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BC" w:rsidRPr="00745665" w:rsidRDefault="009061BC" w:rsidP="009061BC">
      <w:pPr>
        <w:rPr>
          <w:b/>
          <w:color w:val="0070C0"/>
          <w:bdr w:val="dotted" w:sz="4" w:space="0" w:color="auto"/>
          <w:lang w:val="en-GB"/>
        </w:rPr>
      </w:pPr>
      <w:r w:rsidRPr="00745665">
        <w:rPr>
          <w:b/>
          <w:color w:val="0070C0"/>
          <w:bdr w:val="dotted" w:sz="4" w:space="0" w:color="auto"/>
          <w:lang w:val="en-GB"/>
        </w:rPr>
        <w:t xml:space="preserve">STRATEGIC ASSESSMENT AREAS FOR EXTERNAL EVALUATION OF CVET PROVIDERS </w:t>
      </w:r>
      <w:r>
        <w:rPr>
          <w:rStyle w:val="FootnoteReference"/>
          <w:b/>
          <w:color w:val="0070C0"/>
          <w:bdr w:val="dotted" w:sz="4" w:space="0" w:color="auto"/>
          <w:lang w:val="en-GB"/>
        </w:rPr>
        <w:footnoteReference w:id="1"/>
      </w:r>
    </w:p>
    <w:p w:rsidR="009061BC" w:rsidRPr="000C3B21" w:rsidRDefault="009061BC" w:rsidP="009061BC"/>
    <w:p w:rsidR="009061BC" w:rsidRDefault="009061BC" w:rsidP="009061BC">
      <w:pPr>
        <w:rPr>
          <w:b/>
          <w:color w:val="0070C0"/>
          <w:bdr w:val="dotted" w:sz="4" w:space="0" w:color="auto"/>
          <w:lang w:val="en-GB"/>
        </w:rPr>
      </w:pPr>
      <w:r w:rsidRPr="00745665">
        <w:rPr>
          <w:b/>
          <w:color w:val="0070C0"/>
          <w:bdr w:val="dotted" w:sz="4" w:space="0" w:color="auto"/>
          <w:lang w:val="en-GB"/>
        </w:rPr>
        <w:t>Assessment area: TRANING/LEARNING ENVIRONMENT</w:t>
      </w:r>
    </w:p>
    <w:p w:rsidR="009061BC" w:rsidRPr="00745665" w:rsidRDefault="009061BC" w:rsidP="009061BC">
      <w:pPr>
        <w:rPr>
          <w:b/>
          <w:color w:val="0070C0"/>
          <w:lang w:val="en-GB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997"/>
        <w:gridCol w:w="4939"/>
      </w:tblGrid>
      <w:tr w:rsidR="009061BC" w:rsidRPr="00745665" w:rsidTr="003761C7">
        <w:trPr>
          <w:trHeight w:val="20"/>
          <w:tblHeader/>
        </w:trPr>
        <w:tc>
          <w:tcPr>
            <w:tcW w:w="737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sz w:val="22"/>
                <w:szCs w:val="22"/>
                <w:lang w:val="en-GB"/>
              </w:rPr>
            </w:pPr>
            <w:r w:rsidRPr="00745665">
              <w:rPr>
                <w:b/>
                <w:sz w:val="22"/>
                <w:szCs w:val="22"/>
                <w:lang w:val="en-GB"/>
              </w:rPr>
              <w:t>Stages of quality cycle</w:t>
            </w:r>
          </w:p>
        </w:tc>
        <w:tc>
          <w:tcPr>
            <w:tcW w:w="1627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sz w:val="22"/>
                <w:szCs w:val="22"/>
                <w:lang w:val="en-GB"/>
              </w:rPr>
            </w:pPr>
            <w:r w:rsidRPr="00745665">
              <w:rPr>
                <w:b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2636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 w:rsidRPr="00745665">
              <w:rPr>
                <w:b/>
                <w:sz w:val="22"/>
                <w:szCs w:val="22"/>
                <w:lang w:val="en-GB"/>
              </w:rPr>
              <w:t xml:space="preserve"> Indicators</w:t>
            </w:r>
          </w:p>
        </w:tc>
      </w:tr>
      <w:tr w:rsidR="009061BC" w:rsidRPr="00745665" w:rsidTr="003761C7">
        <w:trPr>
          <w:trHeight w:val="20"/>
        </w:trPr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  <w:r w:rsidRPr="00745665">
              <w:rPr>
                <w:b/>
                <w:i/>
                <w:sz w:val="22"/>
                <w:szCs w:val="22"/>
                <w:lang w:val="en-GB"/>
              </w:rPr>
              <w:t>Planning</w:t>
            </w:r>
          </w:p>
        </w:tc>
        <w:tc>
          <w:tcPr>
            <w:tcW w:w="1627" w:type="pct"/>
            <w:vMerge w:val="restart"/>
            <w:tcBorders>
              <w:top w:val="single" w:sz="4" w:space="0" w:color="auto"/>
            </w:tcBorders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Focus on the development of a constantly learning person, open to changes, creative and responsible</w:t>
            </w:r>
          </w:p>
        </w:tc>
        <w:tc>
          <w:tcPr>
            <w:tcW w:w="2636" w:type="pc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Mission and vision of VET provider</w:t>
            </w:r>
          </w:p>
        </w:tc>
      </w:tr>
      <w:tr w:rsidR="009061BC" w:rsidRPr="00745665" w:rsidTr="003761C7">
        <w:trPr>
          <w:trHeight w:val="20"/>
        </w:trPr>
        <w:tc>
          <w:tcPr>
            <w:tcW w:w="737" w:type="pct"/>
            <w:vMerge/>
            <w:tcBorders>
              <w:left w:val="single" w:sz="4" w:space="0" w:color="auto"/>
            </w:tcBorders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627" w:type="pct"/>
            <w:vMerge/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636" w:type="pct"/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5665">
              <w:rPr>
                <w:sz w:val="22"/>
                <w:szCs w:val="22"/>
                <w:lang w:val="en-GB"/>
              </w:rPr>
              <w:t>Annual priority objectives of VET</w:t>
            </w:r>
            <w:r w:rsidRPr="00745665">
              <w:rPr>
                <w:sz w:val="22"/>
                <w:szCs w:val="22"/>
              </w:rPr>
              <w:t xml:space="preserve"> </w:t>
            </w:r>
            <w:r w:rsidRPr="00745665">
              <w:rPr>
                <w:sz w:val="22"/>
                <w:szCs w:val="22"/>
                <w:lang w:val="en-GB"/>
              </w:rPr>
              <w:t>provider</w:t>
            </w:r>
          </w:p>
        </w:tc>
      </w:tr>
      <w:tr w:rsidR="009061BC" w:rsidRPr="00745665" w:rsidTr="003761C7">
        <w:trPr>
          <w:trHeight w:val="20"/>
        </w:trPr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627" w:type="pct"/>
            <w:tcBorders>
              <w:bottom w:val="single" w:sz="4" w:space="0" w:color="auto"/>
            </w:tcBorders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Goals are known to VET provider’s community</w:t>
            </w:r>
          </w:p>
        </w:tc>
        <w:tc>
          <w:tcPr>
            <w:tcW w:w="2636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Participants of renewal/update of priority annual tasks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37" w:type="pct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  <w:r w:rsidRPr="00745665">
              <w:rPr>
                <w:b/>
                <w:i/>
                <w:sz w:val="22"/>
                <w:szCs w:val="22"/>
                <w:lang w:val="en-GB"/>
              </w:rPr>
              <w:t>Implementation</w:t>
            </w:r>
          </w:p>
        </w:tc>
        <w:tc>
          <w:tcPr>
            <w:tcW w:w="1627" w:type="pct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Attractive learning environment</w:t>
            </w:r>
          </w:p>
        </w:tc>
        <w:tc>
          <w:tcPr>
            <w:tcW w:w="263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Measurement of satisfaction with environment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37" w:type="pct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62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Student feedback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37" w:type="pct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627" w:type="pct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Teacher feedback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37" w:type="pct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  <w:r w:rsidRPr="00745665">
              <w:rPr>
                <w:b/>
                <w:i/>
                <w:sz w:val="22"/>
                <w:szCs w:val="22"/>
                <w:lang w:val="en-GB"/>
              </w:rPr>
              <w:t>Evaluation</w:t>
            </w:r>
          </w:p>
        </w:tc>
        <w:tc>
          <w:tcPr>
            <w:tcW w:w="1627" w:type="pct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 xml:space="preserve">Learning-motivating environment </w:t>
            </w:r>
          </w:p>
        </w:tc>
        <w:tc>
          <w:tcPr>
            <w:tcW w:w="263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Share of students who dropped out (failed to graduate the programme and do not study)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37" w:type="pct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627" w:type="pct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Student performance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37" w:type="pct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  <w:r w:rsidRPr="00745665">
              <w:rPr>
                <w:b/>
                <w:i/>
                <w:sz w:val="22"/>
                <w:szCs w:val="22"/>
                <w:lang w:val="en-GB"/>
              </w:rPr>
              <w:t>Review</w:t>
            </w:r>
          </w:p>
        </w:tc>
        <w:tc>
          <w:tcPr>
            <w:tcW w:w="1627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Quality culture is being developed</w:t>
            </w:r>
          </w:p>
        </w:tc>
        <w:tc>
          <w:tcPr>
            <w:tcW w:w="263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Measures for improvement of activities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37" w:type="pct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62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Information about programme implementation is accessible to all stakeholders</w:t>
            </w:r>
          </w:p>
        </w:tc>
        <w:tc>
          <w:tcPr>
            <w:tcW w:w="263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Dissemination of the results of programme implementation</w:t>
            </w:r>
          </w:p>
        </w:tc>
      </w:tr>
    </w:tbl>
    <w:p w:rsidR="009061BC" w:rsidRPr="000C3B21" w:rsidRDefault="009061BC" w:rsidP="009061BC">
      <w:pPr>
        <w:rPr>
          <w:b/>
          <w:color w:val="0070C0"/>
          <w:sz w:val="23"/>
          <w:szCs w:val="23"/>
          <w:bdr w:val="dotted" w:sz="4" w:space="0" w:color="auto"/>
        </w:rPr>
      </w:pPr>
    </w:p>
    <w:p w:rsidR="009061BC" w:rsidRDefault="009061BC" w:rsidP="009061BC">
      <w:pPr>
        <w:rPr>
          <w:b/>
          <w:color w:val="0070C0"/>
          <w:sz w:val="28"/>
          <w:szCs w:val="28"/>
          <w:bdr w:val="dotted" w:sz="4" w:space="0" w:color="auto"/>
        </w:rPr>
      </w:pPr>
      <w:r>
        <w:rPr>
          <w:b/>
          <w:color w:val="0070C0"/>
          <w:sz w:val="23"/>
          <w:szCs w:val="23"/>
          <w:bdr w:val="dotted" w:sz="4" w:space="0" w:color="auto"/>
          <w:lang w:val="en-GB"/>
        </w:rPr>
        <w:t>Assessment area</w:t>
      </w:r>
      <w:r w:rsidRPr="000C3B21">
        <w:rPr>
          <w:b/>
          <w:color w:val="0070C0"/>
          <w:sz w:val="23"/>
          <w:szCs w:val="23"/>
          <w:bdr w:val="dotted" w:sz="4" w:space="0" w:color="auto"/>
        </w:rPr>
        <w:t xml:space="preserve">: </w:t>
      </w:r>
      <w:r>
        <w:rPr>
          <w:b/>
          <w:color w:val="0070C0"/>
          <w:sz w:val="28"/>
          <w:szCs w:val="28"/>
          <w:bdr w:val="dotted" w:sz="4" w:space="0" w:color="auto"/>
        </w:rPr>
        <w:t>LIFELONG LEARNING</w:t>
      </w:r>
    </w:p>
    <w:p w:rsidR="009061BC" w:rsidRPr="000C3B21" w:rsidRDefault="009061BC" w:rsidP="009061BC">
      <w:pPr>
        <w:rPr>
          <w:b/>
          <w:color w:val="0070C0"/>
          <w:sz w:val="23"/>
          <w:szCs w:val="23"/>
        </w:rPr>
      </w:pPr>
    </w:p>
    <w:tbl>
      <w:tblPr>
        <w:tblStyle w:val="TableGrid"/>
        <w:tblW w:w="500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791"/>
        <w:gridCol w:w="4734"/>
      </w:tblGrid>
      <w:tr w:rsidR="009061BC" w:rsidRPr="00745665" w:rsidTr="003761C7">
        <w:trPr>
          <w:trHeight w:val="20"/>
          <w:tblHeader/>
        </w:trPr>
        <w:tc>
          <w:tcPr>
            <w:tcW w:w="1091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sz w:val="22"/>
                <w:szCs w:val="22"/>
                <w:lang w:val="en-GB"/>
              </w:rPr>
            </w:pPr>
            <w:r w:rsidRPr="00745665">
              <w:rPr>
                <w:b/>
                <w:sz w:val="22"/>
                <w:szCs w:val="22"/>
                <w:lang w:val="en-GB"/>
              </w:rPr>
              <w:t>Stages of quality cycle</w:t>
            </w:r>
          </w:p>
        </w:tc>
        <w:tc>
          <w:tcPr>
            <w:tcW w:w="1449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sz w:val="22"/>
                <w:szCs w:val="22"/>
                <w:lang w:val="en-GB"/>
              </w:rPr>
            </w:pPr>
            <w:r w:rsidRPr="00745665">
              <w:rPr>
                <w:b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2459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 w:rsidRPr="00745665">
              <w:rPr>
                <w:b/>
                <w:sz w:val="22"/>
                <w:szCs w:val="22"/>
                <w:lang w:val="en-GB"/>
              </w:rPr>
              <w:t xml:space="preserve"> Indicators</w:t>
            </w:r>
          </w:p>
        </w:tc>
      </w:tr>
      <w:tr w:rsidR="009061BC" w:rsidRPr="00745665" w:rsidTr="003761C7">
        <w:trPr>
          <w:trHeight w:val="20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  <w:r w:rsidRPr="00745665">
              <w:rPr>
                <w:b/>
                <w:i/>
                <w:sz w:val="22"/>
                <w:szCs w:val="22"/>
                <w:lang w:val="en-GB"/>
              </w:rPr>
              <w:t>Planning</w:t>
            </w:r>
          </w:p>
        </w:tc>
        <w:tc>
          <w:tcPr>
            <w:tcW w:w="1449" w:type="pct"/>
            <w:vMerge w:val="restart"/>
            <w:tcBorders>
              <w:top w:val="single" w:sz="4" w:space="0" w:color="auto"/>
            </w:tcBorders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Various trainings courses are provided on the level of sub-field of education</w:t>
            </w:r>
          </w:p>
        </w:tc>
        <w:tc>
          <w:tcPr>
            <w:tcW w:w="2459" w:type="pc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 xml:space="preserve">Supply of programmes </w:t>
            </w:r>
          </w:p>
        </w:tc>
      </w:tr>
      <w:tr w:rsidR="009061BC" w:rsidRPr="00745665" w:rsidTr="003761C7">
        <w:trPr>
          <w:trHeight w:val="20"/>
        </w:trPr>
        <w:tc>
          <w:tcPr>
            <w:tcW w:w="1091" w:type="pct"/>
            <w:vMerge/>
            <w:tcBorders>
              <w:left w:val="single" w:sz="4" w:space="0" w:color="auto"/>
            </w:tcBorders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449" w:type="pct"/>
            <w:vMerge/>
          </w:tcPr>
          <w:p w:rsidR="009061BC" w:rsidRPr="00745665" w:rsidRDefault="009061BC" w:rsidP="003761C7">
            <w:pPr>
              <w:rPr>
                <w:sz w:val="22"/>
                <w:szCs w:val="22"/>
              </w:rPr>
            </w:pPr>
          </w:p>
        </w:tc>
        <w:tc>
          <w:tcPr>
            <w:tcW w:w="2459" w:type="pct"/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Supply of courses and lessons</w:t>
            </w:r>
          </w:p>
        </w:tc>
      </w:tr>
      <w:tr w:rsidR="009061BC" w:rsidRPr="00745665" w:rsidTr="003761C7">
        <w:trPr>
          <w:trHeight w:val="20"/>
        </w:trPr>
        <w:tc>
          <w:tcPr>
            <w:tcW w:w="109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Possibilities for permeability between different education sectors are provided</w:t>
            </w:r>
          </w:p>
        </w:tc>
        <w:tc>
          <w:tcPr>
            <w:tcW w:w="2459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Possibilities of permeability between different education sectors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91" w:type="pct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  <w:r w:rsidRPr="00745665">
              <w:rPr>
                <w:b/>
                <w:i/>
                <w:sz w:val="22"/>
                <w:szCs w:val="22"/>
                <w:lang w:val="en-GB"/>
              </w:rPr>
              <w:t>Evaluation</w:t>
            </w:r>
          </w:p>
        </w:tc>
        <w:tc>
          <w:tcPr>
            <w:tcW w:w="144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</w:rPr>
            </w:pPr>
            <w:r w:rsidRPr="00745665">
              <w:rPr>
                <w:sz w:val="22"/>
                <w:szCs w:val="22"/>
              </w:rPr>
              <w:t>Learning is successfully finished</w:t>
            </w:r>
          </w:p>
        </w:tc>
        <w:tc>
          <w:tcPr>
            <w:tcW w:w="24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Graduates – students that have acquired qualification certificates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91" w:type="pct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44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Continuation of learning in other programmes</w:t>
            </w:r>
          </w:p>
        </w:tc>
        <w:tc>
          <w:tcPr>
            <w:tcW w:w="24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Graduates (students that have acquired qualification certificates), continuing learning in other programmes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91" w:type="pct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  <w:r w:rsidRPr="00745665">
              <w:rPr>
                <w:b/>
                <w:i/>
                <w:sz w:val="22"/>
                <w:szCs w:val="22"/>
                <w:lang w:val="en-GB"/>
              </w:rPr>
              <w:t xml:space="preserve">Review </w:t>
            </w:r>
          </w:p>
        </w:tc>
        <w:tc>
          <w:tcPr>
            <w:tcW w:w="144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Quality culture is being developed</w:t>
            </w:r>
          </w:p>
        </w:tc>
        <w:tc>
          <w:tcPr>
            <w:tcW w:w="245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Measures for improvement of activities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91" w:type="pct"/>
            <w:vMerge/>
            <w:tcBorders>
              <w:top w:val="dotted" w:sz="4" w:space="0" w:color="auto"/>
              <w:right w:val="dotted" w:sz="4" w:space="0" w:color="auto"/>
            </w:tcBorders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4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Information about programme implementation is accessible to all stakeholders</w:t>
            </w:r>
          </w:p>
        </w:tc>
        <w:tc>
          <w:tcPr>
            <w:tcW w:w="245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Dissemination of the results of programme implementation</w:t>
            </w:r>
          </w:p>
        </w:tc>
      </w:tr>
    </w:tbl>
    <w:p w:rsidR="009061BC" w:rsidRDefault="009061BC" w:rsidP="009061BC"/>
    <w:p w:rsidR="009061BC" w:rsidRDefault="009061BC" w:rsidP="009061BC">
      <w:pPr>
        <w:rPr>
          <w:b/>
          <w:color w:val="0070C0"/>
          <w:bdr w:val="dotted" w:sz="4" w:space="0" w:color="auto"/>
          <w:lang w:val="en-GB"/>
        </w:rPr>
      </w:pPr>
    </w:p>
    <w:p w:rsidR="009061BC" w:rsidRDefault="009061BC" w:rsidP="009061BC">
      <w:pPr>
        <w:rPr>
          <w:b/>
          <w:color w:val="0070C0"/>
          <w:bdr w:val="dotted" w:sz="4" w:space="0" w:color="auto"/>
          <w:lang w:val="en-GB"/>
        </w:rPr>
      </w:pPr>
    </w:p>
    <w:p w:rsidR="009061BC" w:rsidRDefault="009061BC" w:rsidP="009061BC">
      <w:pPr>
        <w:rPr>
          <w:b/>
          <w:color w:val="0070C0"/>
          <w:bdr w:val="dotted" w:sz="4" w:space="0" w:color="auto"/>
        </w:rPr>
      </w:pPr>
      <w:r w:rsidRPr="00745665">
        <w:rPr>
          <w:b/>
          <w:color w:val="0070C0"/>
          <w:bdr w:val="dotted" w:sz="4" w:space="0" w:color="auto"/>
          <w:lang w:val="en-GB"/>
        </w:rPr>
        <w:t>Assessment areas: ACCESS TO TRAINING</w:t>
      </w:r>
      <w:r w:rsidRPr="00745665">
        <w:rPr>
          <w:b/>
          <w:color w:val="0070C0"/>
          <w:bdr w:val="dotted" w:sz="4" w:space="0" w:color="auto"/>
        </w:rPr>
        <w:t xml:space="preserve"> </w:t>
      </w:r>
    </w:p>
    <w:p w:rsidR="009061BC" w:rsidRPr="00745665" w:rsidRDefault="009061BC" w:rsidP="009061BC">
      <w:pPr>
        <w:rPr>
          <w:b/>
          <w:color w:val="0070C0"/>
        </w:rPr>
      </w:pPr>
    </w:p>
    <w:tbl>
      <w:tblPr>
        <w:tblStyle w:val="TableGrid"/>
        <w:tblW w:w="500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997"/>
        <w:gridCol w:w="4943"/>
      </w:tblGrid>
      <w:tr w:rsidR="009061BC" w:rsidRPr="00745665" w:rsidTr="003761C7">
        <w:trPr>
          <w:trHeight w:val="20"/>
          <w:tblHeader/>
        </w:trPr>
        <w:tc>
          <w:tcPr>
            <w:tcW w:w="809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sz w:val="22"/>
                <w:szCs w:val="22"/>
                <w:lang w:val="en-GB"/>
              </w:rPr>
            </w:pPr>
            <w:r w:rsidRPr="00745665">
              <w:rPr>
                <w:b/>
                <w:sz w:val="22"/>
                <w:szCs w:val="22"/>
                <w:lang w:val="en-GB"/>
              </w:rPr>
              <w:t>Stages of quality cycle</w:t>
            </w:r>
          </w:p>
        </w:tc>
        <w:tc>
          <w:tcPr>
            <w:tcW w:w="1590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sz w:val="22"/>
                <w:szCs w:val="22"/>
                <w:lang w:val="en-GB"/>
              </w:rPr>
            </w:pPr>
            <w:r w:rsidRPr="00745665">
              <w:rPr>
                <w:b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2601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 w:rsidRPr="00745665">
              <w:rPr>
                <w:b/>
                <w:sz w:val="22"/>
                <w:szCs w:val="22"/>
                <w:lang w:val="en-GB"/>
              </w:rPr>
              <w:t xml:space="preserve"> Indicators</w:t>
            </w:r>
          </w:p>
        </w:tc>
      </w:tr>
      <w:tr w:rsidR="009061BC" w:rsidRPr="00745665" w:rsidTr="003761C7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  <w:r w:rsidRPr="00745665">
              <w:rPr>
                <w:b/>
                <w:i/>
                <w:sz w:val="22"/>
                <w:szCs w:val="22"/>
                <w:lang w:val="en-GB"/>
              </w:rPr>
              <w:t>Implementation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Possibilities for students with different skills levels and needs to learn are provided</w:t>
            </w:r>
          </w:p>
        </w:tc>
        <w:tc>
          <w:tcPr>
            <w:tcW w:w="2601" w:type="pc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 xml:space="preserve">Mechanisms for recognition of learning or work experience </w:t>
            </w:r>
          </w:p>
        </w:tc>
      </w:tr>
      <w:tr w:rsidR="009061BC" w:rsidRPr="00745665" w:rsidTr="003761C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590" w:type="pct"/>
            <w:vMerge/>
            <w:shd w:val="clear" w:color="auto" w:fill="FFFFFF" w:themeFill="background1"/>
          </w:tcPr>
          <w:p w:rsidR="009061BC" w:rsidRPr="00745665" w:rsidRDefault="009061BC" w:rsidP="003761C7">
            <w:pPr>
              <w:rPr>
                <w:sz w:val="22"/>
                <w:szCs w:val="22"/>
              </w:rPr>
            </w:pPr>
          </w:p>
        </w:tc>
        <w:tc>
          <w:tcPr>
            <w:tcW w:w="2601" w:type="pct"/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Programmes provided</w:t>
            </w:r>
          </w:p>
        </w:tc>
      </w:tr>
      <w:tr w:rsidR="009061BC" w:rsidRPr="00745665" w:rsidTr="003761C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590" w:type="pct"/>
            <w:vMerge/>
            <w:shd w:val="clear" w:color="auto" w:fill="FFFFFF" w:themeFill="background1"/>
          </w:tcPr>
          <w:p w:rsidR="009061BC" w:rsidRPr="00745665" w:rsidRDefault="009061BC" w:rsidP="003761C7">
            <w:pPr>
              <w:rPr>
                <w:sz w:val="22"/>
                <w:szCs w:val="22"/>
              </w:rPr>
            </w:pPr>
          </w:p>
        </w:tc>
        <w:tc>
          <w:tcPr>
            <w:tcW w:w="2601" w:type="pct"/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Students</w:t>
            </w:r>
          </w:p>
        </w:tc>
      </w:tr>
      <w:tr w:rsidR="009061BC" w:rsidRPr="00745665" w:rsidTr="003761C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59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061BC" w:rsidRPr="00745665" w:rsidRDefault="009061BC" w:rsidP="003761C7">
            <w:pPr>
              <w:rPr>
                <w:sz w:val="22"/>
                <w:szCs w:val="22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Vocational teachers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  <w:r w:rsidRPr="00745665">
              <w:rPr>
                <w:b/>
                <w:i/>
                <w:sz w:val="22"/>
                <w:szCs w:val="22"/>
                <w:lang w:val="en-GB"/>
              </w:rPr>
              <w:t>Evaluation</w:t>
            </w:r>
          </w:p>
        </w:tc>
        <w:tc>
          <w:tcPr>
            <w:tcW w:w="159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 xml:space="preserve">Students with different needs successfully graduate and are employed </w:t>
            </w:r>
          </w:p>
        </w:tc>
        <w:tc>
          <w:tcPr>
            <w:tcW w:w="260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Graduates (students that have acquired qualification certificates) with different needs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pct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  <w:r w:rsidRPr="00745665">
              <w:rPr>
                <w:b/>
                <w:i/>
                <w:sz w:val="22"/>
                <w:szCs w:val="22"/>
                <w:lang w:val="en-GB"/>
              </w:rPr>
              <w:t>Review</w:t>
            </w:r>
          </w:p>
        </w:tc>
        <w:tc>
          <w:tcPr>
            <w:tcW w:w="1590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Quality culture is being developed</w:t>
            </w:r>
          </w:p>
        </w:tc>
        <w:tc>
          <w:tcPr>
            <w:tcW w:w="2601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Measures for improvement of activities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pct"/>
            <w:vMerge/>
            <w:tcBorders>
              <w:top w:val="dotted" w:sz="4" w:space="0" w:color="auto"/>
              <w:right w:val="dotted" w:sz="4" w:space="0" w:color="auto"/>
            </w:tcBorders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Information about programme implementation is accessible to all stakeholders</w:t>
            </w:r>
          </w:p>
        </w:tc>
        <w:tc>
          <w:tcPr>
            <w:tcW w:w="260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Dissemination of the results of programme implementation</w:t>
            </w:r>
          </w:p>
        </w:tc>
      </w:tr>
    </w:tbl>
    <w:p w:rsidR="009061BC" w:rsidRDefault="009061BC" w:rsidP="009061BC"/>
    <w:p w:rsidR="009061BC" w:rsidRDefault="009061BC" w:rsidP="009061BC">
      <w:pPr>
        <w:rPr>
          <w:b/>
          <w:color w:val="0070C0"/>
          <w:bdr w:val="dotted" w:sz="4" w:space="0" w:color="auto"/>
        </w:rPr>
      </w:pPr>
      <w:r w:rsidRPr="00745665">
        <w:rPr>
          <w:b/>
          <w:color w:val="0070C0"/>
          <w:bdr w:val="dotted" w:sz="4" w:space="0" w:color="auto"/>
          <w:lang w:val="en-GB"/>
        </w:rPr>
        <w:t>Assessment areas</w:t>
      </w:r>
      <w:r w:rsidRPr="00745665">
        <w:rPr>
          <w:b/>
          <w:color w:val="0070C0"/>
          <w:bdr w:val="dotted" w:sz="4" w:space="0" w:color="auto"/>
        </w:rPr>
        <w:t>: MODERNITY OF TRAINING</w:t>
      </w:r>
    </w:p>
    <w:p w:rsidR="009061BC" w:rsidRPr="00745665" w:rsidRDefault="009061BC" w:rsidP="009061BC">
      <w:pPr>
        <w:rPr>
          <w:b/>
          <w:color w:val="0070C0"/>
        </w:rPr>
      </w:pPr>
    </w:p>
    <w:tbl>
      <w:tblPr>
        <w:tblStyle w:val="TableGrid"/>
        <w:tblW w:w="500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997"/>
        <w:gridCol w:w="4943"/>
      </w:tblGrid>
      <w:tr w:rsidR="009061BC" w:rsidRPr="00745665" w:rsidTr="003761C7">
        <w:trPr>
          <w:trHeight w:val="20"/>
          <w:tblHeader/>
        </w:trPr>
        <w:tc>
          <w:tcPr>
            <w:tcW w:w="809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sz w:val="22"/>
                <w:szCs w:val="22"/>
                <w:lang w:val="en-GB"/>
              </w:rPr>
            </w:pPr>
            <w:r w:rsidRPr="00745665">
              <w:rPr>
                <w:b/>
                <w:sz w:val="22"/>
                <w:szCs w:val="22"/>
                <w:lang w:val="en-GB"/>
              </w:rPr>
              <w:t>Stages of quality cycle</w:t>
            </w:r>
          </w:p>
        </w:tc>
        <w:tc>
          <w:tcPr>
            <w:tcW w:w="1590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sz w:val="22"/>
                <w:szCs w:val="22"/>
                <w:lang w:val="en-GB"/>
              </w:rPr>
            </w:pPr>
            <w:r w:rsidRPr="00745665">
              <w:rPr>
                <w:b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2601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 w:rsidRPr="00745665">
              <w:rPr>
                <w:b/>
                <w:sz w:val="22"/>
                <w:szCs w:val="22"/>
                <w:lang w:val="en-GB"/>
              </w:rPr>
              <w:t xml:space="preserve"> Indicators</w:t>
            </w:r>
          </w:p>
        </w:tc>
      </w:tr>
      <w:tr w:rsidR="009061BC" w:rsidRPr="00745665" w:rsidTr="003761C7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  <w:r w:rsidRPr="00745665">
              <w:rPr>
                <w:b/>
                <w:i/>
                <w:sz w:val="22"/>
                <w:szCs w:val="22"/>
                <w:lang w:val="en-GB"/>
              </w:rPr>
              <w:t>Implementation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Training meets the up-to-date level of science, technologies and culture</w:t>
            </w:r>
          </w:p>
        </w:tc>
        <w:tc>
          <w:tcPr>
            <w:tcW w:w="2601" w:type="pct"/>
            <w:tcBorders>
              <w:top w:val="single" w:sz="4" w:space="0" w:color="auto"/>
            </w:tcBorders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 xml:space="preserve">Renewal of technical base </w:t>
            </w:r>
          </w:p>
        </w:tc>
      </w:tr>
      <w:tr w:rsidR="009061BC" w:rsidRPr="00745665" w:rsidTr="003761C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590" w:type="pct"/>
            <w:vMerge/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</w:rPr>
            </w:pPr>
          </w:p>
        </w:tc>
        <w:tc>
          <w:tcPr>
            <w:tcW w:w="2601" w:type="pct"/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Effectiveness of using the technical base</w:t>
            </w:r>
          </w:p>
        </w:tc>
      </w:tr>
      <w:tr w:rsidR="009061BC" w:rsidRPr="00745665" w:rsidTr="003761C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590" w:type="pct"/>
            <w:vMerge/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</w:rPr>
            </w:pPr>
          </w:p>
        </w:tc>
        <w:tc>
          <w:tcPr>
            <w:tcW w:w="2601" w:type="pct"/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Income for services provided</w:t>
            </w:r>
          </w:p>
        </w:tc>
      </w:tr>
      <w:tr w:rsidR="009061BC" w:rsidRPr="00745665" w:rsidTr="003761C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590" w:type="pct"/>
            <w:vMerge/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</w:rPr>
            </w:pPr>
          </w:p>
        </w:tc>
        <w:tc>
          <w:tcPr>
            <w:tcW w:w="2601" w:type="pct"/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 xml:space="preserve">Students </w:t>
            </w:r>
          </w:p>
        </w:tc>
      </w:tr>
      <w:tr w:rsidR="009061BC" w:rsidRPr="00745665" w:rsidTr="003761C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590" w:type="pct"/>
            <w:vMerge/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</w:rPr>
            </w:pPr>
          </w:p>
        </w:tc>
        <w:tc>
          <w:tcPr>
            <w:tcW w:w="2601" w:type="pct"/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Types of training/learning material</w:t>
            </w:r>
          </w:p>
        </w:tc>
      </w:tr>
      <w:tr w:rsidR="009061BC" w:rsidRPr="00745665" w:rsidTr="003761C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590" w:type="pct"/>
            <w:vMerge/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</w:rPr>
            </w:pPr>
          </w:p>
        </w:tc>
        <w:tc>
          <w:tcPr>
            <w:tcW w:w="2601" w:type="pct"/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Companies and other VET providers</w:t>
            </w:r>
          </w:p>
        </w:tc>
      </w:tr>
      <w:tr w:rsidR="009061BC" w:rsidRPr="00745665" w:rsidTr="003761C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590" w:type="pct"/>
            <w:vMerge/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</w:rPr>
            </w:pPr>
          </w:p>
        </w:tc>
        <w:tc>
          <w:tcPr>
            <w:tcW w:w="2601" w:type="pct"/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 xml:space="preserve">Teachers </w:t>
            </w:r>
          </w:p>
        </w:tc>
      </w:tr>
      <w:tr w:rsidR="009061BC" w:rsidRPr="00745665" w:rsidTr="003761C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590" w:type="pct"/>
            <w:vMerge/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</w:rPr>
            </w:pPr>
          </w:p>
        </w:tc>
        <w:tc>
          <w:tcPr>
            <w:tcW w:w="2601" w:type="pct"/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Methodological resources</w:t>
            </w:r>
          </w:p>
        </w:tc>
      </w:tr>
      <w:tr w:rsidR="009061BC" w:rsidRPr="00745665" w:rsidTr="003761C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590" w:type="pct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Training methods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  <w:r w:rsidRPr="00745665">
              <w:rPr>
                <w:b/>
                <w:i/>
                <w:sz w:val="22"/>
                <w:szCs w:val="22"/>
                <w:lang w:val="en-GB"/>
              </w:rPr>
              <w:t>Review</w:t>
            </w:r>
          </w:p>
        </w:tc>
        <w:tc>
          <w:tcPr>
            <w:tcW w:w="15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61BC" w:rsidRPr="00745665" w:rsidRDefault="009061BC" w:rsidP="003761C7">
            <w:pPr>
              <w:rPr>
                <w:sz w:val="22"/>
                <w:szCs w:val="22"/>
              </w:rPr>
            </w:pPr>
            <w:r w:rsidRPr="00745665">
              <w:rPr>
                <w:sz w:val="22"/>
                <w:szCs w:val="22"/>
              </w:rPr>
              <w:t>Quality culture is being developed</w:t>
            </w:r>
          </w:p>
        </w:tc>
        <w:tc>
          <w:tcPr>
            <w:tcW w:w="260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Measures for improvement of activities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pct"/>
            <w:vMerge/>
            <w:tcBorders>
              <w:top w:val="dotted" w:sz="4" w:space="0" w:color="auto"/>
              <w:right w:val="dotted" w:sz="4" w:space="0" w:color="auto"/>
            </w:tcBorders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061BC" w:rsidRPr="00745665" w:rsidRDefault="009061BC" w:rsidP="003761C7">
            <w:pPr>
              <w:rPr>
                <w:sz w:val="22"/>
                <w:szCs w:val="22"/>
              </w:rPr>
            </w:pPr>
            <w:r w:rsidRPr="00745665">
              <w:rPr>
                <w:sz w:val="22"/>
                <w:szCs w:val="22"/>
              </w:rPr>
              <w:t>Information about programme implementation is accessible to all stakeholders</w:t>
            </w:r>
          </w:p>
        </w:tc>
        <w:tc>
          <w:tcPr>
            <w:tcW w:w="260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Dissemination of the results of programme implementation</w:t>
            </w:r>
          </w:p>
        </w:tc>
      </w:tr>
    </w:tbl>
    <w:p w:rsidR="009061BC" w:rsidRDefault="009061BC" w:rsidP="009061BC"/>
    <w:p w:rsidR="009061BC" w:rsidRDefault="009061BC">
      <w:pPr>
        <w:spacing w:after="160" w:line="259" w:lineRule="auto"/>
      </w:pPr>
      <w:r>
        <w:br w:type="page"/>
      </w:r>
    </w:p>
    <w:p w:rsidR="009061BC" w:rsidRDefault="009061BC" w:rsidP="009061BC">
      <w:pPr>
        <w:rPr>
          <w:b/>
          <w:color w:val="0070C0"/>
          <w:bdr w:val="dotted" w:sz="4" w:space="0" w:color="auto"/>
        </w:rPr>
      </w:pPr>
      <w:r w:rsidRPr="00745665">
        <w:rPr>
          <w:b/>
          <w:color w:val="0070C0"/>
          <w:bdr w:val="dotted" w:sz="4" w:space="0" w:color="auto"/>
          <w:lang w:val="en-GB"/>
        </w:rPr>
        <w:lastRenderedPageBreak/>
        <w:t>Assessment area</w:t>
      </w:r>
      <w:r w:rsidRPr="00745665">
        <w:rPr>
          <w:b/>
          <w:color w:val="0070C0"/>
          <w:bdr w:val="dotted" w:sz="4" w:space="0" w:color="auto"/>
        </w:rPr>
        <w:t xml:space="preserve">: CORRESPONDENCE OF QUALIFICATION TO THE </w:t>
      </w:r>
      <w:r>
        <w:rPr>
          <w:b/>
          <w:color w:val="0070C0"/>
          <w:bdr w:val="dotted" w:sz="4" w:space="0" w:color="auto"/>
        </w:rPr>
        <w:t xml:space="preserve">NEEDS OF THE ECONOMY </w:t>
      </w:r>
    </w:p>
    <w:p w:rsidR="009061BC" w:rsidRPr="00745665" w:rsidRDefault="009061BC" w:rsidP="009061BC">
      <w:pPr>
        <w:rPr>
          <w:b/>
          <w:color w:val="0070C0"/>
        </w:rPr>
      </w:pPr>
    </w:p>
    <w:tbl>
      <w:tblPr>
        <w:tblStyle w:val="TableGrid"/>
        <w:tblW w:w="500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997"/>
        <w:gridCol w:w="4943"/>
      </w:tblGrid>
      <w:tr w:rsidR="009061BC" w:rsidRPr="00745665" w:rsidTr="003761C7">
        <w:trPr>
          <w:trHeight w:val="20"/>
          <w:tblHeader/>
        </w:trPr>
        <w:tc>
          <w:tcPr>
            <w:tcW w:w="809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sz w:val="22"/>
                <w:szCs w:val="22"/>
                <w:lang w:val="en-GB"/>
              </w:rPr>
            </w:pPr>
            <w:r w:rsidRPr="00745665">
              <w:rPr>
                <w:b/>
                <w:sz w:val="22"/>
                <w:szCs w:val="22"/>
                <w:lang w:val="en-GB"/>
              </w:rPr>
              <w:t>Stages of quality cycle</w:t>
            </w:r>
          </w:p>
        </w:tc>
        <w:tc>
          <w:tcPr>
            <w:tcW w:w="1590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sz w:val="22"/>
                <w:szCs w:val="22"/>
                <w:lang w:val="en-GB"/>
              </w:rPr>
            </w:pPr>
            <w:r w:rsidRPr="00745665">
              <w:rPr>
                <w:b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2601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 w:rsidRPr="00745665">
              <w:rPr>
                <w:b/>
                <w:sz w:val="22"/>
                <w:szCs w:val="22"/>
                <w:lang w:val="en-GB"/>
              </w:rPr>
              <w:t xml:space="preserve"> Indicators</w:t>
            </w:r>
          </w:p>
        </w:tc>
      </w:tr>
      <w:tr w:rsidR="009061BC" w:rsidRPr="00745665" w:rsidTr="003761C7"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  <w:r w:rsidRPr="00745665">
              <w:rPr>
                <w:b/>
                <w:i/>
                <w:sz w:val="22"/>
                <w:szCs w:val="22"/>
                <w:lang w:val="en-GB"/>
              </w:rPr>
              <w:t>Planning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</w:tcBorders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Programmes are developed and regularly updated according to the needs of the economy</w:t>
            </w:r>
          </w:p>
        </w:tc>
        <w:tc>
          <w:tcPr>
            <w:tcW w:w="2601" w:type="pc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Needs for programme development and update</w:t>
            </w:r>
          </w:p>
        </w:tc>
      </w:tr>
      <w:tr w:rsidR="009061BC" w:rsidRPr="00745665" w:rsidTr="003761C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</w:tcBorders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590" w:type="pct"/>
            <w:vMerge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01" w:type="pct"/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5665">
              <w:rPr>
                <w:sz w:val="22"/>
                <w:szCs w:val="22"/>
                <w:lang w:val="en-GB"/>
              </w:rPr>
              <w:t>Number of programmes in a sub-field of education updated in a yea</w:t>
            </w:r>
            <w:r w:rsidRPr="00745665">
              <w:rPr>
                <w:sz w:val="22"/>
                <w:szCs w:val="22"/>
              </w:rPr>
              <w:t>r</w:t>
            </w:r>
          </w:p>
        </w:tc>
      </w:tr>
      <w:tr w:rsidR="009061BC" w:rsidRPr="00745665" w:rsidTr="003761C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</w:tcBorders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590" w:type="pct"/>
            <w:vMerge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01" w:type="pct"/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Updating of programmes</w:t>
            </w:r>
          </w:p>
        </w:tc>
      </w:tr>
      <w:tr w:rsidR="009061BC" w:rsidRPr="00745665" w:rsidTr="003761C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590" w:type="pct"/>
            <w:tcBorders>
              <w:bottom w:val="single" w:sz="4" w:space="0" w:color="auto"/>
            </w:tcBorders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Indicators for monitoring of the quality of programme implementation are established</w:t>
            </w:r>
          </w:p>
        </w:tc>
        <w:tc>
          <w:tcPr>
            <w:tcW w:w="2601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 xml:space="preserve">Indicators for monitoring of the quality of programme implementation 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pct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  <w:r w:rsidRPr="00745665">
              <w:rPr>
                <w:b/>
                <w:i/>
                <w:sz w:val="22"/>
                <w:szCs w:val="22"/>
                <w:lang w:val="en-GB"/>
              </w:rPr>
              <w:t>Implementation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Teachers continuously improve their qualification</w:t>
            </w:r>
          </w:p>
        </w:tc>
        <w:tc>
          <w:tcPr>
            <w:tcW w:w="260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Conditions for updating of professional qualification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pct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59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</w:rPr>
            </w:pPr>
          </w:p>
        </w:tc>
        <w:tc>
          <w:tcPr>
            <w:tcW w:w="2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Participation in project activities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pct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59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</w:rPr>
            </w:pPr>
          </w:p>
        </w:tc>
        <w:tc>
          <w:tcPr>
            <w:tcW w:w="2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Updating of professional (occupational) and pedagogical qualification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pct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59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Effective assessment of competences acquired by students</w:t>
            </w:r>
          </w:p>
        </w:tc>
        <w:tc>
          <w:tcPr>
            <w:tcW w:w="2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Methods for assessment of competences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pct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59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</w:rPr>
            </w:pPr>
          </w:p>
        </w:tc>
        <w:tc>
          <w:tcPr>
            <w:tcW w:w="2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Skills competitions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pct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590" w:type="pct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</w:rPr>
            </w:pPr>
          </w:p>
        </w:tc>
        <w:tc>
          <w:tcPr>
            <w:tcW w:w="26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 xml:space="preserve">Participants of skills competitions 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pct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  <w:r w:rsidRPr="00745665">
              <w:rPr>
                <w:b/>
                <w:i/>
                <w:sz w:val="22"/>
                <w:szCs w:val="22"/>
                <w:lang w:val="en-GB"/>
              </w:rPr>
              <w:t>Evaluation</w:t>
            </w:r>
          </w:p>
        </w:tc>
        <w:tc>
          <w:tcPr>
            <w:tcW w:w="1590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Quality of programme implementation is assessed</w:t>
            </w:r>
          </w:p>
        </w:tc>
        <w:tc>
          <w:tcPr>
            <w:tcW w:w="2601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Assessment of programme implementation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pct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5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High graduate employability rates</w:t>
            </w:r>
          </w:p>
        </w:tc>
        <w:tc>
          <w:tcPr>
            <w:tcW w:w="2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Employment of graduates (students that have acquired qualification certificates)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pct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5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61BC" w:rsidRPr="00745665" w:rsidRDefault="009061BC" w:rsidP="003761C7">
            <w:p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Employers are satisfied with graduates’ qualification</w:t>
            </w:r>
          </w:p>
        </w:tc>
        <w:tc>
          <w:tcPr>
            <w:tcW w:w="26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Employers’ feedback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pct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  <w:r w:rsidRPr="00745665">
              <w:rPr>
                <w:b/>
                <w:i/>
                <w:sz w:val="22"/>
                <w:szCs w:val="22"/>
                <w:lang w:val="en-GB"/>
              </w:rPr>
              <w:t>Review</w:t>
            </w:r>
          </w:p>
        </w:tc>
        <w:tc>
          <w:tcPr>
            <w:tcW w:w="1590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</w:rPr>
            </w:pPr>
            <w:r w:rsidRPr="00745665">
              <w:rPr>
                <w:sz w:val="22"/>
                <w:szCs w:val="22"/>
              </w:rPr>
              <w:t>Quality culture is being developed</w:t>
            </w:r>
          </w:p>
        </w:tc>
        <w:tc>
          <w:tcPr>
            <w:tcW w:w="2601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Measures for improvement of activities</w:t>
            </w:r>
          </w:p>
        </w:tc>
      </w:tr>
      <w:tr w:rsidR="009061BC" w:rsidRPr="00745665" w:rsidTr="0037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pct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745665" w:rsidRDefault="009061BC" w:rsidP="003761C7">
            <w:pPr>
              <w:rPr>
                <w:sz w:val="22"/>
                <w:szCs w:val="22"/>
              </w:rPr>
            </w:pPr>
            <w:r w:rsidRPr="00745665">
              <w:rPr>
                <w:sz w:val="22"/>
                <w:szCs w:val="22"/>
              </w:rPr>
              <w:t>Information about programme implementation is accessible to all stakeholders</w:t>
            </w:r>
          </w:p>
        </w:tc>
        <w:tc>
          <w:tcPr>
            <w:tcW w:w="260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C9C9C9" w:themeFill="accent3" w:themeFillTint="99"/>
          </w:tcPr>
          <w:p w:rsidR="009061BC" w:rsidRPr="00745665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745665">
              <w:rPr>
                <w:sz w:val="22"/>
                <w:szCs w:val="22"/>
                <w:lang w:val="en-GB"/>
              </w:rPr>
              <w:t>Dissemination of the results of programme implementation</w:t>
            </w:r>
          </w:p>
        </w:tc>
      </w:tr>
    </w:tbl>
    <w:p w:rsidR="009061BC" w:rsidRDefault="009061BC" w:rsidP="009061BC">
      <w:pPr>
        <w:rPr>
          <w:b/>
          <w:color w:val="0070C0"/>
          <w:bdr w:val="dotted" w:sz="4" w:space="0" w:color="auto"/>
          <w:lang w:val="en-GB"/>
        </w:rPr>
      </w:pPr>
    </w:p>
    <w:p w:rsidR="009061BC" w:rsidRDefault="009061BC">
      <w:pPr>
        <w:spacing w:after="160" w:line="259" w:lineRule="auto"/>
        <w:rPr>
          <w:b/>
          <w:color w:val="0070C0"/>
          <w:bdr w:val="dotted" w:sz="4" w:space="0" w:color="auto"/>
          <w:lang w:val="en-GB"/>
        </w:rPr>
      </w:pPr>
      <w:r>
        <w:rPr>
          <w:b/>
          <w:color w:val="0070C0"/>
          <w:bdr w:val="dotted" w:sz="4" w:space="0" w:color="auto"/>
          <w:lang w:val="en-GB"/>
        </w:rPr>
        <w:br w:type="page"/>
      </w:r>
    </w:p>
    <w:p w:rsidR="009061BC" w:rsidRDefault="009061BC" w:rsidP="009061BC">
      <w:pPr>
        <w:rPr>
          <w:b/>
          <w:color w:val="0070C0"/>
          <w:bdr w:val="dotted" w:sz="4" w:space="0" w:color="auto"/>
        </w:rPr>
      </w:pPr>
      <w:r w:rsidRPr="00B67533">
        <w:rPr>
          <w:b/>
          <w:color w:val="0070C0"/>
          <w:bdr w:val="dotted" w:sz="4" w:space="0" w:color="auto"/>
          <w:lang w:val="en-GB"/>
        </w:rPr>
        <w:lastRenderedPageBreak/>
        <w:t>Assessment area</w:t>
      </w:r>
      <w:r w:rsidRPr="00B67533">
        <w:rPr>
          <w:b/>
          <w:color w:val="0070C0"/>
          <w:bdr w:val="dotted" w:sz="4" w:space="0" w:color="auto"/>
        </w:rPr>
        <w:t>: EFFICIENCY OF INFORMATION AND CAREER PLANNING</w:t>
      </w:r>
    </w:p>
    <w:p w:rsidR="009061BC" w:rsidRDefault="009061BC">
      <w:pPr>
        <w:spacing w:after="160" w:line="259" w:lineRule="auto"/>
        <w:rPr>
          <w:b/>
          <w:color w:val="0070C0"/>
          <w:bdr w:val="dotted" w:sz="4" w:space="0" w:color="auto"/>
        </w:rPr>
      </w:pPr>
      <w:bookmarkStart w:id="0" w:name="_GoBack"/>
      <w:bookmarkEnd w:id="0"/>
    </w:p>
    <w:tbl>
      <w:tblPr>
        <w:tblStyle w:val="TableGrid"/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3000"/>
        <w:gridCol w:w="4941"/>
      </w:tblGrid>
      <w:tr w:rsidR="009061BC" w:rsidRPr="00B67533" w:rsidTr="009061BC">
        <w:trPr>
          <w:trHeight w:val="20"/>
          <w:tblHeader/>
        </w:trPr>
        <w:tc>
          <w:tcPr>
            <w:tcW w:w="876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B67533" w:rsidRDefault="009061BC" w:rsidP="003761C7">
            <w:pPr>
              <w:rPr>
                <w:b/>
                <w:sz w:val="22"/>
                <w:szCs w:val="22"/>
                <w:lang w:val="en-GB"/>
              </w:rPr>
            </w:pPr>
            <w:r w:rsidRPr="00B67533">
              <w:rPr>
                <w:b/>
                <w:sz w:val="22"/>
                <w:szCs w:val="22"/>
                <w:lang w:val="en-GB"/>
              </w:rPr>
              <w:t>Stages of quality cycle</w:t>
            </w:r>
          </w:p>
        </w:tc>
        <w:tc>
          <w:tcPr>
            <w:tcW w:w="1558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B67533" w:rsidRDefault="009061BC" w:rsidP="003761C7">
            <w:pPr>
              <w:rPr>
                <w:b/>
                <w:sz w:val="22"/>
                <w:szCs w:val="22"/>
                <w:lang w:val="en-GB"/>
              </w:rPr>
            </w:pPr>
            <w:r w:rsidRPr="00B67533">
              <w:rPr>
                <w:b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2566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B67533" w:rsidRDefault="009061BC" w:rsidP="003761C7">
            <w:pPr>
              <w:rPr>
                <w:b/>
                <w:color w:val="FF0000"/>
                <w:sz w:val="22"/>
                <w:szCs w:val="22"/>
                <w:lang w:val="en-GB"/>
              </w:rPr>
            </w:pPr>
            <w:r w:rsidRPr="00B67533">
              <w:rPr>
                <w:b/>
                <w:sz w:val="22"/>
                <w:szCs w:val="22"/>
                <w:lang w:val="en-GB"/>
              </w:rPr>
              <w:t xml:space="preserve"> Indicators</w:t>
            </w:r>
          </w:p>
        </w:tc>
      </w:tr>
      <w:tr w:rsidR="009061BC" w:rsidRPr="00B67533" w:rsidTr="009061BC">
        <w:trPr>
          <w:trHeight w:val="20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61BC" w:rsidRPr="00B67533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  <w:r w:rsidRPr="00B67533">
              <w:rPr>
                <w:b/>
                <w:i/>
                <w:sz w:val="22"/>
                <w:szCs w:val="22"/>
                <w:lang w:val="en-GB"/>
              </w:rPr>
              <w:t>Planning</w:t>
            </w:r>
          </w:p>
        </w:tc>
        <w:tc>
          <w:tcPr>
            <w:tcW w:w="1558" w:type="pct"/>
            <w:vMerge w:val="restart"/>
            <w:tcBorders>
              <w:top w:val="single" w:sz="4" w:space="0" w:color="auto"/>
            </w:tcBorders>
          </w:tcPr>
          <w:p w:rsidR="009061BC" w:rsidRPr="00B67533" w:rsidRDefault="009061BC" w:rsidP="003761C7">
            <w:pPr>
              <w:rPr>
                <w:sz w:val="22"/>
                <w:szCs w:val="22"/>
                <w:lang w:val="en-GB"/>
              </w:rPr>
            </w:pPr>
            <w:r w:rsidRPr="00B67533">
              <w:rPr>
                <w:sz w:val="22"/>
                <w:szCs w:val="22"/>
                <w:lang w:val="en-GB"/>
              </w:rPr>
              <w:t>Effective information</w:t>
            </w:r>
            <w:r>
              <w:rPr>
                <w:sz w:val="22"/>
                <w:szCs w:val="22"/>
                <w:lang w:val="en-GB"/>
              </w:rPr>
              <w:t xml:space="preserve"> and career services</w:t>
            </w:r>
          </w:p>
        </w:tc>
        <w:tc>
          <w:tcPr>
            <w:tcW w:w="2566" w:type="pc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9061BC" w:rsidRPr="00B67533" w:rsidRDefault="009061BC" w:rsidP="009061B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  <w:r w:rsidRPr="00B67533">
              <w:rPr>
                <w:sz w:val="22"/>
                <w:szCs w:val="22"/>
                <w:lang w:val="en-GB"/>
              </w:rPr>
              <w:t>Information policy</w:t>
            </w:r>
          </w:p>
        </w:tc>
      </w:tr>
      <w:tr w:rsidR="009061BC" w:rsidRPr="00B67533" w:rsidTr="009061BC">
        <w:trPr>
          <w:trHeight w:val="20"/>
        </w:trPr>
        <w:tc>
          <w:tcPr>
            <w:tcW w:w="876" w:type="pct"/>
            <w:vMerge/>
            <w:tcBorders>
              <w:left w:val="single" w:sz="4" w:space="0" w:color="auto"/>
            </w:tcBorders>
          </w:tcPr>
          <w:p w:rsidR="009061BC" w:rsidRPr="00B67533" w:rsidRDefault="009061BC" w:rsidP="003761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8" w:type="pct"/>
            <w:vMerge/>
          </w:tcPr>
          <w:p w:rsidR="009061BC" w:rsidRPr="00B67533" w:rsidRDefault="009061BC" w:rsidP="003761C7">
            <w:pPr>
              <w:rPr>
                <w:sz w:val="22"/>
                <w:szCs w:val="22"/>
              </w:rPr>
            </w:pPr>
          </w:p>
        </w:tc>
        <w:tc>
          <w:tcPr>
            <w:tcW w:w="2566" w:type="pct"/>
            <w:shd w:val="clear" w:color="auto" w:fill="EDEDED" w:themeFill="accent3" w:themeFillTint="33"/>
          </w:tcPr>
          <w:p w:rsidR="009061BC" w:rsidRPr="00B67533" w:rsidRDefault="009061BC" w:rsidP="009061B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  <w:r w:rsidRPr="00B67533">
              <w:rPr>
                <w:sz w:val="22"/>
                <w:szCs w:val="22"/>
                <w:lang w:val="en-GB"/>
              </w:rPr>
              <w:t xml:space="preserve">Information </w:t>
            </w:r>
            <w:r>
              <w:rPr>
                <w:sz w:val="22"/>
                <w:szCs w:val="22"/>
                <w:lang w:val="en-GB"/>
              </w:rPr>
              <w:t xml:space="preserve">and career </w:t>
            </w:r>
            <w:r w:rsidRPr="00B67533">
              <w:rPr>
                <w:sz w:val="22"/>
                <w:szCs w:val="22"/>
                <w:lang w:val="en-GB"/>
              </w:rPr>
              <w:t>specialists</w:t>
            </w:r>
          </w:p>
        </w:tc>
      </w:tr>
      <w:tr w:rsidR="009061BC" w:rsidRPr="00B67533" w:rsidTr="009061BC">
        <w:trPr>
          <w:trHeight w:val="20"/>
        </w:trPr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61BC" w:rsidRPr="00B67533" w:rsidRDefault="009061BC" w:rsidP="003761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8" w:type="pct"/>
            <w:vMerge/>
            <w:tcBorders>
              <w:bottom w:val="single" w:sz="4" w:space="0" w:color="auto"/>
            </w:tcBorders>
          </w:tcPr>
          <w:p w:rsidR="009061BC" w:rsidRPr="00B67533" w:rsidRDefault="009061BC" w:rsidP="003761C7">
            <w:pPr>
              <w:rPr>
                <w:sz w:val="22"/>
                <w:szCs w:val="22"/>
              </w:rPr>
            </w:pPr>
          </w:p>
        </w:tc>
        <w:tc>
          <w:tcPr>
            <w:tcW w:w="2566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061BC" w:rsidRPr="00B67533" w:rsidRDefault="009061BC" w:rsidP="009061B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  <w:r w:rsidRPr="00B67533">
              <w:rPr>
                <w:sz w:val="22"/>
                <w:szCs w:val="22"/>
                <w:lang w:val="en-GB"/>
              </w:rPr>
              <w:t>Ways of information</w:t>
            </w:r>
            <w:r>
              <w:rPr>
                <w:sz w:val="22"/>
                <w:szCs w:val="22"/>
                <w:lang w:val="en-GB"/>
              </w:rPr>
              <w:t xml:space="preserve"> and career services provision</w:t>
            </w:r>
            <w:r w:rsidRPr="00B67533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9061BC" w:rsidRPr="00B67533" w:rsidTr="00906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76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B67533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  <w:r w:rsidRPr="00B67533">
              <w:rPr>
                <w:b/>
                <w:i/>
                <w:sz w:val="22"/>
                <w:szCs w:val="22"/>
                <w:lang w:val="en-GB"/>
              </w:rPr>
              <w:t>Implementation</w:t>
            </w:r>
          </w:p>
          <w:p w:rsidR="009061BC" w:rsidRPr="00B67533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B67533" w:rsidRDefault="009061BC" w:rsidP="003761C7">
            <w:pPr>
              <w:rPr>
                <w:sz w:val="22"/>
                <w:szCs w:val="22"/>
                <w:lang w:val="en-GB"/>
              </w:rPr>
            </w:pPr>
            <w:r w:rsidRPr="00B67533">
              <w:rPr>
                <w:sz w:val="22"/>
                <w:szCs w:val="22"/>
                <w:lang w:val="en-GB"/>
              </w:rPr>
              <w:t>Qualified assistance to every student</w:t>
            </w:r>
          </w:p>
        </w:tc>
        <w:tc>
          <w:tcPr>
            <w:tcW w:w="2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9C9C9" w:themeFill="accent3" w:themeFillTint="99"/>
          </w:tcPr>
          <w:p w:rsidR="009061BC" w:rsidRPr="00B67533" w:rsidRDefault="009061BC" w:rsidP="009061B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  <w:lang w:val="en-GB"/>
              </w:rPr>
            </w:pPr>
            <w:r w:rsidRPr="00B67533">
              <w:rPr>
                <w:sz w:val="22"/>
                <w:szCs w:val="22"/>
                <w:lang w:val="en-GB"/>
              </w:rPr>
              <w:t>Assistance in relation to career planning issues</w:t>
            </w:r>
          </w:p>
        </w:tc>
      </w:tr>
      <w:tr w:rsidR="009061BC" w:rsidRPr="00B67533" w:rsidTr="00906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76" w:type="pct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:rsidR="009061BC" w:rsidRPr="00B67533" w:rsidRDefault="009061BC" w:rsidP="003761C7">
            <w:pPr>
              <w:rPr>
                <w:sz w:val="22"/>
                <w:szCs w:val="22"/>
                <w:lang w:val="en-GB"/>
              </w:rPr>
            </w:pPr>
            <w:r w:rsidRPr="00B67533">
              <w:rPr>
                <w:b/>
                <w:i/>
                <w:sz w:val="22"/>
                <w:szCs w:val="22"/>
                <w:lang w:val="en-GB"/>
              </w:rPr>
              <w:t>Evaluation</w:t>
            </w:r>
          </w:p>
        </w:tc>
        <w:tc>
          <w:tcPr>
            <w:tcW w:w="155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61BC" w:rsidRPr="00B67533" w:rsidRDefault="009061BC" w:rsidP="003761C7">
            <w:pPr>
              <w:rPr>
                <w:sz w:val="22"/>
                <w:szCs w:val="22"/>
                <w:lang w:val="en-GB"/>
              </w:rPr>
            </w:pPr>
            <w:r w:rsidRPr="00B67533">
              <w:rPr>
                <w:sz w:val="22"/>
                <w:szCs w:val="22"/>
                <w:lang w:val="en-GB"/>
              </w:rPr>
              <w:t>Effective admission of students</w:t>
            </w:r>
          </w:p>
        </w:tc>
        <w:tc>
          <w:tcPr>
            <w:tcW w:w="256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B67533" w:rsidRDefault="009061BC" w:rsidP="009061BC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B67533">
              <w:rPr>
                <w:sz w:val="22"/>
                <w:szCs w:val="22"/>
                <w:lang w:val="en-GB"/>
              </w:rPr>
              <w:t>Ratio of those accepted to those planned to be admitted</w:t>
            </w:r>
          </w:p>
        </w:tc>
      </w:tr>
      <w:tr w:rsidR="009061BC" w:rsidRPr="00B67533" w:rsidTr="00906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76" w:type="pct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61BC" w:rsidRPr="00B67533" w:rsidRDefault="009061BC" w:rsidP="003761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61BC" w:rsidRPr="00B67533" w:rsidRDefault="009061BC" w:rsidP="003761C7">
            <w:pPr>
              <w:rPr>
                <w:sz w:val="22"/>
                <w:szCs w:val="22"/>
                <w:lang w:val="en-GB"/>
              </w:rPr>
            </w:pPr>
            <w:r w:rsidRPr="00B67533">
              <w:rPr>
                <w:sz w:val="22"/>
                <w:szCs w:val="22"/>
                <w:lang w:val="en-GB"/>
              </w:rPr>
              <w:t>High graduate employability rates</w:t>
            </w:r>
          </w:p>
        </w:tc>
        <w:tc>
          <w:tcPr>
            <w:tcW w:w="2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B67533" w:rsidRDefault="009061BC" w:rsidP="009061BC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B67533">
              <w:rPr>
                <w:sz w:val="22"/>
                <w:szCs w:val="22"/>
                <w:lang w:val="en-GB"/>
              </w:rPr>
              <w:t>Employment rate of graduates (students that have acquired qualification certificates)</w:t>
            </w:r>
          </w:p>
        </w:tc>
      </w:tr>
      <w:tr w:rsidR="009061BC" w:rsidRPr="00B67533" w:rsidTr="00906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76" w:type="pct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61BC" w:rsidRPr="00B67533" w:rsidRDefault="009061BC" w:rsidP="003761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8" w:type="pct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61BC" w:rsidRPr="00B67533" w:rsidRDefault="009061BC" w:rsidP="003761C7">
            <w:pPr>
              <w:rPr>
                <w:sz w:val="22"/>
                <w:szCs w:val="22"/>
              </w:rPr>
            </w:pPr>
          </w:p>
        </w:tc>
        <w:tc>
          <w:tcPr>
            <w:tcW w:w="2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B67533" w:rsidRDefault="009061BC" w:rsidP="009061BC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B67533">
              <w:rPr>
                <w:sz w:val="22"/>
                <w:szCs w:val="22"/>
                <w:lang w:val="en-GB"/>
              </w:rPr>
              <w:t>Meeting student expectations</w:t>
            </w:r>
          </w:p>
        </w:tc>
      </w:tr>
      <w:tr w:rsidR="009061BC" w:rsidRPr="00B67533" w:rsidTr="00906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76" w:type="pct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B67533" w:rsidRDefault="009061BC" w:rsidP="003761C7">
            <w:pPr>
              <w:rPr>
                <w:b/>
                <w:i/>
                <w:sz w:val="22"/>
                <w:szCs w:val="22"/>
                <w:lang w:val="en-GB"/>
              </w:rPr>
            </w:pPr>
            <w:r w:rsidRPr="00B67533">
              <w:rPr>
                <w:b/>
                <w:i/>
                <w:sz w:val="22"/>
                <w:szCs w:val="22"/>
                <w:lang w:val="en-GB"/>
              </w:rPr>
              <w:t>Review</w:t>
            </w:r>
          </w:p>
        </w:tc>
        <w:tc>
          <w:tcPr>
            <w:tcW w:w="155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B67533" w:rsidRDefault="009061BC" w:rsidP="003761C7">
            <w:pPr>
              <w:rPr>
                <w:sz w:val="22"/>
                <w:szCs w:val="22"/>
              </w:rPr>
            </w:pPr>
            <w:r w:rsidRPr="00B67533">
              <w:rPr>
                <w:sz w:val="22"/>
                <w:szCs w:val="22"/>
              </w:rPr>
              <w:t>Quality culture is being developed</w:t>
            </w:r>
          </w:p>
        </w:tc>
        <w:tc>
          <w:tcPr>
            <w:tcW w:w="256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9C9C9" w:themeFill="accent3" w:themeFillTint="99"/>
          </w:tcPr>
          <w:p w:rsidR="009061BC" w:rsidRPr="00B67533" w:rsidRDefault="009061BC" w:rsidP="009061BC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B67533">
              <w:rPr>
                <w:sz w:val="22"/>
                <w:szCs w:val="22"/>
                <w:lang w:val="en-GB"/>
              </w:rPr>
              <w:t>Measures for improvement of activities</w:t>
            </w:r>
          </w:p>
        </w:tc>
      </w:tr>
      <w:tr w:rsidR="009061BC" w:rsidRPr="00B67533" w:rsidTr="00906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76" w:type="pct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B67533" w:rsidRDefault="009061BC" w:rsidP="003761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9061BC" w:rsidRPr="00B67533" w:rsidRDefault="009061BC" w:rsidP="003761C7">
            <w:pPr>
              <w:rPr>
                <w:sz w:val="22"/>
                <w:szCs w:val="22"/>
              </w:rPr>
            </w:pPr>
            <w:r w:rsidRPr="00B67533">
              <w:rPr>
                <w:sz w:val="22"/>
                <w:szCs w:val="22"/>
              </w:rPr>
              <w:t>Information about programme implementation is accessible to all stakeholders</w:t>
            </w:r>
          </w:p>
        </w:tc>
        <w:tc>
          <w:tcPr>
            <w:tcW w:w="25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C9C9C9" w:themeFill="accent3" w:themeFillTint="99"/>
          </w:tcPr>
          <w:p w:rsidR="009061BC" w:rsidRPr="00B67533" w:rsidRDefault="009061BC" w:rsidP="009061B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B67533">
              <w:rPr>
                <w:sz w:val="22"/>
                <w:szCs w:val="22"/>
                <w:lang w:val="en-GB"/>
              </w:rPr>
              <w:t>Dissemination of the results of programme implementation</w:t>
            </w:r>
          </w:p>
        </w:tc>
      </w:tr>
    </w:tbl>
    <w:p w:rsidR="009061BC" w:rsidRPr="00D226E4" w:rsidRDefault="009061BC" w:rsidP="009061BC">
      <w:pPr>
        <w:tabs>
          <w:tab w:val="left" w:pos="1568"/>
        </w:tabs>
      </w:pPr>
    </w:p>
    <w:p w:rsidR="00C13EC2" w:rsidRDefault="00C13EC2"/>
    <w:sectPr w:rsidR="00C13EC2" w:rsidSect="00950A94">
      <w:footerReference w:type="default" r:id="rId7"/>
      <w:pgSz w:w="11900" w:h="16840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1FF" w:rsidRDefault="00A451FF" w:rsidP="009061BC">
      <w:r>
        <w:separator/>
      </w:r>
    </w:p>
  </w:endnote>
  <w:endnote w:type="continuationSeparator" w:id="0">
    <w:p w:rsidR="00A451FF" w:rsidRDefault="00A451FF" w:rsidP="0090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6728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67AFB" w:rsidRPr="007C468E" w:rsidRDefault="00A451FF">
        <w:pPr>
          <w:pStyle w:val="Footer"/>
          <w:jc w:val="center"/>
          <w:rPr>
            <w:rFonts w:ascii="Times New Roman" w:hAnsi="Times New Roman" w:cs="Times New Roman"/>
          </w:rPr>
        </w:pPr>
        <w:r w:rsidRPr="007C468E">
          <w:rPr>
            <w:rFonts w:ascii="Times New Roman" w:hAnsi="Times New Roman" w:cs="Times New Roman"/>
          </w:rPr>
          <w:fldChar w:fldCharType="begin"/>
        </w:r>
        <w:r w:rsidRPr="007C468E">
          <w:rPr>
            <w:rFonts w:ascii="Times New Roman" w:hAnsi="Times New Roman" w:cs="Times New Roman"/>
          </w:rPr>
          <w:instrText xml:space="preserve"> PAGE   \* MERGEFORMAT </w:instrText>
        </w:r>
        <w:r w:rsidRPr="007C468E">
          <w:rPr>
            <w:rFonts w:ascii="Times New Roman" w:hAnsi="Times New Roman" w:cs="Times New Roman"/>
          </w:rPr>
          <w:fldChar w:fldCharType="separate"/>
        </w:r>
        <w:r w:rsidR="009061BC">
          <w:rPr>
            <w:rFonts w:ascii="Times New Roman" w:hAnsi="Times New Roman" w:cs="Times New Roman"/>
            <w:noProof/>
          </w:rPr>
          <w:t>1</w:t>
        </w:r>
        <w:r w:rsidRPr="007C468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67AFB" w:rsidRDefault="00A45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1FF" w:rsidRDefault="00A451FF" w:rsidP="009061BC">
      <w:r>
        <w:separator/>
      </w:r>
    </w:p>
  </w:footnote>
  <w:footnote w:type="continuationSeparator" w:id="0">
    <w:p w:rsidR="00A451FF" w:rsidRDefault="00A451FF" w:rsidP="009061BC">
      <w:r>
        <w:continuationSeparator/>
      </w:r>
    </w:p>
  </w:footnote>
  <w:footnote w:id="1">
    <w:p w:rsidR="009061BC" w:rsidRPr="00C41673" w:rsidRDefault="009061BC" w:rsidP="009061BC">
      <w:pPr>
        <w:pStyle w:val="FootnoteText"/>
        <w:rPr>
          <w:sz w:val="22"/>
          <w:szCs w:val="22"/>
        </w:rPr>
      </w:pPr>
      <w:r w:rsidRPr="00C41673">
        <w:rPr>
          <w:rStyle w:val="FootnoteReference"/>
          <w:sz w:val="22"/>
          <w:szCs w:val="22"/>
        </w:rPr>
        <w:footnoteRef/>
      </w:r>
      <w:r w:rsidRPr="00C41673">
        <w:rPr>
          <w:sz w:val="22"/>
          <w:szCs w:val="22"/>
        </w:rPr>
        <w:t xml:space="preserve"> A proposed framework for assessment was used during external evaluation of VET providers in 2014-15 within ESF project “E</w:t>
      </w:r>
      <w:r w:rsidRPr="00C41673">
        <w:rPr>
          <w:bCs/>
          <w:sz w:val="22"/>
          <w:szCs w:val="22"/>
        </w:rPr>
        <w:t>xternal assessment of VET quality”</w:t>
      </w:r>
      <w:r>
        <w:rPr>
          <w:bCs/>
          <w:sz w:val="22"/>
          <w:szCs w:val="22"/>
        </w:rPr>
        <w:t>. In some areas criteria and indicators were defined for selected stages of quality cycle.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1F1"/>
    <w:multiLevelType w:val="hybridMultilevel"/>
    <w:tmpl w:val="737A760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7412B"/>
    <w:multiLevelType w:val="hybridMultilevel"/>
    <w:tmpl w:val="C69E12D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94C41"/>
    <w:multiLevelType w:val="hybridMultilevel"/>
    <w:tmpl w:val="4560096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15F7"/>
    <w:multiLevelType w:val="hybridMultilevel"/>
    <w:tmpl w:val="FD90433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2932"/>
    <w:multiLevelType w:val="hybridMultilevel"/>
    <w:tmpl w:val="3F0AB19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CC079D"/>
    <w:multiLevelType w:val="hybridMultilevel"/>
    <w:tmpl w:val="9A02B74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35435A"/>
    <w:multiLevelType w:val="hybridMultilevel"/>
    <w:tmpl w:val="5B148B9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A50DA3"/>
    <w:multiLevelType w:val="hybridMultilevel"/>
    <w:tmpl w:val="AC1C4D0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616C9"/>
    <w:multiLevelType w:val="hybridMultilevel"/>
    <w:tmpl w:val="87B8406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BC"/>
    <w:rsid w:val="009061BC"/>
    <w:rsid w:val="00A451FF"/>
    <w:rsid w:val="00C1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561A"/>
  <w15:chartTrackingRefBased/>
  <w15:docId w15:val="{82791FB0-9F6D-45E6-A0D5-9762088C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1B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ES_tekst-punktais"/>
    <w:basedOn w:val="Normal"/>
    <w:uiPriority w:val="34"/>
    <w:qFormat/>
    <w:rsid w:val="009061BC"/>
    <w:pPr>
      <w:ind w:left="720"/>
      <w:contextualSpacing/>
    </w:pPr>
  </w:style>
  <w:style w:type="paragraph" w:styleId="FootnoteText">
    <w:name w:val="footnote text"/>
    <w:aliases w:val="Footnote,Schriftart: 9 pt,Schriftart: 10 pt,Schriftart: 8 pt,o,Testo nota a piè di pagina Carattere,Footnote text,Fußnote,Char Char Car,Fußnotentextf,Note de bas de page Car Car Car Car Car Car Car Car Car Car,f,ft,fn,stil"/>
    <w:basedOn w:val="Normal"/>
    <w:link w:val="FootnoteTextChar"/>
    <w:uiPriority w:val="99"/>
    <w:unhideWhenUsed/>
    <w:qFormat/>
    <w:rsid w:val="009061BC"/>
  </w:style>
  <w:style w:type="character" w:customStyle="1" w:styleId="FootnoteTextChar">
    <w:name w:val="Footnote Text Char"/>
    <w:aliases w:val="Footnote Char,Schriftart: 9 pt Char,Schriftart: 10 pt Char,Schriftart: 8 pt Char,o Char,Testo nota a piè di pagina Carattere Char,Footnote text Char,Fußnote Char,Char Char Car Char,Fußnotentextf Char,f Char,ft Char,fn Char,stil Char"/>
    <w:basedOn w:val="DefaultParagraphFont"/>
    <w:link w:val="FootnoteText"/>
    <w:uiPriority w:val="99"/>
    <w:rsid w:val="009061BC"/>
    <w:rPr>
      <w:rFonts w:eastAsiaTheme="minorEastAsia"/>
      <w:sz w:val="24"/>
      <w:szCs w:val="24"/>
      <w:lang w:val="en-US"/>
    </w:rPr>
  </w:style>
  <w:style w:type="character" w:styleId="FootnoteReference">
    <w:name w:val="footnote reference"/>
    <w:aliases w:val="Odwołanie przypisu,Footnote symbol,Footnote Reference_LVL6,Footnote Reference_LVL61,Footnote Reference_LVL62,Footnote Reference_LVL63,Footnote Reference_LVL64,Footnote Reference_LVL65,Footnote Reference Number,SUPERS"/>
    <w:basedOn w:val="DefaultParagraphFont"/>
    <w:unhideWhenUsed/>
    <w:rsid w:val="009061BC"/>
    <w:rPr>
      <w:vertAlign w:val="superscript"/>
    </w:rPr>
  </w:style>
  <w:style w:type="table" w:styleId="TableGrid">
    <w:name w:val="Table Grid"/>
    <w:basedOn w:val="TableNormal"/>
    <w:uiPriority w:val="39"/>
    <w:rsid w:val="009061BC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061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1BC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3468</Words>
  <Characters>1977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1</cp:revision>
  <dcterms:created xsi:type="dcterms:W3CDTF">2017-10-06T07:16:00Z</dcterms:created>
  <dcterms:modified xsi:type="dcterms:W3CDTF">2017-10-06T07:20:00Z</dcterms:modified>
</cp:coreProperties>
</file>