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FE" w:rsidRPr="00451837" w:rsidRDefault="00DA3EFE" w:rsidP="00C430B3">
      <w:pPr>
        <w:rPr>
          <w:rFonts w:ascii="Times New Roman" w:hAnsi="Times New Roman" w:cs="Times New Roman"/>
          <w:b/>
          <w:bCs/>
          <w:szCs w:val="24"/>
          <w:lang w:val="pt-BR"/>
        </w:rPr>
      </w:pPr>
      <w:bookmarkStart w:id="0" w:name="_Toc457599045"/>
      <w:bookmarkStart w:id="1" w:name="_Toc457599156"/>
      <w:bookmarkStart w:id="2" w:name="_Toc492752548"/>
    </w:p>
    <w:p w:rsidR="00DA3EFE" w:rsidRPr="00451837" w:rsidRDefault="00DA3EFE" w:rsidP="00C430B3">
      <w:pPr>
        <w:rPr>
          <w:rFonts w:ascii="Times New Roman" w:hAnsi="Times New Roman" w:cs="Times New Roman"/>
          <w:b/>
          <w:bCs/>
          <w:szCs w:val="24"/>
          <w:lang w:val="pt-BR"/>
        </w:rPr>
      </w:pPr>
    </w:p>
    <w:p w:rsidR="00DA3EFE" w:rsidRPr="00037E34" w:rsidRDefault="00681299" w:rsidP="00C430B3">
      <w:pPr>
        <w:rPr>
          <w:rFonts w:ascii="Times New Roman" w:hAnsi="Times New Roman" w:cs="Times New Roman"/>
          <w:b/>
          <w:bCs/>
          <w:szCs w:val="24"/>
          <w:lang w:val="pt-BR"/>
        </w:rPr>
      </w:pPr>
      <w:r w:rsidRPr="00037E34">
        <w:rPr>
          <w:rFonts w:ascii="Times New Roman" w:hAnsi="Times New Roman" w:cs="Times New Roman"/>
          <w:b/>
          <w:bCs/>
          <w:szCs w:val="24"/>
          <w:lang w:val="pt-BR"/>
        </w:rPr>
        <w:t>PROGRAMINĖS ĮRANGOS TESTUOTOJO MODULINĖ PROFESINIO MOKYMO PROGRAMA</w:t>
      </w:r>
    </w:p>
    <w:p w:rsidR="005138FB" w:rsidRPr="00037E34" w:rsidRDefault="005138FB" w:rsidP="00C430B3">
      <w:pPr>
        <w:rPr>
          <w:rFonts w:ascii="Times New Roman" w:hAnsi="Times New Roman" w:cs="Times New Roman"/>
          <w:b/>
          <w:bCs/>
          <w:szCs w:val="24"/>
          <w:lang w:val="pt-BR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i/>
          <w:szCs w:val="24"/>
        </w:rPr>
      </w:pPr>
      <w:r w:rsidRPr="00037E34">
        <w:rPr>
          <w:rFonts w:ascii="Times New Roman" w:hAnsi="Times New Roman" w:cs="Times New Roman"/>
          <w:i/>
          <w:szCs w:val="24"/>
        </w:rPr>
        <w:t>(Programos</w:t>
      </w:r>
      <w:r w:rsidR="005138FB" w:rsidRPr="00037E34">
        <w:rPr>
          <w:rFonts w:ascii="Times New Roman" w:hAnsi="Times New Roman" w:cs="Times New Roman"/>
          <w:i/>
          <w:szCs w:val="24"/>
        </w:rPr>
        <w:t xml:space="preserve"> </w:t>
      </w:r>
      <w:r w:rsidRPr="00037E34">
        <w:rPr>
          <w:rFonts w:ascii="Times New Roman" w:hAnsi="Times New Roman" w:cs="Times New Roman"/>
          <w:i/>
          <w:szCs w:val="24"/>
        </w:rPr>
        <w:t>pavadinimas)</w:t>
      </w: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widowControl w:val="0"/>
        <w:rPr>
          <w:rFonts w:hint="eastAsia"/>
        </w:rPr>
      </w:pPr>
      <w:r w:rsidRPr="00037E34">
        <w:t xml:space="preserve">Programos valstybinis kodas ir apimtis mokymosi kreditais: </w:t>
      </w:r>
    </w:p>
    <w:p w:rsidR="00F22EE9" w:rsidRPr="00037E34" w:rsidRDefault="00F22EE9" w:rsidP="00C430B3">
      <w:pPr>
        <w:widowControl w:val="0"/>
        <w:rPr>
          <w:rFonts w:hint="eastAsia"/>
        </w:rPr>
      </w:pPr>
    </w:p>
    <w:p w:rsidR="00F22EE9" w:rsidRPr="00037E34" w:rsidRDefault="00F22EE9" w:rsidP="00C430B3">
      <w:pPr>
        <w:widowControl w:val="0"/>
        <w:rPr>
          <w:rFonts w:hint="eastAsia"/>
        </w:rPr>
      </w:pPr>
      <w:r w:rsidRPr="00037E34">
        <w:rPr>
          <w:rFonts w:ascii="Times New Roman" w:eastAsia="Times New Roman" w:hAnsi="Times New Roman" w:cs="Times New Roman"/>
          <w:szCs w:val="24"/>
          <w:lang w:eastAsia="lt-LT"/>
        </w:rPr>
        <w:t>M44061114</w:t>
      </w:r>
      <w:r w:rsidRPr="00037E34">
        <w:t xml:space="preserve"> – programa, skirta pirminiam profesiniam mokymui, 60 mokymosi kreditai</w:t>
      </w:r>
    </w:p>
    <w:p w:rsidR="00F22EE9" w:rsidRPr="00037E34" w:rsidRDefault="00165D2B" w:rsidP="00C430B3">
      <w:pPr>
        <w:widowControl w:val="0"/>
        <w:rPr>
          <w:rFonts w:hint="eastAsia"/>
        </w:rPr>
      </w:pPr>
      <w:r w:rsidRPr="00037E34">
        <w:rPr>
          <w:rFonts w:hint="eastAsia"/>
        </w:rPr>
        <w:t>T43061204</w:t>
      </w:r>
      <w:r w:rsidR="00F22EE9" w:rsidRPr="00037E34">
        <w:t xml:space="preserve"> – programa, skirta tęstiniam profesiniam mokymui, 52 mokymosi kreditai</w:t>
      </w:r>
    </w:p>
    <w:p w:rsidR="00F22EE9" w:rsidRPr="00037E34" w:rsidRDefault="00F22EE9" w:rsidP="00C430B3">
      <w:pPr>
        <w:widowControl w:val="0"/>
        <w:rPr>
          <w:rFonts w:hint="eastAsia"/>
        </w:rPr>
      </w:pPr>
    </w:p>
    <w:p w:rsidR="00F22EE9" w:rsidRPr="00037E34" w:rsidRDefault="00F22EE9" w:rsidP="00C430B3">
      <w:pPr>
        <w:widowControl w:val="0"/>
        <w:rPr>
          <w:rFonts w:hint="eastAsia"/>
        </w:rPr>
      </w:pPr>
      <w:r w:rsidRPr="00037E34">
        <w:t xml:space="preserve">Kvalifikacijos pavadinimas – jaunesnysis </w:t>
      </w:r>
      <w:r w:rsidRPr="00037E34">
        <w:rPr>
          <w:rFonts w:ascii="Times New Roman" w:eastAsia="Times New Roman" w:hAnsi="Times New Roman" w:cs="Times New Roman"/>
          <w:szCs w:val="24"/>
          <w:lang w:eastAsia="lt-LT"/>
        </w:rPr>
        <w:t>testuotojas</w:t>
      </w:r>
    </w:p>
    <w:p w:rsidR="00F22EE9" w:rsidRPr="00037E34" w:rsidRDefault="00F22EE9" w:rsidP="00C430B3">
      <w:pPr>
        <w:widowControl w:val="0"/>
        <w:rPr>
          <w:rFonts w:hint="eastAsia"/>
        </w:rPr>
      </w:pPr>
    </w:p>
    <w:p w:rsidR="00F22EE9" w:rsidRPr="00037E34" w:rsidRDefault="00F22EE9" w:rsidP="00C430B3">
      <w:pPr>
        <w:widowControl w:val="0"/>
        <w:rPr>
          <w:rFonts w:hint="eastAsia"/>
        </w:rPr>
      </w:pPr>
      <w:r w:rsidRPr="00037E34">
        <w:t>Kvalifikacijos lygis pagal Lietuvos kvalifikacijų sandarą (LTKS) – IV</w:t>
      </w:r>
    </w:p>
    <w:p w:rsidR="00F22EE9" w:rsidRPr="00037E34" w:rsidRDefault="00F22EE9" w:rsidP="00C430B3">
      <w:pPr>
        <w:widowControl w:val="0"/>
        <w:rPr>
          <w:rFonts w:hint="eastAsia"/>
        </w:rPr>
      </w:pPr>
    </w:p>
    <w:p w:rsidR="00715B9D" w:rsidRPr="00037E34" w:rsidRDefault="00715B9D" w:rsidP="00C430B3">
      <w:pPr>
        <w:rPr>
          <w:rFonts w:hint="eastAsia"/>
        </w:rPr>
      </w:pPr>
      <w:r w:rsidRPr="00037E34">
        <w:t>Minimalus reikalaujamas išsilavinimas kvalifikacijai įgyti:</w:t>
      </w:r>
    </w:p>
    <w:p w:rsidR="00715B9D" w:rsidRPr="00037E34" w:rsidRDefault="00715B9D" w:rsidP="00C430B3">
      <w:pPr>
        <w:rPr>
          <w:rFonts w:hint="eastAsia"/>
        </w:rPr>
      </w:pPr>
    </w:p>
    <w:p w:rsidR="00715B9D" w:rsidRPr="00037E34" w:rsidRDefault="00404B52" w:rsidP="00C430B3">
      <w:pPr>
        <w:widowControl w:val="0"/>
        <w:rPr>
          <w:rFonts w:hint="eastAsia"/>
        </w:rPr>
      </w:pPr>
      <w:r w:rsidRPr="00037E34">
        <w:rPr>
          <w:rFonts w:ascii="Times New Roman" w:eastAsia="Times New Roman" w:hAnsi="Times New Roman" w:cs="Times New Roman"/>
          <w:szCs w:val="24"/>
          <w:lang w:eastAsia="lt-LT"/>
        </w:rPr>
        <w:t>M44061114</w:t>
      </w:r>
      <w:r w:rsidR="00715B9D" w:rsidRPr="00037E34">
        <w:t xml:space="preserve">, </w:t>
      </w:r>
      <w:r w:rsidRPr="00037E34">
        <w:rPr>
          <w:rFonts w:hint="eastAsia"/>
        </w:rPr>
        <w:t>T43061204</w:t>
      </w:r>
      <w:r w:rsidR="00715B9D" w:rsidRPr="00037E34">
        <w:t xml:space="preserve"> – vidurinis išsilavinimas</w:t>
      </w:r>
    </w:p>
    <w:p w:rsidR="00F22EE9" w:rsidRPr="00037E34" w:rsidRDefault="00F22EE9" w:rsidP="00C430B3">
      <w:pPr>
        <w:widowControl w:val="0"/>
        <w:rPr>
          <w:rFonts w:hint="eastAsia"/>
        </w:rPr>
      </w:pPr>
    </w:p>
    <w:p w:rsidR="00F22EE9" w:rsidRPr="00037E34" w:rsidRDefault="00F22EE9" w:rsidP="00C430B3">
      <w:pPr>
        <w:widowControl w:val="0"/>
        <w:rPr>
          <w:rFonts w:hint="eastAsia"/>
          <w:b/>
          <w:bCs/>
        </w:rPr>
      </w:pPr>
      <w:r w:rsidRPr="00037E34">
        <w:t>Reikalavimai profesinei patirčiai (jei taikomi) – nėra</w:t>
      </w:r>
    </w:p>
    <w:p w:rsidR="00DA3EFE" w:rsidRPr="00037E34" w:rsidRDefault="00DA3EFE" w:rsidP="00C430B3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C430B3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681299" w:rsidP="00C430B3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037E34">
        <w:rPr>
          <w:rFonts w:ascii="Times New Roman" w:hAnsi="Times New Roman" w:cs="Times New Roman"/>
          <w:szCs w:val="24"/>
        </w:rPr>
        <w:t>IRT (Informacinių ir ryšių komiteto)</w:t>
      </w:r>
      <w:r w:rsidR="00DA3EFE" w:rsidRPr="00037E34">
        <w:rPr>
          <w:rFonts w:ascii="Times New Roman" w:hAnsi="Times New Roman" w:cs="Times New Roman"/>
          <w:szCs w:val="24"/>
        </w:rPr>
        <w:t xml:space="preserve"> sektorinio profesinio komiteto sprendimas: aprobuoti </w:t>
      </w:r>
      <w:r w:rsidRPr="00037E34">
        <w:rPr>
          <w:rFonts w:ascii="Times New Roman" w:hAnsi="Times New Roman" w:cs="Times New Roman"/>
          <w:szCs w:val="24"/>
        </w:rPr>
        <w:t>Programinės įrangos testuotojo</w:t>
      </w:r>
      <w:r w:rsidR="00DA3EFE" w:rsidRPr="00037E34">
        <w:rPr>
          <w:rFonts w:ascii="Times New Roman" w:hAnsi="Times New Roman" w:cs="Times New Roman"/>
          <w:szCs w:val="24"/>
        </w:rPr>
        <w:t xml:space="preserve"> modulinę profesinio mokymo programą. Sprendimą įteisinančio posėdžio, įvykusio </w:t>
      </w:r>
      <w:r w:rsidRPr="00037E34">
        <w:rPr>
          <w:rFonts w:ascii="Times New Roman" w:hAnsi="Times New Roman" w:cs="Times New Roman"/>
          <w:szCs w:val="24"/>
        </w:rPr>
        <w:t>2016 m. rugsėjo 22</w:t>
      </w:r>
      <w:r w:rsidR="00DA3EFE"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 xml:space="preserve">d. </w:t>
      </w:r>
      <w:r w:rsidR="00DA3EFE" w:rsidRPr="00037E34">
        <w:rPr>
          <w:rFonts w:ascii="Times New Roman" w:hAnsi="Times New Roman" w:cs="Times New Roman"/>
          <w:szCs w:val="24"/>
        </w:rPr>
        <w:t>protokolo Nr. ST2-</w:t>
      </w:r>
      <w:r w:rsidRPr="00037E34">
        <w:rPr>
          <w:rFonts w:ascii="Times New Roman" w:hAnsi="Times New Roman" w:cs="Times New Roman"/>
          <w:szCs w:val="24"/>
        </w:rPr>
        <w:t>11</w:t>
      </w:r>
      <w:r w:rsidR="00DA3EFE" w:rsidRPr="00037E34">
        <w:rPr>
          <w:rFonts w:ascii="Times New Roman" w:hAnsi="Times New Roman" w:cs="Times New Roman"/>
          <w:szCs w:val="24"/>
        </w:rPr>
        <w:t>.</w:t>
      </w:r>
    </w:p>
    <w:p w:rsidR="00DA3EFE" w:rsidRPr="00037E34" w:rsidRDefault="00DA3EFE" w:rsidP="00C430B3">
      <w:pPr>
        <w:jc w:val="both"/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jc w:val="both"/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jc w:val="both"/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37E34">
        <w:rPr>
          <w:rFonts w:ascii="Times New Roman" w:hAnsi="Times New Roman" w:cs="Times New Roman"/>
          <w:szCs w:val="24"/>
        </w:rPr>
        <w:br w:type="page"/>
      </w:r>
      <w:r w:rsidRPr="00037E34">
        <w:rPr>
          <w:rFonts w:ascii="Times New Roman" w:eastAsia="Times New Roman" w:hAnsi="Times New Roman" w:cs="Times New Roman"/>
          <w:b/>
          <w:szCs w:val="24"/>
          <w:lang w:eastAsia="lt-LT"/>
        </w:rPr>
        <w:lastRenderedPageBreak/>
        <w:t>1. PROGRAMOS APIBŪDINIMAS</w:t>
      </w:r>
    </w:p>
    <w:p w:rsidR="00DA3EFE" w:rsidRPr="00037E34" w:rsidRDefault="00DA3EFE" w:rsidP="00C430B3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DA3EFE" w:rsidRPr="00037E34" w:rsidRDefault="00DA3EFE" w:rsidP="00C430B3">
      <w:pPr>
        <w:jc w:val="both"/>
        <w:rPr>
          <w:rFonts w:ascii="Times New Roman" w:hAnsi="Times New Roman" w:cs="Times New Roman"/>
          <w:spacing w:val="-1"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 xml:space="preserve">Programos paskirtis.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="00681299" w:rsidRPr="00037E34">
        <w:rPr>
          <w:rFonts w:ascii="Times New Roman" w:hAnsi="Times New Roman" w:cs="Times New Roman"/>
          <w:spacing w:val="28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įrangos</w:t>
      </w:r>
      <w:r w:rsidR="00681299" w:rsidRPr="00037E34">
        <w:rPr>
          <w:rFonts w:ascii="Times New Roman" w:hAnsi="Times New Roman" w:cs="Times New Roman"/>
          <w:spacing w:val="28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testuotojo</w:t>
      </w:r>
      <w:r w:rsidRPr="00037E34">
        <w:rPr>
          <w:rFonts w:ascii="Times New Roman" w:hAnsi="Times New Roman" w:cs="Times New Roman"/>
          <w:szCs w:val="24"/>
        </w:rPr>
        <w:t xml:space="preserve"> modulinė profesinio mokymo programa skirta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parengti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kvalifikuotą</w:t>
      </w:r>
      <w:r w:rsidR="00681299" w:rsidRPr="00037E34">
        <w:rPr>
          <w:rFonts w:ascii="Times New Roman" w:hAnsi="Times New Roman" w:cs="Times New Roman"/>
          <w:spacing w:val="49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darbuotoją,</w:t>
      </w:r>
      <w:r w:rsidR="00681299" w:rsidRPr="00037E34">
        <w:rPr>
          <w:rFonts w:ascii="Times New Roman" w:hAnsi="Times New Roman" w:cs="Times New Roman"/>
          <w:spacing w:val="49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kuris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prižiūrint</w:t>
      </w:r>
      <w:r w:rsidR="00681299" w:rsidRPr="00037E34">
        <w:rPr>
          <w:rFonts w:ascii="Times New Roman" w:hAnsi="Times New Roman" w:cs="Times New Roman"/>
          <w:spacing w:val="48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vyresniajam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specialistui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gebės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kurti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ir</w:t>
      </w:r>
      <w:r w:rsidR="00681299" w:rsidRPr="00037E34">
        <w:rPr>
          <w:rFonts w:ascii="Times New Roman" w:hAnsi="Times New Roman" w:cs="Times New Roman"/>
          <w:spacing w:val="49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vykdyti</w:t>
      </w:r>
      <w:r w:rsidR="00681299" w:rsidRPr="00037E34">
        <w:rPr>
          <w:rFonts w:ascii="Times New Roman" w:hAnsi="Times New Roman" w:cs="Times New Roman"/>
          <w:spacing w:val="56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rankinį</w:t>
      </w:r>
      <w:r w:rsidR="00681299" w:rsidRPr="00037E34">
        <w:rPr>
          <w:rFonts w:ascii="Times New Roman" w:hAnsi="Times New Roman" w:cs="Times New Roman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bei</w:t>
      </w:r>
      <w:r w:rsidR="00681299" w:rsidRPr="00037E34">
        <w:rPr>
          <w:rFonts w:ascii="Times New Roman" w:hAnsi="Times New Roman" w:cs="Times New Roman"/>
          <w:szCs w:val="24"/>
        </w:rPr>
        <w:t xml:space="preserve"> automatizuotą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="00681299" w:rsidRPr="00037E34">
        <w:rPr>
          <w:rFonts w:ascii="Times New Roman" w:hAnsi="Times New Roman" w:cs="Times New Roman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įrangos</w:t>
      </w:r>
      <w:r w:rsidR="00681299" w:rsidRPr="00037E34">
        <w:rPr>
          <w:rFonts w:ascii="Times New Roman" w:hAnsi="Times New Roman" w:cs="Times New Roman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testavimą.</w:t>
      </w:r>
    </w:p>
    <w:p w:rsidR="00681299" w:rsidRPr="00037E34" w:rsidRDefault="00681299" w:rsidP="00C430B3">
      <w:pPr>
        <w:jc w:val="both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pacing w:val="-1"/>
          <w:szCs w:val="24"/>
        </w:rPr>
        <w:t>Programos</w:t>
      </w:r>
      <w:r w:rsidRPr="00037E34">
        <w:rPr>
          <w:rFonts w:ascii="Times New Roman" w:hAnsi="Times New Roman" w:cs="Times New Roman"/>
          <w:spacing w:val="31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paskirtis</w:t>
      </w:r>
      <w:r w:rsidRPr="00037E34">
        <w:rPr>
          <w:rFonts w:ascii="Times New Roman" w:hAnsi="Times New Roman" w:cs="Times New Roman"/>
          <w:spacing w:val="33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-</w:t>
      </w:r>
      <w:r w:rsidRPr="00037E34">
        <w:rPr>
          <w:rFonts w:ascii="Times New Roman" w:hAnsi="Times New Roman" w:cs="Times New Roman"/>
          <w:spacing w:val="30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sudaryti</w:t>
      </w:r>
      <w:r w:rsidRPr="00037E34">
        <w:rPr>
          <w:rFonts w:ascii="Times New Roman" w:hAnsi="Times New Roman" w:cs="Times New Roman"/>
          <w:spacing w:val="34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galimybes</w:t>
      </w:r>
      <w:r w:rsidRPr="00037E34">
        <w:rPr>
          <w:rFonts w:ascii="Times New Roman" w:hAnsi="Times New Roman" w:cs="Times New Roman"/>
          <w:spacing w:val="31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įgyti</w:t>
      </w:r>
      <w:r w:rsidRPr="00037E34">
        <w:rPr>
          <w:rFonts w:ascii="Times New Roman" w:hAnsi="Times New Roman" w:cs="Times New Roman"/>
          <w:spacing w:val="31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profesines</w:t>
      </w:r>
      <w:r w:rsidRPr="00037E34">
        <w:rPr>
          <w:rFonts w:ascii="Times New Roman" w:hAnsi="Times New Roman" w:cs="Times New Roman"/>
          <w:spacing w:val="30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kompetencijas,</w:t>
      </w:r>
      <w:r w:rsidRPr="00037E34">
        <w:rPr>
          <w:rFonts w:ascii="Times New Roman" w:hAnsi="Times New Roman" w:cs="Times New Roman"/>
          <w:spacing w:val="33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reikalingas</w:t>
      </w:r>
      <w:r w:rsidRPr="00037E34">
        <w:rPr>
          <w:rFonts w:ascii="Times New Roman" w:hAnsi="Times New Roman" w:cs="Times New Roman"/>
          <w:spacing w:val="7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dalyvauti</w:t>
      </w:r>
      <w:r w:rsidRPr="00037E34">
        <w:rPr>
          <w:rFonts w:ascii="Times New Roman" w:hAnsi="Times New Roman" w:cs="Times New Roman"/>
          <w:spacing w:val="8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Pr="00037E34">
        <w:rPr>
          <w:rFonts w:ascii="Times New Roman" w:hAnsi="Times New Roman" w:cs="Times New Roman"/>
          <w:spacing w:val="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įrangos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testuotojo</w:t>
      </w:r>
      <w:r w:rsidRPr="00037E34">
        <w:rPr>
          <w:rFonts w:ascii="Times New Roman" w:hAnsi="Times New Roman" w:cs="Times New Roman"/>
          <w:spacing w:val="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profesijos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veiklos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procesuose.</w:t>
      </w:r>
      <w:r w:rsidRPr="00037E34">
        <w:rPr>
          <w:rFonts w:ascii="Times New Roman" w:hAnsi="Times New Roman" w:cs="Times New Roman"/>
          <w:spacing w:val="6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Priklausomai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nuo</w:t>
      </w:r>
      <w:r w:rsidRPr="00037E34">
        <w:rPr>
          <w:rFonts w:ascii="Times New Roman" w:hAnsi="Times New Roman" w:cs="Times New Roman"/>
          <w:spacing w:val="9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darbovietės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veiklos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pobūdžio,</w:t>
      </w:r>
      <w:r w:rsidRPr="00037E34">
        <w:rPr>
          <w:rFonts w:ascii="Times New Roman" w:hAnsi="Times New Roman" w:cs="Times New Roman"/>
          <w:spacing w:val="5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jaunesnysis</w:t>
      </w:r>
      <w:r w:rsidRPr="00037E34">
        <w:rPr>
          <w:rFonts w:ascii="Times New Roman" w:hAnsi="Times New Roman" w:cs="Times New Roman"/>
          <w:spacing w:val="5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testuotojas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galės</w:t>
      </w:r>
      <w:r w:rsidRPr="00037E34">
        <w:rPr>
          <w:rFonts w:ascii="Times New Roman" w:hAnsi="Times New Roman" w:cs="Times New Roman"/>
          <w:spacing w:val="9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kurti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1"/>
          <w:szCs w:val="24"/>
        </w:rPr>
        <w:t>ir</w:t>
      </w:r>
      <w:r w:rsidRPr="00037E34">
        <w:rPr>
          <w:rFonts w:ascii="Times New Roman" w:hAnsi="Times New Roman" w:cs="Times New Roman"/>
          <w:spacing w:val="3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vykdyti</w:t>
      </w:r>
      <w:r w:rsidRPr="00037E34">
        <w:rPr>
          <w:rFonts w:ascii="Times New Roman" w:hAnsi="Times New Roman" w:cs="Times New Roman"/>
          <w:spacing w:val="5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nesudėtingus</w:t>
      </w:r>
      <w:r w:rsidRPr="00037E34">
        <w:rPr>
          <w:rFonts w:ascii="Times New Roman" w:hAnsi="Times New Roman" w:cs="Times New Roman"/>
          <w:spacing w:val="72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įrangos</w:t>
      </w:r>
      <w:r w:rsidRPr="00037E34">
        <w:rPr>
          <w:rFonts w:ascii="Times New Roman" w:hAnsi="Times New Roman" w:cs="Times New Roman"/>
          <w:szCs w:val="24"/>
        </w:rPr>
        <w:t xml:space="preserve"> testus </w:t>
      </w:r>
      <w:r w:rsidRPr="00037E34">
        <w:rPr>
          <w:rFonts w:ascii="Times New Roman" w:hAnsi="Times New Roman" w:cs="Times New Roman"/>
          <w:spacing w:val="-1"/>
          <w:szCs w:val="24"/>
        </w:rPr>
        <w:t>apimant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rankinį</w:t>
      </w:r>
      <w:r w:rsidRPr="00037E34">
        <w:rPr>
          <w:rFonts w:ascii="Times New Roman" w:hAnsi="Times New Roman" w:cs="Times New Roman"/>
          <w:szCs w:val="24"/>
        </w:rPr>
        <w:t xml:space="preserve"> testavimą</w:t>
      </w:r>
      <w:r w:rsidRPr="00037E34">
        <w:rPr>
          <w:rFonts w:ascii="Times New Roman" w:hAnsi="Times New Roman" w:cs="Times New Roman"/>
          <w:spacing w:val="-1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 xml:space="preserve">ir </w:t>
      </w:r>
      <w:r w:rsidRPr="00037E34">
        <w:rPr>
          <w:rFonts w:ascii="Times New Roman" w:hAnsi="Times New Roman" w:cs="Times New Roman"/>
          <w:spacing w:val="-1"/>
          <w:szCs w:val="24"/>
        </w:rPr>
        <w:t>testų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automatizavimą.</w:t>
      </w:r>
    </w:p>
    <w:p w:rsidR="00DA3EFE" w:rsidRPr="00037E34" w:rsidRDefault="00DA3EFE" w:rsidP="00C430B3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DA3EFE" w:rsidRPr="00037E34" w:rsidRDefault="00DA3EFE" w:rsidP="00C430B3">
      <w:pPr>
        <w:pStyle w:val="Default"/>
        <w:contextualSpacing/>
        <w:jc w:val="both"/>
        <w:rPr>
          <w:color w:val="auto"/>
        </w:rPr>
      </w:pPr>
      <w:r w:rsidRPr="00037E34">
        <w:rPr>
          <w:b/>
          <w:color w:val="auto"/>
        </w:rPr>
        <w:t>Būsimo darbo specifika.</w:t>
      </w:r>
      <w:r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Įgijęs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kvalifikaciją</w:t>
      </w:r>
      <w:r w:rsidR="00681299" w:rsidRPr="00037E34">
        <w:rPr>
          <w:color w:val="auto"/>
          <w:spacing w:val="32"/>
        </w:rPr>
        <w:t xml:space="preserve"> </w:t>
      </w:r>
      <w:r w:rsidR="00681299" w:rsidRPr="00037E34">
        <w:rPr>
          <w:color w:val="auto"/>
        </w:rPr>
        <w:t>asmuo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galės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</w:rPr>
        <w:t>dirbti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kaip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jaunesnysis</w:t>
      </w:r>
      <w:r w:rsidR="00681299" w:rsidRPr="00037E34">
        <w:rPr>
          <w:color w:val="auto"/>
          <w:spacing w:val="34"/>
        </w:rPr>
        <w:t xml:space="preserve"> </w:t>
      </w:r>
      <w:r w:rsidR="00681299" w:rsidRPr="00037E34">
        <w:rPr>
          <w:color w:val="auto"/>
        </w:rPr>
        <w:t>testuotojas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programinės</w:t>
      </w:r>
      <w:r w:rsidR="00681299" w:rsidRPr="00037E34">
        <w:rPr>
          <w:color w:val="auto"/>
          <w:spacing w:val="61"/>
        </w:rPr>
        <w:t xml:space="preserve"> </w:t>
      </w:r>
      <w:r w:rsidR="00681299" w:rsidRPr="00037E34">
        <w:rPr>
          <w:color w:val="auto"/>
          <w:spacing w:val="-1"/>
        </w:rPr>
        <w:t>įrangos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kūrimu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arba</w:t>
      </w:r>
      <w:r w:rsidR="00681299" w:rsidRPr="00037E34">
        <w:rPr>
          <w:color w:val="auto"/>
          <w:spacing w:val="49"/>
        </w:rPr>
        <w:t xml:space="preserve"> </w:t>
      </w:r>
      <w:r w:rsidR="00681299" w:rsidRPr="00037E34">
        <w:rPr>
          <w:color w:val="auto"/>
          <w:spacing w:val="-1"/>
        </w:rPr>
        <w:t>testavimu</w:t>
      </w:r>
      <w:r w:rsidR="00681299" w:rsidRPr="00037E34">
        <w:rPr>
          <w:color w:val="auto"/>
          <w:spacing w:val="52"/>
        </w:rPr>
        <w:t xml:space="preserve"> </w:t>
      </w:r>
      <w:r w:rsidR="00681299" w:rsidRPr="00037E34">
        <w:rPr>
          <w:color w:val="auto"/>
          <w:spacing w:val="-1"/>
        </w:rPr>
        <w:t>užsiimančiose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  <w:spacing w:val="-1"/>
        </w:rPr>
        <w:t>įmonėse.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Toks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  <w:spacing w:val="-1"/>
        </w:rPr>
        <w:t>specialistas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dažniausiai</w:t>
      </w:r>
      <w:r w:rsidR="00681299" w:rsidRPr="00037E34">
        <w:rPr>
          <w:color w:val="auto"/>
          <w:spacing w:val="49"/>
        </w:rPr>
        <w:t xml:space="preserve"> </w:t>
      </w:r>
      <w:r w:rsidR="00681299" w:rsidRPr="00037E34">
        <w:rPr>
          <w:color w:val="auto"/>
        </w:rPr>
        <w:t>dirba</w:t>
      </w:r>
      <w:r w:rsidR="00681299" w:rsidRPr="00037E34">
        <w:rPr>
          <w:color w:val="auto"/>
          <w:spacing w:val="71"/>
        </w:rPr>
        <w:t xml:space="preserve"> </w:t>
      </w:r>
      <w:r w:rsidR="00681299" w:rsidRPr="00037E34">
        <w:rPr>
          <w:color w:val="auto"/>
          <w:spacing w:val="-1"/>
        </w:rPr>
        <w:t>darbdavio</w:t>
      </w:r>
      <w:r w:rsidR="00681299" w:rsidRPr="00037E34">
        <w:rPr>
          <w:color w:val="auto"/>
          <w:spacing w:val="29"/>
        </w:rPr>
        <w:t xml:space="preserve"> </w:t>
      </w:r>
      <w:r w:rsidR="00681299" w:rsidRPr="00037E34">
        <w:rPr>
          <w:color w:val="auto"/>
        </w:rPr>
        <w:t>biure</w:t>
      </w:r>
      <w:r w:rsidR="00681299" w:rsidRPr="00037E34">
        <w:rPr>
          <w:color w:val="auto"/>
          <w:spacing w:val="27"/>
        </w:rPr>
        <w:t xml:space="preserve"> </w:t>
      </w:r>
      <w:r w:rsidR="00681299" w:rsidRPr="00037E34">
        <w:rPr>
          <w:color w:val="auto"/>
        </w:rPr>
        <w:t>įrengtoje</w:t>
      </w:r>
      <w:r w:rsidR="00681299" w:rsidRPr="00037E34">
        <w:rPr>
          <w:color w:val="auto"/>
          <w:spacing w:val="27"/>
        </w:rPr>
        <w:t xml:space="preserve"> </w:t>
      </w:r>
      <w:r w:rsidR="00681299" w:rsidRPr="00037E34">
        <w:rPr>
          <w:color w:val="auto"/>
          <w:spacing w:val="-1"/>
        </w:rPr>
        <w:t>darbo</w:t>
      </w:r>
      <w:r w:rsidR="00681299" w:rsidRPr="00037E34">
        <w:rPr>
          <w:color w:val="auto"/>
          <w:spacing w:val="30"/>
        </w:rPr>
        <w:t xml:space="preserve"> </w:t>
      </w:r>
      <w:r w:rsidR="00681299" w:rsidRPr="00037E34">
        <w:rPr>
          <w:color w:val="auto"/>
        </w:rPr>
        <w:t>vietoje,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</w:rPr>
        <w:t>naudodamas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</w:rPr>
        <w:t>kompiuterį</w:t>
      </w:r>
      <w:r w:rsidR="00681299" w:rsidRPr="00037E34">
        <w:rPr>
          <w:color w:val="auto"/>
          <w:spacing w:val="29"/>
        </w:rPr>
        <w:t xml:space="preserve"> </w:t>
      </w:r>
      <w:r w:rsidR="00681299" w:rsidRPr="00037E34">
        <w:rPr>
          <w:color w:val="auto"/>
        </w:rPr>
        <w:t>ir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  <w:spacing w:val="-1"/>
        </w:rPr>
        <w:t>atitinkamą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  <w:spacing w:val="-1"/>
        </w:rPr>
        <w:t>programinę</w:t>
      </w:r>
      <w:r w:rsidR="00681299" w:rsidRPr="00037E34">
        <w:rPr>
          <w:color w:val="auto"/>
          <w:spacing w:val="27"/>
        </w:rPr>
        <w:t xml:space="preserve"> </w:t>
      </w:r>
      <w:r w:rsidR="00681299" w:rsidRPr="00037E34">
        <w:rPr>
          <w:color w:val="auto"/>
        </w:rPr>
        <w:t>įrangą.</w:t>
      </w:r>
      <w:r w:rsidR="00681299" w:rsidRPr="00037E34">
        <w:rPr>
          <w:color w:val="auto"/>
          <w:spacing w:val="63"/>
        </w:rPr>
        <w:t xml:space="preserve"> </w:t>
      </w:r>
      <w:r w:rsidR="00681299" w:rsidRPr="00037E34">
        <w:rPr>
          <w:color w:val="auto"/>
          <w:spacing w:val="-1"/>
        </w:rPr>
        <w:t>Jaunesnysis</w:t>
      </w:r>
      <w:r w:rsidR="00681299" w:rsidRPr="00037E34">
        <w:rPr>
          <w:color w:val="auto"/>
          <w:spacing w:val="41"/>
        </w:rPr>
        <w:t xml:space="preserve"> </w:t>
      </w:r>
      <w:r w:rsidR="00681299" w:rsidRPr="00037E34">
        <w:rPr>
          <w:color w:val="auto"/>
        </w:rPr>
        <w:t>testuotojas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paprastai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dirba</w:t>
      </w:r>
      <w:r w:rsidR="00681299" w:rsidRPr="00037E34">
        <w:rPr>
          <w:color w:val="auto"/>
          <w:spacing w:val="39"/>
        </w:rPr>
        <w:t xml:space="preserve"> </w:t>
      </w:r>
      <w:r w:rsidR="00681299" w:rsidRPr="00037E34">
        <w:rPr>
          <w:color w:val="auto"/>
          <w:spacing w:val="-1"/>
        </w:rPr>
        <w:t>prižiūrimas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vyresniojo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specialisto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ir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vykdo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jam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iš</w:t>
      </w:r>
      <w:r w:rsidR="00681299" w:rsidRPr="00037E34">
        <w:rPr>
          <w:color w:val="auto"/>
          <w:spacing w:val="41"/>
        </w:rPr>
        <w:t xml:space="preserve"> </w:t>
      </w:r>
      <w:r w:rsidR="00681299" w:rsidRPr="00037E34">
        <w:rPr>
          <w:color w:val="auto"/>
          <w:spacing w:val="-1"/>
        </w:rPr>
        <w:t>anksto</w:t>
      </w:r>
      <w:r w:rsidR="00681299" w:rsidRPr="00037E34">
        <w:rPr>
          <w:color w:val="auto"/>
          <w:spacing w:val="94"/>
        </w:rPr>
        <w:t xml:space="preserve"> </w:t>
      </w:r>
      <w:r w:rsidR="00681299" w:rsidRPr="00037E34">
        <w:rPr>
          <w:color w:val="auto"/>
          <w:spacing w:val="-1"/>
        </w:rPr>
        <w:t>suformuluotas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</w:rPr>
        <w:t>ir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pateiktas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</w:rPr>
        <w:t>užduotis.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1"/>
        </w:rPr>
        <w:t>Jo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darbo</w:t>
      </w:r>
      <w:r w:rsidR="00681299" w:rsidRPr="00037E34">
        <w:rPr>
          <w:color w:val="auto"/>
          <w:spacing w:val="15"/>
        </w:rPr>
        <w:t xml:space="preserve"> </w:t>
      </w:r>
      <w:r w:rsidR="00681299" w:rsidRPr="00037E34">
        <w:rPr>
          <w:color w:val="auto"/>
          <w:spacing w:val="-1"/>
        </w:rPr>
        <w:t>rezultatai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tikrinami</w:t>
      </w:r>
      <w:r w:rsidR="00681299" w:rsidRPr="00037E34">
        <w:rPr>
          <w:color w:val="auto"/>
          <w:spacing w:val="17"/>
        </w:rPr>
        <w:t xml:space="preserve"> </w:t>
      </w:r>
      <w:r w:rsidR="00681299" w:rsidRPr="00037E34">
        <w:rPr>
          <w:color w:val="auto"/>
        </w:rPr>
        <w:t>prieš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integruojant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</w:rPr>
        <w:t>į</w:t>
      </w:r>
      <w:r w:rsidR="00681299" w:rsidRPr="00037E34">
        <w:rPr>
          <w:color w:val="auto"/>
          <w:spacing w:val="17"/>
        </w:rPr>
        <w:t xml:space="preserve"> </w:t>
      </w:r>
      <w:r w:rsidR="00681299" w:rsidRPr="00037E34">
        <w:rPr>
          <w:color w:val="auto"/>
        </w:rPr>
        <w:t>bendrą</w:t>
      </w:r>
      <w:r w:rsidR="00681299" w:rsidRPr="00037E34">
        <w:rPr>
          <w:color w:val="auto"/>
          <w:spacing w:val="103"/>
        </w:rPr>
        <w:t xml:space="preserve"> </w:t>
      </w:r>
      <w:r w:rsidR="00681299" w:rsidRPr="00037E34">
        <w:rPr>
          <w:color w:val="auto"/>
        </w:rPr>
        <w:t xml:space="preserve">komandos </w:t>
      </w:r>
      <w:r w:rsidR="00681299" w:rsidRPr="00037E34">
        <w:rPr>
          <w:color w:val="auto"/>
          <w:spacing w:val="-1"/>
        </w:rPr>
        <w:t>darbo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rezultatą.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Augant</w:t>
      </w:r>
      <w:r w:rsidR="00681299" w:rsidRPr="00037E34">
        <w:rPr>
          <w:color w:val="auto"/>
        </w:rPr>
        <w:t xml:space="preserve"> specialisto </w:t>
      </w:r>
      <w:r w:rsidR="00681299" w:rsidRPr="00037E34">
        <w:rPr>
          <w:color w:val="auto"/>
          <w:spacing w:val="-1"/>
        </w:rPr>
        <w:t>patirčiai</w:t>
      </w:r>
      <w:r w:rsidR="00681299" w:rsidRPr="00037E34">
        <w:rPr>
          <w:color w:val="auto"/>
        </w:rPr>
        <w:t xml:space="preserve"> jo </w:t>
      </w:r>
      <w:r w:rsidR="00681299" w:rsidRPr="00037E34">
        <w:rPr>
          <w:color w:val="auto"/>
          <w:spacing w:val="-1"/>
        </w:rPr>
        <w:t>savarankiškumo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lygmuo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didėja.</w:t>
      </w:r>
    </w:p>
    <w:p w:rsidR="00681299" w:rsidRPr="00037E34" w:rsidRDefault="00681299" w:rsidP="00C430B3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681299" w:rsidRPr="00037E34" w:rsidRDefault="00681299" w:rsidP="00C430B3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DB7CA9" w:rsidRPr="00037E34" w:rsidRDefault="00DB7CA9" w:rsidP="00C430B3">
      <w:pPr>
        <w:suppressAutoHyphens w:val="0"/>
        <w:spacing w:after="200"/>
        <w:rPr>
          <w:rFonts w:ascii="Times New Roman" w:hAnsi="Times New Roman" w:cs="Times New Roman"/>
          <w:b/>
          <w:szCs w:val="24"/>
        </w:rPr>
      </w:pPr>
      <w:bookmarkStart w:id="3" w:name="_Toc487033700"/>
      <w:r w:rsidRPr="00037E34">
        <w:rPr>
          <w:rFonts w:ascii="Times New Roman" w:hAnsi="Times New Roman" w:cs="Times New Roman"/>
          <w:b/>
          <w:szCs w:val="24"/>
        </w:rPr>
        <w:br w:type="page"/>
      </w:r>
    </w:p>
    <w:p w:rsidR="00DA3EFE" w:rsidRPr="00037E34" w:rsidRDefault="00DA3EFE" w:rsidP="00C430B3">
      <w:pPr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2. PROGRAMOS PARAMETRAI</w:t>
      </w:r>
      <w:bookmarkEnd w:id="3"/>
    </w:p>
    <w:p w:rsidR="00DA3EFE" w:rsidRPr="00C430B3" w:rsidRDefault="00DA3EFE" w:rsidP="00C430B3">
      <w:pPr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1772"/>
        <w:gridCol w:w="857"/>
        <w:gridCol w:w="1271"/>
        <w:gridCol w:w="2182"/>
        <w:gridCol w:w="2182"/>
      </w:tblGrid>
      <w:tr w:rsidR="00451837" w:rsidRPr="00037E34" w:rsidTr="004A4C96">
        <w:trPr>
          <w:trHeight w:val="57"/>
        </w:trPr>
        <w:tc>
          <w:tcPr>
            <w:tcW w:w="708" w:type="pct"/>
          </w:tcPr>
          <w:p w:rsidR="00DA3EFE" w:rsidRPr="00037E34" w:rsidRDefault="00DA3EFE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Valstybinis kodas</w:t>
            </w:r>
          </w:p>
        </w:tc>
        <w:tc>
          <w:tcPr>
            <w:tcW w:w="921" w:type="pct"/>
          </w:tcPr>
          <w:p w:rsidR="00DA3EFE" w:rsidRPr="00037E34" w:rsidRDefault="00DA3EFE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pavadinimas</w:t>
            </w:r>
          </w:p>
        </w:tc>
        <w:tc>
          <w:tcPr>
            <w:tcW w:w="445" w:type="pct"/>
          </w:tcPr>
          <w:p w:rsidR="00DA3EFE" w:rsidRPr="00037E34" w:rsidRDefault="00DA3EFE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660" w:type="pct"/>
          </w:tcPr>
          <w:p w:rsidR="00DA3EFE" w:rsidRPr="00037E34" w:rsidRDefault="0038484E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1133" w:type="pct"/>
          </w:tcPr>
          <w:p w:rsidR="00DA3EFE" w:rsidRPr="00037E34" w:rsidRDefault="00DA3EFE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Kompetencijos</w:t>
            </w:r>
          </w:p>
        </w:tc>
        <w:tc>
          <w:tcPr>
            <w:tcW w:w="1132" w:type="pct"/>
          </w:tcPr>
          <w:p w:rsidR="00DA3EFE" w:rsidRPr="00037E34" w:rsidRDefault="00DA3EFE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Kompetencijų pasiekimą iliustruojantys mokymosi rezultatai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A3EFE" w:rsidRPr="00037E34" w:rsidRDefault="00DA3EFE" w:rsidP="00C430B3">
            <w:pPr>
              <w:pStyle w:val="Betarp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t>Įvadinis modulis (iš viso 5 kreditai).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DA3EFE" w:rsidRPr="00037E34" w:rsidRDefault="00F22EE9" w:rsidP="00C43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t>4000005</w:t>
            </w:r>
          </w:p>
        </w:tc>
        <w:tc>
          <w:tcPr>
            <w:tcW w:w="921" w:type="pct"/>
          </w:tcPr>
          <w:p w:rsidR="00DA3EFE" w:rsidRPr="00037E34" w:rsidRDefault="00DA3EFE" w:rsidP="00C430B3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Įvadas į profesiją.</w:t>
            </w:r>
          </w:p>
        </w:tc>
        <w:tc>
          <w:tcPr>
            <w:tcW w:w="445" w:type="pct"/>
          </w:tcPr>
          <w:p w:rsidR="00DA3EFE" w:rsidRPr="00037E34" w:rsidRDefault="00DA3EFE" w:rsidP="00C43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DA3EFE" w:rsidRPr="00037E34" w:rsidRDefault="00312F20" w:rsidP="00C43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pct"/>
          </w:tcPr>
          <w:p w:rsidR="00DA3EFE" w:rsidRPr="00037E34" w:rsidRDefault="00F22EE9" w:rsidP="00C430B3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t>Pažinti profesiją.</w:t>
            </w:r>
          </w:p>
        </w:tc>
        <w:tc>
          <w:tcPr>
            <w:tcW w:w="1132" w:type="pct"/>
          </w:tcPr>
          <w:p w:rsidR="00DA3EFE" w:rsidRPr="00037E34" w:rsidRDefault="00DA3EFE" w:rsidP="00C430B3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Išmanyti </w:t>
            </w:r>
            <w:r w:rsidR="00CB4C50" w:rsidRPr="00037E34">
              <w:rPr>
                <w:rFonts w:ascii="Times New Roman" w:hAnsi="Times New Roman" w:cs="Times New Roman"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szCs w:val="24"/>
              </w:rPr>
              <w:t>o</w:t>
            </w: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 ir jos teikiamas galimybes darbo rinkoje.</w:t>
            </w:r>
          </w:p>
          <w:p w:rsidR="00DA3EFE" w:rsidRPr="00037E34" w:rsidRDefault="00DA3EFE" w:rsidP="00C430B3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Suprasti </w:t>
            </w:r>
            <w:r w:rsidR="00CB4C50" w:rsidRPr="00037E34">
              <w:rPr>
                <w:rFonts w:ascii="Times New Roman" w:hAnsi="Times New Roman" w:cs="Times New Roman"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bCs/>
                <w:szCs w:val="24"/>
              </w:rPr>
              <w:t>o profesinę veiklą, veiklos procesus, funkcijas ir uždavinius.</w:t>
            </w:r>
          </w:p>
          <w:p w:rsidR="00F32202" w:rsidRPr="00037E34" w:rsidRDefault="00F32202" w:rsidP="00C430B3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bCs/>
                <w:szCs w:val="24"/>
              </w:rPr>
              <w:t>Suprasti PĮ testuotojo modulinės profesinio mokymo programos formas ir metodus, mokymosi pasiekimų įvertinimo kriterijus ir mokymosi pasiekimų demonstravimo formas bei metodus.</w:t>
            </w:r>
          </w:p>
          <w:p w:rsidR="00F32202" w:rsidRPr="00037E34" w:rsidRDefault="00F32202" w:rsidP="00C430B3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bCs/>
                <w:szCs w:val="24"/>
              </w:rPr>
              <w:t>Įsivertinti trūkstamą pasirengimą, kuris reikalingas mokymuisi programoje.</w:t>
            </w:r>
          </w:p>
          <w:p w:rsidR="00DA3EFE" w:rsidRPr="00037E34" w:rsidRDefault="00DA3EFE" w:rsidP="00C430B3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Demonstruoti jau turimus, neformaliuoju ir/ar savaiminiu būdu įgytus </w:t>
            </w:r>
            <w:r w:rsidR="00CB4C50" w:rsidRPr="00037E34">
              <w:rPr>
                <w:rFonts w:ascii="Times New Roman" w:hAnsi="Times New Roman" w:cs="Times New Roman"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szCs w:val="24"/>
              </w:rPr>
              <w:t>o</w:t>
            </w: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 kvalifikacijai būdingus gebėjimus.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A3EFE" w:rsidRPr="00037E34" w:rsidRDefault="00DA3EFE" w:rsidP="00C430B3">
            <w:pPr>
              <w:pStyle w:val="Betarp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t>Bendrieji moduliai (iš viso 5 kreditai).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F22EE9" w:rsidRPr="00037E34" w:rsidRDefault="00F22EE9" w:rsidP="00C430B3">
            <w:pPr>
              <w:widowControl w:val="0"/>
              <w:jc w:val="center"/>
              <w:rPr>
                <w:rFonts w:hint="eastAsia"/>
              </w:rPr>
            </w:pPr>
            <w:r w:rsidRPr="00037E34">
              <w:t>4102201</w:t>
            </w:r>
          </w:p>
        </w:tc>
        <w:tc>
          <w:tcPr>
            <w:tcW w:w="921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Saugus elgesys ekstremaliose situacijose</w:t>
            </w:r>
          </w:p>
        </w:tc>
        <w:tc>
          <w:tcPr>
            <w:tcW w:w="445" w:type="pct"/>
          </w:tcPr>
          <w:p w:rsidR="00F22EE9" w:rsidRPr="00037E34" w:rsidRDefault="00F22EE9" w:rsidP="00C43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Saugiai elgtis ekstremaliose situacijose.</w:t>
            </w:r>
          </w:p>
        </w:tc>
        <w:tc>
          <w:tcPr>
            <w:tcW w:w="1132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Įvardinti ekstremalių situacijų tipus, galimus pavojus.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Išvardinti saugaus elgesio ekstremaliose situacijose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reikalavimus ir instrukcijas, garsinius civilinės saugos signalus.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F22EE9" w:rsidRPr="00037E34" w:rsidRDefault="00F22EE9" w:rsidP="00C430B3">
            <w:pPr>
              <w:widowControl w:val="0"/>
              <w:jc w:val="center"/>
              <w:rPr>
                <w:rFonts w:hint="eastAsia"/>
              </w:rPr>
            </w:pPr>
            <w:r w:rsidRPr="00037E34">
              <w:lastRenderedPageBreak/>
              <w:t>4102105</w:t>
            </w:r>
          </w:p>
        </w:tc>
        <w:tc>
          <w:tcPr>
            <w:tcW w:w="921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Sąmoningas fizinio aktyvumo reguliavimas</w:t>
            </w:r>
          </w:p>
        </w:tc>
        <w:tc>
          <w:tcPr>
            <w:tcW w:w="445" w:type="pct"/>
          </w:tcPr>
          <w:p w:rsidR="00F22EE9" w:rsidRPr="00037E34" w:rsidRDefault="00F22EE9" w:rsidP="00C43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Reguliuoti fizinį aktyvumą.</w:t>
            </w:r>
          </w:p>
        </w:tc>
        <w:tc>
          <w:tcPr>
            <w:tcW w:w="1132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Išvardinti fizinio aktyvumo formas.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Demonstruoti asmeninį fizinį aktyvumą.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Taikyti fizinio aktyvumo formas atsižvelgiant į darbo specifiką.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F22EE9" w:rsidRPr="00037E34" w:rsidRDefault="00F22EE9" w:rsidP="00C430B3">
            <w:pPr>
              <w:widowControl w:val="0"/>
              <w:jc w:val="center"/>
              <w:rPr>
                <w:rFonts w:hint="eastAsia"/>
              </w:rPr>
            </w:pPr>
            <w:r w:rsidRPr="00037E34">
              <w:t>4102203</w:t>
            </w:r>
          </w:p>
        </w:tc>
        <w:tc>
          <w:tcPr>
            <w:tcW w:w="921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Darbuotojų sauga ir sveikata</w:t>
            </w:r>
          </w:p>
        </w:tc>
        <w:tc>
          <w:tcPr>
            <w:tcW w:w="445" w:type="pct"/>
          </w:tcPr>
          <w:p w:rsidR="00F22EE9" w:rsidRPr="00037E34" w:rsidRDefault="00F22EE9" w:rsidP="00C43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3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Tausoti sveikatą ir saugiai dirbti.</w:t>
            </w:r>
          </w:p>
        </w:tc>
        <w:tc>
          <w:tcPr>
            <w:tcW w:w="1132" w:type="pct"/>
          </w:tcPr>
          <w:p w:rsidR="00F22EE9" w:rsidRPr="00037E34" w:rsidRDefault="00F22EE9" w:rsidP="00C430B3">
            <w:pPr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Išvardinti darbuotojų saugos ir sveikatos reikalavimus, būtinus jaunesniojo testuotojui.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22EE9" w:rsidRPr="00037E34" w:rsidRDefault="00F22EE9" w:rsidP="00C430B3">
            <w:pPr>
              <w:pStyle w:val="Betarp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t xml:space="preserve">Kvalifikaciją sudarančioms kompetencijoms įgyti skirti moduliai (iš viso </w:t>
            </w:r>
            <w:r w:rsidR="00525683" w:rsidRPr="00037E34">
              <w:rPr>
                <w:b/>
              </w:rPr>
              <w:t>45 kreditai</w:t>
            </w:r>
            <w:r w:rsidRPr="00037E34">
              <w:rPr>
                <w:b/>
              </w:rPr>
              <w:t>).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</w:tcPr>
          <w:p w:rsidR="00F22EE9" w:rsidRPr="00037E34" w:rsidRDefault="00F22EE9" w:rsidP="00C430B3">
            <w:pPr>
              <w:widowControl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Privalomieji (iš viso 45 kreditai).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4A4C96" w:rsidRPr="00037E34" w:rsidRDefault="00C517B6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4061314</w:t>
            </w:r>
          </w:p>
        </w:tc>
        <w:tc>
          <w:tcPr>
            <w:tcW w:w="921" w:type="pct"/>
          </w:tcPr>
          <w:p w:rsidR="004A4C96" w:rsidRPr="00037E34" w:rsidRDefault="004A4C96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Tarnybinių stočių operacinių sistemų naudojimas</w:t>
            </w:r>
          </w:p>
        </w:tc>
        <w:tc>
          <w:tcPr>
            <w:tcW w:w="445" w:type="pct"/>
          </w:tcPr>
          <w:p w:rsidR="004A4C96" w:rsidRPr="00037E34" w:rsidRDefault="004A4C96" w:rsidP="00C430B3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4A4C96" w:rsidRPr="00037E34" w:rsidRDefault="004A4C96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4A4C96" w:rsidRPr="00037E34" w:rsidRDefault="004A4C96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tarnybinių stočių operacines sistemas.</w:t>
            </w:r>
          </w:p>
        </w:tc>
        <w:tc>
          <w:tcPr>
            <w:tcW w:w="1132" w:type="pct"/>
            <w:shd w:val="clear" w:color="auto" w:fill="auto"/>
          </w:tcPr>
          <w:p w:rsidR="004A4C96" w:rsidRPr="00037E34" w:rsidRDefault="004A4C96" w:rsidP="00C430B3">
            <w:pPr>
              <w:widowControl w:val="0"/>
              <w:tabs>
                <w:tab w:val="left" w:pos="505"/>
              </w:tabs>
              <w:contextualSpacing/>
              <w:rPr>
                <w:rFonts w:hint="eastAsia"/>
              </w:rPr>
            </w:pPr>
            <w:r w:rsidRPr="00037E34">
              <w:t>Administruoti skaitmenines bylas bei tarnybinės stoties vartotojus naudojant tos tarnybinės stoties operacinę sistemą.</w:t>
            </w:r>
          </w:p>
          <w:p w:rsidR="004A4C96" w:rsidRPr="00037E34" w:rsidRDefault="004A4C96" w:rsidP="00C430B3">
            <w:pPr>
              <w:widowControl w:val="0"/>
              <w:tabs>
                <w:tab w:val="left" w:pos="505"/>
              </w:tabs>
              <w:contextualSpacing/>
              <w:rPr>
                <w:rFonts w:hint="eastAsia"/>
              </w:rPr>
            </w:pPr>
            <w:r w:rsidRPr="00037E34">
              <w:t>Valdyti tarnybinę stotį naudojant jos komandinės eilutės sąsają ir jos pagrindines komandas.</w:t>
            </w:r>
          </w:p>
          <w:p w:rsidR="004A4C96" w:rsidRPr="00037E34" w:rsidRDefault="004A4C96" w:rsidP="00C430B3">
            <w:pPr>
              <w:widowControl w:val="0"/>
              <w:tabs>
                <w:tab w:val="left" w:pos="505"/>
              </w:tabs>
              <w:contextualSpacing/>
              <w:rPr>
                <w:rFonts w:hint="eastAsia"/>
              </w:rPr>
            </w:pPr>
            <w:r w:rsidRPr="00037E34">
              <w:t>Valdyti programinius paketus.</w:t>
            </w:r>
          </w:p>
          <w:p w:rsidR="004A4C96" w:rsidRPr="00037E34" w:rsidRDefault="004A4C96" w:rsidP="00C430B3">
            <w:pPr>
              <w:widowControl w:val="0"/>
              <w:tabs>
                <w:tab w:val="left" w:pos="505"/>
              </w:tabs>
              <w:contextualSpacing/>
              <w:rPr>
                <w:rFonts w:hint="eastAsia"/>
              </w:rPr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programinę įrangą HTTP bylų viešinimui.</w:t>
            </w:r>
          </w:p>
          <w:p w:rsidR="004A4C96" w:rsidRPr="00037E34" w:rsidRDefault="004A4C96" w:rsidP="00C430B3">
            <w:pPr>
              <w:widowControl w:val="0"/>
              <w:tabs>
                <w:tab w:val="left" w:pos="505"/>
              </w:tabs>
              <w:contextualSpacing/>
              <w:rPr>
                <w:rFonts w:hint="eastAsia"/>
              </w:rPr>
            </w:pPr>
            <w:r w:rsidRPr="00037E34">
              <w:t>Valdyti tarnybinę stotį per nuotolinę prieigą.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F22EE9" w:rsidRPr="00037E34" w:rsidRDefault="00C517B6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4061223</w:t>
            </w:r>
          </w:p>
        </w:tc>
        <w:tc>
          <w:tcPr>
            <w:tcW w:w="921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reliacinių duomenų bazių naudojimas</w:t>
            </w:r>
          </w:p>
        </w:tc>
        <w:tc>
          <w:tcPr>
            <w:tcW w:w="445" w:type="pct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nesudėtingas reliacines duomenų bazes.</w:t>
            </w:r>
          </w:p>
        </w:tc>
        <w:tc>
          <w:tcPr>
            <w:tcW w:w="1132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Projektuoti reliacines duomenų schemas.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SQL kalbą duomenų bazės užpildymui ir informacijos išrinkimui.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Kurti duomenis duomenų bazėje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valdančią programinę įrangą.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4A4C96" w:rsidRPr="00037E34" w:rsidRDefault="00C517B6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lastRenderedPageBreak/>
              <w:t>4061315</w:t>
            </w:r>
          </w:p>
        </w:tc>
        <w:tc>
          <w:tcPr>
            <w:tcW w:w="921" w:type="pct"/>
          </w:tcPr>
          <w:p w:rsidR="004A4C96" w:rsidRPr="00037E34" w:rsidRDefault="004A4C96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Žiniatinklio puslapių vartotojo sąsajos programavimas</w:t>
            </w:r>
          </w:p>
        </w:tc>
        <w:tc>
          <w:tcPr>
            <w:tcW w:w="445" w:type="pct"/>
          </w:tcPr>
          <w:p w:rsidR="004A4C96" w:rsidRPr="00037E34" w:rsidRDefault="004A4C96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4A4C96" w:rsidRPr="00037E34" w:rsidRDefault="004A4C96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4A4C96" w:rsidRPr="00037E34" w:rsidRDefault="004A4C96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Programuoti žiniatinklio puslapių vartotojo sąsają.</w:t>
            </w:r>
          </w:p>
        </w:tc>
        <w:tc>
          <w:tcPr>
            <w:tcW w:w="1132" w:type="pct"/>
            <w:shd w:val="clear" w:color="auto" w:fill="auto"/>
          </w:tcPr>
          <w:p w:rsidR="004A4C96" w:rsidRPr="00037E34" w:rsidRDefault="004A4C96" w:rsidP="00C430B3">
            <w:pPr>
              <w:widowControl w:val="0"/>
              <w:tabs>
                <w:tab w:val="left" w:pos="505"/>
              </w:tabs>
              <w:contextualSpacing/>
              <w:rPr>
                <w:rFonts w:hint="eastAsia"/>
              </w:rPr>
            </w:pPr>
            <w:r w:rsidRPr="00037E34">
              <w:t xml:space="preserve">Pateikti turinį naudojant </w:t>
            </w:r>
            <w:r w:rsidRPr="00037E34">
              <w:rPr>
                <w:i/>
              </w:rPr>
              <w:t>HTML5</w:t>
            </w:r>
            <w:r w:rsidRPr="00037E34">
              <w:t xml:space="preserve"> ir </w:t>
            </w:r>
            <w:proofErr w:type="spellStart"/>
            <w:r w:rsidRPr="00037E34">
              <w:rPr>
                <w:i/>
              </w:rPr>
              <w:t>xHTML</w:t>
            </w:r>
            <w:proofErr w:type="spellEnd"/>
            <w:r w:rsidRPr="00037E34">
              <w:t xml:space="preserve"> kalbas.</w:t>
            </w:r>
          </w:p>
          <w:p w:rsidR="004A4C96" w:rsidRPr="00037E34" w:rsidRDefault="004A4C96" w:rsidP="00C430B3">
            <w:pPr>
              <w:widowControl w:val="0"/>
              <w:tabs>
                <w:tab w:val="left" w:pos="505"/>
              </w:tabs>
              <w:contextualSpacing/>
              <w:rPr>
                <w:rFonts w:hint="eastAsia"/>
              </w:rPr>
            </w:pPr>
            <w:r w:rsidRPr="00037E34">
              <w:t xml:space="preserve">Apipavidalinti internetinį puslapį naudojant </w:t>
            </w:r>
            <w:r w:rsidRPr="00037E34">
              <w:rPr>
                <w:i/>
              </w:rPr>
              <w:t>CSS</w:t>
            </w:r>
            <w:r w:rsidRPr="00037E34">
              <w:t xml:space="preserve"> ir </w:t>
            </w:r>
            <w:r w:rsidRPr="00037E34">
              <w:rPr>
                <w:i/>
              </w:rPr>
              <w:t>CSS3</w:t>
            </w:r>
            <w:r w:rsidRPr="00037E34">
              <w:t xml:space="preserve"> kalbas.</w:t>
            </w:r>
          </w:p>
          <w:p w:rsidR="004A4C96" w:rsidRPr="00037E34" w:rsidRDefault="004A4C96" w:rsidP="00C430B3">
            <w:pPr>
              <w:widowControl w:val="0"/>
              <w:tabs>
                <w:tab w:val="left" w:pos="505"/>
              </w:tabs>
              <w:contextualSpacing/>
              <w:rPr>
                <w:rFonts w:hint="eastAsia"/>
              </w:rPr>
            </w:pPr>
            <w:r w:rsidRPr="00037E34">
              <w:t xml:space="preserve">Programuoti vartotojo užduočių vykdymą naudojant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t xml:space="preserve"> kalbą ir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karkasą.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F22EE9" w:rsidRPr="00037E34" w:rsidRDefault="00C517B6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4061167</w:t>
            </w:r>
          </w:p>
        </w:tc>
        <w:tc>
          <w:tcPr>
            <w:tcW w:w="921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Testavimui skirto programinės įrangos kodo kūrimas ir vykdymas</w:t>
            </w:r>
          </w:p>
        </w:tc>
        <w:tc>
          <w:tcPr>
            <w:tcW w:w="445" w:type="pct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ir vykdyti testavimui skirtą programinės įrangos kodą.</w:t>
            </w:r>
          </w:p>
        </w:tc>
        <w:tc>
          <w:tcPr>
            <w:tcW w:w="1132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Išmanyti Java programavimo kalbos pagrindus.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nesudėtingą programinį kodą Java programavimo kalba.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Taikyti algoritmų ir logikos mokslo pagrindus programuojant.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Taikyti objektinio programavimo principus programuojant.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Testuoti programinę įrangą, naudojant su Java programavimo kalba suderinamus testavimo įrankius ir metodus.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Vykdyti programinio kodo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versijavimą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naudojant programinio kodo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versijavimo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įrankius, tinkamus Java kalbai.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Valdyti sistemos konstravimo įrankį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Maven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Suprasti informacinių verslo sistemų kūrimui naudojamus principus ir metodus.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F22EE9" w:rsidRPr="00037E34" w:rsidRDefault="00C517B6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4061222</w:t>
            </w:r>
          </w:p>
        </w:tc>
        <w:tc>
          <w:tcPr>
            <w:tcW w:w="921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Nesudėtingų testavimo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atvejų kūrimas ir vykdymas rankiniu būdu</w:t>
            </w:r>
          </w:p>
        </w:tc>
        <w:tc>
          <w:tcPr>
            <w:tcW w:w="445" w:type="pct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660" w:type="pct"/>
          </w:tcPr>
          <w:p w:rsidR="00F22EE9" w:rsidRPr="00037E34" w:rsidRDefault="00F22EE9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Kurti ir vykdyti nesudėtingus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testavimo atvejus rankiniu būdu.</w:t>
            </w:r>
          </w:p>
        </w:tc>
        <w:tc>
          <w:tcPr>
            <w:tcW w:w="1132" w:type="pct"/>
            <w:shd w:val="clear" w:color="auto" w:fill="auto"/>
          </w:tcPr>
          <w:p w:rsidR="00F22EE9" w:rsidRPr="00037E34" w:rsidRDefault="00F22EE9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Suprasti programinės </w:t>
            </w:r>
            <w:r w:rsidRPr="00037E34">
              <w:rPr>
                <w:color w:val="auto"/>
              </w:rPr>
              <w:lastRenderedPageBreak/>
              <w:t>įrangos kūrimo procesus ir testavimo užduotis.</w:t>
            </w:r>
          </w:p>
          <w:p w:rsidR="00F22EE9" w:rsidRPr="00037E34" w:rsidRDefault="00F22EE9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Testuoti funkcinius reikalavimus ir naudoti juos testuojant programinę įrangą.</w:t>
            </w:r>
          </w:p>
          <w:p w:rsidR="00F22EE9" w:rsidRPr="00037E34" w:rsidRDefault="00F22EE9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Taikyti įvairias testavimo atvejų kūrimo technikas.</w:t>
            </w:r>
          </w:p>
          <w:p w:rsidR="00F22EE9" w:rsidRPr="00037E34" w:rsidRDefault="00F22EE9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Kurti ir vykdyti skirtingų lygių ir tipų funkcinius testavimo atvejus.</w:t>
            </w:r>
          </w:p>
          <w:p w:rsidR="00F22EE9" w:rsidRPr="00037E34" w:rsidRDefault="00F22EE9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Testuoti nefunkcinius žiniatinklio programinės įrangos reikalavimus.</w:t>
            </w:r>
          </w:p>
          <w:p w:rsidR="00F22EE9" w:rsidRPr="00037E34" w:rsidRDefault="00F22EE9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Testuoti žiniatinklio programinės įrangos saugumą.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Planuoti savo darbo laiką ir teikti ataskaitas.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F22EE9" w:rsidRPr="00037E34" w:rsidRDefault="00C517B6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lastRenderedPageBreak/>
              <w:t>4061169</w:t>
            </w:r>
          </w:p>
        </w:tc>
        <w:tc>
          <w:tcPr>
            <w:tcW w:w="921" w:type="pct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automatinių testų kūrimas ir vykdymas</w:t>
            </w:r>
          </w:p>
        </w:tc>
        <w:tc>
          <w:tcPr>
            <w:tcW w:w="445" w:type="pct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ir vykdyti nesudėtingus automatinius testus.</w:t>
            </w:r>
          </w:p>
        </w:tc>
        <w:tc>
          <w:tcPr>
            <w:tcW w:w="1132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Diegti ir valdyti automatinio testavimo įrankius.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Kurti automatinius testus naudojant Java programavimo kalbą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Selenium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karkasą.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Kurti automatinius testus naudojant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JUnit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TestNG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bibliotekas.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laukimo metodus.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išorinius duomenis naudojančius automatizuotus testus.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automatizuotus testus taikant gerąsias praktikas.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Jenkins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nuolatinės integracijos tarnybinę stotį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automatinių testų vykdymui ir stebėjimui.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22EE9" w:rsidRPr="00037E34" w:rsidRDefault="00F22EE9" w:rsidP="007013C2">
            <w:pPr>
              <w:pStyle w:val="Betarp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lastRenderedPageBreak/>
              <w:t xml:space="preserve">Pasirenkamieji moduliai (iš viso </w:t>
            </w:r>
            <w:r w:rsidR="007013C2">
              <w:rPr>
                <w:b/>
              </w:rPr>
              <w:t>5</w:t>
            </w:r>
            <w:r w:rsidRPr="00037E34">
              <w:rPr>
                <w:b/>
              </w:rPr>
              <w:t xml:space="preserve"> kredit</w:t>
            </w:r>
            <w:r w:rsidR="007013C2">
              <w:rPr>
                <w:b/>
              </w:rPr>
              <w:t>ai</w:t>
            </w:r>
            <w:r w:rsidRPr="00037E34">
              <w:rPr>
                <w:b/>
              </w:rPr>
              <w:t>)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  <w:shd w:val="clear" w:color="auto" w:fill="auto"/>
          </w:tcPr>
          <w:p w:rsidR="00F22EE9" w:rsidRPr="00037E34" w:rsidRDefault="00D41DE1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t>4061319</w:t>
            </w:r>
          </w:p>
        </w:tc>
        <w:tc>
          <w:tcPr>
            <w:tcW w:w="921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Taikomųjų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programų kūrimas naudojant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karkasą</w:t>
            </w:r>
          </w:p>
        </w:tc>
        <w:tc>
          <w:tcPr>
            <w:tcW w:w="445" w:type="pct"/>
            <w:shd w:val="clear" w:color="auto" w:fill="auto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Kurti taikomąsias Java programas naudojant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karkasą.</w:t>
            </w:r>
          </w:p>
        </w:tc>
        <w:tc>
          <w:tcPr>
            <w:tcW w:w="1132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Konfigūruoti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karkasą.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Bean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Java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Persistence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API (JPA) duomenų valdymui Java taikomosiose programose.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  <w:shd w:val="clear" w:color="auto" w:fill="auto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</w:rPr>
              <w:t>Programinės įrangos kūrimas projektą vykdant pagal SCRUM metodologiją</w:t>
            </w:r>
          </w:p>
        </w:tc>
        <w:tc>
          <w:tcPr>
            <w:tcW w:w="445" w:type="pct"/>
            <w:shd w:val="clear" w:color="auto" w:fill="auto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F22EE9" w:rsidRPr="00037E34" w:rsidRDefault="00F22EE9" w:rsidP="00C430B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programinę įrangą projektą vykdant pagal SCRUM metodologiją.</w:t>
            </w:r>
          </w:p>
        </w:tc>
        <w:tc>
          <w:tcPr>
            <w:tcW w:w="1132" w:type="pct"/>
            <w:shd w:val="clear" w:color="auto" w:fill="auto"/>
          </w:tcPr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Suprasti SCRUM proceso dalis ir komandos narių atsakomybes.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Analizuoti pateiktus reikalavimus ir nustatyti programos atitikimą reikalavimams.</w:t>
            </w:r>
          </w:p>
          <w:p w:rsidR="00F22EE9" w:rsidRPr="00037E34" w:rsidRDefault="00F22EE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Suprasti projekto eigos valdymo principus.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22EE9" w:rsidRPr="00037E34" w:rsidRDefault="00F22EE9" w:rsidP="007013C2">
            <w:pPr>
              <w:pStyle w:val="Betarp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t xml:space="preserve">Baigiamasis modulis (iš viso </w:t>
            </w:r>
            <w:r w:rsidR="007013C2">
              <w:rPr>
                <w:b/>
              </w:rPr>
              <w:t>5</w:t>
            </w:r>
            <w:r w:rsidRPr="00037E34">
              <w:rPr>
                <w:b/>
              </w:rPr>
              <w:t xml:space="preserve"> kredit</w:t>
            </w:r>
            <w:r w:rsidR="007013C2">
              <w:rPr>
                <w:b/>
              </w:rPr>
              <w:t>ai</w:t>
            </w:r>
            <w:r w:rsidRPr="00037E34">
              <w:rPr>
                <w:b/>
              </w:rPr>
              <w:t>)</w:t>
            </w:r>
          </w:p>
        </w:tc>
      </w:tr>
      <w:tr w:rsidR="00451837" w:rsidRPr="00037E34" w:rsidTr="004A4C96">
        <w:trPr>
          <w:trHeight w:val="57"/>
        </w:trPr>
        <w:tc>
          <w:tcPr>
            <w:tcW w:w="708" w:type="pct"/>
          </w:tcPr>
          <w:p w:rsidR="00F22EE9" w:rsidRPr="00037E34" w:rsidRDefault="00D41DE1" w:rsidP="00C43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t>4000004</w:t>
            </w:r>
          </w:p>
        </w:tc>
        <w:tc>
          <w:tcPr>
            <w:tcW w:w="921" w:type="pct"/>
          </w:tcPr>
          <w:p w:rsidR="00F22EE9" w:rsidRPr="00037E34" w:rsidRDefault="00F22EE9" w:rsidP="00C430B3">
            <w:pPr>
              <w:widowContro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Įvadas į darbo rinką.</w:t>
            </w:r>
          </w:p>
        </w:tc>
        <w:tc>
          <w:tcPr>
            <w:tcW w:w="445" w:type="pct"/>
          </w:tcPr>
          <w:p w:rsidR="00F22EE9" w:rsidRPr="00037E34" w:rsidRDefault="00F22EE9" w:rsidP="00C43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F22EE9" w:rsidRPr="00037E34" w:rsidRDefault="007013C2" w:rsidP="00C43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bookmarkStart w:id="4" w:name="_GoBack"/>
            <w:bookmarkEnd w:id="4"/>
          </w:p>
        </w:tc>
        <w:tc>
          <w:tcPr>
            <w:tcW w:w="1133" w:type="pct"/>
          </w:tcPr>
          <w:p w:rsidR="00F22EE9" w:rsidRPr="00037E34" w:rsidRDefault="00F22EE9" w:rsidP="00C430B3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Formuoti darbinius įgūdžius realioje darbo vietoje. </w:t>
            </w:r>
          </w:p>
        </w:tc>
        <w:tc>
          <w:tcPr>
            <w:tcW w:w="1132" w:type="pct"/>
          </w:tcPr>
          <w:p w:rsidR="00F22EE9" w:rsidRPr="00037E34" w:rsidRDefault="00F22EE9" w:rsidP="00C430B3">
            <w:pPr>
              <w:widowControl w:val="0"/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Žinoti savo teises ir pareigas darbo santykių srityje, suvokti atsakomybę už teisės aktų pažeidimus profesinėje srityje.</w:t>
            </w:r>
          </w:p>
          <w:p w:rsidR="00F22EE9" w:rsidRPr="00037E34" w:rsidRDefault="00F22EE9" w:rsidP="00C430B3">
            <w:pPr>
              <w:widowControl w:val="0"/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Išmanyti ekonomiką ir verslumą.</w:t>
            </w:r>
          </w:p>
          <w:p w:rsidR="00F22EE9" w:rsidRPr="00037E34" w:rsidRDefault="00F22EE9" w:rsidP="00C430B3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Adaptuotis darbo vietoje.</w:t>
            </w:r>
          </w:p>
          <w:p w:rsidR="00F22EE9" w:rsidRPr="00037E34" w:rsidRDefault="00F22EE9" w:rsidP="00C430B3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Tobulinti integracijos į darbo rinką įgūdžius.</w:t>
            </w:r>
          </w:p>
          <w:p w:rsidR="00F22EE9" w:rsidRPr="00037E34" w:rsidRDefault="00F22EE9" w:rsidP="00C430B3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Gilinti mokymosi metu įgytas kompetencijas.</w:t>
            </w:r>
          </w:p>
          <w:p w:rsidR="00F22EE9" w:rsidRPr="00037E34" w:rsidRDefault="00F22EE9" w:rsidP="00C430B3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Apibendrinti mokymąsi ir įgytas kompetencijas.</w:t>
            </w:r>
          </w:p>
        </w:tc>
      </w:tr>
    </w:tbl>
    <w:p w:rsidR="00DA3EFE" w:rsidRPr="00037E34" w:rsidRDefault="00DA3EFE" w:rsidP="00C430B3">
      <w:pPr>
        <w:suppressAutoHyphens w:val="0"/>
        <w:spacing w:after="200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br w:type="page"/>
      </w:r>
    </w:p>
    <w:p w:rsidR="00DA3EFE" w:rsidRPr="00037E34" w:rsidRDefault="00DA3EFE" w:rsidP="00C430B3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3. REKOMENDUOJAMA MODULIŲ SEKA</w:t>
      </w:r>
    </w:p>
    <w:p w:rsidR="00DA3EFE" w:rsidRPr="00037E34" w:rsidRDefault="00DA3EFE" w:rsidP="00C430B3">
      <w:pPr>
        <w:widowControl w:val="0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2391"/>
        <w:gridCol w:w="857"/>
        <w:gridCol w:w="1271"/>
        <w:gridCol w:w="3745"/>
      </w:tblGrid>
      <w:tr w:rsidR="00451837" w:rsidRPr="00037E34" w:rsidTr="00404B52">
        <w:tc>
          <w:tcPr>
            <w:tcW w:w="708" w:type="pct"/>
          </w:tcPr>
          <w:p w:rsidR="00B35F05" w:rsidRPr="00037E34" w:rsidRDefault="00B35F05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Valstybinis kodas</w:t>
            </w:r>
          </w:p>
        </w:tc>
        <w:tc>
          <w:tcPr>
            <w:tcW w:w="1242" w:type="pct"/>
          </w:tcPr>
          <w:p w:rsidR="00B35F05" w:rsidRPr="00037E34" w:rsidRDefault="00B35F05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pavadinimas</w:t>
            </w:r>
          </w:p>
        </w:tc>
        <w:tc>
          <w:tcPr>
            <w:tcW w:w="445" w:type="pct"/>
          </w:tcPr>
          <w:p w:rsidR="00B35F05" w:rsidRPr="00037E34" w:rsidRDefault="00B35F05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660" w:type="pct"/>
          </w:tcPr>
          <w:p w:rsidR="00B35F05" w:rsidRPr="00037E34" w:rsidRDefault="0038484E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1945" w:type="pct"/>
          </w:tcPr>
          <w:p w:rsidR="00B35F05" w:rsidRPr="00037E34" w:rsidRDefault="00B35F05" w:rsidP="00C430B3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Reikalavimai asmens pasirengimui mokytis modulyje (jei taikoma)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</w:tcPr>
          <w:p w:rsidR="00B35F05" w:rsidRPr="00037E34" w:rsidRDefault="0070781A" w:rsidP="00C430B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4000005</w:t>
            </w:r>
          </w:p>
        </w:tc>
        <w:tc>
          <w:tcPr>
            <w:tcW w:w="1242" w:type="pct"/>
          </w:tcPr>
          <w:p w:rsidR="00B35F05" w:rsidRPr="00037E34" w:rsidRDefault="00B35F05" w:rsidP="00C430B3">
            <w:pPr>
              <w:widowControl w:val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Įvadas į profesiją</w:t>
            </w:r>
          </w:p>
        </w:tc>
        <w:tc>
          <w:tcPr>
            <w:tcW w:w="445" w:type="pct"/>
          </w:tcPr>
          <w:p w:rsidR="00B35F05" w:rsidRPr="00037E34" w:rsidRDefault="00B35F05" w:rsidP="00C430B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B35F05" w:rsidRPr="00037E34" w:rsidRDefault="0070781A" w:rsidP="00C430B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45" w:type="pct"/>
          </w:tcPr>
          <w:p w:rsidR="00B35F05" w:rsidRPr="00037E34" w:rsidRDefault="00B35F05" w:rsidP="00C430B3">
            <w:pPr>
              <w:widowControl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Netaikoma.</w:t>
            </w:r>
          </w:p>
        </w:tc>
      </w:tr>
      <w:tr w:rsidR="00451837" w:rsidRPr="00037E34" w:rsidTr="00404B52">
        <w:trPr>
          <w:trHeight w:val="54"/>
        </w:trPr>
        <w:tc>
          <w:tcPr>
            <w:tcW w:w="708" w:type="pct"/>
            <w:shd w:val="clear" w:color="auto" w:fill="auto"/>
          </w:tcPr>
          <w:p w:rsidR="00B35F05" w:rsidRPr="00037E34" w:rsidRDefault="0070781A" w:rsidP="00C430B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4102203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C430B3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Darbuotojų sauga ir sveikata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C430B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C430B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Netaikoma.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097DDD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4061314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Tarnybinių stočių operacinių sistemų naudojima</w:t>
            </w:r>
            <w:r w:rsidR="00C12A2C" w:rsidRPr="00037E34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C430B3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C517B6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4061223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reliacinių duomenų bazių naudojimas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C430B3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097DDD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4061315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Žiniatinklio puslapių </w:t>
            </w:r>
            <w:r w:rsidR="00C12A2C" w:rsidRPr="00037E34">
              <w:rPr>
                <w:rFonts w:ascii="Times New Roman" w:hAnsi="Times New Roman" w:cs="Times New Roman"/>
                <w:szCs w:val="24"/>
              </w:rPr>
              <w:t>vartotojo sąsajos programavimas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C430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134904" w:rsidRPr="00037E34" w:rsidRDefault="00C517B6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4061222</w:t>
            </w:r>
          </w:p>
        </w:tc>
        <w:tc>
          <w:tcPr>
            <w:tcW w:w="1242" w:type="pct"/>
            <w:shd w:val="clear" w:color="auto" w:fill="auto"/>
          </w:tcPr>
          <w:p w:rsidR="00134904" w:rsidRPr="00037E34" w:rsidRDefault="00134904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testavimo atvejų kūrimas ir vykdymas rankiniu būdu</w:t>
            </w:r>
          </w:p>
        </w:tc>
        <w:tc>
          <w:tcPr>
            <w:tcW w:w="445" w:type="pct"/>
            <w:shd w:val="clear" w:color="auto" w:fill="auto"/>
          </w:tcPr>
          <w:p w:rsidR="00134904" w:rsidRPr="00037E34" w:rsidRDefault="00134904" w:rsidP="00C430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134904" w:rsidRPr="00037E34" w:rsidRDefault="00134904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45" w:type="pct"/>
            <w:shd w:val="clear" w:color="auto" w:fill="auto"/>
          </w:tcPr>
          <w:p w:rsidR="00134904" w:rsidRPr="00037E34" w:rsidRDefault="00134904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B35F05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4061167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Testavimui skirto programinės įrangos kodo kūrimas ir vykdymas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C430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45" w:type="pct"/>
            <w:shd w:val="clear" w:color="auto" w:fill="auto"/>
          </w:tcPr>
          <w:p w:rsidR="00134904" w:rsidRPr="00037E34" w:rsidRDefault="00134904" w:rsidP="00C430B3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Baigti moduliai:</w:t>
            </w:r>
          </w:p>
          <w:p w:rsidR="00B35F05" w:rsidRPr="00037E34" w:rsidRDefault="00134904" w:rsidP="00C430B3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i/>
                <w:szCs w:val="24"/>
              </w:rPr>
              <w:t>Nesudėtingų reliacinių duomenų bazių naudojimas</w:t>
            </w:r>
            <w:r w:rsidR="00B35F05" w:rsidRPr="00037E34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B35F05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4061169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automatinių testų kūrimas ir vykdymas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C430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C430B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45" w:type="pct"/>
            <w:shd w:val="clear" w:color="auto" w:fill="auto"/>
          </w:tcPr>
          <w:p w:rsidR="00134904" w:rsidRPr="00037E34" w:rsidRDefault="00134904" w:rsidP="00C430B3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Baigti moduliai:</w:t>
            </w:r>
          </w:p>
          <w:p w:rsidR="00B35F05" w:rsidRPr="00037E34" w:rsidRDefault="00134904" w:rsidP="00C430B3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i/>
                <w:szCs w:val="24"/>
              </w:rPr>
              <w:t>Nesudėtingų reliacinių duomenų bazių naudojimas.</w:t>
            </w:r>
          </w:p>
          <w:p w:rsidR="00B35F05" w:rsidRPr="00037E34" w:rsidRDefault="00134904" w:rsidP="00C430B3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i/>
                <w:szCs w:val="24"/>
              </w:rPr>
              <w:t>Testavimui skirto programinės įrangos kodo kūrimas ir vykdymas</w:t>
            </w:r>
            <w:r w:rsidR="00B35F05" w:rsidRPr="00037E34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B35F05" w:rsidRPr="00037E34" w:rsidRDefault="00134904" w:rsidP="00C430B3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i/>
                <w:szCs w:val="24"/>
              </w:rPr>
              <w:t>Nesudėtingų testavimo atvejų kūrimas ir vykdymas rankiniu būdu</w:t>
            </w:r>
            <w:r w:rsidR="00B35F05" w:rsidRPr="00037E34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</w:tcPr>
          <w:p w:rsidR="00B35F05" w:rsidRPr="00037E34" w:rsidRDefault="00B35F05" w:rsidP="00C430B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42" w:type="pct"/>
          </w:tcPr>
          <w:p w:rsidR="00B35F05" w:rsidRPr="00037E34" w:rsidRDefault="00B35F05" w:rsidP="00C430B3">
            <w:pPr>
              <w:widowControl w:val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Įvadas į darbo rinką</w:t>
            </w:r>
          </w:p>
        </w:tc>
        <w:tc>
          <w:tcPr>
            <w:tcW w:w="445" w:type="pct"/>
          </w:tcPr>
          <w:p w:rsidR="00B35F05" w:rsidRPr="00037E34" w:rsidRDefault="00B35F05" w:rsidP="00C430B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B35F05" w:rsidRPr="00037E34" w:rsidRDefault="00C35FAE" w:rsidP="00C430B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</w:tcPr>
          <w:p w:rsidR="00B35F05" w:rsidRPr="00037E34" w:rsidRDefault="00B35F05" w:rsidP="00C430B3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Baigti visi privalomieji </w:t>
            </w:r>
            <w:r w:rsidR="00CB4C50" w:rsidRPr="00037E34">
              <w:rPr>
                <w:rFonts w:ascii="Times New Roman" w:hAnsi="Times New Roman" w:cs="Times New Roman"/>
                <w:i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o kvalifikaciją sudarančioms kompetencijoms įgyti skirti moduliai.</w:t>
            </w:r>
          </w:p>
        </w:tc>
      </w:tr>
    </w:tbl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bookmarkEnd w:id="0"/>
    <w:bookmarkEnd w:id="1"/>
    <w:bookmarkEnd w:id="2"/>
    <w:p w:rsidR="00DA3EFE" w:rsidRPr="00037E34" w:rsidRDefault="00DA3EFE" w:rsidP="00C430B3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t-LT"/>
        </w:rPr>
      </w:pPr>
      <w:r w:rsidRPr="00037E34">
        <w:rPr>
          <w:rFonts w:ascii="Times New Roman" w:hAnsi="Times New Roman" w:cs="Times New Roman"/>
          <w:szCs w:val="24"/>
        </w:rPr>
        <w:br w:type="page"/>
      </w:r>
      <w:r w:rsidR="00A04143" w:rsidRPr="00037E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t-LT"/>
        </w:rPr>
        <w:lastRenderedPageBreak/>
        <w:t>4. PROGRAMOS STRUKTŪRA PIRMINIAM IR TĘSTINIAM PROFESINIAM MOKYMUI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40"/>
        <w:gridCol w:w="4788"/>
      </w:tblGrid>
      <w:tr w:rsidR="00451837" w:rsidRPr="00037E34" w:rsidTr="00DA3EFE">
        <w:tc>
          <w:tcPr>
            <w:tcW w:w="9854" w:type="dxa"/>
            <w:gridSpan w:val="2"/>
            <w:shd w:val="clear" w:color="auto" w:fill="auto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Kvalifikacija: </w:t>
            </w:r>
            <w:r w:rsidR="00CB4C50" w:rsidRPr="00037E34">
              <w:rPr>
                <w:rFonts w:ascii="Times New Roman" w:hAnsi="Times New Roman" w:cs="Times New Roman"/>
                <w:b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as, IV lygis</w:t>
            </w:r>
          </w:p>
        </w:tc>
      </w:tr>
      <w:tr w:rsidR="00451837" w:rsidRPr="00037E34" w:rsidTr="00DA3EFE">
        <w:tc>
          <w:tcPr>
            <w:tcW w:w="4954" w:type="dxa"/>
            <w:shd w:val="clear" w:color="auto" w:fill="D9D9D9" w:themeFill="background1" w:themeFillShade="D9"/>
          </w:tcPr>
          <w:p w:rsidR="00DA3EFE" w:rsidRPr="00037E34" w:rsidRDefault="00DA3EFE" w:rsidP="00C430B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Programos, skirtos pirminiam profesiniam mokymui, struktūra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:rsidR="00DA3EFE" w:rsidRPr="00037E34" w:rsidRDefault="00DA3EFE" w:rsidP="00C430B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Programos, skirtos tęstiniam profesiniam mokymui struktūra</w:t>
            </w:r>
          </w:p>
        </w:tc>
      </w:tr>
      <w:tr w:rsidR="00451837" w:rsidRPr="00037E34" w:rsidTr="00DA3EFE">
        <w:tc>
          <w:tcPr>
            <w:tcW w:w="4954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Įvadinis modulis (</w:t>
            </w:r>
            <w:r w:rsidR="00226891" w:rsidRPr="00037E34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kredita</w:t>
            </w:r>
            <w:r w:rsidR="00226891" w:rsidRPr="00037E34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Įvadas į profesiją, </w:t>
            </w:r>
            <w:r w:rsidR="00226891" w:rsidRPr="00037E34">
              <w:rPr>
                <w:rFonts w:ascii="Times New Roman" w:hAnsi="Times New Roman" w:cs="Times New Roman"/>
                <w:szCs w:val="24"/>
              </w:rPr>
              <w:t>1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kredita</w:t>
            </w:r>
            <w:r w:rsidR="00226891" w:rsidRPr="00037E34">
              <w:rPr>
                <w:rFonts w:ascii="Times New Roman" w:hAnsi="Times New Roman" w:cs="Times New Roman"/>
                <w:szCs w:val="24"/>
              </w:rPr>
              <w:t>s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4900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Įvadinis modulis (0 kreditų)</w:t>
            </w:r>
          </w:p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–</w:t>
            </w:r>
          </w:p>
        </w:tc>
      </w:tr>
      <w:tr w:rsidR="00451837" w:rsidRPr="00037E34" w:rsidTr="00DA3EFE">
        <w:tc>
          <w:tcPr>
            <w:tcW w:w="4954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Bendrieji moduliai (</w:t>
            </w:r>
            <w:r w:rsidR="00226891" w:rsidRPr="00037E34"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kreditai)</w:t>
            </w:r>
          </w:p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Saugus elgesys ekstremaliose situacijose, 1 kreditas.</w:t>
            </w:r>
          </w:p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Sąmoningas fizinio aktyvumo reguliavimas, </w:t>
            </w:r>
            <w:r w:rsidR="00226891" w:rsidRPr="00037E34">
              <w:rPr>
                <w:rFonts w:ascii="Times New Roman" w:hAnsi="Times New Roman" w:cs="Times New Roman"/>
                <w:szCs w:val="24"/>
              </w:rPr>
              <w:t>1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kredita</w:t>
            </w:r>
            <w:r w:rsidR="00226891" w:rsidRPr="00037E34">
              <w:rPr>
                <w:rFonts w:ascii="Times New Roman" w:hAnsi="Times New Roman" w:cs="Times New Roman"/>
                <w:szCs w:val="24"/>
              </w:rPr>
              <w:t>s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Darbuotojų sauga ir sveikata, 2 kreditai.</w:t>
            </w:r>
          </w:p>
        </w:tc>
        <w:tc>
          <w:tcPr>
            <w:tcW w:w="4900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Bendrieji moduliai (2 kreditai)</w:t>
            </w:r>
          </w:p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Darbuotojų sauga ir sveikata, 2 kreditai.</w:t>
            </w:r>
          </w:p>
        </w:tc>
      </w:tr>
      <w:tr w:rsidR="00451837" w:rsidRPr="00037E34" w:rsidTr="00DA3EFE">
        <w:tc>
          <w:tcPr>
            <w:tcW w:w="4954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Kvalifikaciją sudarančioms kompetencijoms įgyti skirti moduliai (</w:t>
            </w:r>
            <w:r w:rsidR="004E1149" w:rsidRPr="00037E34"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="008B2DE6" w:rsidRPr="00037E34">
              <w:rPr>
                <w:rFonts w:ascii="Times New Roman" w:hAnsi="Times New Roman" w:cs="Times New Roman"/>
                <w:i/>
                <w:szCs w:val="24"/>
              </w:rPr>
              <w:t>5 kreditai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C12A2C" w:rsidRPr="00037E34" w:rsidRDefault="00C12A2C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Tarnybinių stočių operacinių sistemų naudojimas, 5 kreditai.</w:t>
            </w:r>
          </w:p>
          <w:p w:rsidR="00C12A2C" w:rsidRPr="00037E34" w:rsidRDefault="00C12A2C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Nesudėtingų reliacinių duomenų bazių naudojimas, 5 kreditai.</w:t>
            </w:r>
          </w:p>
          <w:p w:rsidR="00C12A2C" w:rsidRPr="00037E34" w:rsidRDefault="00C12A2C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Žiniatinklio puslapių vartotojo sąsajos programavimas, 5 kreditai.</w:t>
            </w:r>
          </w:p>
          <w:p w:rsidR="00C12A2C" w:rsidRPr="00037E34" w:rsidRDefault="00C12A2C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Testavimui skirto programinės įrangos kodo kūrimas ir vykdymas, 10 kreditų.</w:t>
            </w:r>
          </w:p>
          <w:p w:rsidR="00C12A2C" w:rsidRPr="00037E34" w:rsidRDefault="00C12A2C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Nesudėtingų testavimo atvejų kūrimas ir vykdymas rankiniu būdu, 10 kreditų.</w:t>
            </w:r>
          </w:p>
          <w:p w:rsidR="00DA3EFE" w:rsidRPr="00037E34" w:rsidRDefault="00C12A2C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Nesudėtingų automatinių testų kūrimas ir vykdymas, 10 kreditų.</w:t>
            </w:r>
          </w:p>
        </w:tc>
        <w:tc>
          <w:tcPr>
            <w:tcW w:w="4900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Kvalifikaciją sudarančioms kompetencijoms įgyti skirti moduliai (</w:t>
            </w:r>
            <w:r w:rsidR="004E1149" w:rsidRPr="00037E34"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="008B2DE6" w:rsidRPr="00037E34">
              <w:rPr>
                <w:rFonts w:ascii="Times New Roman" w:hAnsi="Times New Roman" w:cs="Times New Roman"/>
                <w:i/>
                <w:szCs w:val="24"/>
              </w:rPr>
              <w:t>5 kreditai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5D158A" w:rsidRPr="00037E34" w:rsidRDefault="005D158A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Tarnybinių stočių operacinių sistemų naudojimas, 5 kreditai.</w:t>
            </w:r>
          </w:p>
          <w:p w:rsidR="005D158A" w:rsidRPr="00037E34" w:rsidRDefault="005D158A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Nesudėtingų reliacinių duomenų bazių naudojimas, 5 kreditai.</w:t>
            </w:r>
          </w:p>
          <w:p w:rsidR="005D158A" w:rsidRPr="00037E34" w:rsidRDefault="005D158A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Žiniatinklio puslapių vartotojo sąsajos programavimas, 5 kreditai.</w:t>
            </w:r>
          </w:p>
          <w:p w:rsidR="005D158A" w:rsidRPr="00037E34" w:rsidRDefault="005D158A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Testavimui skirto programinės įrangos kodo kūrimas ir vykdymas, 10 kreditų.</w:t>
            </w:r>
          </w:p>
          <w:p w:rsidR="005D158A" w:rsidRPr="00037E34" w:rsidRDefault="005D158A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Nesudėtingų testavimo atvejų kūrimas ir vykdymas rankiniu būdu, 10 kreditų.</w:t>
            </w:r>
          </w:p>
          <w:p w:rsidR="00DA3EFE" w:rsidRPr="00037E34" w:rsidRDefault="005D158A" w:rsidP="00C430B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Nesudėtingų automatinių testų kūrimas ir vykdymas, 10 kreditų.</w:t>
            </w:r>
          </w:p>
        </w:tc>
      </w:tr>
      <w:tr w:rsidR="00451837" w:rsidRPr="00037E34" w:rsidTr="00DA3EFE">
        <w:tc>
          <w:tcPr>
            <w:tcW w:w="4954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iCs/>
                <w:szCs w:val="24"/>
              </w:rPr>
              <w:t>Pasirenkamieji moduliai (</w:t>
            </w:r>
            <w:r w:rsidR="007013C2"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Pr="00037E34">
              <w:rPr>
                <w:rFonts w:ascii="Times New Roman" w:hAnsi="Times New Roman" w:cs="Times New Roman"/>
                <w:i/>
                <w:iCs/>
                <w:szCs w:val="24"/>
              </w:rPr>
              <w:t xml:space="preserve"> kredit</w:t>
            </w:r>
            <w:r w:rsidR="007013C2">
              <w:rPr>
                <w:rFonts w:ascii="Times New Roman" w:hAnsi="Times New Roman" w:cs="Times New Roman"/>
                <w:i/>
                <w:iCs/>
                <w:szCs w:val="24"/>
              </w:rPr>
              <w:t>ai</w:t>
            </w:r>
            <w:r w:rsidRPr="00037E34"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  <w:p w:rsidR="00226891" w:rsidRPr="00037E34" w:rsidRDefault="00226891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 xml:space="preserve">Taikomųjų Java programų kūrimas naudojant </w:t>
            </w:r>
            <w:proofErr w:type="spellStart"/>
            <w:r w:rsidRPr="00037E34">
              <w:rPr>
                <w:rFonts w:ascii="Times New Roman" w:hAnsi="Times New Roman" w:cs="Times New Roman"/>
                <w:iCs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iCs/>
                <w:szCs w:val="24"/>
              </w:rPr>
              <w:t xml:space="preserve"> karkasą, 5 kreditai.</w:t>
            </w:r>
          </w:p>
          <w:p w:rsidR="00DA3EFE" w:rsidRPr="00037E34" w:rsidRDefault="00226891" w:rsidP="00C430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Programinės įrangos kūrimas projektą vykdant pagal SCRUM metodologiją, 5 kreditai.</w:t>
            </w:r>
          </w:p>
        </w:tc>
        <w:tc>
          <w:tcPr>
            <w:tcW w:w="4900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iCs/>
                <w:szCs w:val="24"/>
              </w:rPr>
              <w:t>Pasirenkamieji moduliai (0 kreditų)</w:t>
            </w:r>
          </w:p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–</w:t>
            </w:r>
          </w:p>
        </w:tc>
      </w:tr>
      <w:tr w:rsidR="00DA3EFE" w:rsidRPr="00037E34" w:rsidTr="00DA3EFE">
        <w:tc>
          <w:tcPr>
            <w:tcW w:w="4954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Baigiamasis modulis (</w:t>
            </w:r>
            <w:r w:rsidR="008B2DE6" w:rsidRPr="00037E34"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kredit</w:t>
            </w:r>
            <w:r w:rsidR="008B2DE6" w:rsidRPr="00037E34">
              <w:rPr>
                <w:rFonts w:ascii="Times New Roman" w:hAnsi="Times New Roman" w:cs="Times New Roman"/>
                <w:i/>
                <w:szCs w:val="24"/>
              </w:rPr>
              <w:t>ai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Įvadas į darbo rinką, </w:t>
            </w:r>
            <w:r w:rsidR="00226891" w:rsidRPr="00037E34">
              <w:rPr>
                <w:rFonts w:ascii="Times New Roman" w:hAnsi="Times New Roman" w:cs="Times New Roman"/>
                <w:szCs w:val="24"/>
              </w:rPr>
              <w:t>5 kreditai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900" w:type="dxa"/>
          </w:tcPr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Baigiamasis modulis (</w:t>
            </w:r>
            <w:r w:rsidR="008B2DE6" w:rsidRPr="00037E34">
              <w:rPr>
                <w:rFonts w:ascii="Times New Roman" w:hAnsi="Times New Roman" w:cs="Times New Roman"/>
                <w:i/>
                <w:szCs w:val="24"/>
              </w:rPr>
              <w:t>5 kreditai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DA3EFE" w:rsidRPr="00037E34" w:rsidRDefault="00DA3EFE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Įvadas į darbo rinką, </w:t>
            </w:r>
            <w:r w:rsidR="00226891" w:rsidRPr="00037E34">
              <w:rPr>
                <w:rFonts w:ascii="Times New Roman" w:hAnsi="Times New Roman" w:cs="Times New Roman"/>
                <w:szCs w:val="24"/>
              </w:rPr>
              <w:t>5 kreditai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DA3EFE" w:rsidRPr="00037E34" w:rsidRDefault="00DA3EFE" w:rsidP="00C430B3">
      <w:pPr>
        <w:jc w:val="center"/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037E34">
        <w:rPr>
          <w:rFonts w:ascii="Times New Roman" w:hAnsi="Times New Roman" w:cs="Times New Roman"/>
          <w:b/>
          <w:bCs/>
          <w:szCs w:val="24"/>
        </w:rPr>
        <w:t>Pastabos</w:t>
      </w:r>
    </w:p>
    <w:p w:rsidR="00DA3EFE" w:rsidRPr="00037E34" w:rsidRDefault="00DA3EFE" w:rsidP="00C430B3">
      <w:pPr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t xml:space="preserve">Vykdant pirminį profesinį mokymą asmeniui, jaunesniam nei 16 metų ir neturinčiam pagrindinio išsilavinimo, turi būti sudaromos sąlygos mokytis pagal pagrindinio ugdymo programą </w:t>
      </w:r>
      <w:r w:rsidRPr="00037E34">
        <w:rPr>
          <w:rFonts w:ascii="Times New Roman" w:hAnsi="Times New Roman" w:cs="Times New Roman"/>
          <w:i/>
          <w:szCs w:val="24"/>
        </w:rPr>
        <w:t>(jei taikoma)</w:t>
      </w:r>
      <w:r w:rsidRPr="00037E34">
        <w:rPr>
          <w:rFonts w:ascii="Times New Roman" w:hAnsi="Times New Roman" w:cs="Times New Roman"/>
          <w:szCs w:val="24"/>
        </w:rPr>
        <w:t>.</w:t>
      </w:r>
    </w:p>
    <w:p w:rsidR="00DA3EFE" w:rsidRPr="00037E34" w:rsidRDefault="00DA3EFE" w:rsidP="00C430B3">
      <w:pPr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t xml:space="preserve">Vykdant pirminį profesinį mokymą asmeniui turi būti sudaromos sąlygos mokytis pagal vidurinio ugdymo programą </w:t>
      </w:r>
      <w:r w:rsidRPr="00037E34">
        <w:rPr>
          <w:rFonts w:ascii="Times New Roman" w:hAnsi="Times New Roman" w:cs="Times New Roman"/>
          <w:i/>
          <w:szCs w:val="24"/>
        </w:rPr>
        <w:t>(jei taikoma)</w:t>
      </w:r>
      <w:r w:rsidRPr="00037E34">
        <w:rPr>
          <w:rFonts w:ascii="Times New Roman" w:hAnsi="Times New Roman" w:cs="Times New Roman"/>
          <w:szCs w:val="24"/>
        </w:rPr>
        <w:t>.</w:t>
      </w:r>
    </w:p>
    <w:p w:rsidR="00DA3EFE" w:rsidRPr="00037E34" w:rsidRDefault="00DA3EFE" w:rsidP="00C430B3">
      <w:pPr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t>Vykdant tęstinį profesinį mokymą asmens ankstesnio mokymosi pasiekimai įskaitomi švietimo ir mokslo ministro nustatyta tvarka.</w:t>
      </w:r>
    </w:p>
    <w:p w:rsidR="00DA3EFE" w:rsidRPr="00037E34" w:rsidRDefault="00DA3EFE" w:rsidP="00C430B3">
      <w:pPr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t xml:space="preserve">Tęstinio profesinio mokymo programos modulius gali vesti mokytojai, įgiję </w:t>
      </w:r>
      <w:proofErr w:type="spellStart"/>
      <w:r w:rsidRPr="00037E34">
        <w:rPr>
          <w:rFonts w:ascii="Times New Roman" w:hAnsi="Times New Roman" w:cs="Times New Roman"/>
          <w:szCs w:val="24"/>
        </w:rPr>
        <w:t>andragogikos</w:t>
      </w:r>
      <w:proofErr w:type="spellEnd"/>
      <w:r w:rsidRPr="00037E34">
        <w:rPr>
          <w:rFonts w:ascii="Times New Roman" w:hAnsi="Times New Roman" w:cs="Times New Roman"/>
          <w:szCs w:val="24"/>
        </w:rPr>
        <w:t xml:space="preserve"> žinių ir turintys tai pagrindžiantį dokumentą arba turintys neformaliojo suaugusiųjų švietimo patirties.</w:t>
      </w:r>
    </w:p>
    <w:p w:rsidR="00DA3EFE" w:rsidRPr="00037E34" w:rsidRDefault="00DA3EFE" w:rsidP="00C430B3">
      <w:pPr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t>Saugaus elgesio ekstremaliose situacijose modulį vedantis mokytojas turi būti baigęs civilinės saugos mokymus pagal Priešgaisrinės apsaugos ir gelbėjimo departamento direktoriaus patvirtintą mokymo programą ir turėti tai pagrindžiantį dokumentą.</w:t>
      </w:r>
    </w:p>
    <w:p w:rsidR="00DA3EFE" w:rsidRPr="00037E34" w:rsidRDefault="00DA3EFE" w:rsidP="00C430B3">
      <w:pPr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eastAsia="Calibri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t>Darbuotojų saugos ir sveikatos modulį vedantis mokytojas turi būti baigęs darbuotojų saugos ir sveikatos mokymus ir turėti tai pagrindžiantį dokumentą.</w:t>
      </w:r>
    </w:p>
    <w:p w:rsidR="00DA3EFE" w:rsidRPr="00037E34" w:rsidRDefault="00DA3EFE" w:rsidP="00C430B3">
      <w:pPr>
        <w:spacing w:after="200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br w:type="page"/>
      </w:r>
    </w:p>
    <w:p w:rsidR="00DA3EFE" w:rsidRPr="00037E34" w:rsidRDefault="00DA3EFE" w:rsidP="00C430B3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5.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b/>
          <w:szCs w:val="24"/>
        </w:rPr>
        <w:t>PROGRAMOS MODULIŲ APRAŠAI</w:t>
      </w:r>
    </w:p>
    <w:p w:rsidR="00DA3EFE" w:rsidRPr="00037E34" w:rsidRDefault="00DA3EFE" w:rsidP="00C430B3">
      <w:pPr>
        <w:widowControl w:val="0"/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5.1. ĮVADINIS MODULIS</w:t>
      </w: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„Įvadas į 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2465"/>
        <w:gridCol w:w="5228"/>
      </w:tblGrid>
      <w:tr w:rsidR="00451837" w:rsidRPr="00037E34" w:rsidTr="00E7596F">
        <w:trPr>
          <w:trHeight w:val="57"/>
        </w:trPr>
        <w:tc>
          <w:tcPr>
            <w:tcW w:w="1005" w:type="pct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Valstybinis kodas</w:t>
            </w:r>
          </w:p>
        </w:tc>
        <w:tc>
          <w:tcPr>
            <w:tcW w:w="3995" w:type="pct"/>
            <w:gridSpan w:val="2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4000005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  <w:shd w:val="clear" w:color="auto" w:fill="auto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Modulio LTKS lygis</w:t>
            </w:r>
          </w:p>
        </w:tc>
        <w:tc>
          <w:tcPr>
            <w:tcW w:w="3995" w:type="pct"/>
            <w:gridSpan w:val="2"/>
            <w:shd w:val="clear" w:color="auto" w:fill="auto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IV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  <w:shd w:val="clear" w:color="auto" w:fill="auto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Apimtis mokymosi kreditais</w:t>
            </w:r>
          </w:p>
        </w:tc>
        <w:tc>
          <w:tcPr>
            <w:tcW w:w="3995" w:type="pct"/>
            <w:gridSpan w:val="2"/>
            <w:shd w:val="clear" w:color="auto" w:fill="auto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1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  <w:shd w:val="clear" w:color="auto" w:fill="D9D9D9"/>
          </w:tcPr>
          <w:p w:rsidR="00F13026" w:rsidRPr="00037E34" w:rsidRDefault="00F13026" w:rsidP="00C430B3">
            <w:pPr>
              <w:rPr>
                <w:rFonts w:hint="eastAsia"/>
                <w:bCs/>
                <w:iCs/>
              </w:rPr>
            </w:pPr>
            <w:r w:rsidRPr="00037E34">
              <w:t>Kompetencijos</w:t>
            </w:r>
          </w:p>
        </w:tc>
        <w:tc>
          <w:tcPr>
            <w:tcW w:w="1280" w:type="pct"/>
            <w:shd w:val="clear" w:color="auto" w:fill="D9D9D9"/>
          </w:tcPr>
          <w:p w:rsidR="00F13026" w:rsidRPr="00037E34" w:rsidRDefault="00F13026" w:rsidP="00C430B3">
            <w:pPr>
              <w:rPr>
                <w:rFonts w:hint="eastAsia"/>
                <w:bCs/>
                <w:iCs/>
              </w:rPr>
            </w:pPr>
            <w:r w:rsidRPr="00037E34">
              <w:rPr>
                <w:bCs/>
                <w:iCs/>
              </w:rPr>
              <w:t>Mokymosi rezultatai</w:t>
            </w:r>
          </w:p>
        </w:tc>
        <w:tc>
          <w:tcPr>
            <w:tcW w:w="2715" w:type="pct"/>
            <w:shd w:val="clear" w:color="auto" w:fill="D9D9D9"/>
          </w:tcPr>
          <w:p w:rsidR="00F13026" w:rsidRPr="00037E34" w:rsidRDefault="00F13026" w:rsidP="00C430B3">
            <w:pPr>
              <w:rPr>
                <w:rFonts w:hint="eastAsia"/>
                <w:bCs/>
                <w:iCs/>
              </w:rPr>
            </w:pPr>
            <w:r w:rsidRPr="00037E34">
              <w:rPr>
                <w:bCs/>
                <w:iCs/>
              </w:rPr>
              <w:t>Rekomenduojamas turinys mokymosi rezultatams pasiekti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  <w:vMerge w:val="restart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1. Pažinti profesiją.</w:t>
            </w:r>
          </w:p>
        </w:tc>
        <w:tc>
          <w:tcPr>
            <w:tcW w:w="1280" w:type="pct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 xml:space="preserve">1.1. </w:t>
            </w:r>
            <w:r w:rsidRPr="00037E34">
              <w:rPr>
                <w:bCs/>
              </w:rPr>
              <w:t>Išmanyti Programinės įrangos testuotojo profesiją, jos pritaikymo sritis, profesijos teikiamas galimybes darbo rinkoje.</w:t>
            </w:r>
          </w:p>
        </w:tc>
        <w:tc>
          <w:tcPr>
            <w:tcW w:w="2715" w:type="pct"/>
          </w:tcPr>
          <w:p w:rsidR="00F13026" w:rsidRPr="00037E34" w:rsidRDefault="00F13026" w:rsidP="00C430B3">
            <w:pPr>
              <w:pStyle w:val="Sraopastraipa"/>
              <w:widowControl w:val="0"/>
              <w:ind w:left="0"/>
            </w:pPr>
            <w:r w:rsidRPr="00037E34">
              <w:rPr>
                <w:b/>
                <w:bCs/>
              </w:rPr>
              <w:t>Tema</w:t>
            </w:r>
            <w:r w:rsidRPr="00037E34">
              <w:rPr>
                <w:bCs/>
              </w:rPr>
              <w:t xml:space="preserve">. </w:t>
            </w:r>
            <w:r w:rsidRPr="00037E34">
              <w:rPr>
                <w:b/>
                <w:bCs/>
                <w:i/>
              </w:rPr>
              <w:t xml:space="preserve">Programinės įrangos testuotojo </w:t>
            </w:r>
            <w:r w:rsidRPr="00037E34">
              <w:rPr>
                <w:b/>
                <w:i/>
              </w:rPr>
              <w:t>profesija, jos specifika ir galimybės darbo rinkoje</w:t>
            </w:r>
          </w:p>
          <w:p w:rsidR="00F13026" w:rsidRPr="00037E34" w:rsidRDefault="00F13026" w:rsidP="00C430B3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037E34">
              <w:rPr>
                <w:bCs/>
              </w:rPr>
              <w:t>Programinės įrangos testuotojo</w:t>
            </w:r>
            <w:r w:rsidRPr="00037E34">
              <w:rPr>
                <w:b/>
                <w:bCs/>
                <w:i/>
              </w:rPr>
              <w:t xml:space="preserve"> </w:t>
            </w:r>
            <w:r w:rsidRPr="00037E34">
              <w:rPr>
                <w:bCs/>
              </w:rPr>
              <w:t>profesija</w:t>
            </w:r>
            <w:r w:rsidRPr="00037E34">
              <w:t>, jos specifika</w:t>
            </w:r>
          </w:p>
          <w:p w:rsidR="00F13026" w:rsidRPr="00037E34" w:rsidRDefault="00F13026" w:rsidP="00C430B3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037E34">
              <w:rPr>
                <w:bCs/>
              </w:rPr>
              <w:t>Programinės įrangos testuotojo</w:t>
            </w:r>
            <w:r w:rsidRPr="00037E34">
              <w:rPr>
                <w:b/>
                <w:bCs/>
                <w:i/>
              </w:rPr>
              <w:t xml:space="preserve"> </w:t>
            </w:r>
            <w:r w:rsidRPr="00037E34">
              <w:rPr>
                <w:bCs/>
              </w:rPr>
              <w:t>profesijos veiklos sritys</w:t>
            </w:r>
          </w:p>
          <w:p w:rsidR="00F13026" w:rsidRPr="00037E34" w:rsidRDefault="00F13026" w:rsidP="00C430B3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037E34">
              <w:rPr>
                <w:bCs/>
              </w:rPr>
              <w:t>Programinės įrangos testuotojo</w:t>
            </w:r>
            <w:r w:rsidRPr="00037E34">
              <w:rPr>
                <w:b/>
                <w:bCs/>
                <w:i/>
              </w:rPr>
              <w:t xml:space="preserve"> </w:t>
            </w:r>
            <w:r w:rsidRPr="00037E34">
              <w:rPr>
                <w:bCs/>
              </w:rPr>
              <w:t>profesijos</w:t>
            </w:r>
            <w:r w:rsidRPr="00037E34">
              <w:t xml:space="preserve"> galimybės darbo rinkoje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  <w:vMerge/>
          </w:tcPr>
          <w:p w:rsidR="00F13026" w:rsidRPr="00037E34" w:rsidRDefault="00F13026" w:rsidP="00C430B3">
            <w:pPr>
              <w:rPr>
                <w:rFonts w:hint="eastAsia"/>
              </w:rPr>
            </w:pPr>
          </w:p>
        </w:tc>
        <w:tc>
          <w:tcPr>
            <w:tcW w:w="1280" w:type="pct"/>
          </w:tcPr>
          <w:p w:rsidR="00F13026" w:rsidRPr="00037E34" w:rsidRDefault="00F13026" w:rsidP="00C430B3">
            <w:pPr>
              <w:rPr>
                <w:rFonts w:eastAsia="Calibri"/>
                <w:iCs/>
              </w:rPr>
            </w:pPr>
            <w:r w:rsidRPr="00037E34">
              <w:t xml:space="preserve">1.2. </w:t>
            </w:r>
            <w:r w:rsidRPr="00037E34">
              <w:rPr>
                <w:rFonts w:eastAsia="Calibri"/>
                <w:iCs/>
              </w:rPr>
              <w:t xml:space="preserve">Suprasti </w:t>
            </w:r>
            <w:r w:rsidRPr="00037E34">
              <w:rPr>
                <w:bCs/>
              </w:rPr>
              <w:t xml:space="preserve">Programinės įrangos testuotojo </w:t>
            </w:r>
            <w:r w:rsidRPr="00037E34">
              <w:rPr>
                <w:rFonts w:eastAsia="Calibri"/>
                <w:iCs/>
              </w:rPr>
              <w:t xml:space="preserve">profesinę veiklą, veiklos procesus, funkcijas ir uždavinius. </w:t>
            </w:r>
          </w:p>
        </w:tc>
        <w:tc>
          <w:tcPr>
            <w:tcW w:w="2715" w:type="pct"/>
          </w:tcPr>
          <w:p w:rsidR="00F13026" w:rsidRPr="00037E34" w:rsidRDefault="00F13026" w:rsidP="00C430B3">
            <w:pPr>
              <w:jc w:val="both"/>
              <w:rPr>
                <w:rFonts w:eastAsia="Calibri"/>
                <w:bCs/>
                <w:i/>
              </w:rPr>
            </w:pPr>
            <w:r w:rsidRPr="00037E34">
              <w:rPr>
                <w:b/>
                <w:bCs/>
              </w:rPr>
              <w:t>Tema</w:t>
            </w:r>
            <w:r w:rsidRPr="00037E34">
              <w:rPr>
                <w:b/>
                <w:bCs/>
                <w:i/>
              </w:rPr>
              <w:t xml:space="preserve">. Programinės įrangos testuotojo </w:t>
            </w:r>
            <w:r w:rsidRPr="00037E34">
              <w:rPr>
                <w:rFonts w:eastAsia="Calibri"/>
                <w:b/>
                <w:bCs/>
                <w:i/>
                <w:iCs/>
              </w:rPr>
              <w:t>profesinės veiklos procesai, funkcijos ir uždaviniai</w:t>
            </w:r>
          </w:p>
          <w:p w:rsidR="00F13026" w:rsidRPr="00037E34" w:rsidRDefault="00F13026" w:rsidP="00C430B3">
            <w:pPr>
              <w:pStyle w:val="Sraopastraipa"/>
              <w:widowControl w:val="0"/>
              <w:numPr>
                <w:ilvl w:val="0"/>
                <w:numId w:val="37"/>
              </w:numPr>
              <w:ind w:left="0" w:firstLine="0"/>
              <w:contextualSpacing/>
            </w:pPr>
            <w:r w:rsidRPr="00037E34">
              <w:t xml:space="preserve">Atskiri </w:t>
            </w:r>
            <w:r w:rsidRPr="00037E34">
              <w:rPr>
                <w:bCs/>
              </w:rPr>
              <w:t xml:space="preserve">programinės įrangos testuotojo </w:t>
            </w:r>
            <w:r w:rsidRPr="00037E34">
              <w:t>veiklos procesais, funkcijos ir uždaviniai, kuriuos testuotojas atlieka darbo vietoje</w:t>
            </w:r>
          </w:p>
          <w:p w:rsidR="00F13026" w:rsidRPr="00037E34" w:rsidRDefault="00F13026" w:rsidP="00C430B3">
            <w:pPr>
              <w:pStyle w:val="WW-Default"/>
              <w:numPr>
                <w:ilvl w:val="0"/>
                <w:numId w:val="37"/>
              </w:numPr>
              <w:ind w:left="0" w:firstLine="0"/>
              <w:rPr>
                <w:color w:val="auto"/>
              </w:rPr>
            </w:pPr>
            <w:r w:rsidRPr="00037E34">
              <w:rPr>
                <w:rFonts w:eastAsia="Times New Roman"/>
                <w:color w:val="auto"/>
                <w:lang w:eastAsia="lt-LT"/>
              </w:rPr>
              <w:t>Geros praktikos taisyklės ir jų svarba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  <w:vMerge/>
          </w:tcPr>
          <w:p w:rsidR="00F13026" w:rsidRPr="00037E34" w:rsidRDefault="00F13026" w:rsidP="00C430B3">
            <w:pPr>
              <w:rPr>
                <w:rFonts w:hint="eastAsia"/>
              </w:rPr>
            </w:pPr>
          </w:p>
        </w:tc>
        <w:tc>
          <w:tcPr>
            <w:tcW w:w="1280" w:type="pct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1.3.</w:t>
            </w:r>
            <w:r w:rsidRPr="00037E34">
              <w:rPr>
                <w:rFonts w:eastAsia="Calibri"/>
              </w:rPr>
              <w:t xml:space="preserve"> </w:t>
            </w:r>
            <w:r w:rsidRPr="00037E34">
              <w:rPr>
                <w:bCs/>
              </w:rPr>
              <w:t xml:space="preserve">Demonstruoti jau turimus, neformaliuoju ir/ar savaiminiu būdu įgytus </w:t>
            </w:r>
            <w:r w:rsidRPr="00037E34">
              <w:t>jaunesniojo testuotojo</w:t>
            </w:r>
            <w:r w:rsidRPr="00037E34">
              <w:rPr>
                <w:bCs/>
              </w:rPr>
              <w:t xml:space="preserve"> kvalifikacijai būdingus gebėjimus.</w:t>
            </w:r>
          </w:p>
        </w:tc>
        <w:tc>
          <w:tcPr>
            <w:tcW w:w="2715" w:type="pct"/>
          </w:tcPr>
          <w:p w:rsidR="00F13026" w:rsidRPr="00037E34" w:rsidRDefault="00F13026" w:rsidP="00C430B3">
            <w:pPr>
              <w:widowControl w:val="0"/>
              <w:rPr>
                <w:rFonts w:hint="eastAsia"/>
                <w:b/>
              </w:rPr>
            </w:pPr>
            <w:r w:rsidRPr="00037E34">
              <w:rPr>
                <w:b/>
              </w:rPr>
              <w:t xml:space="preserve">Tema. </w:t>
            </w:r>
            <w:r w:rsidRPr="00037E34">
              <w:rPr>
                <w:b/>
                <w:bCs/>
                <w:i/>
              </w:rPr>
              <w:t xml:space="preserve">Programinės įrangos testuotojo modulinė profesinio </w:t>
            </w:r>
            <w:r w:rsidRPr="00037E34">
              <w:rPr>
                <w:b/>
                <w:i/>
              </w:rPr>
              <w:t>mokymo programa</w:t>
            </w:r>
          </w:p>
          <w:p w:rsidR="00F13026" w:rsidRPr="00037E34" w:rsidRDefault="00F13026" w:rsidP="00C430B3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contextualSpacing/>
              <w:rPr>
                <w:bCs/>
              </w:rPr>
            </w:pPr>
            <w:r w:rsidRPr="00037E34">
              <w:t>Modulinės profesinio mokymo programos tikslai ir uždaviniai</w:t>
            </w:r>
          </w:p>
          <w:p w:rsidR="00F13026" w:rsidRPr="00037E34" w:rsidRDefault="00F13026" w:rsidP="00C430B3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contextualSpacing/>
              <w:rPr>
                <w:bCs/>
              </w:rPr>
            </w:pPr>
            <w:r w:rsidRPr="00037E34">
              <w:rPr>
                <w:bCs/>
              </w:rPr>
              <w:t>Mokymosi formos ir metodai, mokymosi pasiekimų įvertinimo kriterijai, mokymosi įgūdžių demonstravimo formos (metodai)</w:t>
            </w:r>
          </w:p>
          <w:p w:rsidR="00F13026" w:rsidRPr="00037E34" w:rsidRDefault="00F13026" w:rsidP="00C430B3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contextualSpacing/>
              <w:rPr>
                <w:bCs/>
              </w:rPr>
            </w:pPr>
            <w:r w:rsidRPr="00037E34">
              <w:rPr>
                <w:bCs/>
              </w:rPr>
              <w:t>Individualus mokymosi planas</w:t>
            </w:r>
          </w:p>
          <w:p w:rsidR="00F13026" w:rsidRPr="00037E34" w:rsidRDefault="00F13026" w:rsidP="00C430B3">
            <w:pPr>
              <w:widowControl w:val="0"/>
              <w:rPr>
                <w:rFonts w:hint="eastAsia"/>
                <w:b/>
              </w:rPr>
            </w:pPr>
            <w:r w:rsidRPr="00037E34">
              <w:rPr>
                <w:b/>
              </w:rPr>
              <w:t xml:space="preserve">Tema. </w:t>
            </w:r>
            <w:r w:rsidRPr="00037E34">
              <w:rPr>
                <w:rFonts w:eastAsia="Calibri"/>
                <w:b/>
                <w:i/>
              </w:rPr>
              <w:t>Turimų gebėjimų, įgytų savaiminiu ar neformaliuoju būdu, vertinimas</w:t>
            </w:r>
          </w:p>
          <w:p w:rsidR="00F13026" w:rsidRPr="00037E34" w:rsidRDefault="00F13026" w:rsidP="00C430B3">
            <w:pPr>
              <w:numPr>
                <w:ilvl w:val="0"/>
                <w:numId w:val="36"/>
              </w:numPr>
              <w:tabs>
                <w:tab w:val="left" w:pos="301"/>
              </w:tabs>
              <w:suppressAutoHyphens w:val="0"/>
              <w:ind w:left="0" w:firstLine="0"/>
              <w:jc w:val="both"/>
              <w:rPr>
                <w:rFonts w:hint="eastAsia"/>
              </w:rPr>
            </w:pPr>
            <w:r w:rsidRPr="00037E34">
              <w:t xml:space="preserve">Savaiminiu </w:t>
            </w:r>
            <w:r w:rsidRPr="00037E34">
              <w:rPr>
                <w:rFonts w:eastAsia="Calibri"/>
              </w:rPr>
              <w:t xml:space="preserve">ir (arba) neformaliuoju </w:t>
            </w:r>
            <w:r w:rsidRPr="00037E34">
              <w:t xml:space="preserve">būdu įgytų </w:t>
            </w:r>
            <w:r w:rsidRPr="00037E34">
              <w:rPr>
                <w:bCs/>
              </w:rPr>
              <w:t xml:space="preserve">programinės įrangos testuotojo </w:t>
            </w:r>
            <w:r w:rsidRPr="00037E34">
              <w:t>kvalifikacijai būdingų gebėjimų demonstravimas</w:t>
            </w:r>
          </w:p>
          <w:p w:rsidR="00F13026" w:rsidRPr="00037E34" w:rsidRDefault="00F13026" w:rsidP="00C430B3">
            <w:pPr>
              <w:numPr>
                <w:ilvl w:val="0"/>
                <w:numId w:val="36"/>
              </w:numPr>
              <w:tabs>
                <w:tab w:val="left" w:pos="301"/>
              </w:tabs>
              <w:suppressAutoHyphens w:val="0"/>
              <w:ind w:left="0" w:firstLine="0"/>
              <w:jc w:val="both"/>
              <w:rPr>
                <w:rFonts w:hint="eastAsia"/>
              </w:rPr>
            </w:pPr>
            <w:r w:rsidRPr="00037E34">
              <w:rPr>
                <w:rFonts w:eastAsia="Calibri"/>
              </w:rPr>
              <w:t>Savaiminiu ir (arba) neformaliuoju būdu įgytų gebėjimų įsivertinimas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 xml:space="preserve">Mokymosi pasiekimų vertinimo kriterijai </w:t>
            </w:r>
          </w:p>
        </w:tc>
        <w:tc>
          <w:tcPr>
            <w:tcW w:w="3995" w:type="pct"/>
            <w:gridSpan w:val="2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 xml:space="preserve">Siūlomas įvadinio modulio įvertinimas – </w:t>
            </w:r>
            <w:r w:rsidRPr="00037E34">
              <w:rPr>
                <w:rFonts w:eastAsia="Calibri"/>
                <w:i/>
              </w:rPr>
              <w:t>įskaityta (neįskaityta).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Reikalavimai mokymui skirtiems metodiniams ir materialiesiems ištekliams</w:t>
            </w:r>
          </w:p>
        </w:tc>
        <w:tc>
          <w:tcPr>
            <w:tcW w:w="3995" w:type="pct"/>
            <w:gridSpan w:val="2"/>
          </w:tcPr>
          <w:p w:rsidR="00F13026" w:rsidRPr="00037E34" w:rsidRDefault="00F13026" w:rsidP="00C430B3">
            <w:pPr>
              <w:rPr>
                <w:rFonts w:eastAsia="Calibri"/>
                <w:i/>
              </w:rPr>
            </w:pPr>
            <w:r w:rsidRPr="00037E34">
              <w:rPr>
                <w:rFonts w:eastAsia="Calibri"/>
                <w:i/>
              </w:rPr>
              <w:t>Mokymo(</w:t>
            </w:r>
            <w:proofErr w:type="spellStart"/>
            <w:r w:rsidRPr="00037E34">
              <w:rPr>
                <w:rFonts w:eastAsia="Calibri"/>
                <w:i/>
              </w:rPr>
              <w:t>si</w:t>
            </w:r>
            <w:proofErr w:type="spellEnd"/>
            <w:r w:rsidRPr="00037E34">
              <w:rPr>
                <w:rFonts w:eastAsia="Calibri"/>
                <w:i/>
              </w:rPr>
              <w:t>) medžiaga:</w:t>
            </w:r>
          </w:p>
          <w:p w:rsidR="00F13026" w:rsidRPr="00037E34" w:rsidRDefault="00F13026" w:rsidP="00C430B3">
            <w:pPr>
              <w:pStyle w:val="Sraopastraipa"/>
              <w:numPr>
                <w:ilvl w:val="0"/>
                <w:numId w:val="38"/>
              </w:numPr>
              <w:ind w:left="0" w:firstLine="0"/>
              <w:contextualSpacing/>
              <w:rPr>
                <w:rFonts w:eastAsia="Calibri"/>
              </w:rPr>
            </w:pPr>
            <w:r w:rsidRPr="00037E34">
              <w:rPr>
                <w:rFonts w:eastAsia="Calibri"/>
              </w:rPr>
              <w:t>Programinės įrangos testuotojo modulinė profesinio mokymo programa;</w:t>
            </w:r>
          </w:p>
          <w:p w:rsidR="00F13026" w:rsidRPr="00037E34" w:rsidRDefault="00F13026" w:rsidP="00C430B3">
            <w:pPr>
              <w:pStyle w:val="Sraopastraipa"/>
              <w:numPr>
                <w:ilvl w:val="0"/>
                <w:numId w:val="38"/>
              </w:numPr>
              <w:ind w:left="0" w:firstLine="0"/>
              <w:contextualSpacing/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F13026" w:rsidRPr="00037E34" w:rsidRDefault="00F13026" w:rsidP="00C430B3">
            <w:pPr>
              <w:pStyle w:val="Sraopastraipa"/>
              <w:numPr>
                <w:ilvl w:val="0"/>
                <w:numId w:val="38"/>
              </w:numPr>
              <w:ind w:left="0" w:firstLine="0"/>
              <w:contextualSpacing/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vertinti.</w:t>
            </w:r>
          </w:p>
          <w:p w:rsidR="00F13026" w:rsidRPr="00037E34" w:rsidRDefault="00F13026" w:rsidP="00C430B3">
            <w:pPr>
              <w:rPr>
                <w:rFonts w:eastAsia="Calibri"/>
                <w:i/>
              </w:rPr>
            </w:pPr>
            <w:r w:rsidRPr="00037E34">
              <w:rPr>
                <w:rFonts w:eastAsia="Calibri"/>
                <w:i/>
              </w:rPr>
              <w:t>Mokymo(</w:t>
            </w:r>
            <w:proofErr w:type="spellStart"/>
            <w:r w:rsidRPr="00037E34">
              <w:rPr>
                <w:rFonts w:eastAsia="Calibri"/>
                <w:i/>
              </w:rPr>
              <w:t>si</w:t>
            </w:r>
            <w:proofErr w:type="spellEnd"/>
            <w:r w:rsidRPr="00037E34">
              <w:rPr>
                <w:rFonts w:eastAsia="Calibri"/>
                <w:i/>
              </w:rPr>
              <w:t>) priemonės:</w:t>
            </w:r>
          </w:p>
          <w:p w:rsidR="00F13026" w:rsidRPr="00037E34" w:rsidRDefault="00F13026" w:rsidP="00C430B3">
            <w:pPr>
              <w:pStyle w:val="Sraopastraipa"/>
              <w:numPr>
                <w:ilvl w:val="0"/>
                <w:numId w:val="39"/>
              </w:numPr>
              <w:ind w:left="0" w:firstLine="0"/>
              <w:contextualSpacing/>
            </w:pPr>
            <w:r w:rsidRPr="00037E34">
              <w:rPr>
                <w:rFonts w:eastAsia="Calibri"/>
              </w:rPr>
              <w:t>Techninės priemonės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iliustruoti, vizualizuoti, pristatyti</w:t>
            </w:r>
            <w:r w:rsidRPr="00037E34">
              <w:t>.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lastRenderedPageBreak/>
              <w:t>Reikalavimai teorinio ir praktinio mokymo vietai</w:t>
            </w:r>
          </w:p>
        </w:tc>
        <w:tc>
          <w:tcPr>
            <w:tcW w:w="3995" w:type="pct"/>
            <w:gridSpan w:val="2"/>
          </w:tcPr>
          <w:p w:rsidR="00F13026" w:rsidRPr="00037E34" w:rsidRDefault="00F13026" w:rsidP="00C430B3">
            <w:pPr>
              <w:jc w:val="both"/>
              <w:rPr>
                <w:rFonts w:hint="eastAsia"/>
                <w:strike/>
              </w:rPr>
            </w:pPr>
            <w:r w:rsidRPr="00037E34">
              <w:t>Klasė ar kita mokymuisi pritaikyta patalpa su techninėmis priemonėmis mokymo(</w:t>
            </w:r>
            <w:proofErr w:type="spellStart"/>
            <w:r w:rsidRPr="00037E34">
              <w:t>si</w:t>
            </w:r>
            <w:proofErr w:type="spellEnd"/>
            <w:r w:rsidRPr="00037E34">
              <w:t>) medžiagai pateikti (kompiuteris, vaizdo projektorius) ir kompiuteriais, skirtais mokinių darbui.</w:t>
            </w:r>
          </w:p>
          <w:p w:rsidR="00F13026" w:rsidRPr="00037E34" w:rsidRDefault="00F13026" w:rsidP="00C430B3">
            <w:pPr>
              <w:jc w:val="both"/>
              <w:rPr>
                <w:rFonts w:hint="eastAsia"/>
              </w:rPr>
            </w:pPr>
            <w:r w:rsidRPr="00037E34">
              <w:t>Praktinio mokymo klasė (patalpa), aprūpinta kompiuteriais, programine įranga.</w:t>
            </w:r>
          </w:p>
        </w:tc>
      </w:tr>
      <w:tr w:rsidR="00451837" w:rsidRPr="00037E34" w:rsidTr="00E7596F">
        <w:trPr>
          <w:trHeight w:val="57"/>
        </w:trPr>
        <w:tc>
          <w:tcPr>
            <w:tcW w:w="1005" w:type="pct"/>
          </w:tcPr>
          <w:p w:rsidR="00F13026" w:rsidRPr="00037E34" w:rsidRDefault="00F13026" w:rsidP="00C430B3">
            <w:pPr>
              <w:rPr>
                <w:rFonts w:hint="eastAsia"/>
              </w:rPr>
            </w:pPr>
            <w:r w:rsidRPr="00037E34">
              <w:t>Reikalavimai mokytojo dalykiniam pasirengimui (dalykinei kvalifikacijai)</w:t>
            </w:r>
          </w:p>
        </w:tc>
        <w:tc>
          <w:tcPr>
            <w:tcW w:w="3995" w:type="pct"/>
            <w:gridSpan w:val="2"/>
          </w:tcPr>
          <w:p w:rsidR="00F13026" w:rsidRPr="00037E34" w:rsidRDefault="00F13026" w:rsidP="00C430B3">
            <w:pPr>
              <w:widowControl w:val="0"/>
              <w:rPr>
                <w:rFonts w:hint="eastAsia"/>
              </w:rPr>
            </w:pPr>
            <w:r w:rsidRPr="00037E34">
              <w:t>Modulį gali vesti mokytojas, turintis:</w:t>
            </w:r>
          </w:p>
          <w:p w:rsidR="00F13026" w:rsidRPr="00037E34" w:rsidRDefault="00F13026" w:rsidP="00C430B3">
            <w:pPr>
              <w:widowControl w:val="0"/>
              <w:rPr>
                <w:rFonts w:hint="eastAsia"/>
              </w:rPr>
            </w:pPr>
            <w:r w:rsidRPr="00037E34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F13026" w:rsidRPr="00037E34" w:rsidRDefault="00F13026" w:rsidP="00C430B3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037E34">
              <w:t>2) turintis jaunesniojo testuotojo ar lygiavertę kvalifikaciją / išsilavinimą arba ne mažesnę kaip 3 metų testuotojo profesinės veiklos patirtį.</w:t>
            </w:r>
          </w:p>
        </w:tc>
      </w:tr>
    </w:tbl>
    <w:p w:rsidR="00411458" w:rsidRPr="00037E34" w:rsidRDefault="00411458" w:rsidP="00C430B3">
      <w:pPr>
        <w:rPr>
          <w:rFonts w:ascii="Times New Roman" w:hAnsi="Times New Roman" w:cs="Times New Roman"/>
          <w:szCs w:val="24"/>
        </w:rPr>
      </w:pPr>
    </w:p>
    <w:p w:rsidR="005B3E2E" w:rsidRPr="00037E34" w:rsidRDefault="005B3E2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br w:type="page"/>
      </w:r>
    </w:p>
    <w:p w:rsidR="00DA3EFE" w:rsidRPr="00037E34" w:rsidRDefault="00366446" w:rsidP="00C430B3">
      <w:pPr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5</w:t>
      </w:r>
      <w:r w:rsidR="00DA3EFE" w:rsidRPr="00037E34">
        <w:rPr>
          <w:rFonts w:ascii="Times New Roman" w:hAnsi="Times New Roman" w:cs="Times New Roman"/>
          <w:b/>
          <w:szCs w:val="24"/>
        </w:rPr>
        <w:t>.2. KVALIFIKACIJĄ SUDARANČIOMS KOMPETENCIJOMS ĮGYTI SKIRTI MODULIAI</w:t>
      </w:r>
    </w:p>
    <w:p w:rsidR="00DA3EFE" w:rsidRPr="00037E34" w:rsidRDefault="00DA3EFE" w:rsidP="00C430B3">
      <w:pPr>
        <w:jc w:val="center"/>
        <w:rPr>
          <w:rFonts w:ascii="Times New Roman" w:hAnsi="Times New Roman" w:cs="Times New Roman"/>
          <w:b/>
          <w:szCs w:val="24"/>
        </w:rPr>
      </w:pPr>
    </w:p>
    <w:p w:rsidR="00DA3EFE" w:rsidRPr="00037E34" w:rsidRDefault="00366446" w:rsidP="00C430B3">
      <w:pPr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5</w:t>
      </w:r>
      <w:r w:rsidR="00DA3EFE" w:rsidRPr="00037E34">
        <w:rPr>
          <w:rFonts w:ascii="Times New Roman" w:hAnsi="Times New Roman" w:cs="Times New Roman"/>
          <w:b/>
          <w:szCs w:val="24"/>
        </w:rPr>
        <w:t>.2.1. Privalomieji moduliai</w:t>
      </w:r>
    </w:p>
    <w:p w:rsidR="00DA3EFE" w:rsidRPr="00037E34" w:rsidRDefault="00DA3EFE" w:rsidP="00C430B3">
      <w:pPr>
        <w:rPr>
          <w:rFonts w:ascii="Times New Roman" w:hAnsi="Times New Roman" w:cs="Times New Roman"/>
          <w:szCs w:val="24"/>
          <w:lang w:val="pt-BR"/>
        </w:rPr>
      </w:pPr>
    </w:p>
    <w:p w:rsidR="00A23325" w:rsidRPr="00037E34" w:rsidRDefault="00A23325" w:rsidP="00C430B3">
      <w:pPr>
        <w:widowControl w:val="0"/>
        <w:tabs>
          <w:tab w:val="left" w:pos="426"/>
        </w:tabs>
        <w:rPr>
          <w:rFonts w:hint="eastAsia"/>
          <w:b/>
          <w:lang w:val="pt-BR"/>
        </w:rPr>
      </w:pPr>
      <w:r w:rsidRPr="00037E34">
        <w:rPr>
          <w:b/>
        </w:rPr>
        <w:t>Modulio pavadinimas – „Tarnybinių stočių operacinių sistemų naudojimas“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39"/>
        <w:gridCol w:w="4677"/>
        <w:gridCol w:w="3112"/>
      </w:tblGrid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Modulio kodas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037E34">
              <w:rPr>
                <w:rFonts w:ascii="Times New Roman" w:hAnsi="Times New Roman" w:cs="Times New Roman"/>
              </w:rPr>
              <w:t>4061314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LTKS lygis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7E34">
              <w:rPr>
                <w:rFonts w:ascii="Times New Roman" w:hAnsi="Times New Roman" w:cs="Times New Roman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Apimtis mokymosi kreditais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7E34">
              <w:rPr>
                <w:rFonts w:ascii="Times New Roman" w:hAnsi="Times New Roman" w:cs="Times New Roman"/>
              </w:rPr>
              <w:t>5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037E34">
              <w:rPr>
                <w:rFonts w:ascii="Times New Roman" w:hAnsi="Times New Roman" w:cs="Times New Roman"/>
                <w:bCs/>
              </w:rPr>
              <w:t>Naudoti tarnybinių stočių operacines sistemas.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Modulio moky</w:t>
            </w:r>
            <w:r w:rsidRPr="00037E34">
              <w:softHyphen/>
            </w:r>
            <w:r w:rsidRPr="00037E34">
              <w:rPr>
                <w:b/>
                <w:bCs/>
                <w:iCs/>
              </w:rPr>
              <w:t>mosi rezultatai</w:t>
            </w:r>
          </w:p>
        </w:tc>
        <w:tc>
          <w:tcPr>
            <w:tcW w:w="2429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616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Mokymosi pasiekimų įvertinimo kriterijai (įverčio)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Administruoti skaitmenines bylas bei tarnybinės stoties vartotojus naudojant tos tarnybinės stoties operacinę sistemą.</w:t>
            </w:r>
          </w:p>
        </w:tc>
        <w:tc>
          <w:tcPr>
            <w:tcW w:w="2429" w:type="pct"/>
          </w:tcPr>
          <w:p w:rsidR="00A23325" w:rsidRPr="00037E34" w:rsidRDefault="00A23325" w:rsidP="00C430B3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Tarnybinės stotys ir jų operacinės sistemos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Suprasti tarnybinių stočių pagrindines funkcijas, paskirtį ir panaudojimo galimybes.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t xml:space="preserve">Suprasti bazinius </w:t>
            </w:r>
            <w:r w:rsidRPr="00037E34">
              <w:rPr>
                <w:i/>
              </w:rPr>
              <w:t xml:space="preserve">Linux </w:t>
            </w:r>
            <w:r w:rsidRPr="00037E34">
              <w:t>sistemos veikimo principus bei panaudojimo galimybes.</w:t>
            </w:r>
          </w:p>
          <w:p w:rsidR="00A23325" w:rsidRPr="00037E34" w:rsidRDefault="00A23325" w:rsidP="00C430B3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 xml:space="preserve">Bazinis </w:t>
            </w:r>
            <w:r w:rsidRPr="00037E34">
              <w:rPr>
                <w:b/>
                <w:i/>
              </w:rPr>
              <w:t>Linux</w:t>
            </w:r>
            <w:r w:rsidRPr="00037E34">
              <w:rPr>
                <w:b/>
              </w:rPr>
              <w:t xml:space="preserve"> sistemos funkcionalumas.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Naudoti bylų sistemą ir tinklo resursus (</w:t>
            </w:r>
            <w:r w:rsidRPr="00037E34">
              <w:rPr>
                <w:i/>
              </w:rPr>
              <w:t>Samba</w:t>
            </w:r>
            <w:r w:rsidRPr="00037E34">
              <w:t>).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Administruoti pagrindines direktorijas ir jų turinį.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Administruoti saugumo grupes ir vartotojus.</w:t>
            </w:r>
          </w:p>
        </w:tc>
        <w:tc>
          <w:tcPr>
            <w:tcW w:w="1616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rPr>
                <w:rFonts w:eastAsiaTheme="minorEastAsia"/>
                <w:lang w:eastAsia="ja-JP"/>
              </w:rPr>
              <w:t>s</w:t>
            </w:r>
            <w:r w:rsidRPr="00037E34">
              <w:t xml:space="preserve">ukurtos naujos skaitmeninės bylos operacinės sistemos </w:t>
            </w:r>
            <w:r w:rsidRPr="00037E34">
              <w:rPr>
                <w:rFonts w:eastAsiaTheme="minorEastAsia"/>
                <w:lang w:eastAsia="ja-JP"/>
              </w:rPr>
              <w:t>byl</w:t>
            </w:r>
            <w:r w:rsidRPr="00037E34">
              <w:rPr>
                <w:rFonts w:eastAsia="Malgun Gothic"/>
                <w:lang w:eastAsia="ko-KR"/>
              </w:rPr>
              <w:t>ų</w:t>
            </w:r>
            <w:r w:rsidRPr="00037E34">
              <w:t xml:space="preserve"> sistemoje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file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system</w:t>
            </w:r>
            <w:proofErr w:type="spellEnd"/>
            <w:r w:rsidRPr="00037E34">
              <w:t>), saugumo grupėms priskirti vartotojai.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pakeistos saugumo grupės, sukurti nauji vartotojai, atlikti kompleksiški pakeitimai skaitmeninių bylų sistemoje.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sukurtos naujos saugumo grupės, joms priskirti vartotojai, pakeistas pagrindinių direktorijų turinys, atlikti kompleksiški pakeitimai skaitmeninių bylų sistemoje.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Valdyti tarnybinę stotį naudojant jos operacinės sistemos komandinės eilutės sąsają ir pagrindines komandas. </w:t>
            </w:r>
          </w:p>
        </w:tc>
        <w:tc>
          <w:tcPr>
            <w:tcW w:w="2429" w:type="pct"/>
          </w:tcPr>
          <w:p w:rsidR="00A23325" w:rsidRPr="00037E34" w:rsidRDefault="00A23325" w:rsidP="00C430B3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  <w:i/>
              </w:rPr>
              <w:t xml:space="preserve">Linux </w:t>
            </w:r>
            <w:r w:rsidRPr="00037E34">
              <w:rPr>
                <w:b/>
              </w:rPr>
              <w:t>tarnybinės stoties komandinės eilutės funkcionalumas.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Suprasti komandinės eilutės pritaikymo galimybes ir funkcijas.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Naudoti pagalbines komandas: </w:t>
            </w:r>
            <w:proofErr w:type="spellStart"/>
            <w:r w:rsidRPr="00037E34">
              <w:rPr>
                <w:i/>
              </w:rPr>
              <w:t>chmod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chown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sudo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less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find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awk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regexp</w:t>
            </w:r>
            <w:proofErr w:type="spellEnd"/>
            <w:r w:rsidRPr="00037E34">
              <w:t>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Tvarkyti skaitmenines bylas naudojantis komandine eilute.</w:t>
            </w:r>
          </w:p>
        </w:tc>
        <w:tc>
          <w:tcPr>
            <w:tcW w:w="1616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t xml:space="preserve">panaudotos pagalbinės komandos </w:t>
            </w:r>
            <w:proofErr w:type="spellStart"/>
            <w:r w:rsidRPr="00037E34">
              <w:rPr>
                <w:i/>
              </w:rPr>
              <w:t>chmod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chown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sudo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find</w:t>
            </w:r>
            <w:proofErr w:type="spellEnd"/>
            <w:r w:rsidRPr="00037E34">
              <w:t>; naudojant komandinę eilutę atlikti elementarūs veiksmai su skaitmeninėmis bylomis.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panaudotos pagalbinės komandos </w:t>
            </w:r>
            <w:proofErr w:type="spellStart"/>
            <w:r w:rsidRPr="00037E34">
              <w:rPr>
                <w:i/>
              </w:rPr>
              <w:t>chmod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chown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sudo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less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find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awk</w:t>
            </w:r>
            <w:proofErr w:type="spellEnd"/>
            <w:r w:rsidRPr="00037E34">
              <w:t>; naudojant komandinę eilutę atlikti paprasti veiksmai su skaitmeninėmis bylomis.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panaudotos pagalbinės komandos </w:t>
            </w:r>
            <w:proofErr w:type="spellStart"/>
            <w:r w:rsidRPr="00037E34">
              <w:rPr>
                <w:i/>
              </w:rPr>
              <w:t>chmod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chown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sudo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less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find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awk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regexp</w:t>
            </w:r>
            <w:proofErr w:type="spellEnd"/>
            <w:r w:rsidRPr="00037E34">
              <w:t xml:space="preserve">; naudojant komandinę eilutę atlikti sudėtingi </w:t>
            </w:r>
            <w:r w:rsidRPr="00037E34">
              <w:lastRenderedPageBreak/>
              <w:t>veiksmai su skaitmeninėmis bylomis.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lastRenderedPageBreak/>
              <w:t xml:space="preserve">Valdyti programinius paketus. </w:t>
            </w:r>
          </w:p>
        </w:tc>
        <w:tc>
          <w:tcPr>
            <w:tcW w:w="2429" w:type="pct"/>
          </w:tcPr>
          <w:p w:rsidR="00A23325" w:rsidRPr="00037E34" w:rsidRDefault="00A23325" w:rsidP="00C430B3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Programiniai paketai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Suprasti programinių paketų koncepciją, pagrindines funkcijas ir panaudojimo galimybes.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Valdyti programinius paketus ir paketų priklausomybės.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Valdyti papildomas </w:t>
            </w:r>
            <w:proofErr w:type="spellStart"/>
            <w:r w:rsidRPr="00037E34">
              <w:t>repozitorijas</w:t>
            </w:r>
            <w:proofErr w:type="spellEnd"/>
            <w:r w:rsidRPr="00037E34">
              <w:t xml:space="preserve"> (</w:t>
            </w:r>
            <w:proofErr w:type="spellStart"/>
            <w:r w:rsidRPr="00037E34">
              <w:rPr>
                <w:i/>
              </w:rPr>
              <w:t>ppa</w:t>
            </w:r>
            <w:proofErr w:type="spellEnd"/>
            <w:r w:rsidRPr="00037E34">
              <w:t>).</w:t>
            </w:r>
          </w:p>
        </w:tc>
        <w:tc>
          <w:tcPr>
            <w:tcW w:w="1616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t>įdiegti programiniai paketai, sukurtos programinių paketų priklausomybės.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įdiegti programiniai paketai, su</w:t>
            </w:r>
            <w:r w:rsidRPr="00037E34">
              <w:softHyphen/>
              <w:t>kur</w:t>
            </w:r>
            <w:r w:rsidRPr="00037E34">
              <w:softHyphen/>
              <w:t>tos programinių paketų pri</w:t>
            </w:r>
            <w:r w:rsidRPr="00037E34">
              <w:softHyphen/>
              <w:t>klau</w:t>
            </w:r>
            <w:r w:rsidRPr="00037E34">
              <w:softHyphen/>
              <w:t>so</w:t>
            </w:r>
            <w:r w:rsidRPr="00037E34">
              <w:softHyphen/>
              <w:t>my</w:t>
            </w:r>
            <w:r w:rsidRPr="00037E34">
              <w:softHyphen/>
              <w:t xml:space="preserve">bės, papildomos </w:t>
            </w:r>
            <w:proofErr w:type="spellStart"/>
            <w:r w:rsidRPr="00037E34">
              <w:t>repozitorijos</w:t>
            </w:r>
            <w:proofErr w:type="spellEnd"/>
            <w:r w:rsidRPr="00037E34">
              <w:t>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įdiegti programiniai paketai, su</w:t>
            </w:r>
            <w:r w:rsidRPr="00037E34">
              <w:softHyphen/>
              <w:t>kurtos programinių paketų pri</w:t>
            </w:r>
            <w:r w:rsidRPr="00037E34">
              <w:softHyphen/>
              <w:t>klau</w:t>
            </w:r>
            <w:r w:rsidRPr="00037E34">
              <w:softHyphen/>
              <w:t>so</w:t>
            </w:r>
            <w:r w:rsidRPr="00037E34">
              <w:softHyphen/>
              <w:t>my</w:t>
            </w:r>
            <w:r w:rsidRPr="00037E34">
              <w:softHyphen/>
              <w:t>bės, sukurtos ir sukon</w:t>
            </w:r>
            <w:r w:rsidRPr="00037E34">
              <w:softHyphen/>
              <w:t>fi</w:t>
            </w:r>
            <w:r w:rsidRPr="00037E34">
              <w:softHyphen/>
              <w:t>gūruotos pa</w:t>
            </w:r>
            <w:r w:rsidRPr="00037E34">
              <w:softHyphen/>
              <w:t>pil</w:t>
            </w:r>
            <w:r w:rsidRPr="00037E34">
              <w:softHyphen/>
              <w:t xml:space="preserve">domos </w:t>
            </w:r>
            <w:proofErr w:type="spellStart"/>
            <w:r w:rsidRPr="00037E34">
              <w:t>repo</w:t>
            </w:r>
            <w:r w:rsidRPr="00037E34">
              <w:softHyphen/>
              <w:t>zitorijos</w:t>
            </w:r>
            <w:proofErr w:type="spellEnd"/>
            <w:r w:rsidRPr="00037E34">
              <w:t>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>programinę įrangą HTTP bylų viešinimui.</w:t>
            </w:r>
          </w:p>
        </w:tc>
        <w:tc>
          <w:tcPr>
            <w:tcW w:w="2429" w:type="pct"/>
          </w:tcPr>
          <w:p w:rsidR="00A23325" w:rsidRPr="00037E34" w:rsidRDefault="00A23325" w:rsidP="00C430B3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rFonts w:hint="eastAsia"/>
                <w:b/>
              </w:rPr>
            </w:pPr>
            <w:proofErr w:type="spellStart"/>
            <w:r w:rsidRPr="00037E34">
              <w:rPr>
                <w:b/>
                <w:i/>
              </w:rPr>
              <w:t>Apache</w:t>
            </w:r>
            <w:proofErr w:type="spellEnd"/>
            <w:r w:rsidRPr="00037E34">
              <w:rPr>
                <w:b/>
              </w:rPr>
              <w:t xml:space="preserve"> serverio aplinka </w:t>
            </w:r>
            <w:r w:rsidRPr="00037E34">
              <w:rPr>
                <w:b/>
                <w:i/>
              </w:rPr>
              <w:t>Linux</w:t>
            </w:r>
            <w:r w:rsidRPr="00037E34">
              <w:rPr>
                <w:b/>
              </w:rPr>
              <w:t xml:space="preserve"> operacinėje sistemoje</w:t>
            </w:r>
            <w:r w:rsidRPr="00037E34">
              <w:rPr>
                <w:b/>
                <w:bCs/>
              </w:rPr>
              <w:t>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 HTTP serverio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pagrindines funkcijas ir galimybes.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Įdiegti ir parengti darbui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Viešinti HTTP bylas naudojant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serverį.</w:t>
            </w:r>
          </w:p>
        </w:tc>
        <w:tc>
          <w:tcPr>
            <w:tcW w:w="1616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t>įdiegtas ir parengtas dar</w:t>
            </w:r>
            <w:r w:rsidRPr="00037E34">
              <w:softHyphen/>
              <w:t xml:space="preserve">bui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serveris; naudojant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 paviešintos HTTP bylos.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naudojant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 įkeltos ir paviešintos HTTP bylos.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naudojant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 įkeltos, pakoreguotos ir paviešintos HTTP bylos.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Valdyti tarnybinę stotį per nuotolinę prieigą.</w:t>
            </w:r>
          </w:p>
        </w:tc>
        <w:tc>
          <w:tcPr>
            <w:tcW w:w="2429" w:type="pct"/>
          </w:tcPr>
          <w:p w:rsidR="00A23325" w:rsidRPr="00037E34" w:rsidRDefault="00A23325" w:rsidP="00C430B3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  <w:i/>
              </w:rPr>
              <w:t>Linux</w:t>
            </w:r>
            <w:r w:rsidRPr="00037E34">
              <w:rPr>
                <w:b/>
              </w:rPr>
              <w:t xml:space="preserve"> operacinės sistemos diegimas virtualioje aplinkoje.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Diegti </w:t>
            </w:r>
            <w:r w:rsidRPr="00037E34">
              <w:rPr>
                <w:i/>
              </w:rPr>
              <w:t xml:space="preserve">Linux </w:t>
            </w:r>
            <w:r w:rsidRPr="00037E34">
              <w:t>operacinę sistemą į virtualią aplinką.</w:t>
            </w:r>
          </w:p>
          <w:p w:rsidR="00A23325" w:rsidRPr="00037E34" w:rsidRDefault="00A23325" w:rsidP="00C430B3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Nuotolinis pasiekiamumas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Valdyti operacinę sistemą nuotoliniu būdu naudojant grafinę vartotojo sąsają, VNC įrankius.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Valdyti komandas naudojant </w:t>
            </w:r>
            <w:proofErr w:type="spellStart"/>
            <w:r w:rsidRPr="00037E34">
              <w:rPr>
                <w:i/>
              </w:rPr>
              <w:t>Telnet</w:t>
            </w:r>
            <w:proofErr w:type="spellEnd"/>
            <w:r w:rsidRPr="00037E34">
              <w:t>, SSH.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t>Perduoti skaitmenines bylas naudojant SMB, FTP, SFTP.</w:t>
            </w:r>
          </w:p>
        </w:tc>
        <w:tc>
          <w:tcPr>
            <w:tcW w:w="1616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t>virtualioje aplinkoje</w:t>
            </w:r>
            <w:r w:rsidRPr="00037E34" w:rsidDel="00EF3AD6">
              <w:t xml:space="preserve"> </w:t>
            </w:r>
            <w:r w:rsidRPr="00037E34">
              <w:t>įdieg</w:t>
            </w:r>
            <w:r w:rsidRPr="00037E34">
              <w:softHyphen/>
              <w:t xml:space="preserve">ta bazinė </w:t>
            </w:r>
            <w:r w:rsidRPr="00037E34">
              <w:rPr>
                <w:i/>
              </w:rPr>
              <w:t>Linux</w:t>
            </w:r>
            <w:r w:rsidRPr="00037E34">
              <w:t xml:space="preserve"> distribucija; ope</w:t>
            </w:r>
            <w:r w:rsidRPr="00037E34">
              <w:softHyphen/>
              <w:t>ra</w:t>
            </w:r>
            <w:r w:rsidRPr="00037E34">
              <w:softHyphen/>
              <w:t>ci</w:t>
            </w:r>
            <w:r w:rsidRPr="00037E34">
              <w:softHyphen/>
              <w:t>nės sistemos valdymui panaudota gra</w:t>
            </w:r>
            <w:r w:rsidRPr="00037E34">
              <w:softHyphen/>
              <w:t>finė vartotojo sąsaja ir VNC įrankiai.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naudojant </w:t>
            </w:r>
            <w:proofErr w:type="spellStart"/>
            <w:r w:rsidRPr="00037E34">
              <w:rPr>
                <w:i/>
              </w:rPr>
              <w:t>Telnet</w:t>
            </w:r>
            <w:proofErr w:type="spellEnd"/>
            <w:r w:rsidRPr="00037E34">
              <w:t>, SSH įrankį prisijungta prie nutolusio serverio ir atnaujinti baziniai paketai.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Puikiai: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t>sukurti papildomi vartotojai, jiems su</w:t>
            </w:r>
            <w:r w:rsidRPr="00037E34">
              <w:softHyphen/>
              <w:t>teik</w:t>
            </w:r>
            <w:r w:rsidRPr="00037E34">
              <w:softHyphen/>
              <w:t>tos SSH prisijungimo ir administra</w:t>
            </w:r>
            <w:r w:rsidRPr="00037E34">
              <w:softHyphen/>
              <w:t>vi</w:t>
            </w:r>
            <w:r w:rsidRPr="00037E34">
              <w:softHyphen/>
              <w:t xml:space="preserve">mo teisės; užblokuotas </w:t>
            </w:r>
            <w:proofErr w:type="spellStart"/>
            <w:r w:rsidRPr="00037E34">
              <w:rPr>
                <w:i/>
              </w:rPr>
              <w:t>root</w:t>
            </w:r>
            <w:proofErr w:type="spellEnd"/>
            <w:r w:rsidRPr="00037E34">
              <w:t xml:space="preserve"> pri</w:t>
            </w:r>
            <w:r w:rsidRPr="00037E34">
              <w:softHyphen/>
              <w:t>si</w:t>
            </w:r>
            <w:r w:rsidRPr="00037E34">
              <w:softHyphen/>
              <w:t>jun</w:t>
            </w:r>
            <w:r w:rsidRPr="00037E34">
              <w:softHyphen/>
              <w:t>gi</w:t>
            </w:r>
            <w:r w:rsidRPr="00037E34">
              <w:softHyphen/>
              <w:t>mas per SSH; perduotos skaitmeninės by</w:t>
            </w:r>
            <w:r w:rsidRPr="00037E34">
              <w:softHyphen/>
              <w:t>los naudojant SMB, FTP, SFTP.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rPr>
                <w:rFonts w:hint="eastAsia"/>
              </w:rPr>
            </w:pPr>
            <w:r w:rsidRPr="00037E34">
              <w:t>Reikalavimai mokymui skirtiems metodiniams ir materialiesiems ištekliams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rPr>
                <w:rFonts w:hint="eastAsia"/>
              </w:rPr>
            </w:pPr>
            <w:r w:rsidRPr="00037E34">
              <w:lastRenderedPageBreak/>
              <w:t>Reikalavimai teorinio ir praktinio mokymo vietai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widowControl w:val="0"/>
              <w:jc w:val="both"/>
              <w:rPr>
                <w:rFonts w:hint="eastAsia"/>
                <w:strike/>
              </w:rPr>
            </w:pPr>
            <w:r w:rsidRPr="00037E34">
              <w:t>Klasė ar kita mokymuisi pritaikyta patalpa su techninėmis priemonėmis mokymo(</w:t>
            </w:r>
            <w:proofErr w:type="spellStart"/>
            <w:r w:rsidRPr="00037E34">
              <w:t>si</w:t>
            </w:r>
            <w:proofErr w:type="spellEnd"/>
            <w:r w:rsidRPr="00037E34">
              <w:t>) medžiagai pateikti (kompiuteris, vaizdo projektorius) ir kompiuteriais, skirtais mokinių darbui.</w:t>
            </w:r>
          </w:p>
          <w:p w:rsidR="00A23325" w:rsidRPr="00037E34" w:rsidRDefault="00A23325" w:rsidP="00C430B3">
            <w:pPr>
              <w:widowControl w:val="0"/>
              <w:jc w:val="both"/>
              <w:rPr>
                <w:rFonts w:hint="eastAsia"/>
              </w:rPr>
            </w:pPr>
            <w:r w:rsidRPr="00037E34">
              <w:t>Praktinio mokymo klasė (patalpa), aprūpinta kompiuteriais, programine įranga.</w:t>
            </w:r>
          </w:p>
        </w:tc>
      </w:tr>
      <w:tr w:rsidR="00134904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rPr>
                <w:rFonts w:hint="eastAsia"/>
              </w:rPr>
            </w:pPr>
            <w:r w:rsidRPr="00037E34">
              <w:t>Reikalavimai mokytojų kvalifikacijai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A23325" w:rsidRPr="00037E34" w:rsidRDefault="00A23325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2) turintis jaunesniojo testuotojo ar lygiavertę kvalifikaciją / išsilavinimą arba ne mažesnę kaip 3 metų jaunesniojo testuotojo profesinės veiklos patirtį.</w:t>
            </w:r>
          </w:p>
        </w:tc>
      </w:tr>
    </w:tbl>
    <w:p w:rsidR="00A23325" w:rsidRPr="00037E34" w:rsidRDefault="00A23325" w:rsidP="00C430B3">
      <w:pPr>
        <w:rPr>
          <w:rFonts w:ascii="Times New Roman" w:hAnsi="Times New Roman" w:cs="Times New Roman"/>
          <w:szCs w:val="24"/>
        </w:rPr>
      </w:pPr>
    </w:p>
    <w:p w:rsidR="00A23325" w:rsidRPr="00037E34" w:rsidRDefault="00A23325" w:rsidP="00C430B3">
      <w:pPr>
        <w:rPr>
          <w:rFonts w:ascii="Times New Roman" w:hAnsi="Times New Roman" w:cs="Times New Roman"/>
          <w:szCs w:val="24"/>
        </w:rPr>
      </w:pPr>
    </w:p>
    <w:p w:rsidR="00282782" w:rsidRPr="00037E34" w:rsidRDefault="00282782" w:rsidP="00C430B3">
      <w:pPr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„Žiniatinklio puslapių vartotojo sąsajos programavimas“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39"/>
        <w:gridCol w:w="4583"/>
        <w:gridCol w:w="3206"/>
      </w:tblGrid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4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4061315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4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4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Kompetencijos</w:t>
            </w:r>
          </w:p>
        </w:tc>
        <w:tc>
          <w:tcPr>
            <w:tcW w:w="4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Programuoti žiniatinklio puslapių vartotojo sąsajas.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Modulio moky</w:t>
            </w:r>
            <w:r w:rsidRPr="00037E34">
              <w:softHyphen/>
            </w:r>
            <w:r w:rsidRPr="00037E34">
              <w:rPr>
                <w:b/>
                <w:bCs/>
                <w:iCs/>
              </w:rPr>
              <w:t>mosi rezultatai</w:t>
            </w:r>
          </w:p>
        </w:tc>
        <w:tc>
          <w:tcPr>
            <w:tcW w:w="2380" w:type="pct"/>
          </w:tcPr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665" w:type="pct"/>
          </w:tcPr>
          <w:p w:rsidR="00282782" w:rsidRPr="00037E34" w:rsidRDefault="00282782" w:rsidP="00C430B3">
            <w:pPr>
              <w:widowControl w:val="0"/>
              <w:contextualSpacing/>
              <w:rPr>
                <w:rFonts w:eastAsiaTheme="minorEastAsia"/>
                <w:b/>
                <w:bCs/>
                <w:iCs/>
                <w:lang w:eastAsia="ja-JP"/>
              </w:rPr>
            </w:pPr>
            <w:r w:rsidRPr="00037E34">
              <w:rPr>
                <w:b/>
                <w:bCs/>
                <w:iCs/>
              </w:rPr>
              <w:t>Mokymosi pasiekimų įvertinimo kriterijai (įverčio)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282782" w:rsidRPr="00037E34" w:rsidRDefault="00282782" w:rsidP="00C430B3">
            <w:pPr>
              <w:widowControl w:val="0"/>
              <w:numPr>
                <w:ilvl w:val="0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Pateikti turinį naudojant HTML5 ir </w:t>
            </w:r>
            <w:proofErr w:type="spellStart"/>
            <w:r w:rsidRPr="00037E34">
              <w:t>xHTML</w:t>
            </w:r>
            <w:proofErr w:type="spellEnd"/>
            <w:r w:rsidRPr="00037E34">
              <w:t xml:space="preserve"> kalbas.</w:t>
            </w:r>
          </w:p>
        </w:tc>
        <w:tc>
          <w:tcPr>
            <w:tcW w:w="2380" w:type="pct"/>
          </w:tcPr>
          <w:p w:rsidR="00282782" w:rsidRPr="00037E34" w:rsidRDefault="00282782" w:rsidP="00C430B3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Internetinio puslapio sąvoka ir veikimo principai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Įvardinti pagrindinius internetinio puslapio veikimo principus.</w:t>
            </w:r>
          </w:p>
          <w:p w:rsidR="00282782" w:rsidRPr="00037E34" w:rsidRDefault="00282782" w:rsidP="00C430B3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HTML kalbos naudojimas.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Įvardinti HTML puslapio struktūrinius elementus.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Naudoti nesudėtingas žymes HTML puslapio kūrimui (</w:t>
            </w:r>
            <w:proofErr w:type="spellStart"/>
            <w:r w:rsidRPr="00037E34">
              <w:t>body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head</w:t>
            </w:r>
            <w:proofErr w:type="spellEnd"/>
            <w:r w:rsidRPr="00037E34">
              <w:t xml:space="preserve">, meta, HTML, h1, p, a, link, div, </w:t>
            </w:r>
            <w:proofErr w:type="spellStart"/>
            <w:r w:rsidRPr="00037E34">
              <w:t>span</w:t>
            </w:r>
            <w:proofErr w:type="spellEnd"/>
            <w:r w:rsidRPr="00037E34">
              <w:t xml:space="preserve">, li, </w:t>
            </w:r>
            <w:proofErr w:type="spellStart"/>
            <w:r w:rsidRPr="00037E34">
              <w:t>ul</w:t>
            </w:r>
            <w:proofErr w:type="spellEnd"/>
            <w:r w:rsidRPr="00037E34">
              <w:t xml:space="preserve">, b, </w:t>
            </w:r>
            <w:proofErr w:type="spellStart"/>
            <w:r w:rsidRPr="00037E34">
              <w:t>strong</w:t>
            </w:r>
            <w:proofErr w:type="spellEnd"/>
            <w:r w:rsidRPr="00037E34">
              <w:t xml:space="preserve">, i, u, </w:t>
            </w:r>
            <w:proofErr w:type="spellStart"/>
            <w:r w:rsidRPr="00037E34">
              <w:t>br</w:t>
            </w:r>
            <w:proofErr w:type="spellEnd"/>
            <w:r w:rsidRPr="00037E34">
              <w:t xml:space="preserve"> ir pan.)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Naudoti sudėtingas žymes HTML puslapio kūrimui (</w:t>
            </w:r>
            <w:proofErr w:type="spellStart"/>
            <w:r w:rsidRPr="00037E34">
              <w:t>table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form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label</w:t>
            </w:r>
            <w:proofErr w:type="spellEnd"/>
            <w:r w:rsidRPr="00037E34">
              <w:t xml:space="preserve"> ir pan.)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Atvaizduoti XML formatu turimus duomenis per HTML5 kodą.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Firebug</w:t>
            </w:r>
            <w:proofErr w:type="spellEnd"/>
            <w:r w:rsidRPr="00037E34">
              <w:t xml:space="preserve"> arba </w:t>
            </w:r>
            <w:r w:rsidRPr="00037E34">
              <w:rPr>
                <w:i/>
              </w:rPr>
              <w:t xml:space="preserve">Chrome </w:t>
            </w:r>
            <w:proofErr w:type="spellStart"/>
            <w:r w:rsidRPr="00037E34">
              <w:rPr>
                <w:i/>
              </w:rPr>
              <w:t>Dev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Tools</w:t>
            </w:r>
            <w:proofErr w:type="spellEnd"/>
            <w:r w:rsidRPr="00037E34">
              <w:t xml:space="preserve"> programinę įrangą sukurtų HTML puslapių išeities teksto peržiūrai bei žymių identifikavimui.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t>Sukurti statinį internetinį puslapį naudojant HTML kalbą.</w:t>
            </w:r>
          </w:p>
        </w:tc>
        <w:tc>
          <w:tcPr>
            <w:tcW w:w="1665" w:type="pct"/>
          </w:tcPr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t>panaudojant nesudėtingas HTML žymas</w:t>
            </w:r>
            <w:r w:rsidRPr="00037E34">
              <w:rPr>
                <w:rFonts w:eastAsiaTheme="minorEastAsia"/>
                <w:lang w:eastAsia="ja-JP"/>
              </w:rPr>
              <w:t xml:space="preserve"> s</w:t>
            </w:r>
            <w:r w:rsidRPr="00037E34">
              <w:t>ukurtas W3C standartus</w:t>
            </w:r>
            <w:r w:rsidRPr="00037E34">
              <w:rPr>
                <w:rFonts w:eastAsiaTheme="minorEastAsia"/>
                <w:lang w:eastAsia="ja-JP"/>
              </w:rPr>
              <w:t xml:space="preserve"> atitinkantis</w:t>
            </w:r>
            <w:r w:rsidRPr="00037E34">
              <w:t xml:space="preserve"> HTML puslapis</w:t>
            </w:r>
            <w:r w:rsidRPr="00037E34">
              <w:rPr>
                <w:rFonts w:eastAsiaTheme="minorEastAsia"/>
                <w:lang w:eastAsia="ja-JP"/>
              </w:rPr>
              <w:t>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panaudojant bent keletą sudėtingų HTML žymų</w:t>
            </w:r>
            <w:r w:rsidRPr="00037E34">
              <w:rPr>
                <w:rFonts w:eastAsiaTheme="minorEastAsia"/>
                <w:lang w:eastAsia="ja-JP"/>
              </w:rPr>
              <w:t xml:space="preserve"> s</w:t>
            </w:r>
            <w:r w:rsidRPr="00037E34">
              <w:t>ukurtas atitinkantis W3C standartus HTML puslapis</w:t>
            </w:r>
            <w:r w:rsidRPr="00037E34">
              <w:rPr>
                <w:rFonts w:eastAsiaTheme="minorEastAsia"/>
                <w:lang w:eastAsia="ja-JP"/>
              </w:rPr>
              <w:t>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sukurtas atitinkantis W3C standartus HTML puslapis, panaudojant skirtingus HTML5 elementus (bent po vieną iš šių kategorijų: formos, semantinių, įvedimo tipo, sintaksinių, media).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282782" w:rsidRPr="00037E34" w:rsidRDefault="00282782" w:rsidP="00C430B3">
            <w:pPr>
              <w:widowControl w:val="0"/>
              <w:numPr>
                <w:ilvl w:val="0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Apipavidalinti internetinį puslapį naudojant CSS </w:t>
            </w:r>
            <w:r w:rsidRPr="00037E34">
              <w:lastRenderedPageBreak/>
              <w:t>ir CSS3 kalbas.</w:t>
            </w:r>
          </w:p>
        </w:tc>
        <w:tc>
          <w:tcPr>
            <w:tcW w:w="2380" w:type="pct"/>
          </w:tcPr>
          <w:p w:rsidR="00282782" w:rsidRPr="00037E34" w:rsidRDefault="00282782" w:rsidP="00C430B3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lastRenderedPageBreak/>
              <w:t>CSS kalbos pagrindai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 CSS bei CSS3 programavimo kalbų pagrindines funkcijas ir panaudojimo </w:t>
            </w:r>
            <w:r w:rsidRPr="00037E34">
              <w:lastRenderedPageBreak/>
              <w:t>galimybes.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HTML </w:t>
            </w:r>
            <w:proofErr w:type="spellStart"/>
            <w:r w:rsidRPr="00037E34">
              <w:rPr>
                <w:i/>
              </w:rPr>
              <w:t>style</w:t>
            </w:r>
            <w:proofErr w:type="spellEnd"/>
            <w:r w:rsidRPr="00037E34">
              <w:t xml:space="preserve"> žymė</w:t>
            </w:r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inline</w:t>
            </w:r>
            <w:proofErr w:type="spellEnd"/>
            <w:r w:rsidRPr="00037E34">
              <w:t xml:space="preserve"> stiliai, kiti būdai.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Stilius ir jo naudojimas.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Takyti </w:t>
            </w:r>
            <w:r w:rsidRPr="00037E34">
              <w:rPr>
                <w:i/>
              </w:rPr>
              <w:t>pirmumo taisyklę</w:t>
            </w:r>
            <w:r w:rsidRPr="00037E34">
              <w:t xml:space="preserve"> bei </w:t>
            </w:r>
            <w:r w:rsidRPr="00037E34">
              <w:rPr>
                <w:rFonts w:eastAsiaTheme="minorEastAsia"/>
                <w:i/>
                <w:lang w:eastAsia="ja-JP"/>
              </w:rPr>
              <w:t>k</w:t>
            </w:r>
            <w:r w:rsidRPr="00037E34">
              <w:rPr>
                <w:i/>
              </w:rPr>
              <w:t>askadinius</w:t>
            </w:r>
            <w:r w:rsidRPr="00037E34">
              <w:t xml:space="preserve"> stilius.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Naudoti pagrindinius formatavimo ir išdėstymo stilius.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Naudoti </w:t>
            </w:r>
            <w:r w:rsidRPr="00037E34">
              <w:rPr>
                <w:rFonts w:eastAsia="Malgun Gothic"/>
                <w:i/>
                <w:lang w:eastAsia="ko-KR"/>
              </w:rPr>
              <w:t>į</w:t>
            </w:r>
            <w:r w:rsidRPr="00037E34">
              <w:rPr>
                <w:i/>
              </w:rPr>
              <w:t>vykius</w:t>
            </w:r>
            <w:r w:rsidRPr="00037E34">
              <w:t xml:space="preserve">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Events</w:t>
            </w:r>
            <w:proofErr w:type="spellEnd"/>
            <w:r w:rsidRPr="00037E34">
              <w:t xml:space="preserve">) ir </w:t>
            </w:r>
            <w:proofErr w:type="spellStart"/>
            <w:r w:rsidRPr="00037E34">
              <w:t>pseudo</w:t>
            </w:r>
            <w:proofErr w:type="spellEnd"/>
            <w:r w:rsidRPr="00037E34">
              <w:t xml:space="preserve"> stilius (selektorius).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Keisti sukurto internetinio puslapio stiliaus elementus.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Suprasti pagrindinius estetikos, funkcionalumo ir vientisumo principus, aktualius tinklalapių apipavidalinimui.</w:t>
            </w:r>
          </w:p>
          <w:p w:rsidR="00282782" w:rsidRPr="00037E34" w:rsidRDefault="00282782" w:rsidP="00C430B3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Aukštesnio nei CCS automatizavimo lygio kalbos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rPr>
                <w:rFonts w:eastAsia="Calibri"/>
              </w:rPr>
              <w:t>Suprasti aukštesnio automatizavimo lygio kalbų, skirtų vartotojo sąsajų kūrimui (pvz., SASS, LESS) pagrindines savybes, skirtumus ir panaudojimo galimybes.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rPr>
                <w:rFonts w:eastAsia="Calibri"/>
              </w:rPr>
              <w:t>Panaudoti SASS arba LESS kalbą tinklapio apipavidalinimui.</w:t>
            </w:r>
          </w:p>
        </w:tc>
        <w:tc>
          <w:tcPr>
            <w:tcW w:w="1665" w:type="pct"/>
          </w:tcPr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lastRenderedPageBreak/>
              <w:t xml:space="preserve">Patenkinamai: </w:t>
            </w:r>
            <w:r w:rsidRPr="00037E34">
              <w:t>pakeistas sti</w:t>
            </w:r>
            <w:r w:rsidRPr="00037E34">
              <w:softHyphen/>
              <w:t>lius skirtingiems elemen</w:t>
            </w:r>
            <w:r w:rsidRPr="00037E34">
              <w:softHyphen/>
              <w:t>tams sukurtame puslapyje</w:t>
            </w:r>
            <w:r w:rsidRPr="00037E34">
              <w:rPr>
                <w:rFonts w:eastAsia="Calibri"/>
              </w:rPr>
              <w:t>; paaiš</w:t>
            </w:r>
            <w:r w:rsidRPr="00037E34">
              <w:rPr>
                <w:rFonts w:eastAsia="Calibri"/>
              </w:rPr>
              <w:softHyphen/>
              <w:t>kin</w:t>
            </w:r>
            <w:r w:rsidRPr="00037E34">
              <w:rPr>
                <w:rFonts w:eastAsia="Calibri"/>
              </w:rPr>
              <w:softHyphen/>
              <w:t>tos aukštesnio auto</w:t>
            </w:r>
            <w:r w:rsidRPr="00037E34">
              <w:rPr>
                <w:rFonts w:eastAsia="Calibri"/>
              </w:rPr>
              <w:softHyphen/>
              <w:t xml:space="preserve">matizavimo </w:t>
            </w:r>
            <w:r w:rsidRPr="00037E34">
              <w:rPr>
                <w:rFonts w:eastAsia="Calibri"/>
              </w:rPr>
              <w:lastRenderedPageBreak/>
              <w:t>lygio kalbos, skirtos vartotojo sąsajų kūrimui (pvz., SASS</w:t>
            </w:r>
            <w:r w:rsidRPr="00037E34">
              <w:rPr>
                <w:rFonts w:eastAsia="Calibri"/>
                <w:i/>
              </w:rPr>
              <w:t xml:space="preserve">, </w:t>
            </w:r>
            <w:r w:rsidRPr="00037E34">
              <w:rPr>
                <w:rFonts w:eastAsia="Calibri"/>
              </w:rPr>
              <w:t>LESS) pagrindinės savybes, skir</w:t>
            </w:r>
            <w:r w:rsidRPr="00037E34">
              <w:rPr>
                <w:rFonts w:eastAsia="Calibri"/>
              </w:rPr>
              <w:softHyphen/>
              <w:t>tumai ir panaudojimo galimybes.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sukurtas žiniatinklio pus</w:t>
            </w:r>
            <w:r w:rsidRPr="00037E34">
              <w:softHyphen/>
              <w:t>lapio stilius panaudojant pa</w:t>
            </w:r>
            <w:r w:rsidRPr="00037E34">
              <w:softHyphen/>
              <w:t>grindinius CSS programa</w:t>
            </w:r>
            <w:r w:rsidRPr="00037E34">
              <w:softHyphen/>
              <w:t>vi</w:t>
            </w:r>
            <w:r w:rsidRPr="00037E34">
              <w:softHyphen/>
              <w:t>mo kalbos elementus; sukurtas žiniatinklio puslapio stilius pa</w:t>
            </w:r>
            <w:r w:rsidRPr="00037E34">
              <w:softHyphen/>
              <w:t>nau</w:t>
            </w:r>
            <w:r w:rsidRPr="00037E34">
              <w:softHyphen/>
              <w:t>dojant pagrindinius SASS arba LESS programavimo kalbos elementus.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sukurtas žiniatinklio puslapio stilius panaudojant įvarius CSS ir CSS3 programavimo kalbos elementus, sukurtas žiniatinklio puslapio stilius panaudojant įvairius (įskaitant sudėtingus) SASS arba LESS programavimo kalbos elementus.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282782" w:rsidRPr="00037E34" w:rsidRDefault="00282782" w:rsidP="00C430B3">
            <w:pPr>
              <w:widowControl w:val="0"/>
              <w:numPr>
                <w:ilvl w:val="0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lastRenderedPageBreak/>
              <w:t xml:space="preserve">Programuoti vartotojo užduočių vykdymą naudojant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t xml:space="preserve"> kalbą ir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karkasą.</w:t>
            </w:r>
          </w:p>
        </w:tc>
        <w:tc>
          <w:tcPr>
            <w:tcW w:w="2380" w:type="pct"/>
          </w:tcPr>
          <w:p w:rsidR="00282782" w:rsidRPr="00037E34" w:rsidRDefault="00282782" w:rsidP="00C430B3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rFonts w:hint="eastAsia"/>
                <w:b/>
              </w:rPr>
            </w:pPr>
            <w:proofErr w:type="spellStart"/>
            <w:r w:rsidRPr="00037E34">
              <w:rPr>
                <w:b/>
                <w:i/>
              </w:rPr>
              <w:t>JavaScript</w:t>
            </w:r>
            <w:proofErr w:type="spellEnd"/>
            <w:r w:rsidRPr="00037E34">
              <w:rPr>
                <w:b/>
              </w:rPr>
              <w:t xml:space="preserve"> kalbos pagrindai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 pagrindines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>programavimo kalbos ypatybes ir panaudojimo galimybes.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skriptus</w:t>
            </w:r>
            <w:proofErr w:type="spellEnd"/>
            <w:r w:rsidRPr="00037E34">
              <w:t xml:space="preserve"> dinaminiuose puslapiuose.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skriptus</w:t>
            </w:r>
            <w:proofErr w:type="spellEnd"/>
            <w:r w:rsidRPr="00037E34">
              <w:t xml:space="preserve"> HTML puslapyje (HTML </w:t>
            </w:r>
            <w:r w:rsidRPr="00037E34">
              <w:rPr>
                <w:i/>
              </w:rPr>
              <w:t>script</w:t>
            </w:r>
            <w:r w:rsidRPr="00037E34">
              <w:t xml:space="preserve"> žymė, </w:t>
            </w:r>
            <w:proofErr w:type="spellStart"/>
            <w:r w:rsidRPr="00037E34">
              <w:rPr>
                <w:i/>
              </w:rPr>
              <w:t>inline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t>skriptai</w:t>
            </w:r>
            <w:proofErr w:type="spellEnd"/>
            <w:r w:rsidRPr="00037E34">
              <w:t>, kiti būdai).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 ir naudoti pagrindines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t xml:space="preserve"> kalbos konstrukcijas.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 ir naudoti skirtingus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>įdėjimo būdus (žymes, atributus, bylas).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Parašyti </w:t>
            </w:r>
            <w:proofErr w:type="spellStart"/>
            <w:r w:rsidRPr="00037E34">
              <w:rPr>
                <w:i/>
              </w:rPr>
              <w:t>skriptą</w:t>
            </w:r>
            <w:proofErr w:type="spellEnd"/>
            <w:r w:rsidRPr="00037E34">
              <w:t xml:space="preserve"> prieš tai sukurtam puslapiui.</w:t>
            </w:r>
          </w:p>
          <w:p w:rsidR="00282782" w:rsidRPr="00037E34" w:rsidRDefault="00282782" w:rsidP="00C430B3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rFonts w:hint="eastAsia"/>
                <w:b/>
              </w:rPr>
            </w:pPr>
            <w:proofErr w:type="spellStart"/>
            <w:r w:rsidRPr="00037E34">
              <w:rPr>
                <w:b/>
                <w:i/>
              </w:rPr>
              <w:t>jQuery</w:t>
            </w:r>
            <w:proofErr w:type="spellEnd"/>
            <w:r w:rsidRPr="00037E34">
              <w:rPr>
                <w:b/>
              </w:rPr>
              <w:t xml:space="preserve"> pagrindai, populiariausi vartotojo sąsajos kūrimo karkasai ir bibliotekos.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eastAsia="Calibri"/>
              </w:rPr>
            </w:pPr>
            <w:r w:rsidRPr="00037E34">
              <w:t xml:space="preserve">Suprasti populiariausių vartotojo sąsajos kūrimo bibliotekų ir karkasų </w:t>
            </w:r>
            <w:r w:rsidRPr="00037E34">
              <w:rPr>
                <w:i/>
              </w:rPr>
              <w:t>(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AngularJS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Twitter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Bootstrap</w:t>
            </w:r>
            <w:proofErr w:type="spellEnd"/>
            <w:r w:rsidRPr="00037E34">
              <w:t>) pagrindines savybes, skirtumus ir panaudojimo galimybes.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Naudoti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selektorius (sąsajos su CSS, filtrai, formos).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Naudoti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atributus (CSS-stiliai, </w:t>
            </w:r>
            <w:r w:rsidRPr="00037E34">
              <w:lastRenderedPageBreak/>
              <w:t>dydžiai, pozicionavimas).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Pasitelkiant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keisti HTML puslapio struktūrą.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Naudoti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pagrindinius įvykius (</w:t>
            </w:r>
            <w:r w:rsidRPr="00037E34">
              <w:rPr>
                <w:i/>
              </w:rPr>
              <w:t xml:space="preserve">angl. </w:t>
            </w:r>
            <w:proofErr w:type="spellStart"/>
            <w:r w:rsidRPr="00037E34">
              <w:rPr>
                <w:i/>
              </w:rPr>
              <w:t>events</w:t>
            </w:r>
            <w:proofErr w:type="spellEnd"/>
            <w:r w:rsidRPr="00037E34">
              <w:t>).</w:t>
            </w:r>
          </w:p>
          <w:p w:rsidR="00282782" w:rsidRPr="00037E34" w:rsidRDefault="00282782" w:rsidP="00C430B3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Ajax</w:t>
            </w:r>
            <w:proofErr w:type="spellEnd"/>
            <w:r w:rsidRPr="00037E34">
              <w:t xml:space="preserve"> (</w:t>
            </w:r>
            <w:proofErr w:type="spellStart"/>
            <w:r w:rsidRPr="00037E34">
              <w:rPr>
                <w:i/>
              </w:rPr>
              <w:t>post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get</w:t>
            </w:r>
            <w:proofErr w:type="spellEnd"/>
            <w:r w:rsidRPr="00037E34">
              <w:rPr>
                <w:i/>
              </w:rPr>
              <w:t xml:space="preserve">, base </w:t>
            </w:r>
            <w:proofErr w:type="spellStart"/>
            <w:r w:rsidRPr="00037E34">
              <w:rPr>
                <w:i/>
              </w:rPr>
              <w:t>ajax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json</w:t>
            </w:r>
            <w:proofErr w:type="spellEnd"/>
            <w:r w:rsidRPr="00037E34">
              <w:t>).</w:t>
            </w:r>
          </w:p>
        </w:tc>
        <w:tc>
          <w:tcPr>
            <w:tcW w:w="1665" w:type="pct"/>
          </w:tcPr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lastRenderedPageBreak/>
              <w:t xml:space="preserve">Patenkinamai: </w:t>
            </w:r>
            <w:r w:rsidRPr="00037E34">
              <w:rPr>
                <w:shd w:val="clear" w:color="auto" w:fill="FFFFFF"/>
                <w:lang w:eastAsia="en-US"/>
              </w:rPr>
              <w:t xml:space="preserve">parašytas paprastas </w:t>
            </w:r>
            <w:proofErr w:type="spellStart"/>
            <w:r w:rsidRPr="00037E34">
              <w:rPr>
                <w:i/>
                <w:shd w:val="clear" w:color="auto" w:fill="FFFFFF"/>
                <w:lang w:eastAsia="en-US"/>
              </w:rPr>
              <w:t>Javascript</w:t>
            </w:r>
            <w:proofErr w:type="spellEnd"/>
            <w:r w:rsidRPr="00037E34">
              <w:rPr>
                <w:shd w:val="clear" w:color="auto" w:fill="FFFFFF"/>
                <w:lang w:eastAsia="en-US"/>
              </w:rPr>
              <w:t xml:space="preserve"> įskiepis, kuris suteikia puslapiui dinamiškumo (paslepia / parodo elementą mygtuko spustelėjimu ar pan.); paaiškintos </w:t>
            </w:r>
            <w:r w:rsidRPr="00037E34">
              <w:t>populiariausių vartotojo sąsajos kūrimo bibliotekų ir karkasų (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AngularJS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Twitter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Bootstrap</w:t>
            </w:r>
            <w:proofErr w:type="spellEnd"/>
            <w:r w:rsidRPr="00037E34">
              <w:t>) pagrindinės savybės, skirtumai ir panaudojimo galimybės.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proofErr w:type="spellStart"/>
            <w:r w:rsidRPr="00037E34">
              <w:rPr>
                <w:i/>
                <w:shd w:val="clear" w:color="auto" w:fill="FFFFFF"/>
                <w:lang w:eastAsia="en-US"/>
              </w:rPr>
              <w:t>JavaScript</w:t>
            </w:r>
            <w:proofErr w:type="spellEnd"/>
            <w:r w:rsidRPr="00037E34">
              <w:rPr>
                <w:shd w:val="clear" w:color="auto" w:fill="FFFFFF"/>
                <w:lang w:eastAsia="en-US"/>
              </w:rPr>
              <w:t xml:space="preserve"> įskiepyje</w:t>
            </w:r>
            <w:r w:rsidRPr="00037E34">
              <w:t xml:space="preserve"> panaudotos sudėtingesnės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>kalbos konstrukcijos (</w:t>
            </w:r>
            <w:proofErr w:type="spellStart"/>
            <w:r w:rsidRPr="00037E34">
              <w:rPr>
                <w:i/>
              </w:rPr>
              <w:t>for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if</w:t>
            </w:r>
            <w:proofErr w:type="spellEnd"/>
            <w:r w:rsidRPr="00037E34">
              <w:rPr>
                <w:i/>
              </w:rPr>
              <w:t xml:space="preserve">, </w:t>
            </w:r>
            <w:r w:rsidRPr="00037E34">
              <w:t xml:space="preserve">ir pan.); panaudoti CSS </w:t>
            </w:r>
            <w:proofErr w:type="spellStart"/>
            <w:r w:rsidRPr="00037E34">
              <w:rPr>
                <w:i/>
              </w:rPr>
              <w:t>selectors</w:t>
            </w:r>
            <w:proofErr w:type="spellEnd"/>
            <w:r w:rsidRPr="00037E34">
              <w:rPr>
                <w:i/>
              </w:rPr>
              <w:t xml:space="preserve">;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įskiepyje panaudoti selektoriai ir atributai.</w:t>
            </w:r>
          </w:p>
          <w:p w:rsidR="00282782" w:rsidRPr="00037E34" w:rsidRDefault="00282782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sukurta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 xml:space="preserve">klasė; tikslingai panaudotas </w:t>
            </w:r>
            <w:proofErr w:type="spellStart"/>
            <w:r w:rsidRPr="00037E34">
              <w:rPr>
                <w:i/>
              </w:rPr>
              <w:t>Prototype</w:t>
            </w:r>
            <w:proofErr w:type="spellEnd"/>
            <w:r w:rsidRPr="00037E34">
              <w:t xml:space="preserve"> klasės plėtimas;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įskiepyje panaudoti pagrindiniai įvykiai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events</w:t>
            </w:r>
            <w:proofErr w:type="spellEnd"/>
            <w:r w:rsidRPr="00037E34">
              <w:t xml:space="preserve">) ir </w:t>
            </w:r>
            <w:proofErr w:type="spellStart"/>
            <w:r w:rsidRPr="00037E34">
              <w:rPr>
                <w:i/>
              </w:rPr>
              <w:t>Ajax</w:t>
            </w:r>
            <w:proofErr w:type="spellEnd"/>
            <w:r w:rsidRPr="00037E34">
              <w:t>; pakeista HTML puslapio struktūra.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282782" w:rsidRPr="00037E34" w:rsidRDefault="00282782" w:rsidP="00C430B3">
            <w:pPr>
              <w:rPr>
                <w:rFonts w:ascii="Times New Roman" w:hAnsi="Times New Roman" w:cs="Times New Roman"/>
                <w:szCs w:val="24"/>
              </w:rPr>
            </w:pPr>
            <w:bookmarkStart w:id="5" w:name="_Toc422772469"/>
            <w:bookmarkStart w:id="6" w:name="_Toc422772470"/>
            <w:bookmarkStart w:id="7" w:name="_Toc422772471"/>
            <w:bookmarkStart w:id="8" w:name="_Toc422772472"/>
            <w:bookmarkStart w:id="9" w:name="_Toc422772561"/>
            <w:bookmarkStart w:id="10" w:name="_Toc422772565"/>
            <w:bookmarkStart w:id="11" w:name="_Toc422772583"/>
            <w:bookmarkStart w:id="12" w:name="_Toc422772584"/>
            <w:bookmarkStart w:id="13" w:name="_Toc422772585"/>
            <w:bookmarkStart w:id="14" w:name="_Toc422772586"/>
            <w:bookmarkStart w:id="15" w:name="_Toc422772655"/>
            <w:bookmarkStart w:id="16" w:name="_Toc422772659"/>
            <w:bookmarkStart w:id="17" w:name="_Toc422772677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037E34">
              <w:rPr>
                <w:rFonts w:ascii="Times New Roman" w:hAnsi="Times New Roman" w:cs="Times New Roman"/>
                <w:szCs w:val="24"/>
              </w:rPr>
              <w:t>Reikalavimai mokymui skirtiems metodiniams ir materialiesiems ištekliams</w:t>
            </w:r>
          </w:p>
        </w:tc>
        <w:tc>
          <w:tcPr>
            <w:tcW w:w="4045" w:type="pct"/>
            <w:gridSpan w:val="2"/>
          </w:tcPr>
          <w:p w:rsidR="00282782" w:rsidRPr="00037E34" w:rsidRDefault="00282782" w:rsidP="00C430B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Mokymo(</w:t>
            </w:r>
            <w:proofErr w:type="spellStart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si</w:t>
            </w:r>
            <w:proofErr w:type="spellEnd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) medžiaga:</w:t>
            </w:r>
          </w:p>
          <w:p w:rsidR="00282782" w:rsidRPr="00037E34" w:rsidRDefault="00282782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Jaunesniojo testuotojo modulinė profesinio mokymo programa;</w:t>
            </w:r>
          </w:p>
          <w:p w:rsidR="00282782" w:rsidRPr="00037E34" w:rsidRDefault="00282782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Teorinių ir praktinių užduočių mokinio sąsiuvinis;</w:t>
            </w:r>
          </w:p>
          <w:p w:rsidR="00282782" w:rsidRPr="00037E34" w:rsidRDefault="00282782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Testas turimiems gebėjimams vertinti;</w:t>
            </w:r>
          </w:p>
          <w:p w:rsidR="00282782" w:rsidRPr="00037E34" w:rsidRDefault="00282782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Vadovėliai ir kita mokomoji medžiaga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282782" w:rsidRPr="00037E34" w:rsidRDefault="00282782" w:rsidP="00C430B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Mokymo(</w:t>
            </w:r>
            <w:proofErr w:type="spellStart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si</w:t>
            </w:r>
            <w:proofErr w:type="spellEnd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) priemonės:</w:t>
            </w:r>
          </w:p>
          <w:p w:rsidR="00282782" w:rsidRPr="00037E34" w:rsidRDefault="00282782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Techninės priemonės mokymo(</w:t>
            </w:r>
            <w:proofErr w:type="spellStart"/>
            <w:r w:rsidRPr="00037E34">
              <w:rPr>
                <w:rFonts w:ascii="Times New Roman" w:eastAsia="Calibri" w:hAnsi="Times New Roman" w:cs="Times New Roman"/>
                <w:szCs w:val="24"/>
              </w:rPr>
              <w:t>si</w:t>
            </w:r>
            <w:proofErr w:type="spellEnd"/>
            <w:r w:rsidRPr="00037E34">
              <w:rPr>
                <w:rFonts w:ascii="Times New Roman" w:eastAsia="Calibri" w:hAnsi="Times New Roman" w:cs="Times New Roman"/>
                <w:szCs w:val="24"/>
              </w:rPr>
              <w:t>) medžiagai iliustruoti, vizualizuoti, pristatyti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282782" w:rsidRPr="00037E34" w:rsidRDefault="00282782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Reikalavimai teorinio ir praktinio mokymo vietai</w:t>
            </w:r>
          </w:p>
        </w:tc>
        <w:tc>
          <w:tcPr>
            <w:tcW w:w="4045" w:type="pct"/>
            <w:gridSpan w:val="2"/>
          </w:tcPr>
          <w:p w:rsidR="00282782" w:rsidRPr="00037E34" w:rsidRDefault="00282782" w:rsidP="00C430B3">
            <w:pPr>
              <w:jc w:val="both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Klasė ar kita mokymuisi pritaikyta patalpa su techninėmis priemonėmis mokymo(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si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medžiagai pateikti (kompiuteris, vaizdo projektorius) ir kompiuteriais, skirtais mokinių darbui.</w:t>
            </w:r>
          </w:p>
          <w:p w:rsidR="00282782" w:rsidRPr="00037E34" w:rsidRDefault="00282782" w:rsidP="00C430B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Praktinio mokymo klasė (patalpa), aprūpinta kompiuteriais, programine įranga. Didelės apimties praktinėms užduotims rekomenduojama naudoti programinio kodo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versijavimo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sistemas (pvz.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Git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Subversion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arba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Mercurial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282782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282782" w:rsidRPr="00037E34" w:rsidRDefault="00282782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Reikalavimai mokytojų kvalifikacijai</w:t>
            </w:r>
          </w:p>
        </w:tc>
        <w:tc>
          <w:tcPr>
            <w:tcW w:w="4045" w:type="pct"/>
            <w:gridSpan w:val="2"/>
          </w:tcPr>
          <w:p w:rsidR="00282782" w:rsidRPr="00037E34" w:rsidRDefault="00282782" w:rsidP="00C430B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Modulį gali vesti mokytojas, turintis:</w:t>
            </w:r>
          </w:p>
          <w:p w:rsidR="00282782" w:rsidRPr="00037E34" w:rsidRDefault="00282782" w:rsidP="00C430B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282782" w:rsidRPr="00037E34" w:rsidRDefault="00282782" w:rsidP="00C430B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2) turintis jaunesniojo testuotojo ar lygiavertę kvalifikaciją / išsilavinimą arba ne mažesnę kaip 3 metų jaunesniojo testuotojo profesinės veiklos patirtį.</w:t>
            </w:r>
          </w:p>
        </w:tc>
      </w:tr>
    </w:tbl>
    <w:p w:rsidR="00282782" w:rsidRPr="00037E34" w:rsidRDefault="00282782" w:rsidP="00C430B3">
      <w:pPr>
        <w:rPr>
          <w:rFonts w:ascii="Times New Roman" w:hAnsi="Times New Roman" w:cs="Times New Roman"/>
          <w:szCs w:val="24"/>
        </w:rPr>
      </w:pPr>
    </w:p>
    <w:p w:rsidR="00282782" w:rsidRPr="00037E34" w:rsidRDefault="00282782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b/>
          <w:szCs w:val="24"/>
          <w:lang w:val="pt-BR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</w:t>
      </w:r>
      <w:r w:rsidR="009352E4" w:rsidRPr="00037E34">
        <w:rPr>
          <w:rFonts w:ascii="Times New Roman" w:hAnsi="Times New Roman" w:cs="Times New Roman"/>
          <w:b/>
          <w:szCs w:val="24"/>
        </w:rPr>
        <w:t>Nesudėtingų reliacinių duomenų bazių naudojimas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39"/>
        <w:gridCol w:w="4716"/>
        <w:gridCol w:w="3067"/>
        <w:gridCol w:w="6"/>
      </w:tblGrid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40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C517B6" w:rsidP="00C430B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4061223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40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38484E" w:rsidP="00C430B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40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55" w:type="pct"/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4045" w:type="pct"/>
            <w:gridSpan w:val="3"/>
          </w:tcPr>
          <w:p w:rsidR="00282782" w:rsidRPr="00037E34" w:rsidRDefault="006C3A2F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Naudoti nesudėtingas reliacines duomenų bazes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Modulio mokymosi rezultatai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Mokymosi pasiekimų įvertinimo kriterijai (įverčio)*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 Projektuoti reliacines duomenų schemas. 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1.1. Tema. Įvadas į DBVS ir SQL kalbą.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1.1.1. Suprasti DBVS sąvokas bei taikymo galimybes (reliacinės duomenų bazės, SQL kalba, SQL sakinių tipai).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1.1.2. Koreguoti duomenų bazę naudojant komandas </w:t>
            </w:r>
            <w:proofErr w:type="spellStart"/>
            <w:r w:rsidRPr="00037E34">
              <w:rPr>
                <w:i/>
                <w:iCs/>
                <w:color w:val="auto"/>
              </w:rPr>
              <w:t>insert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update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delete</w:t>
            </w:r>
            <w:proofErr w:type="spellEnd"/>
            <w:r w:rsidRPr="00037E34">
              <w:rPr>
                <w:color w:val="auto"/>
              </w:rPr>
              <w:t>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Duomenų bazių projektavimas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(CREATE TABLE sakinys, duomenų normalizavimas).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1.2.1. Atlikti reliacinį duomenų modeliavimą, naudoti normines formas (pirma, antra, trečia, </w:t>
            </w:r>
            <w:proofErr w:type="spellStart"/>
            <w:r w:rsidRPr="00037E34">
              <w:rPr>
                <w:i/>
                <w:iCs/>
                <w:color w:val="auto"/>
              </w:rPr>
              <w:t>Boyce-Codd</w:t>
            </w:r>
            <w:proofErr w:type="spellEnd"/>
            <w:r w:rsidRPr="00037E34">
              <w:rPr>
                <w:color w:val="auto"/>
              </w:rPr>
              <w:t>, ketvirta).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1.2.2. Suprasti ir naudoti CREATE TABLE sakinį, pagrindinius duomenų tipus, pirminį raktą, išorinį raktą, indeksus, </w:t>
            </w:r>
            <w:proofErr w:type="spellStart"/>
            <w:r w:rsidRPr="00037E34">
              <w:rPr>
                <w:i/>
                <w:iCs/>
                <w:color w:val="auto"/>
              </w:rPr>
              <w:t>Unique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indeksus. 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Patenkinamai: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sukurta duomenų bazės lentelė, į ją patalpinti duomenys; apibrėžti unikalūs raktai.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>sukurtos kelios duomenų lentelės, apibrėžti sąryšiai tarp jų (</w:t>
            </w:r>
            <w:proofErr w:type="spellStart"/>
            <w:r w:rsidRPr="00037E34">
              <w:rPr>
                <w:i/>
                <w:iCs/>
                <w:color w:val="auto"/>
              </w:rPr>
              <w:t>Foreign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key</w:t>
            </w:r>
            <w:proofErr w:type="spellEnd"/>
            <w:r w:rsidRPr="00037E34">
              <w:rPr>
                <w:color w:val="auto"/>
              </w:rPr>
              <w:t xml:space="preserve">); parašytas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sakinys naudojant lentelių jungimą (</w:t>
            </w:r>
            <w:proofErr w:type="spellStart"/>
            <w:r w:rsidRPr="00037E34">
              <w:rPr>
                <w:i/>
                <w:iCs/>
                <w:color w:val="auto"/>
              </w:rPr>
              <w:t>Join</w:t>
            </w:r>
            <w:proofErr w:type="spellEnd"/>
            <w:r w:rsidRPr="00037E34">
              <w:rPr>
                <w:i/>
                <w:iCs/>
                <w:color w:val="auto"/>
              </w:rPr>
              <w:t>).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sukurtos duomenų lentelės, kurios turi ir indeksuojamų, ir unikalių (be pirminio rakto) laukų. 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2. Naudoti SQL kalbą duomenų bazės užpildymui ir informacijos išrinkimui. 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2.1. Tema. Duomenų išrinkimas naudojant SQL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 xml:space="preserve">sakinį ir pagrindinius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>elementus.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2.1.1. Išrinkti duomenis pagal nurodytas sąlygas įskaitant sudėtingesnius sąlyginio išrinkimo (</w:t>
            </w:r>
            <w:proofErr w:type="spellStart"/>
            <w:r w:rsidRPr="00037E34">
              <w:rPr>
                <w:i/>
                <w:iCs/>
                <w:color w:val="auto"/>
              </w:rPr>
              <w:t>where</w:t>
            </w:r>
            <w:proofErr w:type="spellEnd"/>
            <w:r w:rsidRPr="00037E34">
              <w:rPr>
                <w:color w:val="auto"/>
              </w:rPr>
              <w:t>) atvejus (</w:t>
            </w:r>
            <w:proofErr w:type="spellStart"/>
            <w:r w:rsidRPr="00037E34">
              <w:rPr>
                <w:i/>
                <w:iCs/>
                <w:color w:val="auto"/>
              </w:rPr>
              <w:t>and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or</w:t>
            </w:r>
            <w:proofErr w:type="spellEnd"/>
            <w:r w:rsidRPr="00037E34">
              <w:rPr>
                <w:color w:val="auto"/>
              </w:rPr>
              <w:t>, kt.).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2.1.2. Naudoti </w:t>
            </w:r>
            <w:proofErr w:type="spellStart"/>
            <w:r w:rsidRPr="00037E34">
              <w:rPr>
                <w:i/>
                <w:iCs/>
                <w:color w:val="auto"/>
              </w:rPr>
              <w:t>distinct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funkciją.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 xml:space="preserve">2.1.3. Rikiuoti duomenis panaudojant </w:t>
            </w:r>
            <w:proofErr w:type="spellStart"/>
            <w:r w:rsidRPr="00037E34">
              <w:rPr>
                <w:i/>
                <w:iCs/>
                <w:color w:val="auto"/>
              </w:rPr>
              <w:t>order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by</w:t>
            </w:r>
            <w:proofErr w:type="spellEnd"/>
            <w:r w:rsidRPr="00037E34">
              <w:rPr>
                <w:i/>
                <w:iCs/>
                <w:color w:val="auto"/>
              </w:rPr>
              <w:t>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2.1.4. Agreguoti duomenis panaudojant funkcijas </w:t>
            </w:r>
            <w:r w:rsidRPr="00037E34">
              <w:rPr>
                <w:i/>
                <w:iCs/>
                <w:color w:val="auto"/>
              </w:rPr>
              <w:t xml:space="preserve">min, </w:t>
            </w:r>
            <w:proofErr w:type="spellStart"/>
            <w:r w:rsidRPr="00037E34">
              <w:rPr>
                <w:i/>
                <w:iCs/>
                <w:color w:val="auto"/>
              </w:rPr>
              <w:t>max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sum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avg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count</w:t>
            </w:r>
            <w:proofErr w:type="spellEnd"/>
            <w:r w:rsidRPr="00037E34">
              <w:rPr>
                <w:color w:val="auto"/>
              </w:rPr>
              <w:t>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2.1.5. Grupuoti duomenis, naudojant (</w:t>
            </w:r>
            <w:proofErr w:type="spellStart"/>
            <w:r w:rsidRPr="00037E34">
              <w:rPr>
                <w:color w:val="auto"/>
              </w:rPr>
              <w:t>group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by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 xml:space="preserve">2.1.6. Kurti sakinius naudojant </w:t>
            </w:r>
            <w:proofErr w:type="spellStart"/>
            <w:r w:rsidRPr="00037E34">
              <w:rPr>
                <w:i/>
                <w:iCs/>
                <w:color w:val="auto"/>
              </w:rPr>
              <w:t>having</w:t>
            </w:r>
            <w:proofErr w:type="spellEnd"/>
            <w:r w:rsidRPr="00037E34">
              <w:rPr>
                <w:i/>
                <w:iCs/>
                <w:color w:val="auto"/>
              </w:rPr>
              <w:t>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2.2. Tema. Duomenų išrinkimas naudojant sąryšius (SQL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 xml:space="preserve">su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join</w:t>
            </w:r>
            <w:proofErr w:type="spellEnd"/>
            <w:r w:rsidRPr="00037E34">
              <w:rPr>
                <w:b/>
                <w:bCs/>
                <w:color w:val="auto"/>
              </w:rPr>
              <w:t>)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2.2.1. Parinkti ir taikyti skirtingus lentelių duomenų jungimo būdus (paprasta Dekarto sandauga, </w:t>
            </w:r>
            <w:proofErr w:type="spellStart"/>
            <w:r w:rsidRPr="00037E34">
              <w:rPr>
                <w:i/>
                <w:iCs/>
                <w:color w:val="auto"/>
              </w:rPr>
              <w:t>join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sakinio variantai). 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parašytas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sakinys; parašytos kelios sąlygos, kurios sujungtos loginiu operatoriumi.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parašytas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sakinys, panaudotos duomenų agregavimo funkcijos ir grupavimas.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parašytas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sakinys, panaudotas lentelių duomenų jungimas ir </w:t>
            </w:r>
            <w:proofErr w:type="spellStart"/>
            <w:r w:rsidRPr="00037E34">
              <w:rPr>
                <w:i/>
                <w:iCs/>
                <w:color w:val="auto"/>
              </w:rPr>
              <w:t>having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konstrukcija. 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 Kurti duomenis duomenų bazėje valdančią programinę įrangą. 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3.1. Tema. Duomenų bazių naudojimas programų sistemose naudojant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Java </w:t>
            </w:r>
            <w:r w:rsidRPr="00037E34">
              <w:rPr>
                <w:b/>
                <w:bCs/>
                <w:color w:val="auto"/>
              </w:rPr>
              <w:t>ir JDBC sąsają.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3.1.1. Naudoti </w:t>
            </w:r>
            <w:r w:rsidRPr="00037E34">
              <w:rPr>
                <w:i/>
                <w:iCs/>
                <w:color w:val="auto"/>
              </w:rPr>
              <w:t xml:space="preserve">Java </w:t>
            </w:r>
            <w:r w:rsidRPr="00037E34">
              <w:rPr>
                <w:color w:val="auto"/>
              </w:rPr>
              <w:t>ir JDBC sąsają įtraukiant duomenų bazes į programų sistemas.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parašyta programa, kuri prisijungia prie duomenų bazės ir paima iš jos duomenis.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parašyta programa, kuri įrašo naujus bei modifikuoja duomenų bazėje esančius duomenis.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 programa, kuri sukuria duomenų bazės struktūrą / lenteles. 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4D69E4" w:rsidP="00C430B3">
            <w:pPr>
              <w:rPr>
                <w:rFonts w:hint="eastAsia"/>
                <w:b/>
              </w:rPr>
            </w:pPr>
            <w:r w:rsidRPr="00037E34">
              <w:rPr>
                <w:b/>
              </w:rPr>
              <w:t>Reikalavimai mokymui skirtiems metodiniams ir materialiesiems ištekliams</w:t>
            </w:r>
          </w:p>
        </w:tc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53486A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</w:t>
            </w:r>
            <w:r w:rsidR="0053486A" w:rsidRPr="00037E34">
              <w:rPr>
                <w:rFonts w:eastAsia="Calibri"/>
              </w:rPr>
              <w:t>o modulinė profesinio mokymo programa;</w:t>
            </w:r>
          </w:p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4D69E4" w:rsidP="00C430B3">
            <w:pPr>
              <w:rPr>
                <w:rFonts w:hint="eastAsia"/>
                <w:b/>
              </w:rPr>
            </w:pPr>
            <w:r w:rsidRPr="00037E34">
              <w:rPr>
                <w:b/>
              </w:rPr>
              <w:t>Reikalavimai teorinio ir praktinio mokymo vietai</w:t>
            </w:r>
          </w:p>
        </w:tc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Klasė ar kita mokymuisi pritaikyta patalpa su techninėmis priemonėmis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pateikti (kompiuteris, vaizdo projektorius) ir kompiuteriais, skirtais mokinių darbui.</w:t>
            </w:r>
          </w:p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lastRenderedPageBreak/>
              <w:t>Praktinio mokymo klasė (patalpa), aprūpinta kompiuteriais, programine įranga.</w:t>
            </w:r>
          </w:p>
          <w:p w:rsidR="005732C0" w:rsidRPr="00037E34" w:rsidRDefault="005732C0" w:rsidP="00C430B3">
            <w:pPr>
              <w:rPr>
                <w:rFonts w:eastAsia="Calibri"/>
              </w:rPr>
            </w:pPr>
            <w:r w:rsidRPr="00037E34">
              <w:t xml:space="preserve">Jeigu vietoje H2 DBVS pasirinkta MySQL DBVS, rekomenduojama besimokančiuosius supažindinti su </w:t>
            </w:r>
            <w:proofErr w:type="spellStart"/>
            <w:r w:rsidRPr="00037E34">
              <w:rPr>
                <w:i/>
                <w:iCs/>
              </w:rPr>
              <w:t>PhpMyAdmin</w:t>
            </w:r>
            <w:proofErr w:type="spellEnd"/>
            <w:r w:rsidRPr="00037E34">
              <w:rPr>
                <w:i/>
                <w:iCs/>
              </w:rPr>
              <w:t xml:space="preserve"> </w:t>
            </w:r>
            <w:r w:rsidRPr="00037E34">
              <w:t>vartotojo sąsaja, skirta MySQL administravimui.</w:t>
            </w:r>
          </w:p>
        </w:tc>
      </w:tr>
      <w:tr w:rsidR="00282782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C430B3">
            <w:pPr>
              <w:rPr>
                <w:rFonts w:hint="eastAsia"/>
                <w:b/>
              </w:rPr>
            </w:pPr>
            <w:r w:rsidRPr="00037E34">
              <w:rPr>
                <w:b/>
              </w:rPr>
              <w:lastRenderedPageBreak/>
              <w:t>Reikalavimai mokytojų kvalifikacijai</w:t>
            </w:r>
          </w:p>
        </w:tc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53486A" w:rsidRPr="00037E34" w:rsidRDefault="0053486A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b/>
          <w:szCs w:val="24"/>
          <w:lang w:val="pt-BR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</w:t>
      </w:r>
      <w:r w:rsidR="009352E4" w:rsidRPr="00037E34">
        <w:rPr>
          <w:rFonts w:ascii="Times New Roman" w:hAnsi="Times New Roman" w:cs="Times New Roman"/>
          <w:b/>
          <w:szCs w:val="24"/>
        </w:rPr>
        <w:t>Testavimui skirto programinės įrangos kodo kūrimas ir vykdymas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3396"/>
        <w:gridCol w:w="6"/>
      </w:tblGrid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4061167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38484E" w:rsidP="00C430B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57"/>
        </w:trPr>
        <w:tc>
          <w:tcPr>
            <w:tcW w:w="1839" w:type="dxa"/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7789" w:type="dxa"/>
            <w:gridSpan w:val="2"/>
          </w:tcPr>
          <w:p w:rsidR="00282782" w:rsidRPr="00037E34" w:rsidRDefault="006C3A2F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Kurti ir vykdyti testavimui skirtą programinės įrangos kodą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Modulio mokymosi rezultatai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Mokymosi pasiekimų įvertinimo kriterijai (įverčio)*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 Išmanyti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programavimo kalbos pagrindus.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1.1.Tema.</w:t>
            </w:r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Java 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kalbos sintaksė</w:t>
            </w:r>
            <w:r w:rsidRPr="00037E34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5138FB" w:rsidRPr="00037E34" w:rsidRDefault="00411458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1.1.1. Vartojant lietuviškus terminus paaiškinti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kalbos elementus ir jų funkcijas.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1.1.2. Naudoti sakinius ir išraiškas.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1.1.3. Naudoti kintamuosius bei primityvius duomenų tipus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String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1.1.4. Kurti sudėtingus sakinius panaudojant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if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while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for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,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switch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elementus.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1.1.5. Kurti ir naudoti paprogrames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methods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Patenkinamai: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interaktyvi programa, kuri priima vartotojo įvestį ir išveda rezultatus.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interaktyvi programa, panaudoti sudėtingi sakiniai.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interaktyvi programa, panaudoti sudėtingi sakiniai, programa išskaidyta į paprogrames (angl.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methods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 Kurti nesudėtingą programinį kodą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>programavimo kalba.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2.1.Tema. Darbas su duomenimis</w:t>
            </w:r>
            <w:r w:rsidRPr="00037E34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5138FB" w:rsidRPr="00037E34" w:rsidRDefault="00411458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2.1.1. Naudoti duomenų savybes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Properties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2.1.2. Konvertuoti duomenų tipus.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2.1.3. Įvesti ir išvesti duomenis naudojant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io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streams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buffers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2.2.Tema.</w:t>
            </w:r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Java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 klasių biblioteka.</w:t>
            </w:r>
          </w:p>
          <w:p w:rsidR="005138FB" w:rsidRPr="00037E34" w:rsidRDefault="00411458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2.2.1. Naudoti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Enum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tipus.</w:t>
            </w:r>
          </w:p>
          <w:p w:rsidR="00411458" w:rsidRPr="00037E34" w:rsidRDefault="00411458" w:rsidP="00C430B3">
            <w:pPr>
              <w:numPr>
                <w:ilvl w:val="2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biblioteką.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2.2.3. 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kolekcijas (įskaitant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Generic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9352E4" w:rsidP="00C430B3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2.3. </w:t>
            </w:r>
            <w:r w:rsidR="00411458" w:rsidRPr="00037E34">
              <w:rPr>
                <w:rFonts w:ascii="Times New Roman" w:hAnsi="Times New Roman" w:cs="Times New Roman"/>
                <w:b/>
                <w:szCs w:val="24"/>
              </w:rPr>
              <w:t>Tema. Kodavimo standartai.</w:t>
            </w:r>
          </w:p>
          <w:p w:rsidR="005138FB" w:rsidRPr="00037E34" w:rsidRDefault="00411458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2.3.1. Suprasti ir naudoti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Oracle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programavimo standartus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coding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standard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2.3.2. Dokumentuoti programinį kodą naudojant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JavaDoc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standartą.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9352E4" w:rsidP="00C430B3">
            <w:pPr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2.4. </w:t>
            </w:r>
            <w:r w:rsidR="00411458" w:rsidRPr="00037E34">
              <w:rPr>
                <w:rFonts w:ascii="Times New Roman" w:hAnsi="Times New Roman" w:cs="Times New Roman"/>
                <w:b/>
                <w:szCs w:val="24"/>
              </w:rPr>
              <w:t>Tema.</w:t>
            </w:r>
            <w:r w:rsidR="00411458"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Java</w:t>
            </w:r>
            <w:r w:rsidR="00411458" w:rsidRPr="00037E34">
              <w:rPr>
                <w:rFonts w:ascii="Times New Roman" w:hAnsi="Times New Roman" w:cs="Times New Roman"/>
                <w:b/>
                <w:szCs w:val="24"/>
              </w:rPr>
              <w:t xml:space="preserve"> aplinka.</w:t>
            </w:r>
          </w:p>
          <w:p w:rsidR="005138FB" w:rsidRPr="00037E34" w:rsidRDefault="00411458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C430B3">
            <w:pPr>
              <w:numPr>
                <w:ilvl w:val="2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Surinkti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programą į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Jar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411458" w:rsidRPr="00037E34" w:rsidRDefault="00411458" w:rsidP="00C430B3">
            <w:pPr>
              <w:numPr>
                <w:ilvl w:val="2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komandinę eilutę.</w:t>
            </w:r>
          </w:p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2.4.3. Naudoti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Classpath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parametrą ir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classloader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kaip JRE (Java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Runtime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Environment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dalį.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lastRenderedPageBreak/>
              <w:t>Patenkinamai: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panaudotos standartinės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>bibliotekos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java.util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pan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apibrėžtas ir tikslingai panaudotas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Enum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;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progamos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kodas atitinka programavimo standartą.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supakuota į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Jar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bylą.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3. Taikyti algoritmų ir logikos mokslo pagrindus programuojant.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3.1. Tema. Logikos mokslo pagrindai.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Užduotis</w:t>
            </w:r>
            <w:r w:rsidRPr="00037E34">
              <w:rPr>
                <w:rFonts w:ascii="Times New Roman" w:hAnsi="Times New Roman" w:cs="Times New Roman"/>
                <w:szCs w:val="24"/>
              </w:rPr>
              <w:t>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3.1.1.Taikyti logikos mokslo pagrindus programuojant.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3.2. Tema. Algoritmai.</w:t>
            </w:r>
          </w:p>
          <w:p w:rsidR="005138FB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Užduotis</w:t>
            </w:r>
            <w:r w:rsidRPr="00037E34">
              <w:rPr>
                <w:rFonts w:ascii="Times New Roman" w:hAnsi="Times New Roman" w:cs="Times New Roman"/>
                <w:szCs w:val="24"/>
              </w:rPr>
              <w:t>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3.2.1. Kurti algoritmus.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Patenkinamai: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 panaudojant paprastas logikos mokslo konstrukcijas.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programa, kurioje realizuotas bent vienas paprastas rūšiavimo algoritmas ir sudėtingos logikos mokslo konstrukcijos.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programa, kurioje realizuotas rekursinis arba panašaus sudėtingumo algoritmas.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 Taikyti objektinio programavimo principus programuojant.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4.1. Tema. Objektinis programavimas.</w:t>
            </w:r>
          </w:p>
          <w:p w:rsidR="005138FB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</w:t>
            </w:r>
            <w:r w:rsidRPr="00037E34">
              <w:rPr>
                <w:rFonts w:ascii="Times New Roman" w:hAnsi="Times New Roman" w:cs="Times New Roman"/>
                <w:szCs w:val="24"/>
              </w:rPr>
              <w:t>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4.1.1. Suprasti objekto sąvoką (klasė, objektas).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4.1.2. Skaityti ir kurti klasių diagramas UML kalba.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4.1.3. Suprasti informacijos slėpimo principą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enkapsuliaciją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overload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4.1.4. Naudoti paveldėjimo, polimorfizmo metodus bei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import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sakinius.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</w:p>
          <w:p w:rsidR="005138FB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4.2. Tema.</w:t>
            </w:r>
            <w:r w:rsidR="005138FB" w:rsidRPr="00037E3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Objektinio programavimo principų taikymas.</w:t>
            </w:r>
          </w:p>
          <w:p w:rsidR="005138FB" w:rsidRPr="00037E34" w:rsidRDefault="00411458" w:rsidP="00C430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4.2.1. Naudoti abstrakčias klases programuojant (įskaitant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interface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  <w:shd w:val="clear" w:color="auto" w:fill="66CCFF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4.2.2. Parinkti dizaino šablonus (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Factory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Singleton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Template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Method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Strategy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Adapter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Facade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Iterator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programuojant.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Patenkinamai: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programa, kurioje aprašyta bent viena</w:t>
            </w:r>
            <w:r w:rsidR="005138FB"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szCs w:val="24"/>
              </w:rPr>
              <w:t>abstrakčioji klasė ir dvi skirtingos jos realizacijos, panaudoti tos klasės objektai.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sukurtos programos struktūra yra aprašyta naudojant UML kalbą; struktūroje nurodyti sąryšiai tarp skirtingų programos elementų (panaudoja, paveldi, priklauso ir t.t.), sukurta klasių hierarchija, panaudotos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abstract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interface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konstrukcijos.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kurioje yra realizuotas paveldėjimas, metodų perdengimas; panaudoti privatūs klasių laukai, pagal paskirtį panaudotas bent vienas dizaino šablonas. 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5.Testuoti programinę </w:t>
            </w:r>
            <w:r w:rsidRPr="00037E34">
              <w:rPr>
                <w:color w:val="auto"/>
              </w:rPr>
              <w:lastRenderedPageBreak/>
              <w:t>įrangą, naudojant su Java programavimo kalba suderinamus testavimo įrankius ir metodus.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lastRenderedPageBreak/>
              <w:t xml:space="preserve">5.1. Tema. Programų testavimas naudojant </w:t>
            </w:r>
            <w:proofErr w:type="spellStart"/>
            <w:r w:rsidRPr="00037E34">
              <w:rPr>
                <w:b/>
                <w:color w:val="auto"/>
              </w:rPr>
              <w:t>JUnit</w:t>
            </w:r>
            <w:proofErr w:type="spellEnd"/>
            <w:r w:rsidRPr="00037E34">
              <w:rPr>
                <w:b/>
                <w:color w:val="auto"/>
              </w:rPr>
              <w:t xml:space="preserve"> biblioteką.</w:t>
            </w:r>
          </w:p>
          <w:p w:rsidR="005138FB" w:rsidRPr="00037E34" w:rsidRDefault="00411458" w:rsidP="00C430B3">
            <w:pPr>
              <w:pStyle w:val="WW-Default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lastRenderedPageBreak/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5.1.1. Suprasti išimtis (</w:t>
            </w:r>
            <w:proofErr w:type="spellStart"/>
            <w:r w:rsidRPr="00037E34">
              <w:rPr>
                <w:color w:val="auto"/>
              </w:rPr>
              <w:t>Exceptions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5.1.2. Naudoti </w:t>
            </w:r>
            <w:proofErr w:type="spellStart"/>
            <w:r w:rsidRPr="00037E34">
              <w:rPr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biblioteką.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5.1.3. Naudoti žurnalus (</w:t>
            </w:r>
            <w:proofErr w:type="spellStart"/>
            <w:r w:rsidRPr="00037E34">
              <w:rPr>
                <w:color w:val="auto"/>
              </w:rPr>
              <w:t>Logging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5.1.4. Derinti (angl. </w:t>
            </w:r>
            <w:proofErr w:type="spellStart"/>
            <w:r w:rsidRPr="00037E34">
              <w:rPr>
                <w:color w:val="auto"/>
              </w:rPr>
              <w:t>Debug</w:t>
            </w:r>
            <w:proofErr w:type="spellEnd"/>
            <w:r w:rsidRPr="00037E34">
              <w:rPr>
                <w:color w:val="auto"/>
              </w:rPr>
              <w:t>) programinį kodą.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5.1.5. Naudoti </w:t>
            </w:r>
            <w:proofErr w:type="spellStart"/>
            <w:r w:rsidRPr="00037E34">
              <w:rPr>
                <w:color w:val="auto"/>
              </w:rPr>
              <w:t>Eclipse</w:t>
            </w:r>
            <w:proofErr w:type="spellEnd"/>
            <w:r w:rsidRPr="00037E34">
              <w:rPr>
                <w:color w:val="auto"/>
              </w:rPr>
              <w:t xml:space="preserve"> programavimo aplinką derinant programinį kodą.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lastRenderedPageBreak/>
              <w:t>Patenkinamai: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>programai parašyti testai, kurie patikrina, ar programa veikia korektiškai.</w:t>
            </w:r>
          </w:p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pademonstruotas gebėjimas pažingsniui sekti programos vykdymo eigą, naudojant </w:t>
            </w:r>
            <w:proofErr w:type="spellStart"/>
            <w:r w:rsidRPr="00037E34">
              <w:rPr>
                <w:color w:val="auto"/>
              </w:rPr>
              <w:t>Eclipse</w:t>
            </w:r>
            <w:proofErr w:type="spellEnd"/>
            <w:r w:rsidRPr="00037E34">
              <w:rPr>
                <w:color w:val="auto"/>
              </w:rPr>
              <w:t xml:space="preserve"> įrankį.</w:t>
            </w:r>
          </w:p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programoje panaudotas žurnalas (angl. </w:t>
            </w:r>
            <w:proofErr w:type="spellStart"/>
            <w:r w:rsidRPr="00037E34">
              <w:rPr>
                <w:color w:val="auto"/>
              </w:rPr>
              <w:t>logging</w:t>
            </w:r>
            <w:proofErr w:type="spellEnd"/>
            <w:r w:rsidRPr="00037E34">
              <w:rPr>
                <w:color w:val="auto"/>
              </w:rPr>
              <w:t>), pagal kurį lengva atsekti programos vykdymo eigą ir įsitikinti jos veikimo korektiškumu.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6. Vykdyti programinio kodo </w:t>
            </w:r>
            <w:proofErr w:type="spellStart"/>
            <w:r w:rsidRPr="00037E34">
              <w:rPr>
                <w:color w:val="auto"/>
              </w:rPr>
              <w:t>versijavimą</w:t>
            </w:r>
            <w:proofErr w:type="spellEnd"/>
            <w:r w:rsidRPr="00037E34">
              <w:rPr>
                <w:color w:val="auto"/>
              </w:rPr>
              <w:t xml:space="preserve">, naudojant programinio kodo </w:t>
            </w:r>
            <w:proofErr w:type="spellStart"/>
            <w:r w:rsidRPr="00037E34">
              <w:rPr>
                <w:color w:val="auto"/>
              </w:rPr>
              <w:t>versijavimo</w:t>
            </w:r>
            <w:proofErr w:type="spellEnd"/>
            <w:r w:rsidRPr="00037E34">
              <w:rPr>
                <w:color w:val="auto"/>
              </w:rPr>
              <w:t xml:space="preserve"> įrankius, tinkamus Java kalbai.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6.1. Tema.</w:t>
            </w:r>
            <w:r w:rsidR="005138FB" w:rsidRPr="00037E34">
              <w:rPr>
                <w:b/>
                <w:color w:val="auto"/>
              </w:rPr>
              <w:t xml:space="preserve"> </w:t>
            </w:r>
            <w:r w:rsidRPr="00037E34">
              <w:rPr>
                <w:b/>
                <w:color w:val="auto"/>
              </w:rPr>
              <w:t>Išeities kodo saugyklos (</w:t>
            </w:r>
            <w:proofErr w:type="spellStart"/>
            <w:r w:rsidRPr="00037E34">
              <w:rPr>
                <w:b/>
                <w:color w:val="auto"/>
              </w:rPr>
              <w:t>Git</w:t>
            </w:r>
            <w:proofErr w:type="spellEnd"/>
            <w:r w:rsidRPr="00037E34">
              <w:rPr>
                <w:b/>
                <w:color w:val="auto"/>
              </w:rPr>
              <w:t xml:space="preserve">, </w:t>
            </w:r>
            <w:proofErr w:type="spellStart"/>
            <w:r w:rsidRPr="00037E34">
              <w:rPr>
                <w:b/>
                <w:color w:val="auto"/>
              </w:rPr>
              <w:t>Subversion</w:t>
            </w:r>
            <w:proofErr w:type="spellEnd"/>
            <w:r w:rsidRPr="00037E34">
              <w:rPr>
                <w:b/>
                <w:color w:val="auto"/>
              </w:rPr>
              <w:t xml:space="preserve"> arba </w:t>
            </w:r>
            <w:proofErr w:type="spellStart"/>
            <w:r w:rsidRPr="00037E34">
              <w:rPr>
                <w:b/>
                <w:color w:val="auto"/>
              </w:rPr>
              <w:t>Mercurial</w:t>
            </w:r>
            <w:proofErr w:type="spellEnd"/>
            <w:r w:rsidRPr="00037E34">
              <w:rPr>
                <w:b/>
                <w:color w:val="auto"/>
              </w:rPr>
              <w:t>).</w:t>
            </w:r>
          </w:p>
          <w:p w:rsidR="005138FB" w:rsidRPr="00037E34" w:rsidRDefault="00411458" w:rsidP="00C430B3">
            <w:pPr>
              <w:pStyle w:val="WW-Default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6.1.1. Suprasti išeities kodo saugyklų pagrindines funkcijas ir panaudojimo galimybes.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6.1.2. Konfigūruoti išeities kodų saugyklą. 6.1.3. Naudoti bazines komandas (</w:t>
            </w:r>
            <w:proofErr w:type="spellStart"/>
            <w:r w:rsidRPr="00037E34">
              <w:rPr>
                <w:color w:val="auto"/>
              </w:rPr>
              <w:t>Clone</w:t>
            </w:r>
            <w:proofErr w:type="spellEnd"/>
            <w:r w:rsidRPr="00037E34">
              <w:rPr>
                <w:color w:val="auto"/>
              </w:rPr>
              <w:t xml:space="preserve">, </w:t>
            </w:r>
            <w:proofErr w:type="spellStart"/>
            <w:r w:rsidRPr="00037E34">
              <w:rPr>
                <w:color w:val="auto"/>
              </w:rPr>
              <w:t>Commit</w:t>
            </w:r>
            <w:proofErr w:type="spellEnd"/>
            <w:r w:rsidRPr="00037E34">
              <w:rPr>
                <w:color w:val="auto"/>
              </w:rPr>
              <w:t>, Merge).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6.1.4. Kurti ir valdyti šakas (angl. </w:t>
            </w:r>
            <w:proofErr w:type="spellStart"/>
            <w:r w:rsidRPr="00037E34">
              <w:rPr>
                <w:color w:val="auto"/>
              </w:rPr>
              <w:t>branches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6.1.5. Sukurti naują projektą sistemoje. 6.1.6. Administruoti esamą projektą.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6.1.7. Eksportuoti kodo </w:t>
            </w:r>
            <w:proofErr w:type="spellStart"/>
            <w:r w:rsidRPr="00037E34">
              <w:rPr>
                <w:color w:val="auto"/>
              </w:rPr>
              <w:t>pataisymus</w:t>
            </w:r>
            <w:proofErr w:type="spellEnd"/>
            <w:r w:rsidRPr="00037E34">
              <w:rPr>
                <w:color w:val="auto"/>
              </w:rPr>
              <w:t xml:space="preserve"> (angl. </w:t>
            </w:r>
            <w:proofErr w:type="spellStart"/>
            <w:r w:rsidRPr="00037E34">
              <w:rPr>
                <w:color w:val="auto"/>
              </w:rPr>
              <w:t>Export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Patch</w:t>
            </w:r>
            <w:proofErr w:type="spellEnd"/>
            <w:r w:rsidRPr="00037E34">
              <w:rPr>
                <w:color w:val="auto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Patenkinamai: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sukurtas projektas ir jis patalpintas į saugyklą, panaudotos bazinės komandos.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parodyta, kad sugebama palyginti keletą skirtingų versijų, saugomų saugykloje; parodyta, kad mokama spręsti konfliktus (naudojant merge komandą).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parodyta, kad išmokta naudotis šakomis; sukurtas projektas turi bent dvi papildomas šakas be pagrindinės (</w:t>
            </w:r>
            <w:proofErr w:type="spellStart"/>
            <w:r w:rsidRPr="00037E34">
              <w:rPr>
                <w:color w:val="auto"/>
              </w:rPr>
              <w:t>Master</w:t>
            </w:r>
            <w:proofErr w:type="spellEnd"/>
            <w:r w:rsidRPr="00037E34">
              <w:rPr>
                <w:color w:val="auto"/>
              </w:rPr>
              <w:t xml:space="preserve">). 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 Valdyti sistemos konstravimo įrankį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7.1. Tema.</w:t>
            </w:r>
            <w:r w:rsidR="005138FB" w:rsidRPr="00037E34">
              <w:rPr>
                <w:b/>
                <w:color w:val="auto"/>
              </w:rPr>
              <w:t xml:space="preserve"> </w:t>
            </w:r>
            <w:proofErr w:type="spellStart"/>
            <w:r w:rsidRPr="00037E34">
              <w:rPr>
                <w:b/>
                <w:color w:val="auto"/>
              </w:rPr>
              <w:t>Maven</w:t>
            </w:r>
            <w:proofErr w:type="spellEnd"/>
            <w:r w:rsidRPr="00037E34">
              <w:rPr>
                <w:b/>
                <w:color w:val="auto"/>
              </w:rPr>
              <w:t xml:space="preserve"> projekto priklausomybių valdymo sistema</w:t>
            </w:r>
            <w:r w:rsidRPr="00037E34">
              <w:rPr>
                <w:color w:val="auto"/>
              </w:rPr>
              <w:t>.</w:t>
            </w:r>
          </w:p>
          <w:p w:rsidR="005138FB" w:rsidRPr="00037E34" w:rsidRDefault="00411458" w:rsidP="00C430B3">
            <w:pPr>
              <w:pStyle w:val="WW-Default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7.1.1. Suprasti priklausomybių valdymo sistemų funkcijas ir panaudojimo galimybes.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7.1.2. Konfigūruoti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programinę įrangą.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7.1.3. Naudoti POM projekto aprašą.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7.1.4. Naudoti bazines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komandas. 7.1.5. Valdyti esamą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projektą. 7.1.6. Konfigūruoti naują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projektą. 7.1.7. Paruošti ir publikuoti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paketus </w:t>
            </w:r>
            <w:proofErr w:type="spellStart"/>
            <w:r w:rsidRPr="00037E34">
              <w:rPr>
                <w:color w:val="auto"/>
              </w:rPr>
              <w:t>repozitorijose</w:t>
            </w:r>
            <w:proofErr w:type="spellEnd"/>
            <w:r w:rsidRPr="00037E34">
              <w:rPr>
                <w:color w:val="auto"/>
              </w:rPr>
              <w:t>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7.1.8. Naudoti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Eclipse</w:t>
            </w:r>
            <w:proofErr w:type="spellEnd"/>
            <w:r w:rsidRPr="00037E34">
              <w:rPr>
                <w:color w:val="auto"/>
              </w:rPr>
              <w:t xml:space="preserve"> aplinkoje.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Patenkinamai</w:t>
            </w:r>
            <w:r w:rsidRPr="00037E34">
              <w:rPr>
                <w:color w:val="auto"/>
              </w:rPr>
              <w:t>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sukurtas POM, pagal kurį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supakuoja aplikaciją į WAR paketą.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sukurtas POM, apibrėžtos projekto priklausomybės, jos išskaidytos pagal jų panaudojimo aplinką (angl. </w:t>
            </w:r>
            <w:proofErr w:type="spellStart"/>
            <w:r w:rsidRPr="00037E34">
              <w:rPr>
                <w:color w:val="auto"/>
              </w:rPr>
              <w:t>scope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 projekto struktūra, kuri susideda iš keleto subprojektų, ir kurioje bendrų priklausomybių versijos saugomos tėvinėje (angl. </w:t>
            </w:r>
            <w:proofErr w:type="spellStart"/>
            <w:r w:rsidRPr="00037E34">
              <w:rPr>
                <w:color w:val="auto"/>
              </w:rPr>
              <w:t>parent</w:t>
            </w:r>
            <w:proofErr w:type="spellEnd"/>
            <w:r w:rsidRPr="00037E34">
              <w:rPr>
                <w:color w:val="auto"/>
              </w:rPr>
              <w:t>) POM byloje.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8. Suprasti informacinių verslo sistemų kūrimui naudojamus principus ir metodus.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8.1. Tema.</w:t>
            </w:r>
            <w:r w:rsidR="005138FB" w:rsidRPr="00037E34">
              <w:rPr>
                <w:b/>
                <w:color w:val="auto"/>
              </w:rPr>
              <w:t xml:space="preserve"> </w:t>
            </w:r>
            <w:r w:rsidRPr="00037E34">
              <w:rPr>
                <w:b/>
                <w:color w:val="auto"/>
              </w:rPr>
              <w:t xml:space="preserve">Daugiasluoksnė architektūra (angl. </w:t>
            </w:r>
            <w:proofErr w:type="spellStart"/>
            <w:r w:rsidRPr="00037E34">
              <w:rPr>
                <w:b/>
                <w:color w:val="auto"/>
              </w:rPr>
              <w:t>Multi-tier</w:t>
            </w:r>
            <w:proofErr w:type="spellEnd"/>
            <w:r w:rsidRPr="00037E34">
              <w:rPr>
                <w:b/>
                <w:color w:val="auto"/>
              </w:rPr>
              <w:t xml:space="preserve"> </w:t>
            </w:r>
            <w:proofErr w:type="spellStart"/>
            <w:r w:rsidRPr="00037E34">
              <w:rPr>
                <w:b/>
                <w:color w:val="auto"/>
              </w:rPr>
              <w:t>architecture</w:t>
            </w:r>
            <w:proofErr w:type="spellEnd"/>
            <w:r w:rsidRPr="00037E34">
              <w:rPr>
                <w:b/>
                <w:color w:val="auto"/>
              </w:rPr>
              <w:t>).</w:t>
            </w:r>
          </w:p>
          <w:p w:rsidR="005138FB" w:rsidRPr="00037E34" w:rsidRDefault="00411458" w:rsidP="00C430B3">
            <w:pPr>
              <w:pStyle w:val="WW-Default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8.1.1. Vartojant lietuviškus terminus paaiškinti daugiasluoksnės architektūros modelį, panaudojimo galimybes ir savybes.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8.1.2. Taikyti MVC architektūros modelį kuriant programinę įrangą.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Patenkinamai: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sukurta kompiuterinė programa bent iš dviejų sluoksnių.</w:t>
            </w:r>
          </w:p>
          <w:p w:rsidR="005138FB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sukurta programa bent iš trijų sluoksnių: duomenų pasiekimo, verslo logikos, atvaizdavimo / sąveikos.</w:t>
            </w:r>
          </w:p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sukurta programa, kurios atvaizdavimo / sąveikos dalyje panaudotas MVC karkasas. 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C430B3">
            <w:pPr>
              <w:rPr>
                <w:rFonts w:hint="eastAsia"/>
              </w:rPr>
            </w:pPr>
            <w:r w:rsidRPr="00037E34">
              <w:lastRenderedPageBreak/>
              <w:t>Reikalavimai mokymui skirtiems metodiniams ir materialiesiems ištekliams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C430B3">
            <w:pPr>
              <w:rPr>
                <w:rFonts w:hint="eastAsia"/>
              </w:rPr>
            </w:pPr>
            <w:r w:rsidRPr="00037E34">
              <w:t>Reikalavimai teorinio ir praktinio mokymo vietai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Klasė ar kita mokymuisi pritaikyta patalpa su techninėmis priemonėmis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pateikti (kompiuteris, vaizdo projektorius) ir kompiuteriais, skirtais mokinių darbui.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įranga.</w:t>
            </w:r>
          </w:p>
          <w:p w:rsidR="00453B9B" w:rsidRPr="00037E34" w:rsidRDefault="00453B9B" w:rsidP="00C430B3">
            <w:pPr>
              <w:rPr>
                <w:rFonts w:eastAsia="Calibri"/>
              </w:rPr>
            </w:pPr>
            <w:r w:rsidRPr="00037E34">
              <w:t xml:space="preserve">Didelės apimties praktinėms užduotims rekomenduojama naudoti programinio kodo </w:t>
            </w:r>
            <w:proofErr w:type="spellStart"/>
            <w:r w:rsidRPr="00037E34">
              <w:t>versijavimo</w:t>
            </w:r>
            <w:proofErr w:type="spellEnd"/>
            <w:r w:rsidRPr="00037E34">
              <w:t xml:space="preserve"> sistemas (</w:t>
            </w:r>
            <w:proofErr w:type="spellStart"/>
            <w:r w:rsidRPr="00037E34">
              <w:t>Git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Subversion</w:t>
            </w:r>
            <w:proofErr w:type="spellEnd"/>
            <w:r w:rsidRPr="00037E34">
              <w:t xml:space="preserve"> arba </w:t>
            </w:r>
            <w:proofErr w:type="spellStart"/>
            <w:r w:rsidRPr="00037E34">
              <w:t>Mercurial</w:t>
            </w:r>
            <w:proofErr w:type="spellEnd"/>
            <w:r w:rsidRPr="00037E34">
              <w:t>).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hint="eastAsia"/>
              </w:rPr>
            </w:pPr>
            <w:r w:rsidRPr="00037E34">
              <w:t>Reikalavimai mokytojų kvalifikacijai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b/>
          <w:szCs w:val="24"/>
          <w:lang w:val="pt-BR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</w:t>
      </w:r>
      <w:r w:rsidR="0058013D" w:rsidRPr="00037E34">
        <w:rPr>
          <w:rFonts w:ascii="Times New Roman" w:hAnsi="Times New Roman" w:cs="Times New Roman"/>
          <w:b/>
          <w:szCs w:val="24"/>
        </w:rPr>
        <w:t>Nesudėtingų testavimo atvejų kūrimas ir vykdymas rankiniu būdu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4715"/>
        <w:gridCol w:w="3075"/>
        <w:gridCol w:w="6"/>
      </w:tblGrid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F845D0" w:rsidP="00C430B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4061222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38484E" w:rsidP="00C430B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51837" w:rsidRPr="00037E34" w:rsidTr="00B6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57"/>
        </w:trPr>
        <w:tc>
          <w:tcPr>
            <w:tcW w:w="1842" w:type="dxa"/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7791" w:type="dxa"/>
            <w:gridSpan w:val="2"/>
          </w:tcPr>
          <w:p w:rsidR="00282782" w:rsidRPr="00037E34" w:rsidRDefault="006C3A2F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Kurti ir vykdyti nesudėtingus testavimo atvejus rankiniu būdu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Modulio mokymosi rezultatai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Mokymosi pasiekimų įvertinimo kriterijai (įverčio)*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1. Suprasti programinės įrangos kūrimo procesus ir testavimo užduotis.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Įvadas į testavimą.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1.2.1. Paaiškinti programinės įrangos kūrimo ciklą.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1.2.2. Paaiškinti testavimo vietą programinės įrangos kūrimo cikle, testavimo svarbą, testuotojo rolę.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1.2.3. Suprasti specialiąsias testuotojo darbe vartojamas sąvokas ir jų lietuviškus atitikmenis.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Darbas pagal standartinį testavimo procesą.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>1.2.1. Apibūdinti tarptautinius standartus testavimo planavimui, reikalavimų analizei, testų kūrimui, testų vykdymui, testavimo užbaigimui, testavimo pradžios ir pabaigos kriterijams (angl. "</w:t>
            </w:r>
            <w:proofErr w:type="spellStart"/>
            <w:r w:rsidRPr="00037E34">
              <w:rPr>
                <w:color w:val="auto"/>
              </w:rPr>
              <w:t>entry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and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exit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criteria</w:t>
            </w:r>
            <w:proofErr w:type="spellEnd"/>
            <w:r w:rsidRPr="00037E34">
              <w:rPr>
                <w:color w:val="auto"/>
              </w:rPr>
              <w:t>").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1.2</w:t>
            </w:r>
            <w:r w:rsidRPr="00037E34">
              <w:rPr>
                <w:color w:val="auto"/>
                <w:lang w:val="en-US"/>
              </w:rPr>
              <w:t xml:space="preserve">.2. </w:t>
            </w:r>
            <w:proofErr w:type="spellStart"/>
            <w:r w:rsidRPr="00037E34">
              <w:rPr>
                <w:color w:val="auto"/>
                <w:lang w:val="en-US"/>
              </w:rPr>
              <w:t>Paaiškinti</w:t>
            </w:r>
            <w:proofErr w:type="spellEnd"/>
            <w:r w:rsidRPr="00037E34">
              <w:rPr>
                <w:color w:val="auto"/>
                <w:lang w:val="en-US"/>
              </w:rPr>
              <w:t xml:space="preserve"> </w:t>
            </w:r>
            <w:proofErr w:type="spellStart"/>
            <w:r w:rsidRPr="00037E34">
              <w:rPr>
                <w:i/>
                <w:color w:val="auto"/>
              </w:rPr>
              <w:t>Smoke</w:t>
            </w:r>
            <w:proofErr w:type="spellEnd"/>
            <w:r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  <w:lang w:val="en-US"/>
              </w:rPr>
              <w:t>ir</w:t>
            </w:r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color w:val="auto"/>
              </w:rPr>
              <w:t>Regression</w:t>
            </w:r>
            <w:proofErr w:type="spellEnd"/>
            <w:r w:rsidRPr="00037E34">
              <w:rPr>
                <w:color w:val="auto"/>
              </w:rPr>
              <w:t xml:space="preserve"> testų sąvokas.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1.3. Tema. PĮ kūrimo modeliai ir testavimo procesas.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1.3.1. Paaiškinti </w:t>
            </w:r>
            <w:proofErr w:type="spellStart"/>
            <w:r w:rsidRPr="00037E34">
              <w:rPr>
                <w:i/>
                <w:iCs/>
                <w:color w:val="auto"/>
              </w:rPr>
              <w:t>Waterfall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Agile</w:t>
            </w:r>
            <w:proofErr w:type="spellEnd"/>
            <w:r w:rsidRPr="00037E34">
              <w:rPr>
                <w:color w:val="auto"/>
              </w:rPr>
              <w:t xml:space="preserve"> PĮ kūrimo modelius ir skirtumus tarp jų.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Patenkinamai: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iš dalies apibūdinti pagrindiniai testavimo proceso sąvokos ir principai. Paaiškinta testavimo proceso svarba PĮ kūrimo projekte, testuotojų rolės ir atsakomybės.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apibūdintos pagrindinės testavimo proceso sąvokos ir principai. Paaiškinta testavimo proceso svarba PĮ kūrimo projekte, testuotojų rolės ir atsakomybės.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apibūdintos visos pagrindinės testavimo proceso sąvokos ir principai vartojant lietuviškus </w:t>
            </w:r>
            <w:proofErr w:type="spellStart"/>
            <w:r w:rsidRPr="00037E34">
              <w:rPr>
                <w:color w:val="auto"/>
              </w:rPr>
              <w:t>teminus</w:t>
            </w:r>
            <w:proofErr w:type="spellEnd"/>
            <w:r w:rsidRPr="00037E34">
              <w:rPr>
                <w:color w:val="auto"/>
              </w:rPr>
              <w:t xml:space="preserve">. Paaiškinta testavimo proceso svarba PĮ kūrimo projekte, testuotojų rolės ir atsakomybės. 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>2. Testuoti funkcinius reikalavimus ir naudoti juos testuojant programinę įrangą.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2.1. Tema. Funkcinių reikalavimų naudojimas testuojant programinę įrangą.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2.1.1. Naudoti </w:t>
            </w:r>
            <w:proofErr w:type="spellStart"/>
            <w:r w:rsidRPr="00037E34">
              <w:rPr>
                <w:i/>
                <w:iCs/>
                <w:color w:val="auto"/>
              </w:rPr>
              <w:t>User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Story </w:t>
            </w:r>
            <w:r w:rsidRPr="00037E34">
              <w:rPr>
                <w:color w:val="auto"/>
              </w:rPr>
              <w:t>forma aprašytus reikalavimus programinei įrangai testuoti.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2.1.2. Naudoti </w:t>
            </w:r>
            <w:proofErr w:type="spellStart"/>
            <w:r w:rsidRPr="00037E34">
              <w:rPr>
                <w:i/>
                <w:iCs/>
                <w:color w:val="auto"/>
              </w:rPr>
              <w:t>Use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Case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formatu aprašytus reikalavimus programinei įrangai testuoti.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2.2. Tema. "</w:t>
            </w:r>
            <w:proofErr w:type="spellStart"/>
            <w:r w:rsidRPr="00037E34">
              <w:rPr>
                <w:b/>
                <w:bCs/>
                <w:color w:val="auto"/>
              </w:rPr>
              <w:t>Backlog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37E34">
              <w:rPr>
                <w:b/>
                <w:bCs/>
                <w:color w:val="auto"/>
              </w:rPr>
              <w:t>Grooming</w:t>
            </w:r>
            <w:proofErr w:type="spellEnd"/>
            <w:r w:rsidRPr="00037E34">
              <w:rPr>
                <w:b/>
                <w:bCs/>
                <w:color w:val="auto"/>
              </w:rPr>
              <w:t>".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2.2.1. Dalyvauti </w:t>
            </w:r>
            <w:proofErr w:type="spellStart"/>
            <w:r w:rsidRPr="00037E34">
              <w:rPr>
                <w:i/>
                <w:iCs/>
                <w:color w:val="auto"/>
              </w:rPr>
              <w:t>Backlog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Grooming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praktikoje.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2.2.2. Rasti tipines reikalavimų klaidas.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2.3. Tema. Klaidų registravimas.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  <w:lang w:val="en-US"/>
              </w:rPr>
            </w:pPr>
            <w:r w:rsidRPr="00037E34">
              <w:rPr>
                <w:color w:val="auto"/>
              </w:rPr>
              <w:t>2.3.1. Registruoti klaidas.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proofErr w:type="spellStart"/>
            <w:r w:rsidRPr="00037E34">
              <w:rPr>
                <w:b/>
                <w:bCs/>
                <w:color w:val="auto"/>
                <w:lang w:val="en-US"/>
              </w:rPr>
              <w:t>Patenkinamai</w:t>
            </w:r>
            <w:proofErr w:type="spellEnd"/>
            <w:r w:rsidRPr="00037E34">
              <w:rPr>
                <w:b/>
                <w:bCs/>
                <w:color w:val="auto"/>
                <w:lang w:val="en-US"/>
              </w:rPr>
              <w:t>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dalyvaujama </w:t>
            </w:r>
            <w:proofErr w:type="spellStart"/>
            <w:r w:rsidRPr="00037E34">
              <w:rPr>
                <w:i/>
                <w:iCs/>
                <w:color w:val="auto"/>
              </w:rPr>
              <w:t>Backlog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Grooming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praktikoje. Sukurti keli testai remiantis funkciniais reikalavimais.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aktyviai dalyvaujama </w:t>
            </w:r>
            <w:proofErr w:type="spellStart"/>
            <w:r w:rsidRPr="00037E34">
              <w:rPr>
                <w:i/>
                <w:iCs/>
                <w:color w:val="auto"/>
              </w:rPr>
              <w:t>Backlog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Grooming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praktikoje. Paruošti testavimo atvejai visiems pagrindiniams ir alternatyviems funkciniuose reikalavimuose aprašytiems scenarijams.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aktyviai dalyvaujama </w:t>
            </w:r>
            <w:proofErr w:type="spellStart"/>
            <w:r w:rsidRPr="00037E34">
              <w:rPr>
                <w:i/>
                <w:iCs/>
                <w:color w:val="auto"/>
              </w:rPr>
              <w:t>Backlog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Grooming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praktikoje. Suformuluoti klausimai apie numanomus reikalavimus. Paruošti testavimo atvejai visiems pagrindiniams ir alternatyviems funkciniuose reikalavimuose aprašytiems scenarijams. Paruošti testavimo atvejai netiesiogiai funkciniuose reikalavimuose aprašytiems scenarijams, išimties atvejams.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3. Taikyti įvairias testavimo atvejų kūrimo technikas.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3.1. Tema. Struktūrinio testavimo technikos.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3.1.1. Kurti ir vykdyti testavimo atvejus naudojant </w:t>
            </w:r>
            <w:proofErr w:type="spellStart"/>
            <w:r w:rsidRPr="00037E34">
              <w:rPr>
                <w:i/>
                <w:iCs/>
                <w:color w:val="auto"/>
              </w:rPr>
              <w:t>Statement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coverage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3.1.2. Kurti ir vykdyti testavimo atvejus naudojant </w:t>
            </w:r>
            <w:proofErr w:type="spellStart"/>
            <w:r w:rsidRPr="00037E34">
              <w:rPr>
                <w:i/>
                <w:iCs/>
                <w:color w:val="auto"/>
              </w:rPr>
              <w:t>Branch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coverage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3.1.3. Kurti ir vykdyti testavimo atvejus naudojant </w:t>
            </w:r>
            <w:proofErr w:type="spellStart"/>
            <w:r w:rsidRPr="00037E34">
              <w:rPr>
                <w:i/>
                <w:iCs/>
                <w:color w:val="auto"/>
              </w:rPr>
              <w:t>Path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coverage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3.2. Tema. Specifikacija besiremiančios testavimo technikos.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lastRenderedPageBreak/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3.2.1. Kurti ir vykdyti testavimo atvejus naudojant </w:t>
            </w:r>
            <w:proofErr w:type="spellStart"/>
            <w:r w:rsidRPr="00037E34">
              <w:rPr>
                <w:i/>
                <w:iCs/>
                <w:color w:val="auto"/>
              </w:rPr>
              <w:t>Equivalence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Partitioning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3.2.2. Kurti ir vykdyti testavimo atvejus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naudojant </w:t>
            </w:r>
            <w:proofErr w:type="spellStart"/>
            <w:r w:rsidRPr="00037E34">
              <w:rPr>
                <w:i/>
                <w:iCs/>
                <w:color w:val="auto"/>
              </w:rPr>
              <w:t>Boundary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Value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Analysis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3.2.3. Kurti ir vykdyti testavimo atvejus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naudojant </w:t>
            </w:r>
            <w:proofErr w:type="spellStart"/>
            <w:r w:rsidRPr="00037E34">
              <w:rPr>
                <w:i/>
                <w:iCs/>
                <w:color w:val="auto"/>
              </w:rPr>
              <w:t>Decision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Table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Testing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  <w:lang w:val="en-US"/>
              </w:rPr>
            </w:pPr>
            <w:r w:rsidRPr="00037E34">
              <w:rPr>
                <w:color w:val="auto"/>
              </w:rPr>
              <w:t>3.2.4.Kurti ir vykdyti testavimo atvejus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naudojant </w:t>
            </w:r>
            <w:proofErr w:type="spellStart"/>
            <w:r w:rsidRPr="00037E34">
              <w:rPr>
                <w:i/>
                <w:iCs/>
                <w:color w:val="auto"/>
              </w:rPr>
              <w:t>State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Transition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Testing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proofErr w:type="spellStart"/>
            <w:r w:rsidRPr="00037E34">
              <w:rPr>
                <w:b/>
                <w:bCs/>
                <w:color w:val="auto"/>
                <w:lang w:val="en-US"/>
              </w:rPr>
              <w:lastRenderedPageBreak/>
              <w:t>Patenkinamai</w:t>
            </w:r>
            <w:proofErr w:type="spellEnd"/>
            <w:r w:rsidRPr="00037E34">
              <w:rPr>
                <w:b/>
                <w:bCs/>
                <w:color w:val="auto"/>
                <w:lang w:val="en-US"/>
              </w:rPr>
              <w:t>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testai naudojant specifikacija besiremiančias testavimo technikas.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testai naudojant specifikacija besiremiančias testavimo technikas ir 1-2 struktūrinio testavimo technikas.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>sukurti testai naudojant visas specifikacija besiremiančias ir struktūrines testavimo technikas.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>4. Kurti ir vykdyti skirtingų lygių ir tipų funkcinius testavimo atvejus.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4.1. Tema. Testavimo l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ygiai: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Integration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(sistemų sąsajos (API) testavimas), System,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Acceptance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>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4.1.1. Kurti ir vykdyti </w:t>
            </w:r>
            <w:r w:rsidRPr="00037E34">
              <w:rPr>
                <w:i/>
                <w:iCs/>
                <w:color w:val="auto"/>
              </w:rPr>
              <w:t>System</w:t>
            </w:r>
            <w:r w:rsidRPr="00037E34">
              <w:rPr>
                <w:color w:val="auto"/>
              </w:rPr>
              <w:t xml:space="preserve"> testavimo atvejus.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4.1.2. Kurti ir vykdyti </w:t>
            </w:r>
            <w:proofErr w:type="spellStart"/>
            <w:r w:rsidRPr="00037E34">
              <w:rPr>
                <w:i/>
                <w:iCs/>
                <w:color w:val="auto"/>
              </w:rPr>
              <w:t>Integration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testavimo atvejus.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4.1.3. Kurti ir vykdyti </w:t>
            </w:r>
            <w:proofErr w:type="spellStart"/>
            <w:r w:rsidRPr="00037E34">
              <w:rPr>
                <w:i/>
                <w:iCs/>
                <w:color w:val="auto"/>
              </w:rPr>
              <w:t>Acceptance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testavimo atvejus.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4.2. Tema. Testų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Tipai: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Smoke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Regression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>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4.2.1. Kurti ir vykdyti </w:t>
            </w:r>
            <w:proofErr w:type="spellStart"/>
            <w:r w:rsidRPr="00037E34">
              <w:rPr>
                <w:i/>
                <w:iCs/>
                <w:color w:val="auto"/>
              </w:rPr>
              <w:t>Smoke</w:t>
            </w:r>
            <w:proofErr w:type="spellEnd"/>
            <w:r w:rsidRPr="00037E34">
              <w:rPr>
                <w:color w:val="auto"/>
              </w:rPr>
              <w:t xml:space="preserve"> testavimo atvejus.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4.2.2. Kurti ir vykdyti </w:t>
            </w:r>
            <w:proofErr w:type="spellStart"/>
            <w:r w:rsidRPr="00037E34">
              <w:rPr>
                <w:i/>
                <w:iCs/>
                <w:color w:val="auto"/>
              </w:rPr>
              <w:t>Regression</w:t>
            </w:r>
            <w:proofErr w:type="spellEnd"/>
            <w:r w:rsidRPr="00037E34">
              <w:rPr>
                <w:color w:val="auto"/>
              </w:rPr>
              <w:t xml:space="preserve"> testavimo atvejus.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ir įvykdyti System ir </w:t>
            </w:r>
            <w:proofErr w:type="spellStart"/>
            <w:r w:rsidRPr="00037E34">
              <w:rPr>
                <w:color w:val="auto"/>
              </w:rPr>
              <w:t>Smoke</w:t>
            </w:r>
            <w:proofErr w:type="spellEnd"/>
            <w:r w:rsidRPr="00037E34">
              <w:rPr>
                <w:color w:val="auto"/>
              </w:rPr>
              <w:t xml:space="preserve"> testavimo atvejai.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sukurti ir įvykdyti </w:t>
            </w:r>
            <w:r w:rsidRPr="00037E34">
              <w:rPr>
                <w:i/>
                <w:iCs/>
                <w:color w:val="auto"/>
              </w:rPr>
              <w:t xml:space="preserve">System, </w:t>
            </w:r>
            <w:proofErr w:type="spellStart"/>
            <w:r w:rsidRPr="00037E34">
              <w:rPr>
                <w:i/>
                <w:iCs/>
                <w:color w:val="auto"/>
              </w:rPr>
              <w:t>Acceptance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ir </w:t>
            </w:r>
            <w:proofErr w:type="spellStart"/>
            <w:r w:rsidRPr="00037E34">
              <w:rPr>
                <w:i/>
                <w:iCs/>
                <w:color w:val="auto"/>
              </w:rPr>
              <w:t>Regression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testavimo atvejai.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ir įvykdyti </w:t>
            </w:r>
            <w:r w:rsidRPr="00037E34">
              <w:rPr>
                <w:i/>
                <w:iCs/>
                <w:color w:val="auto"/>
              </w:rPr>
              <w:t>System</w:t>
            </w:r>
            <w:r w:rsidRPr="00037E34">
              <w:rPr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Integration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Smoke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Regression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Acceptance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testavimo atvejai.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 Testuoti nefunkcinius žiniatinklio programinės įrangos reikalavimus.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>5.1. Tema. Nefunkcinių reikalavimų testavimas.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5.1.1. Testuoti naršyklių suderinamumą.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5.1.2.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>Testuoti vartotojo patogumą (angl. „</w:t>
            </w:r>
            <w:proofErr w:type="spellStart"/>
            <w:r w:rsidRPr="00037E34">
              <w:rPr>
                <w:color w:val="auto"/>
              </w:rPr>
              <w:t>usability</w:t>
            </w:r>
            <w:proofErr w:type="spellEnd"/>
            <w:r w:rsidRPr="00037E34">
              <w:rPr>
                <w:color w:val="auto"/>
              </w:rPr>
              <w:t>“).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5.1.3. Testuoti bendras naršyklių ir žiniatinklio funkcijas.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ir įvykdyti naršyklių suderinamumo testai.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ir įvykdyti naršyklių suderinamumo ir vartotojo patogumo testai.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sukurti ir įvykdyti testai, tikrinantys visas bendras naršy</w:t>
            </w:r>
            <w:r w:rsidR="0058013D" w:rsidRPr="00037E34">
              <w:rPr>
                <w:color w:val="auto"/>
              </w:rPr>
              <w:t>klių ir žiniatinklio funkcijas.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6. Testuoti žiniatinklio programinės įrangos saugumą.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6.1. Tema. Įvadas į OWASP </w:t>
            </w:r>
            <w:proofErr w:type="spellStart"/>
            <w:r w:rsidRPr="00037E34">
              <w:rPr>
                <w:b/>
                <w:bCs/>
                <w:color w:val="auto"/>
              </w:rPr>
              <w:t>top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10.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6.1.1. Paaiškinti pagrindines OWASP skelbiamas saugumo problemas.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6.1.2. Suprasti IT saugumo svarbą verslui ir ekonomikai.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6.2. Tema. Žiniatinklio programinės įrangos saugumo testavimo pagrindai ir įrankiai.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6.2.1. Kurti testavimo atvejus pagrindinėms saugumo spragoms testuoti.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6.2.2. Vykdyti saugumo testavimo atvejus naudojant atitinkamus įrankius.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išvardinti pagrindiniai žiniatinklio programinės įrangos saugumo pavojai.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sukurti ir įvykdyti programinės įrangos saugumo testai pagal kelis punktus iš OWASP </w:t>
            </w:r>
            <w:proofErr w:type="spellStart"/>
            <w:r w:rsidRPr="00037E34">
              <w:rPr>
                <w:color w:val="auto"/>
              </w:rPr>
              <w:t>top</w:t>
            </w:r>
            <w:proofErr w:type="spellEnd"/>
            <w:r w:rsidRPr="00037E34">
              <w:rPr>
                <w:color w:val="auto"/>
              </w:rPr>
              <w:t xml:space="preserve"> 10.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ir įvykdyti programinės įrangos saugumo testai pagal visus punktus iš OWASP </w:t>
            </w:r>
            <w:proofErr w:type="spellStart"/>
            <w:r w:rsidRPr="00037E34">
              <w:rPr>
                <w:color w:val="auto"/>
              </w:rPr>
              <w:t>top</w:t>
            </w:r>
            <w:proofErr w:type="spellEnd"/>
            <w:r w:rsidRPr="00037E34">
              <w:rPr>
                <w:color w:val="auto"/>
              </w:rPr>
              <w:t xml:space="preserve"> 10.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>7. Planuoti savo darbo laiką ir teikti ataskaitas.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7. Tema. Darbo laiko planavimas ir ataskaitos.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7.1.1. Planuoti savo darbo laiką.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7.1.2. Teikti ataskaitas apie atliktą darbą (sukurtus ir įvykdytus testus).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suplanuotas darbo laikas ir pateikta ataskaita.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suplanuotas darbo laikas atitinka ataskaitą su ne didesne kaip 30</w:t>
            </w:r>
            <w:r w:rsidRPr="00037E34">
              <w:rPr>
                <w:color w:val="auto"/>
                <w:lang w:val="en-US"/>
              </w:rPr>
              <w:t xml:space="preserve">% </w:t>
            </w:r>
            <w:r w:rsidRPr="00037E34">
              <w:rPr>
                <w:color w:val="auto"/>
              </w:rPr>
              <w:t>paklaida.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suplanuotas darbo laikas atitinka ataskaitą su ne didesne kaip 15</w:t>
            </w:r>
            <w:r w:rsidRPr="00037E34">
              <w:rPr>
                <w:color w:val="auto"/>
                <w:lang w:val="en-US"/>
              </w:rPr>
              <w:t xml:space="preserve">% </w:t>
            </w:r>
            <w:r w:rsidRPr="00037E34">
              <w:rPr>
                <w:color w:val="auto"/>
              </w:rPr>
              <w:t>paklaida.</w:t>
            </w:r>
          </w:p>
        </w:tc>
      </w:tr>
      <w:tr w:rsidR="00451837" w:rsidRPr="00037E34" w:rsidTr="00B6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C430B3">
            <w:pPr>
              <w:rPr>
                <w:rFonts w:hint="eastAsia"/>
                <w:b/>
              </w:rPr>
            </w:pPr>
            <w:r w:rsidRPr="00037E34">
              <w:rPr>
                <w:b/>
              </w:rPr>
              <w:t>Reikalavimai mokymui skirtiems metodiniams ir materialiesiems ištekliams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B6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C430B3">
            <w:pPr>
              <w:rPr>
                <w:rFonts w:hint="eastAsia"/>
                <w:b/>
              </w:rPr>
            </w:pPr>
            <w:r w:rsidRPr="00037E34">
              <w:rPr>
                <w:b/>
              </w:rPr>
              <w:t>Reikalavimai teorinio ir praktinio mokymo vietai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Klasė ar kita mokymuisi pritaikyta patalpa su techninėmis priemonėmis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pateikti (kompiuteris, vaizdo projektorius) ir kompiuteriais, skirtais mokinių darbui.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įranga.</w:t>
            </w:r>
          </w:p>
        </w:tc>
      </w:tr>
      <w:tr w:rsidR="00451837" w:rsidRPr="00037E34" w:rsidTr="00B6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hint="eastAsia"/>
                <w:b/>
              </w:rPr>
            </w:pPr>
            <w:r w:rsidRPr="00037E34">
              <w:rPr>
                <w:b/>
              </w:rPr>
              <w:t>Reikalavimai mokytojų kvalifikacijai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b/>
          <w:szCs w:val="24"/>
          <w:lang w:val="pt-BR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</w:t>
      </w:r>
      <w:r w:rsidR="0058013D" w:rsidRPr="00037E34">
        <w:rPr>
          <w:rFonts w:ascii="Times New Roman" w:hAnsi="Times New Roman" w:cs="Times New Roman"/>
          <w:b/>
          <w:szCs w:val="24"/>
        </w:rPr>
        <w:t>Nesudėtingų automatinių testų kūrimas ir vykdymas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2"/>
        <w:gridCol w:w="4534"/>
        <w:gridCol w:w="3257"/>
        <w:gridCol w:w="6"/>
      </w:tblGrid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4061169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38484E" w:rsidP="00C430B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57"/>
        </w:trPr>
        <w:tc>
          <w:tcPr>
            <w:tcW w:w="1839" w:type="dxa"/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7794" w:type="dxa"/>
            <w:gridSpan w:val="2"/>
          </w:tcPr>
          <w:p w:rsidR="00282782" w:rsidRPr="00037E34" w:rsidRDefault="006C3A2F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Kurti ir vykdyti nesudėtingus automatinius testus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Modulio mokymosi rezultatai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Mokymosi pasiekimų įvertinimo kriterijai (įverčio)*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 </w:t>
            </w:r>
            <w:r w:rsidRPr="00037E34">
              <w:rPr>
                <w:bCs/>
                <w:color w:val="auto"/>
              </w:rPr>
              <w:t>Diegti ir valdyti automatinio testavimo įrankius.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1.1. Tema. Įvadas apie automatinį testavimą.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1.1.1. Paaiškinti skirtingų lygių testų automatizavimo ypatumus.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1.1.2. Paaiškinti automatizavimo naudą ir apribojimus.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1.1.3. Išvardinti automatizavimo įrankius ir jų paskirtį.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1.1.4. Automatizuoti testavimo scenarijų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</w:t>
            </w:r>
            <w:r w:rsidRPr="00037E34">
              <w:rPr>
                <w:color w:val="auto"/>
              </w:rPr>
              <w:t xml:space="preserve"> įrankį.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Automatizavimo aplinkos paruošimas.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1.2.1. Įdiegti </w:t>
            </w:r>
            <w:proofErr w:type="spellStart"/>
            <w:r w:rsidRPr="00037E34">
              <w:rPr>
                <w:color w:val="auto"/>
              </w:rPr>
              <w:t>Selenium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WebDriver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Eclipse</w:t>
            </w:r>
            <w:proofErr w:type="spellEnd"/>
            <w:r w:rsidRPr="00037E34">
              <w:rPr>
                <w:color w:val="auto"/>
              </w:rPr>
              <w:t xml:space="preserve"> aplinkoje.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1.3. Tema. Automatinių testų kūrimo pagrindai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1.3.1. Sukurti paprastą testą Java kalba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WebDriver</w:t>
            </w:r>
            <w:proofErr w:type="spellEnd"/>
            <w:r w:rsidRPr="00037E34">
              <w:rPr>
                <w:color w:val="auto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Patenkinamai: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automatizuoti testavimo scenarijus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</w:t>
            </w:r>
            <w:r w:rsidRPr="00037E34">
              <w:rPr>
                <w:color w:val="auto"/>
              </w:rPr>
              <w:t xml:space="preserve"> įrankį. Įdiegta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 xml:space="preserve">aplinka. Sukurtas testas Java kalba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>aplinką.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automatizuoti testavimo scenarijus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</w:t>
            </w:r>
            <w:r w:rsidRPr="00037E34">
              <w:rPr>
                <w:color w:val="auto"/>
              </w:rPr>
              <w:t xml:space="preserve"> įrankį. Įdiegta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 xml:space="preserve">aplinka. Sukurtas testas Java kalba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>aplinką. Priklausomai nuo poreikių parinkti testų automatizavimo įrankiai.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automatizuoti testavimo scenarijus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</w:t>
            </w:r>
            <w:r w:rsidRPr="00037E34">
              <w:rPr>
                <w:color w:val="auto"/>
              </w:rPr>
              <w:t xml:space="preserve"> įrankį. Įdiegta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 xml:space="preserve">aplinka. Sukurtas testas Java kalba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>aplinką. Priklausomai nuo poreikių parinkti testų automatizavimo įrankiai.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Aprašyta projekto testų automatizavimo strategija.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2. Kurti automatinius testus naudojant Java programavimo kalbą ir </w:t>
            </w:r>
            <w:proofErr w:type="spellStart"/>
            <w:r w:rsidRPr="00037E34">
              <w:rPr>
                <w:color w:val="auto"/>
              </w:rPr>
              <w:t>Selenium</w:t>
            </w:r>
            <w:proofErr w:type="spellEnd"/>
            <w:r w:rsidRPr="00037E34">
              <w:rPr>
                <w:color w:val="auto"/>
              </w:rPr>
              <w:t xml:space="preserve"> karkasą.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2.1. Tema. Lokatorių panaudojimas.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2.1.1. Sukurti ir paleisti testus naudojant pagrindinius </w:t>
            </w:r>
            <w:proofErr w:type="spellStart"/>
            <w:r w:rsidRPr="00037E34">
              <w:rPr>
                <w:color w:val="auto"/>
              </w:rPr>
              <w:t>web</w:t>
            </w:r>
            <w:proofErr w:type="spellEnd"/>
            <w:r w:rsidRPr="00037E34">
              <w:rPr>
                <w:color w:val="auto"/>
              </w:rPr>
              <w:t xml:space="preserve"> elementų identifikavimo tipus (angl. "</w:t>
            </w:r>
            <w:proofErr w:type="spellStart"/>
            <w:r w:rsidRPr="00037E34">
              <w:rPr>
                <w:color w:val="auto"/>
              </w:rPr>
              <w:t>locators</w:t>
            </w:r>
            <w:proofErr w:type="spellEnd"/>
            <w:r w:rsidRPr="00037E34">
              <w:rPr>
                <w:color w:val="auto"/>
              </w:rPr>
              <w:t>").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2.1.2. Panaudoti lokatorius anksčiau sukurtame teste.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2.2. Tema.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>metodų naudojimas.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2.2.1. Sukurti ir paleisti testus naudojant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komandą.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2.2.2. Panaudoti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komandą anksčiau sukurtuose testuose.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testuose tinkamai panaudotas vienas lokatorių tipas ir vienas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metodas.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testuose tinkamai panaudotas daugiau nei vienas lokatorių tipas ir daugiau nei vienas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metodas.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testuose tinkamai panaudoti visi lokatorių tipai ir visi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metodai.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 Kurti automatinius testus naudojant </w:t>
            </w:r>
            <w:proofErr w:type="spellStart"/>
            <w:r w:rsidRPr="00037E34">
              <w:rPr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ir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bibliotekas.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3.1. Tema.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funkcijų naudojimas.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3.1.1. Sukurti ir paleisti testus naudojant anotacijas ir kitas </w:t>
            </w:r>
            <w:proofErr w:type="spellStart"/>
            <w:r w:rsidRPr="00037E34">
              <w:rPr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galimybes.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3.1.2. Panaudoti anotacijas ir kitas </w:t>
            </w:r>
            <w:proofErr w:type="spellStart"/>
            <w:r w:rsidRPr="00037E34">
              <w:rPr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galimybes anksčiau sukurtuose testuose.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3.2. Tema.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TestNG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>funkcijų naudojimas.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3.2.1. Sukurti ir paleisti testus naudojant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galimybes.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3.2.2. Panaudoti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galimybes anksčiau sukurtuose testuose.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testuose panaudotos anotacijos ir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galimybės.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testuose panaudotos anotacijos,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galimybės, visos vienos iš bibliotekų (</w:t>
            </w:r>
            <w:proofErr w:type="spellStart"/>
            <w:r w:rsidRPr="00037E34">
              <w:rPr>
                <w:i/>
                <w:iCs/>
                <w:color w:val="auto"/>
              </w:rPr>
              <w:t>TestNG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arba </w:t>
            </w:r>
            <w:proofErr w:type="spellStart"/>
            <w:r w:rsidRPr="00037E34">
              <w:rPr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>) galimybės.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testuose panaudotos anotacijos, visos abiejų bibliotekų (</w:t>
            </w:r>
            <w:proofErr w:type="spellStart"/>
            <w:r w:rsidRPr="00037E34">
              <w:rPr>
                <w:i/>
                <w:iCs/>
                <w:color w:val="auto"/>
              </w:rPr>
              <w:t>TestNG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>) galimybės.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4. Naudoti laukimo metodus.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4.1. Tema. Laukimo metodų (angl.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wait</w:t>
            </w:r>
            <w:proofErr w:type="spellEnd"/>
            <w:r w:rsidRPr="00037E34">
              <w:rPr>
                <w:b/>
                <w:bCs/>
                <w:color w:val="auto"/>
              </w:rPr>
              <w:t>) naudojimas.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4.1.1. Sukurti ir paleisti testus naudojant laukimo metodus.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4.1.2. Panaudoti laukimo metodus anksčiau sukurtuose testuose.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testuose tinkamai naudojamas vienas laukimo metodas.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testuose tinkamai naudojami keli laukimo metodai.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>testuose tinkamai naudojami visi laukimo metodai.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>5. Kurti išorinius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>duomenis naudojančius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>automatizuotus testus.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5.1. Tema. Pradinių duomenų įrašymas.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5.1.1. Įrašyti pradinius testų duomenis naudojant </w:t>
            </w:r>
            <w:proofErr w:type="spellStart"/>
            <w:r w:rsidRPr="00037E34">
              <w:rPr>
                <w:color w:val="auto"/>
              </w:rPr>
              <w:t>Scriptella</w:t>
            </w:r>
            <w:proofErr w:type="spellEnd"/>
            <w:r w:rsidRPr="00037E34">
              <w:rPr>
                <w:color w:val="auto"/>
              </w:rPr>
              <w:t>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5.1.2. Įrašyti pradinius testų duomenis naudojant JDBC.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5.2. Tema. </w:t>
            </w:r>
            <w:proofErr w:type="spellStart"/>
            <w:r w:rsidRPr="00037E34">
              <w:rPr>
                <w:b/>
                <w:bCs/>
                <w:color w:val="auto"/>
              </w:rPr>
              <w:t>Testinių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duomenų paruošimas įvairių formatų failuose.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5.2.1. Paruošti </w:t>
            </w:r>
            <w:proofErr w:type="spellStart"/>
            <w:r w:rsidRPr="00037E34">
              <w:rPr>
                <w:color w:val="auto"/>
              </w:rPr>
              <w:t>testinius</w:t>
            </w:r>
            <w:proofErr w:type="spellEnd"/>
            <w:r w:rsidRPr="00037E34">
              <w:rPr>
                <w:color w:val="auto"/>
              </w:rPr>
              <w:t xml:space="preserve"> duomenis XLS (</w:t>
            </w:r>
            <w:proofErr w:type="spellStart"/>
            <w:r w:rsidRPr="00037E34">
              <w:rPr>
                <w:i/>
                <w:iCs/>
                <w:color w:val="auto"/>
              </w:rPr>
              <w:t>comma-separated</w:t>
            </w:r>
            <w:proofErr w:type="spellEnd"/>
            <w:r w:rsidRPr="00037E34">
              <w:rPr>
                <w:color w:val="auto"/>
              </w:rPr>
              <w:t>) formatu ir naudoti juos sukurtuose testuose.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5.2.2. Paruošti </w:t>
            </w:r>
            <w:proofErr w:type="spellStart"/>
            <w:r w:rsidRPr="00037E34">
              <w:rPr>
                <w:color w:val="auto"/>
              </w:rPr>
              <w:t>testinius</w:t>
            </w:r>
            <w:proofErr w:type="spellEnd"/>
            <w:r w:rsidRPr="00037E34">
              <w:rPr>
                <w:color w:val="auto"/>
              </w:rPr>
              <w:t xml:space="preserve"> duomenis XML formatu ir naudoti juos sukurtuose testuose.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5.2.3. Paruošti </w:t>
            </w:r>
            <w:proofErr w:type="spellStart"/>
            <w:r w:rsidRPr="00037E34">
              <w:rPr>
                <w:color w:val="auto"/>
              </w:rPr>
              <w:t>testinius</w:t>
            </w:r>
            <w:proofErr w:type="spellEnd"/>
            <w:r w:rsidRPr="00037E34">
              <w:rPr>
                <w:color w:val="auto"/>
              </w:rPr>
              <w:t xml:space="preserve"> duomenis </w:t>
            </w:r>
            <w:proofErr w:type="spellStart"/>
            <w:r w:rsidRPr="00037E34">
              <w:rPr>
                <w:i/>
                <w:iCs/>
                <w:color w:val="auto"/>
              </w:rPr>
              <w:t>java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properties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failuose ir naudoti juos sukurtuose testuose.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sukurtas testas naudoja </w:t>
            </w:r>
            <w:proofErr w:type="spellStart"/>
            <w:r w:rsidRPr="00037E34">
              <w:rPr>
                <w:i/>
                <w:iCs/>
                <w:color w:val="auto"/>
              </w:rPr>
              <w:t>Scriptella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arba </w:t>
            </w:r>
            <w:r w:rsidRPr="00037E34">
              <w:rPr>
                <w:i/>
                <w:iCs/>
                <w:color w:val="auto"/>
              </w:rPr>
              <w:t xml:space="preserve">JDBC </w:t>
            </w:r>
            <w:r w:rsidRPr="00037E34">
              <w:rPr>
                <w:color w:val="auto"/>
              </w:rPr>
              <w:t>pagalba įrašytus pradinius duomenis.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Sukurtas testas naudoja XLS (</w:t>
            </w:r>
            <w:proofErr w:type="spellStart"/>
            <w:r w:rsidRPr="00037E34">
              <w:rPr>
                <w:i/>
                <w:iCs/>
                <w:color w:val="auto"/>
              </w:rPr>
              <w:t>comma-separated</w:t>
            </w:r>
            <w:proofErr w:type="spellEnd"/>
            <w:r w:rsidRPr="00037E34">
              <w:rPr>
                <w:color w:val="auto"/>
              </w:rPr>
              <w:t>) formatu paruoštus duomenis.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testai naudoja </w:t>
            </w:r>
            <w:proofErr w:type="spellStart"/>
            <w:r w:rsidRPr="00037E34">
              <w:rPr>
                <w:i/>
                <w:iCs/>
                <w:color w:val="auto"/>
              </w:rPr>
              <w:t>Scriptella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ir</w:t>
            </w:r>
            <w:r w:rsidRPr="00037E34">
              <w:rPr>
                <w:color w:val="auto"/>
              </w:rPr>
              <w:t xml:space="preserve"> </w:t>
            </w:r>
            <w:r w:rsidRPr="00037E34">
              <w:rPr>
                <w:i/>
                <w:iCs/>
                <w:color w:val="auto"/>
              </w:rPr>
              <w:t xml:space="preserve">JDBC </w:t>
            </w:r>
            <w:r w:rsidRPr="00037E34">
              <w:rPr>
                <w:color w:val="auto"/>
              </w:rPr>
              <w:t>pagalba įrašytus pradinius duomenis.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Sukurtas testas naudoja XLS (</w:t>
            </w:r>
            <w:proofErr w:type="spellStart"/>
            <w:r w:rsidRPr="00037E34">
              <w:rPr>
                <w:i/>
                <w:iCs/>
                <w:color w:val="auto"/>
              </w:rPr>
              <w:t>comma-separated</w:t>
            </w:r>
            <w:proofErr w:type="spellEnd"/>
            <w:r w:rsidRPr="00037E34">
              <w:rPr>
                <w:color w:val="auto"/>
              </w:rPr>
              <w:t xml:space="preserve">) ir </w:t>
            </w:r>
            <w:r w:rsidRPr="00037E34">
              <w:rPr>
                <w:i/>
                <w:iCs/>
                <w:color w:val="auto"/>
              </w:rPr>
              <w:t xml:space="preserve">XML </w:t>
            </w:r>
            <w:r w:rsidRPr="00037E34">
              <w:rPr>
                <w:color w:val="auto"/>
              </w:rPr>
              <w:t>formatu paruoštus duomenis.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testai naudoja </w:t>
            </w:r>
            <w:proofErr w:type="spellStart"/>
            <w:r w:rsidRPr="00037E34">
              <w:rPr>
                <w:i/>
                <w:iCs/>
                <w:color w:val="auto"/>
              </w:rPr>
              <w:t>Scriptella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ir</w:t>
            </w:r>
            <w:r w:rsidRPr="00037E34">
              <w:rPr>
                <w:color w:val="auto"/>
              </w:rPr>
              <w:t xml:space="preserve"> </w:t>
            </w:r>
            <w:r w:rsidRPr="00037E34">
              <w:rPr>
                <w:i/>
                <w:iCs/>
                <w:color w:val="auto"/>
              </w:rPr>
              <w:t xml:space="preserve">JDBC </w:t>
            </w:r>
            <w:r w:rsidRPr="00037E34">
              <w:rPr>
                <w:color w:val="auto"/>
              </w:rPr>
              <w:t>pagalba įrašytus pradinius duomenis.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Sukurtas testas naudoja XLS (</w:t>
            </w:r>
            <w:proofErr w:type="spellStart"/>
            <w:r w:rsidRPr="00037E34">
              <w:rPr>
                <w:i/>
                <w:iCs/>
                <w:color w:val="auto"/>
              </w:rPr>
              <w:t>comma-separated</w:t>
            </w:r>
            <w:proofErr w:type="spellEnd"/>
            <w:r w:rsidRPr="00037E34">
              <w:rPr>
                <w:color w:val="auto"/>
              </w:rPr>
              <w:t xml:space="preserve">), </w:t>
            </w:r>
            <w:r w:rsidRPr="00037E34">
              <w:rPr>
                <w:i/>
                <w:iCs/>
                <w:color w:val="auto"/>
              </w:rPr>
              <w:t>XML</w:t>
            </w:r>
            <w:r w:rsidR="005138FB"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formatu ir </w:t>
            </w:r>
            <w:proofErr w:type="spellStart"/>
            <w:r w:rsidRPr="00037E34">
              <w:rPr>
                <w:i/>
                <w:iCs/>
                <w:color w:val="auto"/>
              </w:rPr>
              <w:t>java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properties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failuose paruoštus duomenis.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 Kurti automatizuotus testus taikant gerąsias praktikas.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 6</w:t>
            </w:r>
            <w:r w:rsidRPr="00037E34">
              <w:rPr>
                <w:b/>
                <w:bCs/>
                <w:color w:val="auto"/>
              </w:rPr>
              <w:t>.1. Tema. Gerosios praktikos.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6.1.1. Sukurti naujus arba pakeisti esamus testus naudojant </w:t>
            </w:r>
            <w:proofErr w:type="spellStart"/>
            <w:r w:rsidRPr="00037E34">
              <w:rPr>
                <w:i/>
                <w:iCs/>
                <w:color w:val="auto"/>
              </w:rPr>
              <w:t>PageObject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projektavimo šabloną.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6.1.2. Sukurti naujus arba pakeisti esamus testus naudojant abstrakčias klases.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6.1.3. Pakeisti esamus testus pagal sutartą pavadinimų konvenciją (angl. </w:t>
            </w:r>
            <w:proofErr w:type="spellStart"/>
            <w:r w:rsidRPr="00037E34">
              <w:rPr>
                <w:i/>
                <w:iCs/>
                <w:color w:val="auto"/>
              </w:rPr>
              <w:t>Naming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Convention</w:t>
            </w:r>
            <w:proofErr w:type="spellEnd"/>
            <w:r w:rsidRPr="00037E34">
              <w:rPr>
                <w:color w:val="auto"/>
              </w:rPr>
              <w:t>).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automatiniuose testuose panaudotas </w:t>
            </w:r>
            <w:proofErr w:type="spellStart"/>
            <w:r w:rsidRPr="00037E34">
              <w:rPr>
                <w:color w:val="auto"/>
              </w:rPr>
              <w:t>PageObject</w:t>
            </w:r>
            <w:proofErr w:type="spellEnd"/>
            <w:r w:rsidRPr="00037E34">
              <w:rPr>
                <w:color w:val="auto"/>
              </w:rPr>
              <w:t xml:space="preserve"> projektavimo šablonas.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automatiniuose testuose panaudotas </w:t>
            </w:r>
            <w:proofErr w:type="spellStart"/>
            <w:r w:rsidRPr="00037E34">
              <w:rPr>
                <w:color w:val="auto"/>
              </w:rPr>
              <w:t>PageObject</w:t>
            </w:r>
            <w:proofErr w:type="spellEnd"/>
            <w:r w:rsidRPr="00037E34">
              <w:rPr>
                <w:color w:val="auto"/>
              </w:rPr>
              <w:t xml:space="preserve"> projektavimo šablonas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ir abstrakčios klasės.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automatiniuose testuose panaudotas </w:t>
            </w:r>
            <w:proofErr w:type="spellStart"/>
            <w:r w:rsidRPr="00037E34">
              <w:rPr>
                <w:color w:val="auto"/>
              </w:rPr>
              <w:t>PageObject</w:t>
            </w:r>
            <w:proofErr w:type="spellEnd"/>
            <w:r w:rsidRPr="00037E34">
              <w:rPr>
                <w:color w:val="auto"/>
              </w:rPr>
              <w:t xml:space="preserve"> projektavimo šablonas.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ir abstrakčios klasės. Automatiniai testai atitinka pavadinimų konvenciją (angl. </w:t>
            </w:r>
            <w:proofErr w:type="spellStart"/>
            <w:r w:rsidRPr="00037E34">
              <w:rPr>
                <w:i/>
                <w:iCs/>
                <w:color w:val="auto"/>
              </w:rPr>
              <w:t>Naming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Convention</w:t>
            </w:r>
            <w:proofErr w:type="spellEnd"/>
            <w:r w:rsidRPr="00037E34">
              <w:rPr>
                <w:color w:val="auto"/>
              </w:rPr>
              <w:t>).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7. Naudoti </w:t>
            </w:r>
            <w:proofErr w:type="spellStart"/>
            <w:r w:rsidRPr="00037E34">
              <w:rPr>
                <w:color w:val="auto"/>
              </w:rPr>
              <w:t>Jenkins</w:t>
            </w:r>
            <w:proofErr w:type="spellEnd"/>
            <w:r w:rsidRPr="00037E34">
              <w:rPr>
                <w:color w:val="auto"/>
              </w:rPr>
              <w:t xml:space="preserve"> nuolatinės integracijos tarnybinę stotį automatinių testų vykdymui ir stebėjimui.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7.1. Tema. Testų automatinis paleidimas </w:t>
            </w:r>
            <w:proofErr w:type="spellStart"/>
            <w:r w:rsidRPr="00037E34">
              <w:rPr>
                <w:b/>
                <w:bCs/>
                <w:color w:val="auto"/>
              </w:rPr>
              <w:t>Jenkis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sistemoje.</w:t>
            </w:r>
          </w:p>
          <w:p w:rsidR="005138FB" w:rsidRPr="00037E34" w:rsidRDefault="00411458" w:rsidP="00C430B3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7.1.1. </w:t>
            </w:r>
            <w:proofErr w:type="spellStart"/>
            <w:r w:rsidRPr="00037E34">
              <w:rPr>
                <w:color w:val="auto"/>
              </w:rPr>
              <w:t>Sukonfiguruoti</w:t>
            </w:r>
            <w:proofErr w:type="spellEnd"/>
            <w:r w:rsidRPr="00037E34">
              <w:rPr>
                <w:color w:val="auto"/>
              </w:rPr>
              <w:t xml:space="preserve"> automatinį periodinį testų paleidimą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sistemoje.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7.1.2. Analizuoti testų ataskaitas ir registruoti klaidas.</w:t>
            </w:r>
          </w:p>
          <w:p w:rsidR="00411458" w:rsidRPr="00037E34" w:rsidRDefault="00411458" w:rsidP="00C430B3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7.1.3. Naudoti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Maven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papildinius.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automatiniai testai automatiškai paleidžiami iš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aplinkos.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automatiniai testai automatiškai paleidžiami iš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aplinkos. Užregistruotos klaidos remiantis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color w:val="auto"/>
              </w:rPr>
              <w:t xml:space="preserve"> ataskaitomis.</w:t>
            </w:r>
          </w:p>
          <w:p w:rsidR="005138FB" w:rsidRPr="00037E34" w:rsidRDefault="00411458" w:rsidP="00C430B3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C430B3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automatiniai testai automatiškai paleidžiami iš </w:t>
            </w:r>
            <w:proofErr w:type="spellStart"/>
            <w:r w:rsidRPr="00037E34">
              <w:rPr>
                <w:i/>
                <w:iCs/>
                <w:color w:val="auto"/>
              </w:rPr>
              <w:lastRenderedPageBreak/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aplinkos. Užregistruotos klaidos remiantis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color w:val="auto"/>
              </w:rPr>
              <w:t xml:space="preserve"> ataskaitomis. Panaudoti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Maven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papildiniai.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C430B3">
            <w:pPr>
              <w:rPr>
                <w:rFonts w:hint="eastAsia"/>
                <w:b/>
              </w:rPr>
            </w:pPr>
            <w:r w:rsidRPr="00037E34">
              <w:rPr>
                <w:b/>
              </w:rPr>
              <w:lastRenderedPageBreak/>
              <w:t>Reikalavimai mokymui skirtiems metodiniams ir materialiesiems ištekliams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C430B3">
            <w:pPr>
              <w:rPr>
                <w:rFonts w:hint="eastAsia"/>
                <w:b/>
              </w:rPr>
            </w:pPr>
            <w:r w:rsidRPr="00037E34">
              <w:rPr>
                <w:b/>
              </w:rPr>
              <w:t>Reikalavimai teorinio ir praktinio mokymo vietai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Klasė ar kita mokymuisi pritaikyta patalpa su techninėmis priemonėmis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pateikti (kompiuteris, vaizdo projektorius) ir kompiuteriais, skirtais mokinių darbui.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</w:t>
            </w:r>
            <w:r w:rsidR="00F860E1" w:rsidRPr="00037E34">
              <w:rPr>
                <w:rFonts w:eastAsia="Calibri"/>
              </w:rPr>
              <w:t>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hint="eastAsia"/>
                <w:b/>
              </w:rPr>
            </w:pPr>
            <w:r w:rsidRPr="00037E34">
              <w:rPr>
                <w:b/>
              </w:rPr>
              <w:t>Reikalavimai mokytojų kvalifikacijai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suppressAutoHyphens w:val="0"/>
        <w:spacing w:after="200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br w:type="page"/>
      </w:r>
    </w:p>
    <w:p w:rsidR="00DA3EFE" w:rsidRPr="00037E34" w:rsidRDefault="00DA3EFE" w:rsidP="00C430B3">
      <w:pPr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6.3. PASIRENKAMIEJI MODULIAI</w:t>
      </w: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74F19" w:rsidRPr="00037E34" w:rsidRDefault="00D74F19" w:rsidP="00C430B3">
      <w:pPr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</w:t>
      </w:r>
      <w:r w:rsidR="001243D3" w:rsidRPr="00037E34">
        <w:rPr>
          <w:rFonts w:ascii="Times New Roman" w:hAnsi="Times New Roman" w:cs="Times New Roman" w:hint="eastAsia"/>
          <w:b/>
          <w:szCs w:val="24"/>
        </w:rPr>
        <w:t xml:space="preserve">Taikomųjų Java programų kūrimas naudojant </w:t>
      </w:r>
      <w:proofErr w:type="spellStart"/>
      <w:r w:rsidR="001243D3" w:rsidRPr="00037E34">
        <w:rPr>
          <w:rFonts w:ascii="Times New Roman" w:hAnsi="Times New Roman" w:cs="Times New Roman" w:hint="eastAsia"/>
          <w:b/>
          <w:szCs w:val="24"/>
        </w:rPr>
        <w:t>Spring</w:t>
      </w:r>
      <w:proofErr w:type="spellEnd"/>
      <w:r w:rsidR="001243D3" w:rsidRPr="00037E34">
        <w:rPr>
          <w:rFonts w:ascii="Times New Roman" w:hAnsi="Times New Roman" w:cs="Times New Roman" w:hint="eastAsia"/>
          <w:b/>
          <w:szCs w:val="24"/>
        </w:rPr>
        <w:t xml:space="preserve"> karkasą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39"/>
        <w:gridCol w:w="3647"/>
        <w:gridCol w:w="4142"/>
      </w:tblGrid>
      <w:tr w:rsidR="00451837" w:rsidRPr="00037E34" w:rsidTr="00282782">
        <w:trPr>
          <w:trHeight w:val="57"/>
        </w:trPr>
        <w:tc>
          <w:tcPr>
            <w:tcW w:w="955" w:type="pct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4045" w:type="pct"/>
            <w:gridSpan w:val="2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4045" w:type="pct"/>
            <w:gridSpan w:val="2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D74F19" w:rsidRPr="00037E34" w:rsidRDefault="0038484E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4045" w:type="pct"/>
            <w:gridSpan w:val="2"/>
          </w:tcPr>
          <w:p w:rsidR="00D74F19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282782" w:rsidRPr="00037E34" w:rsidRDefault="00282782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4045" w:type="pct"/>
            <w:gridSpan w:val="2"/>
          </w:tcPr>
          <w:p w:rsidR="00282782" w:rsidRPr="00037E34" w:rsidRDefault="006C3A2F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 xml:space="preserve">Kurti taikomąsias Java programas naudojant </w:t>
            </w:r>
            <w:proofErr w:type="spellStart"/>
            <w:r w:rsidRPr="00037E34">
              <w:rPr>
                <w:rFonts w:ascii="Times New Roman" w:hAnsi="Times New Roman" w:cs="Times New Roman" w:hint="eastAsia"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 w:hint="eastAsia"/>
                <w:szCs w:val="24"/>
              </w:rPr>
              <w:t xml:space="preserve"> karkasą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Modulio moky</w:t>
            </w:r>
            <w:r w:rsidRPr="00037E34">
              <w:rPr>
                <w:rFonts w:ascii="Times New Roman" w:hAnsi="Times New Roman" w:cs="Times New Roman"/>
                <w:szCs w:val="24"/>
              </w:rPr>
              <w:softHyphen/>
            </w:r>
            <w:r w:rsidRPr="00037E3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mosi rezultatai</w:t>
            </w:r>
          </w:p>
        </w:tc>
        <w:tc>
          <w:tcPr>
            <w:tcW w:w="1894" w:type="pct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Rekomenduojamas turinys, reikalingas rezultatams pasiekti</w:t>
            </w:r>
          </w:p>
        </w:tc>
        <w:tc>
          <w:tcPr>
            <w:tcW w:w="2151" w:type="pct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Mokymosi pasiekimų įvertinimo kriterijai (įverčio)*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D74F19" w:rsidRPr="00037E34" w:rsidRDefault="00D74F19" w:rsidP="00C430B3">
            <w:pPr>
              <w:widowControl w:val="0"/>
              <w:numPr>
                <w:ilvl w:val="0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Konfigūruoti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karkasą.</w:t>
            </w:r>
          </w:p>
        </w:tc>
        <w:tc>
          <w:tcPr>
            <w:tcW w:w="1894" w:type="pct"/>
            <w:shd w:val="clear" w:color="auto" w:fill="auto"/>
          </w:tcPr>
          <w:p w:rsidR="00D74F19" w:rsidRPr="00037E34" w:rsidRDefault="00D74F19" w:rsidP="00C430B3">
            <w:pPr>
              <w:widowControl w:val="0"/>
              <w:numPr>
                <w:ilvl w:val="1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 ryšių valdymo karkaso konfigūravimas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Suprasti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szCs w:val="24"/>
              </w:rPr>
              <w:t>ryšių valdymo karkaso funkcijas ir panaudojimo galimybes.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Konfigūruoti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projektą.</w:t>
            </w:r>
          </w:p>
        </w:tc>
        <w:tc>
          <w:tcPr>
            <w:tcW w:w="2151" w:type="pct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Patenkinamai: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sukurtas projektas naudojant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karkasą, panaudotas priklausomybių perdavimas (angl.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dependency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injection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Gerai: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panaudotos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szCs w:val="24"/>
              </w:rPr>
              <w:t>valdymo anotacijos.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Puikiai: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sukonfigūruota JPA / JDBC ir panaudotas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transakcijų valdymas.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D74F19" w:rsidRPr="00037E34" w:rsidRDefault="00D74F19" w:rsidP="00C430B3">
            <w:pPr>
              <w:widowControl w:val="0"/>
              <w:numPr>
                <w:ilvl w:val="0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Bean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94" w:type="pct"/>
          </w:tcPr>
          <w:p w:rsidR="00D74F19" w:rsidRPr="00037E34" w:rsidRDefault="00D74F19" w:rsidP="00C430B3">
            <w:pPr>
              <w:widowControl w:val="0"/>
              <w:numPr>
                <w:ilvl w:val="1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>Bean</w:t>
            </w:r>
            <w:proofErr w:type="spellEnd"/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 naudojimas</w:t>
            </w:r>
            <w:r w:rsidRPr="00037E34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Suprasti ir naudoti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Bean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gyvavimo ciklus.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Konfigūruoti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Bean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Sieti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Bean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(pagal tipą, vardą, taip pat naudojant automatinį susiejimą).</w:t>
            </w:r>
          </w:p>
        </w:tc>
        <w:tc>
          <w:tcPr>
            <w:tcW w:w="2151" w:type="pct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Patenkinamai: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sukurtas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Spring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projektas, panaudotos gyvavimo ciklo anotacijos.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Gerai: </w:t>
            </w:r>
            <w:r w:rsidRPr="00037E34">
              <w:rPr>
                <w:rFonts w:ascii="Times New Roman" w:hAnsi="Times New Roman" w:cs="Times New Roman"/>
                <w:szCs w:val="24"/>
              </w:rPr>
              <w:t>tikslingai panaudotos @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Singleton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ir @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Protitype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anotacijos.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Puikiai: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panaudotas sąlyginis priklausomybių perdavimas, sukonfigūruotos kelios klasės, realizuojančios tą patį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interface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; panaudota @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Qualifier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szCs w:val="24"/>
              </w:rPr>
              <w:t>anotacija.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D74F19" w:rsidRPr="00037E34" w:rsidRDefault="00D74F19" w:rsidP="00C430B3">
            <w:pPr>
              <w:widowControl w:val="0"/>
              <w:numPr>
                <w:ilvl w:val="0"/>
                <w:numId w:val="30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Persistence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API (JPA) duomenų valdymui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taikomosiose programose.</w:t>
            </w:r>
          </w:p>
        </w:tc>
        <w:tc>
          <w:tcPr>
            <w:tcW w:w="1894" w:type="pct"/>
          </w:tcPr>
          <w:p w:rsidR="00D74F19" w:rsidRPr="00037E34" w:rsidRDefault="00D74F19" w:rsidP="00C430B3">
            <w:pPr>
              <w:widowControl w:val="0"/>
              <w:numPr>
                <w:ilvl w:val="1"/>
                <w:numId w:val="31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JPA (</w:t>
            </w:r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Java </w:t>
            </w:r>
            <w:proofErr w:type="spellStart"/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>Persistence</w:t>
            </w:r>
            <w:proofErr w:type="spellEnd"/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 API) aplikacijos pagrindai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1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Suprasti ir taikyti objektų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realiacinių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duomenų bazių susiejimo principus.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1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Konfigūruoti JPA projektą.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1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esybių klases (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angl.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entity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class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1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Vykdyti CRUD operacijas.</w:t>
            </w:r>
          </w:p>
          <w:p w:rsidR="00D74F19" w:rsidRPr="00037E34" w:rsidRDefault="00D74F19" w:rsidP="00C430B3">
            <w:pPr>
              <w:widowControl w:val="0"/>
              <w:numPr>
                <w:ilvl w:val="1"/>
                <w:numId w:val="31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JPA aplikacijos užklausos.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D74F19" w:rsidRPr="00037E34" w:rsidRDefault="00D74F19" w:rsidP="00C430B3">
            <w:pPr>
              <w:widowControl w:val="0"/>
              <w:numPr>
                <w:ilvl w:val="2"/>
                <w:numId w:val="31"/>
              </w:numPr>
              <w:suppressAutoHyphens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JPA aplikacijos užklausas.</w:t>
            </w:r>
          </w:p>
        </w:tc>
        <w:tc>
          <w:tcPr>
            <w:tcW w:w="2151" w:type="pct"/>
          </w:tcPr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Patenkinamai: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kurioje sukonfigūruota JPA panaudojant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Hibernate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arba ekvivalentų karkasą; sukurta bent viena esybė, su kuria atliekamos CRUD operacijos.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Gerai: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sukurta sudėtingesnė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esybių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struktūra (viena esybė turi sąrašą kitų esybių, viena esybė privalomai (angl.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required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turi turėti kitą esybę ir pan.).</w:t>
            </w:r>
          </w:p>
          <w:p w:rsidR="00D74F19" w:rsidRPr="00037E34" w:rsidRDefault="00D74F19" w:rsidP="00C430B3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Puikiai: </w:t>
            </w:r>
            <w:r w:rsidRPr="00037E34">
              <w:rPr>
                <w:rFonts w:ascii="Times New Roman" w:hAnsi="Times New Roman" w:cs="Times New Roman"/>
                <w:szCs w:val="24"/>
              </w:rPr>
              <w:t>panaudotos įvesties tikrinimo (angl.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validation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) anotacijos, panaudotas sudėtinis pirminis raktas, panaudota paveldima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tėvinė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esybė su nurodyta paveldėjimo strategija (pvz.,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single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table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D74F19" w:rsidRPr="00037E34" w:rsidRDefault="004D69E4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Reikalavimai mokymui skirtiems metodiniams ir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materialiesiems ištekliams</w:t>
            </w:r>
          </w:p>
        </w:tc>
        <w:tc>
          <w:tcPr>
            <w:tcW w:w="4045" w:type="pct"/>
            <w:gridSpan w:val="2"/>
          </w:tcPr>
          <w:p w:rsidR="00D74F19" w:rsidRPr="00037E34" w:rsidRDefault="00D74F19" w:rsidP="00C430B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>Mokymo(</w:t>
            </w:r>
            <w:proofErr w:type="spellStart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si</w:t>
            </w:r>
            <w:proofErr w:type="spellEnd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) medžiaga:</w:t>
            </w:r>
          </w:p>
          <w:p w:rsidR="00D74F19" w:rsidRPr="00037E34" w:rsidRDefault="00CB4C50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Jaunesniojo testuotoj</w:t>
            </w:r>
            <w:r w:rsidR="00D74F19" w:rsidRPr="00037E34">
              <w:rPr>
                <w:rFonts w:ascii="Times New Roman" w:eastAsia="Calibri" w:hAnsi="Times New Roman" w:cs="Times New Roman"/>
                <w:szCs w:val="24"/>
              </w:rPr>
              <w:t>o modulinė profesinio mokymo programa;</w:t>
            </w:r>
          </w:p>
          <w:p w:rsidR="00D74F19" w:rsidRPr="00037E34" w:rsidRDefault="00D74F19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Teorinių ir praktinių užduočių mokinio sąsiuvinis;</w:t>
            </w:r>
          </w:p>
          <w:p w:rsidR="00D74F19" w:rsidRPr="00037E34" w:rsidRDefault="00D74F19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Testas turimiems gebėjimams vertinti;</w:t>
            </w:r>
          </w:p>
          <w:p w:rsidR="00D74F19" w:rsidRPr="00037E34" w:rsidRDefault="00D74F19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lastRenderedPageBreak/>
              <w:t>Vadovėliai ir kita mokomoji medžiaga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D74F19" w:rsidRPr="00037E34" w:rsidRDefault="00D74F19" w:rsidP="00C430B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Mokymo(</w:t>
            </w:r>
            <w:proofErr w:type="spellStart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si</w:t>
            </w:r>
            <w:proofErr w:type="spellEnd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) priemonės:</w:t>
            </w:r>
          </w:p>
          <w:p w:rsidR="00D74F19" w:rsidRPr="00037E34" w:rsidRDefault="00D74F19" w:rsidP="00C43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Techninės priemonės mokymo(</w:t>
            </w:r>
            <w:proofErr w:type="spellStart"/>
            <w:r w:rsidRPr="00037E34">
              <w:rPr>
                <w:rFonts w:ascii="Times New Roman" w:eastAsia="Calibri" w:hAnsi="Times New Roman" w:cs="Times New Roman"/>
                <w:szCs w:val="24"/>
              </w:rPr>
              <w:t>si</w:t>
            </w:r>
            <w:proofErr w:type="spellEnd"/>
            <w:r w:rsidRPr="00037E34">
              <w:rPr>
                <w:rFonts w:ascii="Times New Roman" w:eastAsia="Calibri" w:hAnsi="Times New Roman" w:cs="Times New Roman"/>
                <w:szCs w:val="24"/>
              </w:rPr>
              <w:t>) medžiagai iliustruoti, vizualizuoti, pristatyti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D74F19" w:rsidRPr="00037E34" w:rsidRDefault="004D69E4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Reikalavimai teorinio ir praktinio mokymo vietai</w:t>
            </w:r>
          </w:p>
        </w:tc>
        <w:tc>
          <w:tcPr>
            <w:tcW w:w="4045" w:type="pct"/>
            <w:gridSpan w:val="2"/>
          </w:tcPr>
          <w:p w:rsidR="00D74F19" w:rsidRPr="00037E34" w:rsidRDefault="00D74F19" w:rsidP="00C430B3">
            <w:pPr>
              <w:jc w:val="both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Klasė ar kita mokymuisi pritaikyta patalpa su techninėmis priemonėmis mokymo(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si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medžiagai pateikti (kompiuteris, vaizdo projektorius) ir kompiuteriais, skirtais mokinių darbui.</w:t>
            </w:r>
          </w:p>
          <w:p w:rsidR="00D74F19" w:rsidRPr="00037E34" w:rsidRDefault="00D74F19" w:rsidP="00C430B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Praktinio mokymo klasė (patalpa), aprūpinta kompiuteriais, programine įranga. Didelės apimties praktinėms užduotims rekomenduojama naudoti programinio kodo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versijavimo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sistemas (pvz.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Git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Subversion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arba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Mercurial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282782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D74F19" w:rsidRPr="00037E34" w:rsidRDefault="00D74F19" w:rsidP="00C430B3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Reikalavimai mokytojų kvalifikacijai</w:t>
            </w:r>
          </w:p>
        </w:tc>
        <w:tc>
          <w:tcPr>
            <w:tcW w:w="4045" w:type="pct"/>
            <w:gridSpan w:val="2"/>
          </w:tcPr>
          <w:p w:rsidR="00D74F19" w:rsidRPr="00037E34" w:rsidRDefault="00D74F19" w:rsidP="00C430B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Modulį gali vesti mokytojas, turintis:</w:t>
            </w:r>
          </w:p>
          <w:p w:rsidR="00D74F19" w:rsidRPr="00037E34" w:rsidRDefault="00D74F19" w:rsidP="00C430B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74F19" w:rsidRPr="00037E34" w:rsidRDefault="00D74F19" w:rsidP="00C430B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="001243D3" w:rsidRPr="00037E34">
              <w:rPr>
                <w:rFonts w:ascii="Times New Roman" w:hAnsi="Times New Roman" w:cs="Times New Roman"/>
                <w:szCs w:val="24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ascii="Times New Roman" w:hAnsi="Times New Roman" w:cs="Times New Roman"/>
                <w:szCs w:val="24"/>
              </w:rPr>
              <w:t>veiklos patirtį.</w:t>
            </w:r>
          </w:p>
        </w:tc>
      </w:tr>
    </w:tbl>
    <w:p w:rsidR="00D74F19" w:rsidRPr="00037E34" w:rsidRDefault="00D74F19" w:rsidP="00C430B3">
      <w:pPr>
        <w:widowControl w:val="0"/>
        <w:contextualSpacing/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7D0D63" w:rsidRPr="00037E34" w:rsidRDefault="007D0D63" w:rsidP="00C430B3">
      <w:pPr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„Programinės įrangos kūrimas, projektą vykdant pagal SCRUM metodologiją“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39"/>
        <w:gridCol w:w="4539"/>
        <w:gridCol w:w="3250"/>
      </w:tblGrid>
      <w:tr w:rsidR="00451837" w:rsidRPr="00037E34" w:rsidTr="00A23325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Modulio kodas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</w:p>
        </w:tc>
      </w:tr>
      <w:tr w:rsidR="00451837" w:rsidRPr="00037E34" w:rsidTr="00A23325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LTKS lygis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t>IV</w:t>
            </w:r>
          </w:p>
        </w:tc>
      </w:tr>
      <w:tr w:rsidR="00451837" w:rsidRPr="00037E34" w:rsidTr="00A23325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Apimtis mokymosi kreditais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t>5</w:t>
            </w:r>
          </w:p>
        </w:tc>
      </w:tr>
      <w:tr w:rsidR="00451837" w:rsidRPr="00037E34" w:rsidTr="00A2332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t>Kurti programinę įrangą, projektą vykdant pagal SCRUM ar kt. metodologiją.</w:t>
            </w:r>
          </w:p>
        </w:tc>
      </w:tr>
      <w:tr w:rsidR="00451837" w:rsidRPr="00037E34" w:rsidTr="00A23325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Modulio moky</w:t>
            </w:r>
            <w:r w:rsidRPr="00037E34">
              <w:softHyphen/>
            </w:r>
            <w:r w:rsidRPr="00037E34">
              <w:rPr>
                <w:b/>
                <w:bCs/>
                <w:iCs/>
              </w:rPr>
              <w:t>mosi rezultatai</w:t>
            </w:r>
          </w:p>
        </w:tc>
        <w:tc>
          <w:tcPr>
            <w:tcW w:w="2357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688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Mokymosi pasiekimų įvertinimo kriterijai (įverčio)</w:t>
            </w:r>
          </w:p>
        </w:tc>
      </w:tr>
      <w:tr w:rsidR="00451837" w:rsidRPr="00037E34" w:rsidTr="00A23325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Vykdyti reikalavimų peržiūros procesą naudojant </w:t>
            </w:r>
            <w:r w:rsidRPr="00037E34">
              <w:rPr>
                <w:i/>
              </w:rPr>
              <w:t>vartotojo pasakojimo</w:t>
            </w:r>
            <w:r w:rsidRPr="00037E34">
              <w:t xml:space="preserve"> (angl</w:t>
            </w:r>
            <w:r w:rsidRPr="00037E34">
              <w:rPr>
                <w:i/>
              </w:rPr>
              <w:t xml:space="preserve">. </w:t>
            </w:r>
            <w:proofErr w:type="spellStart"/>
            <w:r w:rsidRPr="00037E34">
              <w:rPr>
                <w:i/>
              </w:rPr>
              <w:t>user</w:t>
            </w:r>
            <w:proofErr w:type="spellEnd"/>
            <w:r w:rsidRPr="00037E34">
              <w:rPr>
                <w:i/>
              </w:rPr>
              <w:t xml:space="preserve"> story</w:t>
            </w:r>
            <w:r w:rsidRPr="00037E34">
              <w:t>) reikalavimų programinei įrangai formatą.</w:t>
            </w:r>
          </w:p>
        </w:tc>
        <w:tc>
          <w:tcPr>
            <w:tcW w:w="2357" w:type="pct"/>
          </w:tcPr>
          <w:p w:rsidR="00A23325" w:rsidRPr="00037E34" w:rsidRDefault="00A23325" w:rsidP="00C430B3">
            <w:pPr>
              <w:widowControl w:val="0"/>
              <w:numPr>
                <w:ilvl w:val="1"/>
                <w:numId w:val="32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  <w:i/>
              </w:rPr>
              <w:t>Vartotojo pasakojimo</w:t>
            </w:r>
            <w:r w:rsidRPr="00037E34">
              <w:rPr>
                <w:b/>
              </w:rPr>
              <w:t xml:space="preserve"> reikalavimų formatas ir reikalavimų peržiūros procesas</w:t>
            </w:r>
            <w:r w:rsidRPr="00037E34">
              <w:rPr>
                <w:b/>
                <w:bCs/>
              </w:rPr>
              <w:t>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 </w:t>
            </w:r>
            <w:r w:rsidRPr="00037E34">
              <w:rPr>
                <w:i/>
              </w:rPr>
              <w:t>vartotojo pasakojimo</w:t>
            </w:r>
            <w:r w:rsidRPr="00037E34">
              <w:t xml:space="preserve"> reikala</w:t>
            </w:r>
            <w:r w:rsidRPr="00037E34">
              <w:softHyphen/>
              <w:t>vi</w:t>
            </w:r>
            <w:r w:rsidRPr="00037E34">
              <w:softHyphen/>
              <w:t>mų formatą, jo panaudojimo sritis, galimybes ir apribojimus.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 </w:t>
            </w:r>
            <w:r w:rsidRPr="00037E34">
              <w:rPr>
                <w:i/>
              </w:rPr>
              <w:t>vartojimo atvejų</w:t>
            </w:r>
            <w:r w:rsidRPr="00037E34">
              <w:t xml:space="preserve"> (angl</w:t>
            </w:r>
            <w:r w:rsidRPr="00037E34">
              <w:rPr>
                <w:i/>
              </w:rPr>
              <w:t xml:space="preserve">. </w:t>
            </w:r>
            <w:proofErr w:type="spellStart"/>
            <w:r w:rsidRPr="00037E34">
              <w:rPr>
                <w:i/>
              </w:rPr>
              <w:t>use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cases</w:t>
            </w:r>
            <w:proofErr w:type="spellEnd"/>
            <w:r w:rsidRPr="00037E34">
              <w:t>) formatą.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Taikyti reikalavimų peržiūros žingsnius.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 ir naudoti reikalavimų paruošimo rezultatus ir </w:t>
            </w:r>
            <w:proofErr w:type="spellStart"/>
            <w:r w:rsidRPr="00037E34">
              <w:rPr>
                <w:i/>
              </w:rPr>
              <w:t>ready</w:t>
            </w:r>
            <w:proofErr w:type="spellEnd"/>
            <w:r w:rsidRPr="00037E34">
              <w:t xml:space="preserve"> kriterijų.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Suprasti, kaip reikalavimuose apibūdinta programinė įranga bus integruojama į ją naudojančios įmonės verslo procesus. </w:t>
            </w:r>
          </w:p>
        </w:tc>
        <w:tc>
          <w:tcPr>
            <w:tcW w:w="1688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t xml:space="preserve">paaiškintas </w:t>
            </w:r>
            <w:r w:rsidRPr="00037E34">
              <w:rPr>
                <w:i/>
              </w:rPr>
              <w:t>vartotojo pasakojimo</w:t>
            </w:r>
            <w:r w:rsidRPr="00037E34">
              <w:t xml:space="preserve"> formato reikalavimų dokumento turinys.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pritaikyti reikalavimų peržiūros žingsniai, nustatytas programos atitikimas papras</w:t>
            </w:r>
            <w:r w:rsidRPr="00037E34">
              <w:softHyphen/>
              <w:t xml:space="preserve">tiems </w:t>
            </w:r>
            <w:r w:rsidRPr="00037E34">
              <w:rPr>
                <w:i/>
              </w:rPr>
              <w:t>vartotojo pasakojimo</w:t>
            </w:r>
            <w:r w:rsidRPr="00037E34">
              <w:t xml:space="preserve"> formato reikalavimams.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pritaikyti reikalavimų peržiūros žingsniai, nustatytas programos atitikimas sudėtin</w:t>
            </w:r>
            <w:r w:rsidRPr="00037E34">
              <w:softHyphen/>
              <w:t xml:space="preserve">giems </w:t>
            </w:r>
            <w:r w:rsidRPr="00037E34">
              <w:rPr>
                <w:i/>
              </w:rPr>
              <w:t>vartotojo pasakojimo</w:t>
            </w:r>
            <w:r w:rsidRPr="00037E34">
              <w:t xml:space="preserve"> formato reikalavimams. </w:t>
            </w:r>
          </w:p>
        </w:tc>
      </w:tr>
      <w:tr w:rsidR="00451837" w:rsidRPr="00037E34" w:rsidTr="00A23325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Naudoti funkcinius, nefunkcinius ir </w:t>
            </w:r>
            <w:r w:rsidRPr="00037E34">
              <w:lastRenderedPageBreak/>
              <w:t>techninius kompiuterinės programos reikalavimus.</w:t>
            </w:r>
          </w:p>
        </w:tc>
        <w:tc>
          <w:tcPr>
            <w:tcW w:w="2357" w:type="pct"/>
          </w:tcPr>
          <w:p w:rsidR="00A23325" w:rsidRPr="00037E34" w:rsidRDefault="00A23325" w:rsidP="00C430B3">
            <w:pPr>
              <w:widowControl w:val="0"/>
              <w:numPr>
                <w:ilvl w:val="1"/>
                <w:numId w:val="32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lastRenderedPageBreak/>
              <w:t>Funkciniai reikalavimai</w:t>
            </w:r>
            <w:r w:rsidRPr="00037E34">
              <w:rPr>
                <w:b/>
                <w:bCs/>
              </w:rPr>
              <w:t>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Suprasti funkcinius kompiuterinės </w:t>
            </w:r>
            <w:r w:rsidRPr="00037E34">
              <w:lastRenderedPageBreak/>
              <w:t>programos reikalavimus.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Nustatyti kompiuterinės programos atitikimą funkciniams reikalavimams.</w:t>
            </w:r>
          </w:p>
          <w:p w:rsidR="00A23325" w:rsidRPr="00037E34" w:rsidRDefault="00A23325" w:rsidP="00C430B3">
            <w:pPr>
              <w:widowControl w:val="0"/>
              <w:numPr>
                <w:ilvl w:val="1"/>
                <w:numId w:val="32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>Nefunkciniai ir techniniai reikalavimai</w:t>
            </w:r>
            <w:r w:rsidRPr="00037E34">
              <w:rPr>
                <w:b/>
                <w:bCs/>
              </w:rPr>
              <w:t>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Suprasti nefunkcinius ir techninius kompiuterinės programos reikalavimus.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Nustatyti kompiuterinės programos atiti</w:t>
            </w:r>
            <w:r w:rsidRPr="00037E34">
              <w:softHyphen/>
              <w:t>ki</w:t>
            </w:r>
            <w:r w:rsidRPr="00037E34">
              <w:softHyphen/>
              <w:t>mą nefunkciniams ir techniniams reikalavimams.</w:t>
            </w:r>
          </w:p>
        </w:tc>
        <w:tc>
          <w:tcPr>
            <w:tcW w:w="1688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lastRenderedPageBreak/>
              <w:t xml:space="preserve">Patenkinamai: </w:t>
            </w:r>
            <w:r w:rsidRPr="00037E34">
              <w:t xml:space="preserve">nustatytas kompiuterinės programos atitikimas paprastiems </w:t>
            </w:r>
            <w:r w:rsidRPr="00037E34">
              <w:lastRenderedPageBreak/>
              <w:t>funkciniams reikalavimams.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nustatytas kompiuterinės programos atitikimas papras</w:t>
            </w:r>
            <w:r w:rsidRPr="00037E34">
              <w:softHyphen/>
              <w:t>tiems funkciniams, nefunkci</w:t>
            </w:r>
            <w:r w:rsidRPr="00037E34">
              <w:softHyphen/>
              <w:t>niams ir techniniams reikalavimams.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nustatytas kompiuterinės programos atitikimas sudėtingiems funkciniams, nefunkciniams ir techniniams reikalavimams.</w:t>
            </w:r>
          </w:p>
        </w:tc>
      </w:tr>
      <w:tr w:rsidR="00451837" w:rsidRPr="00037E34" w:rsidTr="00A23325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pStyle w:val="Sraopastraipa"/>
              <w:widowControl w:val="0"/>
              <w:numPr>
                <w:ilvl w:val="0"/>
                <w:numId w:val="32"/>
              </w:numPr>
              <w:contextualSpacing/>
            </w:pPr>
            <w:r w:rsidRPr="00037E34">
              <w:lastRenderedPageBreak/>
              <w:t>Suprasti SCRUM ar kt. metodologijos proceso dalis ir komandos narių atsakomybes.</w:t>
            </w:r>
          </w:p>
        </w:tc>
        <w:tc>
          <w:tcPr>
            <w:tcW w:w="2357" w:type="pct"/>
          </w:tcPr>
          <w:p w:rsidR="00A23325" w:rsidRPr="00037E34" w:rsidRDefault="00A23325" w:rsidP="00C430B3">
            <w:pPr>
              <w:pStyle w:val="Sraopastraipa"/>
              <w:widowControl w:val="0"/>
              <w:numPr>
                <w:ilvl w:val="1"/>
                <w:numId w:val="33"/>
              </w:numPr>
              <w:ind w:left="0" w:firstLine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 Tema. SCRUM proceso dalys ir komandos narių atsakomybės.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Suprasti SCRUM proceso sąvoką ir jo svarbą dirbant su komanda.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Suprasti SCRUM proceso vaidmenis.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Suprasti ir naudoti SCRUM proceso dokumentus: projekto darbų sąrašą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project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backlog</w:t>
            </w:r>
            <w:proofErr w:type="spellEnd"/>
            <w:r w:rsidRPr="00037E34">
              <w:t>), iteracijos darbų sąrašą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sprint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backlog</w:t>
            </w:r>
            <w:proofErr w:type="spellEnd"/>
            <w:r w:rsidRPr="00037E34">
              <w:t>), iteracijų planą.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 Planuoti projektą naudojant fazes ir iteracijos (</w:t>
            </w:r>
            <w:r w:rsidRPr="00037E34">
              <w:rPr>
                <w:i/>
              </w:rPr>
              <w:t>angl.</w:t>
            </w:r>
            <w:r w:rsidRPr="00037E34">
              <w:t xml:space="preserve"> </w:t>
            </w:r>
            <w:proofErr w:type="spellStart"/>
            <w:r w:rsidRPr="00037E34">
              <w:rPr>
                <w:i/>
              </w:rPr>
              <w:t>sprint</w:t>
            </w:r>
            <w:proofErr w:type="spellEnd"/>
            <w:r w:rsidRPr="00037E34">
              <w:t>) planus.</w:t>
            </w:r>
          </w:p>
        </w:tc>
        <w:tc>
          <w:tcPr>
            <w:tcW w:w="1688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t>paaiškintos SCRUM proceso ir vaidmenų sąvokos, jų svarba dirbant su komanda.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parodyta, kad mokama naudotis skirtingais SCRUM proceso dokumentais ir kad suprantamas jų turinys.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suplanuotas projektas panaudojant fazes ir iteracijos (angl</w:t>
            </w:r>
            <w:r w:rsidRPr="00037E34">
              <w:rPr>
                <w:i/>
              </w:rPr>
              <w:t>.</w:t>
            </w:r>
            <w:r w:rsidRPr="00037E34">
              <w:t xml:space="preserve"> </w:t>
            </w:r>
            <w:proofErr w:type="spellStart"/>
            <w:r w:rsidRPr="00037E34">
              <w:rPr>
                <w:i/>
              </w:rPr>
              <w:t>sprint</w:t>
            </w:r>
            <w:proofErr w:type="spellEnd"/>
            <w:r w:rsidRPr="00037E34">
              <w:t>) planus.</w:t>
            </w:r>
          </w:p>
        </w:tc>
      </w:tr>
      <w:tr w:rsidR="00451837" w:rsidRPr="00037E34" w:rsidTr="00A23325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Analizuoti pateiktus reikalavimus ir nustatyti programos atitikimą reikalavimams.</w:t>
            </w:r>
          </w:p>
        </w:tc>
        <w:tc>
          <w:tcPr>
            <w:tcW w:w="2357" w:type="pct"/>
          </w:tcPr>
          <w:p w:rsidR="00A23325" w:rsidRPr="00037E34" w:rsidRDefault="00A23325" w:rsidP="00C430B3">
            <w:pPr>
              <w:widowControl w:val="0"/>
              <w:numPr>
                <w:ilvl w:val="1"/>
                <w:numId w:val="32"/>
              </w:numPr>
              <w:suppressAutoHyphens w:val="0"/>
              <w:contextualSpacing/>
              <w:rPr>
                <w:rFonts w:hint="eastAsia"/>
                <w:i/>
              </w:rPr>
            </w:pPr>
            <w:r w:rsidRPr="00037E34">
              <w:rPr>
                <w:b/>
              </w:rPr>
              <w:t>Reikalavimų analizė.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Analizuoti reikalavimus ir pagal juos sukurti iteracijos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sprint</w:t>
            </w:r>
            <w:proofErr w:type="spellEnd"/>
            <w:r w:rsidRPr="00037E34">
              <w:t>) užduotis.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 xml:space="preserve">Vertinti programinės įrangos atitikimą reikalavimams, taikant baigtumo kriterijų (angl. </w:t>
            </w:r>
            <w:proofErr w:type="spellStart"/>
            <w:r w:rsidRPr="00037E34">
              <w:rPr>
                <w:i/>
              </w:rPr>
              <w:t>done</w:t>
            </w:r>
            <w:proofErr w:type="spellEnd"/>
            <w:r w:rsidRPr="00037E34">
              <w:t>).</w:t>
            </w:r>
          </w:p>
        </w:tc>
        <w:tc>
          <w:tcPr>
            <w:tcW w:w="1688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t>išanalizuoti nesudėtingi reikalavimai, pagal juos parengtos iteracijos užduotys.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išanalizuoti sudėtingi reikalavimai, pagal juos parengtos iteracijos užduotys.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išanalizuoti sudėtingi reikalavimai, pagal juos parengtos iteracijos užduotys; teisingai įvertintas programinės įrangos atitikimas reikalavimams.</w:t>
            </w:r>
          </w:p>
        </w:tc>
      </w:tr>
      <w:tr w:rsidR="00451837" w:rsidRPr="00037E34" w:rsidTr="00A23325">
        <w:trPr>
          <w:trHeight w:val="57"/>
        </w:trPr>
        <w:tc>
          <w:tcPr>
            <w:tcW w:w="955" w:type="pct"/>
          </w:tcPr>
          <w:p w:rsidR="00A23325" w:rsidRPr="00037E34" w:rsidRDefault="00A23325" w:rsidP="00C430B3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Suprasti projekto eigos valdymo principus.</w:t>
            </w:r>
          </w:p>
        </w:tc>
        <w:tc>
          <w:tcPr>
            <w:tcW w:w="2357" w:type="pct"/>
          </w:tcPr>
          <w:p w:rsidR="00A23325" w:rsidRPr="00037E34" w:rsidRDefault="00A23325" w:rsidP="00C430B3">
            <w:pPr>
              <w:pStyle w:val="Sraopastraipa"/>
              <w:widowControl w:val="0"/>
              <w:numPr>
                <w:ilvl w:val="1"/>
                <w:numId w:val="32"/>
              </w:numPr>
              <w:contextualSpacing/>
              <w:rPr>
                <w:b/>
              </w:rPr>
            </w:pPr>
            <w:r w:rsidRPr="00037E34">
              <w:rPr>
                <w:b/>
              </w:rPr>
              <w:t>Projekto valdymas.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Nustatyti darbų apimtį naudojant pasakojimo taškus (angl.</w:t>
            </w:r>
            <w:r w:rsidRPr="00037E34">
              <w:rPr>
                <w:i/>
              </w:rPr>
              <w:t xml:space="preserve"> story </w:t>
            </w:r>
            <w:proofErr w:type="spellStart"/>
            <w:r w:rsidRPr="00037E34">
              <w:rPr>
                <w:i/>
              </w:rPr>
              <w:t>points</w:t>
            </w:r>
            <w:proofErr w:type="spellEnd"/>
            <w:r w:rsidRPr="00037E34">
              <w:rPr>
                <w:i/>
              </w:rPr>
              <w:t>)</w:t>
            </w:r>
            <w:r w:rsidRPr="00037E34">
              <w:t xml:space="preserve"> ir planavimo pokerį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planning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poker</w:t>
            </w:r>
            <w:proofErr w:type="spellEnd"/>
            <w:r w:rsidRPr="00037E34">
              <w:t>).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Nustatyti darbų apimtį naudojant idealias ir realias darbo valandas.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</w:rPr>
            </w:pPr>
            <w:r w:rsidRPr="00037E34">
              <w:t>Sekti projekto eigą stebint fazės ir iteracijos (angl</w:t>
            </w:r>
            <w:r w:rsidRPr="00037E34">
              <w:rPr>
                <w:i/>
              </w:rPr>
              <w:t xml:space="preserve">. </w:t>
            </w:r>
            <w:proofErr w:type="spellStart"/>
            <w:r w:rsidRPr="00037E34">
              <w:rPr>
                <w:i/>
              </w:rPr>
              <w:t>sprint</w:t>
            </w:r>
            <w:proofErr w:type="spellEnd"/>
            <w:r w:rsidRPr="00037E34">
              <w:t>) darbų sąrašus, likusių darbų apimtis ir jų dinamiką.</w:t>
            </w:r>
          </w:p>
          <w:p w:rsidR="00A23325" w:rsidRPr="00037E34" w:rsidRDefault="00A23325" w:rsidP="00C430B3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rFonts w:hint="eastAsia"/>
                <w:b/>
              </w:rPr>
            </w:pPr>
            <w:r w:rsidRPr="00037E34">
              <w:t xml:space="preserve">Suprasti </w:t>
            </w:r>
            <w:r w:rsidRPr="00037E34">
              <w:rPr>
                <w:i/>
              </w:rPr>
              <w:t>vykdymo greičio</w:t>
            </w:r>
            <w:r w:rsidRPr="00037E34">
              <w:t xml:space="preserve"> sąvoką ir ja remiantis skaičiuoti vykdymo greitį.</w:t>
            </w:r>
          </w:p>
        </w:tc>
        <w:tc>
          <w:tcPr>
            <w:tcW w:w="1688" w:type="pct"/>
          </w:tcPr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t>nustatyta darbų apimtis naudojant pasakojimo taškus, planavimo pokerį bei idealias ir realias darbo valandas.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parodytas gebėjimas sekti projekto eigą stebint fazės ir iteracijos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sprint</w:t>
            </w:r>
            <w:proofErr w:type="spellEnd"/>
            <w:r w:rsidRPr="00037E34">
              <w:t>) darbų sąrašus, likusių darbų apimtis ir jų dinamiką.</w:t>
            </w:r>
          </w:p>
          <w:p w:rsidR="00A23325" w:rsidRPr="00037E34" w:rsidRDefault="00A23325" w:rsidP="00C430B3">
            <w:pPr>
              <w:widowControl w:val="0"/>
              <w:contextualSpacing/>
              <w:rPr>
                <w:rFonts w:hint="eastAsia"/>
                <w:b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teisingai paskaičiuotas darbų vykdymo greitis.</w:t>
            </w:r>
          </w:p>
        </w:tc>
      </w:tr>
      <w:tr w:rsidR="00451837" w:rsidRPr="00037E34" w:rsidTr="00A2332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CB4C50" w:rsidRPr="00037E34" w:rsidRDefault="004D69E4" w:rsidP="00C430B3">
            <w:pPr>
              <w:rPr>
                <w:rFonts w:hint="eastAsia"/>
              </w:rPr>
            </w:pPr>
            <w:r w:rsidRPr="00037E34">
              <w:t xml:space="preserve">Reikalavimai mokymui skirtiems </w:t>
            </w:r>
            <w:r w:rsidRPr="00037E34">
              <w:lastRenderedPageBreak/>
              <w:t>metodiniams ir materialiesiems ištekliams</w:t>
            </w:r>
          </w:p>
        </w:tc>
        <w:tc>
          <w:tcPr>
            <w:tcW w:w="4045" w:type="pct"/>
            <w:gridSpan w:val="2"/>
          </w:tcPr>
          <w:p w:rsidR="00CB4C50" w:rsidRPr="00037E34" w:rsidRDefault="00CB4C50" w:rsidP="00C430B3">
            <w:pPr>
              <w:rPr>
                <w:rFonts w:eastAsia="Calibri"/>
                <w:i/>
              </w:rPr>
            </w:pPr>
            <w:r w:rsidRPr="00037E34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037E34">
              <w:rPr>
                <w:rFonts w:eastAsia="Calibri"/>
                <w:i/>
              </w:rPr>
              <w:t>si</w:t>
            </w:r>
            <w:proofErr w:type="spellEnd"/>
            <w:r w:rsidRPr="00037E34">
              <w:rPr>
                <w:rFonts w:eastAsia="Calibri"/>
                <w:i/>
              </w:rPr>
              <w:t>) medžiaga: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lastRenderedPageBreak/>
              <w:t>Testas turimiems gebėjimams vertinti;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</w:t>
            </w:r>
            <w:r w:rsidRPr="00037E34">
              <w:t>.</w:t>
            </w:r>
          </w:p>
          <w:p w:rsidR="00CB4C50" w:rsidRPr="00037E34" w:rsidRDefault="00CB4C50" w:rsidP="00C430B3">
            <w:pPr>
              <w:rPr>
                <w:rFonts w:eastAsia="Calibri"/>
                <w:i/>
              </w:rPr>
            </w:pPr>
            <w:r w:rsidRPr="00037E34">
              <w:rPr>
                <w:rFonts w:eastAsia="Calibri"/>
                <w:i/>
              </w:rPr>
              <w:t>Mokymo(</w:t>
            </w:r>
            <w:proofErr w:type="spellStart"/>
            <w:r w:rsidRPr="00037E34">
              <w:rPr>
                <w:rFonts w:eastAsia="Calibri"/>
                <w:i/>
              </w:rPr>
              <w:t>si</w:t>
            </w:r>
            <w:proofErr w:type="spellEnd"/>
            <w:r w:rsidRPr="00037E34">
              <w:rPr>
                <w:rFonts w:eastAsia="Calibri"/>
                <w:i/>
              </w:rPr>
              <w:t>) priemonės:</w:t>
            </w:r>
          </w:p>
          <w:p w:rsidR="00CB4C50" w:rsidRPr="00037E34" w:rsidRDefault="00CB4C50" w:rsidP="00C430B3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</w:t>
            </w:r>
            <w:proofErr w:type="spellStart"/>
            <w:r w:rsidRPr="00037E34">
              <w:rPr>
                <w:rFonts w:eastAsia="Calibri"/>
              </w:rPr>
              <w:t>si</w:t>
            </w:r>
            <w:proofErr w:type="spellEnd"/>
            <w:r w:rsidRPr="00037E34">
              <w:rPr>
                <w:rFonts w:eastAsia="Calibri"/>
              </w:rPr>
              <w:t>) medžiagai iliustruoti, vizualizuoti, pristatyti</w:t>
            </w:r>
            <w:r w:rsidRPr="00037E34">
              <w:t>.</w:t>
            </w:r>
          </w:p>
        </w:tc>
      </w:tr>
      <w:tr w:rsidR="00451837" w:rsidRPr="00037E34" w:rsidTr="00A2332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CB4C50" w:rsidRPr="00037E34" w:rsidRDefault="004D69E4" w:rsidP="00C430B3">
            <w:pPr>
              <w:rPr>
                <w:rFonts w:hint="eastAsia"/>
              </w:rPr>
            </w:pPr>
            <w:r w:rsidRPr="00037E34">
              <w:lastRenderedPageBreak/>
              <w:t>Reikalavimai teorinio ir praktinio mokymo vietai</w:t>
            </w:r>
          </w:p>
        </w:tc>
        <w:tc>
          <w:tcPr>
            <w:tcW w:w="4045" w:type="pct"/>
            <w:gridSpan w:val="2"/>
          </w:tcPr>
          <w:p w:rsidR="00CB4C50" w:rsidRPr="00037E34" w:rsidRDefault="00CB4C50" w:rsidP="00C430B3">
            <w:pPr>
              <w:jc w:val="both"/>
              <w:rPr>
                <w:rFonts w:hint="eastAsia"/>
                <w:strike/>
              </w:rPr>
            </w:pPr>
            <w:r w:rsidRPr="00037E34">
              <w:t>Klasė ar kita mokymuisi pritaikyta patalpa su techninėmis priemonėmis mokymo(</w:t>
            </w:r>
            <w:proofErr w:type="spellStart"/>
            <w:r w:rsidRPr="00037E34">
              <w:t>si</w:t>
            </w:r>
            <w:proofErr w:type="spellEnd"/>
            <w:r w:rsidRPr="00037E34">
              <w:t>) medžiagai pateikti (kompiuteris, vaizdo projektorius) ir kompiuteriais, skirtais mokinių darbui.</w:t>
            </w:r>
          </w:p>
          <w:p w:rsidR="00CB4C50" w:rsidRPr="00037E34" w:rsidRDefault="00CB4C50" w:rsidP="00C430B3">
            <w:pPr>
              <w:jc w:val="both"/>
              <w:rPr>
                <w:rFonts w:hint="eastAsia"/>
              </w:rPr>
            </w:pPr>
            <w:r w:rsidRPr="00037E34">
              <w:t>Praktinio mokymo klasė (patalpa), aprūpinta kompiuteriais, programine įranga.</w:t>
            </w:r>
          </w:p>
        </w:tc>
      </w:tr>
      <w:tr w:rsidR="00134904" w:rsidRPr="00037E34" w:rsidTr="00A2332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CB4C50" w:rsidRPr="00037E34" w:rsidRDefault="00CB4C50" w:rsidP="00C430B3">
            <w:pPr>
              <w:rPr>
                <w:rFonts w:hint="eastAsia"/>
              </w:rPr>
            </w:pPr>
            <w:r w:rsidRPr="00037E34">
              <w:t>Reikalavimai mokytojų kvalifikacijai</w:t>
            </w:r>
          </w:p>
        </w:tc>
        <w:tc>
          <w:tcPr>
            <w:tcW w:w="4045" w:type="pct"/>
            <w:gridSpan w:val="2"/>
          </w:tcPr>
          <w:p w:rsidR="00CB4C50" w:rsidRPr="00037E34" w:rsidRDefault="00CB4C50" w:rsidP="00C430B3">
            <w:pPr>
              <w:jc w:val="both"/>
              <w:rPr>
                <w:rFonts w:hint="eastAsia"/>
              </w:rPr>
            </w:pPr>
            <w:r w:rsidRPr="00037E34">
              <w:t>Modulį gali vesti mokytojas, turintis:</w:t>
            </w:r>
          </w:p>
          <w:p w:rsidR="00CB4C50" w:rsidRPr="00037E34" w:rsidRDefault="00CB4C50" w:rsidP="00C430B3">
            <w:pPr>
              <w:jc w:val="both"/>
              <w:rPr>
                <w:rFonts w:hint="eastAsia"/>
              </w:rPr>
            </w:pPr>
            <w:r w:rsidRPr="00037E34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C430B3">
            <w:pPr>
              <w:jc w:val="both"/>
              <w:rPr>
                <w:rFonts w:hint="eastAsia"/>
              </w:rPr>
            </w:pPr>
            <w:r w:rsidRPr="00037E34">
              <w:t xml:space="preserve">2) </w:t>
            </w:r>
            <w:r w:rsidR="001243D3" w:rsidRPr="00037E34">
              <w:t xml:space="preserve">turintis jaunesniojo testuotojo ar lygiavertę kvalifikaciją / išsilavinimą arba ne mažesnę kaip 3 metų jaunesniojo testuotojo profesinės </w:t>
            </w:r>
            <w:r w:rsidRPr="00037E34">
              <w:t>veiklos patirtį.</w:t>
            </w:r>
          </w:p>
        </w:tc>
      </w:tr>
    </w:tbl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C430B3">
      <w:pPr>
        <w:suppressAutoHyphens w:val="0"/>
        <w:spacing w:after="200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br w:type="page"/>
      </w:r>
    </w:p>
    <w:p w:rsidR="00DA3EFE" w:rsidRPr="00037E34" w:rsidRDefault="00376FF2" w:rsidP="00C430B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5</w:t>
      </w:r>
      <w:r w:rsidR="00DA3EFE" w:rsidRPr="00037E34">
        <w:rPr>
          <w:rFonts w:ascii="Times New Roman" w:hAnsi="Times New Roman" w:cs="Times New Roman"/>
          <w:b/>
          <w:szCs w:val="24"/>
        </w:rPr>
        <w:t>.4. BAIGIAMASIS MODULIS</w:t>
      </w:r>
    </w:p>
    <w:p w:rsidR="00DA3EFE" w:rsidRPr="00037E34" w:rsidRDefault="00DA3EFE" w:rsidP="00C430B3">
      <w:pPr>
        <w:jc w:val="center"/>
        <w:rPr>
          <w:rFonts w:ascii="Times New Roman" w:hAnsi="Times New Roman" w:cs="Times New Roman"/>
          <w:b/>
          <w:szCs w:val="24"/>
        </w:rPr>
      </w:pPr>
    </w:p>
    <w:p w:rsidR="00DA3EFE" w:rsidRPr="00037E34" w:rsidRDefault="00DA3EFE" w:rsidP="00C430B3">
      <w:pPr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Modulio pavad</w:t>
      </w:r>
      <w:r w:rsidR="00404B52" w:rsidRPr="00037E34">
        <w:rPr>
          <w:rFonts w:ascii="Times New Roman" w:hAnsi="Times New Roman" w:cs="Times New Roman"/>
          <w:b/>
          <w:szCs w:val="24"/>
        </w:rPr>
        <w:t>inimas – „Įvadas į darbo 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7306"/>
      </w:tblGrid>
      <w:tr w:rsidR="00451837" w:rsidRPr="00037E34" w:rsidTr="00E7596F">
        <w:trPr>
          <w:trHeight w:val="57"/>
        </w:trPr>
        <w:tc>
          <w:tcPr>
            <w:tcW w:w="1206" w:type="pct"/>
          </w:tcPr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Valstybinis kodas</w:t>
            </w:r>
          </w:p>
        </w:tc>
        <w:tc>
          <w:tcPr>
            <w:tcW w:w="3794" w:type="pct"/>
          </w:tcPr>
          <w:p w:rsidR="00404B52" w:rsidRPr="00037E34" w:rsidRDefault="00404B52" w:rsidP="00C430B3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4000004</w:t>
            </w:r>
          </w:p>
        </w:tc>
      </w:tr>
      <w:tr w:rsidR="00451837" w:rsidRPr="00037E34" w:rsidTr="00E7596F">
        <w:trPr>
          <w:trHeight w:val="57"/>
        </w:trPr>
        <w:tc>
          <w:tcPr>
            <w:tcW w:w="1206" w:type="pct"/>
          </w:tcPr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Modulio LTKS lygis</w:t>
            </w:r>
          </w:p>
        </w:tc>
        <w:tc>
          <w:tcPr>
            <w:tcW w:w="3794" w:type="pct"/>
          </w:tcPr>
          <w:p w:rsidR="00404B52" w:rsidRPr="00037E34" w:rsidRDefault="00404B52" w:rsidP="00C430B3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IV</w:t>
            </w:r>
          </w:p>
        </w:tc>
      </w:tr>
      <w:tr w:rsidR="00451837" w:rsidRPr="00037E34" w:rsidTr="00E7596F">
        <w:trPr>
          <w:trHeight w:val="57"/>
        </w:trPr>
        <w:tc>
          <w:tcPr>
            <w:tcW w:w="1206" w:type="pct"/>
          </w:tcPr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Apimtis mokymosi kreditais</w:t>
            </w:r>
          </w:p>
        </w:tc>
        <w:tc>
          <w:tcPr>
            <w:tcW w:w="3794" w:type="pct"/>
          </w:tcPr>
          <w:p w:rsidR="00404B52" w:rsidRPr="00037E34" w:rsidRDefault="00404B52" w:rsidP="00C430B3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5</w:t>
            </w:r>
          </w:p>
        </w:tc>
      </w:tr>
      <w:tr w:rsidR="00451837" w:rsidRPr="00037E34" w:rsidTr="00E7596F">
        <w:trPr>
          <w:trHeight w:val="57"/>
        </w:trPr>
        <w:tc>
          <w:tcPr>
            <w:tcW w:w="1206" w:type="pct"/>
            <w:shd w:val="clear" w:color="auto" w:fill="D9D9D9"/>
          </w:tcPr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Kompetencijos</w:t>
            </w:r>
          </w:p>
        </w:tc>
        <w:tc>
          <w:tcPr>
            <w:tcW w:w="3794" w:type="pct"/>
            <w:shd w:val="clear" w:color="auto" w:fill="D9D9D9"/>
          </w:tcPr>
          <w:p w:rsidR="00404B52" w:rsidRPr="00037E34" w:rsidRDefault="00404B52" w:rsidP="00C430B3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Mokymosi rezultatai</w:t>
            </w:r>
          </w:p>
        </w:tc>
      </w:tr>
      <w:tr w:rsidR="00451837" w:rsidRPr="00037E34" w:rsidTr="00E7596F">
        <w:trPr>
          <w:trHeight w:val="57"/>
        </w:trPr>
        <w:tc>
          <w:tcPr>
            <w:tcW w:w="1206" w:type="pct"/>
          </w:tcPr>
          <w:p w:rsidR="00404B52" w:rsidRPr="00037E34" w:rsidRDefault="00404B52" w:rsidP="00C430B3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 Formuoti darbinius įgūdžius realioje darbo vietoje</w:t>
            </w:r>
          </w:p>
        </w:tc>
        <w:tc>
          <w:tcPr>
            <w:tcW w:w="3794" w:type="pct"/>
          </w:tcPr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  <w:t>1.1. Įsivertinti ir realioje darbo vietoje demonstruoti įgytas kompetencijas.</w:t>
            </w:r>
          </w:p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1.2. Susipažinti su būsimo darbo specifika ir </w:t>
            </w:r>
            <w:r w:rsidRPr="00037E34"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  <w:t>adaptuotis realioje darbo vietoje.</w:t>
            </w:r>
          </w:p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1.3. Įsivertinti asmenines integracijos į darbo rinką galimybes.</w:t>
            </w:r>
          </w:p>
        </w:tc>
      </w:tr>
      <w:tr w:rsidR="00451837" w:rsidRPr="00037E34" w:rsidTr="00E7596F">
        <w:trPr>
          <w:trHeight w:val="57"/>
        </w:trPr>
        <w:tc>
          <w:tcPr>
            <w:tcW w:w="1206" w:type="pct"/>
          </w:tcPr>
          <w:p w:rsidR="00404B52" w:rsidRPr="00037E34" w:rsidRDefault="00404B52" w:rsidP="00C430B3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Mokymosi pasiekimų vertinimo kriterijai</w:t>
            </w:r>
          </w:p>
        </w:tc>
        <w:tc>
          <w:tcPr>
            <w:tcW w:w="3794" w:type="pct"/>
          </w:tcPr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Siūlomas modulio pasiekimų įvertinimas – </w:t>
            </w:r>
            <w:r w:rsidRPr="00037E34">
              <w:rPr>
                <w:rFonts w:ascii="Times New Roman" w:eastAsia="Calibri" w:hAnsi="Times New Roman" w:cs="Times New Roman"/>
                <w:i/>
                <w:szCs w:val="24"/>
                <w:lang w:eastAsia="lt-LT"/>
              </w:rPr>
              <w:t>įskaityta (neįskaityta).</w:t>
            </w:r>
          </w:p>
        </w:tc>
      </w:tr>
      <w:tr w:rsidR="00451837" w:rsidRPr="00037E34" w:rsidTr="00E7596F">
        <w:trPr>
          <w:trHeight w:val="57"/>
        </w:trPr>
        <w:tc>
          <w:tcPr>
            <w:tcW w:w="1206" w:type="pct"/>
          </w:tcPr>
          <w:p w:rsidR="00404B52" w:rsidRPr="00037E34" w:rsidRDefault="00404B52" w:rsidP="00C430B3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Reikalavimai mokymui skirtiems metodiniams ir materialiesiems ištekliams</w:t>
            </w:r>
          </w:p>
        </w:tc>
        <w:tc>
          <w:tcPr>
            <w:tcW w:w="3794" w:type="pct"/>
          </w:tcPr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Nėra.</w:t>
            </w:r>
          </w:p>
        </w:tc>
      </w:tr>
      <w:tr w:rsidR="00451837" w:rsidRPr="00037E34" w:rsidTr="00E7596F">
        <w:trPr>
          <w:trHeight w:val="57"/>
        </w:trPr>
        <w:tc>
          <w:tcPr>
            <w:tcW w:w="1206" w:type="pct"/>
          </w:tcPr>
          <w:p w:rsidR="00404B52" w:rsidRPr="00037E34" w:rsidRDefault="00404B52" w:rsidP="00C430B3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Reikalavimai teorinio ir praktinio mokymo vietai</w:t>
            </w:r>
          </w:p>
        </w:tc>
        <w:tc>
          <w:tcPr>
            <w:tcW w:w="3794" w:type="pct"/>
          </w:tcPr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Darbo vieta, leidžianti įtvirtinti kompetencijas, atitinkančias programinės įrangos testuotojo kvalifikaciją.</w:t>
            </w:r>
          </w:p>
        </w:tc>
      </w:tr>
      <w:tr w:rsidR="00451837" w:rsidRPr="00404B52" w:rsidTr="00E7596F">
        <w:trPr>
          <w:trHeight w:val="57"/>
        </w:trPr>
        <w:tc>
          <w:tcPr>
            <w:tcW w:w="1206" w:type="pct"/>
          </w:tcPr>
          <w:p w:rsidR="00404B52" w:rsidRPr="00037E34" w:rsidRDefault="00404B52" w:rsidP="00C430B3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Reikalavimai mokytojo dalykiniam pasirengimui (dalykinei kvalifikacijai)</w:t>
            </w:r>
          </w:p>
        </w:tc>
        <w:tc>
          <w:tcPr>
            <w:tcW w:w="3794" w:type="pct"/>
          </w:tcPr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Mokinio mokymuisi modulio metu vadovauja mokytojas, turintis:</w:t>
            </w:r>
          </w:p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404B52" w:rsidRPr="00037E34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2) programinės įrangos testuotojo ar lygiavertę kvalifikaciją (išsilavinimą) arba ne mažesnę kaip 3 metų programinės įrangos testuotojo profesinės veiklos patirtį.</w:t>
            </w:r>
          </w:p>
          <w:p w:rsidR="00404B52" w:rsidRPr="00404B52" w:rsidRDefault="00404B52" w:rsidP="00C430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Mokinio mokymuisi realioje darbo vietoje vadovaujantis praktikos vadovas turi turėti ne mažesnę kaip 3 metų profesinės veiklos programinės įrangos testuotojo srityje patirtį.</w:t>
            </w:r>
          </w:p>
        </w:tc>
      </w:tr>
    </w:tbl>
    <w:p w:rsidR="00DA3EFE" w:rsidRPr="00451837" w:rsidRDefault="00DA3EFE" w:rsidP="00C430B3">
      <w:pPr>
        <w:rPr>
          <w:rFonts w:ascii="Times New Roman" w:hAnsi="Times New Roman" w:cs="Times New Roman"/>
          <w:szCs w:val="24"/>
        </w:rPr>
      </w:pPr>
    </w:p>
    <w:p w:rsidR="00DA3EFE" w:rsidRPr="00451837" w:rsidRDefault="00DA3EFE" w:rsidP="00C430B3">
      <w:pPr>
        <w:rPr>
          <w:rFonts w:ascii="Times New Roman" w:hAnsi="Times New Roman" w:cs="Times New Roman"/>
          <w:szCs w:val="24"/>
        </w:rPr>
      </w:pPr>
    </w:p>
    <w:sectPr w:rsidR="00DA3EFE" w:rsidRPr="00451837" w:rsidSect="00C430B3">
      <w:headerReference w:type="default" r:id="rId7"/>
      <w:pgSz w:w="11906" w:h="16838" w:code="9"/>
      <w:pgMar w:top="851" w:right="567" w:bottom="851" w:left="1701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A5" w:rsidRDefault="000211A5" w:rsidP="00DA3EFE">
      <w:pPr>
        <w:rPr>
          <w:rFonts w:hint="eastAsia"/>
        </w:rPr>
      </w:pPr>
      <w:r>
        <w:separator/>
      </w:r>
    </w:p>
  </w:endnote>
  <w:endnote w:type="continuationSeparator" w:id="0">
    <w:p w:rsidR="000211A5" w:rsidRDefault="000211A5" w:rsidP="00DA3E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alemonas">
    <w:altName w:val="Times New Roman"/>
    <w:charset w:val="BA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A5" w:rsidRDefault="000211A5" w:rsidP="00DA3EFE">
      <w:pPr>
        <w:rPr>
          <w:rFonts w:hint="eastAsia"/>
        </w:rPr>
      </w:pPr>
      <w:r>
        <w:separator/>
      </w:r>
    </w:p>
  </w:footnote>
  <w:footnote w:type="continuationSeparator" w:id="0">
    <w:p w:rsidR="000211A5" w:rsidRDefault="000211A5" w:rsidP="00DA3E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69" w:rsidRDefault="00B62169" w:rsidP="00D61B5A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3C2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Cs w:val="24"/>
      </w:rPr>
    </w:lvl>
  </w:abstractNum>
  <w:abstractNum w:abstractNumId="1" w15:restartNumberingAfterBreak="0">
    <w:nsid w:val="00000006"/>
    <w:multiLevelType w:val="multilevel"/>
    <w:tmpl w:val="FE40972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" w15:restartNumberingAfterBreak="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Cs w:val="24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Cs w:val="24"/>
      </w:rPr>
    </w:lvl>
  </w:abstractNum>
  <w:abstractNum w:abstractNumId="4" w15:restartNumberingAfterBreak="0">
    <w:nsid w:val="0000000D"/>
    <w:multiLevelType w:val="multilevel"/>
    <w:tmpl w:val="EC68E21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080" w:hanging="360"/>
      </w:pPr>
      <w:rPr>
        <w:rFonts w:ascii="Times New Roman" w:eastAsia="Helv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102256"/>
    <w:multiLevelType w:val="hybridMultilevel"/>
    <w:tmpl w:val="DE4CC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716FF"/>
    <w:multiLevelType w:val="multilevel"/>
    <w:tmpl w:val="DDDE4756"/>
    <w:numStyleLink w:val="Style3"/>
  </w:abstractNum>
  <w:abstractNum w:abstractNumId="7" w15:restartNumberingAfterBreak="0">
    <w:nsid w:val="124049F1"/>
    <w:multiLevelType w:val="hybridMultilevel"/>
    <w:tmpl w:val="C360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811E7"/>
    <w:multiLevelType w:val="hybridMultilevel"/>
    <w:tmpl w:val="E9CCE6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83491"/>
    <w:multiLevelType w:val="multilevel"/>
    <w:tmpl w:val="4378E9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5AB7080"/>
    <w:multiLevelType w:val="multilevel"/>
    <w:tmpl w:val="A66C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804071D"/>
    <w:multiLevelType w:val="hybridMultilevel"/>
    <w:tmpl w:val="761A436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656D6"/>
    <w:multiLevelType w:val="multilevel"/>
    <w:tmpl w:val="DDDE4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2573A4"/>
    <w:multiLevelType w:val="hybridMultilevel"/>
    <w:tmpl w:val="2D0807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3722"/>
    <w:multiLevelType w:val="hybridMultilevel"/>
    <w:tmpl w:val="08CE0948"/>
    <w:lvl w:ilvl="0" w:tplc="EF96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65466"/>
    <w:multiLevelType w:val="multilevel"/>
    <w:tmpl w:val="43046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C16414"/>
    <w:multiLevelType w:val="multilevel"/>
    <w:tmpl w:val="4BE29D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310584"/>
    <w:multiLevelType w:val="hybridMultilevel"/>
    <w:tmpl w:val="9C6C82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869AC"/>
    <w:multiLevelType w:val="multilevel"/>
    <w:tmpl w:val="DDDE4756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E81AC4"/>
    <w:multiLevelType w:val="multilevel"/>
    <w:tmpl w:val="DDDE4756"/>
    <w:numStyleLink w:val="Style3"/>
  </w:abstractNum>
  <w:abstractNum w:abstractNumId="20" w15:restartNumberingAfterBreak="0">
    <w:nsid w:val="462954C9"/>
    <w:multiLevelType w:val="hybridMultilevel"/>
    <w:tmpl w:val="F6023F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7A4E"/>
    <w:multiLevelType w:val="hybridMultilevel"/>
    <w:tmpl w:val="71E617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92B1E"/>
    <w:multiLevelType w:val="hybridMultilevel"/>
    <w:tmpl w:val="91086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7C1C44"/>
    <w:multiLevelType w:val="hybridMultilevel"/>
    <w:tmpl w:val="8D2A0F1C"/>
    <w:lvl w:ilvl="0" w:tplc="0427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4" w15:restartNumberingAfterBreak="0">
    <w:nsid w:val="4B91338C"/>
    <w:multiLevelType w:val="multilevel"/>
    <w:tmpl w:val="383CA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F966630"/>
    <w:multiLevelType w:val="hybridMultilevel"/>
    <w:tmpl w:val="886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710E"/>
    <w:multiLevelType w:val="hybridMultilevel"/>
    <w:tmpl w:val="425898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067A7"/>
    <w:multiLevelType w:val="hybridMultilevel"/>
    <w:tmpl w:val="61CE86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770E"/>
    <w:multiLevelType w:val="hybridMultilevel"/>
    <w:tmpl w:val="5D60C6CA"/>
    <w:lvl w:ilvl="0" w:tplc="042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546C73AA"/>
    <w:multiLevelType w:val="multilevel"/>
    <w:tmpl w:val="2A5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CC6325"/>
    <w:multiLevelType w:val="hybridMultilevel"/>
    <w:tmpl w:val="E13EC0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8432E"/>
    <w:multiLevelType w:val="hybridMultilevel"/>
    <w:tmpl w:val="E71809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522B6"/>
    <w:multiLevelType w:val="hybridMultilevel"/>
    <w:tmpl w:val="5B4E2F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40582"/>
    <w:multiLevelType w:val="multilevel"/>
    <w:tmpl w:val="DDDE4756"/>
    <w:numStyleLink w:val="Style3"/>
  </w:abstractNum>
  <w:abstractNum w:abstractNumId="35" w15:restartNumberingAfterBreak="0">
    <w:nsid w:val="6C1B15FA"/>
    <w:multiLevelType w:val="hybridMultilevel"/>
    <w:tmpl w:val="C8E20BB0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E96216"/>
    <w:multiLevelType w:val="hybridMultilevel"/>
    <w:tmpl w:val="632ADF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2A05"/>
    <w:multiLevelType w:val="hybridMultilevel"/>
    <w:tmpl w:val="923A4256"/>
    <w:lvl w:ilvl="0" w:tplc="0427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8" w15:restartNumberingAfterBreak="0">
    <w:nsid w:val="7B0E2513"/>
    <w:multiLevelType w:val="hybridMultilevel"/>
    <w:tmpl w:val="EBC2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7"/>
  </w:num>
  <w:num w:numId="5">
    <w:abstractNumId w:val="22"/>
  </w:num>
  <w:num w:numId="6">
    <w:abstractNumId w:val="29"/>
  </w:num>
  <w:num w:numId="7">
    <w:abstractNumId w:val="21"/>
  </w:num>
  <w:num w:numId="8">
    <w:abstractNumId w:val="8"/>
  </w:num>
  <w:num w:numId="9">
    <w:abstractNumId w:val="27"/>
  </w:num>
  <w:num w:numId="10">
    <w:abstractNumId w:val="5"/>
  </w:num>
  <w:num w:numId="11">
    <w:abstractNumId w:val="30"/>
  </w:num>
  <w:num w:numId="12">
    <w:abstractNumId w:val="35"/>
  </w:num>
  <w:num w:numId="13">
    <w:abstractNumId w:val="33"/>
  </w:num>
  <w:num w:numId="14">
    <w:abstractNumId w:val="23"/>
  </w:num>
  <w:num w:numId="15">
    <w:abstractNumId w:val="25"/>
  </w:num>
  <w:num w:numId="16">
    <w:abstractNumId w:val="38"/>
  </w:num>
  <w:num w:numId="17">
    <w:abstractNumId w:val="37"/>
  </w:num>
  <w:num w:numId="18">
    <w:abstractNumId w:val="14"/>
  </w:num>
  <w:num w:numId="19">
    <w:abstractNumId w:val="17"/>
  </w:num>
  <w:num w:numId="20">
    <w:abstractNumId w:val="13"/>
  </w:num>
  <w:num w:numId="21">
    <w:abstractNumId w:val="1"/>
  </w:num>
  <w:num w:numId="22">
    <w:abstractNumId w:val="16"/>
  </w:num>
  <w:num w:numId="23">
    <w:abstractNumId w:val="4"/>
  </w:num>
  <w:num w:numId="24">
    <w:abstractNumId w:val="0"/>
  </w:num>
  <w:num w:numId="25">
    <w:abstractNumId w:val="3"/>
  </w:num>
  <w:num w:numId="26">
    <w:abstractNumId w:val="18"/>
  </w:num>
  <w:num w:numId="27">
    <w:abstractNumId w:val="34"/>
  </w:num>
  <w:num w:numId="28">
    <w:abstractNumId w:val="9"/>
  </w:num>
  <w:num w:numId="29">
    <w:abstractNumId w:val="10"/>
  </w:num>
  <w:num w:numId="30">
    <w:abstractNumId w:val="6"/>
  </w:num>
  <w:num w:numId="31">
    <w:abstractNumId w:val="12"/>
  </w:num>
  <w:num w:numId="32">
    <w:abstractNumId w:val="19"/>
  </w:num>
  <w:num w:numId="33">
    <w:abstractNumId w:val="15"/>
  </w:num>
  <w:num w:numId="34">
    <w:abstractNumId w:val="24"/>
  </w:num>
  <w:num w:numId="35">
    <w:abstractNumId w:val="32"/>
  </w:num>
  <w:num w:numId="36">
    <w:abstractNumId w:val="36"/>
  </w:num>
  <w:num w:numId="37">
    <w:abstractNumId w:val="20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FB"/>
    <w:rsid w:val="000211A5"/>
    <w:rsid w:val="00037E34"/>
    <w:rsid w:val="00061602"/>
    <w:rsid w:val="00097DDD"/>
    <w:rsid w:val="000F2D49"/>
    <w:rsid w:val="001243D3"/>
    <w:rsid w:val="00134904"/>
    <w:rsid w:val="00160F68"/>
    <w:rsid w:val="00165D2B"/>
    <w:rsid w:val="0017390D"/>
    <w:rsid w:val="001917E9"/>
    <w:rsid w:val="001C544A"/>
    <w:rsid w:val="001C6414"/>
    <w:rsid w:val="00226891"/>
    <w:rsid w:val="00282782"/>
    <w:rsid w:val="00312F20"/>
    <w:rsid w:val="00324C40"/>
    <w:rsid w:val="00366446"/>
    <w:rsid w:val="00376FF2"/>
    <w:rsid w:val="0038484E"/>
    <w:rsid w:val="00393821"/>
    <w:rsid w:val="00394EBE"/>
    <w:rsid w:val="00396DE4"/>
    <w:rsid w:val="003B18AC"/>
    <w:rsid w:val="00404B52"/>
    <w:rsid w:val="00411458"/>
    <w:rsid w:val="00451837"/>
    <w:rsid w:val="00453B9B"/>
    <w:rsid w:val="004A4C96"/>
    <w:rsid w:val="004D69E4"/>
    <w:rsid w:val="004E1149"/>
    <w:rsid w:val="00503099"/>
    <w:rsid w:val="00511A9D"/>
    <w:rsid w:val="005138FB"/>
    <w:rsid w:val="00514C66"/>
    <w:rsid w:val="00525683"/>
    <w:rsid w:val="005277A3"/>
    <w:rsid w:val="0053486A"/>
    <w:rsid w:val="00550BEB"/>
    <w:rsid w:val="005732C0"/>
    <w:rsid w:val="0058013D"/>
    <w:rsid w:val="005B3E2E"/>
    <w:rsid w:val="005D158A"/>
    <w:rsid w:val="006553FB"/>
    <w:rsid w:val="00681299"/>
    <w:rsid w:val="006860BE"/>
    <w:rsid w:val="006C3A2F"/>
    <w:rsid w:val="006C5250"/>
    <w:rsid w:val="007013C2"/>
    <w:rsid w:val="0070781A"/>
    <w:rsid w:val="00715B9D"/>
    <w:rsid w:val="007829E5"/>
    <w:rsid w:val="007856FB"/>
    <w:rsid w:val="00794760"/>
    <w:rsid w:val="007D0D63"/>
    <w:rsid w:val="007D2605"/>
    <w:rsid w:val="00807234"/>
    <w:rsid w:val="00831B42"/>
    <w:rsid w:val="00844C1B"/>
    <w:rsid w:val="008454FA"/>
    <w:rsid w:val="008B2DE6"/>
    <w:rsid w:val="009352E4"/>
    <w:rsid w:val="009A4850"/>
    <w:rsid w:val="00A04143"/>
    <w:rsid w:val="00A16793"/>
    <w:rsid w:val="00A23325"/>
    <w:rsid w:val="00A2498D"/>
    <w:rsid w:val="00A5383B"/>
    <w:rsid w:val="00AB20B0"/>
    <w:rsid w:val="00AE67F7"/>
    <w:rsid w:val="00B35F05"/>
    <w:rsid w:val="00B62169"/>
    <w:rsid w:val="00BE74BB"/>
    <w:rsid w:val="00C12A2C"/>
    <w:rsid w:val="00C35FAE"/>
    <w:rsid w:val="00C41C25"/>
    <w:rsid w:val="00C430B3"/>
    <w:rsid w:val="00C517B6"/>
    <w:rsid w:val="00C85C2B"/>
    <w:rsid w:val="00CB4C50"/>
    <w:rsid w:val="00D0670C"/>
    <w:rsid w:val="00D41DE1"/>
    <w:rsid w:val="00D61B5A"/>
    <w:rsid w:val="00D74F19"/>
    <w:rsid w:val="00D814A8"/>
    <w:rsid w:val="00DA3EFE"/>
    <w:rsid w:val="00DB7CA9"/>
    <w:rsid w:val="00E2386A"/>
    <w:rsid w:val="00E80A7C"/>
    <w:rsid w:val="00E819BC"/>
    <w:rsid w:val="00EB79DC"/>
    <w:rsid w:val="00F13026"/>
    <w:rsid w:val="00F22EE9"/>
    <w:rsid w:val="00F31570"/>
    <w:rsid w:val="00F32202"/>
    <w:rsid w:val="00F845D0"/>
    <w:rsid w:val="00F860E1"/>
    <w:rsid w:val="00F96018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CBDA"/>
  <w15:docId w15:val="{600A778E-AC70-41EE-B999-9E3CD9F6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3E2E"/>
    <w:pPr>
      <w:suppressAutoHyphens/>
      <w:spacing w:after="0" w:line="240" w:lineRule="auto"/>
    </w:pPr>
    <w:rPr>
      <w:rFonts w:ascii="Palemonas" w:eastAsia="MS Mincho" w:hAnsi="Palemonas" w:cs="Palemonas"/>
      <w:sz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A3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6553FB"/>
    <w:pPr>
      <w:keepNext/>
      <w:spacing w:before="240" w:after="60"/>
      <w:jc w:val="center"/>
      <w:outlineLvl w:val="1"/>
    </w:pPr>
    <w:rPr>
      <w:rFonts w:ascii="Times New Roman" w:hAnsi="Times New Roman" w:cs="Arial"/>
      <w:b/>
      <w:bCs/>
      <w:iCs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11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553FB"/>
    <w:rPr>
      <w:rFonts w:ascii="Times New Roman" w:eastAsia="MS Mincho" w:hAnsi="Times New Roman" w:cs="Arial"/>
      <w:b/>
      <w:bCs/>
      <w:iCs/>
      <w:sz w:val="24"/>
      <w:szCs w:val="28"/>
      <w:lang w:eastAsia="ar-SA"/>
    </w:rPr>
  </w:style>
  <w:style w:type="character" w:styleId="Hipersaitas">
    <w:name w:val="Hyperlink"/>
    <w:uiPriority w:val="99"/>
    <w:rsid w:val="006553FB"/>
    <w:rPr>
      <w:rFonts w:cs="Times New Roman"/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A3E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Porat">
    <w:name w:val="footer"/>
    <w:basedOn w:val="prastasis"/>
    <w:link w:val="PoratDiagrama"/>
    <w:uiPriority w:val="99"/>
    <w:rsid w:val="00DA3EFE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A3EF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DA3E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DA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rsid w:val="00DA3EFE"/>
    <w:pPr>
      <w:spacing w:after="0" w:line="240" w:lineRule="auto"/>
    </w:pPr>
    <w:rPr>
      <w:rFonts w:ascii="Calibri" w:eastAsia="Calibri" w:hAnsi="Calibri" w:cs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DA3E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DA3EFE"/>
    <w:pPr>
      <w:suppressAutoHyphens w:val="0"/>
      <w:ind w:left="720"/>
    </w:pPr>
    <w:rPr>
      <w:rFonts w:ascii="Times New Roman" w:eastAsia="Times New Roman" w:hAnsi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rsid w:val="00DA3EFE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A3EF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rsid w:val="00DA3EFE"/>
    <w:rPr>
      <w:vertAlign w:val="superscript"/>
    </w:rPr>
  </w:style>
  <w:style w:type="paragraph" w:customStyle="1" w:styleId="WW-Default">
    <w:name w:val="WW-Default"/>
    <w:rsid w:val="00411458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11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numbering" w:customStyle="1" w:styleId="Style3">
    <w:name w:val="Style3"/>
    <w:uiPriority w:val="99"/>
    <w:rsid w:val="00411458"/>
    <w:pPr>
      <w:numPr>
        <w:numId w:val="26"/>
      </w:numPr>
    </w:pPr>
  </w:style>
  <w:style w:type="paragraph" w:styleId="Antrats">
    <w:name w:val="header"/>
    <w:basedOn w:val="prastasis"/>
    <w:link w:val="AntratsDiagrama"/>
    <w:uiPriority w:val="99"/>
    <w:unhideWhenUsed/>
    <w:rsid w:val="00DB7C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CA9"/>
    <w:rPr>
      <w:rFonts w:ascii="Palemonas" w:eastAsia="MS Mincho" w:hAnsi="Palemonas" w:cs="Palemona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32</Pages>
  <Words>41284</Words>
  <Characters>23532</Characters>
  <Application>Microsoft Office Word</Application>
  <DocSecurity>0</DocSecurity>
  <Lines>196</Lines>
  <Paragraphs>129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Ausra</cp:lastModifiedBy>
  <cp:revision>67</cp:revision>
  <dcterms:created xsi:type="dcterms:W3CDTF">2018-03-14T12:48:00Z</dcterms:created>
  <dcterms:modified xsi:type="dcterms:W3CDTF">2018-08-03T11:59:00Z</dcterms:modified>
</cp:coreProperties>
</file>