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A8" w:rsidRPr="00611AF3" w:rsidRDefault="002674A8" w:rsidP="00007DDA">
      <w:pPr>
        <w:pStyle w:val="Default"/>
        <w:jc w:val="center"/>
        <w:rPr>
          <w:iCs/>
          <w:color w:val="auto"/>
        </w:rPr>
      </w:pPr>
    </w:p>
    <w:p w:rsidR="002674A8" w:rsidRPr="00052E6F" w:rsidRDefault="002674A8" w:rsidP="00947951">
      <w:pPr>
        <w:spacing w:line="276" w:lineRule="auto"/>
        <w:jc w:val="center"/>
        <w:rPr>
          <w:b/>
          <w:bCs/>
        </w:rPr>
      </w:pPr>
      <w:r w:rsidRPr="00052E6F">
        <w:rPr>
          <w:b/>
          <w:bCs/>
        </w:rPr>
        <w:t>KVALIFIKACIJŲ IR PROFESINIO MOKYMO PLĖTROS CENTRAS</w:t>
      </w:r>
    </w:p>
    <w:p w:rsidR="002674A8" w:rsidRPr="00052E6F" w:rsidRDefault="002674A8" w:rsidP="00947951">
      <w:pPr>
        <w:spacing w:line="276" w:lineRule="auto"/>
        <w:rPr>
          <w:b/>
          <w:bCs/>
        </w:rPr>
      </w:pPr>
    </w:p>
    <w:p w:rsidR="002674A8" w:rsidRPr="00052E6F" w:rsidRDefault="002674A8" w:rsidP="00947951">
      <w:pPr>
        <w:spacing w:line="276" w:lineRule="auto"/>
        <w:rPr>
          <w:b/>
          <w:bCs/>
        </w:rPr>
      </w:pPr>
    </w:p>
    <w:p w:rsidR="002674A8" w:rsidRPr="00052E6F" w:rsidRDefault="002674A8" w:rsidP="00947951">
      <w:pPr>
        <w:spacing w:line="276" w:lineRule="auto"/>
        <w:rPr>
          <w:b/>
          <w:bCs/>
        </w:rPr>
      </w:pPr>
    </w:p>
    <w:p w:rsidR="002674A8" w:rsidRPr="00052E6F" w:rsidRDefault="002674A8" w:rsidP="00947951">
      <w:pPr>
        <w:spacing w:line="276" w:lineRule="auto"/>
        <w:rPr>
          <w:b/>
          <w:bCs/>
        </w:rPr>
      </w:pPr>
    </w:p>
    <w:p w:rsidR="002674A8" w:rsidRPr="00052E6F" w:rsidRDefault="002674A8" w:rsidP="00947951">
      <w:pPr>
        <w:spacing w:line="276" w:lineRule="auto"/>
        <w:rPr>
          <w:b/>
          <w:bCs/>
        </w:rPr>
      </w:pPr>
    </w:p>
    <w:p w:rsidR="002674A8" w:rsidRDefault="002674A8" w:rsidP="00947951">
      <w:pPr>
        <w:spacing w:line="276" w:lineRule="auto"/>
        <w:rPr>
          <w:b/>
          <w:bCs/>
        </w:rPr>
      </w:pPr>
    </w:p>
    <w:p w:rsidR="00947951" w:rsidRPr="00052E6F" w:rsidRDefault="00947951" w:rsidP="00947951">
      <w:pPr>
        <w:spacing w:line="276" w:lineRule="auto"/>
        <w:rPr>
          <w:b/>
          <w:bCs/>
        </w:rPr>
      </w:pPr>
    </w:p>
    <w:p w:rsidR="002674A8" w:rsidRPr="00052E6F" w:rsidRDefault="002674A8" w:rsidP="00947951">
      <w:pPr>
        <w:spacing w:line="276" w:lineRule="auto"/>
        <w:rPr>
          <w:b/>
          <w:bCs/>
        </w:rPr>
      </w:pPr>
    </w:p>
    <w:p w:rsidR="002674A8" w:rsidRPr="00052E6F" w:rsidRDefault="002674A8" w:rsidP="00947951">
      <w:pPr>
        <w:spacing w:line="276" w:lineRule="auto"/>
        <w:jc w:val="center"/>
        <w:rPr>
          <w:i/>
          <w:iCs/>
          <w:sz w:val="28"/>
          <w:szCs w:val="28"/>
        </w:rPr>
      </w:pPr>
      <w:r w:rsidRPr="00052E6F">
        <w:rPr>
          <w:b/>
          <w:bCs/>
          <w:sz w:val="28"/>
          <w:szCs w:val="28"/>
        </w:rPr>
        <w:t>KOMPIUTERINIO PROJEKTAVIMO OPERATORIAUS</w:t>
      </w:r>
      <w:r w:rsidR="008A17E2">
        <w:rPr>
          <w:b/>
          <w:bCs/>
          <w:sz w:val="28"/>
          <w:szCs w:val="28"/>
        </w:rPr>
        <w:t xml:space="preserve"> </w:t>
      </w:r>
      <w:r w:rsidRPr="00052E6F">
        <w:rPr>
          <w:b/>
          <w:bCs/>
          <w:sz w:val="28"/>
          <w:szCs w:val="28"/>
        </w:rPr>
        <w:t>MODULINĖ PROFESINIO MOKYMO PROGRAMA</w:t>
      </w:r>
    </w:p>
    <w:p w:rsidR="002674A8" w:rsidRPr="00052E6F" w:rsidRDefault="002674A8" w:rsidP="00947951">
      <w:pPr>
        <w:spacing w:line="276" w:lineRule="auto"/>
      </w:pPr>
    </w:p>
    <w:p w:rsidR="002674A8" w:rsidRDefault="002674A8" w:rsidP="00947951">
      <w:pPr>
        <w:spacing w:line="276" w:lineRule="auto"/>
      </w:pPr>
    </w:p>
    <w:p w:rsidR="003B3848" w:rsidRDefault="003B3848" w:rsidP="00947951">
      <w:pPr>
        <w:spacing w:line="276" w:lineRule="auto"/>
      </w:pPr>
    </w:p>
    <w:p w:rsidR="00947951" w:rsidRDefault="00947951" w:rsidP="00947951">
      <w:pPr>
        <w:spacing w:line="276" w:lineRule="auto"/>
      </w:pPr>
    </w:p>
    <w:p w:rsidR="003B3848" w:rsidRDefault="003B3848" w:rsidP="00947951">
      <w:pPr>
        <w:spacing w:line="276" w:lineRule="auto"/>
      </w:pPr>
    </w:p>
    <w:p w:rsidR="00947951" w:rsidRDefault="00947951" w:rsidP="00947951">
      <w:pPr>
        <w:spacing w:line="276" w:lineRule="auto"/>
      </w:pPr>
    </w:p>
    <w:p w:rsidR="003B3848" w:rsidRDefault="003B3848" w:rsidP="00947951">
      <w:pPr>
        <w:spacing w:line="276" w:lineRule="auto"/>
      </w:pPr>
    </w:p>
    <w:p w:rsidR="003B3848" w:rsidRPr="00052E6F" w:rsidRDefault="003B3848" w:rsidP="00947951">
      <w:pPr>
        <w:spacing w:line="276" w:lineRule="auto"/>
      </w:pPr>
    </w:p>
    <w:p w:rsidR="002674A8" w:rsidRPr="00052E6F" w:rsidRDefault="002674A8" w:rsidP="00947951">
      <w:pPr>
        <w:spacing w:line="276" w:lineRule="auto"/>
      </w:pPr>
      <w:r w:rsidRPr="00052E6F">
        <w:t>Programos valstybinis kodas</w:t>
      </w:r>
      <w:r w:rsidRPr="00FA4F04">
        <w:t>: M32</w:t>
      </w:r>
      <w:r w:rsidR="00FA4F04" w:rsidRPr="00FA4F04">
        <w:t>061101</w:t>
      </w:r>
      <w:r w:rsidR="00007DDA">
        <w:t>.</w:t>
      </w:r>
    </w:p>
    <w:p w:rsidR="002674A8" w:rsidRPr="00052E6F" w:rsidRDefault="002674A8" w:rsidP="00947951">
      <w:pPr>
        <w:spacing w:line="276" w:lineRule="auto"/>
      </w:pPr>
    </w:p>
    <w:p w:rsidR="002674A8" w:rsidRPr="00052E6F" w:rsidRDefault="002674A8" w:rsidP="00947951">
      <w:pPr>
        <w:spacing w:line="276" w:lineRule="auto"/>
      </w:pPr>
      <w:r w:rsidRPr="00052E6F">
        <w:t xml:space="preserve">Suteikiama kvalifikacija: </w:t>
      </w:r>
      <w:r w:rsidR="00007DDA">
        <w:t>K</w:t>
      </w:r>
      <w:r w:rsidRPr="00052E6F">
        <w:t>ompiuterinio projektavimo operatorius</w:t>
      </w:r>
      <w:r w:rsidR="00007DDA">
        <w:t>.</w:t>
      </w:r>
    </w:p>
    <w:p w:rsidR="002674A8" w:rsidRPr="00052E6F" w:rsidRDefault="002674A8" w:rsidP="00947951">
      <w:pPr>
        <w:spacing w:line="276" w:lineRule="auto"/>
      </w:pPr>
    </w:p>
    <w:p w:rsidR="002674A8" w:rsidRPr="00052E6F" w:rsidRDefault="002674A8" w:rsidP="00947951">
      <w:pPr>
        <w:spacing w:line="276" w:lineRule="auto"/>
      </w:pPr>
      <w:r w:rsidRPr="00052E6F">
        <w:t>Europos mokymosi visą gyvenimą kvalifikacijų lygis: III</w:t>
      </w:r>
      <w:r w:rsidR="00007DDA">
        <w:t>.</w:t>
      </w:r>
    </w:p>
    <w:p w:rsidR="002674A8" w:rsidRPr="00052E6F" w:rsidRDefault="002674A8" w:rsidP="00947951">
      <w:pPr>
        <w:spacing w:line="276" w:lineRule="auto"/>
      </w:pPr>
      <w:r w:rsidRPr="00052E6F">
        <w:t>Lietuvos kvalifikacijų lygis: III</w:t>
      </w:r>
      <w:r w:rsidR="00007DDA">
        <w:t>.</w:t>
      </w:r>
    </w:p>
    <w:p w:rsidR="002674A8" w:rsidRPr="00052E6F" w:rsidRDefault="002674A8" w:rsidP="00947951">
      <w:pPr>
        <w:spacing w:line="276" w:lineRule="auto"/>
      </w:pPr>
    </w:p>
    <w:p w:rsidR="002674A8" w:rsidRPr="00052E6F" w:rsidRDefault="002674A8" w:rsidP="00947951">
      <w:pPr>
        <w:spacing w:line="276" w:lineRule="auto"/>
      </w:pPr>
      <w:r w:rsidRPr="00052E6F">
        <w:t>Programos trukmė: 1 metai</w:t>
      </w:r>
      <w:r w:rsidR="00007DDA">
        <w:t>.</w:t>
      </w:r>
    </w:p>
    <w:p w:rsidR="002674A8" w:rsidRPr="00052E6F" w:rsidRDefault="00140FBD" w:rsidP="00947951">
      <w:pPr>
        <w:spacing w:line="276" w:lineRule="auto"/>
      </w:pPr>
      <w:r w:rsidRPr="00052E6F">
        <w:t xml:space="preserve">Programos apimtis kreditais: </w:t>
      </w:r>
      <w:r w:rsidR="00131696" w:rsidRPr="00052E6F">
        <w:t>6</w:t>
      </w:r>
      <w:r w:rsidR="002674A8" w:rsidRPr="00052E6F">
        <w:t>0 kreditų</w:t>
      </w:r>
      <w:r w:rsidR="00007DDA">
        <w:t>.</w:t>
      </w:r>
    </w:p>
    <w:p w:rsidR="002674A8" w:rsidRPr="00052E6F" w:rsidRDefault="002674A8" w:rsidP="00947951">
      <w:pPr>
        <w:spacing w:line="276" w:lineRule="auto"/>
      </w:pPr>
      <w:r w:rsidRPr="00052E6F">
        <w:t xml:space="preserve">Būtinas minimalus išsilavinimas: </w:t>
      </w:r>
      <w:r w:rsidR="00007DDA">
        <w:t xml:space="preserve">ne žemesnis kaip </w:t>
      </w:r>
      <w:r w:rsidRPr="00052E6F">
        <w:t>pagrindinis</w:t>
      </w:r>
      <w:r w:rsidR="00007DDA">
        <w:t>.</w:t>
      </w:r>
    </w:p>
    <w:p w:rsidR="00B47C23" w:rsidRPr="00052E6F" w:rsidRDefault="002674A8" w:rsidP="00947951">
      <w:pPr>
        <w:spacing w:line="276" w:lineRule="auto"/>
      </w:pPr>
      <w:r w:rsidRPr="00052E6F">
        <w:t>Reikalavimai asmens pasirengimui mokytis:</w:t>
      </w:r>
      <w:r w:rsidR="00007DDA">
        <w:t xml:space="preserve"> netaikoma.</w:t>
      </w:r>
    </w:p>
    <w:p w:rsidR="002674A8" w:rsidRPr="00052E6F" w:rsidRDefault="002674A8" w:rsidP="00947951">
      <w:pPr>
        <w:spacing w:line="276" w:lineRule="auto"/>
      </w:pPr>
    </w:p>
    <w:p w:rsidR="002674A8" w:rsidRPr="00052E6F" w:rsidRDefault="002674A8" w:rsidP="00947951">
      <w:pPr>
        <w:spacing w:line="276" w:lineRule="auto"/>
      </w:pPr>
    </w:p>
    <w:p w:rsidR="002674A8" w:rsidRPr="00052E6F" w:rsidRDefault="002674A8" w:rsidP="00947951">
      <w:pPr>
        <w:spacing w:line="276" w:lineRule="auto"/>
      </w:pPr>
    </w:p>
    <w:p w:rsidR="002674A8" w:rsidRPr="00052E6F" w:rsidRDefault="002674A8" w:rsidP="00947951">
      <w:pPr>
        <w:spacing w:line="276" w:lineRule="auto"/>
      </w:pPr>
    </w:p>
    <w:p w:rsidR="00007DDA" w:rsidRDefault="00007DDA" w:rsidP="00947951">
      <w:pPr>
        <w:spacing w:line="276" w:lineRule="auto"/>
        <w:jc w:val="both"/>
      </w:pPr>
      <w:bookmarkStart w:id="0" w:name="_GoBack"/>
      <w:bookmarkEnd w:id="0"/>
    </w:p>
    <w:p w:rsidR="00007DDA" w:rsidRDefault="00007DDA" w:rsidP="00947951">
      <w:pPr>
        <w:spacing w:line="276" w:lineRule="auto"/>
        <w:jc w:val="both"/>
      </w:pPr>
    </w:p>
    <w:p w:rsidR="00007DDA" w:rsidRDefault="00007DDA" w:rsidP="00947951">
      <w:pPr>
        <w:spacing w:line="276" w:lineRule="auto"/>
        <w:jc w:val="both"/>
      </w:pPr>
    </w:p>
    <w:p w:rsidR="00007DDA" w:rsidRDefault="00007DDA" w:rsidP="00947951">
      <w:pPr>
        <w:spacing w:line="276" w:lineRule="auto"/>
        <w:jc w:val="both"/>
      </w:pPr>
    </w:p>
    <w:p w:rsidR="00007DDA" w:rsidRDefault="00007DDA" w:rsidP="00947951">
      <w:pPr>
        <w:spacing w:line="276" w:lineRule="auto"/>
        <w:jc w:val="both"/>
      </w:pPr>
    </w:p>
    <w:p w:rsidR="00007DDA" w:rsidRDefault="00007DDA" w:rsidP="00947951">
      <w:pPr>
        <w:spacing w:line="276" w:lineRule="auto"/>
        <w:jc w:val="both"/>
      </w:pPr>
    </w:p>
    <w:p w:rsidR="00007DDA" w:rsidRDefault="00007DDA" w:rsidP="00947951">
      <w:pPr>
        <w:spacing w:line="276" w:lineRule="auto"/>
        <w:jc w:val="both"/>
      </w:pPr>
    </w:p>
    <w:p w:rsidR="00007DDA" w:rsidRDefault="00007DDA" w:rsidP="00947951">
      <w:pPr>
        <w:spacing w:line="276" w:lineRule="auto"/>
        <w:jc w:val="both"/>
      </w:pPr>
    </w:p>
    <w:p w:rsidR="00007DDA" w:rsidRDefault="00007DDA" w:rsidP="00947951">
      <w:pPr>
        <w:spacing w:line="276" w:lineRule="auto"/>
        <w:jc w:val="both"/>
      </w:pPr>
    </w:p>
    <w:p w:rsidR="002674A8" w:rsidRPr="00052E6F" w:rsidRDefault="003B3848" w:rsidP="00947951">
      <w:pPr>
        <w:spacing w:line="276" w:lineRule="auto"/>
        <w:jc w:val="both"/>
        <w:rPr>
          <w:i/>
          <w:iCs/>
        </w:rPr>
      </w:pPr>
      <w:r w:rsidRPr="00007DDA">
        <w:t xml:space="preserve">Informacinių technologijų ir komunikacijos </w:t>
      </w:r>
      <w:r w:rsidR="002674A8" w:rsidRPr="00007DDA">
        <w:t>sektorinio profesinio</w:t>
      </w:r>
      <w:r w:rsidRPr="00007DDA">
        <w:t xml:space="preserve"> komiteto sprendimas: aprobuoti Kompiuterinio projektavimo operatoriaus modulinė profesinio mokymo programą</w:t>
      </w:r>
      <w:r w:rsidR="00007DDA" w:rsidRPr="00007DDA">
        <w:t>, sprendimą įteisinančio posėdžio</w:t>
      </w:r>
      <w:r w:rsidR="002674A8" w:rsidRPr="00007DDA">
        <w:t xml:space="preserve">, įvykusio </w:t>
      </w:r>
      <w:r w:rsidRPr="00007DDA">
        <w:t>2017 m. rugpjūčio 4 d.</w:t>
      </w:r>
      <w:r w:rsidR="002674A8" w:rsidRPr="00007DDA">
        <w:t>,</w:t>
      </w:r>
      <w:r w:rsidR="00007DDA" w:rsidRPr="00007DDA">
        <w:t xml:space="preserve"> protokolo </w:t>
      </w:r>
      <w:r w:rsidR="002674A8" w:rsidRPr="00007DDA">
        <w:t xml:space="preserve">Nr. </w:t>
      </w:r>
      <w:r w:rsidRPr="00007DDA">
        <w:t>ST</w:t>
      </w:r>
      <w:r w:rsidR="00007DDA" w:rsidRPr="00007DDA">
        <w:t>2</w:t>
      </w:r>
      <w:r w:rsidRPr="00007DDA">
        <w:t>-</w:t>
      </w:r>
      <w:r w:rsidR="009E0C00" w:rsidRPr="00007DDA">
        <w:t>9.</w:t>
      </w:r>
    </w:p>
    <w:p w:rsidR="002674A8" w:rsidRPr="008A17E2" w:rsidRDefault="002674A8" w:rsidP="00947951">
      <w:pPr>
        <w:spacing w:line="276" w:lineRule="auto"/>
        <w:jc w:val="center"/>
        <w:rPr>
          <w:b/>
          <w:bCs/>
          <w:sz w:val="28"/>
          <w:szCs w:val="28"/>
        </w:rPr>
      </w:pPr>
      <w:r w:rsidRPr="00052E6F">
        <w:br w:type="page"/>
      </w:r>
      <w:r w:rsidRPr="008A17E2">
        <w:rPr>
          <w:b/>
          <w:bCs/>
          <w:sz w:val="28"/>
          <w:szCs w:val="28"/>
        </w:rPr>
        <w:lastRenderedPageBreak/>
        <w:t>TURINYS</w:t>
      </w:r>
    </w:p>
    <w:p w:rsidR="00941C93" w:rsidRPr="00052E6F" w:rsidRDefault="00941C93" w:rsidP="00007DDA">
      <w:pPr>
        <w:jc w:val="center"/>
        <w:rPr>
          <w:b/>
          <w:bCs/>
        </w:rPr>
      </w:pPr>
    </w:p>
    <w:p w:rsidR="00B47C23" w:rsidRPr="00052E6F" w:rsidRDefault="00B47C23" w:rsidP="00007DDA">
      <w:pPr>
        <w:jc w:val="center"/>
        <w:rPr>
          <w:b/>
          <w:bCs/>
        </w:rPr>
      </w:pPr>
    </w:p>
    <w:p w:rsidR="00B47C23" w:rsidRPr="00052E6F" w:rsidRDefault="00B47C23" w:rsidP="00007DDA">
      <w:pPr>
        <w:jc w:val="center"/>
        <w:rPr>
          <w:b/>
          <w:bCs/>
        </w:rPr>
      </w:pPr>
    </w:p>
    <w:p w:rsidR="00B47C23" w:rsidRPr="00042D97" w:rsidRDefault="00B47C23" w:rsidP="00007DDA">
      <w:pPr>
        <w:jc w:val="center"/>
        <w:rPr>
          <w:b/>
          <w:bCs/>
        </w:rPr>
      </w:pPr>
    </w:p>
    <w:p w:rsidR="00AB07E7" w:rsidRPr="00AB07E7" w:rsidRDefault="00042D97">
      <w:pPr>
        <w:pStyle w:val="Turinys1"/>
        <w:tabs>
          <w:tab w:val="right" w:leader="dot" w:pos="9912"/>
        </w:tabs>
        <w:rPr>
          <w:rFonts w:eastAsiaTheme="minorEastAsia"/>
          <w:noProof/>
          <w:szCs w:val="24"/>
          <w:lang w:eastAsia="lt-LT"/>
        </w:rPr>
      </w:pPr>
      <w:r w:rsidRPr="00AB07E7">
        <w:rPr>
          <w:szCs w:val="24"/>
        </w:rPr>
        <w:fldChar w:fldCharType="begin"/>
      </w:r>
      <w:r w:rsidRPr="00AB07E7">
        <w:rPr>
          <w:szCs w:val="24"/>
        </w:rPr>
        <w:instrText xml:space="preserve"> TOC \o "1-3" \h \z \u </w:instrText>
      </w:r>
      <w:r w:rsidRPr="00AB07E7">
        <w:rPr>
          <w:szCs w:val="24"/>
        </w:rPr>
        <w:fldChar w:fldCharType="separate"/>
      </w:r>
      <w:hyperlink w:anchor="_Toc490143891" w:history="1">
        <w:r w:rsidR="00AB07E7" w:rsidRPr="00AB07E7">
          <w:rPr>
            <w:rStyle w:val="Hipersaitas"/>
            <w:noProof/>
            <w:szCs w:val="24"/>
          </w:rPr>
          <w:t>1. ĮVADAS</w:t>
        </w:r>
        <w:r w:rsidR="00AB07E7" w:rsidRPr="00AB07E7">
          <w:rPr>
            <w:noProof/>
            <w:webHidden/>
            <w:szCs w:val="24"/>
          </w:rPr>
          <w:tab/>
        </w:r>
        <w:r w:rsidR="00AB07E7" w:rsidRPr="00AB07E7">
          <w:rPr>
            <w:noProof/>
            <w:webHidden/>
            <w:szCs w:val="24"/>
          </w:rPr>
          <w:fldChar w:fldCharType="begin"/>
        </w:r>
        <w:r w:rsidR="00AB07E7" w:rsidRPr="00AB07E7">
          <w:rPr>
            <w:noProof/>
            <w:webHidden/>
            <w:szCs w:val="24"/>
          </w:rPr>
          <w:instrText xml:space="preserve"> PAGEREF _Toc490143891 \h </w:instrText>
        </w:r>
        <w:r w:rsidR="00AB07E7" w:rsidRPr="00AB07E7">
          <w:rPr>
            <w:noProof/>
            <w:webHidden/>
            <w:szCs w:val="24"/>
          </w:rPr>
        </w:r>
        <w:r w:rsidR="00AB07E7" w:rsidRPr="00AB07E7">
          <w:rPr>
            <w:noProof/>
            <w:webHidden/>
            <w:szCs w:val="24"/>
          </w:rPr>
          <w:fldChar w:fldCharType="separate"/>
        </w:r>
        <w:r w:rsidR="00161260">
          <w:rPr>
            <w:noProof/>
            <w:webHidden/>
            <w:szCs w:val="24"/>
          </w:rPr>
          <w:t>3</w:t>
        </w:r>
        <w:r w:rsidR="00AB07E7" w:rsidRPr="00AB07E7">
          <w:rPr>
            <w:noProof/>
            <w:webHidden/>
            <w:szCs w:val="24"/>
          </w:rPr>
          <w:fldChar w:fldCharType="end"/>
        </w:r>
      </w:hyperlink>
    </w:p>
    <w:p w:rsidR="00AB07E7" w:rsidRPr="00AB07E7" w:rsidRDefault="00AB07E7">
      <w:pPr>
        <w:pStyle w:val="Turinys1"/>
        <w:tabs>
          <w:tab w:val="right" w:leader="dot" w:pos="9912"/>
        </w:tabs>
        <w:rPr>
          <w:rFonts w:eastAsiaTheme="minorEastAsia"/>
          <w:noProof/>
          <w:szCs w:val="24"/>
          <w:lang w:eastAsia="lt-LT"/>
        </w:rPr>
      </w:pPr>
      <w:hyperlink w:anchor="_Toc490143892" w:history="1">
        <w:r w:rsidRPr="00AB07E7">
          <w:rPr>
            <w:rStyle w:val="Hipersaitas"/>
            <w:noProof/>
            <w:szCs w:val="24"/>
          </w:rPr>
          <w:t>2. PAGRINDINIAI MODULINĖS PROFESINIO MOKYMO PROGRAMOS PARAMETRAI</w:t>
        </w:r>
        <w:r w:rsidRPr="00AB07E7">
          <w:rPr>
            <w:noProof/>
            <w:webHidden/>
            <w:szCs w:val="24"/>
          </w:rPr>
          <w:tab/>
        </w:r>
        <w:r w:rsidRPr="00AB07E7">
          <w:rPr>
            <w:noProof/>
            <w:webHidden/>
            <w:szCs w:val="24"/>
          </w:rPr>
          <w:fldChar w:fldCharType="begin"/>
        </w:r>
        <w:r w:rsidRPr="00AB07E7">
          <w:rPr>
            <w:noProof/>
            <w:webHidden/>
            <w:szCs w:val="24"/>
          </w:rPr>
          <w:instrText xml:space="preserve"> PAGEREF _Toc490143892 \h </w:instrText>
        </w:r>
        <w:r w:rsidRPr="00AB07E7">
          <w:rPr>
            <w:noProof/>
            <w:webHidden/>
            <w:szCs w:val="24"/>
          </w:rPr>
        </w:r>
        <w:r w:rsidRPr="00AB07E7">
          <w:rPr>
            <w:noProof/>
            <w:webHidden/>
            <w:szCs w:val="24"/>
          </w:rPr>
          <w:fldChar w:fldCharType="separate"/>
        </w:r>
        <w:r w:rsidR="00161260">
          <w:rPr>
            <w:noProof/>
            <w:webHidden/>
            <w:szCs w:val="24"/>
          </w:rPr>
          <w:t>4</w:t>
        </w:r>
        <w:r w:rsidRPr="00AB07E7">
          <w:rPr>
            <w:noProof/>
            <w:webHidden/>
            <w:szCs w:val="24"/>
          </w:rPr>
          <w:fldChar w:fldCharType="end"/>
        </w:r>
      </w:hyperlink>
    </w:p>
    <w:p w:rsidR="00AB07E7" w:rsidRPr="00AB07E7" w:rsidRDefault="00AB07E7">
      <w:pPr>
        <w:pStyle w:val="Turinys1"/>
        <w:tabs>
          <w:tab w:val="right" w:leader="dot" w:pos="9912"/>
        </w:tabs>
        <w:rPr>
          <w:rFonts w:eastAsiaTheme="minorEastAsia"/>
          <w:noProof/>
          <w:szCs w:val="24"/>
          <w:lang w:eastAsia="lt-LT"/>
        </w:rPr>
      </w:pPr>
      <w:hyperlink w:anchor="_Toc490143893" w:history="1">
        <w:r w:rsidRPr="00AB07E7">
          <w:rPr>
            <w:rStyle w:val="Hipersaitas"/>
            <w:noProof/>
            <w:szCs w:val="24"/>
          </w:rPr>
          <w:t>3. KREDITŲ PRISKYRIMAS MOKYMOSI MODULIAMS (REKOMENDACIJOS)</w:t>
        </w:r>
        <w:r w:rsidRPr="00AB07E7">
          <w:rPr>
            <w:noProof/>
            <w:webHidden/>
            <w:szCs w:val="24"/>
          </w:rPr>
          <w:tab/>
        </w:r>
        <w:r w:rsidRPr="00AB07E7">
          <w:rPr>
            <w:noProof/>
            <w:webHidden/>
            <w:szCs w:val="24"/>
          </w:rPr>
          <w:fldChar w:fldCharType="begin"/>
        </w:r>
        <w:r w:rsidRPr="00AB07E7">
          <w:rPr>
            <w:noProof/>
            <w:webHidden/>
            <w:szCs w:val="24"/>
          </w:rPr>
          <w:instrText xml:space="preserve"> PAGEREF _Toc490143893 \h </w:instrText>
        </w:r>
        <w:r w:rsidRPr="00AB07E7">
          <w:rPr>
            <w:noProof/>
            <w:webHidden/>
            <w:szCs w:val="24"/>
          </w:rPr>
        </w:r>
        <w:r w:rsidRPr="00AB07E7">
          <w:rPr>
            <w:noProof/>
            <w:webHidden/>
            <w:szCs w:val="24"/>
          </w:rPr>
          <w:fldChar w:fldCharType="separate"/>
        </w:r>
        <w:r w:rsidR="00161260">
          <w:rPr>
            <w:noProof/>
            <w:webHidden/>
            <w:szCs w:val="24"/>
          </w:rPr>
          <w:t>5</w:t>
        </w:r>
        <w:r w:rsidRPr="00AB07E7">
          <w:rPr>
            <w:noProof/>
            <w:webHidden/>
            <w:szCs w:val="24"/>
          </w:rPr>
          <w:fldChar w:fldCharType="end"/>
        </w:r>
      </w:hyperlink>
    </w:p>
    <w:p w:rsidR="00AB07E7" w:rsidRPr="00AB07E7" w:rsidRDefault="00AB07E7">
      <w:pPr>
        <w:pStyle w:val="Turinys1"/>
        <w:tabs>
          <w:tab w:val="right" w:leader="dot" w:pos="9912"/>
        </w:tabs>
        <w:rPr>
          <w:rFonts w:eastAsiaTheme="minorEastAsia"/>
          <w:noProof/>
          <w:szCs w:val="24"/>
          <w:lang w:eastAsia="lt-LT"/>
        </w:rPr>
      </w:pPr>
      <w:hyperlink w:anchor="_Toc490143894" w:history="1">
        <w:r w:rsidRPr="00AB07E7">
          <w:rPr>
            <w:rStyle w:val="Hipersaitas"/>
            <w:noProof/>
            <w:szCs w:val="24"/>
          </w:rPr>
          <w:t>4. PROGRAMOS STRUKTŪRA</w:t>
        </w:r>
        <w:r w:rsidRPr="00AB07E7">
          <w:rPr>
            <w:noProof/>
            <w:webHidden/>
            <w:szCs w:val="24"/>
          </w:rPr>
          <w:tab/>
        </w:r>
        <w:r w:rsidRPr="00AB07E7">
          <w:rPr>
            <w:noProof/>
            <w:webHidden/>
            <w:szCs w:val="24"/>
          </w:rPr>
          <w:fldChar w:fldCharType="begin"/>
        </w:r>
        <w:r w:rsidRPr="00AB07E7">
          <w:rPr>
            <w:noProof/>
            <w:webHidden/>
            <w:szCs w:val="24"/>
          </w:rPr>
          <w:instrText xml:space="preserve"> PAGEREF _Toc490143894 \h </w:instrText>
        </w:r>
        <w:r w:rsidRPr="00AB07E7">
          <w:rPr>
            <w:noProof/>
            <w:webHidden/>
            <w:szCs w:val="24"/>
          </w:rPr>
        </w:r>
        <w:r w:rsidRPr="00AB07E7">
          <w:rPr>
            <w:noProof/>
            <w:webHidden/>
            <w:szCs w:val="24"/>
          </w:rPr>
          <w:fldChar w:fldCharType="separate"/>
        </w:r>
        <w:r w:rsidR="00161260">
          <w:rPr>
            <w:noProof/>
            <w:webHidden/>
            <w:szCs w:val="24"/>
          </w:rPr>
          <w:t>6</w:t>
        </w:r>
        <w:r w:rsidRPr="00AB07E7">
          <w:rPr>
            <w:noProof/>
            <w:webHidden/>
            <w:szCs w:val="24"/>
          </w:rPr>
          <w:fldChar w:fldCharType="end"/>
        </w:r>
      </w:hyperlink>
    </w:p>
    <w:p w:rsidR="00AB07E7" w:rsidRPr="00AB07E7" w:rsidRDefault="00AB07E7">
      <w:pPr>
        <w:pStyle w:val="Turinys2"/>
        <w:rPr>
          <w:rFonts w:eastAsiaTheme="minorEastAsia"/>
          <w:noProof/>
          <w:lang w:eastAsia="lt-LT"/>
        </w:rPr>
      </w:pPr>
      <w:hyperlink w:anchor="_Toc490143895" w:history="1">
        <w:r w:rsidRPr="00AB07E7">
          <w:rPr>
            <w:rStyle w:val="Hipersaitas"/>
            <w:noProof/>
          </w:rPr>
          <w:t>4.1. PRIVALOMŲJŲ PROFESINIO MOKYMO MODULIŲ SĄRAŠAS</w:t>
        </w:r>
        <w:r w:rsidRPr="00AB07E7">
          <w:rPr>
            <w:noProof/>
            <w:webHidden/>
          </w:rPr>
          <w:tab/>
        </w:r>
        <w:r w:rsidRPr="00AB07E7">
          <w:rPr>
            <w:noProof/>
            <w:webHidden/>
          </w:rPr>
          <w:fldChar w:fldCharType="begin"/>
        </w:r>
        <w:r w:rsidRPr="00AB07E7">
          <w:rPr>
            <w:noProof/>
            <w:webHidden/>
          </w:rPr>
          <w:instrText xml:space="preserve"> PAGEREF _Toc490143895 \h </w:instrText>
        </w:r>
        <w:r w:rsidRPr="00AB07E7">
          <w:rPr>
            <w:noProof/>
            <w:webHidden/>
          </w:rPr>
        </w:r>
        <w:r w:rsidRPr="00AB07E7">
          <w:rPr>
            <w:noProof/>
            <w:webHidden/>
          </w:rPr>
          <w:fldChar w:fldCharType="separate"/>
        </w:r>
        <w:r w:rsidR="00161260">
          <w:rPr>
            <w:noProof/>
            <w:webHidden/>
          </w:rPr>
          <w:t>6</w:t>
        </w:r>
        <w:r w:rsidRPr="00AB07E7">
          <w:rPr>
            <w:noProof/>
            <w:webHidden/>
          </w:rPr>
          <w:fldChar w:fldCharType="end"/>
        </w:r>
      </w:hyperlink>
    </w:p>
    <w:p w:rsidR="00AB07E7" w:rsidRPr="00AB07E7" w:rsidRDefault="00AB07E7">
      <w:pPr>
        <w:pStyle w:val="Turinys2"/>
        <w:rPr>
          <w:rFonts w:eastAsiaTheme="minorEastAsia"/>
          <w:noProof/>
          <w:lang w:eastAsia="lt-LT"/>
        </w:rPr>
      </w:pPr>
      <w:hyperlink w:anchor="_Toc490143896" w:history="1">
        <w:r w:rsidRPr="00AB07E7">
          <w:rPr>
            <w:rStyle w:val="Hipersaitas"/>
            <w:noProof/>
          </w:rPr>
          <w:t>4.2. GALIMA, KITAIS TEISĖS AKTAIS REGLAMENTUOTŲ KOMPETENCIJŲ ĮGIJIMO, APIMTIS KREDITAIS</w:t>
        </w:r>
        <w:r w:rsidRPr="00AB07E7">
          <w:rPr>
            <w:noProof/>
            <w:webHidden/>
          </w:rPr>
          <w:tab/>
        </w:r>
        <w:r w:rsidRPr="00AB07E7">
          <w:rPr>
            <w:noProof/>
            <w:webHidden/>
          </w:rPr>
          <w:fldChar w:fldCharType="begin"/>
        </w:r>
        <w:r w:rsidRPr="00AB07E7">
          <w:rPr>
            <w:noProof/>
            <w:webHidden/>
          </w:rPr>
          <w:instrText xml:space="preserve"> PAGEREF _Toc490143896 \h </w:instrText>
        </w:r>
        <w:r w:rsidRPr="00AB07E7">
          <w:rPr>
            <w:noProof/>
            <w:webHidden/>
          </w:rPr>
        </w:r>
        <w:r w:rsidRPr="00AB07E7">
          <w:rPr>
            <w:noProof/>
            <w:webHidden/>
          </w:rPr>
          <w:fldChar w:fldCharType="separate"/>
        </w:r>
        <w:r w:rsidR="00161260">
          <w:rPr>
            <w:noProof/>
            <w:webHidden/>
          </w:rPr>
          <w:t>6</w:t>
        </w:r>
        <w:r w:rsidRPr="00AB07E7">
          <w:rPr>
            <w:noProof/>
            <w:webHidden/>
          </w:rPr>
          <w:fldChar w:fldCharType="end"/>
        </w:r>
      </w:hyperlink>
    </w:p>
    <w:p w:rsidR="00AB07E7" w:rsidRPr="00AB07E7" w:rsidRDefault="00AB07E7">
      <w:pPr>
        <w:pStyle w:val="Turinys1"/>
        <w:tabs>
          <w:tab w:val="right" w:leader="dot" w:pos="9912"/>
        </w:tabs>
        <w:rPr>
          <w:rFonts w:eastAsiaTheme="minorEastAsia"/>
          <w:noProof/>
          <w:szCs w:val="24"/>
          <w:lang w:eastAsia="lt-LT"/>
        </w:rPr>
      </w:pPr>
      <w:hyperlink w:anchor="_Toc490143897" w:history="1">
        <w:r w:rsidRPr="00AB07E7">
          <w:rPr>
            <w:rStyle w:val="Hipersaitas"/>
            <w:noProof/>
            <w:szCs w:val="24"/>
          </w:rPr>
          <w:t>5. MODULIŲ APRAŠAI</w:t>
        </w:r>
        <w:r w:rsidRPr="00AB07E7">
          <w:rPr>
            <w:noProof/>
            <w:webHidden/>
            <w:szCs w:val="24"/>
          </w:rPr>
          <w:tab/>
        </w:r>
        <w:r w:rsidRPr="00AB07E7">
          <w:rPr>
            <w:noProof/>
            <w:webHidden/>
            <w:szCs w:val="24"/>
          </w:rPr>
          <w:fldChar w:fldCharType="begin"/>
        </w:r>
        <w:r w:rsidRPr="00AB07E7">
          <w:rPr>
            <w:noProof/>
            <w:webHidden/>
            <w:szCs w:val="24"/>
          </w:rPr>
          <w:instrText xml:space="preserve"> PAGEREF _Toc490143897 \h </w:instrText>
        </w:r>
        <w:r w:rsidRPr="00AB07E7">
          <w:rPr>
            <w:noProof/>
            <w:webHidden/>
            <w:szCs w:val="24"/>
          </w:rPr>
        </w:r>
        <w:r w:rsidRPr="00AB07E7">
          <w:rPr>
            <w:noProof/>
            <w:webHidden/>
            <w:szCs w:val="24"/>
          </w:rPr>
          <w:fldChar w:fldCharType="separate"/>
        </w:r>
        <w:r w:rsidR="00161260">
          <w:rPr>
            <w:noProof/>
            <w:webHidden/>
            <w:szCs w:val="24"/>
          </w:rPr>
          <w:t>7</w:t>
        </w:r>
        <w:r w:rsidRPr="00AB07E7">
          <w:rPr>
            <w:noProof/>
            <w:webHidden/>
            <w:szCs w:val="24"/>
          </w:rPr>
          <w:fldChar w:fldCharType="end"/>
        </w:r>
      </w:hyperlink>
    </w:p>
    <w:p w:rsidR="00AB07E7" w:rsidRPr="00AB07E7" w:rsidRDefault="00AB07E7">
      <w:pPr>
        <w:pStyle w:val="Turinys2"/>
        <w:rPr>
          <w:rFonts w:eastAsiaTheme="minorEastAsia"/>
          <w:noProof/>
          <w:lang w:eastAsia="lt-LT"/>
        </w:rPr>
      </w:pPr>
      <w:hyperlink w:anchor="_Toc490143898" w:history="1">
        <w:r w:rsidRPr="00AB07E7">
          <w:rPr>
            <w:rStyle w:val="Hipersaitas"/>
            <w:noProof/>
          </w:rPr>
          <w:t>5.1. ĮVADINIS MODULIS</w:t>
        </w:r>
        <w:r w:rsidRPr="00AB07E7">
          <w:rPr>
            <w:noProof/>
            <w:webHidden/>
          </w:rPr>
          <w:tab/>
        </w:r>
        <w:r w:rsidRPr="00AB07E7">
          <w:rPr>
            <w:noProof/>
            <w:webHidden/>
          </w:rPr>
          <w:fldChar w:fldCharType="begin"/>
        </w:r>
        <w:r w:rsidRPr="00AB07E7">
          <w:rPr>
            <w:noProof/>
            <w:webHidden/>
          </w:rPr>
          <w:instrText xml:space="preserve"> PAGEREF _Toc490143898 \h </w:instrText>
        </w:r>
        <w:r w:rsidRPr="00AB07E7">
          <w:rPr>
            <w:noProof/>
            <w:webHidden/>
          </w:rPr>
        </w:r>
        <w:r w:rsidRPr="00AB07E7">
          <w:rPr>
            <w:noProof/>
            <w:webHidden/>
          </w:rPr>
          <w:fldChar w:fldCharType="separate"/>
        </w:r>
        <w:r w:rsidR="00161260">
          <w:rPr>
            <w:noProof/>
            <w:webHidden/>
          </w:rPr>
          <w:t>7</w:t>
        </w:r>
        <w:r w:rsidRPr="00AB07E7">
          <w:rPr>
            <w:noProof/>
            <w:webHidden/>
          </w:rPr>
          <w:fldChar w:fldCharType="end"/>
        </w:r>
      </w:hyperlink>
    </w:p>
    <w:p w:rsidR="00AB07E7" w:rsidRPr="00AB07E7" w:rsidRDefault="00AB07E7">
      <w:pPr>
        <w:pStyle w:val="Turinys2"/>
        <w:rPr>
          <w:rFonts w:eastAsiaTheme="minorEastAsia"/>
          <w:noProof/>
          <w:lang w:eastAsia="lt-LT"/>
        </w:rPr>
      </w:pPr>
      <w:hyperlink w:anchor="_Toc490143899" w:history="1">
        <w:r w:rsidRPr="00AB07E7">
          <w:rPr>
            <w:rStyle w:val="Hipersaitas"/>
            <w:rFonts w:eastAsiaTheme="majorEastAsia"/>
            <w:noProof/>
            <w:lang w:val="en-US"/>
          </w:rPr>
          <w:t>5.2. PRIVALOMŲ MODULIŲ APRAŠAI</w:t>
        </w:r>
        <w:r w:rsidRPr="00AB07E7">
          <w:rPr>
            <w:noProof/>
            <w:webHidden/>
          </w:rPr>
          <w:tab/>
        </w:r>
        <w:r w:rsidRPr="00AB07E7">
          <w:rPr>
            <w:noProof/>
            <w:webHidden/>
          </w:rPr>
          <w:fldChar w:fldCharType="begin"/>
        </w:r>
        <w:r w:rsidRPr="00AB07E7">
          <w:rPr>
            <w:noProof/>
            <w:webHidden/>
          </w:rPr>
          <w:instrText xml:space="preserve"> PAGEREF _Toc490143899 \h </w:instrText>
        </w:r>
        <w:r w:rsidRPr="00AB07E7">
          <w:rPr>
            <w:noProof/>
            <w:webHidden/>
          </w:rPr>
        </w:r>
        <w:r w:rsidRPr="00AB07E7">
          <w:rPr>
            <w:noProof/>
            <w:webHidden/>
          </w:rPr>
          <w:fldChar w:fldCharType="separate"/>
        </w:r>
        <w:r w:rsidR="00161260">
          <w:rPr>
            <w:noProof/>
            <w:webHidden/>
          </w:rPr>
          <w:t>9</w:t>
        </w:r>
        <w:r w:rsidRPr="00AB07E7">
          <w:rPr>
            <w:noProof/>
            <w:webHidden/>
          </w:rPr>
          <w:fldChar w:fldCharType="end"/>
        </w:r>
      </w:hyperlink>
    </w:p>
    <w:p w:rsidR="00AB07E7" w:rsidRPr="00AB07E7" w:rsidRDefault="00AB07E7">
      <w:pPr>
        <w:pStyle w:val="Turinys3"/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490143900" w:history="1">
        <w:r w:rsidRPr="00AB07E7">
          <w:rPr>
            <w:rStyle w:val="Hipersaitas"/>
            <w:rFonts w:ascii="Times New Roman" w:hAnsi="Times New Roman"/>
            <w:noProof/>
            <w:sz w:val="24"/>
            <w:szCs w:val="24"/>
          </w:rPr>
          <w:t>5.2.1. Modulio „Brėžinių skaitymas ir braižymas“ aprašas</w:t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_Toc490143900 \h </w:instrText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1260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7E7" w:rsidRPr="00AB07E7" w:rsidRDefault="00AB07E7">
      <w:pPr>
        <w:pStyle w:val="Turinys3"/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490143901" w:history="1">
        <w:r w:rsidRPr="00AB07E7">
          <w:rPr>
            <w:rStyle w:val="Hipersaitas"/>
            <w:rFonts w:ascii="Times New Roman" w:hAnsi="Times New Roman"/>
            <w:noProof/>
            <w:sz w:val="24"/>
            <w:szCs w:val="24"/>
          </w:rPr>
          <w:t>5.2.2. Modulio „Nesudėtingų dvimačių objektų braižymas“ aprašas</w:t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_Toc490143901 \h </w:instrText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1260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7E7" w:rsidRPr="00AB07E7" w:rsidRDefault="00AB07E7">
      <w:pPr>
        <w:pStyle w:val="Turinys3"/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490143902" w:history="1">
        <w:r w:rsidRPr="00AB07E7">
          <w:rPr>
            <w:rStyle w:val="Hipersaitas"/>
            <w:rFonts w:ascii="Times New Roman" w:hAnsi="Times New Roman"/>
            <w:noProof/>
            <w:sz w:val="24"/>
            <w:szCs w:val="24"/>
          </w:rPr>
          <w:t>5.2.3. Modulio „Nesudėtingų trimačių objektų braižymas“ aprašas</w:t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_Toc490143902 \h </w:instrText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1260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7E7" w:rsidRPr="00AB07E7" w:rsidRDefault="00AB07E7">
      <w:pPr>
        <w:pStyle w:val="Turinys3"/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490143903" w:history="1">
        <w:r w:rsidRPr="00AB07E7">
          <w:rPr>
            <w:rStyle w:val="Hipersaitas"/>
            <w:rFonts w:ascii="Times New Roman" w:hAnsi="Times New Roman"/>
            <w:noProof/>
            <w:sz w:val="24"/>
            <w:szCs w:val="24"/>
          </w:rPr>
          <w:t>5.2.4. Modulio „Mechaninių įrenginių detalių braižymas“ aprašas</w:t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_Toc490143903 \h </w:instrText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1260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7E7" w:rsidRPr="00AB07E7" w:rsidRDefault="00AB07E7">
      <w:pPr>
        <w:pStyle w:val="Turinys3"/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490143904" w:history="1">
        <w:r w:rsidRPr="00AB07E7">
          <w:rPr>
            <w:rStyle w:val="Hipersaitas"/>
            <w:rFonts w:ascii="Times New Roman" w:hAnsi="Times New Roman"/>
            <w:noProof/>
            <w:sz w:val="24"/>
            <w:szCs w:val="24"/>
          </w:rPr>
          <w:t>5.2.5. Modulio „Baldų ir interjero detalių braižymas“ aprašas</w:t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_Toc490143904 \h </w:instrText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1260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7E7" w:rsidRPr="00AB07E7" w:rsidRDefault="00AB07E7">
      <w:pPr>
        <w:pStyle w:val="Turinys3"/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490143905" w:history="1">
        <w:r w:rsidRPr="00AB07E7">
          <w:rPr>
            <w:rStyle w:val="Hipersaitas"/>
            <w:rFonts w:ascii="Times New Roman" w:hAnsi="Times New Roman"/>
            <w:noProof/>
            <w:sz w:val="24"/>
            <w:szCs w:val="24"/>
          </w:rPr>
          <w:t>5.2.6. Modulio „Statybinių konstrukcijų braižymas“ aprašas</w:t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_Toc490143905 \h </w:instrText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1260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AB07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7E7" w:rsidRPr="00AB07E7" w:rsidRDefault="00AB07E7">
      <w:pPr>
        <w:pStyle w:val="Turinys2"/>
        <w:rPr>
          <w:rFonts w:eastAsiaTheme="minorEastAsia"/>
          <w:noProof/>
          <w:lang w:eastAsia="lt-LT"/>
        </w:rPr>
      </w:pPr>
      <w:hyperlink w:anchor="_Toc490143906" w:history="1">
        <w:r w:rsidRPr="00AB07E7">
          <w:rPr>
            <w:rStyle w:val="Hipersaitas"/>
            <w:rFonts w:eastAsiaTheme="majorEastAsia"/>
            <w:noProof/>
            <w:lang w:val="en-US"/>
          </w:rPr>
          <w:t>5.3. BAIGIAMASIS MODULIS</w:t>
        </w:r>
        <w:r w:rsidRPr="00AB07E7">
          <w:rPr>
            <w:noProof/>
            <w:webHidden/>
          </w:rPr>
          <w:tab/>
        </w:r>
        <w:r w:rsidRPr="00AB07E7">
          <w:rPr>
            <w:noProof/>
            <w:webHidden/>
          </w:rPr>
          <w:fldChar w:fldCharType="begin"/>
        </w:r>
        <w:r w:rsidRPr="00AB07E7">
          <w:rPr>
            <w:noProof/>
            <w:webHidden/>
          </w:rPr>
          <w:instrText xml:space="preserve"> PAGEREF _Toc490143906 \h </w:instrText>
        </w:r>
        <w:r w:rsidRPr="00AB07E7">
          <w:rPr>
            <w:noProof/>
            <w:webHidden/>
          </w:rPr>
        </w:r>
        <w:r w:rsidRPr="00AB07E7">
          <w:rPr>
            <w:noProof/>
            <w:webHidden/>
          </w:rPr>
          <w:fldChar w:fldCharType="separate"/>
        </w:r>
        <w:r w:rsidR="00161260">
          <w:rPr>
            <w:noProof/>
            <w:webHidden/>
          </w:rPr>
          <w:t>21</w:t>
        </w:r>
        <w:r w:rsidRPr="00AB07E7">
          <w:rPr>
            <w:noProof/>
            <w:webHidden/>
          </w:rPr>
          <w:fldChar w:fldCharType="end"/>
        </w:r>
      </w:hyperlink>
    </w:p>
    <w:p w:rsidR="00042D97" w:rsidRPr="004D131E" w:rsidRDefault="00042D97" w:rsidP="00007DDA">
      <w:pPr>
        <w:spacing w:after="100"/>
      </w:pPr>
      <w:r w:rsidRPr="00AB07E7">
        <w:rPr>
          <w:b/>
          <w:bCs/>
        </w:rPr>
        <w:fldChar w:fldCharType="end"/>
      </w:r>
    </w:p>
    <w:p w:rsidR="00941C93" w:rsidRPr="00052E6F" w:rsidRDefault="00941C93" w:rsidP="00007DDA">
      <w:pPr>
        <w:jc w:val="center"/>
        <w:rPr>
          <w:b/>
          <w:bCs/>
        </w:rPr>
      </w:pPr>
    </w:p>
    <w:p w:rsidR="00B47C23" w:rsidRPr="00042D97" w:rsidRDefault="002674A8" w:rsidP="00007DDA">
      <w:pPr>
        <w:pStyle w:val="Antrat1"/>
        <w:spacing w:line="240" w:lineRule="auto"/>
      </w:pPr>
      <w:r w:rsidRPr="00052E6F">
        <w:br w:type="page"/>
      </w:r>
      <w:bookmarkStart w:id="1" w:name="_Toc485340582"/>
      <w:bookmarkStart w:id="2" w:name="_Toc490143891"/>
      <w:r w:rsidR="0029006A" w:rsidRPr="00042D97">
        <w:lastRenderedPageBreak/>
        <w:t xml:space="preserve">1. </w:t>
      </w:r>
      <w:r w:rsidRPr="00042D97">
        <w:t>ĮVADAS</w:t>
      </w:r>
      <w:bookmarkEnd w:id="1"/>
      <w:bookmarkEnd w:id="2"/>
    </w:p>
    <w:p w:rsidR="00434559" w:rsidRPr="00052E6F" w:rsidRDefault="00434559" w:rsidP="00007DDA">
      <w:pPr>
        <w:autoSpaceDE w:val="0"/>
        <w:autoSpaceDN w:val="0"/>
        <w:adjustRightInd w:val="0"/>
        <w:jc w:val="both"/>
      </w:pPr>
    </w:p>
    <w:p w:rsidR="00FB28D5" w:rsidRPr="00052E6F" w:rsidRDefault="00FB28D5" w:rsidP="00007DDA">
      <w:pPr>
        <w:autoSpaceDE w:val="0"/>
        <w:autoSpaceDN w:val="0"/>
        <w:adjustRightInd w:val="0"/>
        <w:jc w:val="both"/>
        <w:rPr>
          <w:b/>
        </w:rPr>
      </w:pPr>
      <w:r w:rsidRPr="00052E6F">
        <w:rPr>
          <w:b/>
        </w:rPr>
        <w:t>1.1. Programos tikslas ir paskirtis</w:t>
      </w:r>
    </w:p>
    <w:p w:rsidR="00FB28D5" w:rsidRPr="00052E6F" w:rsidRDefault="00FB28D5" w:rsidP="00007DDA">
      <w:pPr>
        <w:jc w:val="both"/>
      </w:pPr>
      <w:r w:rsidRPr="00052E6F">
        <w:t>Progr</w:t>
      </w:r>
      <w:r w:rsidR="004A338B" w:rsidRPr="00052E6F">
        <w:t>amos tikslas – parengti kvalifikuotą</w:t>
      </w:r>
      <w:r w:rsidRPr="00052E6F">
        <w:t xml:space="preserve"> kompiuterinio projektavimo operatorių, teikiantį kompiuterinio projektavimo paslaugas.</w:t>
      </w:r>
    </w:p>
    <w:p w:rsidR="00FB28D5" w:rsidRPr="00052E6F" w:rsidRDefault="00FB28D5" w:rsidP="00007DDA">
      <w:pPr>
        <w:jc w:val="both"/>
      </w:pPr>
      <w:r w:rsidRPr="00052E6F">
        <w:t>Programos paskirtis – sudaryti galimybes įgyti profesines kompetencijas šiems veiklos procesa</w:t>
      </w:r>
      <w:r w:rsidR="008972BD" w:rsidRPr="00052E6F">
        <w:t xml:space="preserve">ms vykdyti: </w:t>
      </w:r>
      <w:r w:rsidR="002D28A0" w:rsidRPr="00052E6F">
        <w:t xml:space="preserve">skaityti ir braižyti brėžinius, nesudėtingus objektus </w:t>
      </w:r>
      <w:r w:rsidRPr="00052E6F">
        <w:t>kompiuterinėmis programomis.</w:t>
      </w:r>
    </w:p>
    <w:p w:rsidR="00FB28D5" w:rsidRPr="00052E6F" w:rsidRDefault="00FB28D5" w:rsidP="00007DDA">
      <w:pPr>
        <w:jc w:val="both"/>
      </w:pPr>
    </w:p>
    <w:p w:rsidR="00FB28D5" w:rsidRPr="00052E6F" w:rsidRDefault="00FB28D5" w:rsidP="00007DDA">
      <w:pPr>
        <w:pStyle w:val="Default"/>
        <w:jc w:val="both"/>
        <w:rPr>
          <w:b/>
          <w:color w:val="auto"/>
        </w:rPr>
      </w:pPr>
      <w:r w:rsidRPr="00052E6F">
        <w:rPr>
          <w:b/>
          <w:color w:val="auto"/>
        </w:rPr>
        <w:t>1.2. Įgyjamos kompetencijos</w:t>
      </w:r>
    </w:p>
    <w:p w:rsidR="00FB28D5" w:rsidRPr="008A17E2" w:rsidRDefault="00FB28D5" w:rsidP="00007DDA">
      <w:pPr>
        <w:pStyle w:val="Default"/>
        <w:jc w:val="both"/>
        <w:rPr>
          <w:color w:val="auto"/>
          <w:u w:val="single"/>
        </w:rPr>
      </w:pPr>
      <w:r w:rsidRPr="008A17E2">
        <w:rPr>
          <w:color w:val="auto"/>
          <w:u w:val="single"/>
        </w:rPr>
        <w:t>Privalomosios:</w:t>
      </w:r>
    </w:p>
    <w:p w:rsidR="00FB28D5" w:rsidRPr="00052E6F" w:rsidRDefault="00FB28D5" w:rsidP="00007DDA">
      <w:pPr>
        <w:pStyle w:val="Betarp"/>
        <w:numPr>
          <w:ilvl w:val="0"/>
          <w:numId w:val="3"/>
        </w:numPr>
        <w:ind w:left="284" w:firstLine="0"/>
      </w:pPr>
      <w:r w:rsidRPr="00052E6F">
        <w:t xml:space="preserve">Skaityti ir </w:t>
      </w:r>
      <w:r w:rsidR="00A53BA6" w:rsidRPr="00052E6F">
        <w:t xml:space="preserve">braižyti </w:t>
      </w:r>
      <w:r w:rsidRPr="00052E6F">
        <w:t>brėžinius.</w:t>
      </w:r>
    </w:p>
    <w:p w:rsidR="00FB28D5" w:rsidRPr="00052E6F" w:rsidRDefault="00FB28D5" w:rsidP="00007DDA">
      <w:pPr>
        <w:pStyle w:val="Betarp"/>
        <w:numPr>
          <w:ilvl w:val="0"/>
          <w:numId w:val="3"/>
        </w:numPr>
        <w:ind w:left="284" w:firstLine="0"/>
      </w:pPr>
      <w:r w:rsidRPr="00052E6F">
        <w:t>Braižyti nesudėtingus</w:t>
      </w:r>
      <w:r w:rsidR="00A53BA6" w:rsidRPr="00052E6F">
        <w:t xml:space="preserve"> dvimačius objektus</w:t>
      </w:r>
      <w:r w:rsidRPr="00052E6F">
        <w:t>.</w:t>
      </w:r>
    </w:p>
    <w:p w:rsidR="00FB28D5" w:rsidRPr="00052E6F" w:rsidRDefault="00A53BA6" w:rsidP="00007DDA">
      <w:pPr>
        <w:pStyle w:val="Betarp"/>
        <w:numPr>
          <w:ilvl w:val="0"/>
          <w:numId w:val="3"/>
        </w:numPr>
        <w:ind w:left="284" w:firstLine="0"/>
      </w:pPr>
      <w:r w:rsidRPr="00052E6F">
        <w:t xml:space="preserve">Braižyti </w:t>
      </w:r>
      <w:r w:rsidR="00FB28D5" w:rsidRPr="00052E6F">
        <w:t>nesudėtingus trimačius objektus.</w:t>
      </w:r>
    </w:p>
    <w:p w:rsidR="00FB28D5" w:rsidRPr="00052E6F" w:rsidRDefault="00A53BA6" w:rsidP="00007DDA">
      <w:pPr>
        <w:pStyle w:val="Betarp"/>
        <w:numPr>
          <w:ilvl w:val="0"/>
          <w:numId w:val="3"/>
        </w:numPr>
        <w:ind w:left="284" w:firstLine="0"/>
      </w:pPr>
      <w:r w:rsidRPr="00052E6F">
        <w:t>Braižyti mechaninių įrenginių detales</w:t>
      </w:r>
      <w:r w:rsidR="00FB28D5" w:rsidRPr="00052E6F">
        <w:t>.</w:t>
      </w:r>
    </w:p>
    <w:p w:rsidR="00FB28D5" w:rsidRPr="00052E6F" w:rsidRDefault="00FB28D5" w:rsidP="00007DDA">
      <w:pPr>
        <w:pStyle w:val="Betarp"/>
        <w:numPr>
          <w:ilvl w:val="0"/>
          <w:numId w:val="3"/>
        </w:numPr>
        <w:ind w:left="284" w:firstLine="0"/>
      </w:pPr>
      <w:r w:rsidRPr="00052E6F">
        <w:t>Braižyti baldų ir interjero detalių brėžinius.</w:t>
      </w:r>
    </w:p>
    <w:p w:rsidR="00FB28D5" w:rsidRPr="00052E6F" w:rsidRDefault="00FB28D5" w:rsidP="00007DDA">
      <w:pPr>
        <w:pStyle w:val="Betarp"/>
        <w:numPr>
          <w:ilvl w:val="0"/>
          <w:numId w:val="3"/>
        </w:numPr>
        <w:ind w:left="284" w:firstLine="0"/>
      </w:pPr>
      <w:r w:rsidRPr="00052E6F">
        <w:t>Braižyti statybines konstrukcijas.</w:t>
      </w:r>
    </w:p>
    <w:p w:rsidR="00383E5C" w:rsidRPr="00052E6F" w:rsidRDefault="00383E5C" w:rsidP="00007DDA">
      <w:pPr>
        <w:pStyle w:val="Betarp"/>
      </w:pPr>
    </w:p>
    <w:p w:rsidR="00FB28D5" w:rsidRPr="00052E6F" w:rsidRDefault="00FB28D5" w:rsidP="00007DDA">
      <w:pPr>
        <w:pStyle w:val="Default"/>
        <w:rPr>
          <w:b/>
          <w:color w:val="auto"/>
        </w:rPr>
      </w:pPr>
      <w:r w:rsidRPr="00052E6F">
        <w:rPr>
          <w:b/>
          <w:color w:val="auto"/>
        </w:rPr>
        <w:t>1.3. Ugdomos bendrosios kompetencijos</w:t>
      </w:r>
    </w:p>
    <w:p w:rsidR="00FB28D5" w:rsidRPr="00052E6F" w:rsidRDefault="00FB28D5" w:rsidP="00007DDA">
      <w:pPr>
        <w:pStyle w:val="Betarp"/>
        <w:numPr>
          <w:ilvl w:val="0"/>
          <w:numId w:val="3"/>
        </w:numPr>
        <w:ind w:left="284" w:firstLine="0"/>
      </w:pPr>
      <w:r w:rsidRPr="00052E6F">
        <w:t>Bendravimas gimtąja kalba.</w:t>
      </w:r>
    </w:p>
    <w:p w:rsidR="00FB28D5" w:rsidRPr="00052E6F" w:rsidRDefault="00FB28D5" w:rsidP="00007DDA">
      <w:pPr>
        <w:pStyle w:val="Betarp"/>
        <w:numPr>
          <w:ilvl w:val="0"/>
          <w:numId w:val="3"/>
        </w:numPr>
        <w:ind w:left="284" w:firstLine="0"/>
      </w:pPr>
      <w:r w:rsidRPr="00052E6F">
        <w:t>Bendravimas užsienio kalbomis.</w:t>
      </w:r>
    </w:p>
    <w:p w:rsidR="00FB28D5" w:rsidRPr="00052E6F" w:rsidRDefault="00FB28D5" w:rsidP="00007DDA">
      <w:pPr>
        <w:pStyle w:val="Betarp"/>
        <w:numPr>
          <w:ilvl w:val="0"/>
          <w:numId w:val="3"/>
        </w:numPr>
        <w:ind w:left="284" w:firstLine="0"/>
      </w:pPr>
      <w:r w:rsidRPr="00052E6F">
        <w:t>Matematiniai gebėjimai ir pagrindiniai gebėjimai mokslo ir technologijų srityse.</w:t>
      </w:r>
    </w:p>
    <w:p w:rsidR="00FB28D5" w:rsidRPr="00052E6F" w:rsidRDefault="00FB28D5" w:rsidP="00007DDA">
      <w:pPr>
        <w:pStyle w:val="Betarp"/>
        <w:numPr>
          <w:ilvl w:val="0"/>
          <w:numId w:val="3"/>
        </w:numPr>
        <w:ind w:left="284" w:firstLine="0"/>
      </w:pPr>
      <w:r w:rsidRPr="00052E6F">
        <w:t>Mokymasis mokytis.</w:t>
      </w:r>
    </w:p>
    <w:p w:rsidR="00FB28D5" w:rsidRPr="00052E6F" w:rsidRDefault="00FB28D5" w:rsidP="00007DDA">
      <w:pPr>
        <w:pStyle w:val="Betarp"/>
        <w:numPr>
          <w:ilvl w:val="0"/>
          <w:numId w:val="3"/>
        </w:numPr>
        <w:ind w:left="284" w:firstLine="0"/>
      </w:pPr>
      <w:r w:rsidRPr="00052E6F">
        <w:t>Socialiniai ir pilietiniai gebėjimai.</w:t>
      </w:r>
    </w:p>
    <w:p w:rsidR="00FB28D5" w:rsidRPr="00052E6F" w:rsidRDefault="00FB28D5" w:rsidP="00007DDA">
      <w:pPr>
        <w:pStyle w:val="Betarp"/>
        <w:numPr>
          <w:ilvl w:val="0"/>
          <w:numId w:val="3"/>
        </w:numPr>
        <w:ind w:left="284" w:firstLine="0"/>
      </w:pPr>
      <w:r w:rsidRPr="00052E6F">
        <w:t>Iniciatyvumas ir verslumas.</w:t>
      </w:r>
    </w:p>
    <w:p w:rsidR="00FB28D5" w:rsidRPr="00052E6F" w:rsidRDefault="00FB28D5" w:rsidP="00007DDA">
      <w:pPr>
        <w:pStyle w:val="Betarp"/>
        <w:numPr>
          <w:ilvl w:val="0"/>
          <w:numId w:val="3"/>
        </w:numPr>
        <w:ind w:left="284" w:firstLine="0"/>
      </w:pPr>
      <w:r w:rsidRPr="00052E6F">
        <w:t>Kultūrinis sąmoningumas ir raiška.</w:t>
      </w:r>
    </w:p>
    <w:p w:rsidR="00FB28D5" w:rsidRPr="00052E6F" w:rsidRDefault="00FB28D5" w:rsidP="00007DDA">
      <w:pPr>
        <w:pStyle w:val="Betarp"/>
        <w:numPr>
          <w:ilvl w:val="0"/>
          <w:numId w:val="3"/>
        </w:numPr>
        <w:ind w:left="284" w:firstLine="0"/>
      </w:pPr>
      <w:r w:rsidRPr="00052E6F">
        <w:t>Skaitmeninis raštingumas.</w:t>
      </w:r>
    </w:p>
    <w:p w:rsidR="00FB28D5" w:rsidRPr="00052E6F" w:rsidRDefault="00FB28D5" w:rsidP="00007DDA">
      <w:pPr>
        <w:jc w:val="both"/>
      </w:pPr>
    </w:p>
    <w:p w:rsidR="00B47C23" w:rsidRPr="00052E6F" w:rsidRDefault="00FB28D5" w:rsidP="00007DDA">
      <w:pPr>
        <w:pStyle w:val="Betarp"/>
        <w:rPr>
          <w:b/>
        </w:rPr>
      </w:pPr>
      <w:r w:rsidRPr="00052E6F">
        <w:rPr>
          <w:b/>
        </w:rPr>
        <w:t>1.4. Kvalifikacijos vertinimo turinys</w:t>
      </w:r>
    </w:p>
    <w:p w:rsidR="00A53BA6" w:rsidRPr="00052E6F" w:rsidRDefault="000F5ECA" w:rsidP="00007DDA">
      <w:pPr>
        <w:pStyle w:val="Betarp"/>
        <w:jc w:val="both"/>
      </w:pPr>
      <w:r w:rsidRPr="00052E6F">
        <w:t>Asmens įgytos kval</w:t>
      </w:r>
      <w:r w:rsidR="00AE41F4" w:rsidRPr="00052E6F">
        <w:t>i</w:t>
      </w:r>
      <w:r w:rsidRPr="00052E6F">
        <w:t>fikacijos vertinimo metu vertinamos šios kompetencijos:</w:t>
      </w:r>
      <w:r w:rsidR="00A53BA6" w:rsidRPr="00052E6F">
        <w:t xml:space="preserve"> skaityti ir braižyti</w:t>
      </w:r>
      <w:r w:rsidR="00B47C23" w:rsidRPr="00052E6F">
        <w:t xml:space="preserve"> </w:t>
      </w:r>
      <w:r w:rsidR="00A53BA6" w:rsidRPr="00052E6F">
        <w:t>brėžinius, braižyti nesudėtingus dvimačius objektus, braižyti nesudėtingus trimačius objektus, braižyti mechaninių įrenginių detales, braižyti baldų ir interjero detalių brėžinius, braižyti statybines konstrukcijas.</w:t>
      </w:r>
    </w:p>
    <w:p w:rsidR="00D71D81" w:rsidRPr="00052E6F" w:rsidRDefault="00D71D81" w:rsidP="00007DDA">
      <w:pPr>
        <w:pStyle w:val="Betarp"/>
        <w:jc w:val="both"/>
        <w:rPr>
          <w:rFonts w:eastAsia="Calibri"/>
        </w:rPr>
      </w:pPr>
    </w:p>
    <w:p w:rsidR="00FB28D5" w:rsidRPr="00052E6F" w:rsidRDefault="00FB28D5" w:rsidP="00007DDA">
      <w:pPr>
        <w:rPr>
          <w:b/>
          <w:bCs/>
        </w:rPr>
      </w:pPr>
      <w:r w:rsidRPr="00052E6F">
        <w:rPr>
          <w:b/>
          <w:bCs/>
        </w:rPr>
        <w:t>1.5. Būsimo darbo ypatumai</w:t>
      </w:r>
    </w:p>
    <w:p w:rsidR="00B47C23" w:rsidRPr="00052E6F" w:rsidRDefault="00FB28D5" w:rsidP="00007DDA">
      <w:pPr>
        <w:jc w:val="both"/>
      </w:pPr>
      <w:r w:rsidRPr="00052E6F">
        <w:t xml:space="preserve">Kompiuterinio projektavimo operatorius taiko pagrindinius kompiuterinio projektavimo principus, </w:t>
      </w:r>
      <w:r w:rsidR="00736797" w:rsidRPr="00052E6F">
        <w:t>k</w:t>
      </w:r>
      <w:r w:rsidR="00C736F5" w:rsidRPr="00052E6F">
        <w:t>ompiuterinėmis programomis</w:t>
      </w:r>
      <w:r w:rsidRPr="00052E6F">
        <w:t xml:space="preserve"> braižo </w:t>
      </w:r>
      <w:r w:rsidR="00C736F5" w:rsidRPr="00052E6F">
        <w:t>nesudėtingus</w:t>
      </w:r>
      <w:r w:rsidRPr="00052E6F">
        <w:t xml:space="preserve"> brėžinius</w:t>
      </w:r>
      <w:r w:rsidR="00C736F5" w:rsidRPr="00052E6F">
        <w:t>.</w:t>
      </w:r>
    </w:p>
    <w:p w:rsidR="00FB28D5" w:rsidRPr="00052E6F" w:rsidRDefault="00C736F5" w:rsidP="00007DDA">
      <w:pPr>
        <w:jc w:val="both"/>
      </w:pPr>
      <w:r w:rsidRPr="00052E6F">
        <w:t xml:space="preserve">Įgiję </w:t>
      </w:r>
      <w:r w:rsidR="00662BE9" w:rsidRPr="00052E6F">
        <w:t xml:space="preserve">Kompiuterinio projektavimo operatoriaus </w:t>
      </w:r>
      <w:r w:rsidRPr="00052E6F">
        <w:t xml:space="preserve">kvalifikaciją asmenys galės dirbti </w:t>
      </w:r>
      <w:r w:rsidRPr="00052E6F">
        <w:rPr>
          <w:rFonts w:eastAsia="Calibri"/>
        </w:rPr>
        <w:t>įmonėse,</w:t>
      </w:r>
      <w:r w:rsidRPr="00052E6F">
        <w:t xml:space="preserve"> kurios teikia kompiuterinio projektavimo paslaugas</w:t>
      </w:r>
      <w:r w:rsidR="00736797" w:rsidRPr="00052E6F">
        <w:t>.</w:t>
      </w:r>
    </w:p>
    <w:p w:rsidR="006F4AFF" w:rsidRPr="00052E6F" w:rsidRDefault="006F4AFF" w:rsidP="00007DDA">
      <w:pPr>
        <w:jc w:val="both"/>
      </w:pPr>
    </w:p>
    <w:p w:rsidR="00B47C23" w:rsidRPr="00052E6F" w:rsidRDefault="00FB28D5" w:rsidP="00007DDA">
      <w:pPr>
        <w:rPr>
          <w:b/>
          <w:bCs/>
        </w:rPr>
      </w:pPr>
      <w:r w:rsidRPr="00052E6F">
        <w:rPr>
          <w:b/>
          <w:bCs/>
        </w:rPr>
        <w:t>1.6</w:t>
      </w:r>
      <w:r w:rsidR="005D0B36" w:rsidRPr="00052E6F">
        <w:rPr>
          <w:b/>
          <w:bCs/>
        </w:rPr>
        <w:t>.</w:t>
      </w:r>
      <w:r w:rsidRPr="00052E6F">
        <w:rPr>
          <w:b/>
          <w:bCs/>
        </w:rPr>
        <w:t xml:space="preserve"> Programos rengėjai</w:t>
      </w:r>
    </w:p>
    <w:p w:rsidR="00FB28D5" w:rsidRPr="00052E6F" w:rsidRDefault="00FB28D5" w:rsidP="00007DDA">
      <w:r w:rsidRPr="00052E6F">
        <w:t>Grupės vadovė – Birutė Misiūnienė</w:t>
      </w:r>
      <w:r w:rsidR="00D7664B" w:rsidRPr="00052E6F">
        <w:t xml:space="preserve">, </w:t>
      </w:r>
      <w:r w:rsidR="00C863CA" w:rsidRPr="00052E6F">
        <w:t xml:space="preserve">VšĮ Elektrėnų profesinio mokymo centras, </w:t>
      </w:r>
      <w:r w:rsidR="00541720" w:rsidRPr="00052E6F">
        <w:t>Profesinio mokymo skyriaus vedėja</w:t>
      </w:r>
      <w:r w:rsidR="00D7664B" w:rsidRPr="00052E6F">
        <w:t>.</w:t>
      </w:r>
    </w:p>
    <w:p w:rsidR="00791550" w:rsidRPr="00052E6F" w:rsidRDefault="00FB28D5" w:rsidP="00007DDA">
      <w:r w:rsidRPr="00052E6F">
        <w:t>Nariai:</w:t>
      </w:r>
      <w:r w:rsidR="00C736F5" w:rsidRPr="00052E6F">
        <w:t xml:space="preserve"> </w:t>
      </w:r>
      <w:r w:rsidRPr="00052E6F">
        <w:t xml:space="preserve">Sigita </w:t>
      </w:r>
      <w:proofErr w:type="spellStart"/>
      <w:r w:rsidRPr="00052E6F">
        <w:t>Tarasauskienė</w:t>
      </w:r>
      <w:proofErr w:type="spellEnd"/>
      <w:r w:rsidRPr="00052E6F">
        <w:t xml:space="preserve">, </w:t>
      </w:r>
      <w:r w:rsidR="00C863CA" w:rsidRPr="00052E6F">
        <w:t xml:space="preserve">VšĮ </w:t>
      </w:r>
      <w:r w:rsidR="00791550" w:rsidRPr="00052E6F">
        <w:t>Elektrėnų profesinio mokymo centras, profesijos mokytoja.</w:t>
      </w:r>
    </w:p>
    <w:p w:rsidR="00791550" w:rsidRPr="00052E6F" w:rsidRDefault="00FB28D5" w:rsidP="00007DDA">
      <w:r w:rsidRPr="00052E6F">
        <w:t xml:space="preserve">Daiva </w:t>
      </w:r>
      <w:proofErr w:type="spellStart"/>
      <w:r w:rsidRPr="00052E6F">
        <w:t>Strakšienė</w:t>
      </w:r>
      <w:proofErr w:type="spellEnd"/>
      <w:r w:rsidR="00C736F5" w:rsidRPr="00052E6F">
        <w:t>,</w:t>
      </w:r>
      <w:r w:rsidRPr="00052E6F">
        <w:t xml:space="preserve"> </w:t>
      </w:r>
      <w:r w:rsidR="00C863CA" w:rsidRPr="00052E6F">
        <w:t xml:space="preserve">VšĮ </w:t>
      </w:r>
      <w:r w:rsidR="00791550" w:rsidRPr="00052E6F">
        <w:t>Elektrėnų profesinio mokymo centras, profesijos mokytoja.</w:t>
      </w:r>
    </w:p>
    <w:p w:rsidR="00D7664B" w:rsidRPr="00052E6F" w:rsidRDefault="00FB28D5" w:rsidP="00007DDA">
      <w:r w:rsidRPr="00052E6F">
        <w:t xml:space="preserve">Daiva </w:t>
      </w:r>
      <w:proofErr w:type="spellStart"/>
      <w:r w:rsidRPr="00052E6F">
        <w:t>Misiovič</w:t>
      </w:r>
      <w:proofErr w:type="spellEnd"/>
      <w:r w:rsidR="00C736F5" w:rsidRPr="00052E6F">
        <w:t>,</w:t>
      </w:r>
      <w:r w:rsidR="00B47C23" w:rsidRPr="00052E6F">
        <w:t xml:space="preserve"> </w:t>
      </w:r>
      <w:r w:rsidR="00C863CA" w:rsidRPr="00052E6F">
        <w:t xml:space="preserve">VšĮ </w:t>
      </w:r>
      <w:r w:rsidR="004058B6" w:rsidRPr="00052E6F">
        <w:t>Elektrėnų profesinio mokymo centras</w:t>
      </w:r>
      <w:r w:rsidR="00D7664B" w:rsidRPr="00052E6F">
        <w:t>,</w:t>
      </w:r>
      <w:r w:rsidR="004058B6" w:rsidRPr="00052E6F">
        <w:t xml:space="preserve"> profesijos mokytoja</w:t>
      </w:r>
      <w:r w:rsidR="00D7664B" w:rsidRPr="00052E6F">
        <w:t>.</w:t>
      </w:r>
    </w:p>
    <w:p w:rsidR="00791550" w:rsidRPr="00052E6F" w:rsidRDefault="00FB28D5" w:rsidP="00007DDA">
      <w:r w:rsidRPr="00052E6F">
        <w:t xml:space="preserve">Arvydas </w:t>
      </w:r>
      <w:proofErr w:type="spellStart"/>
      <w:r w:rsidRPr="00052E6F">
        <w:t>Valentinavičius</w:t>
      </w:r>
      <w:proofErr w:type="spellEnd"/>
      <w:r w:rsidR="00C736F5" w:rsidRPr="00052E6F">
        <w:t xml:space="preserve">, </w:t>
      </w:r>
      <w:r w:rsidR="00C863CA" w:rsidRPr="00052E6F">
        <w:t>VšĮ Elektrėn</w:t>
      </w:r>
      <w:r w:rsidR="00791550" w:rsidRPr="00052E6F">
        <w:t>ų profesinio mokymo centras,</w:t>
      </w:r>
      <w:r w:rsidR="00C863CA" w:rsidRPr="00052E6F">
        <w:t xml:space="preserve"> profesijos mokytojas</w:t>
      </w:r>
      <w:r w:rsidR="00791550" w:rsidRPr="00052E6F">
        <w:t>.</w:t>
      </w:r>
    </w:p>
    <w:p w:rsidR="008A17E2" w:rsidRDefault="00C736F5" w:rsidP="00007DDA">
      <w:r w:rsidRPr="00052E6F">
        <w:t>Audrius Makarevičius</w:t>
      </w:r>
      <w:r w:rsidR="00D7664B" w:rsidRPr="00052E6F">
        <w:t xml:space="preserve">, </w:t>
      </w:r>
      <w:r w:rsidR="000B3058" w:rsidRPr="00052E6F">
        <w:t>Audriaus Makarevičiaus reklamos paslaugų įmonės savininkas</w:t>
      </w:r>
      <w:r w:rsidR="008A17E2">
        <w:t>.</w:t>
      </w:r>
    </w:p>
    <w:p w:rsidR="00AB07E7" w:rsidRDefault="00AB07E7"/>
    <w:p w:rsidR="00AB07E7" w:rsidRDefault="00AB07E7">
      <w:r>
        <w:br w:type="page"/>
      </w:r>
    </w:p>
    <w:p w:rsidR="00CE2642" w:rsidRPr="00AB07E7" w:rsidRDefault="008B382B" w:rsidP="00AB07E7">
      <w:pPr>
        <w:pStyle w:val="Antrat1"/>
      </w:pPr>
      <w:bookmarkStart w:id="3" w:name="_Toc490143892"/>
      <w:r w:rsidRPr="00AB07E7">
        <w:lastRenderedPageBreak/>
        <w:t xml:space="preserve">2. </w:t>
      </w:r>
      <w:r w:rsidR="00CE2642" w:rsidRPr="00AB07E7">
        <w:t>PAGRINDINIAI MODULINĖS PROFESINIO MOKYMO PROGRAMOS PARAMETRAI</w:t>
      </w:r>
      <w:bookmarkEnd w:id="3"/>
    </w:p>
    <w:p w:rsidR="00AB07E7" w:rsidRPr="00AB07E7" w:rsidRDefault="00AB07E7" w:rsidP="00AB07E7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571"/>
        <w:gridCol w:w="6379"/>
        <w:gridCol w:w="1525"/>
      </w:tblGrid>
      <w:tr w:rsidR="00052E6F" w:rsidRPr="00052E6F" w:rsidTr="008A17E2">
        <w:trPr>
          <w:trHeight w:val="57"/>
        </w:trPr>
        <w:tc>
          <w:tcPr>
            <w:tcW w:w="327" w:type="pct"/>
            <w:vAlign w:val="center"/>
          </w:tcPr>
          <w:p w:rsidR="00CE2642" w:rsidRPr="00052E6F" w:rsidRDefault="00CE2642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Eil. Nr.</w:t>
            </w:r>
          </w:p>
        </w:tc>
        <w:tc>
          <w:tcPr>
            <w:tcW w:w="775" w:type="pct"/>
            <w:vAlign w:val="center"/>
          </w:tcPr>
          <w:p w:rsidR="00CE2642" w:rsidRPr="00052E6F" w:rsidRDefault="00CE2642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Kompe</w:t>
            </w:r>
            <w:r w:rsidR="008A17E2" w:rsidRPr="008A17E2">
              <w:rPr>
                <w:b/>
                <w:bCs/>
                <w:i/>
              </w:rPr>
              <w:softHyphen/>
            </w:r>
            <w:r w:rsidRPr="00052E6F">
              <w:rPr>
                <w:b/>
                <w:bCs/>
              </w:rPr>
              <w:t>tencija</w:t>
            </w:r>
          </w:p>
        </w:tc>
        <w:tc>
          <w:tcPr>
            <w:tcW w:w="3146" w:type="pct"/>
            <w:vAlign w:val="center"/>
          </w:tcPr>
          <w:p w:rsidR="00CE2642" w:rsidRPr="00052E6F" w:rsidRDefault="00CE2642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Mokymosi rezultatai</w:t>
            </w:r>
          </w:p>
        </w:tc>
        <w:tc>
          <w:tcPr>
            <w:tcW w:w="752" w:type="pct"/>
            <w:vAlign w:val="center"/>
          </w:tcPr>
          <w:p w:rsidR="00CE2642" w:rsidRPr="00052E6F" w:rsidRDefault="00CE2642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Programos moduliai</w:t>
            </w:r>
          </w:p>
        </w:tc>
      </w:tr>
      <w:tr w:rsidR="00052E6F" w:rsidRPr="00052E6F" w:rsidTr="00383E5C">
        <w:trPr>
          <w:trHeight w:val="57"/>
        </w:trPr>
        <w:tc>
          <w:tcPr>
            <w:tcW w:w="5000" w:type="pct"/>
            <w:gridSpan w:val="4"/>
            <w:shd w:val="clear" w:color="auto" w:fill="E6E6E6"/>
          </w:tcPr>
          <w:p w:rsidR="00CE2642" w:rsidRPr="00052E6F" w:rsidRDefault="00CE2642" w:rsidP="00007DDA">
            <w:pPr>
              <w:rPr>
                <w:b/>
                <w:bCs/>
              </w:rPr>
            </w:pPr>
            <w:r w:rsidRPr="00052E6F">
              <w:rPr>
                <w:b/>
                <w:bCs/>
              </w:rPr>
              <w:t>Privalomos</w:t>
            </w:r>
            <w:r w:rsidR="00805632" w:rsidRPr="00052E6F">
              <w:rPr>
                <w:b/>
                <w:bCs/>
              </w:rPr>
              <w:t>ios</w:t>
            </w:r>
            <w:r w:rsidRPr="00052E6F">
              <w:rPr>
                <w:b/>
                <w:bCs/>
              </w:rPr>
              <w:t xml:space="preserve"> kompetencijos</w:t>
            </w:r>
          </w:p>
        </w:tc>
      </w:tr>
      <w:tr w:rsidR="00052E6F" w:rsidRPr="00052E6F" w:rsidTr="008A17E2">
        <w:trPr>
          <w:trHeight w:val="57"/>
        </w:trPr>
        <w:tc>
          <w:tcPr>
            <w:tcW w:w="327" w:type="pct"/>
          </w:tcPr>
          <w:p w:rsidR="00CE2642" w:rsidRPr="00052E6F" w:rsidRDefault="00AC25A2" w:rsidP="007F44C3">
            <w:pPr>
              <w:jc w:val="center"/>
            </w:pPr>
            <w:r w:rsidRPr="00052E6F">
              <w:t>1.</w:t>
            </w:r>
          </w:p>
        </w:tc>
        <w:tc>
          <w:tcPr>
            <w:tcW w:w="775" w:type="pct"/>
          </w:tcPr>
          <w:p w:rsidR="00CE2642" w:rsidRPr="00052E6F" w:rsidRDefault="006511B6" w:rsidP="00007DDA">
            <w:pPr>
              <w:pStyle w:val="Betarp"/>
              <w:rPr>
                <w:strike/>
              </w:rPr>
            </w:pPr>
            <w:r w:rsidRPr="00052E6F">
              <w:t xml:space="preserve">Skaityti ir </w:t>
            </w:r>
            <w:r w:rsidR="00FC02C7" w:rsidRPr="00052E6F">
              <w:t xml:space="preserve">braižyti </w:t>
            </w:r>
            <w:r w:rsidRPr="00052E6F">
              <w:t>brėžinius</w:t>
            </w:r>
            <w:r w:rsidR="00FC02C7" w:rsidRPr="00052E6F">
              <w:t>.</w:t>
            </w:r>
          </w:p>
        </w:tc>
        <w:tc>
          <w:tcPr>
            <w:tcW w:w="3146" w:type="pct"/>
          </w:tcPr>
          <w:p w:rsidR="00FA0EA6" w:rsidRPr="00052E6F" w:rsidRDefault="00D42F1C" w:rsidP="00007DDA">
            <w:pPr>
              <w:pStyle w:val="Betarp"/>
              <w:rPr>
                <w:bCs/>
              </w:rPr>
            </w:pPr>
            <w:r w:rsidRPr="00052E6F">
              <w:rPr>
                <w:bCs/>
              </w:rPr>
              <w:t xml:space="preserve">1.1. </w:t>
            </w:r>
            <w:r w:rsidR="00FA0EA6" w:rsidRPr="00052E6F">
              <w:rPr>
                <w:bCs/>
              </w:rPr>
              <w:t>Apibūdinti</w:t>
            </w:r>
            <w:r w:rsidR="00241A65" w:rsidRPr="00052E6F">
              <w:rPr>
                <w:bCs/>
              </w:rPr>
              <w:t xml:space="preserve"> brėžinių</w:t>
            </w:r>
            <w:r w:rsidR="00FA0EA6" w:rsidRPr="00052E6F">
              <w:rPr>
                <w:bCs/>
              </w:rPr>
              <w:t xml:space="preserve"> standart</w:t>
            </w:r>
            <w:r w:rsidR="00241A65" w:rsidRPr="00052E6F">
              <w:rPr>
                <w:bCs/>
              </w:rPr>
              <w:t>ų</w:t>
            </w:r>
            <w:r w:rsidR="00FA0EA6" w:rsidRPr="00052E6F">
              <w:rPr>
                <w:bCs/>
              </w:rPr>
              <w:t xml:space="preserve"> normatyvinius dokumentus</w:t>
            </w:r>
            <w:r w:rsidR="004B6C39" w:rsidRPr="00052E6F">
              <w:rPr>
                <w:bCs/>
              </w:rPr>
              <w:t>.</w:t>
            </w:r>
          </w:p>
          <w:p w:rsidR="00CD7E0D" w:rsidRPr="00052E6F" w:rsidRDefault="00D42F1C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 xml:space="preserve">1.2. </w:t>
            </w:r>
            <w:r w:rsidR="00731625" w:rsidRPr="00052E6F">
              <w:rPr>
                <w:rFonts w:eastAsia="Calibri"/>
                <w:iCs/>
              </w:rPr>
              <w:t xml:space="preserve">Išmanyti </w:t>
            </w:r>
            <w:r w:rsidR="00731625" w:rsidRPr="00052E6F">
              <w:t>brėžinių įforminimą pagal brėžinių standartų reikalavimus</w:t>
            </w:r>
            <w:r w:rsidR="00731625" w:rsidRPr="00052E6F">
              <w:rPr>
                <w:rFonts w:eastAsia="Calibri"/>
                <w:iCs/>
              </w:rPr>
              <w:t>.</w:t>
            </w:r>
          </w:p>
          <w:p w:rsidR="00FC02C7" w:rsidRPr="00052E6F" w:rsidRDefault="00FC02C7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1.3. Skaityti ir analizuoti brėžinius.</w:t>
            </w:r>
          </w:p>
          <w:p w:rsidR="00FC02C7" w:rsidRPr="00052E6F" w:rsidRDefault="00FC02C7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1.4. Parinkti</w:t>
            </w:r>
            <w:r w:rsidR="00B47C23" w:rsidRPr="00052E6F">
              <w:rPr>
                <w:rFonts w:eastAsia="Calibri"/>
              </w:rPr>
              <w:t xml:space="preserve"> </w:t>
            </w:r>
            <w:r w:rsidRPr="00052E6F">
              <w:rPr>
                <w:rFonts w:eastAsia="Calibri"/>
              </w:rPr>
              <w:t>brėžinių formatus.</w:t>
            </w:r>
          </w:p>
          <w:p w:rsidR="000309F9" w:rsidRPr="00052E6F" w:rsidRDefault="00FC02C7" w:rsidP="00007DDA">
            <w:pPr>
              <w:pStyle w:val="Betarp"/>
              <w:rPr>
                <w:bCs/>
              </w:rPr>
            </w:pPr>
            <w:r w:rsidRPr="00052E6F">
              <w:rPr>
                <w:rFonts w:eastAsia="Calibri"/>
                <w:iCs/>
              </w:rPr>
              <w:t>1</w:t>
            </w:r>
            <w:r w:rsidR="00C6517A" w:rsidRPr="00052E6F">
              <w:rPr>
                <w:rFonts w:eastAsia="Calibri"/>
                <w:iCs/>
              </w:rPr>
              <w:t>.5</w:t>
            </w:r>
            <w:r w:rsidRPr="00052E6F">
              <w:rPr>
                <w:rFonts w:eastAsia="Calibri"/>
                <w:iCs/>
              </w:rPr>
              <w:t>. Braižyti brėžinius taikant brėžinių sudarymo ir apipavidalinimo taisykles.</w:t>
            </w:r>
          </w:p>
        </w:tc>
        <w:tc>
          <w:tcPr>
            <w:tcW w:w="752" w:type="pct"/>
          </w:tcPr>
          <w:p w:rsidR="006D5A59" w:rsidRPr="00052E6F" w:rsidRDefault="008B5917" w:rsidP="00007DDA">
            <w:pPr>
              <w:pStyle w:val="Betarp"/>
            </w:pPr>
            <w:r w:rsidRPr="00052E6F">
              <w:t xml:space="preserve">Brėžinių skaitymas ir </w:t>
            </w:r>
            <w:r w:rsidR="00FC02C7" w:rsidRPr="00052E6F">
              <w:t>braižymas</w:t>
            </w:r>
          </w:p>
        </w:tc>
      </w:tr>
      <w:tr w:rsidR="00052E6F" w:rsidRPr="00052E6F" w:rsidTr="008A17E2">
        <w:trPr>
          <w:trHeight w:val="57"/>
        </w:trPr>
        <w:tc>
          <w:tcPr>
            <w:tcW w:w="327" w:type="pct"/>
          </w:tcPr>
          <w:p w:rsidR="006511B6" w:rsidRPr="00052E6F" w:rsidRDefault="0014741B" w:rsidP="007F44C3">
            <w:pPr>
              <w:jc w:val="center"/>
            </w:pPr>
            <w:r w:rsidRPr="00052E6F">
              <w:t>2.</w:t>
            </w:r>
          </w:p>
        </w:tc>
        <w:tc>
          <w:tcPr>
            <w:tcW w:w="775" w:type="pct"/>
          </w:tcPr>
          <w:p w:rsidR="006511B6" w:rsidRPr="00052E6F" w:rsidRDefault="009F4A12" w:rsidP="00007DDA">
            <w:pPr>
              <w:pStyle w:val="Betarp"/>
            </w:pPr>
            <w:r w:rsidRPr="00052E6F">
              <w:t xml:space="preserve">Braižyti </w:t>
            </w:r>
            <w:r w:rsidR="0014741B" w:rsidRPr="00052E6F">
              <w:t xml:space="preserve">nesudėtingus </w:t>
            </w:r>
            <w:r w:rsidR="00FC02C7" w:rsidRPr="00052E6F">
              <w:t>dvimačius objektus.</w:t>
            </w:r>
          </w:p>
        </w:tc>
        <w:tc>
          <w:tcPr>
            <w:tcW w:w="3146" w:type="pct"/>
          </w:tcPr>
          <w:p w:rsidR="00FC02C7" w:rsidRPr="00052E6F" w:rsidRDefault="00FC02C7" w:rsidP="00007DDA">
            <w:pPr>
              <w:pStyle w:val="Betarp"/>
              <w:rPr>
                <w:bCs/>
              </w:rPr>
            </w:pPr>
            <w:r w:rsidRPr="00052E6F">
              <w:rPr>
                <w:bCs/>
              </w:rPr>
              <w:t xml:space="preserve">2.1. </w:t>
            </w:r>
            <w:r w:rsidRPr="00052E6F">
              <w:rPr>
                <w:rFonts w:eastAsia="Calibri"/>
              </w:rPr>
              <w:t>Apibūdinti kompiuterinės grafikos programų paskirtį, valdymo priemones.</w:t>
            </w:r>
          </w:p>
          <w:p w:rsidR="00FC02C7" w:rsidRPr="00052E6F" w:rsidRDefault="00FC02C7" w:rsidP="00007DDA">
            <w:pPr>
              <w:pStyle w:val="Betarp"/>
              <w:rPr>
                <w:bCs/>
              </w:rPr>
            </w:pPr>
            <w:r w:rsidRPr="00052E6F">
              <w:rPr>
                <w:bCs/>
              </w:rPr>
              <w:t>2.2.</w:t>
            </w:r>
            <w:r w:rsidRPr="00052E6F">
              <w:rPr>
                <w:rFonts w:eastAsia="Calibri"/>
              </w:rPr>
              <w:t xml:space="preserve"> Išmanyti kompozicijos principus.</w:t>
            </w:r>
          </w:p>
          <w:p w:rsidR="00FC02C7" w:rsidRPr="00052E6F" w:rsidRDefault="00FC02C7" w:rsidP="00007DDA">
            <w:pPr>
              <w:pStyle w:val="Betarp"/>
            </w:pPr>
            <w:r w:rsidRPr="00052E6F">
              <w:rPr>
                <w:bCs/>
              </w:rPr>
              <w:t xml:space="preserve">2.3. </w:t>
            </w:r>
            <w:r w:rsidRPr="00052E6F">
              <w:t>Vaizduoti vektorinius plokštumos objektus.</w:t>
            </w:r>
          </w:p>
          <w:p w:rsidR="00FC02C7" w:rsidRPr="00052E6F" w:rsidRDefault="00FC02C7" w:rsidP="00007DDA">
            <w:pPr>
              <w:pStyle w:val="Betarp"/>
            </w:pPr>
            <w:r w:rsidRPr="00052E6F">
              <w:t>2.4. Konvertuoti vektorinius, rastrinius plokštumos objektus.</w:t>
            </w:r>
          </w:p>
          <w:p w:rsidR="005619FA" w:rsidRPr="00052E6F" w:rsidRDefault="00FC02C7" w:rsidP="00007DDA">
            <w:pPr>
              <w:pStyle w:val="Betarp"/>
              <w:rPr>
                <w:rFonts w:eastAsia="Calibri"/>
                <w:iCs/>
              </w:rPr>
            </w:pPr>
            <w:r w:rsidRPr="00052E6F">
              <w:t>2.5.</w:t>
            </w:r>
            <w:r w:rsidRPr="00052E6F">
              <w:rPr>
                <w:rFonts w:eastAsia="Calibri"/>
                <w:iCs/>
              </w:rPr>
              <w:t>Braižyti dvimačius objektus.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</w:rPr>
              <w:t xml:space="preserve">2.6. </w:t>
            </w:r>
            <w:r w:rsidRPr="00052E6F">
              <w:rPr>
                <w:rFonts w:eastAsia="Calibri"/>
                <w:iCs/>
              </w:rPr>
              <w:t>Braižyti dvimačių objektų projekcijas ir pjūvius.</w:t>
            </w:r>
          </w:p>
        </w:tc>
        <w:tc>
          <w:tcPr>
            <w:tcW w:w="752" w:type="pct"/>
          </w:tcPr>
          <w:p w:rsidR="009F4A12" w:rsidRPr="00052E6F" w:rsidRDefault="00FC02C7" w:rsidP="00007DDA">
            <w:pPr>
              <w:pStyle w:val="Betarp"/>
              <w:rPr>
                <w:strike/>
              </w:rPr>
            </w:pPr>
            <w:r w:rsidRPr="00052E6F">
              <w:t>Nesudėtingų dvimačių objektų braižymas</w:t>
            </w:r>
          </w:p>
        </w:tc>
      </w:tr>
      <w:tr w:rsidR="00052E6F" w:rsidRPr="00052E6F" w:rsidTr="008A17E2">
        <w:trPr>
          <w:trHeight w:val="57"/>
        </w:trPr>
        <w:tc>
          <w:tcPr>
            <w:tcW w:w="327" w:type="pct"/>
          </w:tcPr>
          <w:p w:rsidR="007A7326" w:rsidRPr="00052E6F" w:rsidRDefault="007A7326" w:rsidP="007F44C3">
            <w:pPr>
              <w:jc w:val="center"/>
            </w:pPr>
            <w:r w:rsidRPr="00052E6F">
              <w:t>3</w:t>
            </w:r>
            <w:r w:rsidR="00FC02C7" w:rsidRPr="00052E6F">
              <w:t>.</w:t>
            </w:r>
          </w:p>
        </w:tc>
        <w:tc>
          <w:tcPr>
            <w:tcW w:w="775" w:type="pct"/>
          </w:tcPr>
          <w:p w:rsidR="007A7326" w:rsidRPr="00052E6F" w:rsidRDefault="00FC02C7" w:rsidP="00007DDA">
            <w:pPr>
              <w:pStyle w:val="Betarp"/>
            </w:pPr>
            <w:r w:rsidRPr="00052E6F">
              <w:t>Braižyti nesudėtingus trimačius objektus.</w:t>
            </w:r>
          </w:p>
        </w:tc>
        <w:tc>
          <w:tcPr>
            <w:tcW w:w="3146" w:type="pct"/>
          </w:tcPr>
          <w:p w:rsidR="00FC02C7" w:rsidRPr="00052E6F" w:rsidRDefault="00FC02C7" w:rsidP="00007DDA">
            <w:pPr>
              <w:pStyle w:val="Betarp"/>
              <w:rPr>
                <w:rFonts w:eastAsia="Calibri"/>
              </w:rPr>
            </w:pPr>
            <w:r w:rsidRPr="00052E6F">
              <w:rPr>
                <w:bCs/>
              </w:rPr>
              <w:t xml:space="preserve">3.1. </w:t>
            </w:r>
            <w:r w:rsidRPr="00052E6F">
              <w:rPr>
                <w:rFonts w:eastAsia="Calibri"/>
                <w:iCs/>
              </w:rPr>
              <w:t xml:space="preserve">Apibūdinti </w:t>
            </w:r>
            <w:r w:rsidRPr="00052E6F">
              <w:t>kompiuterinio projektavimo</w:t>
            </w:r>
            <w:r w:rsidRPr="00052E6F">
              <w:rPr>
                <w:rFonts w:eastAsia="Calibri"/>
                <w:iCs/>
              </w:rPr>
              <w:t xml:space="preserve"> programų paskirtį, valdymo priemones.</w:t>
            </w:r>
          </w:p>
          <w:p w:rsidR="00FC02C7" w:rsidRPr="00052E6F" w:rsidRDefault="00FC02C7" w:rsidP="00007DDA">
            <w:pPr>
              <w:pStyle w:val="Betarp"/>
            </w:pPr>
            <w:r w:rsidRPr="00052E6F">
              <w:rPr>
                <w:bCs/>
              </w:rPr>
              <w:t xml:space="preserve">3.2. </w:t>
            </w:r>
            <w:r w:rsidRPr="00052E6F">
              <w:t>Atlikti trimačių objektų kirtinius ir pjūvius.</w:t>
            </w:r>
          </w:p>
          <w:p w:rsidR="00FC02C7" w:rsidRPr="00052E6F" w:rsidRDefault="00FC02C7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3.3. Formuoti ir komponuoti erdvines objektų projekcijas.</w:t>
            </w:r>
          </w:p>
          <w:p w:rsidR="007A7326" w:rsidRPr="00052E6F" w:rsidRDefault="00FC02C7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3.4. Braižyti trimačius objektus ir juos redaguoti.</w:t>
            </w:r>
          </w:p>
        </w:tc>
        <w:tc>
          <w:tcPr>
            <w:tcW w:w="752" w:type="pct"/>
          </w:tcPr>
          <w:p w:rsidR="007A7326" w:rsidRPr="00052E6F" w:rsidRDefault="00FC02C7" w:rsidP="00007DDA">
            <w:pPr>
              <w:pStyle w:val="Betarp"/>
            </w:pPr>
            <w:r w:rsidRPr="00052E6F">
              <w:t>Nesudėtingų trimačių objektų braižymas</w:t>
            </w:r>
          </w:p>
        </w:tc>
      </w:tr>
      <w:tr w:rsidR="00052E6F" w:rsidRPr="00052E6F" w:rsidTr="008A17E2">
        <w:trPr>
          <w:trHeight w:val="57"/>
        </w:trPr>
        <w:tc>
          <w:tcPr>
            <w:tcW w:w="327" w:type="pct"/>
          </w:tcPr>
          <w:p w:rsidR="00791550" w:rsidRPr="00052E6F" w:rsidRDefault="00791550" w:rsidP="007F44C3">
            <w:pPr>
              <w:jc w:val="center"/>
            </w:pPr>
            <w:r w:rsidRPr="00052E6F">
              <w:t>4.</w:t>
            </w:r>
          </w:p>
        </w:tc>
        <w:tc>
          <w:tcPr>
            <w:tcW w:w="775" w:type="pct"/>
          </w:tcPr>
          <w:p w:rsidR="00791550" w:rsidRPr="00052E6F" w:rsidRDefault="00FC02C7" w:rsidP="00007DDA">
            <w:pPr>
              <w:pStyle w:val="Betarp"/>
            </w:pPr>
            <w:r w:rsidRPr="00052E6F">
              <w:t>Braižyti mechaninių įrenginių detales.</w:t>
            </w:r>
          </w:p>
        </w:tc>
        <w:tc>
          <w:tcPr>
            <w:tcW w:w="3146" w:type="pct"/>
          </w:tcPr>
          <w:p w:rsidR="00FC02C7" w:rsidRPr="00052E6F" w:rsidRDefault="00FC02C7" w:rsidP="00007DDA">
            <w:r w:rsidRPr="00052E6F">
              <w:t>4.1. Suprasti techninio brėžinio rengimo reikalavimus.</w:t>
            </w:r>
          </w:p>
          <w:p w:rsidR="00B47C23" w:rsidRPr="00052E6F" w:rsidRDefault="00FC02C7" w:rsidP="00007DDA">
            <w:r w:rsidRPr="00052E6F">
              <w:t>4.2. Išmanyti specializuotas braižymo priemones.</w:t>
            </w:r>
          </w:p>
          <w:p w:rsidR="00B47C23" w:rsidRPr="00052E6F" w:rsidRDefault="00FC02C7" w:rsidP="00007DDA">
            <w:r w:rsidRPr="00052E6F">
              <w:t>4.3. Braižyti mažo tikslumo detales, nurodant matmenis</w:t>
            </w:r>
            <w:r w:rsidR="00B47C23" w:rsidRPr="00052E6F">
              <w:t xml:space="preserve"> </w:t>
            </w:r>
            <w:r w:rsidRPr="00052E6F">
              <w:t>su leistinomis nuokry</w:t>
            </w:r>
            <w:r w:rsidR="00447944" w:rsidRPr="00052E6F">
              <w:t xml:space="preserve">pomis, </w:t>
            </w:r>
            <w:proofErr w:type="spellStart"/>
            <w:r w:rsidR="00447944" w:rsidRPr="00052E6F">
              <w:t>tolerancijomis</w:t>
            </w:r>
            <w:proofErr w:type="spellEnd"/>
            <w:r w:rsidR="00447944" w:rsidRPr="00052E6F">
              <w:t xml:space="preserve"> ir kt.</w:t>
            </w:r>
          </w:p>
          <w:p w:rsidR="00FC02C7" w:rsidRPr="00052E6F" w:rsidRDefault="00FC02C7" w:rsidP="00007DDA">
            <w:r w:rsidRPr="00052E6F">
              <w:t>4.4. Braižyti surinkimo (junginio) brėžinio vaizdus, su detalių elementais.</w:t>
            </w:r>
          </w:p>
          <w:p w:rsidR="00791550" w:rsidRPr="00052E6F" w:rsidRDefault="00FC02C7" w:rsidP="00007DDA">
            <w:pPr>
              <w:pStyle w:val="Betarp"/>
              <w:rPr>
                <w:rFonts w:eastAsia="Calibri"/>
                <w:iCs/>
              </w:rPr>
            </w:pPr>
            <w:r w:rsidRPr="00052E6F">
              <w:t>4.5. Apipavidalinti brėžinį pagal standartus.</w:t>
            </w:r>
          </w:p>
        </w:tc>
        <w:tc>
          <w:tcPr>
            <w:tcW w:w="752" w:type="pct"/>
          </w:tcPr>
          <w:p w:rsidR="00791550" w:rsidRPr="00052E6F" w:rsidRDefault="00FC02C7" w:rsidP="00007DDA">
            <w:pPr>
              <w:pStyle w:val="Betarp"/>
            </w:pPr>
            <w:r w:rsidRPr="00052E6F">
              <w:t>Mechaninių įrenginių detalių braižymas</w:t>
            </w:r>
          </w:p>
        </w:tc>
      </w:tr>
      <w:tr w:rsidR="00052E6F" w:rsidRPr="00052E6F" w:rsidTr="008A17E2">
        <w:trPr>
          <w:trHeight w:val="57"/>
        </w:trPr>
        <w:tc>
          <w:tcPr>
            <w:tcW w:w="327" w:type="pct"/>
          </w:tcPr>
          <w:p w:rsidR="00FC02C7" w:rsidRPr="00052E6F" w:rsidRDefault="00FC02C7" w:rsidP="007F44C3">
            <w:pPr>
              <w:jc w:val="center"/>
            </w:pPr>
            <w:r w:rsidRPr="00052E6F">
              <w:t>5.</w:t>
            </w:r>
          </w:p>
        </w:tc>
        <w:tc>
          <w:tcPr>
            <w:tcW w:w="775" w:type="pct"/>
          </w:tcPr>
          <w:p w:rsidR="00FC02C7" w:rsidRPr="00052E6F" w:rsidRDefault="00FC02C7" w:rsidP="00007DDA">
            <w:pPr>
              <w:pStyle w:val="Betarp"/>
            </w:pPr>
            <w:r w:rsidRPr="00052E6F">
              <w:t>Braižyti baldų ir interjero detalių brėžinius</w:t>
            </w:r>
          </w:p>
        </w:tc>
        <w:tc>
          <w:tcPr>
            <w:tcW w:w="3146" w:type="pct"/>
          </w:tcPr>
          <w:p w:rsidR="00FC02C7" w:rsidRPr="00052E6F" w:rsidRDefault="00FC02C7" w:rsidP="00007DDA">
            <w:r w:rsidRPr="00052E6F">
              <w:t>5.1. Suprasti baldų ir interjerų braižymo standartus.</w:t>
            </w:r>
          </w:p>
          <w:p w:rsidR="00FC02C7" w:rsidRPr="00052E6F" w:rsidRDefault="00FC02C7" w:rsidP="00007DDA">
            <w:r w:rsidRPr="00052E6F">
              <w:t>5.2. Išmanyti specializuotas baldų ir interjero detalių braižymo priemonės.</w:t>
            </w:r>
          </w:p>
          <w:p w:rsidR="00FC02C7" w:rsidRPr="00052E6F" w:rsidRDefault="00FC02C7" w:rsidP="00007DDA">
            <w:r w:rsidRPr="00052E6F">
              <w:t>5.3. Braižyti baldą, sudarytą iš elementarių geometrinių formų.</w:t>
            </w:r>
          </w:p>
          <w:p w:rsidR="00FC02C7" w:rsidRPr="00052E6F" w:rsidRDefault="00FC02C7" w:rsidP="00007DDA">
            <w:r w:rsidRPr="00052E6F">
              <w:t>5.4. Parengti baldo darbo brėžinį, makete parodant visas reikalingas projekcijas ir matmenis.</w:t>
            </w:r>
          </w:p>
          <w:p w:rsidR="00FC02C7" w:rsidRPr="00052E6F" w:rsidRDefault="00FC02C7" w:rsidP="00007DDA">
            <w:r w:rsidRPr="00052E6F">
              <w:t xml:space="preserve">5.5. Parengti spaudai aukštos kokybės gaminio </w:t>
            </w:r>
            <w:proofErr w:type="spellStart"/>
            <w:r w:rsidRPr="00052E6F">
              <w:t>vizualizaciją</w:t>
            </w:r>
            <w:proofErr w:type="spellEnd"/>
            <w:r w:rsidRPr="00052E6F">
              <w:t>.</w:t>
            </w:r>
          </w:p>
        </w:tc>
        <w:tc>
          <w:tcPr>
            <w:tcW w:w="752" w:type="pct"/>
          </w:tcPr>
          <w:p w:rsidR="00FC02C7" w:rsidRPr="00052E6F" w:rsidRDefault="00FC02C7" w:rsidP="00007DDA">
            <w:pPr>
              <w:pStyle w:val="Betarp"/>
            </w:pPr>
            <w:r w:rsidRPr="00052E6F">
              <w:t>Baldų ir interjero detalių braižymas</w:t>
            </w:r>
          </w:p>
        </w:tc>
      </w:tr>
      <w:tr w:rsidR="00052E6F" w:rsidRPr="00052E6F" w:rsidTr="008A17E2">
        <w:trPr>
          <w:trHeight w:val="57"/>
        </w:trPr>
        <w:tc>
          <w:tcPr>
            <w:tcW w:w="327" w:type="pct"/>
          </w:tcPr>
          <w:p w:rsidR="00FC02C7" w:rsidRPr="00052E6F" w:rsidRDefault="00FC02C7" w:rsidP="007F44C3">
            <w:pPr>
              <w:jc w:val="center"/>
            </w:pPr>
            <w:r w:rsidRPr="00052E6F">
              <w:t>6.</w:t>
            </w:r>
          </w:p>
        </w:tc>
        <w:tc>
          <w:tcPr>
            <w:tcW w:w="775" w:type="pct"/>
          </w:tcPr>
          <w:p w:rsidR="00FC02C7" w:rsidRPr="00052E6F" w:rsidRDefault="00FC02C7" w:rsidP="00007DDA">
            <w:pPr>
              <w:pStyle w:val="Betarp"/>
              <w:rPr>
                <w:lang w:eastAsia="en-US"/>
              </w:rPr>
            </w:pPr>
            <w:r w:rsidRPr="00052E6F">
              <w:t>Braižyti statybines konstrukcijas</w:t>
            </w:r>
          </w:p>
        </w:tc>
        <w:tc>
          <w:tcPr>
            <w:tcW w:w="3146" w:type="pct"/>
          </w:tcPr>
          <w:p w:rsidR="00FC02C7" w:rsidRPr="00052E6F" w:rsidRDefault="00FC02C7" w:rsidP="00007DDA">
            <w:r w:rsidRPr="00052E6F">
              <w:t>6.1. Suprasti statybinių brėžinių standartų reikalavimus.</w:t>
            </w:r>
          </w:p>
          <w:p w:rsidR="00FC02C7" w:rsidRPr="00052E6F" w:rsidRDefault="00FC02C7" w:rsidP="00007DDA">
            <w:r w:rsidRPr="00052E6F">
              <w:t>6.2. Išmanyti specializuotas statybinių brėžinių braižymo priemones.</w:t>
            </w:r>
          </w:p>
          <w:p w:rsidR="00FC02C7" w:rsidRPr="00052E6F" w:rsidRDefault="00FC02C7" w:rsidP="00007DDA">
            <w:r w:rsidRPr="00052E6F">
              <w:t>6.3. Braižyti nesudėtingo pastato planą, makete parodant visus matmenis ir ženklus.</w:t>
            </w:r>
          </w:p>
          <w:p w:rsidR="00FC02C7" w:rsidRPr="00052E6F" w:rsidRDefault="00FC02C7" w:rsidP="00007DDA">
            <w:r w:rsidRPr="00052E6F">
              <w:t>6.4. Braižyti nesudėtingo pastato architektūrinį pjūvį, makete parodant visus matmenis ir ženklus.</w:t>
            </w:r>
          </w:p>
          <w:p w:rsidR="00FC02C7" w:rsidRPr="00052E6F" w:rsidRDefault="00FC02C7" w:rsidP="00007DDA">
            <w:r w:rsidRPr="00052E6F">
              <w:t>6.5. Braižyti fasadą trimis projekcijomis.</w:t>
            </w:r>
          </w:p>
          <w:p w:rsidR="00FC02C7" w:rsidRPr="00052E6F" w:rsidRDefault="00FC02C7" w:rsidP="00007DDA">
            <w:r w:rsidRPr="00052E6F">
              <w:t xml:space="preserve">6.6. Parengti pastato </w:t>
            </w:r>
            <w:proofErr w:type="spellStart"/>
            <w:r w:rsidRPr="00052E6F">
              <w:t>vizualizaciją</w:t>
            </w:r>
            <w:proofErr w:type="spellEnd"/>
            <w:r w:rsidRPr="00052E6F">
              <w:t>.</w:t>
            </w:r>
          </w:p>
          <w:p w:rsidR="000C6CC6" w:rsidRPr="00052E6F" w:rsidRDefault="000C6CC6" w:rsidP="00007DDA">
            <w:r w:rsidRPr="00052E6F">
              <w:t xml:space="preserve">6.7. </w:t>
            </w:r>
            <w:r w:rsidRPr="00052E6F">
              <w:rPr>
                <w:rFonts w:eastAsia="Calibri"/>
              </w:rPr>
              <w:t>Braižyti nesudėtingų statybinių konstrukcijų projektinio darbo brėžinius, paruošti</w:t>
            </w:r>
            <w:r w:rsidR="00B47C23" w:rsidRPr="00052E6F">
              <w:rPr>
                <w:rFonts w:eastAsia="Calibri"/>
              </w:rPr>
              <w:t xml:space="preserve"> </w:t>
            </w:r>
            <w:r w:rsidRPr="00052E6F">
              <w:rPr>
                <w:rFonts w:eastAsia="Calibri"/>
              </w:rPr>
              <w:t>spausdinimui</w:t>
            </w:r>
            <w:r w:rsidRPr="00052E6F">
              <w:rPr>
                <w:rFonts w:eastAsia="Calibri"/>
                <w:iCs/>
              </w:rPr>
              <w:t>.</w:t>
            </w:r>
          </w:p>
        </w:tc>
        <w:tc>
          <w:tcPr>
            <w:tcW w:w="752" w:type="pct"/>
          </w:tcPr>
          <w:p w:rsidR="00FC02C7" w:rsidRPr="00052E6F" w:rsidRDefault="00FC02C7" w:rsidP="00007DDA">
            <w:r w:rsidRPr="00052E6F">
              <w:t>Statybinių konstrukcijų braižymas</w:t>
            </w:r>
          </w:p>
        </w:tc>
      </w:tr>
    </w:tbl>
    <w:p w:rsidR="00BA668F" w:rsidRPr="008A17E2" w:rsidRDefault="002674A8" w:rsidP="00007DDA">
      <w:pPr>
        <w:pStyle w:val="Antrat1"/>
        <w:spacing w:line="240" w:lineRule="auto"/>
      </w:pPr>
      <w:r w:rsidRPr="00052E6F">
        <w:rPr>
          <w:lang w:val="lt-LT"/>
        </w:rPr>
        <w:br w:type="page"/>
      </w:r>
      <w:bookmarkStart w:id="4" w:name="_Toc485340583"/>
      <w:bookmarkStart w:id="5" w:name="_Toc490143893"/>
      <w:r w:rsidR="00BA668F" w:rsidRPr="008A17E2">
        <w:lastRenderedPageBreak/>
        <w:t>3. KREDITŲ PRISKYRIMAS MOKYMOSI MODULIAMS (REKOMENDACIJOS)</w:t>
      </w:r>
      <w:bookmarkEnd w:id="4"/>
      <w:bookmarkEnd w:id="5"/>
    </w:p>
    <w:p w:rsidR="00BA668F" w:rsidRPr="008A17E2" w:rsidRDefault="00BA668F" w:rsidP="00007DDA">
      <w:pPr>
        <w:rPr>
          <w:lang w:eastAsia="x-none"/>
        </w:rPr>
      </w:pPr>
    </w:p>
    <w:p w:rsidR="00383E5C" w:rsidRPr="008A17E2" w:rsidRDefault="00383E5C" w:rsidP="00007DDA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391"/>
        <w:gridCol w:w="1391"/>
        <w:gridCol w:w="1669"/>
        <w:gridCol w:w="1669"/>
        <w:gridCol w:w="1389"/>
      </w:tblGrid>
      <w:tr w:rsidR="00052E6F" w:rsidRPr="00052E6F" w:rsidTr="00383E5C">
        <w:trPr>
          <w:trHeight w:val="57"/>
        </w:trPr>
        <w:tc>
          <w:tcPr>
            <w:tcW w:w="1280" w:type="pct"/>
            <w:vMerge w:val="restart"/>
            <w:tcBorders>
              <w:tl2br w:val="single" w:sz="4" w:space="0" w:color="auto"/>
            </w:tcBorders>
            <w:tcMar>
              <w:left w:w="85" w:type="dxa"/>
              <w:right w:w="85" w:type="dxa"/>
            </w:tcMar>
          </w:tcPr>
          <w:p w:rsidR="00BA668F" w:rsidRPr="00052E6F" w:rsidRDefault="00BA668F" w:rsidP="00007DDA">
            <w:pPr>
              <w:jc w:val="right"/>
              <w:rPr>
                <w:b/>
                <w:bCs/>
              </w:rPr>
            </w:pPr>
            <w:r w:rsidRPr="00052E6F">
              <w:rPr>
                <w:b/>
                <w:bCs/>
              </w:rPr>
              <w:t>Mokymo</w:t>
            </w:r>
          </w:p>
          <w:p w:rsidR="00BA668F" w:rsidRPr="00052E6F" w:rsidRDefault="00BA668F" w:rsidP="00007DDA">
            <w:pPr>
              <w:jc w:val="right"/>
              <w:rPr>
                <w:b/>
                <w:bCs/>
              </w:rPr>
            </w:pPr>
            <w:r w:rsidRPr="00052E6F">
              <w:rPr>
                <w:b/>
                <w:bCs/>
              </w:rPr>
              <w:t>organizavimas</w:t>
            </w:r>
          </w:p>
          <w:p w:rsidR="00BA668F" w:rsidRPr="00052E6F" w:rsidRDefault="00BA668F" w:rsidP="00007DDA">
            <w:pPr>
              <w:jc w:val="center"/>
              <w:rPr>
                <w:b/>
                <w:bCs/>
              </w:rPr>
            </w:pPr>
          </w:p>
          <w:p w:rsidR="00383E5C" w:rsidRPr="00052E6F" w:rsidRDefault="00383E5C" w:rsidP="00007DDA">
            <w:pPr>
              <w:jc w:val="center"/>
              <w:rPr>
                <w:b/>
                <w:bCs/>
              </w:rPr>
            </w:pPr>
          </w:p>
          <w:p w:rsidR="00BA668F" w:rsidRPr="00052E6F" w:rsidRDefault="00BA668F" w:rsidP="00007DDA">
            <w:pPr>
              <w:jc w:val="center"/>
              <w:rPr>
                <w:b/>
                <w:bCs/>
              </w:rPr>
            </w:pPr>
          </w:p>
          <w:p w:rsidR="00BA668F" w:rsidRPr="00052E6F" w:rsidRDefault="00BA668F" w:rsidP="00007DDA">
            <w:pPr>
              <w:rPr>
                <w:b/>
                <w:bCs/>
              </w:rPr>
            </w:pPr>
            <w:r w:rsidRPr="00052E6F">
              <w:rPr>
                <w:b/>
                <w:bCs/>
              </w:rPr>
              <w:t>Kompetencija/</w:t>
            </w:r>
          </w:p>
          <w:p w:rsidR="00BA668F" w:rsidRPr="00052E6F" w:rsidRDefault="00BA668F" w:rsidP="00007DDA">
            <w:pPr>
              <w:rPr>
                <w:b/>
                <w:bCs/>
              </w:rPr>
            </w:pPr>
            <w:r w:rsidRPr="00052E6F">
              <w:rPr>
                <w:b/>
                <w:bCs/>
              </w:rPr>
              <w:t>mokymosi rezultatas</w:t>
            </w:r>
          </w:p>
        </w:tc>
        <w:tc>
          <w:tcPr>
            <w:tcW w:w="1378" w:type="pct"/>
            <w:gridSpan w:val="2"/>
            <w:tcMar>
              <w:left w:w="85" w:type="dxa"/>
              <w:right w:w="85" w:type="dxa"/>
            </w:tcMar>
            <w:vAlign w:val="center"/>
          </w:tcPr>
          <w:p w:rsidR="00BA668F" w:rsidRPr="00052E6F" w:rsidRDefault="00BA668F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Kontaktinės val.</w:t>
            </w:r>
          </w:p>
        </w:tc>
        <w:tc>
          <w:tcPr>
            <w:tcW w:w="827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BA668F" w:rsidRPr="00052E6F" w:rsidRDefault="00BA668F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Konsultacijos</w:t>
            </w:r>
          </w:p>
        </w:tc>
        <w:tc>
          <w:tcPr>
            <w:tcW w:w="827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BA668F" w:rsidRPr="00052E6F" w:rsidRDefault="00BA668F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Savarankiškas mokymasis</w:t>
            </w:r>
          </w:p>
        </w:tc>
        <w:tc>
          <w:tcPr>
            <w:tcW w:w="689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BA668F" w:rsidRPr="00052E6F" w:rsidRDefault="00BA668F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Vertinimas</w:t>
            </w:r>
          </w:p>
        </w:tc>
      </w:tr>
      <w:tr w:rsidR="00052E6F" w:rsidRPr="00052E6F" w:rsidTr="00383E5C">
        <w:trPr>
          <w:trHeight w:val="57"/>
        </w:trPr>
        <w:tc>
          <w:tcPr>
            <w:tcW w:w="1280" w:type="pct"/>
            <w:vMerge/>
            <w:tcBorders>
              <w:tl2br w:val="single" w:sz="4" w:space="0" w:color="auto"/>
            </w:tcBorders>
            <w:tcMar>
              <w:left w:w="85" w:type="dxa"/>
              <w:right w:w="85" w:type="dxa"/>
            </w:tcMar>
          </w:tcPr>
          <w:p w:rsidR="00BA668F" w:rsidRPr="00052E6F" w:rsidRDefault="00BA668F" w:rsidP="00007DDA">
            <w:pPr>
              <w:rPr>
                <w:b/>
                <w:bCs/>
              </w:rPr>
            </w:pPr>
          </w:p>
        </w:tc>
        <w:tc>
          <w:tcPr>
            <w:tcW w:w="689" w:type="pct"/>
            <w:tcMar>
              <w:left w:w="85" w:type="dxa"/>
              <w:right w:w="85" w:type="dxa"/>
            </w:tcMar>
            <w:vAlign w:val="center"/>
          </w:tcPr>
          <w:p w:rsidR="00BA668F" w:rsidRPr="00052E6F" w:rsidRDefault="00BA668F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teorinis</w:t>
            </w:r>
          </w:p>
          <w:p w:rsidR="00BA668F" w:rsidRPr="00052E6F" w:rsidRDefault="00BA668F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mokymas/is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  <w:vAlign w:val="center"/>
          </w:tcPr>
          <w:p w:rsidR="00BA668F" w:rsidRPr="00052E6F" w:rsidRDefault="00BA668F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praktinis mokymas/is</w:t>
            </w:r>
          </w:p>
        </w:tc>
        <w:tc>
          <w:tcPr>
            <w:tcW w:w="827" w:type="pct"/>
            <w:vMerge/>
            <w:tcMar>
              <w:left w:w="85" w:type="dxa"/>
              <w:right w:w="85" w:type="dxa"/>
            </w:tcMar>
          </w:tcPr>
          <w:p w:rsidR="00BA668F" w:rsidRPr="00052E6F" w:rsidRDefault="00BA668F" w:rsidP="00007DDA">
            <w:pPr>
              <w:jc w:val="center"/>
              <w:rPr>
                <w:b/>
                <w:bCs/>
              </w:rPr>
            </w:pPr>
          </w:p>
        </w:tc>
        <w:tc>
          <w:tcPr>
            <w:tcW w:w="827" w:type="pct"/>
            <w:vMerge/>
            <w:tcMar>
              <w:left w:w="85" w:type="dxa"/>
              <w:right w:w="85" w:type="dxa"/>
            </w:tcMar>
          </w:tcPr>
          <w:p w:rsidR="00BA668F" w:rsidRPr="00052E6F" w:rsidRDefault="00BA668F" w:rsidP="00007DDA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Mar>
              <w:left w:w="85" w:type="dxa"/>
              <w:right w:w="85" w:type="dxa"/>
            </w:tcMar>
          </w:tcPr>
          <w:p w:rsidR="00BA668F" w:rsidRPr="00052E6F" w:rsidRDefault="00BA668F" w:rsidP="00007DDA">
            <w:pPr>
              <w:jc w:val="center"/>
              <w:rPr>
                <w:b/>
                <w:bCs/>
              </w:rPr>
            </w:pPr>
          </w:p>
        </w:tc>
      </w:tr>
      <w:tr w:rsidR="00052E6F" w:rsidRPr="00052E6F" w:rsidTr="00383E5C">
        <w:trPr>
          <w:trHeight w:val="57"/>
        </w:trPr>
        <w:tc>
          <w:tcPr>
            <w:tcW w:w="1280" w:type="pct"/>
            <w:shd w:val="clear" w:color="auto" w:fill="E6E6E6"/>
            <w:tcMar>
              <w:left w:w="85" w:type="dxa"/>
              <w:right w:w="85" w:type="dxa"/>
            </w:tcMar>
          </w:tcPr>
          <w:p w:rsidR="00BA668F" w:rsidRPr="00052E6F" w:rsidRDefault="00BA668F" w:rsidP="00007DDA">
            <w:pPr>
              <w:rPr>
                <w:b/>
                <w:bCs/>
              </w:rPr>
            </w:pPr>
            <w:r w:rsidRPr="00052E6F">
              <w:rPr>
                <w:b/>
                <w:bCs/>
              </w:rPr>
              <w:t>Įvadinis modulis</w:t>
            </w:r>
          </w:p>
        </w:tc>
        <w:tc>
          <w:tcPr>
            <w:tcW w:w="689" w:type="pct"/>
            <w:shd w:val="clear" w:color="auto" w:fill="E6E6E6"/>
            <w:tcMar>
              <w:left w:w="85" w:type="dxa"/>
              <w:right w:w="85" w:type="dxa"/>
            </w:tcMar>
          </w:tcPr>
          <w:p w:rsidR="00BA668F" w:rsidRPr="00052E6F" w:rsidRDefault="00BA668F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22</w:t>
            </w:r>
          </w:p>
        </w:tc>
        <w:tc>
          <w:tcPr>
            <w:tcW w:w="689" w:type="pct"/>
            <w:shd w:val="clear" w:color="auto" w:fill="E6E6E6"/>
            <w:tcMar>
              <w:left w:w="85" w:type="dxa"/>
              <w:right w:w="85" w:type="dxa"/>
            </w:tcMar>
          </w:tcPr>
          <w:p w:rsidR="00BA668F" w:rsidRPr="00052E6F" w:rsidRDefault="00BA668F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50</w:t>
            </w:r>
          </w:p>
        </w:tc>
        <w:tc>
          <w:tcPr>
            <w:tcW w:w="827" w:type="pct"/>
            <w:shd w:val="clear" w:color="auto" w:fill="E6E6E6"/>
            <w:tcMar>
              <w:left w:w="85" w:type="dxa"/>
              <w:right w:w="85" w:type="dxa"/>
            </w:tcMar>
          </w:tcPr>
          <w:p w:rsidR="00BA668F" w:rsidRPr="00052E6F" w:rsidRDefault="00BA668F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8</w:t>
            </w:r>
          </w:p>
        </w:tc>
        <w:tc>
          <w:tcPr>
            <w:tcW w:w="827" w:type="pct"/>
            <w:shd w:val="clear" w:color="auto" w:fill="E6E6E6"/>
            <w:tcMar>
              <w:left w:w="85" w:type="dxa"/>
              <w:right w:w="85" w:type="dxa"/>
            </w:tcMar>
          </w:tcPr>
          <w:p w:rsidR="00BA668F" w:rsidRPr="00052E6F" w:rsidRDefault="00BA668F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20</w:t>
            </w:r>
          </w:p>
        </w:tc>
        <w:tc>
          <w:tcPr>
            <w:tcW w:w="689" w:type="pct"/>
            <w:shd w:val="clear" w:color="auto" w:fill="E6E6E6"/>
            <w:tcMar>
              <w:left w:w="85" w:type="dxa"/>
              <w:right w:w="85" w:type="dxa"/>
            </w:tcMar>
          </w:tcPr>
          <w:p w:rsidR="00BA668F" w:rsidRPr="00052E6F" w:rsidRDefault="00BA668F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8</w:t>
            </w:r>
          </w:p>
        </w:tc>
      </w:tr>
      <w:tr w:rsidR="00052E6F" w:rsidRPr="00052E6F" w:rsidTr="00383E5C">
        <w:trPr>
          <w:trHeight w:val="57"/>
        </w:trPr>
        <w:tc>
          <w:tcPr>
            <w:tcW w:w="1280" w:type="pct"/>
            <w:shd w:val="clear" w:color="auto" w:fill="E6E6E6"/>
            <w:tcMar>
              <w:left w:w="85" w:type="dxa"/>
              <w:right w:w="85" w:type="dxa"/>
            </w:tcMar>
          </w:tcPr>
          <w:p w:rsidR="00BA668F" w:rsidRPr="00052E6F" w:rsidRDefault="00BA668F" w:rsidP="00007DDA">
            <w:pPr>
              <w:rPr>
                <w:b/>
                <w:bCs/>
              </w:rPr>
            </w:pPr>
            <w:r w:rsidRPr="00052E6F">
              <w:rPr>
                <w:b/>
                <w:bCs/>
              </w:rPr>
              <w:t>Baigiamasis modulis</w:t>
            </w:r>
          </w:p>
        </w:tc>
        <w:tc>
          <w:tcPr>
            <w:tcW w:w="689" w:type="pct"/>
            <w:shd w:val="clear" w:color="auto" w:fill="E6E6E6"/>
            <w:tcMar>
              <w:left w:w="85" w:type="dxa"/>
              <w:right w:w="85" w:type="dxa"/>
            </w:tcMar>
          </w:tcPr>
          <w:p w:rsidR="00BA668F" w:rsidRPr="00052E6F" w:rsidRDefault="00713887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40</w:t>
            </w:r>
          </w:p>
        </w:tc>
        <w:tc>
          <w:tcPr>
            <w:tcW w:w="689" w:type="pct"/>
            <w:shd w:val="clear" w:color="auto" w:fill="E6E6E6"/>
            <w:tcMar>
              <w:left w:w="85" w:type="dxa"/>
              <w:right w:w="85" w:type="dxa"/>
            </w:tcMar>
          </w:tcPr>
          <w:p w:rsidR="00BA668F" w:rsidRPr="00052E6F" w:rsidRDefault="00651DF8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8</w:t>
            </w:r>
            <w:r w:rsidR="00713887" w:rsidRPr="00052E6F">
              <w:rPr>
                <w:b/>
                <w:bCs/>
              </w:rPr>
              <w:t>0</w:t>
            </w:r>
          </w:p>
        </w:tc>
        <w:tc>
          <w:tcPr>
            <w:tcW w:w="827" w:type="pct"/>
            <w:shd w:val="clear" w:color="auto" w:fill="E6E6E6"/>
            <w:tcMar>
              <w:left w:w="85" w:type="dxa"/>
              <w:right w:w="85" w:type="dxa"/>
            </w:tcMar>
          </w:tcPr>
          <w:p w:rsidR="00BA668F" w:rsidRPr="00052E6F" w:rsidRDefault="00BA668F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6</w:t>
            </w:r>
          </w:p>
        </w:tc>
        <w:tc>
          <w:tcPr>
            <w:tcW w:w="827" w:type="pct"/>
            <w:shd w:val="clear" w:color="auto" w:fill="E6E6E6"/>
            <w:tcMar>
              <w:left w:w="85" w:type="dxa"/>
              <w:right w:w="85" w:type="dxa"/>
            </w:tcMar>
          </w:tcPr>
          <w:p w:rsidR="00BA668F" w:rsidRPr="00052E6F" w:rsidRDefault="00713887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3</w:t>
            </w:r>
            <w:r w:rsidR="00BA668F" w:rsidRPr="00052E6F">
              <w:rPr>
                <w:b/>
                <w:bCs/>
              </w:rPr>
              <w:t>0</w:t>
            </w:r>
          </w:p>
        </w:tc>
        <w:tc>
          <w:tcPr>
            <w:tcW w:w="689" w:type="pct"/>
            <w:shd w:val="clear" w:color="auto" w:fill="E6E6E6"/>
            <w:tcMar>
              <w:left w:w="85" w:type="dxa"/>
              <w:right w:w="85" w:type="dxa"/>
            </w:tcMar>
          </w:tcPr>
          <w:p w:rsidR="00BA668F" w:rsidRPr="00052E6F" w:rsidRDefault="00BA668F" w:rsidP="00007DDA">
            <w:pPr>
              <w:jc w:val="center"/>
              <w:rPr>
                <w:b/>
                <w:bCs/>
              </w:rPr>
            </w:pPr>
            <w:r w:rsidRPr="00052E6F">
              <w:rPr>
                <w:b/>
                <w:bCs/>
              </w:rPr>
              <w:t>6</w:t>
            </w:r>
          </w:p>
        </w:tc>
      </w:tr>
      <w:tr w:rsidR="00052E6F" w:rsidRPr="00052E6F" w:rsidTr="00383E5C">
        <w:trPr>
          <w:trHeight w:val="57"/>
        </w:trPr>
        <w:tc>
          <w:tcPr>
            <w:tcW w:w="5000" w:type="pct"/>
            <w:gridSpan w:val="6"/>
            <w:shd w:val="clear" w:color="auto" w:fill="E6E6E6"/>
            <w:tcMar>
              <w:left w:w="85" w:type="dxa"/>
              <w:right w:w="85" w:type="dxa"/>
            </w:tcMar>
          </w:tcPr>
          <w:p w:rsidR="00BA668F" w:rsidRPr="00052E6F" w:rsidRDefault="00BA668F" w:rsidP="00007DDA">
            <w:pPr>
              <w:rPr>
                <w:b/>
                <w:bCs/>
              </w:rPr>
            </w:pPr>
            <w:r w:rsidRPr="00052E6F">
              <w:rPr>
                <w:b/>
                <w:bCs/>
              </w:rPr>
              <w:t>Privalomos kompetencijos</w:t>
            </w:r>
          </w:p>
        </w:tc>
      </w:tr>
      <w:tr w:rsidR="00052E6F" w:rsidRPr="00052E6F" w:rsidTr="00383E5C">
        <w:trPr>
          <w:trHeight w:val="57"/>
        </w:trPr>
        <w:tc>
          <w:tcPr>
            <w:tcW w:w="1280" w:type="pct"/>
            <w:tcMar>
              <w:left w:w="85" w:type="dxa"/>
              <w:right w:w="85" w:type="dxa"/>
            </w:tcMar>
          </w:tcPr>
          <w:p w:rsidR="00BA668F" w:rsidRPr="00052E6F" w:rsidRDefault="00BD304C" w:rsidP="00007DDA">
            <w:pPr>
              <w:pStyle w:val="Betarp"/>
            </w:pPr>
            <w:r w:rsidRPr="00052E6F">
              <w:t xml:space="preserve">Skaityti ir </w:t>
            </w:r>
            <w:r w:rsidR="00A53BA6" w:rsidRPr="00052E6F">
              <w:t xml:space="preserve">braižyti </w:t>
            </w:r>
            <w:r w:rsidRPr="00052E6F">
              <w:t>brėžinius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A668F" w:rsidRPr="00052E6F" w:rsidRDefault="00713887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50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A668F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154</w:t>
            </w:r>
          </w:p>
        </w:tc>
        <w:tc>
          <w:tcPr>
            <w:tcW w:w="827" w:type="pct"/>
            <w:tcMar>
              <w:left w:w="85" w:type="dxa"/>
              <w:right w:w="85" w:type="dxa"/>
            </w:tcMar>
          </w:tcPr>
          <w:p w:rsidR="00BA668F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10</w:t>
            </w:r>
          </w:p>
        </w:tc>
        <w:tc>
          <w:tcPr>
            <w:tcW w:w="827" w:type="pct"/>
            <w:tcMar>
              <w:left w:w="85" w:type="dxa"/>
              <w:right w:w="85" w:type="dxa"/>
            </w:tcMar>
          </w:tcPr>
          <w:p w:rsidR="00BA668F" w:rsidRPr="00052E6F" w:rsidRDefault="00B25B6F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50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A668F" w:rsidRPr="00052E6F" w:rsidRDefault="00713887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6</w:t>
            </w:r>
          </w:p>
        </w:tc>
      </w:tr>
      <w:tr w:rsidR="00052E6F" w:rsidRPr="00052E6F" w:rsidTr="00383E5C">
        <w:trPr>
          <w:trHeight w:val="57"/>
        </w:trPr>
        <w:tc>
          <w:tcPr>
            <w:tcW w:w="1280" w:type="pct"/>
            <w:tcMar>
              <w:left w:w="85" w:type="dxa"/>
              <w:right w:w="85" w:type="dxa"/>
            </w:tcMar>
          </w:tcPr>
          <w:p w:rsidR="00BA668F" w:rsidRPr="00052E6F" w:rsidRDefault="00BD304C" w:rsidP="00007DDA">
            <w:pPr>
              <w:pStyle w:val="Betarp"/>
            </w:pPr>
            <w:r w:rsidRPr="00052E6F">
              <w:t xml:space="preserve">Braižyti nesudėtingus </w:t>
            </w:r>
            <w:r w:rsidR="00A53BA6" w:rsidRPr="00052E6F">
              <w:t>dvimačius objektus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A668F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47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A668F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136</w:t>
            </w:r>
          </w:p>
        </w:tc>
        <w:tc>
          <w:tcPr>
            <w:tcW w:w="827" w:type="pct"/>
            <w:tcMar>
              <w:left w:w="85" w:type="dxa"/>
              <w:right w:w="85" w:type="dxa"/>
            </w:tcMar>
          </w:tcPr>
          <w:p w:rsidR="00BA668F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9</w:t>
            </w:r>
          </w:p>
        </w:tc>
        <w:tc>
          <w:tcPr>
            <w:tcW w:w="827" w:type="pct"/>
            <w:tcMar>
              <w:left w:w="85" w:type="dxa"/>
              <w:right w:w="85" w:type="dxa"/>
            </w:tcMar>
          </w:tcPr>
          <w:p w:rsidR="00BA668F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45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A668F" w:rsidRPr="00052E6F" w:rsidRDefault="000829C8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6</w:t>
            </w:r>
          </w:p>
        </w:tc>
      </w:tr>
      <w:tr w:rsidR="00052E6F" w:rsidRPr="00052E6F" w:rsidTr="00383E5C">
        <w:trPr>
          <w:trHeight w:val="57"/>
        </w:trPr>
        <w:tc>
          <w:tcPr>
            <w:tcW w:w="1280" w:type="pct"/>
            <w:tcMar>
              <w:left w:w="85" w:type="dxa"/>
              <w:right w:w="85" w:type="dxa"/>
            </w:tcMar>
          </w:tcPr>
          <w:p w:rsidR="00BD304C" w:rsidRPr="00052E6F" w:rsidRDefault="00A53BA6" w:rsidP="00007DDA">
            <w:pPr>
              <w:pStyle w:val="Betarp"/>
            </w:pPr>
            <w:r w:rsidRPr="00052E6F">
              <w:t>Braižyti nesudėtingus trimačius objektus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50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154</w:t>
            </w:r>
          </w:p>
        </w:tc>
        <w:tc>
          <w:tcPr>
            <w:tcW w:w="827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10</w:t>
            </w:r>
          </w:p>
        </w:tc>
        <w:tc>
          <w:tcPr>
            <w:tcW w:w="827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50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6</w:t>
            </w:r>
          </w:p>
        </w:tc>
      </w:tr>
      <w:tr w:rsidR="00052E6F" w:rsidRPr="00052E6F" w:rsidTr="00383E5C">
        <w:trPr>
          <w:trHeight w:val="57"/>
        </w:trPr>
        <w:tc>
          <w:tcPr>
            <w:tcW w:w="1280" w:type="pct"/>
            <w:tcMar>
              <w:left w:w="85" w:type="dxa"/>
              <w:right w:w="85" w:type="dxa"/>
            </w:tcMar>
          </w:tcPr>
          <w:p w:rsidR="00BD304C" w:rsidRPr="00052E6F" w:rsidRDefault="00A53BA6" w:rsidP="00007DDA">
            <w:pPr>
              <w:pStyle w:val="Betarp"/>
            </w:pPr>
            <w:r w:rsidRPr="00052E6F">
              <w:t>Braižyti mechaninių įrenginių detales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34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86</w:t>
            </w:r>
          </w:p>
        </w:tc>
        <w:tc>
          <w:tcPr>
            <w:tcW w:w="827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6</w:t>
            </w:r>
          </w:p>
        </w:tc>
        <w:tc>
          <w:tcPr>
            <w:tcW w:w="827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30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6</w:t>
            </w:r>
          </w:p>
        </w:tc>
      </w:tr>
      <w:tr w:rsidR="00052E6F" w:rsidRPr="00052E6F" w:rsidTr="00383E5C">
        <w:trPr>
          <w:trHeight w:val="57"/>
        </w:trPr>
        <w:tc>
          <w:tcPr>
            <w:tcW w:w="1280" w:type="pct"/>
            <w:tcMar>
              <w:left w:w="85" w:type="dxa"/>
              <w:right w:w="85" w:type="dxa"/>
            </w:tcMar>
          </w:tcPr>
          <w:p w:rsidR="00BD304C" w:rsidRPr="00052E6F" w:rsidRDefault="00BD304C" w:rsidP="00007DDA">
            <w:pPr>
              <w:pStyle w:val="Betarp"/>
            </w:pPr>
            <w:r w:rsidRPr="00052E6F">
              <w:t>Braižyti baldų ir interjero detalių brėžinius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34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86</w:t>
            </w:r>
          </w:p>
        </w:tc>
        <w:tc>
          <w:tcPr>
            <w:tcW w:w="827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6</w:t>
            </w:r>
          </w:p>
        </w:tc>
        <w:tc>
          <w:tcPr>
            <w:tcW w:w="827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30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6</w:t>
            </w:r>
          </w:p>
        </w:tc>
      </w:tr>
      <w:tr w:rsidR="00052E6F" w:rsidRPr="00052E6F" w:rsidTr="00383E5C">
        <w:trPr>
          <w:trHeight w:val="57"/>
        </w:trPr>
        <w:tc>
          <w:tcPr>
            <w:tcW w:w="1280" w:type="pct"/>
            <w:tcMar>
              <w:left w:w="85" w:type="dxa"/>
              <w:right w:w="85" w:type="dxa"/>
            </w:tcMar>
          </w:tcPr>
          <w:p w:rsidR="00BD304C" w:rsidRPr="00052E6F" w:rsidRDefault="00BD304C" w:rsidP="00007DDA">
            <w:pPr>
              <w:pStyle w:val="Betarp"/>
              <w:rPr>
                <w:lang w:eastAsia="en-US"/>
              </w:rPr>
            </w:pPr>
            <w:r w:rsidRPr="00052E6F">
              <w:t>Braižyti statybines konstrukcijas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34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86</w:t>
            </w:r>
          </w:p>
        </w:tc>
        <w:tc>
          <w:tcPr>
            <w:tcW w:w="827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6</w:t>
            </w:r>
          </w:p>
        </w:tc>
        <w:tc>
          <w:tcPr>
            <w:tcW w:w="827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30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D304C" w:rsidRPr="00052E6F" w:rsidRDefault="00317502" w:rsidP="00007DDA">
            <w:pPr>
              <w:jc w:val="center"/>
              <w:rPr>
                <w:bCs/>
              </w:rPr>
            </w:pPr>
            <w:r w:rsidRPr="00052E6F">
              <w:rPr>
                <w:bCs/>
              </w:rPr>
              <w:t>6</w:t>
            </w:r>
          </w:p>
        </w:tc>
      </w:tr>
      <w:tr w:rsidR="00052E6F" w:rsidRPr="00052E6F" w:rsidTr="00383E5C">
        <w:trPr>
          <w:trHeight w:val="57"/>
        </w:trPr>
        <w:tc>
          <w:tcPr>
            <w:tcW w:w="1280" w:type="pct"/>
            <w:tcMar>
              <w:left w:w="85" w:type="dxa"/>
              <w:right w:w="85" w:type="dxa"/>
            </w:tcMar>
          </w:tcPr>
          <w:p w:rsidR="00BA668F" w:rsidRPr="00052E6F" w:rsidRDefault="00BA668F" w:rsidP="00007DDA">
            <w:pPr>
              <w:rPr>
                <w:i/>
              </w:rPr>
            </w:pPr>
            <w:r w:rsidRPr="00052E6F">
              <w:rPr>
                <w:i/>
              </w:rPr>
              <w:t>Iš viso privalomos programos dalies: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A668F" w:rsidRPr="00052E6F" w:rsidRDefault="00317502" w:rsidP="00007DDA">
            <w:pPr>
              <w:jc w:val="center"/>
              <w:rPr>
                <w:bCs/>
                <w:i/>
              </w:rPr>
            </w:pPr>
            <w:r w:rsidRPr="00052E6F">
              <w:rPr>
                <w:bCs/>
                <w:i/>
              </w:rPr>
              <w:t>311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A668F" w:rsidRPr="00052E6F" w:rsidRDefault="00317502" w:rsidP="00007DDA">
            <w:pPr>
              <w:jc w:val="center"/>
              <w:rPr>
                <w:bCs/>
                <w:i/>
              </w:rPr>
            </w:pPr>
            <w:r w:rsidRPr="00052E6F">
              <w:rPr>
                <w:bCs/>
                <w:i/>
              </w:rPr>
              <w:t>832</w:t>
            </w:r>
          </w:p>
        </w:tc>
        <w:tc>
          <w:tcPr>
            <w:tcW w:w="827" w:type="pct"/>
            <w:tcMar>
              <w:left w:w="85" w:type="dxa"/>
              <w:right w:w="85" w:type="dxa"/>
            </w:tcMar>
          </w:tcPr>
          <w:p w:rsidR="00BA668F" w:rsidRPr="00052E6F" w:rsidRDefault="00317502" w:rsidP="00007DDA">
            <w:pPr>
              <w:jc w:val="center"/>
              <w:rPr>
                <w:bCs/>
                <w:i/>
              </w:rPr>
            </w:pPr>
            <w:r w:rsidRPr="00052E6F">
              <w:rPr>
                <w:bCs/>
                <w:i/>
              </w:rPr>
              <w:t>61</w:t>
            </w:r>
          </w:p>
        </w:tc>
        <w:tc>
          <w:tcPr>
            <w:tcW w:w="827" w:type="pct"/>
            <w:tcMar>
              <w:left w:w="85" w:type="dxa"/>
              <w:right w:w="85" w:type="dxa"/>
            </w:tcMar>
          </w:tcPr>
          <w:p w:rsidR="00BA668F" w:rsidRPr="00052E6F" w:rsidRDefault="00317502" w:rsidP="00007DDA">
            <w:pPr>
              <w:jc w:val="center"/>
              <w:rPr>
                <w:bCs/>
                <w:i/>
              </w:rPr>
            </w:pPr>
            <w:r w:rsidRPr="00052E6F">
              <w:rPr>
                <w:bCs/>
                <w:i/>
              </w:rPr>
              <w:t>285</w:t>
            </w:r>
          </w:p>
        </w:tc>
        <w:tc>
          <w:tcPr>
            <w:tcW w:w="689" w:type="pct"/>
            <w:tcMar>
              <w:left w:w="85" w:type="dxa"/>
              <w:right w:w="85" w:type="dxa"/>
            </w:tcMar>
          </w:tcPr>
          <w:p w:rsidR="00BA668F" w:rsidRPr="00052E6F" w:rsidRDefault="00317502" w:rsidP="00007DDA">
            <w:pPr>
              <w:jc w:val="center"/>
              <w:rPr>
                <w:bCs/>
                <w:i/>
              </w:rPr>
            </w:pPr>
            <w:r w:rsidRPr="00052E6F">
              <w:rPr>
                <w:bCs/>
                <w:i/>
              </w:rPr>
              <w:t>50</w:t>
            </w:r>
          </w:p>
        </w:tc>
      </w:tr>
    </w:tbl>
    <w:p w:rsidR="00BA668F" w:rsidRPr="00052E6F" w:rsidRDefault="00BA668F" w:rsidP="00007DDA">
      <w:pPr>
        <w:jc w:val="center"/>
        <w:rPr>
          <w:b/>
          <w:bCs/>
        </w:rPr>
      </w:pPr>
    </w:p>
    <w:p w:rsidR="00BA668F" w:rsidRDefault="00BA668F" w:rsidP="00007DDA">
      <w:pPr>
        <w:pStyle w:val="Antrat1"/>
        <w:spacing w:line="240" w:lineRule="auto"/>
        <w:rPr>
          <w:lang w:val="lt-LT"/>
        </w:rPr>
      </w:pPr>
      <w:r w:rsidRPr="00052E6F">
        <w:rPr>
          <w:lang w:val="lt-LT"/>
        </w:rPr>
        <w:br w:type="page"/>
      </w:r>
      <w:bookmarkStart w:id="6" w:name="_Toc485340584"/>
      <w:bookmarkStart w:id="7" w:name="_Toc490143894"/>
      <w:r w:rsidRPr="008A17E2">
        <w:lastRenderedPageBreak/>
        <w:t>4. PROGRAMOS STRUKTŪRA</w:t>
      </w:r>
      <w:bookmarkEnd w:id="6"/>
      <w:bookmarkEnd w:id="7"/>
    </w:p>
    <w:p w:rsidR="008A17E2" w:rsidRPr="008A17E2" w:rsidRDefault="008A17E2" w:rsidP="00007DDA">
      <w:pPr>
        <w:rPr>
          <w:lang w:eastAsia="x-none"/>
        </w:rPr>
      </w:pPr>
    </w:p>
    <w:p w:rsidR="00BA668F" w:rsidRPr="008A17E2" w:rsidRDefault="0029006A" w:rsidP="00007DDA">
      <w:pPr>
        <w:pStyle w:val="Antrat2"/>
        <w:spacing w:before="0" w:after="0"/>
        <w:jc w:val="center"/>
        <w:rPr>
          <w:rFonts w:ascii="Times New Roman" w:hAnsi="Times New Roman"/>
          <w:i w:val="0"/>
          <w:sz w:val="24"/>
        </w:rPr>
      </w:pPr>
      <w:bookmarkStart w:id="8" w:name="_Toc485340585"/>
      <w:bookmarkStart w:id="9" w:name="_Toc490143895"/>
      <w:r w:rsidRPr="008A17E2">
        <w:rPr>
          <w:rFonts w:ascii="Times New Roman" w:hAnsi="Times New Roman"/>
          <w:i w:val="0"/>
          <w:sz w:val="24"/>
        </w:rPr>
        <w:t>4.1</w:t>
      </w:r>
      <w:r w:rsidR="00724DDC">
        <w:rPr>
          <w:rFonts w:ascii="Times New Roman" w:hAnsi="Times New Roman"/>
          <w:i w:val="0"/>
          <w:sz w:val="24"/>
          <w:lang w:val="lt-LT"/>
        </w:rPr>
        <w:t>.</w:t>
      </w:r>
      <w:r w:rsidRPr="008A17E2">
        <w:rPr>
          <w:rFonts w:ascii="Times New Roman" w:hAnsi="Times New Roman"/>
          <w:i w:val="0"/>
          <w:sz w:val="24"/>
        </w:rPr>
        <w:t xml:space="preserve"> </w:t>
      </w:r>
      <w:r w:rsidR="00BA668F" w:rsidRPr="008A17E2">
        <w:rPr>
          <w:rFonts w:ascii="Times New Roman" w:hAnsi="Times New Roman"/>
          <w:i w:val="0"/>
          <w:sz w:val="24"/>
        </w:rPr>
        <w:t>PRIVALOMŲJŲ PROFESINIO MOKYMO MODULIŲ SĄRAŠAS</w:t>
      </w:r>
      <w:bookmarkEnd w:id="8"/>
      <w:bookmarkEnd w:id="9"/>
    </w:p>
    <w:p w:rsidR="00BA668F" w:rsidRPr="008A17E2" w:rsidRDefault="00BA668F" w:rsidP="00007DDA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2522"/>
        <w:gridCol w:w="1397"/>
        <w:gridCol w:w="1559"/>
        <w:gridCol w:w="1133"/>
        <w:gridCol w:w="2942"/>
      </w:tblGrid>
      <w:tr w:rsidR="00052E6F" w:rsidRPr="00052E6F" w:rsidTr="00042D97">
        <w:tc>
          <w:tcPr>
            <w:tcW w:w="288" w:type="pct"/>
            <w:vAlign w:val="center"/>
          </w:tcPr>
          <w:p w:rsidR="00BA668F" w:rsidRPr="00052E6F" w:rsidRDefault="00BA668F" w:rsidP="00007DDA">
            <w:pPr>
              <w:jc w:val="center"/>
              <w:rPr>
                <w:b/>
              </w:rPr>
            </w:pPr>
            <w:r w:rsidRPr="00052E6F">
              <w:rPr>
                <w:b/>
              </w:rPr>
              <w:t>Eil. Nr.</w:t>
            </w:r>
          </w:p>
        </w:tc>
        <w:tc>
          <w:tcPr>
            <w:tcW w:w="1244" w:type="pct"/>
            <w:vAlign w:val="center"/>
          </w:tcPr>
          <w:p w:rsidR="00BA668F" w:rsidRPr="00052E6F" w:rsidRDefault="00BA668F" w:rsidP="00007DDA">
            <w:pPr>
              <w:jc w:val="center"/>
              <w:rPr>
                <w:b/>
              </w:rPr>
            </w:pPr>
            <w:r w:rsidRPr="00052E6F">
              <w:rPr>
                <w:b/>
              </w:rPr>
              <w:t>Modulio pavadinimas</w:t>
            </w:r>
          </w:p>
        </w:tc>
        <w:tc>
          <w:tcPr>
            <w:tcW w:w="689" w:type="pct"/>
            <w:vAlign w:val="center"/>
          </w:tcPr>
          <w:p w:rsidR="00BA668F" w:rsidRPr="00052E6F" w:rsidRDefault="00BA668F" w:rsidP="00007DDA">
            <w:pPr>
              <w:jc w:val="center"/>
              <w:rPr>
                <w:b/>
              </w:rPr>
            </w:pPr>
            <w:r w:rsidRPr="00052E6F">
              <w:rPr>
                <w:b/>
              </w:rPr>
              <w:t>Valstybinis</w:t>
            </w:r>
            <w:r w:rsidR="00B47C23" w:rsidRPr="00052E6F">
              <w:rPr>
                <w:b/>
              </w:rPr>
              <w:t xml:space="preserve"> </w:t>
            </w:r>
            <w:r w:rsidRPr="00052E6F">
              <w:rPr>
                <w:b/>
              </w:rPr>
              <w:t>kodas</w:t>
            </w:r>
          </w:p>
        </w:tc>
        <w:tc>
          <w:tcPr>
            <w:tcW w:w="769" w:type="pct"/>
            <w:vAlign w:val="center"/>
          </w:tcPr>
          <w:p w:rsidR="00BA668F" w:rsidRPr="00052E6F" w:rsidRDefault="00BA668F" w:rsidP="00007DDA">
            <w:pPr>
              <w:jc w:val="center"/>
              <w:rPr>
                <w:b/>
              </w:rPr>
            </w:pPr>
            <w:r w:rsidRPr="00052E6F">
              <w:rPr>
                <w:b/>
              </w:rPr>
              <w:t>Lietuvos kvalifikacijų lygis</w:t>
            </w:r>
          </w:p>
        </w:tc>
        <w:tc>
          <w:tcPr>
            <w:tcW w:w="559" w:type="pct"/>
            <w:vAlign w:val="center"/>
          </w:tcPr>
          <w:p w:rsidR="00BA668F" w:rsidRPr="00052E6F" w:rsidRDefault="00BA668F" w:rsidP="00007DDA">
            <w:pPr>
              <w:jc w:val="center"/>
              <w:rPr>
                <w:b/>
              </w:rPr>
            </w:pPr>
            <w:r w:rsidRPr="00052E6F">
              <w:rPr>
                <w:b/>
              </w:rPr>
              <w:t>Apimtis kreditais</w:t>
            </w:r>
          </w:p>
        </w:tc>
        <w:tc>
          <w:tcPr>
            <w:tcW w:w="1451" w:type="pct"/>
            <w:vAlign w:val="center"/>
          </w:tcPr>
          <w:p w:rsidR="00BA668F" w:rsidRPr="00052E6F" w:rsidRDefault="00BA668F" w:rsidP="00007DDA">
            <w:pPr>
              <w:jc w:val="center"/>
              <w:rPr>
                <w:b/>
              </w:rPr>
            </w:pPr>
            <w:r w:rsidRPr="00052E6F">
              <w:rPr>
                <w:b/>
              </w:rPr>
              <w:t>Kompetencijos, reikalingos mokytis šiame modulyje</w:t>
            </w:r>
          </w:p>
        </w:tc>
      </w:tr>
      <w:tr w:rsidR="00052E6F" w:rsidRPr="00052E6F" w:rsidTr="00042D97">
        <w:tc>
          <w:tcPr>
            <w:tcW w:w="288" w:type="pct"/>
          </w:tcPr>
          <w:p w:rsidR="00BA668F" w:rsidRPr="00052E6F" w:rsidRDefault="00BA668F" w:rsidP="00007DDA">
            <w:pPr>
              <w:jc w:val="center"/>
            </w:pPr>
            <w:r w:rsidRPr="00052E6F">
              <w:t xml:space="preserve">1. </w:t>
            </w:r>
          </w:p>
        </w:tc>
        <w:tc>
          <w:tcPr>
            <w:tcW w:w="1244" w:type="pct"/>
          </w:tcPr>
          <w:p w:rsidR="00BA668F" w:rsidRPr="00052E6F" w:rsidRDefault="00BA668F" w:rsidP="00007DDA">
            <w:r w:rsidRPr="00052E6F">
              <w:t>Įvadas į profesiją</w:t>
            </w:r>
          </w:p>
        </w:tc>
        <w:tc>
          <w:tcPr>
            <w:tcW w:w="689" w:type="pct"/>
          </w:tcPr>
          <w:p w:rsidR="00BA668F" w:rsidRPr="00052E6F" w:rsidRDefault="00BA668F" w:rsidP="00007DDA">
            <w:pPr>
              <w:jc w:val="center"/>
            </w:pPr>
          </w:p>
        </w:tc>
        <w:tc>
          <w:tcPr>
            <w:tcW w:w="769" w:type="pct"/>
          </w:tcPr>
          <w:p w:rsidR="00BA668F" w:rsidRPr="00052E6F" w:rsidRDefault="006D7329" w:rsidP="00007DDA">
            <w:pPr>
              <w:jc w:val="center"/>
            </w:pPr>
            <w:r w:rsidRPr="00052E6F">
              <w:t>–</w:t>
            </w:r>
          </w:p>
        </w:tc>
        <w:tc>
          <w:tcPr>
            <w:tcW w:w="559" w:type="pct"/>
          </w:tcPr>
          <w:p w:rsidR="00BA668F" w:rsidRPr="00052E6F" w:rsidRDefault="0006376C" w:rsidP="00007DDA">
            <w:pPr>
              <w:jc w:val="center"/>
            </w:pPr>
            <w:r w:rsidRPr="00052E6F">
              <w:t>4</w:t>
            </w:r>
          </w:p>
        </w:tc>
        <w:tc>
          <w:tcPr>
            <w:tcW w:w="1451" w:type="pct"/>
          </w:tcPr>
          <w:p w:rsidR="00BA668F" w:rsidRPr="00052E6F" w:rsidRDefault="00BA668F" w:rsidP="00007DDA">
            <w:pPr>
              <w:jc w:val="center"/>
            </w:pPr>
            <w:r w:rsidRPr="00052E6F">
              <w:t>–</w:t>
            </w:r>
          </w:p>
        </w:tc>
      </w:tr>
      <w:tr w:rsidR="00052E6F" w:rsidRPr="00052E6F" w:rsidTr="00042D97">
        <w:tc>
          <w:tcPr>
            <w:tcW w:w="288" w:type="pct"/>
          </w:tcPr>
          <w:p w:rsidR="00936804" w:rsidRPr="00052E6F" w:rsidRDefault="00936804" w:rsidP="00007DDA">
            <w:pPr>
              <w:jc w:val="center"/>
            </w:pPr>
            <w:r w:rsidRPr="00052E6F">
              <w:t>2.</w:t>
            </w:r>
          </w:p>
        </w:tc>
        <w:tc>
          <w:tcPr>
            <w:tcW w:w="1244" w:type="pct"/>
          </w:tcPr>
          <w:p w:rsidR="00936804" w:rsidRPr="00052E6F" w:rsidRDefault="00936804" w:rsidP="00007DDA">
            <w:r w:rsidRPr="00052E6F">
              <w:t xml:space="preserve">Brėžinių skaitymas ir </w:t>
            </w:r>
            <w:r w:rsidR="008972BD" w:rsidRPr="00052E6F">
              <w:t>braižymas</w:t>
            </w:r>
          </w:p>
        </w:tc>
        <w:tc>
          <w:tcPr>
            <w:tcW w:w="689" w:type="pct"/>
          </w:tcPr>
          <w:p w:rsidR="00936804" w:rsidRPr="00052E6F" w:rsidRDefault="00042D97" w:rsidP="00007DDA">
            <w:pPr>
              <w:jc w:val="center"/>
            </w:pPr>
            <w:r>
              <w:t>3061101</w:t>
            </w:r>
          </w:p>
        </w:tc>
        <w:tc>
          <w:tcPr>
            <w:tcW w:w="769" w:type="pct"/>
          </w:tcPr>
          <w:p w:rsidR="00936804" w:rsidRPr="00052E6F" w:rsidRDefault="004D26F2" w:rsidP="00007DDA">
            <w:pPr>
              <w:jc w:val="center"/>
            </w:pPr>
            <w:r w:rsidRPr="00052E6F">
              <w:t>III</w:t>
            </w:r>
          </w:p>
        </w:tc>
        <w:tc>
          <w:tcPr>
            <w:tcW w:w="559" w:type="pct"/>
          </w:tcPr>
          <w:p w:rsidR="00936804" w:rsidRPr="00052E6F" w:rsidRDefault="00B775A1" w:rsidP="00007DDA">
            <w:pPr>
              <w:jc w:val="center"/>
            </w:pPr>
            <w:r w:rsidRPr="00052E6F">
              <w:t>10</w:t>
            </w:r>
          </w:p>
        </w:tc>
        <w:tc>
          <w:tcPr>
            <w:tcW w:w="1451" w:type="pct"/>
          </w:tcPr>
          <w:p w:rsidR="00936804" w:rsidRPr="00052E6F" w:rsidRDefault="00936804" w:rsidP="00007DDA">
            <w:pPr>
              <w:jc w:val="center"/>
            </w:pPr>
            <w:r w:rsidRPr="00052E6F">
              <w:t>–</w:t>
            </w:r>
          </w:p>
        </w:tc>
      </w:tr>
      <w:tr w:rsidR="00052E6F" w:rsidRPr="00052E6F" w:rsidTr="00042D97">
        <w:trPr>
          <w:trHeight w:val="174"/>
        </w:trPr>
        <w:tc>
          <w:tcPr>
            <w:tcW w:w="288" w:type="pct"/>
          </w:tcPr>
          <w:p w:rsidR="00936804" w:rsidRPr="00052E6F" w:rsidRDefault="00904054" w:rsidP="00007DDA">
            <w:pPr>
              <w:jc w:val="center"/>
            </w:pPr>
            <w:r w:rsidRPr="00052E6F">
              <w:t>3</w:t>
            </w:r>
            <w:r w:rsidR="00936804" w:rsidRPr="00052E6F">
              <w:t>.</w:t>
            </w:r>
          </w:p>
        </w:tc>
        <w:tc>
          <w:tcPr>
            <w:tcW w:w="1244" w:type="pct"/>
          </w:tcPr>
          <w:p w:rsidR="00936804" w:rsidRPr="00052E6F" w:rsidRDefault="008972BD" w:rsidP="00007DDA">
            <w:pPr>
              <w:pStyle w:val="Betarp"/>
            </w:pPr>
            <w:r w:rsidRPr="00052E6F">
              <w:t>Nesudėtingų d</w:t>
            </w:r>
            <w:r w:rsidR="00936804" w:rsidRPr="00052E6F">
              <w:t xml:space="preserve">vimačių objektų </w:t>
            </w:r>
            <w:r w:rsidRPr="00052E6F">
              <w:t>braižymas</w:t>
            </w:r>
          </w:p>
        </w:tc>
        <w:tc>
          <w:tcPr>
            <w:tcW w:w="689" w:type="pct"/>
          </w:tcPr>
          <w:p w:rsidR="00936804" w:rsidRPr="00052E6F" w:rsidRDefault="00042D97" w:rsidP="00007DDA">
            <w:pPr>
              <w:jc w:val="center"/>
            </w:pPr>
            <w:r>
              <w:t>3061102</w:t>
            </w:r>
          </w:p>
        </w:tc>
        <w:tc>
          <w:tcPr>
            <w:tcW w:w="769" w:type="pct"/>
          </w:tcPr>
          <w:p w:rsidR="00936804" w:rsidRPr="00052E6F" w:rsidRDefault="004D26F2" w:rsidP="00007DDA">
            <w:pPr>
              <w:jc w:val="center"/>
            </w:pPr>
            <w:r w:rsidRPr="00052E6F">
              <w:t>III</w:t>
            </w:r>
          </w:p>
        </w:tc>
        <w:tc>
          <w:tcPr>
            <w:tcW w:w="559" w:type="pct"/>
          </w:tcPr>
          <w:p w:rsidR="00936804" w:rsidRPr="00052E6F" w:rsidRDefault="00B775A1" w:rsidP="00007DDA">
            <w:pPr>
              <w:pStyle w:val="Betarp"/>
              <w:jc w:val="center"/>
            </w:pPr>
            <w:r w:rsidRPr="00052E6F">
              <w:t>9</w:t>
            </w:r>
          </w:p>
        </w:tc>
        <w:tc>
          <w:tcPr>
            <w:tcW w:w="1451" w:type="pct"/>
          </w:tcPr>
          <w:p w:rsidR="00936804" w:rsidRPr="00052E6F" w:rsidRDefault="00137AA9" w:rsidP="00007DDA">
            <w:pPr>
              <w:pStyle w:val="Betarp"/>
              <w:rPr>
                <w:highlight w:val="yellow"/>
              </w:rPr>
            </w:pPr>
            <w:r w:rsidRPr="00052E6F">
              <w:t>Skaityti ir braižyti nesudėtingus brėžinius</w:t>
            </w:r>
          </w:p>
        </w:tc>
      </w:tr>
      <w:tr w:rsidR="00052E6F" w:rsidRPr="00052E6F" w:rsidTr="00042D97">
        <w:trPr>
          <w:trHeight w:val="174"/>
        </w:trPr>
        <w:tc>
          <w:tcPr>
            <w:tcW w:w="288" w:type="pct"/>
          </w:tcPr>
          <w:p w:rsidR="00936804" w:rsidRPr="00052E6F" w:rsidRDefault="00904054" w:rsidP="00007DDA">
            <w:pPr>
              <w:jc w:val="center"/>
            </w:pPr>
            <w:r w:rsidRPr="00052E6F">
              <w:t>4</w:t>
            </w:r>
            <w:r w:rsidR="00936804" w:rsidRPr="00052E6F">
              <w:t>.</w:t>
            </w:r>
          </w:p>
        </w:tc>
        <w:tc>
          <w:tcPr>
            <w:tcW w:w="1244" w:type="pct"/>
          </w:tcPr>
          <w:p w:rsidR="00936804" w:rsidRPr="00052E6F" w:rsidRDefault="008972BD" w:rsidP="00007DDA">
            <w:pPr>
              <w:pStyle w:val="Betarp"/>
            </w:pPr>
            <w:r w:rsidRPr="00052E6F">
              <w:t>Nesudėtingų t</w:t>
            </w:r>
            <w:r w:rsidR="00936804" w:rsidRPr="00052E6F">
              <w:t xml:space="preserve">rimačių objektų </w:t>
            </w:r>
            <w:r w:rsidRPr="00052E6F">
              <w:t>braižymas</w:t>
            </w:r>
          </w:p>
        </w:tc>
        <w:tc>
          <w:tcPr>
            <w:tcW w:w="689" w:type="pct"/>
          </w:tcPr>
          <w:p w:rsidR="00936804" w:rsidRPr="00052E6F" w:rsidRDefault="00042D97" w:rsidP="00007DDA">
            <w:pPr>
              <w:jc w:val="center"/>
            </w:pPr>
            <w:r>
              <w:t>3061103</w:t>
            </w:r>
          </w:p>
        </w:tc>
        <w:tc>
          <w:tcPr>
            <w:tcW w:w="769" w:type="pct"/>
          </w:tcPr>
          <w:p w:rsidR="00936804" w:rsidRPr="00052E6F" w:rsidRDefault="004D26F2" w:rsidP="00007DDA">
            <w:pPr>
              <w:jc w:val="center"/>
            </w:pPr>
            <w:r w:rsidRPr="00052E6F">
              <w:t>III</w:t>
            </w:r>
          </w:p>
        </w:tc>
        <w:tc>
          <w:tcPr>
            <w:tcW w:w="559" w:type="pct"/>
          </w:tcPr>
          <w:p w:rsidR="00936804" w:rsidRPr="00052E6F" w:rsidRDefault="0006376C" w:rsidP="00007DDA">
            <w:pPr>
              <w:pStyle w:val="Betarp"/>
              <w:jc w:val="center"/>
            </w:pPr>
            <w:r w:rsidRPr="00052E6F">
              <w:t>10</w:t>
            </w:r>
          </w:p>
        </w:tc>
        <w:tc>
          <w:tcPr>
            <w:tcW w:w="1451" w:type="pct"/>
          </w:tcPr>
          <w:p w:rsidR="00936804" w:rsidRPr="00052E6F" w:rsidRDefault="008972BD" w:rsidP="00007DDA">
            <w:pPr>
              <w:pStyle w:val="Betarp"/>
            </w:pPr>
            <w:r w:rsidRPr="00052E6F">
              <w:t>Skaityti ir b</w:t>
            </w:r>
            <w:r w:rsidR="00381AD1" w:rsidRPr="00052E6F">
              <w:t>raižyti nesudėtingus brėžinius</w:t>
            </w:r>
          </w:p>
        </w:tc>
      </w:tr>
      <w:tr w:rsidR="00052E6F" w:rsidRPr="00052E6F" w:rsidTr="00042D97">
        <w:trPr>
          <w:trHeight w:val="174"/>
        </w:trPr>
        <w:tc>
          <w:tcPr>
            <w:tcW w:w="288" w:type="pct"/>
          </w:tcPr>
          <w:p w:rsidR="00936804" w:rsidRPr="00052E6F" w:rsidRDefault="00904054" w:rsidP="00007DDA">
            <w:pPr>
              <w:jc w:val="center"/>
            </w:pPr>
            <w:r w:rsidRPr="00052E6F">
              <w:t>5</w:t>
            </w:r>
            <w:r w:rsidR="00936804" w:rsidRPr="00052E6F">
              <w:t>.</w:t>
            </w:r>
          </w:p>
        </w:tc>
        <w:tc>
          <w:tcPr>
            <w:tcW w:w="1244" w:type="pct"/>
          </w:tcPr>
          <w:p w:rsidR="00936804" w:rsidRPr="00052E6F" w:rsidRDefault="00936804" w:rsidP="00007DDA">
            <w:pPr>
              <w:pStyle w:val="Betarp"/>
            </w:pPr>
            <w:r w:rsidRPr="00052E6F">
              <w:t xml:space="preserve">Mechaninių </w:t>
            </w:r>
            <w:r w:rsidR="008972BD" w:rsidRPr="00052E6F">
              <w:t xml:space="preserve">įrenginių detalių </w:t>
            </w:r>
            <w:r w:rsidRPr="00052E6F">
              <w:t>braižymas</w:t>
            </w:r>
          </w:p>
        </w:tc>
        <w:tc>
          <w:tcPr>
            <w:tcW w:w="689" w:type="pct"/>
          </w:tcPr>
          <w:p w:rsidR="00936804" w:rsidRPr="00052E6F" w:rsidRDefault="00042D97" w:rsidP="00007DDA">
            <w:pPr>
              <w:jc w:val="center"/>
            </w:pPr>
            <w:r>
              <w:t>3061104</w:t>
            </w:r>
          </w:p>
        </w:tc>
        <w:tc>
          <w:tcPr>
            <w:tcW w:w="769" w:type="pct"/>
          </w:tcPr>
          <w:p w:rsidR="00936804" w:rsidRPr="00052E6F" w:rsidRDefault="004D26F2" w:rsidP="00007DDA">
            <w:pPr>
              <w:jc w:val="center"/>
            </w:pPr>
            <w:r w:rsidRPr="00052E6F">
              <w:t>III</w:t>
            </w:r>
          </w:p>
        </w:tc>
        <w:tc>
          <w:tcPr>
            <w:tcW w:w="559" w:type="pct"/>
          </w:tcPr>
          <w:p w:rsidR="00936804" w:rsidRPr="00052E6F" w:rsidRDefault="00B775A1" w:rsidP="00007DDA">
            <w:pPr>
              <w:pStyle w:val="Betarp"/>
              <w:jc w:val="center"/>
            </w:pPr>
            <w:r w:rsidRPr="00052E6F">
              <w:t>6</w:t>
            </w:r>
          </w:p>
        </w:tc>
        <w:tc>
          <w:tcPr>
            <w:tcW w:w="1451" w:type="pct"/>
          </w:tcPr>
          <w:p w:rsidR="00936804" w:rsidRPr="00052E6F" w:rsidRDefault="008972BD" w:rsidP="00007DDA">
            <w:pPr>
              <w:pStyle w:val="Betarp"/>
            </w:pPr>
            <w:r w:rsidRPr="00052E6F">
              <w:t>Braižyti nesudėtingus trimačius objektus</w:t>
            </w:r>
          </w:p>
        </w:tc>
      </w:tr>
      <w:tr w:rsidR="00052E6F" w:rsidRPr="00052E6F" w:rsidTr="00042D97">
        <w:trPr>
          <w:trHeight w:val="174"/>
        </w:trPr>
        <w:tc>
          <w:tcPr>
            <w:tcW w:w="288" w:type="pct"/>
          </w:tcPr>
          <w:p w:rsidR="00936804" w:rsidRPr="00052E6F" w:rsidRDefault="00904054" w:rsidP="00007DDA">
            <w:pPr>
              <w:jc w:val="center"/>
            </w:pPr>
            <w:r w:rsidRPr="00052E6F">
              <w:t>6</w:t>
            </w:r>
            <w:r w:rsidR="00936804" w:rsidRPr="00052E6F">
              <w:t>.</w:t>
            </w:r>
          </w:p>
        </w:tc>
        <w:tc>
          <w:tcPr>
            <w:tcW w:w="1244" w:type="pct"/>
          </w:tcPr>
          <w:p w:rsidR="00936804" w:rsidRPr="00052E6F" w:rsidRDefault="00936804" w:rsidP="00007DDA">
            <w:pPr>
              <w:pStyle w:val="Betarp"/>
            </w:pPr>
            <w:r w:rsidRPr="00052E6F">
              <w:t>Baldų ir interjero detalių braižymas</w:t>
            </w:r>
          </w:p>
        </w:tc>
        <w:tc>
          <w:tcPr>
            <w:tcW w:w="689" w:type="pct"/>
          </w:tcPr>
          <w:p w:rsidR="00936804" w:rsidRPr="00052E6F" w:rsidRDefault="00042D97" w:rsidP="00007DDA">
            <w:pPr>
              <w:jc w:val="center"/>
            </w:pPr>
            <w:r>
              <w:t>3061105</w:t>
            </w:r>
          </w:p>
        </w:tc>
        <w:tc>
          <w:tcPr>
            <w:tcW w:w="769" w:type="pct"/>
          </w:tcPr>
          <w:p w:rsidR="00936804" w:rsidRPr="00052E6F" w:rsidRDefault="004D26F2" w:rsidP="00007DDA">
            <w:pPr>
              <w:jc w:val="center"/>
            </w:pPr>
            <w:r w:rsidRPr="00052E6F">
              <w:t>III</w:t>
            </w:r>
          </w:p>
        </w:tc>
        <w:tc>
          <w:tcPr>
            <w:tcW w:w="559" w:type="pct"/>
          </w:tcPr>
          <w:p w:rsidR="00936804" w:rsidRPr="00052E6F" w:rsidRDefault="00C45A22" w:rsidP="00007DDA">
            <w:pPr>
              <w:pStyle w:val="Betarp"/>
              <w:jc w:val="center"/>
            </w:pPr>
            <w:r w:rsidRPr="00052E6F">
              <w:t>6</w:t>
            </w:r>
          </w:p>
        </w:tc>
        <w:tc>
          <w:tcPr>
            <w:tcW w:w="1451" w:type="pct"/>
          </w:tcPr>
          <w:p w:rsidR="00936804" w:rsidRPr="00052E6F" w:rsidRDefault="008972BD" w:rsidP="00007DDA">
            <w:pPr>
              <w:pStyle w:val="Betarp"/>
              <w:rPr>
                <w:highlight w:val="yellow"/>
              </w:rPr>
            </w:pPr>
            <w:r w:rsidRPr="00052E6F">
              <w:t>Braižyti nesudėtingus trimačius objektus</w:t>
            </w:r>
          </w:p>
        </w:tc>
      </w:tr>
      <w:tr w:rsidR="00052E6F" w:rsidRPr="00052E6F" w:rsidTr="00042D97">
        <w:trPr>
          <w:trHeight w:val="174"/>
        </w:trPr>
        <w:tc>
          <w:tcPr>
            <w:tcW w:w="288" w:type="pct"/>
          </w:tcPr>
          <w:p w:rsidR="004058B6" w:rsidRPr="00052E6F" w:rsidRDefault="00904054" w:rsidP="00007DDA">
            <w:pPr>
              <w:jc w:val="center"/>
            </w:pPr>
            <w:r w:rsidRPr="00052E6F">
              <w:t>7</w:t>
            </w:r>
            <w:r w:rsidR="004058B6" w:rsidRPr="00052E6F">
              <w:t>.</w:t>
            </w:r>
          </w:p>
        </w:tc>
        <w:tc>
          <w:tcPr>
            <w:tcW w:w="1244" w:type="pct"/>
          </w:tcPr>
          <w:p w:rsidR="004058B6" w:rsidRPr="00052E6F" w:rsidRDefault="004058B6" w:rsidP="00007DDA">
            <w:r w:rsidRPr="00052E6F">
              <w:t>Statybinių konstrukcijų braižymas</w:t>
            </w:r>
          </w:p>
        </w:tc>
        <w:tc>
          <w:tcPr>
            <w:tcW w:w="689" w:type="pct"/>
          </w:tcPr>
          <w:p w:rsidR="004058B6" w:rsidRPr="00052E6F" w:rsidRDefault="00042D97" w:rsidP="00007DDA">
            <w:pPr>
              <w:jc w:val="center"/>
            </w:pPr>
            <w:r>
              <w:t>3061106</w:t>
            </w:r>
          </w:p>
        </w:tc>
        <w:tc>
          <w:tcPr>
            <w:tcW w:w="769" w:type="pct"/>
          </w:tcPr>
          <w:p w:rsidR="004058B6" w:rsidRPr="00052E6F" w:rsidRDefault="004D26F2" w:rsidP="00007DDA">
            <w:pPr>
              <w:jc w:val="center"/>
            </w:pPr>
            <w:r w:rsidRPr="00052E6F">
              <w:t>III</w:t>
            </w:r>
          </w:p>
        </w:tc>
        <w:tc>
          <w:tcPr>
            <w:tcW w:w="559" w:type="pct"/>
          </w:tcPr>
          <w:p w:rsidR="004058B6" w:rsidRPr="00052E6F" w:rsidRDefault="00C45A22" w:rsidP="00007DDA">
            <w:pPr>
              <w:pStyle w:val="Betarp"/>
              <w:jc w:val="center"/>
              <w:rPr>
                <w:lang w:eastAsia="en-US"/>
              </w:rPr>
            </w:pPr>
            <w:r w:rsidRPr="00052E6F">
              <w:rPr>
                <w:lang w:eastAsia="en-US"/>
              </w:rPr>
              <w:t>6</w:t>
            </w:r>
          </w:p>
        </w:tc>
        <w:tc>
          <w:tcPr>
            <w:tcW w:w="1451" w:type="pct"/>
            <w:vAlign w:val="center"/>
          </w:tcPr>
          <w:p w:rsidR="004058B6" w:rsidRPr="00052E6F" w:rsidRDefault="008972BD" w:rsidP="00007DDA">
            <w:pPr>
              <w:pStyle w:val="Betarp"/>
            </w:pPr>
            <w:r w:rsidRPr="00052E6F">
              <w:t>Braižyti nesudėtingus trimačius objektus</w:t>
            </w:r>
          </w:p>
        </w:tc>
      </w:tr>
      <w:tr w:rsidR="00052E6F" w:rsidRPr="00052E6F" w:rsidTr="00042D97">
        <w:trPr>
          <w:trHeight w:val="3032"/>
        </w:trPr>
        <w:tc>
          <w:tcPr>
            <w:tcW w:w="288" w:type="pct"/>
          </w:tcPr>
          <w:p w:rsidR="004058B6" w:rsidRPr="00052E6F" w:rsidRDefault="00904054" w:rsidP="00007DDA">
            <w:pPr>
              <w:jc w:val="center"/>
            </w:pPr>
            <w:r w:rsidRPr="00052E6F">
              <w:t>8</w:t>
            </w:r>
            <w:r w:rsidR="004058B6" w:rsidRPr="00052E6F">
              <w:t>.</w:t>
            </w:r>
          </w:p>
        </w:tc>
        <w:tc>
          <w:tcPr>
            <w:tcW w:w="1244" w:type="pct"/>
          </w:tcPr>
          <w:p w:rsidR="004058B6" w:rsidRPr="00052E6F" w:rsidRDefault="004058B6" w:rsidP="00007DDA">
            <w:r w:rsidRPr="00052E6F">
              <w:t>Baigiamasis modulis</w:t>
            </w:r>
          </w:p>
        </w:tc>
        <w:tc>
          <w:tcPr>
            <w:tcW w:w="689" w:type="pct"/>
          </w:tcPr>
          <w:p w:rsidR="004058B6" w:rsidRPr="00052E6F" w:rsidRDefault="004058B6" w:rsidP="00007DDA">
            <w:pPr>
              <w:jc w:val="center"/>
            </w:pPr>
          </w:p>
        </w:tc>
        <w:tc>
          <w:tcPr>
            <w:tcW w:w="769" w:type="pct"/>
          </w:tcPr>
          <w:p w:rsidR="004058B6" w:rsidRPr="00052E6F" w:rsidRDefault="006D7329" w:rsidP="00007DDA">
            <w:pPr>
              <w:jc w:val="center"/>
            </w:pPr>
            <w:r w:rsidRPr="00052E6F">
              <w:t>–</w:t>
            </w:r>
          </w:p>
        </w:tc>
        <w:tc>
          <w:tcPr>
            <w:tcW w:w="559" w:type="pct"/>
          </w:tcPr>
          <w:p w:rsidR="004058B6" w:rsidRPr="00052E6F" w:rsidRDefault="009A7ADF" w:rsidP="00007DDA">
            <w:pPr>
              <w:pStyle w:val="Betarp"/>
              <w:jc w:val="center"/>
              <w:rPr>
                <w:highlight w:val="yellow"/>
                <w:lang w:eastAsia="en-US"/>
              </w:rPr>
            </w:pPr>
            <w:r w:rsidRPr="00052E6F">
              <w:rPr>
                <w:lang w:eastAsia="en-US"/>
              </w:rPr>
              <w:t>6</w:t>
            </w:r>
          </w:p>
        </w:tc>
        <w:tc>
          <w:tcPr>
            <w:tcW w:w="1451" w:type="pct"/>
          </w:tcPr>
          <w:p w:rsidR="008972BD" w:rsidRPr="00052E6F" w:rsidRDefault="008972BD" w:rsidP="00007DDA">
            <w:pPr>
              <w:pStyle w:val="Betarp"/>
            </w:pPr>
            <w:r w:rsidRPr="00052E6F">
              <w:t>Skaityti ir braižyti brėžinius.</w:t>
            </w:r>
          </w:p>
          <w:p w:rsidR="008972BD" w:rsidRPr="00052E6F" w:rsidRDefault="008972BD" w:rsidP="00007DDA">
            <w:pPr>
              <w:pStyle w:val="Betarp"/>
            </w:pPr>
            <w:r w:rsidRPr="00052E6F">
              <w:t>Braižyti nesudėtingus dvimačius objektus.</w:t>
            </w:r>
          </w:p>
          <w:p w:rsidR="008972BD" w:rsidRPr="00052E6F" w:rsidRDefault="008972BD" w:rsidP="00007DDA">
            <w:pPr>
              <w:pStyle w:val="Betarp"/>
            </w:pPr>
            <w:r w:rsidRPr="00052E6F">
              <w:t>Braižyti nesudėtingus trimačius objektus.</w:t>
            </w:r>
          </w:p>
          <w:p w:rsidR="008972BD" w:rsidRPr="00052E6F" w:rsidRDefault="008972BD" w:rsidP="00007DDA">
            <w:pPr>
              <w:pStyle w:val="Betarp"/>
            </w:pPr>
            <w:r w:rsidRPr="00052E6F">
              <w:t>Braižyti mechaninių įrenginių detales.</w:t>
            </w:r>
          </w:p>
          <w:p w:rsidR="000B3058" w:rsidRPr="00052E6F" w:rsidRDefault="000B3058" w:rsidP="00007DDA">
            <w:pPr>
              <w:pStyle w:val="Betarp"/>
            </w:pPr>
            <w:r w:rsidRPr="00052E6F">
              <w:t>Braižyti baldų ir interjero detalių brėžinius.</w:t>
            </w:r>
          </w:p>
          <w:p w:rsidR="004058B6" w:rsidRPr="00052E6F" w:rsidRDefault="000B3058" w:rsidP="00007DDA">
            <w:pPr>
              <w:pStyle w:val="Betarp"/>
            </w:pPr>
            <w:r w:rsidRPr="00052E6F">
              <w:t>Braižyti statybines konstrukcijas.</w:t>
            </w:r>
          </w:p>
        </w:tc>
      </w:tr>
    </w:tbl>
    <w:p w:rsidR="00BA668F" w:rsidRPr="00052E6F" w:rsidRDefault="00BA668F" w:rsidP="00007DDA">
      <w:pPr>
        <w:jc w:val="both"/>
      </w:pPr>
    </w:p>
    <w:p w:rsidR="00383E5C" w:rsidRPr="00052E6F" w:rsidRDefault="00383E5C" w:rsidP="00007DDA">
      <w:pPr>
        <w:jc w:val="both"/>
      </w:pPr>
    </w:p>
    <w:p w:rsidR="00BA668F" w:rsidRPr="008A17E2" w:rsidRDefault="0029006A" w:rsidP="00007DDA">
      <w:pPr>
        <w:pStyle w:val="Antrat2"/>
        <w:spacing w:before="0" w:after="0"/>
        <w:jc w:val="center"/>
        <w:rPr>
          <w:rFonts w:ascii="Times New Roman" w:hAnsi="Times New Roman"/>
          <w:i w:val="0"/>
          <w:sz w:val="24"/>
        </w:rPr>
      </w:pPr>
      <w:bookmarkStart w:id="10" w:name="_Toc485340586"/>
      <w:bookmarkStart w:id="11" w:name="_Toc490143896"/>
      <w:r w:rsidRPr="008A17E2">
        <w:rPr>
          <w:rFonts w:ascii="Times New Roman" w:hAnsi="Times New Roman"/>
          <w:i w:val="0"/>
          <w:sz w:val="24"/>
        </w:rPr>
        <w:t>4.2</w:t>
      </w:r>
      <w:r w:rsidR="00724DDC">
        <w:rPr>
          <w:rFonts w:ascii="Times New Roman" w:hAnsi="Times New Roman"/>
          <w:i w:val="0"/>
          <w:sz w:val="24"/>
          <w:lang w:val="lt-LT"/>
        </w:rPr>
        <w:t>.</w:t>
      </w:r>
      <w:r w:rsidRPr="008A17E2">
        <w:rPr>
          <w:rFonts w:ascii="Times New Roman" w:hAnsi="Times New Roman"/>
          <w:i w:val="0"/>
          <w:sz w:val="24"/>
        </w:rPr>
        <w:t xml:space="preserve"> </w:t>
      </w:r>
      <w:r w:rsidR="00BA668F" w:rsidRPr="008A17E2">
        <w:rPr>
          <w:rFonts w:ascii="Times New Roman" w:hAnsi="Times New Roman"/>
          <w:i w:val="0"/>
          <w:sz w:val="24"/>
        </w:rPr>
        <w:t>GALIMA, KITAIS TEISĖS AKTAIS REGLAMENTUOTŲ KOMPETENCIJŲ ĮGIJIMO, APIMTIS KREDITAIS</w:t>
      </w:r>
      <w:bookmarkEnd w:id="10"/>
      <w:bookmarkEnd w:id="11"/>
    </w:p>
    <w:p w:rsidR="00BA668F" w:rsidRPr="00052E6F" w:rsidRDefault="00BA668F" w:rsidP="00007DDA">
      <w:pPr>
        <w:pStyle w:val="Sraopastraipa"/>
        <w:ind w:left="0"/>
      </w:pPr>
    </w:p>
    <w:p w:rsidR="004D26F2" w:rsidRPr="00052E6F" w:rsidRDefault="004D26F2" w:rsidP="00007DDA">
      <w:pPr>
        <w:jc w:val="both"/>
      </w:pPr>
      <w:r w:rsidRPr="00052E6F">
        <w:t>Siekiant įgyti kvalifikaciją, galima/</w:t>
      </w:r>
      <w:r w:rsidRPr="00052E6F">
        <w:rPr>
          <w:u w:val="single"/>
        </w:rPr>
        <w:t>privaloma</w:t>
      </w:r>
      <w:r w:rsidRPr="00052E6F">
        <w:t xml:space="preserve"> (pabraukti) pasirinkti nesusijusių su kvalifikacija modulių, kurių bendra apimtis nėra didesnė nei 3 (trys) kreditai (</w:t>
      </w:r>
      <w:r w:rsidR="00007DDA">
        <w:t>C</w:t>
      </w:r>
      <w:r w:rsidRPr="00052E6F">
        <w:t xml:space="preserve">ivilinė sauga ir </w:t>
      </w:r>
      <w:r w:rsidR="00007DDA">
        <w:t>K</w:t>
      </w:r>
      <w:r w:rsidRPr="00052E6F">
        <w:t>ūno kultūra yra privalom</w:t>
      </w:r>
      <w:r w:rsidR="00007DDA">
        <w:t>i moduliai</w:t>
      </w:r>
      <w:r w:rsidRPr="00052E6F">
        <w:t xml:space="preserve"> įgyvendinant modulinę programą pagal Lietuvos Respublikos švietimo ir mokslo ministro </w:t>
      </w:r>
      <w:r w:rsidR="00007DDA">
        <w:t>tvirtinamus</w:t>
      </w:r>
      <w:r w:rsidRPr="00052E6F">
        <w:t xml:space="preserve"> bendr</w:t>
      </w:r>
      <w:r w:rsidR="00007DDA">
        <w:t>uosius</w:t>
      </w:r>
      <w:r w:rsidRPr="00052E6F">
        <w:t xml:space="preserve"> profesinio mokymo plan</w:t>
      </w:r>
      <w:r w:rsidR="00007DDA">
        <w:t>us</w:t>
      </w:r>
      <w:r w:rsidRPr="00052E6F">
        <w:t>, kitu atveju 3</w:t>
      </w:r>
      <w:r w:rsidR="00651DF8" w:rsidRPr="00052E6F">
        <w:t xml:space="preserve"> </w:t>
      </w:r>
      <w:r w:rsidRPr="00052E6F">
        <w:t>kreditai gali būti perkeliami pasirenkamiesiems moduliams).</w:t>
      </w:r>
    </w:p>
    <w:p w:rsidR="00007DDA" w:rsidRDefault="00007DDA" w:rsidP="00007DDA">
      <w:pPr>
        <w:jc w:val="both"/>
      </w:pPr>
    </w:p>
    <w:p w:rsidR="004D26F2" w:rsidRPr="00052E6F" w:rsidRDefault="004D26F2" w:rsidP="00007DDA">
      <w:pPr>
        <w:jc w:val="both"/>
      </w:pPr>
      <w:r w:rsidRPr="00052E6F">
        <w:t>Įgyjamos šios, kitais teisės aktais reglamentuotos, kompetencijos:</w:t>
      </w:r>
    </w:p>
    <w:p w:rsidR="004D26F2" w:rsidRPr="00052E6F" w:rsidRDefault="004D26F2" w:rsidP="00007DDA">
      <w:pPr>
        <w:pStyle w:val="Sraopastraipa"/>
        <w:numPr>
          <w:ilvl w:val="0"/>
          <w:numId w:val="2"/>
        </w:numPr>
        <w:ind w:left="0" w:firstLine="0"/>
      </w:pPr>
      <w:r w:rsidRPr="00052E6F">
        <w:t>Saugus elgesys ekstremaliose situacijose – 1 kreditas.</w:t>
      </w:r>
    </w:p>
    <w:p w:rsidR="004D26F2" w:rsidRPr="00052E6F" w:rsidRDefault="004D26F2" w:rsidP="00007DDA">
      <w:pPr>
        <w:pStyle w:val="Sraopastraipa"/>
        <w:numPr>
          <w:ilvl w:val="0"/>
          <w:numId w:val="2"/>
        </w:numPr>
        <w:ind w:left="0" w:firstLine="0"/>
      </w:pPr>
      <w:r w:rsidRPr="00052E6F">
        <w:t>Sąmoningas fizinio aktyvumo reguliavimas – 2</w:t>
      </w:r>
      <w:r w:rsidR="00B47C23" w:rsidRPr="00052E6F">
        <w:t xml:space="preserve"> </w:t>
      </w:r>
      <w:r w:rsidRPr="00052E6F">
        <w:t>kreditai.</w:t>
      </w:r>
    </w:p>
    <w:p w:rsidR="004D26F2" w:rsidRPr="008A17E2" w:rsidRDefault="004D26F2" w:rsidP="00007DDA">
      <w:pPr>
        <w:jc w:val="both"/>
      </w:pPr>
    </w:p>
    <w:p w:rsidR="00D81156" w:rsidRPr="008A17E2" w:rsidRDefault="00BA668F" w:rsidP="00007DDA">
      <w:pPr>
        <w:pStyle w:val="Antrat1"/>
        <w:spacing w:line="240" w:lineRule="auto"/>
      </w:pPr>
      <w:r w:rsidRPr="00052E6F">
        <w:rPr>
          <w:lang w:val="lt-LT"/>
        </w:rPr>
        <w:br w:type="page"/>
      </w:r>
      <w:bookmarkStart w:id="12" w:name="_Toc485340587"/>
      <w:bookmarkStart w:id="13" w:name="_Toc490143897"/>
      <w:r w:rsidR="0029006A" w:rsidRPr="008A17E2">
        <w:lastRenderedPageBreak/>
        <w:t xml:space="preserve">5. </w:t>
      </w:r>
      <w:r w:rsidR="00D81156" w:rsidRPr="008A17E2">
        <w:t>MODULIŲ APRAŠAI</w:t>
      </w:r>
      <w:bookmarkEnd w:id="12"/>
      <w:bookmarkEnd w:id="13"/>
    </w:p>
    <w:p w:rsidR="00CB2555" w:rsidRPr="00FA4F04" w:rsidRDefault="00CB2555" w:rsidP="00007DDA">
      <w:pPr>
        <w:rPr>
          <w:lang w:eastAsia="en-US"/>
        </w:rPr>
      </w:pPr>
    </w:p>
    <w:p w:rsidR="00D81156" w:rsidRPr="008A17E2" w:rsidRDefault="00007DDA" w:rsidP="00007DDA">
      <w:pPr>
        <w:pStyle w:val="Antrat2"/>
        <w:spacing w:before="0" w:after="0"/>
        <w:jc w:val="center"/>
        <w:rPr>
          <w:rFonts w:ascii="Times New Roman" w:hAnsi="Times New Roman"/>
          <w:i w:val="0"/>
          <w:sz w:val="24"/>
        </w:rPr>
      </w:pPr>
      <w:bookmarkStart w:id="14" w:name="_Toc485340588"/>
      <w:bookmarkStart w:id="15" w:name="_Toc490143898"/>
      <w:r>
        <w:rPr>
          <w:rFonts w:ascii="Times New Roman" w:hAnsi="Times New Roman"/>
          <w:i w:val="0"/>
          <w:sz w:val="24"/>
        </w:rPr>
        <w:t>5.</w:t>
      </w:r>
      <w:r w:rsidRPr="008A17E2">
        <w:rPr>
          <w:rFonts w:ascii="Times New Roman" w:hAnsi="Times New Roman"/>
          <w:i w:val="0"/>
          <w:sz w:val="24"/>
        </w:rPr>
        <w:t>1</w:t>
      </w:r>
      <w:r>
        <w:rPr>
          <w:rFonts w:ascii="Times New Roman" w:hAnsi="Times New Roman"/>
          <w:i w:val="0"/>
          <w:sz w:val="24"/>
          <w:lang w:val="lt-LT"/>
        </w:rPr>
        <w:t>.</w:t>
      </w:r>
      <w:r w:rsidRPr="008A17E2">
        <w:rPr>
          <w:rFonts w:ascii="Times New Roman" w:hAnsi="Times New Roman"/>
          <w:i w:val="0"/>
          <w:sz w:val="24"/>
        </w:rPr>
        <w:t xml:space="preserve"> ĮVADINIS MODULIS</w:t>
      </w:r>
      <w:bookmarkEnd w:id="14"/>
      <w:bookmarkEnd w:id="15"/>
    </w:p>
    <w:p w:rsidR="0029006A" w:rsidRPr="00052E6F" w:rsidRDefault="0029006A" w:rsidP="00007DDA">
      <w:pPr>
        <w:rPr>
          <w:lang w:eastAsia="x-none"/>
        </w:rPr>
      </w:pPr>
    </w:p>
    <w:p w:rsidR="00D81156" w:rsidRPr="00052E6F" w:rsidRDefault="00D81156" w:rsidP="00007DDA">
      <w:pPr>
        <w:rPr>
          <w:i/>
          <w:iCs/>
        </w:rPr>
      </w:pPr>
      <w:r w:rsidRPr="00052E6F">
        <w:rPr>
          <w:b/>
          <w:bCs/>
        </w:rPr>
        <w:t>Modulio paskirtis:</w:t>
      </w:r>
      <w:r w:rsidRPr="00052E6F">
        <w:t xml:space="preserve"> </w:t>
      </w:r>
      <w:r w:rsidRPr="00052E6F">
        <w:rPr>
          <w:i/>
        </w:rPr>
        <w:t>modulis skirtas stojantiems į visą programą ir siekiantiems įgyti kompiuterinio projektavimo operatoriaus kvalifikaciją.</w:t>
      </w:r>
    </w:p>
    <w:p w:rsidR="00D81156" w:rsidRPr="00052E6F" w:rsidRDefault="00D81156" w:rsidP="00007DDA">
      <w:pPr>
        <w:jc w:val="both"/>
        <w:rPr>
          <w:i/>
          <w:iCs/>
        </w:rPr>
      </w:pPr>
    </w:p>
    <w:p w:rsidR="00D81156" w:rsidRPr="00052E6F" w:rsidRDefault="00D81156" w:rsidP="00007DDA">
      <w:pPr>
        <w:jc w:val="both"/>
        <w:rPr>
          <w:b/>
          <w:bCs/>
        </w:rPr>
      </w:pPr>
      <w:r w:rsidRPr="00052E6F">
        <w:rPr>
          <w:b/>
          <w:bCs/>
        </w:rPr>
        <w:t>Modulio tikslai:</w:t>
      </w:r>
    </w:p>
    <w:p w:rsidR="00D81156" w:rsidRPr="00052E6F" w:rsidRDefault="00D81156" w:rsidP="00007DDA">
      <w:pPr>
        <w:pStyle w:val="Betarp"/>
        <w:numPr>
          <w:ilvl w:val="0"/>
          <w:numId w:val="5"/>
        </w:numPr>
        <w:ind w:left="0" w:firstLine="0"/>
        <w:rPr>
          <w:b/>
          <w:bCs/>
        </w:rPr>
      </w:pPr>
      <w:r w:rsidRPr="00052E6F">
        <w:t xml:space="preserve">supažindinti mokinius su būsima profesine veikla ir modulinio profesinio mokymo specifika, profesinės veiklos etikos, </w:t>
      </w:r>
      <w:r w:rsidR="003B74AB" w:rsidRPr="00052E6F">
        <w:t>darbuotojų saugos ir sveikatos</w:t>
      </w:r>
      <w:r w:rsidRPr="00052E6F">
        <w:t xml:space="preserve"> ir kt.</w:t>
      </w:r>
      <w:r w:rsidR="003B74AB" w:rsidRPr="00052E6F">
        <w:t xml:space="preserve"> </w:t>
      </w:r>
      <w:r w:rsidRPr="00052E6F">
        <w:t>reikalavimai</w:t>
      </w:r>
      <w:r w:rsidR="003B74AB" w:rsidRPr="00052E6F">
        <w:t>s</w:t>
      </w:r>
      <w:r w:rsidRPr="00052E6F">
        <w:t>;</w:t>
      </w:r>
    </w:p>
    <w:p w:rsidR="00D81156" w:rsidRPr="00052E6F" w:rsidRDefault="00D81156" w:rsidP="00007DDA">
      <w:pPr>
        <w:pStyle w:val="Betarp"/>
        <w:numPr>
          <w:ilvl w:val="0"/>
          <w:numId w:val="5"/>
        </w:numPr>
        <w:ind w:left="0" w:firstLine="0"/>
      </w:pPr>
      <w:r w:rsidRPr="00052E6F">
        <w:t>supažindinti su neformaliai įgytų gebėjimų įvertinimo ir atitinkamų kompetencijų ar modulių užskaitymo procedūromis.</w:t>
      </w:r>
    </w:p>
    <w:p w:rsidR="00D81156" w:rsidRPr="00052E6F" w:rsidRDefault="00D81156" w:rsidP="00007DDA">
      <w:pPr>
        <w:pStyle w:val="Betarp"/>
        <w:numPr>
          <w:ilvl w:val="0"/>
          <w:numId w:val="5"/>
        </w:numPr>
        <w:ind w:left="0" w:firstLine="0"/>
      </w:pPr>
      <w:r w:rsidRPr="00052E6F">
        <w:t>į(si)vertinti asmens pasirengimą mokytis programoje.</w:t>
      </w:r>
    </w:p>
    <w:p w:rsidR="00D81156" w:rsidRPr="00052E6F" w:rsidRDefault="00D81156" w:rsidP="00007D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4621"/>
        <w:gridCol w:w="3054"/>
      </w:tblGrid>
      <w:tr w:rsidR="00052E6F" w:rsidRPr="00052E6F" w:rsidTr="008A17E2">
        <w:trPr>
          <w:trHeight w:val="57"/>
        </w:trPr>
        <w:tc>
          <w:tcPr>
            <w:tcW w:w="1215" w:type="pct"/>
          </w:tcPr>
          <w:p w:rsidR="00D81156" w:rsidRPr="00052E6F" w:rsidRDefault="00D81156" w:rsidP="00007DDA">
            <w:pPr>
              <w:pStyle w:val="Betarp"/>
            </w:pPr>
            <w:r w:rsidRPr="00052E6F">
              <w:t>Modulio pavadinimas</w:t>
            </w:r>
          </w:p>
        </w:tc>
        <w:tc>
          <w:tcPr>
            <w:tcW w:w="3785" w:type="pct"/>
            <w:gridSpan w:val="2"/>
          </w:tcPr>
          <w:p w:rsidR="00D81156" w:rsidRPr="00052E6F" w:rsidRDefault="00D81156" w:rsidP="00007DDA">
            <w:r w:rsidRPr="00052E6F">
              <w:t>Įvadinis modulis</w:t>
            </w:r>
          </w:p>
        </w:tc>
      </w:tr>
      <w:tr w:rsidR="00052E6F" w:rsidRPr="00052E6F" w:rsidTr="008A17E2">
        <w:trPr>
          <w:trHeight w:val="57"/>
        </w:trPr>
        <w:tc>
          <w:tcPr>
            <w:tcW w:w="1215" w:type="pct"/>
          </w:tcPr>
          <w:p w:rsidR="00D81156" w:rsidRPr="00052E6F" w:rsidRDefault="00D81156" w:rsidP="00007DDA">
            <w:pPr>
              <w:pStyle w:val="Betarp"/>
            </w:pPr>
            <w:r w:rsidRPr="00052E6F">
              <w:t>Modulio kodas</w:t>
            </w:r>
          </w:p>
        </w:tc>
        <w:tc>
          <w:tcPr>
            <w:tcW w:w="3785" w:type="pct"/>
            <w:gridSpan w:val="2"/>
          </w:tcPr>
          <w:p w:rsidR="00D81156" w:rsidRPr="00052E6F" w:rsidRDefault="00724DDC" w:rsidP="00007DDA">
            <w:pPr>
              <w:pStyle w:val="Betarp"/>
            </w:pPr>
            <w:r>
              <w:t>–</w:t>
            </w:r>
          </w:p>
        </w:tc>
      </w:tr>
      <w:tr w:rsidR="00052E6F" w:rsidRPr="00052E6F" w:rsidTr="008A17E2">
        <w:trPr>
          <w:trHeight w:val="57"/>
        </w:trPr>
        <w:tc>
          <w:tcPr>
            <w:tcW w:w="1215" w:type="pct"/>
          </w:tcPr>
          <w:p w:rsidR="00D81156" w:rsidRPr="00052E6F" w:rsidRDefault="00D81156" w:rsidP="00007DDA">
            <w:pPr>
              <w:pStyle w:val="Betarp"/>
            </w:pPr>
            <w:r w:rsidRPr="00052E6F">
              <w:t>Apimtis kreditais</w:t>
            </w:r>
          </w:p>
        </w:tc>
        <w:tc>
          <w:tcPr>
            <w:tcW w:w="3785" w:type="pct"/>
            <w:gridSpan w:val="2"/>
          </w:tcPr>
          <w:p w:rsidR="00D81156" w:rsidRPr="00052E6F" w:rsidRDefault="00381AD1" w:rsidP="00007DDA">
            <w:pPr>
              <w:pStyle w:val="Betarp"/>
              <w:rPr>
                <w:highlight w:val="yellow"/>
              </w:rPr>
            </w:pPr>
            <w:r w:rsidRPr="00052E6F">
              <w:t>4</w:t>
            </w:r>
            <w:r w:rsidR="00223C39" w:rsidRPr="00052E6F">
              <w:t xml:space="preserve"> kreditai</w:t>
            </w:r>
          </w:p>
        </w:tc>
      </w:tr>
      <w:tr w:rsidR="00052E6F" w:rsidRPr="00052E6F" w:rsidTr="008A17E2">
        <w:trPr>
          <w:trHeight w:val="57"/>
        </w:trPr>
        <w:tc>
          <w:tcPr>
            <w:tcW w:w="1215" w:type="pct"/>
          </w:tcPr>
          <w:p w:rsidR="00D81156" w:rsidRPr="00052E6F" w:rsidRDefault="00D81156" w:rsidP="00007DDA">
            <w:pPr>
              <w:pStyle w:val="Betarp"/>
            </w:pPr>
            <w:r w:rsidRPr="00052E6F">
              <w:t>Modulyje ugdomos bendrosios kompetencijos</w:t>
            </w:r>
          </w:p>
        </w:tc>
        <w:tc>
          <w:tcPr>
            <w:tcW w:w="3785" w:type="pct"/>
            <w:gridSpan w:val="2"/>
          </w:tcPr>
          <w:p w:rsidR="00D81156" w:rsidRPr="00052E6F" w:rsidRDefault="00D81156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Bendravimas gimtąja kalba.</w:t>
            </w:r>
          </w:p>
          <w:p w:rsidR="00D81156" w:rsidRPr="00052E6F" w:rsidRDefault="00D81156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Bendravimas užsienio kalbomis.</w:t>
            </w:r>
          </w:p>
          <w:p w:rsidR="00D81156" w:rsidRPr="00052E6F" w:rsidRDefault="00D81156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Matematiniai gebėjimai ir pagrindiniai gebėjimai mokslo ir technologijų srityse.</w:t>
            </w:r>
          </w:p>
          <w:p w:rsidR="00D81156" w:rsidRPr="00052E6F" w:rsidRDefault="00D81156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Mokymasis mokytis.</w:t>
            </w:r>
          </w:p>
          <w:p w:rsidR="00D81156" w:rsidRPr="00052E6F" w:rsidRDefault="00D81156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Socialiniai ir pilietiniai gebėjimai.</w:t>
            </w:r>
          </w:p>
          <w:p w:rsidR="00D81156" w:rsidRPr="00052E6F" w:rsidRDefault="00D81156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Iniciatyvumas ir verslumas.</w:t>
            </w:r>
          </w:p>
          <w:p w:rsidR="00D81156" w:rsidRPr="00052E6F" w:rsidRDefault="00D81156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Kultūrinis sąmoningumas ir raiška.</w:t>
            </w:r>
          </w:p>
          <w:p w:rsidR="00D81156" w:rsidRPr="00052E6F" w:rsidRDefault="00D81156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Skaitmeninis raštingumas.</w:t>
            </w:r>
          </w:p>
        </w:tc>
      </w:tr>
      <w:tr w:rsidR="00052E6F" w:rsidRPr="00052E6F" w:rsidTr="008A17E2">
        <w:trPr>
          <w:trHeight w:val="57"/>
        </w:trPr>
        <w:tc>
          <w:tcPr>
            <w:tcW w:w="1215" w:type="pct"/>
          </w:tcPr>
          <w:p w:rsidR="00D81156" w:rsidRPr="00052E6F" w:rsidRDefault="00D81156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>Mokymosi rezultatai</w:t>
            </w:r>
          </w:p>
        </w:tc>
        <w:tc>
          <w:tcPr>
            <w:tcW w:w="2279" w:type="pct"/>
          </w:tcPr>
          <w:p w:rsidR="00D81156" w:rsidRPr="00052E6F" w:rsidRDefault="00D81156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>Rekomenduojamas turinys, reikalingas rezultatams pasiekti</w:t>
            </w:r>
          </w:p>
        </w:tc>
        <w:tc>
          <w:tcPr>
            <w:tcW w:w="1506" w:type="pct"/>
          </w:tcPr>
          <w:p w:rsidR="00D81156" w:rsidRPr="00052E6F" w:rsidRDefault="00D81156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>Mokymosi pasiekimų vertinimas (slenkstinis)</w:t>
            </w:r>
          </w:p>
        </w:tc>
      </w:tr>
      <w:tr w:rsidR="00052E6F" w:rsidRPr="00052E6F" w:rsidTr="008A17E2">
        <w:trPr>
          <w:trHeight w:val="57"/>
        </w:trPr>
        <w:tc>
          <w:tcPr>
            <w:tcW w:w="1215" w:type="pct"/>
          </w:tcPr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iCs/>
              </w:rPr>
              <w:t>1. Apibūdinti kompiuterinio projektavimo operatoriaus profesiją ir jos teikiamas galimybes darbo rinkoje.</w:t>
            </w:r>
          </w:p>
        </w:tc>
        <w:tc>
          <w:tcPr>
            <w:tcW w:w="2279" w:type="pct"/>
          </w:tcPr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</w:rPr>
              <w:t xml:space="preserve">1.1. Tema. </w:t>
            </w:r>
            <w:r w:rsidRPr="00052E6F">
              <w:rPr>
                <w:rFonts w:eastAsia="Calibri"/>
              </w:rPr>
              <w:t>K</w:t>
            </w:r>
            <w:r w:rsidRPr="00052E6F">
              <w:rPr>
                <w:rFonts w:eastAsia="Calibri"/>
                <w:iCs/>
              </w:rPr>
              <w:t>ompiuterinio projektavimo operatoriaus</w:t>
            </w:r>
            <w:r w:rsidRPr="00052E6F">
              <w:rPr>
                <w:rFonts w:eastAsia="Calibri"/>
              </w:rPr>
              <w:t xml:space="preserve"> profesija, jos specifika ir galimybės darbo rinkoje.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D81156" w:rsidRPr="00052E6F" w:rsidRDefault="00D81156" w:rsidP="00007DDA">
            <w:pPr>
              <w:pStyle w:val="Betarp"/>
              <w:numPr>
                <w:ilvl w:val="2"/>
                <w:numId w:val="4"/>
              </w:numPr>
              <w:ind w:left="0" w:firstLine="0"/>
              <w:rPr>
                <w:rFonts w:eastAsia="Calibri"/>
                <w:b/>
              </w:rPr>
            </w:pPr>
            <w:r w:rsidRPr="00052E6F">
              <w:rPr>
                <w:rFonts w:eastAsia="Calibri"/>
              </w:rPr>
              <w:t>Apibūdinti k</w:t>
            </w:r>
            <w:r w:rsidRPr="00052E6F">
              <w:rPr>
                <w:rFonts w:eastAsia="Calibri"/>
                <w:iCs/>
              </w:rPr>
              <w:t xml:space="preserve">ompiuterinio </w:t>
            </w:r>
            <w:r w:rsidRPr="00052E6F">
              <w:rPr>
                <w:rFonts w:eastAsia="Calibri"/>
                <w:iCs/>
                <w:spacing w:val="-6"/>
              </w:rPr>
              <w:t>projektavimo operatoriaus</w:t>
            </w:r>
            <w:r w:rsidRPr="00052E6F">
              <w:rPr>
                <w:rFonts w:eastAsia="Calibri"/>
              </w:rPr>
              <w:t xml:space="preserve"> veiklos specifiką ir funkcijas kompiuterinio projektavimo įmonėse.</w:t>
            </w:r>
          </w:p>
          <w:p w:rsidR="00D81156" w:rsidRPr="00052E6F" w:rsidRDefault="00D81156" w:rsidP="00007DDA">
            <w:pPr>
              <w:pStyle w:val="Betarp"/>
              <w:numPr>
                <w:ilvl w:val="2"/>
                <w:numId w:val="4"/>
              </w:numPr>
              <w:ind w:left="0" w:firstLine="0"/>
              <w:rPr>
                <w:rFonts w:eastAsia="Calibri"/>
                <w:b/>
              </w:rPr>
            </w:pPr>
            <w:r w:rsidRPr="00052E6F">
              <w:rPr>
                <w:rFonts w:eastAsia="Calibri"/>
              </w:rPr>
              <w:t>Įvardinti</w:t>
            </w:r>
            <w:r w:rsidR="009518DE" w:rsidRPr="00052E6F">
              <w:rPr>
                <w:rFonts w:eastAsia="Calibri"/>
              </w:rPr>
              <w:t>,</w:t>
            </w:r>
            <w:r w:rsidRPr="00052E6F">
              <w:rPr>
                <w:rFonts w:eastAsia="Calibri"/>
              </w:rPr>
              <w:t xml:space="preserve"> kokios </w:t>
            </w:r>
            <w:r w:rsidRPr="00052E6F">
              <w:rPr>
                <w:rFonts w:eastAsia="Calibri"/>
                <w:spacing w:val="-6"/>
              </w:rPr>
              <w:t>k</w:t>
            </w:r>
            <w:r w:rsidRPr="00052E6F">
              <w:rPr>
                <w:rFonts w:eastAsia="Calibri"/>
                <w:iCs/>
                <w:spacing w:val="-6"/>
              </w:rPr>
              <w:t xml:space="preserve">ompiuterinio projektavimo operatoriaus </w:t>
            </w:r>
            <w:r w:rsidRPr="00052E6F">
              <w:rPr>
                <w:rFonts w:eastAsia="Calibri"/>
                <w:iCs/>
              </w:rPr>
              <w:t>karjeros p</w:t>
            </w:r>
            <w:r w:rsidRPr="00052E6F">
              <w:rPr>
                <w:rFonts w:eastAsia="Calibri"/>
              </w:rPr>
              <w:t xml:space="preserve">erspektyvos ir galimybės darbo </w:t>
            </w:r>
            <w:r w:rsidRPr="00052E6F">
              <w:rPr>
                <w:rFonts w:eastAsia="Calibri"/>
                <w:iCs/>
              </w:rPr>
              <w:t>rinkoje.</w:t>
            </w:r>
          </w:p>
        </w:tc>
        <w:tc>
          <w:tcPr>
            <w:tcW w:w="1506" w:type="pct"/>
          </w:tcPr>
          <w:p w:rsidR="00D81156" w:rsidRPr="00052E6F" w:rsidRDefault="00D81156" w:rsidP="00007DDA">
            <w:pPr>
              <w:pStyle w:val="Betarp"/>
              <w:rPr>
                <w:b/>
                <w:bCs/>
              </w:rPr>
            </w:pPr>
            <w:r w:rsidRPr="00052E6F">
              <w:rPr>
                <w:rFonts w:eastAsia="Calibri"/>
              </w:rPr>
              <w:t>Apibūdinta k</w:t>
            </w:r>
            <w:r w:rsidRPr="00052E6F">
              <w:rPr>
                <w:rFonts w:eastAsia="Calibri"/>
                <w:iCs/>
              </w:rPr>
              <w:t xml:space="preserve">ompiuterinio projektavimo operatoriaus </w:t>
            </w:r>
            <w:r w:rsidRPr="00052E6F">
              <w:rPr>
                <w:rFonts w:eastAsia="Calibri"/>
              </w:rPr>
              <w:t>veikla. Išskirti veiklos procesai, įvardintos funkcijos</w:t>
            </w:r>
            <w:r w:rsidR="00936804" w:rsidRPr="00052E6F">
              <w:rPr>
                <w:rFonts w:eastAsia="Calibri"/>
              </w:rPr>
              <w:t>.</w:t>
            </w:r>
          </w:p>
        </w:tc>
      </w:tr>
      <w:tr w:rsidR="00052E6F" w:rsidRPr="00052E6F" w:rsidTr="008A17E2">
        <w:trPr>
          <w:trHeight w:val="57"/>
        </w:trPr>
        <w:tc>
          <w:tcPr>
            <w:tcW w:w="1215" w:type="pct"/>
          </w:tcPr>
          <w:p w:rsidR="00D81156" w:rsidRPr="00052E6F" w:rsidRDefault="00D81156" w:rsidP="00007DDA">
            <w:pPr>
              <w:pStyle w:val="Default"/>
              <w:rPr>
                <w:color w:val="auto"/>
              </w:rPr>
            </w:pPr>
            <w:r w:rsidRPr="00052E6F">
              <w:rPr>
                <w:iCs/>
                <w:color w:val="auto"/>
              </w:rPr>
              <w:t xml:space="preserve">2. </w:t>
            </w:r>
            <w:r w:rsidRPr="00052E6F">
              <w:rPr>
                <w:color w:val="auto"/>
              </w:rPr>
              <w:t>Apibūdinti profesinio mokymo programos turinį, mokymo organizavimo tvarkas, procesą.</w:t>
            </w:r>
          </w:p>
        </w:tc>
        <w:tc>
          <w:tcPr>
            <w:tcW w:w="2279" w:type="pct"/>
          </w:tcPr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</w:rPr>
              <w:t xml:space="preserve">2.1. Tema. </w:t>
            </w:r>
            <w:r w:rsidRPr="00052E6F">
              <w:rPr>
                <w:rFonts w:eastAsia="Calibri"/>
              </w:rPr>
              <w:t>K</w:t>
            </w:r>
            <w:r w:rsidRPr="00052E6F">
              <w:rPr>
                <w:rFonts w:eastAsia="Calibri"/>
                <w:iCs/>
              </w:rPr>
              <w:t>ompiuterinio projektavimo operatoriaus</w:t>
            </w:r>
            <w:r w:rsidRPr="00052E6F">
              <w:rPr>
                <w:rFonts w:eastAsia="Calibri"/>
              </w:rPr>
              <w:t xml:space="preserve"> mokymo programos paskirtis ir struktūra.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  <w:b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D81156" w:rsidRPr="00052E6F" w:rsidRDefault="009518DE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2.1.1. Apibūdinti k</w:t>
            </w:r>
            <w:r w:rsidR="00D81156" w:rsidRPr="00052E6F">
              <w:rPr>
                <w:rFonts w:eastAsia="Calibri"/>
              </w:rPr>
              <w:t>ompiuterinio projektavimo operatoriaus programos turinį.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2.1.2. Paaiškinti mokymosi pasiekimų įvertinimo kriterijus.</w:t>
            </w:r>
          </w:p>
        </w:tc>
        <w:tc>
          <w:tcPr>
            <w:tcW w:w="1506" w:type="pct"/>
          </w:tcPr>
          <w:p w:rsidR="00D81156" w:rsidRPr="00052E6F" w:rsidRDefault="00D81156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bCs/>
              </w:rPr>
              <w:t xml:space="preserve">Apibūdinta modulinė </w:t>
            </w:r>
            <w:r w:rsidR="009518DE" w:rsidRPr="00052E6F">
              <w:rPr>
                <w:bCs/>
              </w:rPr>
              <w:t xml:space="preserve">profesinio </w:t>
            </w:r>
            <w:r w:rsidRPr="00052E6F">
              <w:rPr>
                <w:bCs/>
              </w:rPr>
              <w:t>mokymo programa, mokymo įstaigos vidaus tvarkos taisyklės, mokymo organizavimo tvarka.</w:t>
            </w:r>
          </w:p>
        </w:tc>
      </w:tr>
      <w:tr w:rsidR="00052E6F" w:rsidRPr="00052E6F" w:rsidTr="008A17E2">
        <w:trPr>
          <w:trHeight w:val="57"/>
        </w:trPr>
        <w:tc>
          <w:tcPr>
            <w:tcW w:w="1215" w:type="pct"/>
          </w:tcPr>
          <w:p w:rsidR="00D81156" w:rsidRPr="00052E6F" w:rsidRDefault="00D81156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</w:rPr>
              <w:t xml:space="preserve">3. Apibūdinti darbuotojų saugos ir sveikatos reikalavimus, </w:t>
            </w:r>
            <w:r w:rsidRPr="00052E6F">
              <w:rPr>
                <w:rFonts w:eastAsia="Calibri"/>
                <w:iCs/>
              </w:rPr>
              <w:t>profesinės etikos principus.</w:t>
            </w:r>
          </w:p>
        </w:tc>
        <w:tc>
          <w:tcPr>
            <w:tcW w:w="2279" w:type="pct"/>
          </w:tcPr>
          <w:p w:rsidR="00D81156" w:rsidRPr="00052E6F" w:rsidRDefault="00D81156" w:rsidP="00007DDA">
            <w:pPr>
              <w:pStyle w:val="Betarp"/>
            </w:pPr>
            <w:r w:rsidRPr="00052E6F">
              <w:rPr>
                <w:rFonts w:eastAsia="Calibri"/>
                <w:b/>
              </w:rPr>
              <w:t xml:space="preserve">3.1. Tema. </w:t>
            </w:r>
            <w:r w:rsidR="003B74AB" w:rsidRPr="00052E6F">
              <w:t>Darbuotojų saugos ir</w:t>
            </w:r>
            <w:r w:rsidRPr="00052E6F">
              <w:t xml:space="preserve"> sveikatos, etikos ir kiti reikalavimai.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D81156" w:rsidRPr="00052E6F" w:rsidRDefault="00D81156" w:rsidP="00007DDA">
            <w:pPr>
              <w:pStyle w:val="Betarp"/>
            </w:pPr>
            <w:r w:rsidRPr="00052E6F">
              <w:t xml:space="preserve">3.1.1. Paaiškinti </w:t>
            </w:r>
            <w:r w:rsidR="003B74AB" w:rsidRPr="00052E6F">
              <w:t xml:space="preserve">darbuotojų </w:t>
            </w:r>
            <w:r w:rsidRPr="00052E6F">
              <w:t>saugos ir sveikatos reikalavimus.</w:t>
            </w:r>
          </w:p>
          <w:p w:rsidR="00D81156" w:rsidRPr="00052E6F" w:rsidRDefault="00D81156" w:rsidP="00007DDA">
            <w:pPr>
              <w:pStyle w:val="Betarp"/>
            </w:pPr>
            <w:r w:rsidRPr="00052E6F">
              <w:t>3.1.2. Paaiškinti priešgaisrinės saugos, elektrosaugos, apl</w:t>
            </w:r>
            <w:r w:rsidR="009518DE" w:rsidRPr="00052E6F">
              <w:t>inkosaugos reikalavimus</w:t>
            </w:r>
            <w:r w:rsidRPr="00052E6F">
              <w:t>.</w:t>
            </w:r>
          </w:p>
          <w:p w:rsidR="00D81156" w:rsidRPr="00052E6F" w:rsidRDefault="00D81156" w:rsidP="00007DDA">
            <w:pPr>
              <w:pStyle w:val="Betarp"/>
            </w:pPr>
            <w:r w:rsidRPr="00052E6F">
              <w:rPr>
                <w:rFonts w:eastAsia="Calibri"/>
                <w:b/>
              </w:rPr>
              <w:lastRenderedPageBreak/>
              <w:t xml:space="preserve">3.2. Tema. </w:t>
            </w:r>
            <w:r w:rsidRPr="00052E6F">
              <w:t>Darbdavių, darbuotojų teisės ir pareigos.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  <w:b/>
              </w:rPr>
            </w:pPr>
            <w:r w:rsidRPr="00052E6F">
              <w:rPr>
                <w:rFonts w:eastAsia="Calibri"/>
                <w:i/>
              </w:rPr>
              <w:t>Užduotis:</w:t>
            </w:r>
          </w:p>
          <w:p w:rsidR="00D81156" w:rsidRPr="00052E6F" w:rsidRDefault="00D81156" w:rsidP="00007DDA">
            <w:pPr>
              <w:pStyle w:val="Betarp"/>
              <w:numPr>
                <w:ilvl w:val="2"/>
                <w:numId w:val="7"/>
              </w:numPr>
              <w:ind w:left="0" w:firstLine="0"/>
            </w:pPr>
            <w:r w:rsidRPr="00052E6F">
              <w:t>Išvardinti darbdavio ir darbuotojo teises ir pareigas.</w:t>
            </w:r>
          </w:p>
          <w:p w:rsidR="00D81156" w:rsidRPr="00052E6F" w:rsidRDefault="00D81156" w:rsidP="00007DDA">
            <w:pPr>
              <w:pStyle w:val="Betarp"/>
            </w:pPr>
            <w:r w:rsidRPr="00052E6F">
              <w:rPr>
                <w:rFonts w:eastAsia="Calibri"/>
                <w:b/>
              </w:rPr>
              <w:t xml:space="preserve">3.3. Tema. </w:t>
            </w:r>
            <w:r w:rsidRPr="00052E6F">
              <w:rPr>
                <w:rFonts w:eastAsia="Calibri"/>
                <w:iCs/>
              </w:rPr>
              <w:t>Etikos principai.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  <w:b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D81156" w:rsidRPr="00052E6F" w:rsidRDefault="00D81156" w:rsidP="00007DDA">
            <w:pPr>
              <w:pStyle w:val="Betarp"/>
            </w:pPr>
            <w:r w:rsidRPr="00052E6F">
              <w:t xml:space="preserve">3.3.1. </w:t>
            </w:r>
            <w:r w:rsidRPr="00052E6F">
              <w:rPr>
                <w:rFonts w:eastAsia="Calibri"/>
              </w:rPr>
              <w:t>Paaiškinti profesinės etikos principus</w:t>
            </w:r>
            <w:r w:rsidRPr="00052E6F">
              <w:t>.</w:t>
            </w:r>
          </w:p>
        </w:tc>
        <w:tc>
          <w:tcPr>
            <w:tcW w:w="1506" w:type="pct"/>
          </w:tcPr>
          <w:p w:rsidR="00D81156" w:rsidRPr="00052E6F" w:rsidRDefault="00D81156" w:rsidP="00007DDA">
            <w:r w:rsidRPr="00052E6F">
              <w:lastRenderedPageBreak/>
              <w:t>Apibūdinti darbuotojų saugos ir sveikatos, priešgaisrinės saugos, elektrosaugos, aplinkosaugos reikalavimai.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t>Išvardintos darbdavių ir darbuotojų teisės ir pareigos.</w:t>
            </w:r>
            <w:r w:rsidRPr="00052E6F">
              <w:rPr>
                <w:rFonts w:eastAsia="Calibri"/>
                <w:iCs/>
              </w:rPr>
              <w:t xml:space="preserve"> </w:t>
            </w:r>
            <w:r w:rsidRPr="00052E6F">
              <w:rPr>
                <w:rFonts w:eastAsia="Calibri"/>
                <w:iCs/>
              </w:rPr>
              <w:lastRenderedPageBreak/>
              <w:t>Apibūdinti profesinės etikos principai.</w:t>
            </w:r>
          </w:p>
        </w:tc>
      </w:tr>
      <w:tr w:rsidR="00052E6F" w:rsidRPr="00052E6F" w:rsidTr="008A17E2">
        <w:trPr>
          <w:trHeight w:val="57"/>
        </w:trPr>
        <w:tc>
          <w:tcPr>
            <w:tcW w:w="1215" w:type="pct"/>
          </w:tcPr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lastRenderedPageBreak/>
              <w:t xml:space="preserve">4. Demonstruoti </w:t>
            </w:r>
            <w:r w:rsidRPr="00052E6F">
              <w:rPr>
                <w:rFonts w:eastAsia="Calibri"/>
                <w:iCs/>
              </w:rPr>
              <w:t>turimus, neformaliu (formaliu) ir/ar savaiminiu būdu įgytus kompiuterinio projektavimo operat</w:t>
            </w:r>
            <w:r w:rsidR="009518DE" w:rsidRPr="00052E6F">
              <w:rPr>
                <w:rFonts w:eastAsia="Calibri"/>
                <w:iCs/>
              </w:rPr>
              <w:t xml:space="preserve">oriaus kvalifikacijai būdingus </w:t>
            </w:r>
            <w:r w:rsidRPr="00052E6F">
              <w:rPr>
                <w:rFonts w:eastAsia="Calibri"/>
                <w:iCs/>
              </w:rPr>
              <w:t>gebėjimus.</w:t>
            </w:r>
          </w:p>
        </w:tc>
        <w:tc>
          <w:tcPr>
            <w:tcW w:w="2279" w:type="pct"/>
          </w:tcPr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</w:rPr>
              <w:t xml:space="preserve">4.1. Tema. </w:t>
            </w:r>
            <w:r w:rsidRPr="00052E6F">
              <w:t>Dvimačio projektavimo technologija</w:t>
            </w:r>
            <w:r w:rsidRPr="00052E6F">
              <w:rPr>
                <w:rFonts w:eastAsia="Calibri"/>
              </w:rPr>
              <w:t>.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4.1.1. Atlikti ir pateikti dvimačio brėžinio projektą (pvz.</w:t>
            </w:r>
            <w:r w:rsidR="009518DE" w:rsidRPr="00052E6F">
              <w:rPr>
                <w:rFonts w:eastAsia="Calibri"/>
              </w:rPr>
              <w:t>,</w:t>
            </w:r>
            <w:r w:rsidRPr="00052E6F">
              <w:rPr>
                <w:rFonts w:eastAsia="Calibri"/>
              </w:rPr>
              <w:t xml:space="preserve"> detalės, schemos brėžinys).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</w:rPr>
              <w:t xml:space="preserve">4.2. Tema. </w:t>
            </w:r>
            <w:r w:rsidRPr="00052E6F">
              <w:rPr>
                <w:iCs/>
              </w:rPr>
              <w:t>Trimačio projektavimo technologija</w:t>
            </w:r>
            <w:r w:rsidRPr="00052E6F">
              <w:rPr>
                <w:rFonts w:eastAsia="Calibri"/>
              </w:rPr>
              <w:t>.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Užduotis: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4.2.1. Atlikti ir pateikti trimačio brėžinio projektą (pvz.</w:t>
            </w:r>
            <w:r w:rsidR="009518DE" w:rsidRPr="00052E6F">
              <w:rPr>
                <w:rFonts w:eastAsia="Calibri"/>
              </w:rPr>
              <w:t>,</w:t>
            </w:r>
            <w:r w:rsidRPr="00052E6F">
              <w:rPr>
                <w:rFonts w:eastAsia="Calibri"/>
              </w:rPr>
              <w:t xml:space="preserve"> objekto/detalės projektavimas).</w:t>
            </w:r>
          </w:p>
          <w:p w:rsidR="00D81156" w:rsidRPr="00052E6F" w:rsidRDefault="00D81156" w:rsidP="00007DDA">
            <w:pPr>
              <w:pStyle w:val="Betarp"/>
              <w:rPr>
                <w:iCs/>
              </w:rPr>
            </w:pPr>
            <w:r w:rsidRPr="00052E6F">
              <w:rPr>
                <w:rFonts w:eastAsia="Calibri"/>
                <w:b/>
              </w:rPr>
              <w:t xml:space="preserve">4.3. Tema. </w:t>
            </w:r>
            <w:r w:rsidRPr="00052E6F">
              <w:rPr>
                <w:iCs/>
              </w:rPr>
              <w:t>Taikomosios projektavimo programos.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Užduotis: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4.3.1. Atlikti ir pateikti brėžinius, naudojant taikomąsias kompiuterinės braižybos programas.</w:t>
            </w:r>
          </w:p>
        </w:tc>
        <w:tc>
          <w:tcPr>
            <w:tcW w:w="1506" w:type="pct"/>
          </w:tcPr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 xml:space="preserve">Pademonstruoti </w:t>
            </w:r>
            <w:r w:rsidRPr="00052E6F">
              <w:rPr>
                <w:rFonts w:eastAsia="Calibri"/>
                <w:iCs/>
              </w:rPr>
              <w:t>neformaliu (formaliu) ir/ar savaiminiu būdu įgyti kompiuterinio projektavimo opera</w:t>
            </w:r>
            <w:r w:rsidR="009518DE" w:rsidRPr="00052E6F">
              <w:rPr>
                <w:rFonts w:eastAsia="Calibri"/>
                <w:iCs/>
              </w:rPr>
              <w:t xml:space="preserve">toriaus kvalifikacijai būdingi </w:t>
            </w:r>
            <w:r w:rsidRPr="00052E6F">
              <w:rPr>
                <w:rFonts w:eastAsia="Calibri"/>
                <w:iCs/>
              </w:rPr>
              <w:t>gebėjimai</w:t>
            </w:r>
            <w:r w:rsidR="00936804" w:rsidRPr="00052E6F">
              <w:rPr>
                <w:rFonts w:eastAsia="Calibri"/>
                <w:iCs/>
              </w:rPr>
              <w:t>.</w:t>
            </w:r>
          </w:p>
        </w:tc>
      </w:tr>
      <w:tr w:rsidR="00052E6F" w:rsidRPr="00052E6F" w:rsidTr="008A17E2">
        <w:trPr>
          <w:trHeight w:val="57"/>
        </w:trPr>
        <w:tc>
          <w:tcPr>
            <w:tcW w:w="1215" w:type="pct"/>
          </w:tcPr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5. Demonstruoti turimus įgūdžius skaitant brėžinius, vaizduojant objektus brėžiniuose.</w:t>
            </w:r>
          </w:p>
        </w:tc>
        <w:tc>
          <w:tcPr>
            <w:tcW w:w="2279" w:type="pct"/>
          </w:tcPr>
          <w:p w:rsidR="00D81156" w:rsidRPr="00052E6F" w:rsidRDefault="00D81156" w:rsidP="00007DDA">
            <w:pPr>
              <w:pStyle w:val="Betarp"/>
              <w:rPr>
                <w:b/>
                <w:bCs/>
              </w:rPr>
            </w:pPr>
            <w:r w:rsidRPr="00052E6F">
              <w:rPr>
                <w:b/>
                <w:bCs/>
              </w:rPr>
              <w:t>5.1. Tema</w:t>
            </w:r>
            <w:r w:rsidRPr="00052E6F">
              <w:t>. Kompiuterinio projektavimo operatoriaus darbo vietos parengimas. Brėžinių skaitymas.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D81156" w:rsidRPr="00052E6F" w:rsidRDefault="00D81156" w:rsidP="00007DDA">
            <w:pPr>
              <w:pStyle w:val="Betarp"/>
            </w:pPr>
            <w:r w:rsidRPr="00052E6F">
              <w:t>5.1.1. Parinkti darbo priemones, pavaizduoti pateiktos detalės (baldo ar kt.) brėžinio eskizą pieštuku.</w:t>
            </w:r>
          </w:p>
          <w:p w:rsidR="00B47C23" w:rsidRPr="00052E6F" w:rsidRDefault="00D81156" w:rsidP="00007DDA">
            <w:pPr>
              <w:pStyle w:val="Betarp"/>
            </w:pPr>
            <w:r w:rsidRPr="00052E6F">
              <w:t>5.1.2. Įvardinti sutartinius ženklus brėžiniuose ir schemose.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t>5.1.3. Nubraižyti nesudėtingą brėžinį (schemą) naudojant sutartinius ženklus (pvz. patalpos planą).</w:t>
            </w:r>
          </w:p>
        </w:tc>
        <w:tc>
          <w:tcPr>
            <w:tcW w:w="1506" w:type="pct"/>
          </w:tcPr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Pademonstruoti turimi įgūdžiai skaitant brėžinius, vaizduojant objektus brėžiniuose</w:t>
            </w:r>
            <w:r w:rsidR="00936804" w:rsidRPr="00052E6F">
              <w:rPr>
                <w:rFonts w:eastAsia="Calibri"/>
              </w:rPr>
              <w:t>.</w:t>
            </w:r>
          </w:p>
        </w:tc>
      </w:tr>
      <w:tr w:rsidR="00052E6F" w:rsidRPr="00052E6F" w:rsidTr="008A17E2">
        <w:trPr>
          <w:trHeight w:val="57"/>
        </w:trPr>
        <w:tc>
          <w:tcPr>
            <w:tcW w:w="1215" w:type="pct"/>
          </w:tcPr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 xml:space="preserve">6. </w:t>
            </w:r>
            <w:r w:rsidRPr="00052E6F">
              <w:rPr>
                <w:rFonts w:eastAsia="Calibri"/>
                <w:iCs/>
              </w:rPr>
              <w:t>Į(si)vertinti trūkstamą pasireng</w:t>
            </w:r>
            <w:r w:rsidR="009518DE" w:rsidRPr="00052E6F">
              <w:rPr>
                <w:rFonts w:eastAsia="Calibri"/>
                <w:iCs/>
              </w:rPr>
              <w:t>imą, kuris reikalingas mokantis pagal k</w:t>
            </w:r>
            <w:r w:rsidRPr="00052E6F">
              <w:rPr>
                <w:rFonts w:eastAsia="Calibri"/>
                <w:iCs/>
              </w:rPr>
              <w:t>ompiuterinio proj</w:t>
            </w:r>
            <w:r w:rsidR="009518DE" w:rsidRPr="00052E6F">
              <w:rPr>
                <w:rFonts w:eastAsia="Calibri"/>
                <w:iCs/>
              </w:rPr>
              <w:t>ektavimo operatoriaus programą</w:t>
            </w:r>
            <w:r w:rsidRPr="00052E6F">
              <w:rPr>
                <w:rFonts w:eastAsia="Calibri"/>
                <w:iCs/>
              </w:rPr>
              <w:t>.</w:t>
            </w:r>
          </w:p>
        </w:tc>
        <w:tc>
          <w:tcPr>
            <w:tcW w:w="2279" w:type="pct"/>
          </w:tcPr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</w:rPr>
              <w:t>6.1. Tema.</w:t>
            </w:r>
            <w:r w:rsidRPr="00052E6F">
              <w:rPr>
                <w:rFonts w:eastAsia="Calibri"/>
              </w:rPr>
              <w:t xml:space="preserve"> Minimalūs reikalavimai pradedantiems mokytis </w:t>
            </w:r>
            <w:r w:rsidR="009518DE" w:rsidRPr="00052E6F">
              <w:rPr>
                <w:rFonts w:eastAsia="Calibri"/>
              </w:rPr>
              <w:t xml:space="preserve">pagal </w:t>
            </w:r>
            <w:r w:rsidRPr="00052E6F">
              <w:rPr>
                <w:rFonts w:eastAsia="Calibri"/>
              </w:rPr>
              <w:t>k</w:t>
            </w:r>
            <w:r w:rsidRPr="00052E6F">
              <w:rPr>
                <w:rFonts w:eastAsia="Calibri"/>
                <w:iCs/>
              </w:rPr>
              <w:t>ompiuterinio proj</w:t>
            </w:r>
            <w:r w:rsidR="009518DE" w:rsidRPr="00052E6F">
              <w:rPr>
                <w:rFonts w:eastAsia="Calibri"/>
                <w:iCs/>
              </w:rPr>
              <w:t>ektavimo operatoriaus programą</w:t>
            </w:r>
            <w:r w:rsidRPr="00052E6F">
              <w:rPr>
                <w:rFonts w:eastAsia="Calibri"/>
              </w:rPr>
              <w:t>.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6.1.1. Atlikti testą.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6.1.2. Pademonstruoti skaitmeninio raštingumo įgūdžius.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6.1.3. Analizuoti gautus testo rezultatus.</w:t>
            </w:r>
          </w:p>
        </w:tc>
        <w:tc>
          <w:tcPr>
            <w:tcW w:w="1506" w:type="pct"/>
          </w:tcPr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 xml:space="preserve">Įsivertintas </w:t>
            </w:r>
            <w:r w:rsidR="00D90E2C" w:rsidRPr="00052E6F">
              <w:rPr>
                <w:rFonts w:eastAsia="Calibri"/>
              </w:rPr>
              <w:t>turimų</w:t>
            </w:r>
            <w:r w:rsidRPr="00052E6F">
              <w:rPr>
                <w:rFonts w:eastAsia="Calibri"/>
              </w:rPr>
              <w:t xml:space="preserve"> gebėjimų lygis</w:t>
            </w:r>
            <w:r w:rsidR="00936804" w:rsidRPr="00052E6F">
              <w:rPr>
                <w:rFonts w:eastAsia="Calibri"/>
              </w:rPr>
              <w:t>.</w:t>
            </w:r>
          </w:p>
        </w:tc>
      </w:tr>
      <w:tr w:rsidR="00052E6F" w:rsidRPr="00052E6F" w:rsidTr="008A17E2">
        <w:trPr>
          <w:trHeight w:val="57"/>
        </w:trPr>
        <w:tc>
          <w:tcPr>
            <w:tcW w:w="1215" w:type="pct"/>
          </w:tcPr>
          <w:p w:rsidR="00D81156" w:rsidRPr="00052E6F" w:rsidRDefault="00D81156" w:rsidP="00007DDA">
            <w:pPr>
              <w:pStyle w:val="Betarp"/>
            </w:pPr>
            <w:r w:rsidRPr="00052E6F">
              <w:t>Rekomenduojami mokymo/si metodai</w:t>
            </w:r>
          </w:p>
        </w:tc>
        <w:tc>
          <w:tcPr>
            <w:tcW w:w="3785" w:type="pct"/>
            <w:gridSpan w:val="2"/>
          </w:tcPr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Situacijos analizė; veiklos procesų stebėjimas; pamoka; diskusija, debatai; programos analizė; pokalbis; savarankiškas darbas, praktinių užduočių atlikimas, testavimas, analizė ir vertinimas.</w:t>
            </w:r>
          </w:p>
        </w:tc>
      </w:tr>
      <w:tr w:rsidR="00052E6F" w:rsidRPr="00052E6F" w:rsidTr="008A17E2">
        <w:trPr>
          <w:trHeight w:val="57"/>
        </w:trPr>
        <w:tc>
          <w:tcPr>
            <w:tcW w:w="1215" w:type="pct"/>
            <w:vMerge w:val="restart"/>
          </w:tcPr>
          <w:p w:rsidR="00D81156" w:rsidRPr="00052E6F" w:rsidRDefault="00D81156" w:rsidP="00007DDA">
            <w:pPr>
              <w:pStyle w:val="Betarp"/>
            </w:pPr>
            <w:r w:rsidRPr="00052E6F">
              <w:t>Materialieji ištekliai</w:t>
            </w:r>
          </w:p>
        </w:tc>
        <w:tc>
          <w:tcPr>
            <w:tcW w:w="3785" w:type="pct"/>
            <w:gridSpan w:val="2"/>
          </w:tcPr>
          <w:p w:rsidR="00D81156" w:rsidRPr="00052E6F" w:rsidRDefault="00D81156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Mokymo/si medžiaga: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iCs/>
              </w:rPr>
              <w:t>Kompiuterinio projektavimo operatoriaus</w:t>
            </w:r>
            <w:r w:rsidRPr="00052E6F">
              <w:rPr>
                <w:rFonts w:eastAsia="Calibri"/>
              </w:rPr>
              <w:t xml:space="preserve"> </w:t>
            </w:r>
            <w:r w:rsidR="00724DDC">
              <w:rPr>
                <w:rFonts w:eastAsia="Calibri"/>
              </w:rPr>
              <w:t>m</w:t>
            </w:r>
            <w:r w:rsidR="00724DDC" w:rsidRPr="00052E6F">
              <w:rPr>
                <w:rFonts w:eastAsia="Calibri"/>
              </w:rPr>
              <w:t xml:space="preserve">odulinės </w:t>
            </w:r>
            <w:r w:rsidRPr="00052E6F">
              <w:rPr>
                <w:rFonts w:eastAsia="Calibri"/>
              </w:rPr>
              <w:t>profesinio mokymo programos aprašas.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Testas ir praktinės užduotys turimiems gebėjimas vertinti.</w:t>
            </w:r>
          </w:p>
          <w:p w:rsidR="00D81156" w:rsidRPr="00052E6F" w:rsidRDefault="00D81156" w:rsidP="00007DDA">
            <w:pPr>
              <w:pStyle w:val="Betarp"/>
            </w:pPr>
            <w:r w:rsidRPr="00052E6F">
              <w:rPr>
                <w:rFonts w:eastAsia="Calibri"/>
              </w:rPr>
              <w:t xml:space="preserve">Praktinės užduotys patikrinti </w:t>
            </w:r>
            <w:r w:rsidRPr="00052E6F">
              <w:rPr>
                <w:rFonts w:eastAsia="Calibri"/>
                <w:iCs/>
              </w:rPr>
              <w:t>neformaliu (formaliu) ir</w:t>
            </w:r>
            <w:r w:rsidR="00724DDC">
              <w:rPr>
                <w:rFonts w:eastAsia="Calibri"/>
                <w:iCs/>
              </w:rPr>
              <w:t xml:space="preserve"> </w:t>
            </w:r>
            <w:r w:rsidRPr="00052E6F">
              <w:rPr>
                <w:rFonts w:eastAsia="Calibri"/>
                <w:iCs/>
              </w:rPr>
              <w:t>/</w:t>
            </w:r>
            <w:r w:rsidR="00724DDC">
              <w:rPr>
                <w:rFonts w:eastAsia="Calibri"/>
                <w:iCs/>
              </w:rPr>
              <w:t xml:space="preserve"> </w:t>
            </w:r>
            <w:r w:rsidRPr="00052E6F">
              <w:rPr>
                <w:rFonts w:eastAsia="Calibri"/>
                <w:iCs/>
              </w:rPr>
              <w:t xml:space="preserve">ar savaiminiu būdu įgytus Kompiuterinio projektavimo operatoriaus kvalifikacijai reikiamus </w:t>
            </w:r>
            <w:r w:rsidRPr="00052E6F">
              <w:rPr>
                <w:rFonts w:eastAsia="Calibri"/>
                <w:iCs/>
              </w:rPr>
              <w:lastRenderedPageBreak/>
              <w:t>įgūdžius.</w:t>
            </w:r>
          </w:p>
        </w:tc>
      </w:tr>
      <w:tr w:rsidR="00052E6F" w:rsidRPr="00052E6F" w:rsidTr="008A17E2">
        <w:trPr>
          <w:trHeight w:val="57"/>
        </w:trPr>
        <w:tc>
          <w:tcPr>
            <w:tcW w:w="1215" w:type="pct"/>
            <w:vMerge/>
          </w:tcPr>
          <w:p w:rsidR="00D81156" w:rsidRPr="00052E6F" w:rsidRDefault="00D81156" w:rsidP="00007DDA">
            <w:pPr>
              <w:pStyle w:val="Betarp"/>
            </w:pPr>
          </w:p>
        </w:tc>
        <w:tc>
          <w:tcPr>
            <w:tcW w:w="3785" w:type="pct"/>
            <w:gridSpan w:val="2"/>
          </w:tcPr>
          <w:p w:rsidR="00B47C23" w:rsidRPr="00052E6F" w:rsidRDefault="00D81156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bCs/>
                <w:i/>
              </w:rPr>
              <w:t>Mokymo/si priemonės:</w:t>
            </w:r>
          </w:p>
          <w:p w:rsidR="00D81156" w:rsidRPr="00052E6F" w:rsidRDefault="00D81156" w:rsidP="00007DDA">
            <w:pPr>
              <w:pStyle w:val="Betarp"/>
              <w:rPr>
                <w:b/>
                <w:bCs/>
              </w:rPr>
            </w:pPr>
            <w:r w:rsidRPr="00052E6F">
              <w:rPr>
                <w:rFonts w:eastAsia="Calibri"/>
              </w:rPr>
              <w:t>Mokymo klasė su techninėmis priemonėmis mokymui iliustruoti, vizualizuoti.</w:t>
            </w:r>
          </w:p>
        </w:tc>
      </w:tr>
      <w:tr w:rsidR="00052E6F" w:rsidRPr="00052E6F" w:rsidTr="008A17E2">
        <w:trPr>
          <w:trHeight w:val="57"/>
        </w:trPr>
        <w:tc>
          <w:tcPr>
            <w:tcW w:w="1215" w:type="pct"/>
            <w:vMerge/>
          </w:tcPr>
          <w:p w:rsidR="00D81156" w:rsidRPr="00052E6F" w:rsidRDefault="00D81156" w:rsidP="00007DDA">
            <w:pPr>
              <w:pStyle w:val="Betarp"/>
            </w:pPr>
          </w:p>
        </w:tc>
        <w:tc>
          <w:tcPr>
            <w:tcW w:w="3785" w:type="pct"/>
            <w:gridSpan w:val="2"/>
          </w:tcPr>
          <w:p w:rsidR="00D81156" w:rsidRPr="00052E6F" w:rsidRDefault="00D81156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Kiti ištekliai:</w:t>
            </w:r>
          </w:p>
          <w:p w:rsidR="00D81156" w:rsidRPr="00052E6F" w:rsidRDefault="00D81156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Programinė įranga praktiniams darbams atlikti.</w:t>
            </w:r>
          </w:p>
        </w:tc>
      </w:tr>
      <w:tr w:rsidR="00052E6F" w:rsidRPr="00052E6F" w:rsidTr="008A17E2">
        <w:trPr>
          <w:trHeight w:val="57"/>
        </w:trPr>
        <w:tc>
          <w:tcPr>
            <w:tcW w:w="1215" w:type="pct"/>
          </w:tcPr>
          <w:p w:rsidR="00D81156" w:rsidRPr="00052E6F" w:rsidRDefault="00007DDA" w:rsidP="00007DDA">
            <w:pPr>
              <w:pStyle w:val="Betarp"/>
            </w:pPr>
            <w:r>
              <w:t>Reikalavimai mokytojų dalykiniam pasirengimui</w:t>
            </w:r>
          </w:p>
        </w:tc>
        <w:tc>
          <w:tcPr>
            <w:tcW w:w="3785" w:type="pct"/>
            <w:gridSpan w:val="2"/>
          </w:tcPr>
          <w:p w:rsidR="00D81156" w:rsidRPr="00052E6F" w:rsidRDefault="00007DDA" w:rsidP="00007DDA">
            <w:r>
              <w:t xml:space="preserve">Turėti </w:t>
            </w:r>
            <w:r w:rsidR="00B85D16" w:rsidRPr="00052E6F">
              <w:t>informatikos</w:t>
            </w:r>
            <w:r w:rsidR="00130AEA" w:rsidRPr="00052E6F">
              <w:t xml:space="preserve"> arba</w:t>
            </w:r>
            <w:r w:rsidR="00B85D16" w:rsidRPr="00052E6F">
              <w:t xml:space="preserve"> inžinerijos</w:t>
            </w:r>
            <w:r w:rsidR="00130AEA" w:rsidRPr="00052E6F">
              <w:t xml:space="preserve"> mokslų srities </w:t>
            </w:r>
            <w:r w:rsidR="00B85D16" w:rsidRPr="00052E6F">
              <w:t xml:space="preserve">aukštąjį, aukštesnįjį (specialųjį vidurinį, įgytą iki 1995 metų) išsilavinimą arba </w:t>
            </w:r>
            <w:r w:rsidR="00130AEA" w:rsidRPr="00052E6F">
              <w:t>kompiuterinio projektavimo operatoriaus</w:t>
            </w:r>
            <w:r w:rsidR="00B85D16" w:rsidRPr="00052E6F">
              <w:t xml:space="preserve"> </w:t>
            </w:r>
            <w:r>
              <w:t>kvalifikaciją ir ne mažiau kaip</w:t>
            </w:r>
            <w:r w:rsidR="00B85D16" w:rsidRPr="00052E6F">
              <w:t xml:space="preserve"> 3 metų</w:t>
            </w:r>
            <w:r w:rsidR="00130AEA" w:rsidRPr="00052E6F">
              <w:t xml:space="preserve"> kompiuterinio projektavimo </w:t>
            </w:r>
            <w:r w:rsidR="00B85D16" w:rsidRPr="00052E6F">
              <w:t>darbo praktiką.</w:t>
            </w:r>
          </w:p>
        </w:tc>
      </w:tr>
      <w:tr w:rsidR="00052E6F" w:rsidRPr="00052E6F" w:rsidTr="008A17E2">
        <w:trPr>
          <w:trHeight w:val="57"/>
        </w:trPr>
        <w:tc>
          <w:tcPr>
            <w:tcW w:w="1215" w:type="pct"/>
          </w:tcPr>
          <w:p w:rsidR="00D81156" w:rsidRPr="00052E6F" w:rsidRDefault="00D81156" w:rsidP="00007DDA">
            <w:pPr>
              <w:pStyle w:val="Betarp"/>
            </w:pPr>
            <w:r w:rsidRPr="00052E6F">
              <w:t>Modulio rengėjai</w:t>
            </w:r>
          </w:p>
        </w:tc>
        <w:tc>
          <w:tcPr>
            <w:tcW w:w="3785" w:type="pct"/>
            <w:gridSpan w:val="2"/>
          </w:tcPr>
          <w:p w:rsidR="00D81156" w:rsidRPr="00052E6F" w:rsidRDefault="003B74AB" w:rsidP="00007DDA">
            <w:r w:rsidRPr="00052E6F">
              <w:t xml:space="preserve">Birutė Misiūnienė, </w:t>
            </w:r>
            <w:r w:rsidR="00D81156" w:rsidRPr="00052E6F">
              <w:t xml:space="preserve">Sigita </w:t>
            </w:r>
            <w:proofErr w:type="spellStart"/>
            <w:r w:rsidR="00D81156" w:rsidRPr="00052E6F">
              <w:t>Tarasauskienė</w:t>
            </w:r>
            <w:proofErr w:type="spellEnd"/>
            <w:r w:rsidRPr="00052E6F">
              <w:t xml:space="preserve">, </w:t>
            </w:r>
            <w:r w:rsidR="00D81156" w:rsidRPr="00052E6F">
              <w:t xml:space="preserve">Daiva </w:t>
            </w:r>
            <w:proofErr w:type="spellStart"/>
            <w:r w:rsidR="00D81156" w:rsidRPr="00052E6F">
              <w:t>Strakšienė</w:t>
            </w:r>
            <w:proofErr w:type="spellEnd"/>
            <w:r w:rsidRPr="00052E6F">
              <w:t>,</w:t>
            </w:r>
            <w:r w:rsidR="006D309A" w:rsidRPr="00052E6F">
              <w:t xml:space="preserve"> </w:t>
            </w:r>
            <w:r w:rsidR="00B85D16" w:rsidRPr="00052E6F">
              <w:t xml:space="preserve">Daiva </w:t>
            </w:r>
            <w:proofErr w:type="spellStart"/>
            <w:r w:rsidR="00B85D16" w:rsidRPr="00052E6F">
              <w:t>Misiovič</w:t>
            </w:r>
            <w:proofErr w:type="spellEnd"/>
            <w:r w:rsidRPr="00052E6F">
              <w:t>,</w:t>
            </w:r>
            <w:r w:rsidR="006D309A" w:rsidRPr="00052E6F">
              <w:t xml:space="preserve"> </w:t>
            </w:r>
            <w:r w:rsidR="00B85D16" w:rsidRPr="00052E6F">
              <w:t xml:space="preserve">Arvydas </w:t>
            </w:r>
            <w:proofErr w:type="spellStart"/>
            <w:r w:rsidR="00B85D16" w:rsidRPr="00052E6F">
              <w:t>Valentinavičius</w:t>
            </w:r>
            <w:proofErr w:type="spellEnd"/>
            <w:r w:rsidRPr="00052E6F">
              <w:t>,</w:t>
            </w:r>
            <w:r w:rsidR="006D309A" w:rsidRPr="00052E6F">
              <w:t xml:space="preserve"> </w:t>
            </w:r>
            <w:r w:rsidR="00D81156" w:rsidRPr="00052E6F">
              <w:t>Audrius Makarevičiu</w:t>
            </w:r>
            <w:r w:rsidR="00B85D16" w:rsidRPr="00052E6F">
              <w:t>s</w:t>
            </w:r>
            <w:r w:rsidRPr="00052E6F">
              <w:t>.</w:t>
            </w:r>
          </w:p>
        </w:tc>
      </w:tr>
    </w:tbl>
    <w:p w:rsidR="00F546D9" w:rsidRPr="00F546D9" w:rsidRDefault="00F546D9" w:rsidP="00007DDA"/>
    <w:p w:rsidR="00007DDA" w:rsidRPr="00D9718C" w:rsidRDefault="00007DDA" w:rsidP="00AB07E7">
      <w:pPr>
        <w:pStyle w:val="Antrat2"/>
        <w:keepLines/>
        <w:widowControl w:val="0"/>
        <w:spacing w:before="0" w:after="0"/>
        <w:rPr>
          <w:rFonts w:ascii="Times New Roman" w:eastAsiaTheme="majorEastAsia" w:hAnsi="Times New Roman" w:cstheme="majorBidi"/>
          <w:i w:val="0"/>
          <w:iCs w:val="0"/>
          <w:sz w:val="24"/>
          <w:szCs w:val="26"/>
          <w:lang w:val="lt-LT" w:eastAsia="en-US"/>
        </w:rPr>
      </w:pPr>
    </w:p>
    <w:p w:rsidR="00B85D16" w:rsidRPr="00F546D9" w:rsidRDefault="00007DDA" w:rsidP="00007DDA">
      <w:pPr>
        <w:pStyle w:val="Antrat2"/>
        <w:keepLines/>
        <w:widowControl w:val="0"/>
        <w:spacing w:before="0" w:after="0"/>
        <w:jc w:val="center"/>
        <w:rPr>
          <w:rFonts w:ascii="Times New Roman" w:eastAsiaTheme="majorEastAsia" w:hAnsi="Times New Roman" w:cstheme="majorBidi"/>
          <w:i w:val="0"/>
          <w:iCs w:val="0"/>
          <w:sz w:val="24"/>
          <w:szCs w:val="26"/>
          <w:lang w:val="en-US" w:eastAsia="en-US"/>
        </w:rPr>
      </w:pPr>
      <w:bookmarkStart w:id="16" w:name="_Toc490143899"/>
      <w:r w:rsidRPr="00F546D9">
        <w:rPr>
          <w:rFonts w:ascii="Times New Roman" w:eastAsiaTheme="majorEastAsia" w:hAnsi="Times New Roman" w:cstheme="majorBidi"/>
          <w:i w:val="0"/>
          <w:iCs w:val="0"/>
          <w:sz w:val="24"/>
          <w:szCs w:val="26"/>
          <w:lang w:val="en-US" w:eastAsia="en-US"/>
        </w:rPr>
        <w:t>5.2. PRIVALOMŲ MODULIŲ APRAŠAI</w:t>
      </w:r>
      <w:bookmarkEnd w:id="16"/>
    </w:p>
    <w:p w:rsidR="00CB2555" w:rsidRPr="00052E6F" w:rsidRDefault="00CB2555" w:rsidP="00007DDA">
      <w:pPr>
        <w:rPr>
          <w:lang w:val="en-US" w:eastAsia="en-US"/>
        </w:rPr>
      </w:pPr>
    </w:p>
    <w:p w:rsidR="005C6839" w:rsidRPr="00507FC8" w:rsidRDefault="005C6839" w:rsidP="00007DDA">
      <w:pPr>
        <w:pStyle w:val="Antrat3"/>
        <w:spacing w:line="240" w:lineRule="auto"/>
      </w:pPr>
      <w:bookmarkStart w:id="17" w:name="_Toc485340589"/>
      <w:bookmarkStart w:id="18" w:name="_Toc490143900"/>
      <w:r w:rsidRPr="00507FC8">
        <w:t>5.2.1. Modulio „Brėžinių skaitymas ir</w:t>
      </w:r>
      <w:r w:rsidR="008972BD" w:rsidRPr="00507FC8">
        <w:t xml:space="preserve"> braižymas</w:t>
      </w:r>
      <w:r w:rsidRPr="00507FC8">
        <w:t>“ aprašas</w:t>
      </w:r>
      <w:bookmarkEnd w:id="17"/>
      <w:bookmarkEnd w:id="18"/>
    </w:p>
    <w:p w:rsidR="005C6839" w:rsidRPr="00052E6F" w:rsidRDefault="005C6839" w:rsidP="00007DDA">
      <w:pPr>
        <w:jc w:val="both"/>
        <w:rPr>
          <w:b/>
          <w:bCs/>
        </w:rPr>
      </w:pPr>
    </w:p>
    <w:p w:rsidR="005C6839" w:rsidRPr="00052E6F" w:rsidRDefault="005C6839" w:rsidP="00007DDA">
      <w:pPr>
        <w:rPr>
          <w:i/>
          <w:iCs/>
        </w:rPr>
      </w:pPr>
      <w:r w:rsidRPr="00052E6F">
        <w:rPr>
          <w:b/>
          <w:bCs/>
        </w:rPr>
        <w:t>Modulio paskirtis:</w:t>
      </w:r>
      <w:r w:rsidRPr="00052E6F">
        <w:rPr>
          <w:bCs/>
        </w:rPr>
        <w:t xml:space="preserve"> </w:t>
      </w:r>
      <w:r w:rsidRPr="00052E6F">
        <w:rPr>
          <w:bCs/>
          <w:i/>
        </w:rPr>
        <w:t xml:space="preserve">įgyti kompetenciją skaityti ir </w:t>
      </w:r>
      <w:r w:rsidR="008972BD" w:rsidRPr="00052E6F">
        <w:rPr>
          <w:bCs/>
          <w:i/>
        </w:rPr>
        <w:t xml:space="preserve">braižyti </w:t>
      </w:r>
      <w:r w:rsidRPr="00052E6F">
        <w:rPr>
          <w:bCs/>
          <w:i/>
        </w:rPr>
        <w:t>brėžinius.</w:t>
      </w:r>
    </w:p>
    <w:p w:rsidR="005C6839" w:rsidRPr="00052E6F" w:rsidRDefault="005C6839" w:rsidP="00007D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3915"/>
        <w:gridCol w:w="3763"/>
      </w:tblGrid>
      <w:tr w:rsidR="00052E6F" w:rsidRPr="00052E6F" w:rsidTr="006438AF">
        <w:trPr>
          <w:trHeight w:val="57"/>
        </w:trPr>
        <w:tc>
          <w:tcPr>
            <w:tcW w:w="1213" w:type="pct"/>
          </w:tcPr>
          <w:p w:rsidR="005C6839" w:rsidRPr="00052E6F" w:rsidRDefault="005C6839" w:rsidP="00007DDA">
            <w:pPr>
              <w:pStyle w:val="Betarp"/>
            </w:pPr>
            <w:r w:rsidRPr="00052E6F">
              <w:t>Modulio pavadinimas</w:t>
            </w:r>
          </w:p>
        </w:tc>
        <w:tc>
          <w:tcPr>
            <w:tcW w:w="3787" w:type="pct"/>
            <w:gridSpan w:val="2"/>
          </w:tcPr>
          <w:p w:rsidR="005C6839" w:rsidRPr="00052E6F" w:rsidRDefault="005C6839" w:rsidP="00007DDA">
            <w:pPr>
              <w:pStyle w:val="Betarp"/>
            </w:pPr>
            <w:r w:rsidRPr="00052E6F">
              <w:t xml:space="preserve">Brėžinių skaitymas ir </w:t>
            </w:r>
            <w:r w:rsidR="007861EC" w:rsidRPr="00052E6F">
              <w:t>braižymas</w:t>
            </w:r>
          </w:p>
        </w:tc>
      </w:tr>
      <w:tr w:rsidR="00052E6F" w:rsidRPr="00052E6F" w:rsidTr="006438AF">
        <w:trPr>
          <w:trHeight w:val="57"/>
        </w:trPr>
        <w:tc>
          <w:tcPr>
            <w:tcW w:w="1213" w:type="pct"/>
          </w:tcPr>
          <w:p w:rsidR="005C6839" w:rsidRPr="00052E6F" w:rsidRDefault="005C6839" w:rsidP="00007DDA">
            <w:pPr>
              <w:pStyle w:val="Betarp"/>
            </w:pPr>
            <w:r w:rsidRPr="00052E6F">
              <w:t>Modulio kodas</w:t>
            </w:r>
          </w:p>
        </w:tc>
        <w:tc>
          <w:tcPr>
            <w:tcW w:w="3787" w:type="pct"/>
            <w:gridSpan w:val="2"/>
          </w:tcPr>
          <w:p w:rsidR="005C6839" w:rsidRPr="00052E6F" w:rsidRDefault="006438AF" w:rsidP="00007DDA">
            <w:pPr>
              <w:pStyle w:val="Betarp"/>
            </w:pPr>
            <w:r>
              <w:t>3061101</w:t>
            </w:r>
          </w:p>
        </w:tc>
      </w:tr>
      <w:tr w:rsidR="00052E6F" w:rsidRPr="00052E6F" w:rsidTr="006438AF">
        <w:trPr>
          <w:trHeight w:val="57"/>
        </w:trPr>
        <w:tc>
          <w:tcPr>
            <w:tcW w:w="1213" w:type="pct"/>
          </w:tcPr>
          <w:p w:rsidR="005C6839" w:rsidRPr="00052E6F" w:rsidRDefault="005C6839" w:rsidP="00007DDA">
            <w:pPr>
              <w:pStyle w:val="Betarp"/>
            </w:pPr>
            <w:r w:rsidRPr="00052E6F">
              <w:t>LTKS lygis</w:t>
            </w:r>
          </w:p>
        </w:tc>
        <w:tc>
          <w:tcPr>
            <w:tcW w:w="3787" w:type="pct"/>
            <w:gridSpan w:val="2"/>
          </w:tcPr>
          <w:p w:rsidR="005C6839" w:rsidRPr="00052E6F" w:rsidRDefault="005C6839" w:rsidP="00007DDA">
            <w:pPr>
              <w:pStyle w:val="Betarp"/>
            </w:pPr>
            <w:r w:rsidRPr="00052E6F">
              <w:t>III</w:t>
            </w:r>
          </w:p>
        </w:tc>
      </w:tr>
      <w:tr w:rsidR="00052E6F" w:rsidRPr="00052E6F" w:rsidTr="006438AF">
        <w:trPr>
          <w:trHeight w:val="57"/>
        </w:trPr>
        <w:tc>
          <w:tcPr>
            <w:tcW w:w="1213" w:type="pct"/>
          </w:tcPr>
          <w:p w:rsidR="005C6839" w:rsidRPr="00052E6F" w:rsidRDefault="005C6839" w:rsidP="00007DDA">
            <w:pPr>
              <w:pStyle w:val="Betarp"/>
            </w:pPr>
            <w:r w:rsidRPr="00052E6F">
              <w:t>Apimtis kreditais</w:t>
            </w:r>
          </w:p>
        </w:tc>
        <w:tc>
          <w:tcPr>
            <w:tcW w:w="3787" w:type="pct"/>
            <w:gridSpan w:val="2"/>
          </w:tcPr>
          <w:p w:rsidR="005C6839" w:rsidRPr="00052E6F" w:rsidRDefault="00317502" w:rsidP="00007DDA">
            <w:pPr>
              <w:pStyle w:val="Betarp"/>
              <w:rPr>
                <w:highlight w:val="yellow"/>
              </w:rPr>
            </w:pPr>
            <w:r w:rsidRPr="00052E6F">
              <w:t>10 kreditų</w:t>
            </w:r>
          </w:p>
        </w:tc>
      </w:tr>
      <w:tr w:rsidR="00052E6F" w:rsidRPr="00052E6F" w:rsidTr="006438AF">
        <w:trPr>
          <w:trHeight w:val="57"/>
        </w:trPr>
        <w:tc>
          <w:tcPr>
            <w:tcW w:w="1213" w:type="pct"/>
          </w:tcPr>
          <w:p w:rsidR="005C6839" w:rsidRPr="00052E6F" w:rsidRDefault="005C6839" w:rsidP="00007DDA">
            <w:pPr>
              <w:pStyle w:val="Betarp"/>
            </w:pPr>
            <w:r w:rsidRPr="00052E6F">
              <w:t>Reikalingas pasirengimas mokymuisi</w:t>
            </w:r>
          </w:p>
        </w:tc>
        <w:tc>
          <w:tcPr>
            <w:tcW w:w="3787" w:type="pct"/>
            <w:gridSpan w:val="2"/>
          </w:tcPr>
          <w:p w:rsidR="005C6839" w:rsidRPr="00052E6F" w:rsidRDefault="00724DDC" w:rsidP="00007DDA">
            <w:pPr>
              <w:pStyle w:val="Betarp"/>
              <w:rPr>
                <w:b/>
                <w:highlight w:val="yellow"/>
              </w:rPr>
            </w:pPr>
            <w:r>
              <w:rPr>
                <w:lang w:eastAsia="en-US"/>
              </w:rPr>
              <w:t>–</w:t>
            </w:r>
          </w:p>
        </w:tc>
      </w:tr>
      <w:tr w:rsidR="00052E6F" w:rsidRPr="00052E6F" w:rsidTr="006438AF">
        <w:trPr>
          <w:trHeight w:val="57"/>
        </w:trPr>
        <w:tc>
          <w:tcPr>
            <w:tcW w:w="1213" w:type="pct"/>
          </w:tcPr>
          <w:p w:rsidR="005C6839" w:rsidRPr="00052E6F" w:rsidRDefault="005C6839" w:rsidP="00007DDA">
            <w:pPr>
              <w:pStyle w:val="Betarp"/>
            </w:pPr>
            <w:r w:rsidRPr="00052E6F">
              <w:t>Modulyje ugdomos bendrosios kompetencijos</w:t>
            </w:r>
          </w:p>
        </w:tc>
        <w:tc>
          <w:tcPr>
            <w:tcW w:w="3787" w:type="pct"/>
            <w:gridSpan w:val="2"/>
          </w:tcPr>
          <w:p w:rsidR="005C6839" w:rsidRPr="00052E6F" w:rsidRDefault="005C6839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Bendravimas gimtąja kalba.</w:t>
            </w:r>
          </w:p>
          <w:p w:rsidR="005C6839" w:rsidRPr="00052E6F" w:rsidRDefault="005C6839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Bendravimas užsienio kalbomis.</w:t>
            </w:r>
          </w:p>
          <w:p w:rsidR="005C6839" w:rsidRPr="00052E6F" w:rsidRDefault="005C6839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Matematiniai gebėjimai ir pagrindiniai gebėjimai mokslo ir technologijų srityse.</w:t>
            </w:r>
          </w:p>
          <w:p w:rsidR="005C6839" w:rsidRPr="00052E6F" w:rsidRDefault="005C6839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Mokymasis mokytis.</w:t>
            </w:r>
          </w:p>
          <w:p w:rsidR="005C6839" w:rsidRPr="00052E6F" w:rsidRDefault="005C6839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Socialiniai ir pilietiniai gebėjimai.</w:t>
            </w:r>
          </w:p>
          <w:p w:rsidR="005C6839" w:rsidRPr="00052E6F" w:rsidRDefault="005C6839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Iniciatyvumas ir verslumas.</w:t>
            </w:r>
          </w:p>
          <w:p w:rsidR="005C6839" w:rsidRPr="00052E6F" w:rsidRDefault="005C6839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Kultūrinis</w:t>
            </w:r>
            <w:r w:rsidR="00B47C23" w:rsidRPr="00052E6F">
              <w:t xml:space="preserve"> </w:t>
            </w:r>
            <w:r w:rsidRPr="00052E6F">
              <w:t>sąmoningumas ir raiška.</w:t>
            </w:r>
          </w:p>
          <w:p w:rsidR="005C6839" w:rsidRPr="00052E6F" w:rsidRDefault="005C6839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Skaitmeninis raštingumas.</w:t>
            </w:r>
          </w:p>
        </w:tc>
      </w:tr>
      <w:tr w:rsidR="00052E6F" w:rsidRPr="00052E6F" w:rsidTr="006438AF">
        <w:trPr>
          <w:trHeight w:val="57"/>
        </w:trPr>
        <w:tc>
          <w:tcPr>
            <w:tcW w:w="1213" w:type="pct"/>
          </w:tcPr>
          <w:p w:rsidR="005C6839" w:rsidRPr="00052E6F" w:rsidRDefault="005C6839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 xml:space="preserve">Modulio mokymosi rezultatai </w:t>
            </w:r>
          </w:p>
        </w:tc>
        <w:tc>
          <w:tcPr>
            <w:tcW w:w="1931" w:type="pct"/>
          </w:tcPr>
          <w:p w:rsidR="005C6839" w:rsidRPr="00052E6F" w:rsidRDefault="005C6839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>Rekomenduojamas turinys, reikalingas rezultatams pasiekti</w:t>
            </w:r>
          </w:p>
        </w:tc>
        <w:tc>
          <w:tcPr>
            <w:tcW w:w="1856" w:type="pct"/>
          </w:tcPr>
          <w:p w:rsidR="005C6839" w:rsidRPr="00052E6F" w:rsidRDefault="005C6839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>Mokymosi pasiekimų įvertinimo kriterijai (įverčio)</w:t>
            </w:r>
          </w:p>
        </w:tc>
      </w:tr>
      <w:tr w:rsidR="00052E6F" w:rsidRPr="00052E6F" w:rsidTr="006438AF">
        <w:trPr>
          <w:trHeight w:val="57"/>
        </w:trPr>
        <w:tc>
          <w:tcPr>
            <w:tcW w:w="1213" w:type="pct"/>
          </w:tcPr>
          <w:p w:rsidR="005C6839" w:rsidRPr="00052E6F" w:rsidRDefault="005C6839" w:rsidP="00007DDA">
            <w:pPr>
              <w:pStyle w:val="Betarp"/>
              <w:rPr>
                <w:bCs/>
                <w:iCs/>
              </w:rPr>
            </w:pPr>
            <w:r w:rsidRPr="00052E6F">
              <w:rPr>
                <w:bCs/>
                <w:iCs/>
              </w:rPr>
              <w:t>1.</w:t>
            </w:r>
            <w:r w:rsidR="007861EC" w:rsidRPr="00052E6F">
              <w:rPr>
                <w:bCs/>
              </w:rPr>
              <w:t xml:space="preserve"> Apibūdinti brėžinių standartų normatyvinius dokumentus.</w:t>
            </w:r>
          </w:p>
        </w:tc>
        <w:tc>
          <w:tcPr>
            <w:tcW w:w="1931" w:type="pct"/>
          </w:tcPr>
          <w:p w:rsidR="005C6839" w:rsidRPr="00052E6F" w:rsidRDefault="005C6839" w:rsidP="00007DDA">
            <w:pPr>
              <w:pStyle w:val="Betarp"/>
              <w:rPr>
                <w:bCs/>
                <w:iCs/>
              </w:rPr>
            </w:pPr>
            <w:r w:rsidRPr="00052E6F">
              <w:rPr>
                <w:b/>
                <w:bCs/>
                <w:iCs/>
              </w:rPr>
              <w:t xml:space="preserve">1.1. Tema. </w:t>
            </w:r>
            <w:r w:rsidR="00FA13F7" w:rsidRPr="00052E6F">
              <w:rPr>
                <w:bCs/>
                <w:iCs/>
              </w:rPr>
              <w:t>B</w:t>
            </w:r>
            <w:r w:rsidRPr="00052E6F">
              <w:rPr>
                <w:bCs/>
                <w:iCs/>
              </w:rPr>
              <w:t>rėžinių įforminimą reglamentuojantys teisės aktai ir normatyviniai dokumentai.</w:t>
            </w:r>
          </w:p>
          <w:p w:rsidR="005C6839" w:rsidRPr="00052E6F" w:rsidRDefault="005C6839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5C6839" w:rsidRPr="00052E6F" w:rsidRDefault="005C6839" w:rsidP="00007DDA">
            <w:pPr>
              <w:pStyle w:val="Betarp"/>
              <w:rPr>
                <w:bCs/>
                <w:iCs/>
              </w:rPr>
            </w:pPr>
            <w:r w:rsidRPr="00052E6F">
              <w:rPr>
                <w:bCs/>
                <w:iCs/>
              </w:rPr>
              <w:t>1.1.1. Išnagrinėti galiojančius</w:t>
            </w:r>
            <w:r w:rsidR="00B47C23" w:rsidRPr="00052E6F">
              <w:rPr>
                <w:bCs/>
                <w:iCs/>
              </w:rPr>
              <w:t xml:space="preserve"> </w:t>
            </w:r>
            <w:r w:rsidRPr="00052E6F">
              <w:rPr>
                <w:bCs/>
                <w:iCs/>
              </w:rPr>
              <w:t>teisės aktus ir normatyvinius dokumentus.</w:t>
            </w:r>
          </w:p>
          <w:p w:rsidR="005C6839" w:rsidRPr="00052E6F" w:rsidRDefault="005C6839" w:rsidP="00007DDA">
            <w:pPr>
              <w:pStyle w:val="Betarp"/>
              <w:rPr>
                <w:bCs/>
                <w:iCs/>
              </w:rPr>
            </w:pPr>
            <w:r w:rsidRPr="00052E6F">
              <w:rPr>
                <w:bCs/>
                <w:iCs/>
              </w:rPr>
              <w:t>1.1.2. Paaiškinti braižyboje naudojamas sąvokas.</w:t>
            </w:r>
          </w:p>
        </w:tc>
        <w:tc>
          <w:tcPr>
            <w:tcW w:w="1856" w:type="pct"/>
          </w:tcPr>
          <w:p w:rsidR="005C6839" w:rsidRPr="00052E6F" w:rsidRDefault="005C6839" w:rsidP="00007DDA">
            <w:pPr>
              <w:pStyle w:val="Betarp"/>
              <w:rPr>
                <w:bCs/>
                <w:iCs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bCs/>
                <w:iCs/>
              </w:rPr>
              <w:t>Apibūdina ne</w:t>
            </w:r>
            <w:r w:rsidR="009518DE" w:rsidRPr="00052E6F">
              <w:rPr>
                <w:bCs/>
                <w:iCs/>
              </w:rPr>
              <w:t xml:space="preserve"> </w:t>
            </w:r>
            <w:r w:rsidRPr="00052E6F">
              <w:rPr>
                <w:bCs/>
                <w:iCs/>
              </w:rPr>
              <w:t>visus brėžinių standartų normatyvinius dokumentus.</w:t>
            </w:r>
          </w:p>
          <w:p w:rsidR="005C6839" w:rsidRPr="00052E6F" w:rsidRDefault="005C6839" w:rsidP="00007DDA">
            <w:pPr>
              <w:pStyle w:val="Betarp"/>
              <w:rPr>
                <w:bCs/>
                <w:iCs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bCs/>
                <w:iCs/>
              </w:rPr>
              <w:t>Apibūdina brėžinių standartų normatyvinius dokumentus.</w:t>
            </w:r>
          </w:p>
          <w:p w:rsidR="005C6839" w:rsidRPr="00052E6F" w:rsidRDefault="005C6839" w:rsidP="00724DDC">
            <w:pPr>
              <w:pStyle w:val="Betarp"/>
              <w:rPr>
                <w:bCs/>
                <w:iCs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bCs/>
                <w:iCs/>
              </w:rPr>
              <w:t>Apibūdina ir paaiškina brėžinių stan</w:t>
            </w:r>
            <w:r w:rsidR="00914940" w:rsidRPr="00052E6F">
              <w:rPr>
                <w:bCs/>
                <w:iCs/>
              </w:rPr>
              <w:t>dartų normatyvinius dokumentus.</w:t>
            </w:r>
          </w:p>
        </w:tc>
      </w:tr>
      <w:tr w:rsidR="00052E6F" w:rsidRPr="00052E6F" w:rsidTr="006438AF">
        <w:trPr>
          <w:trHeight w:val="57"/>
        </w:trPr>
        <w:tc>
          <w:tcPr>
            <w:tcW w:w="1213" w:type="pct"/>
          </w:tcPr>
          <w:p w:rsidR="005C6839" w:rsidRPr="00052E6F" w:rsidRDefault="005C6839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iCs/>
              </w:rPr>
              <w:t xml:space="preserve">2. </w:t>
            </w:r>
            <w:r w:rsidR="007861EC" w:rsidRPr="00052E6F">
              <w:rPr>
                <w:rFonts w:eastAsia="Calibri"/>
                <w:iCs/>
              </w:rPr>
              <w:t xml:space="preserve">Išmanyti </w:t>
            </w:r>
            <w:r w:rsidR="007861EC" w:rsidRPr="00052E6F">
              <w:t>brėžinių įforminimą pagal brėžinių standartų reikalavimus</w:t>
            </w:r>
            <w:r w:rsidR="007861EC" w:rsidRPr="00052E6F">
              <w:rPr>
                <w:rFonts w:eastAsia="Calibri"/>
                <w:iCs/>
              </w:rPr>
              <w:t>.</w:t>
            </w:r>
          </w:p>
        </w:tc>
        <w:tc>
          <w:tcPr>
            <w:tcW w:w="1931" w:type="pct"/>
          </w:tcPr>
          <w:p w:rsidR="005C6839" w:rsidRPr="00052E6F" w:rsidRDefault="005C6839" w:rsidP="00007DDA">
            <w:pPr>
              <w:pStyle w:val="Betarp"/>
            </w:pPr>
            <w:r w:rsidRPr="00052E6F">
              <w:rPr>
                <w:rFonts w:eastAsia="Calibri"/>
                <w:b/>
              </w:rPr>
              <w:t xml:space="preserve">2.1. Tema. </w:t>
            </w:r>
            <w:r w:rsidRPr="00052E6F">
              <w:t>Brėžinių įforminimas pagal brėžinių standartų reikalavimus.</w:t>
            </w:r>
          </w:p>
          <w:p w:rsidR="005C6839" w:rsidRPr="00052E6F" w:rsidRDefault="005C6839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5C6839" w:rsidRPr="00052E6F" w:rsidRDefault="005C6839" w:rsidP="00007DDA">
            <w:pPr>
              <w:pStyle w:val="Betarp"/>
              <w:rPr>
                <w:rFonts w:eastAsia="Calibri"/>
                <w:b/>
              </w:rPr>
            </w:pPr>
            <w:r w:rsidRPr="00052E6F">
              <w:rPr>
                <w:rFonts w:eastAsia="Calibri"/>
                <w:iCs/>
              </w:rPr>
              <w:t>2.1.1. Išnagrinėti brėžinių įforminimo standartus.</w:t>
            </w:r>
          </w:p>
          <w:p w:rsidR="005C6839" w:rsidRPr="002521AC" w:rsidRDefault="005C6839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2.1.2. Skaityti ir analizuoti brėžinius ir schemas.</w:t>
            </w:r>
          </w:p>
        </w:tc>
        <w:tc>
          <w:tcPr>
            <w:tcW w:w="1856" w:type="pct"/>
          </w:tcPr>
          <w:p w:rsidR="005C6839" w:rsidRPr="00052E6F" w:rsidRDefault="005C6839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Paaiškina ne</w:t>
            </w:r>
            <w:r w:rsidR="009518DE" w:rsidRPr="00052E6F">
              <w:rPr>
                <w:rFonts w:eastAsia="Calibri"/>
              </w:rPr>
              <w:t xml:space="preserve"> </w:t>
            </w:r>
            <w:r w:rsidRPr="00052E6F">
              <w:rPr>
                <w:rFonts w:eastAsia="Calibri"/>
              </w:rPr>
              <w:t>visus</w:t>
            </w:r>
            <w:r w:rsidR="00B47C23" w:rsidRPr="00052E6F">
              <w:rPr>
                <w:rFonts w:eastAsia="Calibri"/>
              </w:rPr>
              <w:t xml:space="preserve"> </w:t>
            </w:r>
            <w:r w:rsidRPr="00052E6F">
              <w:rPr>
                <w:rFonts w:eastAsia="Calibri"/>
              </w:rPr>
              <w:t>brėžinių įforminimą pagal brėžinių apipavidalinimo standartų reikalavimus.</w:t>
            </w:r>
          </w:p>
          <w:p w:rsidR="005C6839" w:rsidRPr="00052E6F" w:rsidRDefault="005C6839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  <w:iCs/>
              </w:rPr>
              <w:t xml:space="preserve">Paaiškina </w:t>
            </w:r>
            <w:r w:rsidRPr="00052E6F">
              <w:t xml:space="preserve">brėžinių įforminimą pagal brėžinių apipavidalinimo standartų </w:t>
            </w:r>
            <w:r w:rsidRPr="00052E6F">
              <w:lastRenderedPageBreak/>
              <w:t>reikalavimus</w:t>
            </w:r>
            <w:r w:rsidRPr="00052E6F">
              <w:rPr>
                <w:rFonts w:eastAsia="Calibri"/>
                <w:iCs/>
              </w:rPr>
              <w:t>.</w:t>
            </w:r>
          </w:p>
          <w:p w:rsidR="005C6839" w:rsidRPr="00052E6F" w:rsidRDefault="005C6839" w:rsidP="00724DDC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 xml:space="preserve">Išsamiai </w:t>
            </w:r>
            <w:r w:rsidRPr="00052E6F">
              <w:rPr>
                <w:rFonts w:eastAsia="Calibri"/>
                <w:iCs/>
              </w:rPr>
              <w:t xml:space="preserve">paaiškina </w:t>
            </w:r>
            <w:r w:rsidRPr="00052E6F">
              <w:t>brėžinių įforminimą pagal brėžinių apipavidalinimo standartų reikalavimus</w:t>
            </w:r>
            <w:r w:rsidR="00914940" w:rsidRPr="00052E6F">
              <w:rPr>
                <w:rFonts w:eastAsia="Calibri"/>
                <w:iCs/>
              </w:rPr>
              <w:t>.</w:t>
            </w:r>
          </w:p>
        </w:tc>
      </w:tr>
      <w:tr w:rsidR="00052E6F" w:rsidRPr="00052E6F" w:rsidTr="006438AF">
        <w:trPr>
          <w:trHeight w:val="57"/>
        </w:trPr>
        <w:tc>
          <w:tcPr>
            <w:tcW w:w="1213" w:type="pct"/>
          </w:tcPr>
          <w:p w:rsidR="005C6839" w:rsidRPr="00052E6F" w:rsidRDefault="005C6839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lastRenderedPageBreak/>
              <w:t xml:space="preserve">3. </w:t>
            </w:r>
            <w:r w:rsidR="007861EC" w:rsidRPr="00052E6F">
              <w:rPr>
                <w:rFonts w:eastAsia="Calibri"/>
              </w:rPr>
              <w:t>Skaityti ir analizuoti brėžinius.</w:t>
            </w:r>
          </w:p>
        </w:tc>
        <w:tc>
          <w:tcPr>
            <w:tcW w:w="1931" w:type="pct"/>
          </w:tcPr>
          <w:p w:rsidR="005C6839" w:rsidRPr="00052E6F" w:rsidRDefault="005C6839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</w:rPr>
              <w:t xml:space="preserve">3.1. Tema. </w:t>
            </w:r>
            <w:r w:rsidR="00904054" w:rsidRPr="00052E6F">
              <w:rPr>
                <w:rFonts w:eastAsia="Calibri"/>
              </w:rPr>
              <w:t>Brėžinių skaitymas ir analizė.</w:t>
            </w:r>
          </w:p>
          <w:p w:rsidR="00904054" w:rsidRPr="00052E6F" w:rsidRDefault="00904054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Užduotis:</w:t>
            </w:r>
          </w:p>
          <w:p w:rsidR="00904054" w:rsidRPr="002521AC" w:rsidRDefault="00904054" w:rsidP="00007DDA">
            <w:r w:rsidRPr="00052E6F">
              <w:t>3.1.1. Skaityti ir analizuoti įvairius nesudėtingus brėžinius.</w:t>
            </w:r>
          </w:p>
        </w:tc>
        <w:tc>
          <w:tcPr>
            <w:tcW w:w="1856" w:type="pct"/>
          </w:tcPr>
          <w:p w:rsidR="005C6839" w:rsidRPr="00052E6F" w:rsidRDefault="005C6839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Per nurodytą laiką neišsamiai atsakyta į klausimus.</w:t>
            </w:r>
          </w:p>
          <w:p w:rsidR="005C6839" w:rsidRPr="00052E6F" w:rsidRDefault="005C6839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Per nurodytą laiką neišsamiai atsakyta į klausimus. Į papildomai pateiktus klausimus atsakyta teisingai.</w:t>
            </w:r>
          </w:p>
          <w:p w:rsidR="005C6839" w:rsidRPr="00052E6F" w:rsidRDefault="005C6839" w:rsidP="00724DDC">
            <w:pPr>
              <w:pStyle w:val="Betarp"/>
              <w:rPr>
                <w:rFonts w:eastAsia="Calibri"/>
                <w:b/>
                <w:i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Į pateiktus klausimus atsakyta laiku, be klaidų, pateikta pavyzdžių.</w:t>
            </w:r>
          </w:p>
        </w:tc>
      </w:tr>
      <w:tr w:rsidR="00052E6F" w:rsidRPr="00052E6F" w:rsidTr="006438AF">
        <w:trPr>
          <w:trHeight w:val="57"/>
        </w:trPr>
        <w:tc>
          <w:tcPr>
            <w:tcW w:w="1213" w:type="pct"/>
          </w:tcPr>
          <w:p w:rsidR="005C6839" w:rsidRPr="00052E6F" w:rsidRDefault="005C6839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 xml:space="preserve">4. </w:t>
            </w:r>
            <w:r w:rsidR="007861EC" w:rsidRPr="00052E6F">
              <w:rPr>
                <w:rFonts w:eastAsia="Calibri"/>
              </w:rPr>
              <w:t>Parinkti</w:t>
            </w:r>
            <w:r w:rsidR="00B47C23" w:rsidRPr="00052E6F">
              <w:rPr>
                <w:rFonts w:eastAsia="Calibri"/>
              </w:rPr>
              <w:t xml:space="preserve"> </w:t>
            </w:r>
            <w:r w:rsidR="007861EC" w:rsidRPr="00052E6F">
              <w:rPr>
                <w:rFonts w:eastAsia="Calibri"/>
              </w:rPr>
              <w:t>brėžinių formatus.</w:t>
            </w:r>
          </w:p>
        </w:tc>
        <w:tc>
          <w:tcPr>
            <w:tcW w:w="1931" w:type="pct"/>
          </w:tcPr>
          <w:p w:rsidR="005C6839" w:rsidRPr="00052E6F" w:rsidRDefault="005C6839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</w:rPr>
              <w:t xml:space="preserve">4.1. Tema. </w:t>
            </w:r>
            <w:r w:rsidRPr="00052E6F">
              <w:rPr>
                <w:rFonts w:eastAsia="Calibri"/>
              </w:rPr>
              <w:t xml:space="preserve">Brėžinių </w:t>
            </w:r>
            <w:r w:rsidR="00724DDC">
              <w:rPr>
                <w:rFonts w:eastAsia="Calibri"/>
              </w:rPr>
              <w:t>a</w:t>
            </w:r>
            <w:r w:rsidRPr="00052E6F">
              <w:rPr>
                <w:rFonts w:eastAsia="Calibri"/>
              </w:rPr>
              <w:t>pipavidalinimas.</w:t>
            </w:r>
          </w:p>
          <w:p w:rsidR="005C6839" w:rsidRPr="00052E6F" w:rsidRDefault="005C6839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5C6839" w:rsidRPr="00052E6F" w:rsidRDefault="005C6839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4.1.1. Aprašyti</w:t>
            </w:r>
            <w:r w:rsidR="00304E61" w:rsidRPr="00052E6F">
              <w:rPr>
                <w:rFonts w:eastAsia="Calibri"/>
              </w:rPr>
              <w:t>,</w:t>
            </w:r>
            <w:r w:rsidRPr="00052E6F">
              <w:rPr>
                <w:rFonts w:eastAsia="Calibri"/>
              </w:rPr>
              <w:t xml:space="preserve"> kaip vadinamos linijos, kokie jų pločiai.</w:t>
            </w:r>
          </w:p>
          <w:p w:rsidR="005C6839" w:rsidRPr="00052E6F" w:rsidRDefault="00304E61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4.1.2. Aprašyti šrifto rūši</w:t>
            </w:r>
            <w:r w:rsidR="005C6839" w:rsidRPr="00052E6F">
              <w:rPr>
                <w:rFonts w:eastAsia="Calibri"/>
              </w:rPr>
              <w:t>s ir klasifikaciją.</w:t>
            </w:r>
          </w:p>
          <w:p w:rsidR="005C6839" w:rsidRPr="00052E6F" w:rsidRDefault="005C6839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4.1.3. Aprašyti matmen</w:t>
            </w:r>
            <w:r w:rsidR="000413D7" w:rsidRPr="00052E6F">
              <w:rPr>
                <w:rFonts w:eastAsia="Calibri"/>
              </w:rPr>
              <w:t>ų vaizdavimo būdus, jų reikšmę.</w:t>
            </w:r>
          </w:p>
        </w:tc>
        <w:tc>
          <w:tcPr>
            <w:tcW w:w="1856" w:type="pct"/>
          </w:tcPr>
          <w:p w:rsidR="005C6839" w:rsidRPr="00052E6F" w:rsidRDefault="005C6839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="00CA1051" w:rsidRPr="00052E6F">
              <w:rPr>
                <w:rFonts w:eastAsia="Calibri"/>
              </w:rPr>
              <w:t>Papasakota apie brėžinių apipavidalinimą</w:t>
            </w:r>
            <w:r w:rsidRPr="00052E6F">
              <w:rPr>
                <w:rFonts w:eastAsia="Calibri"/>
              </w:rPr>
              <w:t>.</w:t>
            </w:r>
          </w:p>
          <w:p w:rsidR="005C6839" w:rsidRPr="00052E6F" w:rsidRDefault="005C6839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="00CA1051" w:rsidRPr="00052E6F">
              <w:rPr>
                <w:rFonts w:eastAsia="Calibri"/>
                <w:iCs/>
              </w:rPr>
              <w:t>Pagal pateiktą užduotį i</w:t>
            </w:r>
            <w:r w:rsidRPr="00052E6F">
              <w:rPr>
                <w:rFonts w:eastAsia="Calibri"/>
                <w:iCs/>
              </w:rPr>
              <w:t>švardin</w:t>
            </w:r>
            <w:r w:rsidR="00CA1051" w:rsidRPr="00052E6F">
              <w:rPr>
                <w:rFonts w:eastAsia="Calibri"/>
                <w:iCs/>
              </w:rPr>
              <w:t>t</w:t>
            </w:r>
            <w:r w:rsidRPr="00052E6F">
              <w:rPr>
                <w:rFonts w:eastAsia="Calibri"/>
                <w:iCs/>
              </w:rPr>
              <w:t>a</w:t>
            </w:r>
            <w:r w:rsidR="00CA1051" w:rsidRPr="00052E6F">
              <w:rPr>
                <w:rFonts w:eastAsia="Calibri"/>
                <w:iCs/>
              </w:rPr>
              <w:t xml:space="preserve"> ir parinkta</w:t>
            </w:r>
            <w:r w:rsidRPr="00052E6F">
              <w:rPr>
                <w:rFonts w:eastAsia="Calibri"/>
              </w:rPr>
              <w:t xml:space="preserve"> </w:t>
            </w:r>
            <w:r w:rsidR="00CA1051" w:rsidRPr="00052E6F">
              <w:rPr>
                <w:rFonts w:eastAsia="Calibri"/>
              </w:rPr>
              <w:t>tinkami brėžinių formatai</w:t>
            </w:r>
            <w:r w:rsidRPr="00052E6F">
              <w:rPr>
                <w:rFonts w:eastAsia="Calibri"/>
              </w:rPr>
              <w:t>.</w:t>
            </w:r>
          </w:p>
          <w:p w:rsidR="005C6839" w:rsidRPr="00052E6F" w:rsidRDefault="005C6839" w:rsidP="00724DDC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Išsamiai paaiškinti įforminimo standartų reikalavimai, brėžinio esmė ir išanalizuotos detalės.</w:t>
            </w:r>
          </w:p>
        </w:tc>
      </w:tr>
      <w:tr w:rsidR="00052E6F" w:rsidRPr="00052E6F" w:rsidTr="006438AF">
        <w:trPr>
          <w:trHeight w:val="57"/>
        </w:trPr>
        <w:tc>
          <w:tcPr>
            <w:tcW w:w="1213" w:type="pct"/>
            <w:shd w:val="clear" w:color="auto" w:fill="auto"/>
          </w:tcPr>
          <w:p w:rsidR="00AA5E71" w:rsidRPr="00052E6F" w:rsidRDefault="00137AA9" w:rsidP="00007DDA">
            <w:pPr>
              <w:pStyle w:val="Betarp"/>
              <w:rPr>
                <w:rFonts w:eastAsia="Calibri"/>
                <w:highlight w:val="yellow"/>
              </w:rPr>
            </w:pPr>
            <w:r w:rsidRPr="00052E6F">
              <w:rPr>
                <w:rFonts w:eastAsia="Calibri"/>
                <w:iCs/>
              </w:rPr>
              <w:t>5</w:t>
            </w:r>
            <w:r w:rsidR="00AA5E71" w:rsidRPr="00052E6F">
              <w:rPr>
                <w:rFonts w:eastAsia="Calibri"/>
                <w:iCs/>
              </w:rPr>
              <w:t>. Braižyti brėžinius taikant brėžinių sudarymo ir apipavidalinimo taisykles.</w:t>
            </w:r>
          </w:p>
        </w:tc>
        <w:tc>
          <w:tcPr>
            <w:tcW w:w="1931" w:type="pct"/>
          </w:tcPr>
          <w:p w:rsidR="00B47C23" w:rsidRPr="00052E6F" w:rsidRDefault="00137AA9" w:rsidP="00007DDA">
            <w:pPr>
              <w:pStyle w:val="Betarp"/>
            </w:pPr>
            <w:r w:rsidRPr="00052E6F">
              <w:rPr>
                <w:rFonts w:eastAsia="Calibri"/>
                <w:b/>
              </w:rPr>
              <w:t>5</w:t>
            </w:r>
            <w:r w:rsidR="00AA5E71" w:rsidRPr="00052E6F">
              <w:rPr>
                <w:rFonts w:eastAsia="Calibri"/>
                <w:b/>
              </w:rPr>
              <w:t xml:space="preserve">.1. Tema. </w:t>
            </w:r>
            <w:r w:rsidR="00AA5E71" w:rsidRPr="00052E6F">
              <w:t>Brėžinių sudarymas.</w:t>
            </w:r>
          </w:p>
          <w:p w:rsidR="00AA5E71" w:rsidRPr="00052E6F" w:rsidRDefault="00AA5E71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AA5E71" w:rsidRPr="00052E6F" w:rsidRDefault="00137AA9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5</w:t>
            </w:r>
            <w:r w:rsidR="00AA5E71" w:rsidRPr="00052E6F">
              <w:rPr>
                <w:rFonts w:eastAsia="Calibri"/>
                <w:iCs/>
              </w:rPr>
              <w:t>.1.1. Pasirinkti brėžinio formatą.</w:t>
            </w:r>
          </w:p>
          <w:p w:rsidR="00AA5E71" w:rsidRPr="00052E6F" w:rsidRDefault="00137AA9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5</w:t>
            </w:r>
            <w:r w:rsidR="00AA5E71" w:rsidRPr="00052E6F">
              <w:rPr>
                <w:rFonts w:eastAsia="Calibri"/>
                <w:iCs/>
              </w:rPr>
              <w:t>.1.2. Tinkamai parinkti linijų storį, mastelį.</w:t>
            </w:r>
          </w:p>
          <w:p w:rsidR="00AA5E71" w:rsidRPr="00052E6F" w:rsidRDefault="00137AA9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5</w:t>
            </w:r>
            <w:r w:rsidR="00AA5E71" w:rsidRPr="00052E6F">
              <w:rPr>
                <w:rFonts w:eastAsia="Calibri"/>
                <w:iCs/>
              </w:rPr>
              <w:t>.1.3. Nubraižyti eskizą, taika</w:t>
            </w:r>
            <w:r w:rsidR="006438AF">
              <w:rPr>
                <w:rFonts w:eastAsia="Calibri"/>
                <w:iCs/>
              </w:rPr>
              <w:t>nt techninio piešimo taisykles.</w:t>
            </w:r>
          </w:p>
        </w:tc>
        <w:tc>
          <w:tcPr>
            <w:tcW w:w="1856" w:type="pct"/>
          </w:tcPr>
          <w:p w:rsidR="00AA5E71" w:rsidRPr="00052E6F" w:rsidRDefault="00AA5E71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="00CA1051" w:rsidRPr="00052E6F">
              <w:rPr>
                <w:rFonts w:eastAsia="Calibri"/>
              </w:rPr>
              <w:t>Nubraižytas eskizas</w:t>
            </w:r>
            <w:r w:rsidRPr="00052E6F">
              <w:rPr>
                <w:rFonts w:eastAsia="Calibri"/>
              </w:rPr>
              <w:t>.</w:t>
            </w:r>
          </w:p>
          <w:p w:rsidR="00AA5E71" w:rsidRPr="00052E6F" w:rsidRDefault="00AA5E71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="00CA1051" w:rsidRPr="00052E6F">
              <w:rPr>
                <w:rFonts w:eastAsia="Calibri"/>
              </w:rPr>
              <w:t xml:space="preserve">Nubraižytas </w:t>
            </w:r>
            <w:r w:rsidR="00AA3961" w:rsidRPr="00052E6F">
              <w:rPr>
                <w:rFonts w:eastAsia="Calibri"/>
              </w:rPr>
              <w:t xml:space="preserve">brėžinys taikant techninio </w:t>
            </w:r>
            <w:r w:rsidR="00CA1051" w:rsidRPr="00052E6F">
              <w:rPr>
                <w:rFonts w:eastAsia="Calibri"/>
              </w:rPr>
              <w:t>piešimo taisykles</w:t>
            </w:r>
            <w:r w:rsidRPr="00052E6F">
              <w:rPr>
                <w:rFonts w:eastAsia="Calibri"/>
              </w:rPr>
              <w:t>.</w:t>
            </w:r>
          </w:p>
          <w:p w:rsidR="00AA5E71" w:rsidRPr="00052E6F" w:rsidRDefault="00AA5E71" w:rsidP="00724DDC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="00AA3961" w:rsidRPr="00052E6F">
              <w:rPr>
                <w:rFonts w:eastAsia="Calibri"/>
              </w:rPr>
              <w:t>Nubraižytas brėžinys</w:t>
            </w:r>
            <w:r w:rsidRPr="00052E6F">
              <w:rPr>
                <w:rFonts w:eastAsia="Calibri"/>
              </w:rPr>
              <w:t>, paaiškinta pasirinkta technika ir priemonės.</w:t>
            </w:r>
          </w:p>
        </w:tc>
      </w:tr>
      <w:tr w:rsidR="00052E6F" w:rsidRPr="00052E6F" w:rsidTr="006438AF">
        <w:trPr>
          <w:trHeight w:val="57"/>
        </w:trPr>
        <w:tc>
          <w:tcPr>
            <w:tcW w:w="1213" w:type="pct"/>
          </w:tcPr>
          <w:p w:rsidR="00AA5E71" w:rsidRPr="00052E6F" w:rsidRDefault="00AA5E71" w:rsidP="00007DDA">
            <w:pPr>
              <w:pStyle w:val="Betarp"/>
            </w:pPr>
            <w:r w:rsidRPr="00052E6F">
              <w:t>Rekomenduojami mokymo/si metodai</w:t>
            </w:r>
          </w:p>
        </w:tc>
        <w:tc>
          <w:tcPr>
            <w:tcW w:w="3787" w:type="pct"/>
            <w:gridSpan w:val="2"/>
          </w:tcPr>
          <w:p w:rsidR="00AA5E71" w:rsidRPr="00052E6F" w:rsidRDefault="00AA5E71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Pokalbis; pamoka; d</w:t>
            </w:r>
            <w:r w:rsidRPr="00052E6F">
              <w:rPr>
                <w:rFonts w:eastAsia="Calibri"/>
                <w:spacing w:val="-6"/>
              </w:rPr>
              <w:t>emonstravimas;</w:t>
            </w:r>
            <w:r w:rsidRPr="00052E6F">
              <w:rPr>
                <w:rFonts w:eastAsia="Calibri"/>
              </w:rPr>
              <w:t xml:space="preserve"> diskusija; savarankiškas darbas, praktinis darbas; praktinių užduočių atlikimo stebėjimas, testas; analizė ir vertinimas.</w:t>
            </w:r>
          </w:p>
        </w:tc>
      </w:tr>
      <w:tr w:rsidR="00052E6F" w:rsidRPr="00052E6F" w:rsidTr="006438AF">
        <w:trPr>
          <w:trHeight w:val="57"/>
        </w:trPr>
        <w:tc>
          <w:tcPr>
            <w:tcW w:w="1213" w:type="pct"/>
            <w:vMerge w:val="restart"/>
          </w:tcPr>
          <w:p w:rsidR="00AA5E71" w:rsidRPr="00052E6F" w:rsidRDefault="00AA5E71" w:rsidP="00007DDA">
            <w:pPr>
              <w:pStyle w:val="Betarp"/>
            </w:pPr>
            <w:r w:rsidRPr="00052E6F">
              <w:t>Materialieji ištekliai</w:t>
            </w:r>
          </w:p>
        </w:tc>
        <w:tc>
          <w:tcPr>
            <w:tcW w:w="3787" w:type="pct"/>
            <w:gridSpan w:val="2"/>
          </w:tcPr>
          <w:p w:rsidR="00B47C23" w:rsidRPr="00052E6F" w:rsidRDefault="00AA5E71" w:rsidP="00007DDA">
            <w:pPr>
              <w:pStyle w:val="Betarp"/>
              <w:rPr>
                <w:i/>
              </w:rPr>
            </w:pPr>
            <w:r w:rsidRPr="00052E6F">
              <w:rPr>
                <w:bCs/>
                <w:i/>
              </w:rPr>
              <w:t>Mokymo/si medžiaga</w:t>
            </w:r>
            <w:r w:rsidR="00724DDC">
              <w:rPr>
                <w:bCs/>
                <w:i/>
              </w:rPr>
              <w:t xml:space="preserve"> (rekomenduojama)</w:t>
            </w:r>
            <w:r w:rsidRPr="00052E6F">
              <w:rPr>
                <w:bCs/>
                <w:i/>
              </w:rPr>
              <w:t>:</w:t>
            </w:r>
          </w:p>
          <w:p w:rsidR="00AA5E71" w:rsidRPr="00052E6F" w:rsidRDefault="00724DDC" w:rsidP="00007DDA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  <w:iCs/>
              </w:rPr>
              <w:t>K</w:t>
            </w:r>
            <w:r w:rsidR="00AA5E71" w:rsidRPr="00052E6F">
              <w:rPr>
                <w:rFonts w:eastAsia="Calibri"/>
                <w:iCs/>
              </w:rPr>
              <w:t>ompiuterinio projektavimo operatoriaus</w:t>
            </w:r>
            <w:r w:rsidR="00AA5E71" w:rsidRPr="00052E6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modulinės </w:t>
            </w:r>
            <w:r w:rsidR="00AA5E71" w:rsidRPr="00052E6F">
              <w:rPr>
                <w:rFonts w:eastAsia="Calibri"/>
              </w:rPr>
              <w:t>profesinio mokymo programos aprašas.</w:t>
            </w:r>
          </w:p>
          <w:p w:rsidR="00AA5E71" w:rsidRPr="00052E6F" w:rsidRDefault="00AA5E71" w:rsidP="00007DDA">
            <w:pPr>
              <w:pStyle w:val="Betarp"/>
            </w:pPr>
            <w:proofErr w:type="spellStart"/>
            <w:r w:rsidRPr="00052E6F">
              <w:t>Iržikevičius</w:t>
            </w:r>
            <w:proofErr w:type="spellEnd"/>
            <w:r w:rsidRPr="00052E6F">
              <w:t xml:space="preserve"> A. J. Inžinerinė grafika. Vilnius, 2011.</w:t>
            </w:r>
          </w:p>
          <w:p w:rsidR="00AA5E71" w:rsidRPr="00052E6F" w:rsidRDefault="00AA5E71" w:rsidP="00007DDA">
            <w:pPr>
              <w:pStyle w:val="Betarp"/>
            </w:pPr>
            <w:proofErr w:type="spellStart"/>
            <w:r w:rsidRPr="00052E6F">
              <w:t>Audzijonis</w:t>
            </w:r>
            <w:proofErr w:type="spellEnd"/>
            <w:r w:rsidRPr="00052E6F">
              <w:t xml:space="preserve"> P., </w:t>
            </w:r>
            <w:proofErr w:type="spellStart"/>
            <w:r w:rsidRPr="00052E6F">
              <w:t>Baušys</w:t>
            </w:r>
            <w:proofErr w:type="spellEnd"/>
            <w:r w:rsidRPr="00052E6F">
              <w:t xml:space="preserve"> R. Kompiuterinė inžinerinė grafika. Vilnius, 2011.</w:t>
            </w:r>
          </w:p>
          <w:p w:rsidR="00AA5E71" w:rsidRPr="00052E6F" w:rsidRDefault="00AA5E71" w:rsidP="00007DDA">
            <w:pPr>
              <w:pStyle w:val="Betarp"/>
            </w:pPr>
            <w:r w:rsidRPr="00052E6F">
              <w:t xml:space="preserve">Puodžiūnienė N., </w:t>
            </w:r>
            <w:proofErr w:type="spellStart"/>
            <w:r w:rsidRPr="00052E6F">
              <w:t>Pilkaitė</w:t>
            </w:r>
            <w:proofErr w:type="spellEnd"/>
            <w:r w:rsidRPr="00052E6F">
              <w:t xml:space="preserve"> T. ir kt. Inžinerinė grafika. Kaunas, 2011.</w:t>
            </w:r>
          </w:p>
          <w:p w:rsidR="00AA5E71" w:rsidRPr="00052E6F" w:rsidRDefault="00AA5E71" w:rsidP="00007DDA">
            <w:pPr>
              <w:pStyle w:val="Betarp"/>
            </w:pPr>
            <w:r w:rsidRPr="00052E6F">
              <w:t xml:space="preserve">Keršys R., </w:t>
            </w:r>
            <w:proofErr w:type="spellStart"/>
            <w:r w:rsidRPr="00052E6F">
              <w:t>Pilkaitė</w:t>
            </w:r>
            <w:proofErr w:type="spellEnd"/>
            <w:r w:rsidRPr="00052E6F">
              <w:t xml:space="preserve"> T., Puodžiūnienė N. Inžinerinė grafika: metodiniai nurodymai ir užduotys. Kaunas, 2010.</w:t>
            </w:r>
          </w:p>
        </w:tc>
      </w:tr>
      <w:tr w:rsidR="00052E6F" w:rsidRPr="00052E6F" w:rsidTr="006438AF">
        <w:trPr>
          <w:trHeight w:val="57"/>
        </w:trPr>
        <w:tc>
          <w:tcPr>
            <w:tcW w:w="1213" w:type="pct"/>
            <w:vMerge/>
          </w:tcPr>
          <w:p w:rsidR="00AA5E71" w:rsidRPr="00052E6F" w:rsidRDefault="00AA5E71" w:rsidP="00007DDA">
            <w:pPr>
              <w:pStyle w:val="Betarp"/>
            </w:pPr>
          </w:p>
        </w:tc>
        <w:tc>
          <w:tcPr>
            <w:tcW w:w="3787" w:type="pct"/>
            <w:gridSpan w:val="2"/>
          </w:tcPr>
          <w:p w:rsidR="00AA5E71" w:rsidRPr="00052E6F" w:rsidRDefault="00AA5E71" w:rsidP="00007DDA">
            <w:pPr>
              <w:pStyle w:val="Betarp"/>
              <w:rPr>
                <w:bCs/>
                <w:i/>
              </w:rPr>
            </w:pPr>
            <w:r w:rsidRPr="00052E6F">
              <w:rPr>
                <w:bCs/>
                <w:i/>
              </w:rPr>
              <w:t>Mokymo/si priemonės:</w:t>
            </w:r>
          </w:p>
          <w:p w:rsidR="00AA5E71" w:rsidRPr="00052E6F" w:rsidRDefault="00AA5E71" w:rsidP="00007DDA">
            <w:pPr>
              <w:pStyle w:val="Betarp"/>
            </w:pPr>
            <w:r w:rsidRPr="00052E6F">
              <w:rPr>
                <w:rFonts w:eastAsia="Calibri"/>
              </w:rPr>
              <w:t>Mokymo klasė su techninėmis priemonėmis mokymui iliustruoti, vizualizuoti.</w:t>
            </w:r>
          </w:p>
        </w:tc>
      </w:tr>
      <w:tr w:rsidR="00052E6F" w:rsidRPr="00052E6F" w:rsidTr="006438AF">
        <w:trPr>
          <w:trHeight w:val="57"/>
        </w:trPr>
        <w:tc>
          <w:tcPr>
            <w:tcW w:w="1213" w:type="pct"/>
            <w:vMerge/>
          </w:tcPr>
          <w:p w:rsidR="00AA5E71" w:rsidRPr="00052E6F" w:rsidRDefault="00AA5E71" w:rsidP="00007DDA">
            <w:pPr>
              <w:pStyle w:val="Betarp"/>
            </w:pPr>
          </w:p>
        </w:tc>
        <w:tc>
          <w:tcPr>
            <w:tcW w:w="3787" w:type="pct"/>
            <w:gridSpan w:val="2"/>
          </w:tcPr>
          <w:p w:rsidR="00AA5E71" w:rsidRPr="00052E6F" w:rsidRDefault="00AA5E71" w:rsidP="00007DDA">
            <w:pPr>
              <w:pStyle w:val="Betarp"/>
              <w:rPr>
                <w:bCs/>
                <w:i/>
              </w:rPr>
            </w:pPr>
            <w:r w:rsidRPr="00052E6F">
              <w:rPr>
                <w:bCs/>
                <w:i/>
              </w:rPr>
              <w:t>Kiti ištekliai:</w:t>
            </w:r>
          </w:p>
          <w:p w:rsidR="00AA5E71" w:rsidRPr="00052E6F" w:rsidRDefault="00AA5E71" w:rsidP="00007DDA">
            <w:pPr>
              <w:pStyle w:val="Betarp"/>
            </w:pPr>
            <w:r w:rsidRPr="00052E6F">
              <w:rPr>
                <w:rFonts w:eastAsia="Calibri"/>
              </w:rPr>
              <w:t>Programinė įranga praktiniams darbams atlikti.</w:t>
            </w:r>
          </w:p>
        </w:tc>
      </w:tr>
      <w:tr w:rsidR="00007DDA" w:rsidRPr="00052E6F" w:rsidTr="006438AF">
        <w:trPr>
          <w:trHeight w:val="57"/>
        </w:trPr>
        <w:tc>
          <w:tcPr>
            <w:tcW w:w="1213" w:type="pct"/>
          </w:tcPr>
          <w:p w:rsidR="00007DDA" w:rsidRPr="00052E6F" w:rsidRDefault="00007DDA" w:rsidP="00007DDA">
            <w:pPr>
              <w:pStyle w:val="Betarp"/>
            </w:pPr>
            <w:r>
              <w:t>Reikalavimai mokytojų dalykiniam pasirengimui</w:t>
            </w:r>
          </w:p>
        </w:tc>
        <w:tc>
          <w:tcPr>
            <w:tcW w:w="3787" w:type="pct"/>
            <w:gridSpan w:val="2"/>
          </w:tcPr>
          <w:p w:rsidR="00007DDA" w:rsidRPr="00052E6F" w:rsidRDefault="00007DDA" w:rsidP="00007DDA">
            <w:r>
              <w:t xml:space="preserve">Turėti </w:t>
            </w:r>
            <w:r w:rsidRPr="00052E6F">
              <w:t xml:space="preserve">informatikos arba inžinerijos mokslų srities aukštąjį, aukštesnįjį (specialųjį vidurinį, įgytą iki 1995 metų) išsilavinimą arba kompiuterinio projektavimo operatoriaus </w:t>
            </w:r>
            <w:r>
              <w:t>kvalifikaciją ir ne mažiau kaip</w:t>
            </w:r>
            <w:r w:rsidRPr="00052E6F">
              <w:t xml:space="preserve"> 3 metų kompiuterinio projektavimo darbo praktiką.</w:t>
            </w:r>
          </w:p>
        </w:tc>
      </w:tr>
      <w:tr w:rsidR="00052E6F" w:rsidRPr="00052E6F" w:rsidTr="006438AF">
        <w:trPr>
          <w:trHeight w:val="57"/>
        </w:trPr>
        <w:tc>
          <w:tcPr>
            <w:tcW w:w="1213" w:type="pct"/>
          </w:tcPr>
          <w:p w:rsidR="00AA5E71" w:rsidRPr="00052E6F" w:rsidRDefault="00AA5E71" w:rsidP="00007DDA">
            <w:pPr>
              <w:pStyle w:val="Betarp"/>
            </w:pPr>
            <w:r w:rsidRPr="00052E6F">
              <w:t>Modulio rengėjai</w:t>
            </w:r>
          </w:p>
        </w:tc>
        <w:tc>
          <w:tcPr>
            <w:tcW w:w="3787" w:type="pct"/>
            <w:gridSpan w:val="2"/>
          </w:tcPr>
          <w:p w:rsidR="00AA5E71" w:rsidRPr="00052E6F" w:rsidRDefault="00AA5E71" w:rsidP="00007DDA">
            <w:pPr>
              <w:pStyle w:val="Betarp"/>
            </w:pPr>
            <w:r w:rsidRPr="00052E6F">
              <w:t xml:space="preserve">Birutė Misiūnienė, Sigita </w:t>
            </w:r>
            <w:proofErr w:type="spellStart"/>
            <w:r w:rsidRPr="00052E6F">
              <w:t>Tarasauskienė</w:t>
            </w:r>
            <w:proofErr w:type="spellEnd"/>
            <w:r w:rsidRPr="00052E6F">
              <w:t xml:space="preserve">, Daiva </w:t>
            </w:r>
            <w:proofErr w:type="spellStart"/>
            <w:r w:rsidRPr="00052E6F">
              <w:t>Strakšienė</w:t>
            </w:r>
            <w:proofErr w:type="spellEnd"/>
            <w:r w:rsidRPr="00052E6F">
              <w:t xml:space="preserve">, Daiva </w:t>
            </w:r>
            <w:proofErr w:type="spellStart"/>
            <w:r w:rsidRPr="00052E6F">
              <w:t>Misiovič</w:t>
            </w:r>
            <w:proofErr w:type="spellEnd"/>
            <w:r w:rsidRPr="00052E6F">
              <w:t xml:space="preserve">, Arvydas </w:t>
            </w:r>
            <w:proofErr w:type="spellStart"/>
            <w:r w:rsidRPr="00052E6F">
              <w:t>Valentinavičius</w:t>
            </w:r>
            <w:proofErr w:type="spellEnd"/>
            <w:r w:rsidRPr="00052E6F">
              <w:t>, Audrius Makarevičius.</w:t>
            </w:r>
          </w:p>
        </w:tc>
      </w:tr>
    </w:tbl>
    <w:p w:rsidR="00904054" w:rsidRPr="00052E6F" w:rsidRDefault="00904054" w:rsidP="00007DDA">
      <w:pPr>
        <w:rPr>
          <w:b/>
          <w:bCs/>
        </w:rPr>
      </w:pPr>
    </w:p>
    <w:p w:rsidR="00007DDA" w:rsidRDefault="00007DDA" w:rsidP="00007DDA">
      <w:bookmarkStart w:id="19" w:name="_Toc485340591"/>
    </w:p>
    <w:p w:rsidR="00724DDC" w:rsidRDefault="00724DDC" w:rsidP="00007DDA">
      <w:pPr>
        <w:jc w:val="center"/>
        <w:rPr>
          <w:b/>
          <w:i/>
        </w:rPr>
      </w:pPr>
    </w:p>
    <w:p w:rsidR="00D812A5" w:rsidRPr="00AB07E7" w:rsidRDefault="00904054" w:rsidP="00AB07E7">
      <w:pPr>
        <w:pStyle w:val="Antrat3"/>
        <w:spacing w:line="240" w:lineRule="auto"/>
      </w:pPr>
      <w:bookmarkStart w:id="20" w:name="_Toc490143901"/>
      <w:r w:rsidRPr="00007DDA">
        <w:lastRenderedPageBreak/>
        <w:t>5.2.2. Modulio „Nesudėtingų dvimači</w:t>
      </w:r>
      <w:r w:rsidR="000A6436" w:rsidRPr="00007DDA">
        <w:t>ų</w:t>
      </w:r>
      <w:r w:rsidR="00D812A5" w:rsidRPr="00007DDA">
        <w:t xml:space="preserve"> objektų</w:t>
      </w:r>
      <w:r w:rsidRPr="00007DDA">
        <w:t xml:space="preserve"> braižymas</w:t>
      </w:r>
      <w:r w:rsidR="00D812A5" w:rsidRPr="00007DDA">
        <w:t>“ aprašas</w:t>
      </w:r>
      <w:bookmarkEnd w:id="20"/>
    </w:p>
    <w:p w:rsidR="00D812A5" w:rsidRPr="00052E6F" w:rsidRDefault="00D812A5" w:rsidP="00007DDA">
      <w:pPr>
        <w:rPr>
          <w:b/>
          <w:bCs/>
        </w:rPr>
      </w:pPr>
    </w:p>
    <w:p w:rsidR="00D812A5" w:rsidRPr="00052E6F" w:rsidRDefault="00D812A5" w:rsidP="00007DDA">
      <w:pPr>
        <w:rPr>
          <w:i/>
        </w:rPr>
      </w:pPr>
      <w:r w:rsidRPr="00052E6F">
        <w:rPr>
          <w:b/>
          <w:bCs/>
        </w:rPr>
        <w:t xml:space="preserve">Modulio paskirtis: </w:t>
      </w:r>
      <w:r w:rsidRPr="00052E6F">
        <w:rPr>
          <w:bCs/>
          <w:i/>
        </w:rPr>
        <w:t xml:space="preserve">įgyti kompetenciją </w:t>
      </w:r>
      <w:r w:rsidR="00904054" w:rsidRPr="00052E6F">
        <w:rPr>
          <w:i/>
        </w:rPr>
        <w:t xml:space="preserve">braižyti </w:t>
      </w:r>
      <w:r w:rsidR="00C159DE" w:rsidRPr="00052E6F">
        <w:rPr>
          <w:i/>
        </w:rPr>
        <w:t>nesudėtingus dvimačius objektus.</w:t>
      </w:r>
    </w:p>
    <w:p w:rsidR="00D812A5" w:rsidRPr="00052E6F" w:rsidRDefault="00D812A5" w:rsidP="00007DDA">
      <w:pPr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3769"/>
        <w:gridCol w:w="3909"/>
      </w:tblGrid>
      <w:tr w:rsidR="00052E6F" w:rsidRPr="00052E6F" w:rsidTr="00CD0434">
        <w:trPr>
          <w:trHeight w:val="57"/>
        </w:trPr>
        <w:tc>
          <w:tcPr>
            <w:tcW w:w="1213" w:type="pct"/>
          </w:tcPr>
          <w:p w:rsidR="00D812A5" w:rsidRPr="00052E6F" w:rsidRDefault="00D812A5" w:rsidP="00007DDA">
            <w:pPr>
              <w:pStyle w:val="Betarp"/>
            </w:pPr>
            <w:r w:rsidRPr="00052E6F">
              <w:t>Modulio pavadinimas</w:t>
            </w:r>
          </w:p>
        </w:tc>
        <w:tc>
          <w:tcPr>
            <w:tcW w:w="3787" w:type="pct"/>
            <w:gridSpan w:val="2"/>
          </w:tcPr>
          <w:p w:rsidR="00D812A5" w:rsidRPr="00052E6F" w:rsidRDefault="00904054" w:rsidP="00007DDA">
            <w:pPr>
              <w:pStyle w:val="Betarp"/>
              <w:rPr>
                <w:highlight w:val="yellow"/>
              </w:rPr>
            </w:pPr>
            <w:r w:rsidRPr="00052E6F">
              <w:t>Nesudėtingų dvimačių objektų braižymas</w:t>
            </w:r>
          </w:p>
        </w:tc>
      </w:tr>
      <w:tr w:rsidR="00052E6F" w:rsidRPr="00052E6F" w:rsidTr="00CD0434">
        <w:trPr>
          <w:trHeight w:val="57"/>
        </w:trPr>
        <w:tc>
          <w:tcPr>
            <w:tcW w:w="1213" w:type="pct"/>
          </w:tcPr>
          <w:p w:rsidR="00D812A5" w:rsidRPr="00052E6F" w:rsidRDefault="00D812A5" w:rsidP="00007DDA">
            <w:pPr>
              <w:pStyle w:val="Betarp"/>
            </w:pPr>
            <w:r w:rsidRPr="00052E6F">
              <w:t>Modulio kodas</w:t>
            </w:r>
          </w:p>
        </w:tc>
        <w:tc>
          <w:tcPr>
            <w:tcW w:w="3787" w:type="pct"/>
            <w:gridSpan w:val="2"/>
          </w:tcPr>
          <w:p w:rsidR="00D812A5" w:rsidRPr="00052E6F" w:rsidRDefault="006438AF" w:rsidP="00007DDA">
            <w:pPr>
              <w:pStyle w:val="Betarp"/>
            </w:pPr>
            <w:r>
              <w:t>3061102</w:t>
            </w:r>
          </w:p>
        </w:tc>
      </w:tr>
      <w:tr w:rsidR="00052E6F" w:rsidRPr="00052E6F" w:rsidTr="00CD0434">
        <w:trPr>
          <w:trHeight w:val="57"/>
        </w:trPr>
        <w:tc>
          <w:tcPr>
            <w:tcW w:w="1213" w:type="pct"/>
          </w:tcPr>
          <w:p w:rsidR="00D812A5" w:rsidRPr="00052E6F" w:rsidRDefault="00D812A5" w:rsidP="00007DDA">
            <w:pPr>
              <w:pStyle w:val="Betarp"/>
            </w:pPr>
            <w:r w:rsidRPr="00052E6F">
              <w:t>LTKS lygis</w:t>
            </w:r>
          </w:p>
        </w:tc>
        <w:tc>
          <w:tcPr>
            <w:tcW w:w="3787" w:type="pct"/>
            <w:gridSpan w:val="2"/>
          </w:tcPr>
          <w:p w:rsidR="00D812A5" w:rsidRPr="00052E6F" w:rsidRDefault="00447944" w:rsidP="00007DDA">
            <w:pPr>
              <w:pStyle w:val="Betarp"/>
            </w:pPr>
            <w:r w:rsidRPr="00052E6F">
              <w:t>III</w:t>
            </w:r>
          </w:p>
        </w:tc>
      </w:tr>
      <w:tr w:rsidR="00052E6F" w:rsidRPr="00052E6F" w:rsidTr="00CD0434">
        <w:trPr>
          <w:trHeight w:val="57"/>
        </w:trPr>
        <w:tc>
          <w:tcPr>
            <w:tcW w:w="1213" w:type="pct"/>
          </w:tcPr>
          <w:p w:rsidR="00D812A5" w:rsidRPr="00052E6F" w:rsidRDefault="00D812A5" w:rsidP="00007DDA">
            <w:pPr>
              <w:pStyle w:val="Betarp"/>
            </w:pPr>
            <w:r w:rsidRPr="00052E6F">
              <w:t>Apimtis kreditais</w:t>
            </w:r>
          </w:p>
        </w:tc>
        <w:tc>
          <w:tcPr>
            <w:tcW w:w="3787" w:type="pct"/>
            <w:gridSpan w:val="2"/>
          </w:tcPr>
          <w:p w:rsidR="00D812A5" w:rsidRPr="00052E6F" w:rsidRDefault="00317502" w:rsidP="00007DDA">
            <w:pPr>
              <w:pStyle w:val="Betarp"/>
              <w:rPr>
                <w:highlight w:val="yellow"/>
              </w:rPr>
            </w:pPr>
            <w:r w:rsidRPr="00052E6F">
              <w:t xml:space="preserve">9 </w:t>
            </w:r>
            <w:r w:rsidR="00137AA9" w:rsidRPr="00052E6F">
              <w:t>kreditai</w:t>
            </w:r>
          </w:p>
        </w:tc>
      </w:tr>
      <w:tr w:rsidR="00052E6F" w:rsidRPr="00052E6F" w:rsidTr="00CD0434">
        <w:trPr>
          <w:trHeight w:val="57"/>
        </w:trPr>
        <w:tc>
          <w:tcPr>
            <w:tcW w:w="1213" w:type="pct"/>
          </w:tcPr>
          <w:p w:rsidR="00D812A5" w:rsidRPr="00052E6F" w:rsidRDefault="00D812A5" w:rsidP="00007DDA">
            <w:pPr>
              <w:pStyle w:val="Betarp"/>
            </w:pPr>
            <w:r w:rsidRPr="00052E6F">
              <w:t>Reikalingas pasirengimas mokymuisi</w:t>
            </w:r>
          </w:p>
        </w:tc>
        <w:tc>
          <w:tcPr>
            <w:tcW w:w="3787" w:type="pct"/>
            <w:gridSpan w:val="2"/>
          </w:tcPr>
          <w:p w:rsidR="00D812A5" w:rsidRPr="00052E6F" w:rsidRDefault="00137AA9" w:rsidP="00007DDA">
            <w:pPr>
              <w:pStyle w:val="Betarp"/>
              <w:rPr>
                <w:highlight w:val="yellow"/>
              </w:rPr>
            </w:pPr>
            <w:r w:rsidRPr="00052E6F">
              <w:t>Įgyta kompetencija skaityti ir braižyti nesudėtingus brėžinius.</w:t>
            </w:r>
          </w:p>
        </w:tc>
      </w:tr>
      <w:tr w:rsidR="00052E6F" w:rsidRPr="00052E6F" w:rsidTr="00CD0434">
        <w:trPr>
          <w:trHeight w:val="57"/>
        </w:trPr>
        <w:tc>
          <w:tcPr>
            <w:tcW w:w="1213" w:type="pct"/>
          </w:tcPr>
          <w:p w:rsidR="00D812A5" w:rsidRPr="00052E6F" w:rsidRDefault="00D812A5" w:rsidP="00007DDA">
            <w:pPr>
              <w:pStyle w:val="Betarp"/>
            </w:pPr>
            <w:r w:rsidRPr="00052E6F">
              <w:t>Modulyje ugdomos bendrosios kompetencijos</w:t>
            </w:r>
          </w:p>
        </w:tc>
        <w:tc>
          <w:tcPr>
            <w:tcW w:w="3787" w:type="pct"/>
            <w:gridSpan w:val="2"/>
          </w:tcPr>
          <w:p w:rsidR="00D812A5" w:rsidRPr="00052E6F" w:rsidRDefault="00D812A5" w:rsidP="00007DDA">
            <w:pPr>
              <w:pStyle w:val="Betarp"/>
            </w:pPr>
            <w:r w:rsidRPr="00052E6F">
              <w:rPr>
                <w:i/>
              </w:rPr>
              <w:t>•</w:t>
            </w:r>
            <w:r w:rsidRPr="00052E6F">
              <w:t>Bendravimas gimtąja kalba.</w:t>
            </w:r>
          </w:p>
          <w:p w:rsidR="00D812A5" w:rsidRPr="00052E6F" w:rsidRDefault="00D812A5" w:rsidP="00007DDA">
            <w:pPr>
              <w:pStyle w:val="Betarp"/>
            </w:pPr>
            <w:r w:rsidRPr="00052E6F">
              <w:t>•Bendravimas užsienio kalbomis.</w:t>
            </w:r>
          </w:p>
          <w:p w:rsidR="00D812A5" w:rsidRPr="00052E6F" w:rsidRDefault="00D812A5" w:rsidP="00007DDA">
            <w:pPr>
              <w:pStyle w:val="Betarp"/>
            </w:pPr>
            <w:r w:rsidRPr="00052E6F">
              <w:t>•Matematiniai gebėjimai ir pagrindiniai gebėjimai mokslo ir technologijų srityse.</w:t>
            </w:r>
          </w:p>
          <w:p w:rsidR="00D812A5" w:rsidRPr="00052E6F" w:rsidRDefault="00D812A5" w:rsidP="00007DDA">
            <w:pPr>
              <w:pStyle w:val="Betarp"/>
            </w:pPr>
            <w:r w:rsidRPr="00052E6F">
              <w:t>•Mokymasis mokytis.</w:t>
            </w:r>
          </w:p>
          <w:p w:rsidR="00D812A5" w:rsidRPr="00052E6F" w:rsidRDefault="00D812A5" w:rsidP="00007DDA">
            <w:pPr>
              <w:pStyle w:val="Betarp"/>
            </w:pPr>
            <w:r w:rsidRPr="00052E6F">
              <w:t>•Socialiniai ir pilietiniai gebėjimai.</w:t>
            </w:r>
          </w:p>
          <w:p w:rsidR="00D812A5" w:rsidRPr="00052E6F" w:rsidRDefault="00D812A5" w:rsidP="00007DDA">
            <w:pPr>
              <w:pStyle w:val="Betarp"/>
            </w:pPr>
            <w:r w:rsidRPr="00052E6F">
              <w:t>•Iniciatyvumas ir verslumas.</w:t>
            </w:r>
          </w:p>
          <w:p w:rsidR="00D812A5" w:rsidRPr="00052E6F" w:rsidRDefault="00D812A5" w:rsidP="00007DDA">
            <w:pPr>
              <w:pStyle w:val="Betarp"/>
            </w:pPr>
            <w:r w:rsidRPr="00052E6F">
              <w:t>•Kultūrinis</w:t>
            </w:r>
            <w:r w:rsidR="00B47C23" w:rsidRPr="00052E6F">
              <w:t xml:space="preserve"> </w:t>
            </w:r>
            <w:r w:rsidRPr="00052E6F">
              <w:t>sąmoningumas ir raiška.</w:t>
            </w:r>
          </w:p>
          <w:p w:rsidR="00D812A5" w:rsidRPr="00052E6F" w:rsidRDefault="00D812A5" w:rsidP="00007DDA">
            <w:pPr>
              <w:pStyle w:val="Betarp"/>
              <w:rPr>
                <w:i/>
                <w:highlight w:val="yellow"/>
              </w:rPr>
            </w:pPr>
            <w:r w:rsidRPr="00052E6F">
              <w:t>•Skaitmeninis raštingumas.</w:t>
            </w:r>
          </w:p>
        </w:tc>
      </w:tr>
      <w:tr w:rsidR="00052E6F" w:rsidRPr="00052E6F" w:rsidTr="00007DDA">
        <w:trPr>
          <w:trHeight w:val="57"/>
        </w:trPr>
        <w:tc>
          <w:tcPr>
            <w:tcW w:w="1213" w:type="pct"/>
          </w:tcPr>
          <w:p w:rsidR="00D812A5" w:rsidRPr="00052E6F" w:rsidRDefault="00D812A5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>Modulio mokymosi rezultatai</w:t>
            </w:r>
          </w:p>
        </w:tc>
        <w:tc>
          <w:tcPr>
            <w:tcW w:w="1859" w:type="pct"/>
          </w:tcPr>
          <w:p w:rsidR="00D812A5" w:rsidRPr="00052E6F" w:rsidRDefault="00D812A5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>Rekomenduojamas turinys, reikalingas rezultatams pasiekti</w:t>
            </w:r>
          </w:p>
        </w:tc>
        <w:tc>
          <w:tcPr>
            <w:tcW w:w="1928" w:type="pct"/>
          </w:tcPr>
          <w:p w:rsidR="00D812A5" w:rsidRPr="00052E6F" w:rsidRDefault="00D812A5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>Mokymosi pasiekimų įvertinimo kriterijai (įverčio)</w:t>
            </w:r>
          </w:p>
        </w:tc>
      </w:tr>
      <w:tr w:rsidR="00052E6F" w:rsidRPr="00052E6F" w:rsidTr="00007DDA">
        <w:trPr>
          <w:trHeight w:val="57"/>
        </w:trPr>
        <w:tc>
          <w:tcPr>
            <w:tcW w:w="1213" w:type="pct"/>
          </w:tcPr>
          <w:p w:rsidR="00D812A5" w:rsidRPr="00052E6F" w:rsidRDefault="00D812A5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1. Apibūdinti kompiuterinės grafikos programų paskirtį, galimybes, valdymo priemones.</w:t>
            </w:r>
          </w:p>
        </w:tc>
        <w:tc>
          <w:tcPr>
            <w:tcW w:w="1859" w:type="pct"/>
          </w:tcPr>
          <w:p w:rsidR="00D812A5" w:rsidRPr="00052E6F" w:rsidRDefault="00D812A5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</w:rPr>
              <w:t>1.1. Tema</w:t>
            </w:r>
            <w:r w:rsidRPr="00052E6F">
              <w:rPr>
                <w:rFonts w:eastAsia="Calibri"/>
              </w:rPr>
              <w:t xml:space="preserve">. </w:t>
            </w:r>
            <w:r w:rsidRPr="00052E6F">
              <w:rPr>
                <w:bCs/>
              </w:rPr>
              <w:t>Kompiuterinės grafikos programų apžvalga.</w:t>
            </w:r>
          </w:p>
          <w:p w:rsidR="00D812A5" w:rsidRPr="00052E6F" w:rsidRDefault="00D812A5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D812A5" w:rsidRPr="00052E6F" w:rsidRDefault="00D812A5" w:rsidP="00007DDA">
            <w:pPr>
              <w:pStyle w:val="Betarp"/>
              <w:numPr>
                <w:ilvl w:val="2"/>
                <w:numId w:val="6"/>
              </w:numPr>
              <w:ind w:left="0" w:firstLine="0"/>
              <w:rPr>
                <w:rFonts w:eastAsia="Calibri"/>
                <w:b/>
              </w:rPr>
            </w:pPr>
            <w:r w:rsidRPr="00052E6F">
              <w:rPr>
                <w:rFonts w:eastAsia="Calibri"/>
              </w:rPr>
              <w:t xml:space="preserve">Apibūdinti kompiuterinės grafikos </w:t>
            </w:r>
            <w:r w:rsidRPr="00052E6F">
              <w:rPr>
                <w:bCs/>
              </w:rPr>
              <w:t>programų taikymo galimybes bei grafinių rinkmenų formatus.</w:t>
            </w:r>
          </w:p>
          <w:p w:rsidR="00D812A5" w:rsidRPr="00052E6F" w:rsidRDefault="00D812A5" w:rsidP="00007DDA">
            <w:pPr>
              <w:pStyle w:val="Betarp"/>
              <w:numPr>
                <w:ilvl w:val="2"/>
                <w:numId w:val="6"/>
              </w:numPr>
              <w:ind w:left="0" w:firstLine="0"/>
              <w:rPr>
                <w:rFonts w:eastAsia="Calibri"/>
                <w:b/>
              </w:rPr>
            </w:pPr>
            <w:r w:rsidRPr="00052E6F">
              <w:rPr>
                <w:rFonts w:eastAsia="Calibri"/>
              </w:rPr>
              <w:t xml:space="preserve">Apibūdinti kompiuterinės grafikos </w:t>
            </w:r>
            <w:r w:rsidRPr="00052E6F">
              <w:rPr>
                <w:bCs/>
              </w:rPr>
              <w:t>programos valdymą.</w:t>
            </w:r>
          </w:p>
        </w:tc>
        <w:tc>
          <w:tcPr>
            <w:tcW w:w="1928" w:type="pct"/>
          </w:tcPr>
          <w:p w:rsidR="00D812A5" w:rsidRPr="00052E6F" w:rsidRDefault="00D812A5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Išvardija kompiuterinės gra</w:t>
            </w:r>
            <w:r w:rsidR="00F546D9" w:rsidRPr="00AD67BB">
              <w:rPr>
                <w:b/>
                <w:i/>
              </w:rPr>
              <w:softHyphen/>
            </w:r>
            <w:r w:rsidRPr="00052E6F">
              <w:rPr>
                <w:rFonts w:eastAsia="Calibri"/>
              </w:rPr>
              <w:t>fi</w:t>
            </w:r>
            <w:r w:rsidR="00F546D9" w:rsidRPr="00AD67BB">
              <w:rPr>
                <w:b/>
                <w:i/>
              </w:rPr>
              <w:softHyphen/>
            </w:r>
            <w:r w:rsidRPr="00052E6F">
              <w:rPr>
                <w:rFonts w:eastAsia="Calibri"/>
              </w:rPr>
              <w:t>kos programas, pakomentuoja programų paskirtį.</w:t>
            </w:r>
          </w:p>
          <w:p w:rsidR="00D812A5" w:rsidRPr="00052E6F" w:rsidRDefault="00D812A5" w:rsidP="00007DDA">
            <w:pPr>
              <w:pStyle w:val="Betarp"/>
              <w:rPr>
                <w:rFonts w:eastAsia="Calibri"/>
                <w:b/>
                <w:i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Išvardija ir apibūdina kompiuterinės grafikos programų paskirtį, galimybes, valdymo priemones</w:t>
            </w:r>
            <w:r w:rsidRPr="00052E6F">
              <w:rPr>
                <w:rFonts w:eastAsia="Calibri"/>
                <w:b/>
                <w:i/>
              </w:rPr>
              <w:t>.</w:t>
            </w:r>
          </w:p>
          <w:p w:rsidR="00D812A5" w:rsidRPr="00052E6F" w:rsidRDefault="00D812A5" w:rsidP="00724DDC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="00C159DE" w:rsidRPr="00052E6F">
              <w:rPr>
                <w:rFonts w:eastAsia="Calibri"/>
              </w:rPr>
              <w:t>Išvardija, apibūdina</w:t>
            </w:r>
            <w:r w:rsidRPr="00052E6F">
              <w:rPr>
                <w:rFonts w:eastAsia="Calibri"/>
              </w:rPr>
              <w:t xml:space="preserve"> ir paaiškina kompiuterinės grafikos programų paskirtį, galimybes, valdymo priemones.</w:t>
            </w:r>
          </w:p>
        </w:tc>
      </w:tr>
      <w:tr w:rsidR="00052E6F" w:rsidRPr="00052E6F" w:rsidTr="00007DDA">
        <w:trPr>
          <w:trHeight w:val="57"/>
        </w:trPr>
        <w:tc>
          <w:tcPr>
            <w:tcW w:w="1213" w:type="pct"/>
          </w:tcPr>
          <w:p w:rsidR="00D812A5" w:rsidRPr="00052E6F" w:rsidRDefault="00D812A5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2. Išmanyti kompozicijos principus.</w:t>
            </w:r>
          </w:p>
        </w:tc>
        <w:tc>
          <w:tcPr>
            <w:tcW w:w="1859" w:type="pct"/>
          </w:tcPr>
          <w:p w:rsidR="00D812A5" w:rsidRPr="00052E6F" w:rsidRDefault="00D812A5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</w:rPr>
              <w:t>2.1. Tema</w:t>
            </w:r>
            <w:r w:rsidRPr="00052E6F">
              <w:rPr>
                <w:rFonts w:eastAsia="Calibri"/>
              </w:rPr>
              <w:t xml:space="preserve">. </w:t>
            </w:r>
            <w:r w:rsidRPr="00052E6F">
              <w:rPr>
                <w:bCs/>
              </w:rPr>
              <w:t>Kompozicijos kaitos ir harmonizavimo priemonės.</w:t>
            </w:r>
          </w:p>
          <w:p w:rsidR="00D812A5" w:rsidRPr="00052E6F" w:rsidRDefault="00D812A5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D812A5" w:rsidRPr="00052E6F" w:rsidRDefault="00D812A5" w:rsidP="00007DDA">
            <w:pPr>
              <w:pStyle w:val="Betarp"/>
              <w:rPr>
                <w:rFonts w:eastAsia="Calibri"/>
                <w:b/>
              </w:rPr>
            </w:pPr>
            <w:r w:rsidRPr="00052E6F">
              <w:rPr>
                <w:rFonts w:eastAsia="Calibri"/>
              </w:rPr>
              <w:t>2.1.1. Apibūdinti simetriją ir asimetriją, statiką ir dinamiką, ritmą ir metrą, kontrastą ir niuansą</w:t>
            </w:r>
            <w:r w:rsidRPr="00052E6F">
              <w:rPr>
                <w:bCs/>
              </w:rPr>
              <w:t>.</w:t>
            </w:r>
          </w:p>
        </w:tc>
        <w:tc>
          <w:tcPr>
            <w:tcW w:w="1928" w:type="pct"/>
          </w:tcPr>
          <w:p w:rsidR="00D812A5" w:rsidRPr="00052E6F" w:rsidRDefault="00D812A5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Išvardija kompozicijos principus.</w:t>
            </w:r>
          </w:p>
          <w:p w:rsidR="00D812A5" w:rsidRPr="00052E6F" w:rsidRDefault="00D812A5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Išmano ir apibūdina kompozicijos principus.</w:t>
            </w:r>
          </w:p>
          <w:p w:rsidR="00D812A5" w:rsidRPr="00052E6F" w:rsidRDefault="00D812A5" w:rsidP="00724DDC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="00C159DE" w:rsidRPr="00052E6F">
              <w:rPr>
                <w:rFonts w:eastAsia="Calibri"/>
              </w:rPr>
              <w:t>Išmano, apibūdina</w:t>
            </w:r>
            <w:r w:rsidRPr="00052E6F">
              <w:rPr>
                <w:rFonts w:eastAsia="Calibri"/>
              </w:rPr>
              <w:t xml:space="preserve"> ir paaiškina kompozicijos principus.</w:t>
            </w:r>
          </w:p>
        </w:tc>
      </w:tr>
      <w:tr w:rsidR="00052E6F" w:rsidRPr="00052E6F" w:rsidTr="00007DDA">
        <w:trPr>
          <w:trHeight w:val="57"/>
        </w:trPr>
        <w:tc>
          <w:tcPr>
            <w:tcW w:w="1213" w:type="pct"/>
          </w:tcPr>
          <w:p w:rsidR="00D812A5" w:rsidRPr="00052E6F" w:rsidRDefault="00D812A5" w:rsidP="00007DDA">
            <w:pPr>
              <w:pStyle w:val="Betarp"/>
              <w:rPr>
                <w:rFonts w:eastAsia="Calibri"/>
                <w:iCs/>
              </w:rPr>
            </w:pPr>
            <w:r w:rsidRPr="00052E6F">
              <w:t>3. Vaizduoti vektorinius plokštumos objektus.</w:t>
            </w:r>
          </w:p>
        </w:tc>
        <w:tc>
          <w:tcPr>
            <w:tcW w:w="1859" w:type="pct"/>
          </w:tcPr>
          <w:p w:rsidR="00D812A5" w:rsidRPr="00052E6F" w:rsidRDefault="00D812A5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</w:rPr>
              <w:t>3.1. Tema</w:t>
            </w:r>
            <w:r w:rsidR="00FA13F7" w:rsidRPr="00052E6F">
              <w:rPr>
                <w:rFonts w:eastAsia="Calibri"/>
              </w:rPr>
              <w:t>. Dvimatė</w:t>
            </w:r>
            <w:r w:rsidRPr="00052E6F">
              <w:rPr>
                <w:rFonts w:eastAsia="Calibri"/>
              </w:rPr>
              <w:t xml:space="preserve"> kompozicija.</w:t>
            </w:r>
          </w:p>
          <w:p w:rsidR="00D812A5" w:rsidRPr="00052E6F" w:rsidRDefault="00D812A5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D812A5" w:rsidRPr="00052E6F" w:rsidRDefault="00D812A5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 xml:space="preserve">3.1.1. Atlikti simetrišką ir </w:t>
            </w:r>
            <w:proofErr w:type="spellStart"/>
            <w:r w:rsidRPr="00052E6F">
              <w:rPr>
                <w:rFonts w:eastAsia="Calibri"/>
              </w:rPr>
              <w:t>asimetrišką</w:t>
            </w:r>
            <w:proofErr w:type="spellEnd"/>
            <w:r w:rsidRPr="00052E6F">
              <w:rPr>
                <w:rFonts w:eastAsia="Calibri"/>
              </w:rPr>
              <w:t xml:space="preserve"> kompoziciją.</w:t>
            </w:r>
          </w:p>
          <w:p w:rsidR="00D812A5" w:rsidRPr="00052E6F" w:rsidRDefault="00D812A5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3.1.2. Sukurti statišką ir dinamišką kompoziciją.</w:t>
            </w:r>
          </w:p>
          <w:p w:rsidR="00D812A5" w:rsidRPr="00052E6F" w:rsidRDefault="00D812A5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</w:rPr>
              <w:t>3.2. Tema</w:t>
            </w:r>
            <w:r w:rsidRPr="00052E6F">
              <w:rPr>
                <w:rFonts w:eastAsia="Calibri"/>
              </w:rPr>
              <w:t>. Vektorinės grafikos objektų kūrimas, formavimas ir transformavimas.</w:t>
            </w:r>
          </w:p>
          <w:p w:rsidR="00D812A5" w:rsidRPr="00052E6F" w:rsidRDefault="00D812A5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D812A5" w:rsidRPr="00052E6F" w:rsidRDefault="00D812A5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3.1.1. Kurti vektorinės grafikos kompozicijas.</w:t>
            </w:r>
          </w:p>
          <w:p w:rsidR="00D812A5" w:rsidRPr="00052E6F" w:rsidRDefault="00D812A5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3.1.2. Formuoti vektorinės grafikos standartinius objektus.</w:t>
            </w:r>
          </w:p>
          <w:p w:rsidR="00D812A5" w:rsidRPr="00052E6F" w:rsidRDefault="00D812A5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3.1.3. Transformuoti</w:t>
            </w:r>
            <w:r w:rsidRPr="00052E6F">
              <w:t xml:space="preserve"> </w:t>
            </w:r>
            <w:r w:rsidRPr="00052E6F">
              <w:rPr>
                <w:rFonts w:eastAsia="Calibri"/>
              </w:rPr>
              <w:t xml:space="preserve">vektorinės </w:t>
            </w:r>
            <w:r w:rsidRPr="00052E6F">
              <w:rPr>
                <w:rFonts w:eastAsia="Calibri"/>
              </w:rPr>
              <w:lastRenderedPageBreak/>
              <w:t>grafikos standartinius objektus.</w:t>
            </w:r>
          </w:p>
        </w:tc>
        <w:tc>
          <w:tcPr>
            <w:tcW w:w="1928" w:type="pct"/>
          </w:tcPr>
          <w:p w:rsidR="00D812A5" w:rsidRPr="00052E6F" w:rsidRDefault="00D812A5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lastRenderedPageBreak/>
              <w:t>Patenkina</w:t>
            </w:r>
            <w:r w:rsidR="00724DDC">
              <w:rPr>
                <w:rFonts w:eastAsia="Calibri"/>
                <w:b/>
                <w:i/>
              </w:rPr>
              <w:t xml:space="preserve">mai: </w:t>
            </w:r>
            <w:r w:rsidRPr="00052E6F">
              <w:rPr>
                <w:rFonts w:eastAsia="Calibri"/>
              </w:rPr>
              <w:t>Sukuria vektorinius plokštumos objektus.</w:t>
            </w:r>
          </w:p>
          <w:p w:rsidR="00B47C23" w:rsidRPr="00052E6F" w:rsidRDefault="00D812A5" w:rsidP="00007DDA">
            <w:pPr>
              <w:pStyle w:val="Betarp"/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Sukuria, formuoja trans</w:t>
            </w:r>
            <w:r w:rsidR="00F546D9" w:rsidRPr="00724DDC">
              <w:softHyphen/>
            </w:r>
            <w:r w:rsidRPr="00052E6F">
              <w:rPr>
                <w:rFonts w:eastAsia="Calibri"/>
              </w:rPr>
              <w:t>formuoja</w:t>
            </w:r>
            <w:r w:rsidRPr="00052E6F">
              <w:rPr>
                <w:rFonts w:eastAsia="Calibri"/>
                <w:b/>
                <w:i/>
              </w:rPr>
              <w:t xml:space="preserve"> </w:t>
            </w:r>
            <w:r w:rsidRPr="00052E6F">
              <w:rPr>
                <w:rFonts w:eastAsia="Calibri"/>
              </w:rPr>
              <w:t>vektorinius plokštumos objektus.</w:t>
            </w:r>
          </w:p>
          <w:p w:rsidR="00D812A5" w:rsidRPr="00052E6F" w:rsidRDefault="00D812A5" w:rsidP="00724DDC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Sukuria, formuoja, trans</w:t>
            </w:r>
            <w:r w:rsidR="00F546D9" w:rsidRPr="00724DDC">
              <w:softHyphen/>
            </w:r>
            <w:r w:rsidRPr="00052E6F">
              <w:rPr>
                <w:rFonts w:eastAsia="Calibri"/>
              </w:rPr>
              <w:t>formuoja ir paaiš</w:t>
            </w:r>
            <w:r w:rsidR="00F546D9" w:rsidRPr="00AD67BB">
              <w:rPr>
                <w:b/>
                <w:i/>
              </w:rPr>
              <w:softHyphen/>
            </w:r>
            <w:r w:rsidRPr="00052E6F">
              <w:rPr>
                <w:rFonts w:eastAsia="Calibri"/>
              </w:rPr>
              <w:t>kina vekto</w:t>
            </w:r>
            <w:r w:rsidR="00F546D9" w:rsidRPr="00AD67BB">
              <w:rPr>
                <w:b/>
                <w:i/>
              </w:rPr>
              <w:softHyphen/>
            </w:r>
            <w:r w:rsidRPr="00052E6F">
              <w:rPr>
                <w:rFonts w:eastAsia="Calibri"/>
              </w:rPr>
              <w:t>ri</w:t>
            </w:r>
            <w:r w:rsidR="00F546D9" w:rsidRPr="00AD67BB">
              <w:rPr>
                <w:b/>
                <w:i/>
              </w:rPr>
              <w:softHyphen/>
            </w:r>
            <w:r w:rsidRPr="00052E6F">
              <w:rPr>
                <w:rFonts w:eastAsia="Calibri"/>
              </w:rPr>
              <w:t>nius plokštumos objektus.</w:t>
            </w:r>
          </w:p>
        </w:tc>
      </w:tr>
      <w:tr w:rsidR="00052E6F" w:rsidRPr="00052E6F" w:rsidTr="00007DDA">
        <w:trPr>
          <w:trHeight w:val="57"/>
        </w:trPr>
        <w:tc>
          <w:tcPr>
            <w:tcW w:w="1213" w:type="pct"/>
          </w:tcPr>
          <w:p w:rsidR="00D812A5" w:rsidRPr="00052E6F" w:rsidRDefault="00D812A5" w:rsidP="00007DDA">
            <w:pPr>
              <w:pStyle w:val="Betarp"/>
            </w:pPr>
            <w:r w:rsidRPr="00052E6F">
              <w:lastRenderedPageBreak/>
              <w:t>4. Konvertuoti vektorinius, rastrinius plokštumos objektus.</w:t>
            </w:r>
          </w:p>
        </w:tc>
        <w:tc>
          <w:tcPr>
            <w:tcW w:w="1859" w:type="pct"/>
          </w:tcPr>
          <w:p w:rsidR="00D812A5" w:rsidRPr="00052E6F" w:rsidRDefault="00D812A5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</w:rPr>
              <w:t>4.1. Tema</w:t>
            </w:r>
            <w:r w:rsidRPr="00052E6F">
              <w:rPr>
                <w:rFonts w:eastAsia="Calibri"/>
              </w:rPr>
              <w:t>. Vektorinių objektų konvertavimas į rastrinius.</w:t>
            </w:r>
          </w:p>
          <w:p w:rsidR="00D812A5" w:rsidRPr="00052E6F" w:rsidRDefault="00D812A5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Užduotis:</w:t>
            </w:r>
          </w:p>
          <w:p w:rsidR="00D812A5" w:rsidRPr="00052E6F" w:rsidRDefault="00D812A5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4.1.1. Vektoriniai ir rastriniai formatai.</w:t>
            </w:r>
          </w:p>
          <w:p w:rsidR="00D812A5" w:rsidRPr="00052E6F" w:rsidRDefault="00D812A5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4.1.2. Vektorinių objektų konvertavimas į rastrinius.</w:t>
            </w:r>
          </w:p>
          <w:p w:rsidR="00D812A5" w:rsidRPr="00052E6F" w:rsidRDefault="00D812A5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4.2.1. Rastrinių objektų konvertavimas į vektorinius.</w:t>
            </w:r>
          </w:p>
        </w:tc>
        <w:tc>
          <w:tcPr>
            <w:tcW w:w="1928" w:type="pct"/>
          </w:tcPr>
          <w:p w:rsidR="00D812A5" w:rsidRPr="00052E6F" w:rsidRDefault="00D812A5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Konvertuoja vektorinius plokštumos objektus.</w:t>
            </w:r>
          </w:p>
          <w:p w:rsidR="00D812A5" w:rsidRPr="00052E6F" w:rsidRDefault="00D812A5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Konvertuoja vektorinius, ras</w:t>
            </w:r>
            <w:r w:rsidR="00F546D9" w:rsidRPr="00724DDC">
              <w:softHyphen/>
            </w:r>
            <w:r w:rsidRPr="00052E6F">
              <w:rPr>
                <w:rFonts w:eastAsia="Calibri"/>
              </w:rPr>
              <w:t>tri</w:t>
            </w:r>
            <w:r w:rsidR="00F546D9" w:rsidRPr="00AD67BB">
              <w:rPr>
                <w:b/>
                <w:i/>
              </w:rPr>
              <w:softHyphen/>
            </w:r>
            <w:r w:rsidRPr="00052E6F">
              <w:rPr>
                <w:rFonts w:eastAsia="Calibri"/>
              </w:rPr>
              <w:t>nius plokštumos objektus.</w:t>
            </w:r>
          </w:p>
          <w:p w:rsidR="00D812A5" w:rsidRPr="00052E6F" w:rsidRDefault="00D812A5" w:rsidP="00724DDC">
            <w:pPr>
              <w:pStyle w:val="Betarp"/>
              <w:rPr>
                <w:rFonts w:eastAsia="Calibri"/>
                <w:b/>
                <w:i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 xml:space="preserve">Konvertuoja </w:t>
            </w:r>
            <w:r w:rsidR="00137AA9" w:rsidRPr="00052E6F">
              <w:rPr>
                <w:rFonts w:eastAsia="Calibri"/>
              </w:rPr>
              <w:t xml:space="preserve">ir paaiškina </w:t>
            </w:r>
            <w:r w:rsidRPr="00052E6F">
              <w:rPr>
                <w:rFonts w:eastAsia="Calibri"/>
              </w:rPr>
              <w:t>vektorinius, rastrinius plokštumos objektus</w:t>
            </w:r>
            <w:r w:rsidRPr="00052E6F">
              <w:rPr>
                <w:rFonts w:eastAsia="Calibri"/>
                <w:b/>
                <w:i/>
              </w:rPr>
              <w:t>.</w:t>
            </w:r>
          </w:p>
        </w:tc>
      </w:tr>
      <w:tr w:rsidR="00052E6F" w:rsidRPr="00052E6F" w:rsidTr="00007DDA">
        <w:trPr>
          <w:trHeight w:val="57"/>
        </w:trPr>
        <w:tc>
          <w:tcPr>
            <w:tcW w:w="1213" w:type="pct"/>
          </w:tcPr>
          <w:p w:rsidR="00C6517A" w:rsidRPr="00052E6F" w:rsidRDefault="00C6517A" w:rsidP="00007DDA">
            <w:pPr>
              <w:pStyle w:val="Betarp"/>
            </w:pPr>
            <w:r w:rsidRPr="00052E6F">
              <w:t xml:space="preserve">5. </w:t>
            </w:r>
            <w:r w:rsidRPr="00052E6F">
              <w:rPr>
                <w:rFonts w:eastAsia="Calibri"/>
                <w:iCs/>
              </w:rPr>
              <w:t>Braižyti dvimačius objektus.</w:t>
            </w:r>
          </w:p>
        </w:tc>
        <w:tc>
          <w:tcPr>
            <w:tcW w:w="1859" w:type="pct"/>
          </w:tcPr>
          <w:p w:rsidR="00B47C23" w:rsidRPr="00052E6F" w:rsidRDefault="00C6517A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</w:rPr>
              <w:t xml:space="preserve">5.1. Tema. </w:t>
            </w:r>
            <w:r w:rsidRPr="00052E6F">
              <w:rPr>
                <w:rFonts w:eastAsia="Calibri"/>
              </w:rPr>
              <w:t>Geometrinė braižyba.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5.1.1. Išnagrinėti statmenų tiesių brėžimo būdus.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5.1.2. Išnagrinėti tiesių ir kampų dalijimą į lygias dalis.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5.1.3. Išnagrinėti kampo apvalinimo būdus, padalinti apskritimą į lygias dalis.</w:t>
            </w:r>
          </w:p>
        </w:tc>
        <w:tc>
          <w:tcPr>
            <w:tcW w:w="1928" w:type="pct"/>
          </w:tcPr>
          <w:p w:rsidR="00C6517A" w:rsidRPr="00052E6F" w:rsidRDefault="00C6517A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Brėžinys užbaigtas, pavaizduoti esminiai detalių elementai, brėžinys apiformintas pagal standartų reikalavimus.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b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Nubrėžtas detalus</w:t>
            </w:r>
            <w:r w:rsidR="00724DDC" w:rsidRPr="00724DDC">
              <w:rPr>
                <w:rFonts w:eastAsia="Calibri"/>
              </w:rPr>
              <w:t>,</w:t>
            </w:r>
            <w:r w:rsidRPr="00052E6F">
              <w:rPr>
                <w:rFonts w:eastAsia="Calibri"/>
                <w:b/>
                <w:i/>
              </w:rPr>
              <w:t xml:space="preserve"> </w:t>
            </w:r>
            <w:r w:rsidRPr="00052E6F">
              <w:rPr>
                <w:rFonts w:eastAsia="Calibri"/>
              </w:rPr>
              <w:t>reika</w:t>
            </w:r>
            <w:r w:rsidR="00F546D9" w:rsidRPr="00AD67BB">
              <w:rPr>
                <w:b/>
                <w:i/>
              </w:rPr>
              <w:softHyphen/>
            </w:r>
            <w:r w:rsidRPr="00052E6F">
              <w:rPr>
                <w:rFonts w:eastAsia="Calibri"/>
              </w:rPr>
              <w:t>la</w:t>
            </w:r>
            <w:r w:rsidR="00F546D9" w:rsidRPr="00AD67BB">
              <w:rPr>
                <w:b/>
                <w:i/>
              </w:rPr>
              <w:softHyphen/>
            </w:r>
            <w:r w:rsidRPr="00052E6F">
              <w:rPr>
                <w:rFonts w:eastAsia="Calibri"/>
              </w:rPr>
              <w:t>vi</w:t>
            </w:r>
            <w:r w:rsidR="00F546D9" w:rsidRPr="00724DDC">
              <w:softHyphen/>
            </w:r>
            <w:r w:rsidRPr="00052E6F">
              <w:rPr>
                <w:rFonts w:eastAsia="Calibri"/>
              </w:rPr>
              <w:t>mus atitinkantis brėžinys, lai</w:t>
            </w:r>
            <w:r w:rsidR="00F546D9" w:rsidRPr="00AD67BB">
              <w:rPr>
                <w:b/>
                <w:i/>
              </w:rPr>
              <w:softHyphen/>
            </w:r>
            <w:r w:rsidRPr="00052E6F">
              <w:rPr>
                <w:rFonts w:eastAsia="Calibri"/>
              </w:rPr>
              <w:t>kan</w:t>
            </w:r>
            <w:r w:rsidR="00F546D9" w:rsidRPr="00AD67BB">
              <w:rPr>
                <w:b/>
                <w:i/>
              </w:rPr>
              <w:softHyphen/>
            </w:r>
            <w:r w:rsidRPr="00052E6F">
              <w:rPr>
                <w:rFonts w:eastAsia="Calibri"/>
              </w:rPr>
              <w:t>tis standartų, brėžinys api</w:t>
            </w:r>
            <w:r w:rsidR="00F546D9" w:rsidRPr="00AD67BB">
              <w:rPr>
                <w:b/>
                <w:i/>
              </w:rPr>
              <w:softHyphen/>
            </w:r>
            <w:r w:rsidRPr="00052E6F">
              <w:rPr>
                <w:rFonts w:eastAsia="Calibri"/>
              </w:rPr>
              <w:t>for</w:t>
            </w:r>
            <w:r w:rsidR="00F546D9" w:rsidRPr="00AD67BB">
              <w:rPr>
                <w:b/>
                <w:i/>
              </w:rPr>
              <w:softHyphen/>
            </w:r>
            <w:r w:rsidRPr="00052E6F">
              <w:rPr>
                <w:rFonts w:eastAsia="Calibri"/>
              </w:rPr>
              <w:t>mintas pagal standartų reikalavimus.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b/>
                <w:i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b/>
                <w:i/>
              </w:rPr>
            </w:pPr>
            <w:r w:rsidRPr="00052E6F">
              <w:rPr>
                <w:rFonts w:eastAsia="Calibri"/>
              </w:rPr>
              <w:t>Tiksliai pagal standartus nu</w:t>
            </w:r>
            <w:r w:rsidR="00F546D9" w:rsidRPr="00AD67BB">
              <w:rPr>
                <w:b/>
                <w:i/>
              </w:rPr>
              <w:softHyphen/>
            </w:r>
            <w:r w:rsidRPr="00052E6F">
              <w:rPr>
                <w:rFonts w:eastAsia="Calibri"/>
              </w:rPr>
              <w:t>braižytas brėžinys, analizuo</w:t>
            </w:r>
            <w:r w:rsidR="00F546D9" w:rsidRPr="00AD67BB">
              <w:rPr>
                <w:b/>
                <w:i/>
              </w:rPr>
              <w:softHyphen/>
            </w:r>
            <w:r w:rsidRPr="00052E6F">
              <w:rPr>
                <w:rFonts w:eastAsia="Calibri"/>
              </w:rPr>
              <w:t>ja</w:t>
            </w:r>
            <w:r w:rsidR="00F546D9" w:rsidRPr="00AD67BB">
              <w:rPr>
                <w:b/>
                <w:i/>
              </w:rPr>
              <w:softHyphen/>
            </w:r>
            <w:r w:rsidRPr="00052E6F">
              <w:rPr>
                <w:rFonts w:eastAsia="Calibri"/>
              </w:rPr>
              <w:t>mos brėžinio detalės, pa</w:t>
            </w:r>
            <w:r w:rsidR="00F546D9" w:rsidRPr="00AD67BB">
              <w:rPr>
                <w:b/>
                <w:i/>
              </w:rPr>
              <w:softHyphen/>
            </w:r>
            <w:r w:rsidRPr="00052E6F">
              <w:rPr>
                <w:rFonts w:eastAsia="Calibri"/>
              </w:rPr>
              <w:t>si</w:t>
            </w:r>
            <w:r w:rsidR="00F546D9" w:rsidRPr="00AD67BB">
              <w:rPr>
                <w:b/>
                <w:i/>
              </w:rPr>
              <w:softHyphen/>
            </w:r>
            <w:r w:rsidRPr="00052E6F">
              <w:rPr>
                <w:rFonts w:eastAsia="Calibri"/>
              </w:rPr>
              <w:t>renkami racionalūs modeliavimo įrankiai.</w:t>
            </w:r>
          </w:p>
        </w:tc>
      </w:tr>
      <w:tr w:rsidR="00052E6F" w:rsidRPr="00052E6F" w:rsidTr="00007DDA">
        <w:trPr>
          <w:trHeight w:val="57"/>
        </w:trPr>
        <w:tc>
          <w:tcPr>
            <w:tcW w:w="1213" w:type="pct"/>
          </w:tcPr>
          <w:p w:rsidR="00C6517A" w:rsidRPr="00052E6F" w:rsidRDefault="00C6517A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 xml:space="preserve">6. </w:t>
            </w:r>
            <w:r w:rsidRPr="00052E6F">
              <w:rPr>
                <w:rFonts w:eastAsia="Calibri"/>
                <w:iCs/>
              </w:rPr>
              <w:t>Braižyti dvimačių objektų projekcijas ir pjūvius.</w:t>
            </w:r>
          </w:p>
        </w:tc>
        <w:tc>
          <w:tcPr>
            <w:tcW w:w="1859" w:type="pct"/>
          </w:tcPr>
          <w:p w:rsidR="00C6517A" w:rsidRPr="00052E6F" w:rsidRDefault="00C6517A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b/>
                <w:iCs/>
              </w:rPr>
              <w:t>6.1. Tema.</w:t>
            </w:r>
            <w:r w:rsidRPr="00052E6F">
              <w:rPr>
                <w:rFonts w:eastAsia="Calibri"/>
                <w:iCs/>
              </w:rPr>
              <w:t xml:space="preserve"> Projektavimo būdai.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6.1.1. Susipažinti su projektavimo būdais.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6.1.2. Išnagrinėti projektavimą į tris projekcijų plokštumas.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b/>
                <w:iCs/>
              </w:rPr>
              <w:t>6.2. Tema</w:t>
            </w:r>
            <w:r w:rsidRPr="00052E6F">
              <w:rPr>
                <w:rFonts w:eastAsia="Calibri"/>
                <w:iCs/>
              </w:rPr>
              <w:t>. Taško, atkarpos ir plokštumos projektavimas.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6.2.1. Nubraižyti duotų atkarpų projekcijas.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6.2.2. Nubraižyti trūkstamas taškų projekcijas.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6.2.3. Rasti detalės profilinį ir horizontalųjį vaizdus.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b/>
                <w:iCs/>
              </w:rPr>
              <w:t xml:space="preserve">6.3. Tema. </w:t>
            </w:r>
            <w:r w:rsidRPr="00052E6F">
              <w:rPr>
                <w:rFonts w:eastAsia="Calibri"/>
                <w:iCs/>
              </w:rPr>
              <w:t>Geometrinių kūnų projektavimas.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6.3.1. Nubraižyti geometrinių kūnų vaizdus pagal nurodytus matmenis.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6.3.2. Nubraižyti detalės trūkstamus vaizdus.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b/>
                <w:iCs/>
              </w:rPr>
              <w:t xml:space="preserve">6.4. Tema. </w:t>
            </w:r>
            <w:r w:rsidRPr="00052E6F">
              <w:rPr>
                <w:rFonts w:eastAsia="Calibri"/>
                <w:iCs/>
              </w:rPr>
              <w:t>Pjūvių klasifikacija.</w:t>
            </w:r>
          </w:p>
          <w:p w:rsidR="00B47C23" w:rsidRPr="00052E6F" w:rsidRDefault="00C6517A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6.4.1. Išnagrinėti pjūvių vaizdavimo ypatybes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6.4.2. Išanalizuoti ir pataisyti pavaizduotų detalių pjūvius.</w:t>
            </w:r>
          </w:p>
        </w:tc>
        <w:tc>
          <w:tcPr>
            <w:tcW w:w="1928" w:type="pct"/>
          </w:tcPr>
          <w:p w:rsidR="00C6517A" w:rsidRPr="00052E6F" w:rsidRDefault="00C6517A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Brėžinys užbaigtas, pavaizduoti esminiai detalių elementai, brėžinys apiformintas pagal standartų reikalavimus.</w:t>
            </w:r>
          </w:p>
          <w:p w:rsidR="00C6517A" w:rsidRPr="00052E6F" w:rsidRDefault="00C6517A" w:rsidP="00007DDA">
            <w:pPr>
              <w:pStyle w:val="Betarp"/>
              <w:rPr>
                <w:rFonts w:eastAsia="Calibri"/>
                <w:b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="00724DDC" w:rsidRPr="00724DDC">
              <w:rPr>
                <w:rFonts w:eastAsia="Calibri"/>
              </w:rPr>
              <w:t>N</w:t>
            </w:r>
            <w:r w:rsidRPr="00052E6F">
              <w:rPr>
                <w:rFonts w:eastAsia="Calibri"/>
              </w:rPr>
              <w:t>ubrėžtas detalus</w:t>
            </w:r>
            <w:r w:rsidRPr="00724DDC">
              <w:rPr>
                <w:rFonts w:eastAsia="Calibri"/>
              </w:rPr>
              <w:t xml:space="preserve">, </w:t>
            </w:r>
            <w:r w:rsidRPr="00052E6F">
              <w:rPr>
                <w:rFonts w:eastAsia="Calibri"/>
              </w:rPr>
              <w:t>reikalavimus atitinkantis brėžinys, brėžinys apiformintas pagal standartų reikalavimus.</w:t>
            </w:r>
          </w:p>
          <w:p w:rsidR="00C6517A" w:rsidRPr="00052E6F" w:rsidRDefault="00C6517A" w:rsidP="00724DDC">
            <w:pPr>
              <w:pStyle w:val="Betarp"/>
              <w:rPr>
                <w:rFonts w:eastAsia="Calibri"/>
                <w:b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 xml:space="preserve">Tiksliai pagal standartus atliktas brėžinys, analizuojamos brėžinio detalės, pasirenkami racionalūs modeliavimo įrankiai. </w:t>
            </w:r>
          </w:p>
        </w:tc>
      </w:tr>
      <w:tr w:rsidR="00052E6F" w:rsidRPr="00052E6F" w:rsidTr="00CD0434">
        <w:trPr>
          <w:trHeight w:val="57"/>
        </w:trPr>
        <w:tc>
          <w:tcPr>
            <w:tcW w:w="1213" w:type="pct"/>
          </w:tcPr>
          <w:p w:rsidR="00C6517A" w:rsidRPr="00052E6F" w:rsidRDefault="00C6517A" w:rsidP="00007DDA">
            <w:pPr>
              <w:pStyle w:val="Betarp"/>
            </w:pPr>
            <w:r w:rsidRPr="00052E6F">
              <w:t>Rekomenduojami mokymo/si metodai</w:t>
            </w:r>
          </w:p>
        </w:tc>
        <w:tc>
          <w:tcPr>
            <w:tcW w:w="3787" w:type="pct"/>
            <w:gridSpan w:val="2"/>
          </w:tcPr>
          <w:p w:rsidR="00C6517A" w:rsidRPr="00052E6F" w:rsidRDefault="00C6517A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Pokalbis; pamoka; d</w:t>
            </w:r>
            <w:r w:rsidRPr="00052E6F">
              <w:rPr>
                <w:rFonts w:eastAsia="Calibri"/>
                <w:spacing w:val="-6"/>
              </w:rPr>
              <w:t>emonstravimas; savarankiškas darbas; p</w:t>
            </w:r>
            <w:r w:rsidRPr="00052E6F">
              <w:rPr>
                <w:rFonts w:eastAsia="Calibri"/>
              </w:rPr>
              <w:t>raktinis darbas; praktinių užduočių atlikimo stebėjimas, analizė ir vertinimas.</w:t>
            </w:r>
          </w:p>
        </w:tc>
      </w:tr>
      <w:tr w:rsidR="00052E6F" w:rsidRPr="00052E6F" w:rsidTr="00CD0434">
        <w:trPr>
          <w:trHeight w:val="57"/>
        </w:trPr>
        <w:tc>
          <w:tcPr>
            <w:tcW w:w="1213" w:type="pct"/>
            <w:vMerge w:val="restart"/>
          </w:tcPr>
          <w:p w:rsidR="00C6517A" w:rsidRPr="00052E6F" w:rsidRDefault="00C6517A" w:rsidP="00007DDA">
            <w:pPr>
              <w:pStyle w:val="Betarp"/>
            </w:pPr>
            <w:r w:rsidRPr="00052E6F">
              <w:t>Materialieji ištekliai</w:t>
            </w:r>
          </w:p>
        </w:tc>
        <w:tc>
          <w:tcPr>
            <w:tcW w:w="3787" w:type="pct"/>
            <w:gridSpan w:val="2"/>
          </w:tcPr>
          <w:p w:rsidR="00C6517A" w:rsidRPr="00052E6F" w:rsidRDefault="00C6517A" w:rsidP="00007DDA">
            <w:pPr>
              <w:pStyle w:val="Betarp"/>
              <w:rPr>
                <w:i/>
              </w:rPr>
            </w:pPr>
            <w:r w:rsidRPr="00052E6F">
              <w:rPr>
                <w:bCs/>
                <w:i/>
              </w:rPr>
              <w:t>Mokymo/si medžiaga</w:t>
            </w:r>
            <w:r w:rsidR="00724DDC">
              <w:rPr>
                <w:bCs/>
                <w:i/>
              </w:rPr>
              <w:t xml:space="preserve"> (rekomenduojama)</w:t>
            </w:r>
            <w:r w:rsidRPr="00052E6F">
              <w:rPr>
                <w:bCs/>
                <w:i/>
              </w:rPr>
              <w:t>:</w:t>
            </w:r>
          </w:p>
          <w:p w:rsidR="00C6517A" w:rsidRPr="00052E6F" w:rsidRDefault="00724DDC" w:rsidP="00007DDA">
            <w:pPr>
              <w:pStyle w:val="Betarp"/>
            </w:pPr>
            <w:r>
              <w:t>K</w:t>
            </w:r>
            <w:r w:rsidR="00C6517A" w:rsidRPr="00052E6F">
              <w:t xml:space="preserve">ompiuterinio projektavimo operatoriaus </w:t>
            </w:r>
            <w:r>
              <w:t xml:space="preserve">modulinės </w:t>
            </w:r>
            <w:r w:rsidR="00C6517A" w:rsidRPr="00052E6F">
              <w:t xml:space="preserve">profesinio mokymo </w:t>
            </w:r>
            <w:r w:rsidR="00C6517A" w:rsidRPr="00052E6F">
              <w:lastRenderedPageBreak/>
              <w:t>programos aprašas.</w:t>
            </w:r>
          </w:p>
          <w:p w:rsidR="00B47C23" w:rsidRPr="00052E6F" w:rsidRDefault="00C6517A" w:rsidP="00007DDA">
            <w:pPr>
              <w:pStyle w:val="Betarp"/>
            </w:pPr>
            <w:proofErr w:type="spellStart"/>
            <w:r w:rsidRPr="00052E6F">
              <w:t>Dabner</w:t>
            </w:r>
            <w:proofErr w:type="spellEnd"/>
            <w:r w:rsidRPr="00052E6F">
              <w:t xml:space="preserve"> D., </w:t>
            </w:r>
            <w:proofErr w:type="spellStart"/>
            <w:r w:rsidRPr="00052E6F">
              <w:t>Calvert</w:t>
            </w:r>
            <w:proofErr w:type="spellEnd"/>
            <w:r w:rsidRPr="00052E6F">
              <w:t xml:space="preserve"> S., </w:t>
            </w:r>
            <w:proofErr w:type="spellStart"/>
            <w:r w:rsidRPr="00052E6F">
              <w:t>Casey</w:t>
            </w:r>
            <w:proofErr w:type="spellEnd"/>
            <w:r w:rsidRPr="00052E6F">
              <w:t xml:space="preserve"> A. Grafinio dizaino mokykla. Žara, 2010.</w:t>
            </w:r>
          </w:p>
          <w:p w:rsidR="00C6517A" w:rsidRPr="00052E6F" w:rsidRDefault="00C6517A" w:rsidP="00007DDA">
            <w:pPr>
              <w:pStyle w:val="Betarp"/>
            </w:pPr>
            <w:proofErr w:type="spellStart"/>
            <w:r w:rsidRPr="00052E6F">
              <w:t>Dabner</w:t>
            </w:r>
            <w:proofErr w:type="spellEnd"/>
            <w:r w:rsidRPr="00052E6F">
              <w:t xml:space="preserve"> D. Kompiuterinės leidybos pradmenys. Dizainas ir maketavimas. Žara, 2010.</w:t>
            </w:r>
          </w:p>
          <w:p w:rsidR="00C6517A" w:rsidRPr="00052E6F" w:rsidRDefault="00C6517A" w:rsidP="00007DDA">
            <w:pPr>
              <w:pStyle w:val="Betarp"/>
            </w:pPr>
            <w:proofErr w:type="spellStart"/>
            <w:r w:rsidRPr="00052E6F">
              <w:t>Jarašienė</w:t>
            </w:r>
            <w:proofErr w:type="spellEnd"/>
            <w:r w:rsidRPr="00052E6F">
              <w:t xml:space="preserve"> G. Grafinio dizaino pagrindai. </w:t>
            </w:r>
            <w:proofErr w:type="spellStart"/>
            <w:r w:rsidRPr="00052E6F">
              <w:t>TerraPublica</w:t>
            </w:r>
            <w:proofErr w:type="spellEnd"/>
            <w:r w:rsidRPr="00052E6F">
              <w:t>, 2013.</w:t>
            </w:r>
          </w:p>
          <w:p w:rsidR="00C6517A" w:rsidRPr="00052E6F" w:rsidRDefault="00C6517A" w:rsidP="00007DDA">
            <w:pPr>
              <w:pStyle w:val="Betarp"/>
            </w:pPr>
            <w:r w:rsidRPr="00052E6F">
              <w:t xml:space="preserve">Keršienė V., </w:t>
            </w:r>
            <w:proofErr w:type="spellStart"/>
            <w:r w:rsidRPr="00052E6F">
              <w:t>Ambrazienė</w:t>
            </w:r>
            <w:proofErr w:type="spellEnd"/>
            <w:r w:rsidRPr="00052E6F">
              <w:t xml:space="preserve"> D. ir kt. Grafinio dizaino objektai </w:t>
            </w:r>
            <w:proofErr w:type="spellStart"/>
            <w:r w:rsidRPr="00052E6F">
              <w:t>CorelDRAW</w:t>
            </w:r>
            <w:proofErr w:type="spellEnd"/>
            <w:r w:rsidRPr="00052E6F">
              <w:t xml:space="preserve"> terpėje. Kaunas, 2010.</w:t>
            </w:r>
          </w:p>
        </w:tc>
      </w:tr>
      <w:tr w:rsidR="00052E6F" w:rsidRPr="00052E6F" w:rsidTr="00CD0434">
        <w:trPr>
          <w:trHeight w:val="57"/>
        </w:trPr>
        <w:tc>
          <w:tcPr>
            <w:tcW w:w="1213" w:type="pct"/>
            <w:vMerge/>
          </w:tcPr>
          <w:p w:rsidR="00C6517A" w:rsidRPr="00052E6F" w:rsidRDefault="00C6517A" w:rsidP="00007DDA">
            <w:pPr>
              <w:pStyle w:val="Betarp"/>
            </w:pPr>
          </w:p>
        </w:tc>
        <w:tc>
          <w:tcPr>
            <w:tcW w:w="3787" w:type="pct"/>
            <w:gridSpan w:val="2"/>
          </w:tcPr>
          <w:p w:rsidR="00C6517A" w:rsidRPr="00052E6F" w:rsidRDefault="00C6517A" w:rsidP="00007DDA">
            <w:pPr>
              <w:pStyle w:val="Betarp"/>
              <w:rPr>
                <w:i/>
              </w:rPr>
            </w:pPr>
            <w:r w:rsidRPr="00052E6F">
              <w:rPr>
                <w:bCs/>
                <w:i/>
              </w:rPr>
              <w:t>Mokymo/si priemonės:</w:t>
            </w:r>
          </w:p>
          <w:p w:rsidR="00C6517A" w:rsidRPr="00052E6F" w:rsidRDefault="00C6517A" w:rsidP="00007DDA">
            <w:pPr>
              <w:pStyle w:val="Betarp"/>
              <w:rPr>
                <w:b/>
                <w:bCs/>
              </w:rPr>
            </w:pPr>
            <w:r w:rsidRPr="00052E6F">
              <w:t>Mokymo klasė su techninėmis priemonėmis mokymui iliustruoti, vizualizuoti.</w:t>
            </w:r>
          </w:p>
        </w:tc>
      </w:tr>
      <w:tr w:rsidR="00052E6F" w:rsidRPr="00052E6F" w:rsidTr="00CD0434">
        <w:trPr>
          <w:trHeight w:val="57"/>
        </w:trPr>
        <w:tc>
          <w:tcPr>
            <w:tcW w:w="1213" w:type="pct"/>
            <w:vMerge/>
          </w:tcPr>
          <w:p w:rsidR="00C6517A" w:rsidRPr="00052E6F" w:rsidRDefault="00C6517A" w:rsidP="00007DDA">
            <w:pPr>
              <w:pStyle w:val="Betarp"/>
            </w:pPr>
          </w:p>
        </w:tc>
        <w:tc>
          <w:tcPr>
            <w:tcW w:w="3787" w:type="pct"/>
            <w:gridSpan w:val="2"/>
          </w:tcPr>
          <w:p w:rsidR="00B47C23" w:rsidRPr="00052E6F" w:rsidRDefault="00C6517A" w:rsidP="00007DDA">
            <w:pPr>
              <w:pStyle w:val="Betarp"/>
              <w:rPr>
                <w:i/>
              </w:rPr>
            </w:pPr>
            <w:r w:rsidRPr="00052E6F">
              <w:rPr>
                <w:bCs/>
                <w:i/>
              </w:rPr>
              <w:t>Kiti ištekliai:</w:t>
            </w:r>
          </w:p>
          <w:p w:rsidR="00C6517A" w:rsidRPr="00052E6F" w:rsidRDefault="00C6517A" w:rsidP="00007DDA">
            <w:pPr>
              <w:pStyle w:val="Betarp"/>
              <w:rPr>
                <w:b/>
                <w:bCs/>
              </w:rPr>
            </w:pPr>
            <w:r w:rsidRPr="00052E6F">
              <w:t xml:space="preserve">Programinė įranga praktiniams darbams atlikti. Programinė įranga </w:t>
            </w:r>
            <w:proofErr w:type="spellStart"/>
            <w:r w:rsidRPr="00052E6F">
              <w:t>CorelDraw</w:t>
            </w:r>
            <w:proofErr w:type="spellEnd"/>
            <w:r w:rsidRPr="00052E6F">
              <w:t>.</w:t>
            </w:r>
          </w:p>
        </w:tc>
      </w:tr>
      <w:tr w:rsidR="00007DDA" w:rsidRPr="00052E6F" w:rsidTr="00CD0434">
        <w:trPr>
          <w:trHeight w:val="57"/>
        </w:trPr>
        <w:tc>
          <w:tcPr>
            <w:tcW w:w="1213" w:type="pct"/>
          </w:tcPr>
          <w:p w:rsidR="00007DDA" w:rsidRPr="00052E6F" w:rsidRDefault="00007DDA" w:rsidP="00007DDA">
            <w:pPr>
              <w:pStyle w:val="Betarp"/>
            </w:pPr>
            <w:r>
              <w:t>Reikalavimai mokytojų dalykiniam pasirengimui</w:t>
            </w:r>
          </w:p>
        </w:tc>
        <w:tc>
          <w:tcPr>
            <w:tcW w:w="3787" w:type="pct"/>
            <w:gridSpan w:val="2"/>
          </w:tcPr>
          <w:p w:rsidR="00007DDA" w:rsidRPr="00052E6F" w:rsidRDefault="00007DDA" w:rsidP="00007DDA">
            <w:r>
              <w:t xml:space="preserve">Turėti </w:t>
            </w:r>
            <w:r w:rsidRPr="00052E6F">
              <w:t xml:space="preserve">informatikos arba inžinerijos mokslų srities aukštąjį, aukštesnįjį (specialųjį vidurinį, įgytą iki 1995 metų) išsilavinimą arba kompiuterinio projektavimo operatoriaus </w:t>
            </w:r>
            <w:r>
              <w:t>kvalifikaciją ir ne mažiau kaip</w:t>
            </w:r>
            <w:r w:rsidRPr="00052E6F">
              <w:t xml:space="preserve"> 3 metų kompiuterinio projektavimo darbo praktiką.</w:t>
            </w:r>
          </w:p>
        </w:tc>
      </w:tr>
      <w:tr w:rsidR="00052E6F" w:rsidRPr="00052E6F" w:rsidTr="00CD0434">
        <w:trPr>
          <w:trHeight w:val="57"/>
        </w:trPr>
        <w:tc>
          <w:tcPr>
            <w:tcW w:w="1213" w:type="pct"/>
          </w:tcPr>
          <w:p w:rsidR="00C6517A" w:rsidRPr="00052E6F" w:rsidRDefault="00C6517A" w:rsidP="00007DDA">
            <w:pPr>
              <w:pStyle w:val="Betarp"/>
            </w:pPr>
            <w:r w:rsidRPr="00052E6F">
              <w:t>Modulio rengėjai</w:t>
            </w:r>
          </w:p>
        </w:tc>
        <w:tc>
          <w:tcPr>
            <w:tcW w:w="3787" w:type="pct"/>
            <w:gridSpan w:val="2"/>
          </w:tcPr>
          <w:p w:rsidR="00C6517A" w:rsidRPr="00052E6F" w:rsidRDefault="00C6517A" w:rsidP="00007DDA">
            <w:pPr>
              <w:pStyle w:val="Betarp"/>
              <w:rPr>
                <w:highlight w:val="yellow"/>
              </w:rPr>
            </w:pPr>
            <w:r w:rsidRPr="00052E6F">
              <w:t xml:space="preserve">Birutė Misiūnienė, Sigita </w:t>
            </w:r>
            <w:proofErr w:type="spellStart"/>
            <w:r w:rsidRPr="00052E6F">
              <w:t>Tarasauskienė</w:t>
            </w:r>
            <w:proofErr w:type="spellEnd"/>
            <w:r w:rsidRPr="00052E6F">
              <w:t xml:space="preserve">, Daiva </w:t>
            </w:r>
            <w:proofErr w:type="spellStart"/>
            <w:r w:rsidRPr="00052E6F">
              <w:t>Strakšienė</w:t>
            </w:r>
            <w:proofErr w:type="spellEnd"/>
            <w:r w:rsidRPr="00052E6F">
              <w:t xml:space="preserve">, Daiva </w:t>
            </w:r>
            <w:proofErr w:type="spellStart"/>
            <w:r w:rsidRPr="00052E6F">
              <w:t>Misiovič</w:t>
            </w:r>
            <w:proofErr w:type="spellEnd"/>
            <w:r w:rsidRPr="00052E6F">
              <w:t xml:space="preserve">, Arvydas </w:t>
            </w:r>
            <w:proofErr w:type="spellStart"/>
            <w:r w:rsidRPr="00052E6F">
              <w:t>Valentinavičius</w:t>
            </w:r>
            <w:proofErr w:type="spellEnd"/>
            <w:r w:rsidRPr="00052E6F">
              <w:t>, Audrius Makarevičius.</w:t>
            </w:r>
          </w:p>
        </w:tc>
      </w:tr>
    </w:tbl>
    <w:p w:rsidR="00507FC8" w:rsidRPr="00052E6F" w:rsidRDefault="00507FC8" w:rsidP="00007DDA">
      <w:pPr>
        <w:pStyle w:val="Betarp"/>
      </w:pPr>
    </w:p>
    <w:p w:rsidR="00724DDC" w:rsidRDefault="00724DDC" w:rsidP="00007DDA">
      <w:pPr>
        <w:pStyle w:val="Antrat3"/>
        <w:spacing w:line="240" w:lineRule="auto"/>
      </w:pPr>
      <w:bookmarkStart w:id="21" w:name="_Toc485340592"/>
      <w:bookmarkEnd w:id="19"/>
    </w:p>
    <w:p w:rsidR="00381AD1" w:rsidRPr="00F546D9" w:rsidRDefault="00062D2C" w:rsidP="00007DDA">
      <w:pPr>
        <w:pStyle w:val="Antrat3"/>
        <w:spacing w:line="240" w:lineRule="auto"/>
      </w:pPr>
      <w:bookmarkStart w:id="22" w:name="_Toc490143902"/>
      <w:r w:rsidRPr="00F546D9">
        <w:t>5.2.3</w:t>
      </w:r>
      <w:r w:rsidR="00BB166F" w:rsidRPr="00F546D9">
        <w:t>. Modulio „</w:t>
      </w:r>
      <w:r w:rsidR="006438AF" w:rsidRPr="006438AF">
        <w:t>Nesudėtingų trimačių objektų braižymas</w:t>
      </w:r>
      <w:r w:rsidR="00381AD1" w:rsidRPr="00F546D9">
        <w:t>“ aprašas</w:t>
      </w:r>
      <w:bookmarkEnd w:id="21"/>
      <w:bookmarkEnd w:id="22"/>
    </w:p>
    <w:p w:rsidR="00381AD1" w:rsidRPr="00052E6F" w:rsidRDefault="00381AD1" w:rsidP="00007DDA">
      <w:pPr>
        <w:rPr>
          <w:b/>
          <w:bCs/>
        </w:rPr>
      </w:pPr>
    </w:p>
    <w:p w:rsidR="00381AD1" w:rsidRPr="00052E6F" w:rsidRDefault="00381AD1" w:rsidP="00007DDA">
      <w:pPr>
        <w:rPr>
          <w:iCs/>
        </w:rPr>
      </w:pPr>
      <w:r w:rsidRPr="00052E6F">
        <w:rPr>
          <w:b/>
          <w:bCs/>
        </w:rPr>
        <w:t xml:space="preserve">Modulio paskirtis: </w:t>
      </w:r>
      <w:r w:rsidRPr="00052E6F">
        <w:rPr>
          <w:bCs/>
          <w:i/>
        </w:rPr>
        <w:t xml:space="preserve">įgyti kompetenciją </w:t>
      </w:r>
      <w:r w:rsidR="00BB166F" w:rsidRPr="00052E6F">
        <w:rPr>
          <w:i/>
        </w:rPr>
        <w:t xml:space="preserve">braižyti </w:t>
      </w:r>
      <w:r w:rsidRPr="00052E6F">
        <w:rPr>
          <w:i/>
        </w:rPr>
        <w:t>nesudėtingus trimačius objektus.</w:t>
      </w:r>
    </w:p>
    <w:p w:rsidR="00381AD1" w:rsidRPr="00052E6F" w:rsidRDefault="00381AD1" w:rsidP="00007D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4724"/>
        <w:gridCol w:w="3037"/>
      </w:tblGrid>
      <w:tr w:rsidR="00052E6F" w:rsidRPr="00052E6F" w:rsidTr="00846008">
        <w:trPr>
          <w:trHeight w:val="57"/>
        </w:trPr>
        <w:tc>
          <w:tcPr>
            <w:tcW w:w="1172" w:type="pct"/>
          </w:tcPr>
          <w:p w:rsidR="001519E8" w:rsidRPr="00052E6F" w:rsidRDefault="001519E8" w:rsidP="00007DDA">
            <w:pPr>
              <w:pStyle w:val="Betarp"/>
            </w:pPr>
            <w:r w:rsidRPr="00052E6F">
              <w:t>Modulio pavadinimas</w:t>
            </w:r>
          </w:p>
        </w:tc>
        <w:tc>
          <w:tcPr>
            <w:tcW w:w="3828" w:type="pct"/>
            <w:gridSpan w:val="2"/>
          </w:tcPr>
          <w:p w:rsidR="001519E8" w:rsidRPr="00052E6F" w:rsidRDefault="006438AF" w:rsidP="00007DDA">
            <w:pPr>
              <w:pStyle w:val="Betarp"/>
            </w:pPr>
            <w:r w:rsidRPr="006438AF">
              <w:t>Nesudėtingų trimačių objektų braižymas</w:t>
            </w:r>
          </w:p>
        </w:tc>
      </w:tr>
      <w:tr w:rsidR="00052E6F" w:rsidRPr="00052E6F" w:rsidTr="00846008">
        <w:trPr>
          <w:trHeight w:val="57"/>
        </w:trPr>
        <w:tc>
          <w:tcPr>
            <w:tcW w:w="1172" w:type="pct"/>
          </w:tcPr>
          <w:p w:rsidR="001519E8" w:rsidRPr="00052E6F" w:rsidRDefault="001519E8" w:rsidP="00007DDA">
            <w:pPr>
              <w:pStyle w:val="Betarp"/>
            </w:pPr>
            <w:r w:rsidRPr="00052E6F">
              <w:t>Modulio kodas</w:t>
            </w:r>
          </w:p>
        </w:tc>
        <w:tc>
          <w:tcPr>
            <w:tcW w:w="3828" w:type="pct"/>
            <w:gridSpan w:val="2"/>
          </w:tcPr>
          <w:p w:rsidR="001519E8" w:rsidRPr="00052E6F" w:rsidRDefault="000C4E97" w:rsidP="00007DDA">
            <w:pPr>
              <w:pStyle w:val="Betarp"/>
            </w:pPr>
            <w:r>
              <w:t>3061103</w:t>
            </w:r>
          </w:p>
        </w:tc>
      </w:tr>
      <w:tr w:rsidR="00052E6F" w:rsidRPr="00052E6F" w:rsidTr="00846008">
        <w:trPr>
          <w:trHeight w:val="57"/>
        </w:trPr>
        <w:tc>
          <w:tcPr>
            <w:tcW w:w="1172" w:type="pct"/>
          </w:tcPr>
          <w:p w:rsidR="001519E8" w:rsidRPr="00052E6F" w:rsidRDefault="001519E8" w:rsidP="00007DDA">
            <w:pPr>
              <w:pStyle w:val="Betarp"/>
            </w:pPr>
            <w:r w:rsidRPr="00052E6F">
              <w:t>LTKS lygis</w:t>
            </w:r>
          </w:p>
        </w:tc>
        <w:tc>
          <w:tcPr>
            <w:tcW w:w="3828" w:type="pct"/>
            <w:gridSpan w:val="2"/>
          </w:tcPr>
          <w:p w:rsidR="001519E8" w:rsidRPr="00052E6F" w:rsidRDefault="00BB166F" w:rsidP="00007DDA">
            <w:pPr>
              <w:pStyle w:val="Betarp"/>
            </w:pPr>
            <w:r w:rsidRPr="00052E6F">
              <w:t>III</w:t>
            </w:r>
          </w:p>
        </w:tc>
      </w:tr>
      <w:tr w:rsidR="00052E6F" w:rsidRPr="00052E6F" w:rsidTr="00846008">
        <w:trPr>
          <w:trHeight w:val="57"/>
        </w:trPr>
        <w:tc>
          <w:tcPr>
            <w:tcW w:w="1172" w:type="pct"/>
          </w:tcPr>
          <w:p w:rsidR="001519E8" w:rsidRPr="00052E6F" w:rsidRDefault="001519E8" w:rsidP="00007DDA">
            <w:pPr>
              <w:pStyle w:val="Betarp"/>
            </w:pPr>
            <w:r w:rsidRPr="00052E6F">
              <w:t>Apimtis kreditais</w:t>
            </w:r>
          </w:p>
        </w:tc>
        <w:tc>
          <w:tcPr>
            <w:tcW w:w="3828" w:type="pct"/>
            <w:gridSpan w:val="2"/>
          </w:tcPr>
          <w:p w:rsidR="001519E8" w:rsidRPr="00052E6F" w:rsidRDefault="00BB166F" w:rsidP="00007DDA">
            <w:pPr>
              <w:pStyle w:val="Betarp"/>
            </w:pPr>
            <w:r w:rsidRPr="00052E6F">
              <w:t>10</w:t>
            </w:r>
            <w:r w:rsidR="00317502" w:rsidRPr="00052E6F">
              <w:t xml:space="preserve"> kred</w:t>
            </w:r>
            <w:r w:rsidR="00131696" w:rsidRPr="00052E6F">
              <w:t>itų</w:t>
            </w:r>
          </w:p>
        </w:tc>
      </w:tr>
      <w:tr w:rsidR="00052E6F" w:rsidRPr="00052E6F" w:rsidTr="00846008">
        <w:trPr>
          <w:trHeight w:val="57"/>
        </w:trPr>
        <w:tc>
          <w:tcPr>
            <w:tcW w:w="1172" w:type="pct"/>
          </w:tcPr>
          <w:p w:rsidR="001519E8" w:rsidRPr="00052E6F" w:rsidRDefault="001519E8" w:rsidP="00007DDA">
            <w:pPr>
              <w:pStyle w:val="Betarp"/>
            </w:pPr>
            <w:r w:rsidRPr="00052E6F">
              <w:t>Reikalingas pasirengimas mokymuisi</w:t>
            </w:r>
          </w:p>
        </w:tc>
        <w:tc>
          <w:tcPr>
            <w:tcW w:w="3828" w:type="pct"/>
            <w:gridSpan w:val="2"/>
          </w:tcPr>
          <w:p w:rsidR="001519E8" w:rsidRPr="00052E6F" w:rsidRDefault="00BB166F" w:rsidP="00007DDA">
            <w:pPr>
              <w:pStyle w:val="Betarp"/>
            </w:pPr>
            <w:r w:rsidRPr="00052E6F">
              <w:t>Įgyta kompetencija skaityti ir braižyti nesudėtingus brėžinius.</w:t>
            </w:r>
          </w:p>
        </w:tc>
      </w:tr>
      <w:tr w:rsidR="00052E6F" w:rsidRPr="00052E6F" w:rsidTr="00846008">
        <w:trPr>
          <w:trHeight w:val="57"/>
        </w:trPr>
        <w:tc>
          <w:tcPr>
            <w:tcW w:w="1172" w:type="pct"/>
          </w:tcPr>
          <w:p w:rsidR="001519E8" w:rsidRPr="00052E6F" w:rsidRDefault="001519E8" w:rsidP="00007DDA">
            <w:pPr>
              <w:pStyle w:val="Betarp"/>
            </w:pPr>
            <w:r w:rsidRPr="00052E6F">
              <w:t>Modulyje ugdomos bendrosios kompetencijos</w:t>
            </w:r>
          </w:p>
        </w:tc>
        <w:tc>
          <w:tcPr>
            <w:tcW w:w="3828" w:type="pct"/>
            <w:gridSpan w:val="2"/>
          </w:tcPr>
          <w:p w:rsidR="001519E8" w:rsidRPr="00052E6F" w:rsidRDefault="001519E8" w:rsidP="00007DDA">
            <w:pPr>
              <w:pStyle w:val="Betarp"/>
              <w:numPr>
                <w:ilvl w:val="0"/>
                <w:numId w:val="12"/>
              </w:numPr>
              <w:ind w:left="0" w:firstLine="0"/>
            </w:pPr>
            <w:r w:rsidRPr="00052E6F">
              <w:t>Bendravimas gimtąja kalba.</w:t>
            </w:r>
          </w:p>
          <w:p w:rsidR="001519E8" w:rsidRPr="00052E6F" w:rsidRDefault="001519E8" w:rsidP="00007DDA">
            <w:pPr>
              <w:pStyle w:val="Betarp"/>
              <w:numPr>
                <w:ilvl w:val="0"/>
                <w:numId w:val="12"/>
              </w:numPr>
              <w:ind w:left="0" w:firstLine="0"/>
            </w:pPr>
            <w:r w:rsidRPr="00052E6F">
              <w:t>Bendravimas užsienio kalbomis.</w:t>
            </w:r>
          </w:p>
          <w:p w:rsidR="001519E8" w:rsidRPr="00052E6F" w:rsidRDefault="001519E8" w:rsidP="00007DDA">
            <w:pPr>
              <w:pStyle w:val="Betarp"/>
              <w:numPr>
                <w:ilvl w:val="0"/>
                <w:numId w:val="12"/>
              </w:numPr>
              <w:ind w:left="0" w:firstLine="0"/>
            </w:pPr>
            <w:r w:rsidRPr="00052E6F">
              <w:t>Matematiniai gebėjimai ir pagrindiniai gebėjimai mokslo ir technologijų srityse.</w:t>
            </w:r>
          </w:p>
          <w:p w:rsidR="001519E8" w:rsidRPr="00052E6F" w:rsidRDefault="001519E8" w:rsidP="00007DDA">
            <w:pPr>
              <w:pStyle w:val="Betarp"/>
              <w:numPr>
                <w:ilvl w:val="0"/>
                <w:numId w:val="12"/>
              </w:numPr>
              <w:ind w:left="0" w:firstLine="0"/>
            </w:pPr>
            <w:r w:rsidRPr="00052E6F">
              <w:t>Mokymasis mokytis.</w:t>
            </w:r>
          </w:p>
          <w:p w:rsidR="001519E8" w:rsidRPr="00052E6F" w:rsidRDefault="001519E8" w:rsidP="00007DDA">
            <w:pPr>
              <w:pStyle w:val="Betarp"/>
              <w:numPr>
                <w:ilvl w:val="0"/>
                <w:numId w:val="12"/>
              </w:numPr>
              <w:ind w:left="0" w:firstLine="0"/>
            </w:pPr>
            <w:r w:rsidRPr="00052E6F">
              <w:t>Socialiniai ir pilietiniai gebėjimai.</w:t>
            </w:r>
          </w:p>
          <w:p w:rsidR="001519E8" w:rsidRPr="00052E6F" w:rsidRDefault="001519E8" w:rsidP="00007DDA">
            <w:pPr>
              <w:pStyle w:val="Betarp"/>
              <w:numPr>
                <w:ilvl w:val="0"/>
                <w:numId w:val="12"/>
              </w:numPr>
              <w:ind w:left="0" w:firstLine="0"/>
            </w:pPr>
            <w:r w:rsidRPr="00052E6F">
              <w:t>Iniciatyvumas ir verslumas.</w:t>
            </w:r>
          </w:p>
          <w:p w:rsidR="001519E8" w:rsidRPr="00052E6F" w:rsidRDefault="001519E8" w:rsidP="00007DDA">
            <w:pPr>
              <w:pStyle w:val="Betarp"/>
              <w:numPr>
                <w:ilvl w:val="0"/>
                <w:numId w:val="12"/>
              </w:numPr>
              <w:ind w:left="0" w:firstLine="0"/>
            </w:pPr>
            <w:r w:rsidRPr="00052E6F">
              <w:t>Kultūrinis sąmoningumas ir raiška.</w:t>
            </w:r>
          </w:p>
          <w:p w:rsidR="001519E8" w:rsidRPr="00052E6F" w:rsidRDefault="001519E8" w:rsidP="00007DDA">
            <w:pPr>
              <w:pStyle w:val="Betarp"/>
              <w:numPr>
                <w:ilvl w:val="0"/>
                <w:numId w:val="12"/>
              </w:numPr>
              <w:ind w:left="0" w:firstLine="0"/>
              <w:rPr>
                <w:i/>
              </w:rPr>
            </w:pPr>
            <w:r w:rsidRPr="00052E6F">
              <w:t>Skaitmeninis raštingumas.</w:t>
            </w:r>
          </w:p>
        </w:tc>
      </w:tr>
      <w:tr w:rsidR="00052E6F" w:rsidRPr="00052E6F" w:rsidTr="00846008">
        <w:trPr>
          <w:trHeight w:val="57"/>
        </w:trPr>
        <w:tc>
          <w:tcPr>
            <w:tcW w:w="1172" w:type="pct"/>
          </w:tcPr>
          <w:p w:rsidR="001519E8" w:rsidRPr="00052E6F" w:rsidRDefault="001519E8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>Modulio mokymosi rezultatai</w:t>
            </w:r>
          </w:p>
        </w:tc>
        <w:tc>
          <w:tcPr>
            <w:tcW w:w="2330" w:type="pct"/>
          </w:tcPr>
          <w:p w:rsidR="001519E8" w:rsidRPr="00052E6F" w:rsidRDefault="001519E8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>Rekomenduojamas turinys, reikalingas rezultatams pasiekti</w:t>
            </w:r>
          </w:p>
        </w:tc>
        <w:tc>
          <w:tcPr>
            <w:tcW w:w="1498" w:type="pct"/>
          </w:tcPr>
          <w:p w:rsidR="001519E8" w:rsidRPr="00052E6F" w:rsidRDefault="001519E8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>Mokymosi pasiekimų įvertinimo kriterijai (įverčio)</w:t>
            </w:r>
          </w:p>
        </w:tc>
      </w:tr>
      <w:tr w:rsidR="00052E6F" w:rsidRPr="00052E6F" w:rsidTr="00846008">
        <w:trPr>
          <w:trHeight w:val="57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9E8" w:rsidRPr="00052E6F" w:rsidRDefault="001519E8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 xml:space="preserve">1. </w:t>
            </w:r>
            <w:r w:rsidR="00BB166F" w:rsidRPr="00052E6F">
              <w:rPr>
                <w:rFonts w:eastAsia="Calibri"/>
                <w:iCs/>
              </w:rPr>
              <w:t xml:space="preserve">Apibūdinti </w:t>
            </w:r>
            <w:r w:rsidR="00BB166F" w:rsidRPr="00052E6F">
              <w:t>kompiuterinio projektavimo</w:t>
            </w:r>
            <w:r w:rsidR="00BB166F" w:rsidRPr="00052E6F">
              <w:rPr>
                <w:rFonts w:eastAsia="Calibri"/>
                <w:iCs/>
              </w:rPr>
              <w:t xml:space="preserve"> programų paskirtį, valdymo priemones.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9E8" w:rsidRPr="00052E6F" w:rsidRDefault="001519E8" w:rsidP="00007DDA">
            <w:pPr>
              <w:pStyle w:val="Betarp1"/>
              <w:rPr>
                <w:rFonts w:eastAsia="Calibri"/>
                <w:i/>
              </w:rPr>
            </w:pPr>
            <w:r w:rsidRPr="00052E6F">
              <w:rPr>
                <w:rFonts w:eastAsia="Calibri"/>
                <w:b/>
              </w:rPr>
              <w:t>1.1. Tema</w:t>
            </w:r>
            <w:r w:rsidRPr="00052E6F">
              <w:rPr>
                <w:rFonts w:eastAsia="Calibri"/>
              </w:rPr>
              <w:t xml:space="preserve">. </w:t>
            </w:r>
            <w:r w:rsidR="00BB166F" w:rsidRPr="00052E6F">
              <w:t>K</w:t>
            </w:r>
            <w:r w:rsidRPr="00052E6F">
              <w:t>ompiuterinio projekta</w:t>
            </w:r>
            <w:r w:rsidR="00C128D1" w:rsidRPr="00052E6F">
              <w:t>vimo programų paskirtis ir gali</w:t>
            </w:r>
            <w:r w:rsidRPr="00052E6F">
              <w:t>mybės.</w:t>
            </w:r>
          </w:p>
          <w:p w:rsidR="001519E8" w:rsidRPr="00052E6F" w:rsidRDefault="001519E8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B47C23" w:rsidRPr="00052E6F" w:rsidRDefault="001519E8" w:rsidP="00007DDA">
            <w:pPr>
              <w:pStyle w:val="Betarp1"/>
              <w:rPr>
                <w:rFonts w:eastAsia="Calibri"/>
                <w:bCs/>
              </w:rPr>
            </w:pPr>
            <w:r w:rsidRPr="00052E6F">
              <w:rPr>
                <w:rFonts w:eastAsia="Calibri"/>
              </w:rPr>
              <w:t xml:space="preserve">1.1.1. Apibūdinti </w:t>
            </w:r>
            <w:r w:rsidR="00BB166F" w:rsidRPr="00052E6F">
              <w:rPr>
                <w:rFonts w:eastAsia="Calibri"/>
              </w:rPr>
              <w:t xml:space="preserve">kompiuterinio </w:t>
            </w:r>
            <w:r w:rsidRPr="00052E6F">
              <w:rPr>
                <w:rFonts w:eastAsia="Calibri"/>
              </w:rPr>
              <w:t>projektavimo</w:t>
            </w:r>
            <w:r w:rsidR="00B47C23" w:rsidRPr="00052E6F">
              <w:rPr>
                <w:rFonts w:eastAsia="Calibri"/>
              </w:rPr>
              <w:t xml:space="preserve"> </w:t>
            </w:r>
            <w:r w:rsidRPr="00052E6F">
              <w:rPr>
                <w:rFonts w:eastAsia="Calibri"/>
              </w:rPr>
              <w:t>programų</w:t>
            </w:r>
            <w:r w:rsidRPr="00052E6F">
              <w:rPr>
                <w:rFonts w:eastAsia="Calibri"/>
                <w:bCs/>
              </w:rPr>
              <w:t xml:space="preserve"> paskirtį, privalumus bei trūkumus.</w:t>
            </w:r>
          </w:p>
          <w:p w:rsidR="001519E8" w:rsidRPr="00052E6F" w:rsidRDefault="00BB166F" w:rsidP="00007DDA">
            <w:pPr>
              <w:pStyle w:val="Betarp1"/>
              <w:rPr>
                <w:rFonts w:eastAsia="Calibri"/>
                <w:b/>
              </w:rPr>
            </w:pPr>
            <w:r w:rsidRPr="00052E6F">
              <w:rPr>
                <w:rFonts w:eastAsia="Calibri"/>
              </w:rPr>
              <w:t xml:space="preserve">1.1.2. Apibūdinti </w:t>
            </w:r>
            <w:r w:rsidR="001519E8" w:rsidRPr="00052E6F">
              <w:rPr>
                <w:rFonts w:eastAsia="Calibri"/>
              </w:rPr>
              <w:t xml:space="preserve">kompiuterinio projektavimo </w:t>
            </w:r>
            <w:r w:rsidR="001519E8" w:rsidRPr="00052E6F">
              <w:rPr>
                <w:rFonts w:eastAsia="Calibri"/>
                <w:bCs/>
              </w:rPr>
              <w:t>programos valdymą.</w:t>
            </w:r>
          </w:p>
          <w:p w:rsidR="001519E8" w:rsidRPr="00052E6F" w:rsidRDefault="001519E8" w:rsidP="00007DDA">
            <w:pPr>
              <w:pStyle w:val="Betarp1"/>
              <w:rPr>
                <w:rFonts w:eastAsia="Calibri"/>
                <w:i/>
              </w:rPr>
            </w:pPr>
            <w:r w:rsidRPr="00052E6F">
              <w:rPr>
                <w:rFonts w:eastAsia="Calibri"/>
                <w:b/>
              </w:rPr>
              <w:t>1.2. Tema</w:t>
            </w:r>
            <w:r w:rsidRPr="00052E6F">
              <w:rPr>
                <w:rFonts w:eastAsia="Calibri"/>
              </w:rPr>
              <w:t xml:space="preserve">. </w:t>
            </w:r>
            <w:r w:rsidR="00BB166F" w:rsidRPr="00052E6F">
              <w:t>K</w:t>
            </w:r>
            <w:r w:rsidRPr="00052E6F">
              <w:t>ompiuterinio projektavimo programos parengimas darbui.</w:t>
            </w:r>
          </w:p>
          <w:p w:rsidR="001519E8" w:rsidRPr="00052E6F" w:rsidRDefault="001519E8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i/>
              </w:rPr>
              <w:lastRenderedPageBreak/>
              <w:t>Užduotys:</w:t>
            </w:r>
          </w:p>
          <w:p w:rsidR="001519E8" w:rsidRPr="00052E6F" w:rsidRDefault="001519E8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</w:rPr>
              <w:t xml:space="preserve">1.2.1. Nustatyti programos braižymo režimus, matavimo vienetus ir brėžinio ribas pagal </w:t>
            </w:r>
            <w:r w:rsidRPr="00052E6F">
              <w:rPr>
                <w:rFonts w:eastAsia="Calibri"/>
                <w:iCs/>
              </w:rPr>
              <w:t>brėžinių įforminimo standartų</w:t>
            </w:r>
            <w:r w:rsidRPr="00052E6F">
              <w:rPr>
                <w:rFonts w:eastAsia="Calibri"/>
              </w:rPr>
              <w:t xml:space="preserve"> reikalavimus.</w:t>
            </w:r>
          </w:p>
          <w:p w:rsidR="001519E8" w:rsidRPr="00052E6F" w:rsidRDefault="001519E8" w:rsidP="00007DDA">
            <w:pPr>
              <w:pStyle w:val="Betarp"/>
              <w:rPr>
                <w:rFonts w:eastAsia="Calibri"/>
                <w:b/>
              </w:rPr>
            </w:pPr>
            <w:r w:rsidRPr="00052E6F">
              <w:rPr>
                <w:rFonts w:eastAsia="Calibri"/>
              </w:rPr>
              <w:t>1.2.2. Parengti brėžinių įforminimo standartus atitinkančio brėžinio lapo šabloną su rėmeliu ir pagrindinio įrašo lentele.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E8" w:rsidRPr="00052E6F" w:rsidRDefault="001519E8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lastRenderedPageBreak/>
              <w:t>Patenkinamai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="00BB166F" w:rsidRPr="00052E6F">
              <w:rPr>
                <w:rFonts w:eastAsia="Calibri"/>
              </w:rPr>
              <w:t>Įvardija</w:t>
            </w:r>
            <w:r w:rsidRPr="00052E6F">
              <w:rPr>
                <w:rFonts w:eastAsia="Calibri"/>
              </w:rPr>
              <w:t xml:space="preserve"> kompiuterinio projektavimo programų paskirtį; apibūdina, galimybes, valdymo priemones.</w:t>
            </w:r>
          </w:p>
          <w:p w:rsidR="001519E8" w:rsidRPr="00052E6F" w:rsidRDefault="001519E8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 xml:space="preserve">Apibūdina kompiuterinio projektavimo programų paskirtį, įvairovę, galimybes, valdymo </w:t>
            </w:r>
            <w:r w:rsidRPr="00052E6F">
              <w:rPr>
                <w:rFonts w:eastAsia="Calibri"/>
              </w:rPr>
              <w:lastRenderedPageBreak/>
              <w:t>priemones.</w:t>
            </w:r>
          </w:p>
          <w:p w:rsidR="001519E8" w:rsidRPr="00052E6F" w:rsidRDefault="001519E8" w:rsidP="00724DDC">
            <w:pPr>
              <w:pStyle w:val="Betarp1"/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Apibūdina kompiuterinio projektavimo programų paskirtį ir įvairovę; palygina galimybes ir valdymo priemones.</w:t>
            </w:r>
          </w:p>
        </w:tc>
      </w:tr>
      <w:tr w:rsidR="00052E6F" w:rsidRPr="00052E6F" w:rsidTr="00846008">
        <w:trPr>
          <w:trHeight w:val="57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66F" w:rsidRPr="00052E6F" w:rsidRDefault="00BB166F" w:rsidP="00007DDA">
            <w:pPr>
              <w:pStyle w:val="Betarp"/>
            </w:pPr>
            <w:r w:rsidRPr="00052E6F">
              <w:rPr>
                <w:bCs/>
              </w:rPr>
              <w:lastRenderedPageBreak/>
              <w:t xml:space="preserve">2. </w:t>
            </w:r>
            <w:r w:rsidRPr="00052E6F">
              <w:t>Atlikti trimačių objektų kirtinius ir p</w:t>
            </w:r>
            <w:r w:rsidR="00C128D1" w:rsidRPr="00052E6F">
              <w:t>jūvius.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66F" w:rsidRPr="00052E6F" w:rsidRDefault="00BB166F" w:rsidP="00007DDA">
            <w:pPr>
              <w:pStyle w:val="Betarp1"/>
              <w:rPr>
                <w:rFonts w:eastAsia="Calibri"/>
                <w:i/>
              </w:rPr>
            </w:pPr>
            <w:r w:rsidRPr="00052E6F">
              <w:rPr>
                <w:rFonts w:eastAsia="Calibri"/>
                <w:b/>
              </w:rPr>
              <w:t xml:space="preserve">2.1. Tema. </w:t>
            </w:r>
            <w:r w:rsidRPr="00052E6F">
              <w:rPr>
                <w:rFonts w:eastAsia="Calibri"/>
              </w:rPr>
              <w:t>Erdvinių modelių kirtiniai ir pjūviai.</w:t>
            </w:r>
          </w:p>
          <w:p w:rsidR="00BB166F" w:rsidRPr="00052E6F" w:rsidRDefault="00BB166F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BB166F" w:rsidRPr="00052E6F" w:rsidRDefault="00BB166F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</w:rPr>
              <w:t>2.1.1. Sudaryti trimačio modelio kirtinį erdvinio modeliavimo priemonėmis.</w:t>
            </w:r>
          </w:p>
          <w:p w:rsidR="00BB166F" w:rsidRPr="00052E6F" w:rsidRDefault="00BB166F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</w:rPr>
              <w:t>2.1.2. Sudaryti paprastąjį</w:t>
            </w:r>
            <w:r w:rsidR="00062D2C" w:rsidRPr="00052E6F">
              <w:rPr>
                <w:rFonts w:eastAsia="Calibri"/>
              </w:rPr>
              <w:t>,</w:t>
            </w:r>
            <w:r w:rsidR="00B47C23" w:rsidRPr="00052E6F">
              <w:rPr>
                <w:rFonts w:eastAsia="Calibri"/>
              </w:rPr>
              <w:t xml:space="preserve"> </w:t>
            </w:r>
            <w:r w:rsidR="00062D2C" w:rsidRPr="00052E6F">
              <w:rPr>
                <w:rFonts w:eastAsia="Calibri"/>
              </w:rPr>
              <w:t>ketvirtinį,</w:t>
            </w:r>
            <w:r w:rsidR="00B47C23" w:rsidRPr="00052E6F">
              <w:rPr>
                <w:rFonts w:eastAsia="Calibri"/>
              </w:rPr>
              <w:t xml:space="preserve"> </w:t>
            </w:r>
            <w:r w:rsidR="00062D2C" w:rsidRPr="00052E6F">
              <w:rPr>
                <w:rFonts w:eastAsia="Calibri"/>
              </w:rPr>
              <w:t xml:space="preserve">laiptuotą </w:t>
            </w:r>
            <w:r w:rsidRPr="00052E6F">
              <w:rPr>
                <w:rFonts w:eastAsia="Calibri"/>
              </w:rPr>
              <w:t>trimačio modelio pjūvį erdvinio modeliavimo priemonėmis.</w:t>
            </w:r>
          </w:p>
          <w:p w:rsidR="00BB166F" w:rsidRPr="00052E6F" w:rsidRDefault="00BB166F" w:rsidP="00007DDA">
            <w:pPr>
              <w:pStyle w:val="Betarp"/>
              <w:rPr>
                <w:rFonts w:eastAsia="Calibri"/>
                <w:b/>
              </w:rPr>
            </w:pPr>
            <w:r w:rsidRPr="00052E6F">
              <w:rPr>
                <w:rFonts w:eastAsia="Calibri"/>
              </w:rPr>
              <w:t>2</w:t>
            </w:r>
            <w:r w:rsidR="00062D2C" w:rsidRPr="00052E6F">
              <w:rPr>
                <w:rFonts w:eastAsia="Calibri"/>
              </w:rPr>
              <w:t>.1.3</w:t>
            </w:r>
            <w:r w:rsidRPr="00052E6F">
              <w:rPr>
                <w:rFonts w:eastAsia="Calibri"/>
              </w:rPr>
              <w:t>. Suformuoti erdvinio modelio projekcijų su pavaizduotais pjūviais brėžinį, parengti jį spausdinimui ir išspausdinti.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6F" w:rsidRPr="00052E6F" w:rsidRDefault="00BB166F" w:rsidP="00007DDA">
            <w:pPr>
              <w:pStyle w:val="Betarp1"/>
              <w:rPr>
                <w:rFonts w:eastAsia="Calibri"/>
                <w:b/>
                <w:i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 xml:space="preserve">Atlieka ne visus </w:t>
            </w:r>
            <w:r w:rsidRPr="00052E6F">
              <w:t>trimačių objektų kirtinius ir pjūvius</w:t>
            </w:r>
            <w:r w:rsidRPr="00052E6F">
              <w:rPr>
                <w:rFonts w:eastAsia="Calibri"/>
                <w:b/>
                <w:i/>
              </w:rPr>
              <w:t>.</w:t>
            </w:r>
          </w:p>
          <w:p w:rsidR="00BB166F" w:rsidRPr="00052E6F" w:rsidRDefault="00BB166F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="00C128D1" w:rsidRPr="00052E6F">
              <w:rPr>
                <w:rFonts w:eastAsia="Calibri"/>
              </w:rPr>
              <w:t>Atlieka</w:t>
            </w:r>
            <w:r w:rsidRPr="00052E6F">
              <w:rPr>
                <w:rFonts w:eastAsia="Calibri"/>
              </w:rPr>
              <w:t xml:space="preserve"> ir apibūdina </w:t>
            </w:r>
            <w:r w:rsidRPr="00052E6F">
              <w:t>trimačių objektų kirtinius ir pjūvius</w:t>
            </w:r>
            <w:r w:rsidRPr="00052E6F">
              <w:rPr>
                <w:rFonts w:eastAsia="Calibri"/>
              </w:rPr>
              <w:t xml:space="preserve"> pagal pateiktą užduotį.</w:t>
            </w:r>
          </w:p>
          <w:p w:rsidR="00BB166F" w:rsidRPr="00052E6F" w:rsidRDefault="00BB166F" w:rsidP="00724DDC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 xml:space="preserve">Atlieka ir apibūdina </w:t>
            </w:r>
            <w:r w:rsidRPr="00052E6F">
              <w:t>trimačius trimačių objektų kirtinius ir pjūvius.</w:t>
            </w:r>
            <w:r w:rsidRPr="00052E6F">
              <w:rPr>
                <w:rFonts w:eastAsia="Calibri"/>
              </w:rPr>
              <w:t xml:space="preserve"> Paaiškina veiksmų seką.</w:t>
            </w:r>
          </w:p>
        </w:tc>
      </w:tr>
      <w:tr w:rsidR="00052E6F" w:rsidRPr="00052E6F" w:rsidTr="00846008">
        <w:trPr>
          <w:trHeight w:val="57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66F" w:rsidRPr="00052E6F" w:rsidRDefault="00BB166F" w:rsidP="00007DDA">
            <w:pPr>
              <w:pStyle w:val="Betarp"/>
              <w:rPr>
                <w:bCs/>
              </w:rPr>
            </w:pPr>
            <w:r w:rsidRPr="00052E6F">
              <w:rPr>
                <w:rFonts w:eastAsia="Calibri"/>
                <w:iCs/>
              </w:rPr>
              <w:t>3. Formuoti ir komponuoti erdvines objektų projekcijas.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66F" w:rsidRPr="00052E6F" w:rsidRDefault="00BB166F" w:rsidP="00007DDA">
            <w:pPr>
              <w:pStyle w:val="Betarp1"/>
              <w:rPr>
                <w:rFonts w:eastAsia="Calibri"/>
                <w:i/>
              </w:rPr>
            </w:pPr>
            <w:r w:rsidRPr="00052E6F">
              <w:rPr>
                <w:rFonts w:eastAsia="Calibri"/>
                <w:b/>
              </w:rPr>
              <w:t xml:space="preserve">3.1. Tema. </w:t>
            </w:r>
            <w:r w:rsidRPr="00052E6F">
              <w:rPr>
                <w:rFonts w:eastAsia="Calibri"/>
              </w:rPr>
              <w:t>Geometrinių elementų</w:t>
            </w:r>
            <w:r w:rsidR="00B47C23" w:rsidRPr="00052E6F">
              <w:rPr>
                <w:rFonts w:eastAsia="Calibri"/>
              </w:rPr>
              <w:t xml:space="preserve"> </w:t>
            </w:r>
            <w:r w:rsidRPr="00052E6F">
              <w:rPr>
                <w:rFonts w:eastAsia="Calibri"/>
              </w:rPr>
              <w:t>braižymas ir koregavimas plokštumoje.</w:t>
            </w:r>
          </w:p>
          <w:p w:rsidR="00BB166F" w:rsidRPr="00052E6F" w:rsidRDefault="00BB166F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BB166F" w:rsidRPr="00052E6F" w:rsidRDefault="00BB166F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</w:rPr>
              <w:t>3.1.1. Nubraižyti geometrines figūras</w:t>
            </w:r>
            <w:r w:rsidR="00062D2C" w:rsidRPr="00052E6F">
              <w:rPr>
                <w:rFonts w:eastAsia="Calibri"/>
              </w:rPr>
              <w:t>, detalių kontūrus</w:t>
            </w:r>
            <w:r w:rsidR="00C128D1" w:rsidRPr="00052E6F">
              <w:rPr>
                <w:rFonts w:eastAsia="Calibri"/>
              </w:rPr>
              <w:t>,</w:t>
            </w:r>
            <w:r w:rsidRPr="00052E6F">
              <w:rPr>
                <w:rFonts w:eastAsia="Calibri"/>
              </w:rPr>
              <w:t xml:space="preserve"> naudojant dvimačio braižymo </w:t>
            </w:r>
            <w:r w:rsidR="00062D2C" w:rsidRPr="00052E6F">
              <w:rPr>
                <w:rFonts w:eastAsia="Calibri"/>
              </w:rPr>
              <w:t xml:space="preserve">ir koregavimo </w:t>
            </w:r>
            <w:r w:rsidRPr="00052E6F">
              <w:rPr>
                <w:rFonts w:eastAsia="Calibri"/>
              </w:rPr>
              <w:t>priemones.</w:t>
            </w:r>
          </w:p>
          <w:p w:rsidR="00BB166F" w:rsidRPr="00052E6F" w:rsidRDefault="00BB166F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</w:rPr>
              <w:t>3</w:t>
            </w:r>
            <w:r w:rsidR="00062D2C" w:rsidRPr="00052E6F">
              <w:rPr>
                <w:rFonts w:eastAsia="Calibri"/>
              </w:rPr>
              <w:t>.2.2</w:t>
            </w:r>
            <w:r w:rsidRPr="00052E6F">
              <w:rPr>
                <w:rFonts w:eastAsia="Calibri"/>
              </w:rPr>
              <w:t>. Nubraižyti erdvinės detalės trijų projekcijų brėžinį vaizduojant kirtinius</w:t>
            </w:r>
            <w:r w:rsidR="00062D2C" w:rsidRPr="00052E6F">
              <w:rPr>
                <w:rFonts w:eastAsia="Calibri"/>
              </w:rPr>
              <w:t xml:space="preserve"> ir pjūvius.</w:t>
            </w:r>
          </w:p>
          <w:p w:rsidR="00BB166F" w:rsidRPr="00052E6F" w:rsidRDefault="00BB166F" w:rsidP="00007DDA">
            <w:pPr>
              <w:pStyle w:val="Betarp"/>
              <w:rPr>
                <w:rFonts w:eastAsia="Calibri"/>
                <w:b/>
              </w:rPr>
            </w:pPr>
            <w:r w:rsidRPr="00052E6F">
              <w:rPr>
                <w:rFonts w:eastAsia="Calibri"/>
              </w:rPr>
              <w:t>3</w:t>
            </w:r>
            <w:r w:rsidR="00062D2C" w:rsidRPr="00052E6F">
              <w:rPr>
                <w:rFonts w:eastAsia="Calibri"/>
              </w:rPr>
              <w:t>.2.3</w:t>
            </w:r>
            <w:r w:rsidRPr="00052E6F">
              <w:rPr>
                <w:rFonts w:eastAsia="Calibri"/>
              </w:rPr>
              <w:t xml:space="preserve">. </w:t>
            </w:r>
            <w:r w:rsidR="00137AA9" w:rsidRPr="00052E6F">
              <w:rPr>
                <w:rFonts w:eastAsia="Calibri"/>
              </w:rPr>
              <w:t>Parengti brėžinį</w:t>
            </w:r>
            <w:r w:rsidRPr="00052E6F">
              <w:rPr>
                <w:rFonts w:eastAsia="Calibri"/>
              </w:rPr>
              <w:t xml:space="preserve"> spausdinimui ir išspausdinti to paties bei kitokio formato popieriaus lape.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6F" w:rsidRPr="00052E6F" w:rsidRDefault="00BB166F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="00C128D1" w:rsidRPr="00052E6F">
              <w:t>Pagal pateiktą užduotį n</w:t>
            </w:r>
            <w:r w:rsidRPr="00052E6F">
              <w:t xml:space="preserve">ubraižo </w:t>
            </w:r>
            <w:r w:rsidRPr="00052E6F">
              <w:rPr>
                <w:rFonts w:eastAsia="Calibri"/>
              </w:rPr>
              <w:t xml:space="preserve">ne visus </w:t>
            </w:r>
            <w:r w:rsidR="00C128D1" w:rsidRPr="00052E6F">
              <w:rPr>
                <w:rFonts w:eastAsia="Calibri"/>
                <w:iCs/>
              </w:rPr>
              <w:t>dvimačius ob</w:t>
            </w:r>
            <w:r w:rsidRPr="00052E6F">
              <w:rPr>
                <w:rFonts w:eastAsia="Calibri"/>
                <w:iCs/>
              </w:rPr>
              <w:t>jektus trimatėje erdvėje.</w:t>
            </w:r>
          </w:p>
          <w:p w:rsidR="00BB166F" w:rsidRPr="00052E6F" w:rsidRDefault="00BB166F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="00C128D1" w:rsidRPr="00052E6F">
              <w:t>Nubraižo</w:t>
            </w:r>
            <w:r w:rsidRPr="00052E6F">
              <w:t xml:space="preserve"> ir apibūdina </w:t>
            </w:r>
            <w:r w:rsidR="00C128D1" w:rsidRPr="00052E6F">
              <w:rPr>
                <w:rFonts w:eastAsia="Calibri"/>
                <w:iCs/>
              </w:rPr>
              <w:t>dvimačius ob</w:t>
            </w:r>
            <w:r w:rsidRPr="00052E6F">
              <w:rPr>
                <w:rFonts w:eastAsia="Calibri"/>
                <w:iCs/>
              </w:rPr>
              <w:t xml:space="preserve">jektus trimatėje erdvėje </w:t>
            </w:r>
            <w:r w:rsidRPr="00052E6F">
              <w:rPr>
                <w:rFonts w:eastAsia="Calibri"/>
              </w:rPr>
              <w:t>pagal pateiktą užduotį.</w:t>
            </w:r>
          </w:p>
          <w:p w:rsidR="00BB166F" w:rsidRPr="00052E6F" w:rsidRDefault="00BB166F" w:rsidP="00724DDC">
            <w:pPr>
              <w:pStyle w:val="Betarp1"/>
              <w:rPr>
                <w:rFonts w:eastAsia="Calibri"/>
                <w:b/>
                <w:i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t xml:space="preserve">Nubraižo ir apibūdina </w:t>
            </w:r>
            <w:r w:rsidR="00C128D1" w:rsidRPr="00052E6F">
              <w:rPr>
                <w:rFonts w:eastAsia="Calibri"/>
                <w:iCs/>
              </w:rPr>
              <w:t>dvimačius ob</w:t>
            </w:r>
            <w:r w:rsidRPr="00052E6F">
              <w:rPr>
                <w:rFonts w:eastAsia="Calibri"/>
                <w:iCs/>
              </w:rPr>
              <w:t xml:space="preserve">jektus trimatėje erdvėje </w:t>
            </w:r>
            <w:r w:rsidRPr="00052E6F">
              <w:rPr>
                <w:rFonts w:eastAsia="Calibri"/>
              </w:rPr>
              <w:t>pagal pateiktą užduotį</w:t>
            </w:r>
            <w:r w:rsidRPr="00052E6F">
              <w:t xml:space="preserve"> ir paaiškina braižymo veiksmų seką</w:t>
            </w:r>
            <w:r w:rsidRPr="00052E6F">
              <w:rPr>
                <w:rFonts w:eastAsia="Calibri"/>
              </w:rPr>
              <w:t>.</w:t>
            </w:r>
          </w:p>
        </w:tc>
      </w:tr>
      <w:tr w:rsidR="00052E6F" w:rsidRPr="00052E6F" w:rsidTr="00846008">
        <w:trPr>
          <w:trHeight w:val="57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66F" w:rsidRPr="00052E6F" w:rsidRDefault="00BB166F" w:rsidP="00007DDA">
            <w:pPr>
              <w:pStyle w:val="Betarp"/>
              <w:rPr>
                <w:rFonts w:eastAsia="Calibri"/>
                <w:iCs/>
              </w:rPr>
            </w:pPr>
            <w:r w:rsidRPr="00052E6F">
              <w:t>4</w:t>
            </w:r>
            <w:r w:rsidR="00C128D1" w:rsidRPr="00052E6F">
              <w:t>. Braižyti trimačius ob</w:t>
            </w:r>
            <w:r w:rsidRPr="00052E6F">
              <w:t>jektus</w:t>
            </w:r>
            <w:r w:rsidRPr="00052E6F">
              <w:rPr>
                <w:rFonts w:eastAsia="Calibri"/>
                <w:iCs/>
              </w:rPr>
              <w:t xml:space="preserve"> ir juos redaguoti.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66F" w:rsidRPr="00052E6F" w:rsidRDefault="00BB166F" w:rsidP="00007DDA">
            <w:pPr>
              <w:pStyle w:val="Betarp1"/>
              <w:rPr>
                <w:rFonts w:eastAsia="Calibri"/>
                <w:i/>
              </w:rPr>
            </w:pPr>
            <w:r w:rsidRPr="00052E6F">
              <w:rPr>
                <w:rFonts w:eastAsia="Calibri"/>
                <w:b/>
              </w:rPr>
              <w:t xml:space="preserve">4.1. Tema. </w:t>
            </w:r>
            <w:r w:rsidRPr="00052E6F">
              <w:rPr>
                <w:rFonts w:eastAsia="Calibri"/>
              </w:rPr>
              <w:t>Geometrinių elementų ir trimačių figūrų braižymas ir koregavimas erdvėje.</w:t>
            </w:r>
          </w:p>
          <w:p w:rsidR="00BB166F" w:rsidRPr="00052E6F" w:rsidRDefault="00BB166F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BB166F" w:rsidRPr="00052E6F" w:rsidRDefault="00BB166F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</w:rPr>
              <w:t>4.1.1. Nubraižyti trimatį karkasinį objektą naudojant dvimačio braižymo priemones ir koordinates.</w:t>
            </w:r>
          </w:p>
          <w:p w:rsidR="00BB166F" w:rsidRPr="00052E6F" w:rsidRDefault="00BB166F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</w:rPr>
              <w:t>4.1.2. Sumodeliuoti trimatį objektą naudojant paviršių</w:t>
            </w:r>
            <w:r w:rsidR="00062D2C" w:rsidRPr="00052E6F">
              <w:rPr>
                <w:rFonts w:eastAsia="Calibri"/>
              </w:rPr>
              <w:t>,</w:t>
            </w:r>
            <w:r w:rsidR="00B47C23" w:rsidRPr="00052E6F">
              <w:rPr>
                <w:rFonts w:eastAsia="Calibri"/>
              </w:rPr>
              <w:t xml:space="preserve"> </w:t>
            </w:r>
            <w:r w:rsidR="00062D2C" w:rsidRPr="00052E6F">
              <w:rPr>
                <w:rFonts w:eastAsia="Calibri"/>
              </w:rPr>
              <w:t xml:space="preserve">kūnų </w:t>
            </w:r>
            <w:r w:rsidRPr="00052E6F">
              <w:rPr>
                <w:rFonts w:eastAsia="Calibri"/>
              </w:rPr>
              <w:t>modeliavimo ir koregavimo priemones</w:t>
            </w:r>
            <w:r w:rsidR="00062D2C" w:rsidRPr="00052E6F">
              <w:rPr>
                <w:rFonts w:eastAsia="Calibri"/>
              </w:rPr>
              <w:t xml:space="preserve">, </w:t>
            </w:r>
            <w:r w:rsidRPr="00052E6F">
              <w:rPr>
                <w:rFonts w:eastAsia="Calibri"/>
              </w:rPr>
              <w:t>plokščiųjų figūrų erdvinio transformavimo priemones.</w:t>
            </w:r>
          </w:p>
          <w:p w:rsidR="00BB166F" w:rsidRPr="00052E6F" w:rsidRDefault="00BB166F" w:rsidP="00007DDA">
            <w:pPr>
              <w:pStyle w:val="Betarp"/>
              <w:rPr>
                <w:rFonts w:eastAsia="Calibri"/>
                <w:b/>
              </w:rPr>
            </w:pPr>
            <w:r w:rsidRPr="00052E6F">
              <w:rPr>
                <w:rFonts w:eastAsia="Calibri"/>
              </w:rPr>
              <w:t>4</w:t>
            </w:r>
            <w:r w:rsidR="00062D2C" w:rsidRPr="00052E6F">
              <w:rPr>
                <w:rFonts w:eastAsia="Calibri"/>
              </w:rPr>
              <w:t>.1.3</w:t>
            </w:r>
            <w:r w:rsidRPr="00052E6F">
              <w:rPr>
                <w:rFonts w:eastAsia="Calibri"/>
              </w:rPr>
              <w:t>. Sumodeliuoti trimatį objektą naudojant kūnų modeliavimo ir koregavimo bei plokščiųjų figūrų erdvinio transformavimo priemones.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6F" w:rsidRPr="00052E6F" w:rsidRDefault="00BB166F" w:rsidP="00007DDA">
            <w:pPr>
              <w:pStyle w:val="Betarp1"/>
              <w:rPr>
                <w:rFonts w:eastAsia="Calibri"/>
                <w:b/>
                <w:i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="00C128D1" w:rsidRPr="00052E6F">
              <w:rPr>
                <w:rFonts w:eastAsia="Calibri"/>
              </w:rPr>
              <w:t>Pagal pateiktą užduotį n</w:t>
            </w:r>
            <w:r w:rsidRPr="00052E6F">
              <w:rPr>
                <w:rFonts w:eastAsia="Calibri"/>
              </w:rPr>
              <w:t xml:space="preserve">ubraižo ne visus </w:t>
            </w:r>
            <w:r w:rsidR="00C128D1" w:rsidRPr="00052E6F">
              <w:t>trimačius ob</w:t>
            </w:r>
            <w:r w:rsidRPr="00052E6F">
              <w:t>jektus</w:t>
            </w:r>
            <w:r w:rsidRPr="00052E6F">
              <w:rPr>
                <w:rFonts w:eastAsia="Calibri"/>
                <w:b/>
                <w:i/>
              </w:rPr>
              <w:t>.</w:t>
            </w:r>
          </w:p>
          <w:p w:rsidR="00BB166F" w:rsidRPr="00052E6F" w:rsidRDefault="00BB166F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="00C128D1" w:rsidRPr="00052E6F">
              <w:rPr>
                <w:rFonts w:eastAsia="Calibri"/>
              </w:rPr>
              <w:t>Nubraižo</w:t>
            </w:r>
            <w:r w:rsidRPr="00052E6F">
              <w:rPr>
                <w:rFonts w:eastAsia="Calibri"/>
              </w:rPr>
              <w:t xml:space="preserve"> ir apibūdina </w:t>
            </w:r>
            <w:r w:rsidR="00C128D1" w:rsidRPr="00052E6F">
              <w:t>trimačius ob</w:t>
            </w:r>
            <w:r w:rsidRPr="00052E6F">
              <w:t>jektus</w:t>
            </w:r>
            <w:r w:rsidRPr="00052E6F">
              <w:rPr>
                <w:rFonts w:eastAsia="Calibri"/>
              </w:rPr>
              <w:t xml:space="preserve"> pagal pateiktą užduotį.</w:t>
            </w:r>
          </w:p>
          <w:p w:rsidR="00BB166F" w:rsidRPr="00052E6F" w:rsidRDefault="00BB166F" w:rsidP="00724DDC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724DDC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 xml:space="preserve">Nubraižo ir apibūdina </w:t>
            </w:r>
            <w:r w:rsidR="00C128D1" w:rsidRPr="00052E6F">
              <w:t>trimačius ob</w:t>
            </w:r>
            <w:r w:rsidRPr="00052E6F">
              <w:t>jektus</w:t>
            </w:r>
            <w:r w:rsidRPr="00052E6F">
              <w:rPr>
                <w:rFonts w:eastAsia="Calibri"/>
              </w:rPr>
              <w:t xml:space="preserve"> pagal pateiktą užduotį ir paaiškina braižymo veiksmų seką.</w:t>
            </w:r>
          </w:p>
        </w:tc>
      </w:tr>
      <w:tr w:rsidR="00052E6F" w:rsidRPr="00052E6F" w:rsidTr="00846008">
        <w:trPr>
          <w:trHeight w:val="57"/>
        </w:trPr>
        <w:tc>
          <w:tcPr>
            <w:tcW w:w="1172" w:type="pct"/>
          </w:tcPr>
          <w:p w:rsidR="00BB166F" w:rsidRPr="00052E6F" w:rsidRDefault="00BB166F" w:rsidP="00007DDA">
            <w:pPr>
              <w:pStyle w:val="Betarp"/>
            </w:pPr>
            <w:r w:rsidRPr="00052E6F">
              <w:t>Rekomenduojami mokymo/si metodai</w:t>
            </w:r>
          </w:p>
        </w:tc>
        <w:tc>
          <w:tcPr>
            <w:tcW w:w="3828" w:type="pct"/>
            <w:gridSpan w:val="2"/>
          </w:tcPr>
          <w:p w:rsidR="00BB166F" w:rsidRPr="00052E6F" w:rsidRDefault="00BB166F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Pokalbis; pamoka; aiškinimas, d</w:t>
            </w:r>
            <w:r w:rsidRPr="00052E6F">
              <w:rPr>
                <w:rFonts w:eastAsia="Calibri"/>
                <w:spacing w:val="-6"/>
              </w:rPr>
              <w:t>emonstravimas; stebėjimas; d</w:t>
            </w:r>
            <w:r w:rsidRPr="00052E6F">
              <w:rPr>
                <w:rFonts w:eastAsia="Calibri"/>
              </w:rPr>
              <w:t>iskusija; testas; savarankiškas darbas; praktinis darbas; kūrybinis darbas.</w:t>
            </w:r>
          </w:p>
        </w:tc>
      </w:tr>
      <w:tr w:rsidR="00052E6F" w:rsidRPr="00052E6F" w:rsidTr="00846008">
        <w:trPr>
          <w:trHeight w:val="57"/>
        </w:trPr>
        <w:tc>
          <w:tcPr>
            <w:tcW w:w="1172" w:type="pct"/>
            <w:vMerge w:val="restart"/>
          </w:tcPr>
          <w:p w:rsidR="00BB166F" w:rsidRPr="00052E6F" w:rsidRDefault="00BB166F" w:rsidP="00007DDA">
            <w:pPr>
              <w:pStyle w:val="Betarp"/>
            </w:pPr>
            <w:r w:rsidRPr="00052E6F">
              <w:t>Materialieji ištekliai</w:t>
            </w:r>
          </w:p>
        </w:tc>
        <w:tc>
          <w:tcPr>
            <w:tcW w:w="3828" w:type="pct"/>
            <w:gridSpan w:val="2"/>
          </w:tcPr>
          <w:p w:rsidR="00BB166F" w:rsidRPr="00052E6F" w:rsidRDefault="00BB166F" w:rsidP="00007DDA">
            <w:pPr>
              <w:pStyle w:val="Betarp"/>
              <w:rPr>
                <w:i/>
              </w:rPr>
            </w:pPr>
            <w:r w:rsidRPr="00052E6F">
              <w:rPr>
                <w:bCs/>
                <w:i/>
              </w:rPr>
              <w:t>Mokymo/si medžiaga</w:t>
            </w:r>
            <w:r w:rsidR="00724DDC">
              <w:rPr>
                <w:bCs/>
                <w:i/>
              </w:rPr>
              <w:t xml:space="preserve"> (rekomenduojama)</w:t>
            </w:r>
            <w:r w:rsidRPr="00052E6F">
              <w:rPr>
                <w:bCs/>
                <w:i/>
              </w:rPr>
              <w:t>:</w:t>
            </w:r>
          </w:p>
          <w:p w:rsidR="00BB166F" w:rsidRPr="00052E6F" w:rsidRDefault="00724DDC" w:rsidP="00007DDA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  <w:iCs/>
              </w:rPr>
              <w:t>K</w:t>
            </w:r>
            <w:r w:rsidR="00BB166F" w:rsidRPr="00052E6F">
              <w:rPr>
                <w:rFonts w:eastAsia="Calibri"/>
                <w:iCs/>
              </w:rPr>
              <w:t>ompiuterinio projektavimo operatoriaus</w:t>
            </w:r>
            <w:r w:rsidR="00BB166F" w:rsidRPr="00052E6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modulinės </w:t>
            </w:r>
            <w:r w:rsidR="00BB166F" w:rsidRPr="00052E6F">
              <w:rPr>
                <w:rFonts w:eastAsia="Calibri"/>
              </w:rPr>
              <w:t>profesinio mokymo programos aprašas.</w:t>
            </w:r>
          </w:p>
          <w:p w:rsidR="00BB166F" w:rsidRPr="00052E6F" w:rsidRDefault="00BB166F" w:rsidP="00007DDA">
            <w:pPr>
              <w:pStyle w:val="Betarp"/>
            </w:pPr>
            <w:proofErr w:type="spellStart"/>
            <w:r w:rsidRPr="00052E6F">
              <w:t>Baltrimas</w:t>
            </w:r>
            <w:proofErr w:type="spellEnd"/>
            <w:r w:rsidRPr="00052E6F">
              <w:t xml:space="preserve"> A., Andziulis A. Kompiuterinė inžinerinė grafika. 2 dalis. Trimatė (3D) sistema. Klaipėda, 2011.</w:t>
            </w:r>
          </w:p>
          <w:p w:rsidR="00BB166F" w:rsidRPr="00052E6F" w:rsidRDefault="00BB166F" w:rsidP="00007DDA">
            <w:pPr>
              <w:pStyle w:val="Betarp"/>
            </w:pPr>
            <w:proofErr w:type="spellStart"/>
            <w:r w:rsidRPr="00052E6F">
              <w:t>Iržikevičius</w:t>
            </w:r>
            <w:proofErr w:type="spellEnd"/>
            <w:r w:rsidRPr="00052E6F">
              <w:t xml:space="preserve"> A. J. Inžinerinė grafika. Vilnius, 2011.</w:t>
            </w:r>
          </w:p>
          <w:p w:rsidR="00BB166F" w:rsidRPr="00052E6F" w:rsidRDefault="00BB166F" w:rsidP="00007DDA">
            <w:pPr>
              <w:pStyle w:val="Betarp"/>
            </w:pPr>
            <w:proofErr w:type="spellStart"/>
            <w:r w:rsidRPr="00052E6F">
              <w:lastRenderedPageBreak/>
              <w:t>Audzijonis</w:t>
            </w:r>
            <w:proofErr w:type="spellEnd"/>
            <w:r w:rsidRPr="00052E6F">
              <w:t xml:space="preserve"> P., </w:t>
            </w:r>
            <w:proofErr w:type="spellStart"/>
            <w:r w:rsidRPr="00052E6F">
              <w:t>Baušys</w:t>
            </w:r>
            <w:proofErr w:type="spellEnd"/>
            <w:r w:rsidRPr="00052E6F">
              <w:t xml:space="preserve"> R. Kompiuterinė inžinerinė grafika. Vilnius, 2011.</w:t>
            </w:r>
          </w:p>
          <w:p w:rsidR="00BB166F" w:rsidRPr="00052E6F" w:rsidRDefault="00BB166F" w:rsidP="00007DDA">
            <w:pPr>
              <w:pStyle w:val="Betarp"/>
            </w:pPr>
            <w:r w:rsidRPr="00052E6F">
              <w:t xml:space="preserve">Puodžiūnienė N., </w:t>
            </w:r>
            <w:proofErr w:type="spellStart"/>
            <w:r w:rsidRPr="00052E6F">
              <w:t>Pilkaitė</w:t>
            </w:r>
            <w:proofErr w:type="spellEnd"/>
            <w:r w:rsidRPr="00052E6F">
              <w:t xml:space="preserve"> T. ir kt. Inžinerinė grafika. Kaunas, 2011.</w:t>
            </w:r>
          </w:p>
          <w:p w:rsidR="00BB166F" w:rsidRPr="00052E6F" w:rsidRDefault="00BB166F" w:rsidP="00007DDA">
            <w:pPr>
              <w:pStyle w:val="Betarp"/>
            </w:pPr>
            <w:r w:rsidRPr="00052E6F">
              <w:t xml:space="preserve">Keršys R., </w:t>
            </w:r>
            <w:proofErr w:type="spellStart"/>
            <w:r w:rsidRPr="00052E6F">
              <w:t>Pilkaitė</w:t>
            </w:r>
            <w:proofErr w:type="spellEnd"/>
            <w:r w:rsidRPr="00052E6F">
              <w:t xml:space="preserve"> T., Puodžiūnienė N. Inžinerinė grafika: metodiniai nurodymai ir užduotys. Kaunas, 2010.</w:t>
            </w:r>
          </w:p>
          <w:p w:rsidR="00BB166F" w:rsidRPr="00052E6F" w:rsidRDefault="00BB166F" w:rsidP="00007DDA">
            <w:pPr>
              <w:pStyle w:val="Betarp"/>
            </w:pPr>
            <w:r w:rsidRPr="00052E6F">
              <w:t xml:space="preserve">Dundulis R., Algis Benjaminas </w:t>
            </w:r>
            <w:proofErr w:type="spellStart"/>
            <w:r w:rsidRPr="00052E6F">
              <w:t>Povilionis</w:t>
            </w:r>
            <w:proofErr w:type="spellEnd"/>
            <w:r w:rsidRPr="00052E6F">
              <w:t xml:space="preserve"> A. B. Erdvinis modeliavimas. Kaunas, 2011.</w:t>
            </w:r>
          </w:p>
        </w:tc>
      </w:tr>
      <w:tr w:rsidR="00052E6F" w:rsidRPr="00052E6F" w:rsidTr="00846008">
        <w:trPr>
          <w:trHeight w:val="57"/>
        </w:trPr>
        <w:tc>
          <w:tcPr>
            <w:tcW w:w="1172" w:type="pct"/>
            <w:vMerge/>
          </w:tcPr>
          <w:p w:rsidR="00BB166F" w:rsidRPr="00052E6F" w:rsidRDefault="00BB166F" w:rsidP="00007DDA">
            <w:pPr>
              <w:pStyle w:val="Betarp"/>
            </w:pPr>
          </w:p>
        </w:tc>
        <w:tc>
          <w:tcPr>
            <w:tcW w:w="3828" w:type="pct"/>
            <w:gridSpan w:val="2"/>
          </w:tcPr>
          <w:p w:rsidR="00BB166F" w:rsidRPr="00052E6F" w:rsidRDefault="00BB166F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bCs/>
                <w:i/>
              </w:rPr>
              <w:t>Mokymo/si priemonės:</w:t>
            </w:r>
          </w:p>
          <w:p w:rsidR="00BB166F" w:rsidRPr="00052E6F" w:rsidRDefault="00BB166F" w:rsidP="00007DDA">
            <w:pPr>
              <w:pStyle w:val="Betarp"/>
              <w:rPr>
                <w:b/>
                <w:bCs/>
              </w:rPr>
            </w:pPr>
            <w:r w:rsidRPr="00052E6F">
              <w:rPr>
                <w:rFonts w:eastAsia="Calibri"/>
              </w:rPr>
              <w:t>Mokymo klasė su techninėmis priemonėmis mokymui iliustruoti, vizualizuoti.</w:t>
            </w:r>
          </w:p>
        </w:tc>
      </w:tr>
      <w:tr w:rsidR="00052E6F" w:rsidRPr="00052E6F" w:rsidTr="00846008">
        <w:trPr>
          <w:trHeight w:val="57"/>
        </w:trPr>
        <w:tc>
          <w:tcPr>
            <w:tcW w:w="1172" w:type="pct"/>
            <w:vMerge/>
          </w:tcPr>
          <w:p w:rsidR="00BB166F" w:rsidRPr="00052E6F" w:rsidRDefault="00BB166F" w:rsidP="00007DDA">
            <w:pPr>
              <w:pStyle w:val="Betarp"/>
            </w:pPr>
          </w:p>
        </w:tc>
        <w:tc>
          <w:tcPr>
            <w:tcW w:w="3828" w:type="pct"/>
            <w:gridSpan w:val="2"/>
          </w:tcPr>
          <w:p w:rsidR="00BB166F" w:rsidRPr="00052E6F" w:rsidRDefault="00BB166F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Kiti ištekliai:</w:t>
            </w:r>
          </w:p>
          <w:p w:rsidR="00BB166F" w:rsidRPr="00052E6F" w:rsidRDefault="00BB166F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Programinė įranga praktiniams darbams atlikti.</w:t>
            </w:r>
          </w:p>
        </w:tc>
      </w:tr>
      <w:tr w:rsidR="00724DDC" w:rsidRPr="00052E6F" w:rsidTr="00846008">
        <w:trPr>
          <w:trHeight w:val="57"/>
        </w:trPr>
        <w:tc>
          <w:tcPr>
            <w:tcW w:w="1172" w:type="pct"/>
          </w:tcPr>
          <w:p w:rsidR="00724DDC" w:rsidRPr="00052E6F" w:rsidRDefault="00724DDC" w:rsidP="00943D65">
            <w:pPr>
              <w:pStyle w:val="Betarp"/>
            </w:pPr>
            <w:r>
              <w:t>Reikalavimai mokytojų dalykiniam pasirengimui</w:t>
            </w:r>
          </w:p>
        </w:tc>
        <w:tc>
          <w:tcPr>
            <w:tcW w:w="3828" w:type="pct"/>
            <w:gridSpan w:val="2"/>
          </w:tcPr>
          <w:p w:rsidR="00724DDC" w:rsidRPr="00052E6F" w:rsidRDefault="00724DDC" w:rsidP="00943D65">
            <w:r>
              <w:t xml:space="preserve">Turėti </w:t>
            </w:r>
            <w:r w:rsidRPr="00052E6F">
              <w:t xml:space="preserve">informatikos arba inžinerijos mokslų srities aukštąjį, aukštesnįjį (specialųjį vidurinį, įgytą iki 1995 metų) išsilavinimą arba kompiuterinio projektavimo operatoriaus </w:t>
            </w:r>
            <w:r>
              <w:t>kvalifikaciją ir ne mažiau kaip</w:t>
            </w:r>
            <w:r w:rsidRPr="00052E6F">
              <w:t xml:space="preserve"> 3 metų kompiuterinio projektavimo darbo praktiką.</w:t>
            </w:r>
          </w:p>
        </w:tc>
      </w:tr>
      <w:tr w:rsidR="00052E6F" w:rsidRPr="00052E6F" w:rsidTr="00846008">
        <w:trPr>
          <w:trHeight w:val="57"/>
        </w:trPr>
        <w:tc>
          <w:tcPr>
            <w:tcW w:w="1172" w:type="pct"/>
          </w:tcPr>
          <w:p w:rsidR="00BB166F" w:rsidRPr="00052E6F" w:rsidRDefault="00BB166F" w:rsidP="00007DDA">
            <w:pPr>
              <w:pStyle w:val="Betarp"/>
            </w:pPr>
            <w:r w:rsidRPr="00052E6F">
              <w:t>Modulio rengėjai</w:t>
            </w:r>
          </w:p>
        </w:tc>
        <w:tc>
          <w:tcPr>
            <w:tcW w:w="3828" w:type="pct"/>
            <w:gridSpan w:val="2"/>
          </w:tcPr>
          <w:p w:rsidR="00BB166F" w:rsidRPr="00052E6F" w:rsidRDefault="00BB166F" w:rsidP="00007DDA">
            <w:pPr>
              <w:pStyle w:val="Betarp"/>
              <w:rPr>
                <w:highlight w:val="yellow"/>
              </w:rPr>
            </w:pPr>
            <w:r w:rsidRPr="00052E6F">
              <w:t xml:space="preserve">Birutė Misiūnienė, Sigita </w:t>
            </w:r>
            <w:proofErr w:type="spellStart"/>
            <w:r w:rsidRPr="00052E6F">
              <w:t>Tarasauskienė</w:t>
            </w:r>
            <w:proofErr w:type="spellEnd"/>
            <w:r w:rsidRPr="00052E6F">
              <w:t xml:space="preserve">, Daiva </w:t>
            </w:r>
            <w:proofErr w:type="spellStart"/>
            <w:r w:rsidRPr="00052E6F">
              <w:t>Strakšienė</w:t>
            </w:r>
            <w:proofErr w:type="spellEnd"/>
            <w:r w:rsidRPr="00052E6F">
              <w:t xml:space="preserve">, Daiva </w:t>
            </w:r>
            <w:proofErr w:type="spellStart"/>
            <w:r w:rsidRPr="00052E6F">
              <w:t>Misiovič</w:t>
            </w:r>
            <w:proofErr w:type="spellEnd"/>
            <w:r w:rsidRPr="00052E6F">
              <w:t xml:space="preserve">, Arvydas </w:t>
            </w:r>
            <w:proofErr w:type="spellStart"/>
            <w:r w:rsidRPr="00052E6F">
              <w:t>Valentinavičius</w:t>
            </w:r>
            <w:proofErr w:type="spellEnd"/>
            <w:r w:rsidRPr="00052E6F">
              <w:t>, Audrius Makarevičius.</w:t>
            </w:r>
          </w:p>
        </w:tc>
      </w:tr>
    </w:tbl>
    <w:p w:rsidR="00AC0BF9" w:rsidRDefault="00AC0BF9" w:rsidP="00007DDA">
      <w:pPr>
        <w:pStyle w:val="Pavadinimas"/>
        <w:spacing w:before="0" w:after="0"/>
        <w:jc w:val="left"/>
      </w:pPr>
    </w:p>
    <w:p w:rsidR="00724DDC" w:rsidRDefault="00724DDC" w:rsidP="00007DDA">
      <w:pPr>
        <w:pStyle w:val="Antrat3"/>
        <w:spacing w:line="240" w:lineRule="auto"/>
      </w:pPr>
    </w:p>
    <w:p w:rsidR="00B47C23" w:rsidRPr="00AC0BF9" w:rsidRDefault="00062D2C" w:rsidP="00007DDA">
      <w:pPr>
        <w:pStyle w:val="Antrat3"/>
        <w:spacing w:line="240" w:lineRule="auto"/>
      </w:pPr>
      <w:bookmarkStart w:id="23" w:name="_Toc485340593"/>
      <w:bookmarkStart w:id="24" w:name="_Toc485340595"/>
      <w:bookmarkStart w:id="25" w:name="_Toc490143903"/>
      <w:r w:rsidRPr="00AC0BF9">
        <w:t>5.2.4</w:t>
      </w:r>
      <w:r w:rsidR="00381AD1" w:rsidRPr="00AC0BF9">
        <w:t xml:space="preserve">. Modulio „Mechaninių </w:t>
      </w:r>
      <w:r w:rsidRPr="00AC0BF9">
        <w:t xml:space="preserve">įrenginių detalių </w:t>
      </w:r>
      <w:r w:rsidR="00381AD1" w:rsidRPr="00AC0BF9">
        <w:t>braižymas“ aprašas</w:t>
      </w:r>
      <w:bookmarkEnd w:id="23"/>
      <w:bookmarkEnd w:id="25"/>
    </w:p>
    <w:p w:rsidR="00381AD1" w:rsidRPr="00052E6F" w:rsidRDefault="00381AD1" w:rsidP="00007DDA">
      <w:pPr>
        <w:jc w:val="both"/>
        <w:rPr>
          <w:b/>
          <w:bCs/>
        </w:rPr>
      </w:pPr>
    </w:p>
    <w:p w:rsidR="00381AD1" w:rsidRPr="00052E6F" w:rsidRDefault="00381AD1" w:rsidP="00007DDA">
      <w:pPr>
        <w:rPr>
          <w:i/>
        </w:rPr>
      </w:pPr>
      <w:r w:rsidRPr="00052E6F">
        <w:rPr>
          <w:b/>
          <w:bCs/>
        </w:rPr>
        <w:t>Modulio paskirtis:</w:t>
      </w:r>
      <w:r w:rsidR="00045443" w:rsidRPr="00052E6F">
        <w:rPr>
          <w:b/>
          <w:bCs/>
        </w:rPr>
        <w:t xml:space="preserve"> </w:t>
      </w:r>
      <w:r w:rsidRPr="00052E6F">
        <w:rPr>
          <w:bCs/>
          <w:i/>
        </w:rPr>
        <w:t xml:space="preserve">įgyti kompetenciją braižyti </w:t>
      </w:r>
      <w:r w:rsidR="00062D2C" w:rsidRPr="00052E6F">
        <w:rPr>
          <w:bCs/>
          <w:i/>
        </w:rPr>
        <w:t>mechaninių įrenginių detale</w:t>
      </w:r>
      <w:r w:rsidRPr="00052E6F">
        <w:rPr>
          <w:bCs/>
          <w:i/>
        </w:rPr>
        <w:t>.</w:t>
      </w:r>
    </w:p>
    <w:p w:rsidR="00381AD1" w:rsidRPr="00052E6F" w:rsidRDefault="00381AD1" w:rsidP="00007D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4142"/>
        <w:gridCol w:w="3619"/>
      </w:tblGrid>
      <w:tr w:rsidR="00052E6F" w:rsidRPr="00052E6F" w:rsidTr="000C4E97">
        <w:trPr>
          <w:trHeight w:val="57"/>
        </w:trPr>
        <w:tc>
          <w:tcPr>
            <w:tcW w:w="1172" w:type="pct"/>
          </w:tcPr>
          <w:p w:rsidR="00C91F5C" w:rsidRPr="00052E6F" w:rsidRDefault="00C91F5C" w:rsidP="00007DDA">
            <w:pPr>
              <w:pStyle w:val="Betarp"/>
            </w:pPr>
            <w:r w:rsidRPr="00052E6F">
              <w:t>Modulio pavadinimas</w:t>
            </w:r>
          </w:p>
        </w:tc>
        <w:tc>
          <w:tcPr>
            <w:tcW w:w="3828" w:type="pct"/>
            <w:gridSpan w:val="2"/>
          </w:tcPr>
          <w:p w:rsidR="00C91F5C" w:rsidRPr="00052E6F" w:rsidRDefault="00062D2C" w:rsidP="00007DDA">
            <w:pPr>
              <w:pStyle w:val="Betarp"/>
            </w:pPr>
            <w:r w:rsidRPr="00052E6F">
              <w:t>Mechaninių įrenginių detalių braižymas</w:t>
            </w:r>
          </w:p>
        </w:tc>
      </w:tr>
      <w:tr w:rsidR="00052E6F" w:rsidRPr="00052E6F" w:rsidTr="000C4E97">
        <w:trPr>
          <w:trHeight w:val="57"/>
        </w:trPr>
        <w:tc>
          <w:tcPr>
            <w:tcW w:w="1172" w:type="pct"/>
          </w:tcPr>
          <w:p w:rsidR="00C91F5C" w:rsidRPr="00052E6F" w:rsidRDefault="00C91F5C" w:rsidP="00007DDA">
            <w:pPr>
              <w:pStyle w:val="Betarp"/>
            </w:pPr>
            <w:r w:rsidRPr="00052E6F">
              <w:t>Modulio kodas</w:t>
            </w:r>
          </w:p>
        </w:tc>
        <w:tc>
          <w:tcPr>
            <w:tcW w:w="3828" w:type="pct"/>
            <w:gridSpan w:val="2"/>
          </w:tcPr>
          <w:p w:rsidR="00C91F5C" w:rsidRPr="00052E6F" w:rsidRDefault="000C4E97" w:rsidP="00007DDA">
            <w:pPr>
              <w:pStyle w:val="Betarp"/>
            </w:pPr>
            <w:r>
              <w:t>3061104</w:t>
            </w:r>
          </w:p>
        </w:tc>
      </w:tr>
      <w:tr w:rsidR="00052E6F" w:rsidRPr="00052E6F" w:rsidTr="000C4E97">
        <w:trPr>
          <w:trHeight w:val="57"/>
        </w:trPr>
        <w:tc>
          <w:tcPr>
            <w:tcW w:w="1172" w:type="pct"/>
          </w:tcPr>
          <w:p w:rsidR="00C91F5C" w:rsidRPr="00052E6F" w:rsidRDefault="00C91F5C" w:rsidP="00007DDA">
            <w:pPr>
              <w:pStyle w:val="Betarp"/>
            </w:pPr>
            <w:r w:rsidRPr="00052E6F">
              <w:t>LTKS lygis</w:t>
            </w:r>
          </w:p>
        </w:tc>
        <w:tc>
          <w:tcPr>
            <w:tcW w:w="3828" w:type="pct"/>
            <w:gridSpan w:val="2"/>
          </w:tcPr>
          <w:p w:rsidR="00C91F5C" w:rsidRPr="00052E6F" w:rsidRDefault="00C91F5C" w:rsidP="00007DDA">
            <w:pPr>
              <w:pStyle w:val="Betarp"/>
            </w:pPr>
            <w:r w:rsidRPr="00052E6F">
              <w:t>III</w:t>
            </w:r>
          </w:p>
        </w:tc>
      </w:tr>
      <w:tr w:rsidR="00052E6F" w:rsidRPr="00052E6F" w:rsidTr="000C4E97">
        <w:trPr>
          <w:trHeight w:val="57"/>
        </w:trPr>
        <w:tc>
          <w:tcPr>
            <w:tcW w:w="1172" w:type="pct"/>
          </w:tcPr>
          <w:p w:rsidR="00C91F5C" w:rsidRPr="00052E6F" w:rsidRDefault="00C91F5C" w:rsidP="00007DDA">
            <w:pPr>
              <w:pStyle w:val="Betarp"/>
            </w:pPr>
            <w:r w:rsidRPr="00052E6F">
              <w:t>Apimtis kreditais</w:t>
            </w:r>
          </w:p>
        </w:tc>
        <w:tc>
          <w:tcPr>
            <w:tcW w:w="3828" w:type="pct"/>
            <w:gridSpan w:val="2"/>
          </w:tcPr>
          <w:p w:rsidR="00C91F5C" w:rsidRPr="00052E6F" w:rsidRDefault="00317502" w:rsidP="00007DDA">
            <w:pPr>
              <w:pStyle w:val="Betarp"/>
            </w:pPr>
            <w:r w:rsidRPr="00052E6F">
              <w:t xml:space="preserve">6 </w:t>
            </w:r>
            <w:r w:rsidR="00C91F5C" w:rsidRPr="00052E6F">
              <w:t>kreditai</w:t>
            </w:r>
          </w:p>
        </w:tc>
      </w:tr>
      <w:tr w:rsidR="00052E6F" w:rsidRPr="00052E6F" w:rsidTr="000C4E97">
        <w:trPr>
          <w:trHeight w:val="57"/>
        </w:trPr>
        <w:tc>
          <w:tcPr>
            <w:tcW w:w="1172" w:type="pct"/>
          </w:tcPr>
          <w:p w:rsidR="00C91F5C" w:rsidRPr="00052E6F" w:rsidRDefault="00C91F5C" w:rsidP="00007DDA">
            <w:pPr>
              <w:pStyle w:val="Betarp"/>
            </w:pPr>
            <w:r w:rsidRPr="00052E6F">
              <w:t>Reikalingas pasirengimas mokymuisi</w:t>
            </w:r>
          </w:p>
        </w:tc>
        <w:tc>
          <w:tcPr>
            <w:tcW w:w="3828" w:type="pct"/>
            <w:gridSpan w:val="2"/>
          </w:tcPr>
          <w:p w:rsidR="00C91F5C" w:rsidRPr="00052E6F" w:rsidRDefault="00C91F5C" w:rsidP="00007DDA">
            <w:pPr>
              <w:pStyle w:val="Betarp"/>
              <w:rPr>
                <w:highlight w:val="yellow"/>
              </w:rPr>
            </w:pPr>
            <w:r w:rsidRPr="00052E6F">
              <w:rPr>
                <w:bCs/>
              </w:rPr>
              <w:t xml:space="preserve">Įgyta kompetencija </w:t>
            </w:r>
            <w:r w:rsidR="00062D2C" w:rsidRPr="00052E6F">
              <w:t>braižyti nesudėtingus trimačius objektus.</w:t>
            </w:r>
          </w:p>
        </w:tc>
      </w:tr>
      <w:tr w:rsidR="00052E6F" w:rsidRPr="00052E6F" w:rsidTr="000C4E97">
        <w:trPr>
          <w:trHeight w:val="57"/>
        </w:trPr>
        <w:tc>
          <w:tcPr>
            <w:tcW w:w="1172" w:type="pct"/>
          </w:tcPr>
          <w:p w:rsidR="00C91F5C" w:rsidRPr="00052E6F" w:rsidRDefault="00C91F5C" w:rsidP="00007DDA">
            <w:pPr>
              <w:pStyle w:val="Betarp"/>
            </w:pPr>
            <w:r w:rsidRPr="00052E6F">
              <w:t>Modulyje ugdomos bendrosios kompetencijos</w:t>
            </w:r>
          </w:p>
        </w:tc>
        <w:tc>
          <w:tcPr>
            <w:tcW w:w="3828" w:type="pct"/>
            <w:gridSpan w:val="2"/>
          </w:tcPr>
          <w:p w:rsidR="00C91F5C" w:rsidRPr="00052E6F" w:rsidRDefault="00C91F5C" w:rsidP="00007DDA">
            <w:pPr>
              <w:pStyle w:val="Betarp"/>
            </w:pPr>
            <w:r w:rsidRPr="00052E6F">
              <w:t>• Bendravimas gimtąja kalba.</w:t>
            </w:r>
          </w:p>
          <w:p w:rsidR="00C91F5C" w:rsidRPr="00052E6F" w:rsidRDefault="00C91F5C" w:rsidP="00007DDA">
            <w:pPr>
              <w:pStyle w:val="Betarp"/>
            </w:pPr>
            <w:r w:rsidRPr="00052E6F">
              <w:t>• Bendravimas užsienio kalbomis.</w:t>
            </w:r>
          </w:p>
          <w:p w:rsidR="00C91F5C" w:rsidRPr="00052E6F" w:rsidRDefault="00C91F5C" w:rsidP="00007DDA">
            <w:pPr>
              <w:pStyle w:val="Betarp"/>
            </w:pPr>
            <w:r w:rsidRPr="00052E6F">
              <w:t xml:space="preserve">• Matematiniai gebėjimai ir pagrindiniai gebėjimai mokslo ir </w:t>
            </w:r>
            <w:proofErr w:type="spellStart"/>
            <w:r w:rsidRPr="00052E6F">
              <w:t>technolo-gijų</w:t>
            </w:r>
            <w:proofErr w:type="spellEnd"/>
            <w:r w:rsidRPr="00052E6F">
              <w:t xml:space="preserve"> srityse.</w:t>
            </w:r>
          </w:p>
          <w:p w:rsidR="00C91F5C" w:rsidRPr="00052E6F" w:rsidRDefault="00C91F5C" w:rsidP="00007DDA">
            <w:pPr>
              <w:pStyle w:val="Betarp"/>
            </w:pPr>
            <w:r w:rsidRPr="00052E6F">
              <w:t>• Mokymasis mokytis.</w:t>
            </w:r>
          </w:p>
          <w:p w:rsidR="00C91F5C" w:rsidRPr="00052E6F" w:rsidRDefault="00C91F5C" w:rsidP="00007DDA">
            <w:pPr>
              <w:pStyle w:val="Betarp"/>
            </w:pPr>
            <w:r w:rsidRPr="00052E6F">
              <w:t>• Socialiniai ir pilietiniai gebėjimai.</w:t>
            </w:r>
          </w:p>
          <w:p w:rsidR="00C91F5C" w:rsidRPr="00052E6F" w:rsidRDefault="00C91F5C" w:rsidP="00007DDA">
            <w:pPr>
              <w:pStyle w:val="Betarp"/>
            </w:pPr>
            <w:r w:rsidRPr="00052E6F">
              <w:t>• Iniciatyvumas ir verslumas.</w:t>
            </w:r>
          </w:p>
          <w:p w:rsidR="00C91F5C" w:rsidRPr="00052E6F" w:rsidRDefault="00C91F5C" w:rsidP="00007DDA">
            <w:pPr>
              <w:pStyle w:val="Betarp"/>
            </w:pPr>
            <w:r w:rsidRPr="00052E6F">
              <w:t>• Kultūrinis sąmoningumas ir raiška.</w:t>
            </w:r>
          </w:p>
          <w:p w:rsidR="00C91F5C" w:rsidRPr="00052E6F" w:rsidRDefault="00C91F5C" w:rsidP="00007DDA">
            <w:pPr>
              <w:pStyle w:val="Betarp"/>
              <w:rPr>
                <w:i/>
                <w:highlight w:val="yellow"/>
              </w:rPr>
            </w:pPr>
            <w:r w:rsidRPr="00052E6F">
              <w:t>• Skaitmeninis raštingumas.</w:t>
            </w:r>
          </w:p>
        </w:tc>
      </w:tr>
      <w:tr w:rsidR="00052E6F" w:rsidRPr="00052E6F" w:rsidTr="000C4E97">
        <w:trPr>
          <w:trHeight w:val="57"/>
        </w:trPr>
        <w:tc>
          <w:tcPr>
            <w:tcW w:w="1172" w:type="pct"/>
            <w:tcBorders>
              <w:bottom w:val="single" w:sz="4" w:space="0" w:color="auto"/>
            </w:tcBorders>
          </w:tcPr>
          <w:p w:rsidR="00C91F5C" w:rsidRPr="00052E6F" w:rsidRDefault="00C91F5C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>Modulio mokymosi rezultatai</w:t>
            </w:r>
          </w:p>
        </w:tc>
        <w:tc>
          <w:tcPr>
            <w:tcW w:w="2043" w:type="pct"/>
            <w:tcBorders>
              <w:bottom w:val="single" w:sz="4" w:space="0" w:color="auto"/>
            </w:tcBorders>
          </w:tcPr>
          <w:p w:rsidR="00C91F5C" w:rsidRPr="00052E6F" w:rsidRDefault="00C91F5C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>Rekomenduojamas turinys, reikalingas rezultatams pasiekti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C91F5C" w:rsidRPr="00052E6F" w:rsidRDefault="00C91F5C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>Mokymosi pasiekimų įvertinimo kriterijai (įverčio)</w:t>
            </w:r>
          </w:p>
        </w:tc>
      </w:tr>
      <w:tr w:rsidR="00052E6F" w:rsidRPr="00052E6F" w:rsidTr="000C4E97">
        <w:trPr>
          <w:trHeight w:val="57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C" w:rsidRPr="00052E6F" w:rsidRDefault="00C91F5C" w:rsidP="00007DDA">
            <w:pPr>
              <w:pStyle w:val="Betarp"/>
            </w:pPr>
            <w:r w:rsidRPr="00052E6F">
              <w:t xml:space="preserve">1. </w:t>
            </w:r>
            <w:r w:rsidR="00062D2C" w:rsidRPr="00052E6F">
              <w:t>Suprasti techninio brėžinio rengimo reikalavimus.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31" w:rsidRPr="00052E6F" w:rsidRDefault="00C91F5C" w:rsidP="00007DDA">
            <w:r w:rsidRPr="00052E6F">
              <w:rPr>
                <w:rFonts w:eastAsia="Calibri"/>
                <w:b/>
              </w:rPr>
              <w:t>1.1. Tema</w:t>
            </w:r>
            <w:r w:rsidRPr="00052E6F">
              <w:rPr>
                <w:rFonts w:eastAsia="Calibri"/>
              </w:rPr>
              <w:t xml:space="preserve">. </w:t>
            </w:r>
            <w:r w:rsidR="00C128D1" w:rsidRPr="00052E6F">
              <w:t xml:space="preserve">Mechaninių brėžinių </w:t>
            </w:r>
            <w:r w:rsidR="000201EB" w:rsidRPr="00052E6F">
              <w:t>r</w:t>
            </w:r>
            <w:r w:rsidR="00C128D1" w:rsidRPr="00052E6F">
              <w:t xml:space="preserve">engimo etapai ir brėžinių </w:t>
            </w:r>
            <w:r w:rsidR="00475A31" w:rsidRPr="00052E6F">
              <w:t>braižymo standartai.</w:t>
            </w:r>
          </w:p>
          <w:p w:rsidR="00C91F5C" w:rsidRPr="00052E6F" w:rsidRDefault="00C91F5C" w:rsidP="00007DDA">
            <w:pPr>
              <w:pStyle w:val="Betarp2"/>
              <w:rPr>
                <w:rFonts w:eastAsia="Calibri"/>
                <w:iCs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C91F5C" w:rsidRPr="00052E6F" w:rsidRDefault="00034AB3" w:rsidP="00007DDA">
            <w:pPr>
              <w:pStyle w:val="Betarp2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1.1.1. Skaityti ir analizuoti mechaninę</w:t>
            </w:r>
            <w:r w:rsidR="00C91F5C" w:rsidRPr="00052E6F">
              <w:t xml:space="preserve"> schemą ir/arba konstrukcinį brėžinį.</w:t>
            </w:r>
          </w:p>
          <w:p w:rsidR="00C91F5C" w:rsidRPr="00052E6F" w:rsidRDefault="00C91F5C" w:rsidP="00007DDA">
            <w:pPr>
              <w:pStyle w:val="Betarp2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1.1.2. Paaiškinti standartinių brėžinių detalių vaizdavimą.</w:t>
            </w:r>
          </w:p>
          <w:p w:rsidR="00C91F5C" w:rsidRPr="00052E6F" w:rsidRDefault="00034AB3" w:rsidP="00007DDA">
            <w:pPr>
              <w:pStyle w:val="Betarp2"/>
              <w:rPr>
                <w:rFonts w:eastAsia="Calibri"/>
                <w:iCs/>
              </w:rPr>
            </w:pPr>
            <w:r w:rsidRPr="00052E6F">
              <w:rPr>
                <w:rFonts w:eastAsia="Calibri"/>
                <w:iCs/>
              </w:rPr>
              <w:t>1.1.3</w:t>
            </w:r>
            <w:r w:rsidR="00C91F5C" w:rsidRPr="00052E6F">
              <w:rPr>
                <w:rFonts w:eastAsia="Calibri"/>
                <w:iCs/>
              </w:rPr>
              <w:t xml:space="preserve">. </w:t>
            </w:r>
            <w:r w:rsidR="00C91F5C" w:rsidRPr="00052E6F">
              <w:rPr>
                <w:rFonts w:eastAsia="Calibri"/>
              </w:rPr>
              <w:t xml:space="preserve">Nubraižyti </w:t>
            </w:r>
            <w:r w:rsidRPr="00052E6F">
              <w:rPr>
                <w:rFonts w:eastAsia="Calibri"/>
              </w:rPr>
              <w:t xml:space="preserve">mechaninę </w:t>
            </w:r>
            <w:r w:rsidR="00C91F5C" w:rsidRPr="00052E6F">
              <w:rPr>
                <w:rFonts w:eastAsia="Calibri"/>
              </w:rPr>
              <w:t>schemą.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5C" w:rsidRPr="00052E6F" w:rsidRDefault="00C91F5C" w:rsidP="00007DDA">
            <w:pPr>
              <w:pStyle w:val="Betarp1"/>
              <w:rPr>
                <w:rFonts w:eastAsia="Calibri"/>
                <w:b/>
                <w:i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="00C128D1" w:rsidRPr="00052E6F">
              <w:rPr>
                <w:rFonts w:eastAsia="Calibri"/>
              </w:rPr>
              <w:t>Pagal pateiktą užduotį n</w:t>
            </w:r>
            <w:r w:rsidRPr="00052E6F">
              <w:rPr>
                <w:rFonts w:eastAsia="Calibri"/>
              </w:rPr>
              <w:t>ubraižo ne</w:t>
            </w:r>
            <w:r w:rsidR="00651DF8" w:rsidRPr="00052E6F">
              <w:rPr>
                <w:rFonts w:eastAsia="Calibri"/>
              </w:rPr>
              <w:t xml:space="preserve"> </w:t>
            </w:r>
            <w:r w:rsidR="00C128D1" w:rsidRPr="00052E6F">
              <w:rPr>
                <w:rFonts w:eastAsia="Calibri"/>
              </w:rPr>
              <w:t>visą</w:t>
            </w:r>
            <w:r w:rsidRPr="00052E6F">
              <w:rPr>
                <w:rFonts w:eastAsia="Calibri"/>
              </w:rPr>
              <w:t xml:space="preserve"> </w:t>
            </w:r>
            <w:r w:rsidR="00C128D1" w:rsidRPr="00052E6F">
              <w:t>mechaninę</w:t>
            </w:r>
            <w:r w:rsidR="00034AB3" w:rsidRPr="00052E6F">
              <w:t xml:space="preserve"> </w:t>
            </w:r>
            <w:r w:rsidR="00C128D1" w:rsidRPr="00052E6F">
              <w:t>schemą</w:t>
            </w:r>
            <w:r w:rsidRPr="00052E6F">
              <w:rPr>
                <w:rFonts w:eastAsia="Calibri"/>
                <w:b/>
                <w:i/>
              </w:rPr>
              <w:t>.</w:t>
            </w:r>
          </w:p>
          <w:p w:rsidR="00C91F5C" w:rsidRPr="00052E6F" w:rsidRDefault="00C91F5C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="00C128D1" w:rsidRPr="00052E6F">
              <w:rPr>
                <w:rFonts w:eastAsia="Calibri"/>
              </w:rPr>
              <w:t>Pagal pateiktą užduotį nubraižo</w:t>
            </w:r>
            <w:r w:rsidRPr="00052E6F">
              <w:rPr>
                <w:rFonts w:eastAsia="Calibri"/>
              </w:rPr>
              <w:t xml:space="preserve"> ir apibūdina </w:t>
            </w:r>
            <w:r w:rsidR="00C128D1" w:rsidRPr="00052E6F">
              <w:t>mechaninę</w:t>
            </w:r>
            <w:r w:rsidR="00034AB3" w:rsidRPr="00052E6F">
              <w:t xml:space="preserve"> </w:t>
            </w:r>
            <w:r w:rsidR="00C128D1" w:rsidRPr="00052E6F">
              <w:t>schemą</w:t>
            </w:r>
            <w:r w:rsidRPr="00052E6F">
              <w:rPr>
                <w:rFonts w:eastAsia="Calibri"/>
              </w:rPr>
              <w:t>.</w:t>
            </w:r>
          </w:p>
          <w:p w:rsidR="00C91F5C" w:rsidRPr="00052E6F" w:rsidRDefault="00C91F5C" w:rsidP="00183EB1">
            <w:pPr>
              <w:pStyle w:val="Betarp1"/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 xml:space="preserve">Nubraižo ir apibūdina </w:t>
            </w:r>
            <w:r w:rsidR="00C128D1" w:rsidRPr="00052E6F">
              <w:t>mechaninę</w:t>
            </w:r>
            <w:r w:rsidR="00034AB3" w:rsidRPr="00052E6F">
              <w:t xml:space="preserve"> </w:t>
            </w:r>
            <w:r w:rsidR="00C128D1" w:rsidRPr="00052E6F">
              <w:t>schemą</w:t>
            </w:r>
            <w:r w:rsidRPr="00052E6F">
              <w:rPr>
                <w:rFonts w:eastAsia="Calibri"/>
              </w:rPr>
              <w:t xml:space="preserve"> pagal pateiktą užduotį ir paaiškina braižymo veiksmų seką.</w:t>
            </w:r>
          </w:p>
        </w:tc>
      </w:tr>
      <w:tr w:rsidR="00052E6F" w:rsidRPr="00052E6F" w:rsidTr="000C4E97">
        <w:trPr>
          <w:trHeight w:val="57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99" w:rsidRPr="00052E6F" w:rsidRDefault="00480299" w:rsidP="00007DDA">
            <w:pPr>
              <w:pStyle w:val="Betarp"/>
            </w:pPr>
            <w:r w:rsidRPr="00052E6F">
              <w:t>2. Išmanyti specializuotas braižymo priemones.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C23" w:rsidRPr="00052E6F" w:rsidRDefault="00480299" w:rsidP="00007DDA">
            <w:r w:rsidRPr="00052E6F">
              <w:rPr>
                <w:b/>
              </w:rPr>
              <w:t>2.1. Tema.</w:t>
            </w:r>
            <w:r w:rsidR="00C7488F" w:rsidRPr="00052E6F">
              <w:t xml:space="preserve"> Kompiuterinės</w:t>
            </w:r>
            <w:r w:rsidRPr="00052E6F">
              <w:t xml:space="preserve"> mechaninių konstrukcijų p</w:t>
            </w:r>
            <w:r w:rsidR="00C7488F" w:rsidRPr="00052E6F">
              <w:t>rojektavimo programos.</w:t>
            </w:r>
          </w:p>
          <w:p w:rsidR="00480299" w:rsidRPr="00052E6F" w:rsidRDefault="00480299" w:rsidP="00007DDA">
            <w:pPr>
              <w:rPr>
                <w:i/>
              </w:rPr>
            </w:pPr>
            <w:r w:rsidRPr="00052E6F">
              <w:rPr>
                <w:i/>
              </w:rPr>
              <w:t>Užduotis:</w:t>
            </w:r>
          </w:p>
          <w:p w:rsidR="00480299" w:rsidRPr="00052E6F" w:rsidRDefault="00C7488F" w:rsidP="00007DDA">
            <w:r w:rsidRPr="00052E6F">
              <w:t xml:space="preserve">2.1.1.Apibūdinti kompiuterinės </w:t>
            </w:r>
            <w:r w:rsidR="00480299" w:rsidRPr="00052E6F">
              <w:t xml:space="preserve">grafikos </w:t>
            </w:r>
            <w:r w:rsidR="00480299" w:rsidRPr="00052E6F">
              <w:lastRenderedPageBreak/>
              <w:t>ir projektavimo programų taikymo modeliuojant mechanines</w:t>
            </w:r>
            <w:r w:rsidRPr="00052E6F">
              <w:t xml:space="preserve"> konstrukcijas galimybes ir jų </w:t>
            </w:r>
            <w:r w:rsidR="00480299" w:rsidRPr="00052E6F">
              <w:t>valdymą.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99" w:rsidRPr="00052E6F" w:rsidRDefault="00480299" w:rsidP="00007DDA">
            <w:r w:rsidRPr="00052E6F">
              <w:rPr>
                <w:b/>
                <w:i/>
              </w:rPr>
              <w:lastRenderedPageBreak/>
              <w:t>Patenkinamai</w:t>
            </w:r>
            <w:r w:rsidR="00183EB1">
              <w:rPr>
                <w:b/>
                <w:i/>
              </w:rPr>
              <w:t xml:space="preserve">: </w:t>
            </w:r>
            <w:r w:rsidR="00C7488F" w:rsidRPr="00052E6F">
              <w:t xml:space="preserve">Per nurodytą laiką </w:t>
            </w:r>
            <w:r w:rsidRPr="00052E6F">
              <w:t>patenkinamai atsakyta į pateiktus klausimus.</w:t>
            </w:r>
            <w:r w:rsidR="00B47C23" w:rsidRPr="00052E6F">
              <w:t xml:space="preserve"> </w:t>
            </w:r>
            <w:r w:rsidRPr="00052E6F">
              <w:t xml:space="preserve">Pademonstruotas </w:t>
            </w:r>
            <w:r w:rsidR="00C7488F" w:rsidRPr="00052E6F">
              <w:t xml:space="preserve">tinkamai pasirinktos </w:t>
            </w:r>
            <w:r w:rsidRPr="00052E6F">
              <w:t xml:space="preserve">programos </w:t>
            </w:r>
            <w:r w:rsidRPr="00052E6F">
              <w:lastRenderedPageBreak/>
              <w:t>valdymas.</w:t>
            </w:r>
          </w:p>
          <w:p w:rsidR="00480299" w:rsidRPr="00052E6F" w:rsidRDefault="00480299" w:rsidP="00007DDA">
            <w:r w:rsidRPr="00052E6F">
              <w:rPr>
                <w:b/>
                <w:i/>
              </w:rPr>
              <w:t>Gerai</w:t>
            </w:r>
            <w:r w:rsidR="00183EB1">
              <w:rPr>
                <w:b/>
                <w:i/>
              </w:rPr>
              <w:t xml:space="preserve">: </w:t>
            </w:r>
            <w:r w:rsidR="00C7488F" w:rsidRPr="00052E6F">
              <w:t>Per nurodytą laiką</w:t>
            </w:r>
            <w:r w:rsidR="00B47C23" w:rsidRPr="00052E6F">
              <w:t xml:space="preserve"> </w:t>
            </w:r>
            <w:r w:rsidR="00C7488F" w:rsidRPr="00052E6F">
              <w:t xml:space="preserve">teisingai atsakyta į </w:t>
            </w:r>
            <w:r w:rsidRPr="00052E6F">
              <w:t xml:space="preserve">pateiktus klausimus, </w:t>
            </w:r>
            <w:r w:rsidR="00C7488F" w:rsidRPr="00052E6F">
              <w:t xml:space="preserve">paaiškinta tinkamai pasirinktos grafinės programos paskirtis, pritaikymas ir valdymo </w:t>
            </w:r>
            <w:r w:rsidRPr="00052E6F">
              <w:t>priemonės.</w:t>
            </w:r>
          </w:p>
          <w:p w:rsidR="00480299" w:rsidRPr="00052E6F" w:rsidRDefault="00480299" w:rsidP="00183EB1">
            <w:r w:rsidRPr="00052E6F">
              <w:rPr>
                <w:b/>
                <w:i/>
              </w:rPr>
              <w:t>Puikiai</w:t>
            </w:r>
            <w:r w:rsidR="00183EB1">
              <w:rPr>
                <w:b/>
                <w:i/>
              </w:rPr>
              <w:t xml:space="preserve">: </w:t>
            </w:r>
            <w:r w:rsidRPr="00052E6F">
              <w:t>Į pateiktus klausi</w:t>
            </w:r>
            <w:r w:rsidR="00C7488F" w:rsidRPr="00052E6F">
              <w:t xml:space="preserve">mus atsakyta laiku, be klaidų. </w:t>
            </w:r>
            <w:r w:rsidRPr="00052E6F">
              <w:t>Analizuoj</w:t>
            </w:r>
            <w:r w:rsidR="00C7488F" w:rsidRPr="00052E6F">
              <w:t xml:space="preserve">amas ir pagrindžiamas tinkamai pasirinktos programinės įrangos valdymas ir </w:t>
            </w:r>
            <w:r w:rsidRPr="00052E6F">
              <w:t>pritaikymas.</w:t>
            </w:r>
          </w:p>
        </w:tc>
      </w:tr>
      <w:tr w:rsidR="00052E6F" w:rsidRPr="00052E6F" w:rsidTr="000C4E97">
        <w:trPr>
          <w:trHeight w:val="57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C" w:rsidRPr="00052E6F" w:rsidRDefault="00034AB3" w:rsidP="00007DDA">
            <w:pPr>
              <w:pStyle w:val="Betarp"/>
            </w:pPr>
            <w:r w:rsidRPr="00052E6F">
              <w:lastRenderedPageBreak/>
              <w:t>3. Braižyti mažo tikslumo detales, nurodant matmenis</w:t>
            </w:r>
            <w:r w:rsidR="00B47C23" w:rsidRPr="00052E6F">
              <w:t xml:space="preserve"> </w:t>
            </w:r>
            <w:r w:rsidRPr="00052E6F">
              <w:t xml:space="preserve">su leistinomis nuokrypomis, </w:t>
            </w:r>
            <w:proofErr w:type="spellStart"/>
            <w:r w:rsidRPr="00052E6F">
              <w:t>tolerancijomis</w:t>
            </w:r>
            <w:proofErr w:type="spellEnd"/>
            <w:r w:rsidRPr="00052E6F">
              <w:t xml:space="preserve"> ir kt.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C" w:rsidRPr="00052E6F" w:rsidRDefault="00034AB3" w:rsidP="00007DDA">
            <w:pPr>
              <w:pStyle w:val="Betarp2"/>
              <w:rPr>
                <w:rFonts w:eastAsia="Calibri"/>
                <w:i/>
              </w:rPr>
            </w:pPr>
            <w:r w:rsidRPr="00052E6F">
              <w:rPr>
                <w:rFonts w:eastAsia="Calibri"/>
                <w:b/>
              </w:rPr>
              <w:t>3</w:t>
            </w:r>
            <w:r w:rsidR="00C91F5C" w:rsidRPr="00052E6F">
              <w:rPr>
                <w:rFonts w:eastAsia="Calibri"/>
                <w:b/>
              </w:rPr>
              <w:t>.1. Tema</w:t>
            </w:r>
            <w:r w:rsidR="00C91F5C" w:rsidRPr="00052E6F">
              <w:rPr>
                <w:rFonts w:eastAsia="Calibri"/>
                <w:b/>
                <w:bCs/>
              </w:rPr>
              <w:t>.</w:t>
            </w:r>
            <w:r w:rsidR="00C91F5C" w:rsidRPr="00052E6F">
              <w:rPr>
                <w:rFonts w:eastAsia="Calibri"/>
              </w:rPr>
              <w:t xml:space="preserve"> Mašinų detalių braižymas automat</w:t>
            </w:r>
            <w:r w:rsidR="00DB1029" w:rsidRPr="00052E6F">
              <w:rPr>
                <w:rFonts w:eastAsia="Calibri"/>
              </w:rPr>
              <w:t>izuoto kompiuterinio projektavi</w:t>
            </w:r>
            <w:r w:rsidR="00C91F5C" w:rsidRPr="00052E6F">
              <w:rPr>
                <w:rFonts w:eastAsia="Calibri"/>
              </w:rPr>
              <w:t>mo programa.</w:t>
            </w:r>
          </w:p>
          <w:p w:rsidR="00C91F5C" w:rsidRPr="00052E6F" w:rsidRDefault="00C91F5C" w:rsidP="00007DDA">
            <w:pPr>
              <w:pStyle w:val="Betarp2"/>
            </w:pPr>
            <w:r w:rsidRPr="00052E6F">
              <w:rPr>
                <w:rFonts w:eastAsia="Calibri"/>
                <w:i/>
              </w:rPr>
              <w:t>Užduotys:</w:t>
            </w:r>
          </w:p>
          <w:p w:rsidR="00C91F5C" w:rsidRPr="00052E6F" w:rsidRDefault="00034AB3" w:rsidP="00007DDA">
            <w:pPr>
              <w:pStyle w:val="Betarp2"/>
            </w:pPr>
            <w:r w:rsidRPr="00052E6F">
              <w:t>3</w:t>
            </w:r>
            <w:r w:rsidR="00C91F5C" w:rsidRPr="00052E6F">
              <w:t>.1.1. Sumodeliuoti erdvinę detalę pagal projekcijų brėžinius.</w:t>
            </w:r>
          </w:p>
          <w:p w:rsidR="00C91F5C" w:rsidRPr="00052E6F" w:rsidRDefault="00034AB3" w:rsidP="00007DDA">
            <w:pPr>
              <w:pStyle w:val="Betarp2"/>
            </w:pPr>
            <w:r w:rsidRPr="00052E6F">
              <w:t>3.1.2</w:t>
            </w:r>
            <w:r w:rsidR="00C91F5C" w:rsidRPr="00052E6F">
              <w:t xml:space="preserve">. Sumodeliuoti erdvinę </w:t>
            </w:r>
            <w:proofErr w:type="spellStart"/>
            <w:r w:rsidR="00C91F5C" w:rsidRPr="00052E6F">
              <w:t>srieginio</w:t>
            </w:r>
            <w:proofErr w:type="spellEnd"/>
            <w:r w:rsidR="00C91F5C" w:rsidRPr="00052E6F">
              <w:t xml:space="preserve"> sujungimo detalę.</w:t>
            </w:r>
          </w:p>
          <w:p w:rsidR="00C91F5C" w:rsidRPr="00052E6F" w:rsidRDefault="00034AB3" w:rsidP="00007DDA">
            <w:pPr>
              <w:pStyle w:val="Betarp"/>
              <w:rPr>
                <w:rFonts w:eastAsia="Calibri"/>
                <w:b/>
              </w:rPr>
            </w:pPr>
            <w:r w:rsidRPr="00052E6F">
              <w:t>3.1.3</w:t>
            </w:r>
            <w:r w:rsidR="00C91F5C" w:rsidRPr="00052E6F">
              <w:t xml:space="preserve">. </w:t>
            </w:r>
            <w:r w:rsidR="00C91F5C" w:rsidRPr="00052E6F">
              <w:rPr>
                <w:rFonts w:eastAsia="Calibri"/>
              </w:rPr>
              <w:t xml:space="preserve">Suformuoti </w:t>
            </w:r>
            <w:proofErr w:type="spellStart"/>
            <w:r w:rsidR="00C91F5C" w:rsidRPr="00052E6F">
              <w:rPr>
                <w:rFonts w:eastAsia="Calibri"/>
              </w:rPr>
              <w:t>srieginio</w:t>
            </w:r>
            <w:proofErr w:type="spellEnd"/>
            <w:r w:rsidR="00C91F5C" w:rsidRPr="00052E6F">
              <w:rPr>
                <w:rFonts w:eastAsia="Calibri"/>
              </w:rPr>
              <w:t xml:space="preserve"> sujungimo detalės erdvinio modelio projekcijų su pavaizduotais pjūviais ir </w:t>
            </w:r>
            <w:proofErr w:type="spellStart"/>
            <w:r w:rsidR="00C91F5C" w:rsidRPr="00052E6F">
              <w:rPr>
                <w:rFonts w:eastAsia="Calibri"/>
              </w:rPr>
              <w:t>aksonometriniu</w:t>
            </w:r>
            <w:proofErr w:type="spellEnd"/>
            <w:r w:rsidR="00C91F5C" w:rsidRPr="00052E6F">
              <w:rPr>
                <w:rFonts w:eastAsia="Calibri"/>
              </w:rPr>
              <w:t xml:space="preserve"> vaizdu brėžinį, sužymėti detalės matmenis.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5C" w:rsidRPr="00052E6F" w:rsidRDefault="00C91F5C" w:rsidP="00007DDA">
            <w:pPr>
              <w:pStyle w:val="Betarp1"/>
              <w:rPr>
                <w:rFonts w:eastAsia="Calibri"/>
                <w:b/>
                <w:i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Nubraižo ne</w:t>
            </w:r>
            <w:r w:rsidR="00651DF8" w:rsidRPr="00052E6F">
              <w:rPr>
                <w:rFonts w:eastAsia="Calibri"/>
              </w:rPr>
              <w:t xml:space="preserve"> </w:t>
            </w:r>
            <w:r w:rsidRPr="00052E6F">
              <w:rPr>
                <w:rFonts w:eastAsia="Calibri"/>
              </w:rPr>
              <w:t xml:space="preserve">visus </w:t>
            </w:r>
            <w:r w:rsidRPr="00052E6F">
              <w:t>mašinų detalių brėžinius</w:t>
            </w:r>
            <w:r w:rsidRPr="00052E6F">
              <w:rPr>
                <w:rFonts w:eastAsia="Calibri"/>
                <w:b/>
                <w:i/>
              </w:rPr>
              <w:t>.</w:t>
            </w:r>
          </w:p>
          <w:p w:rsidR="00C91F5C" w:rsidRPr="00052E6F" w:rsidRDefault="00C91F5C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="00DB1029" w:rsidRPr="00052E6F">
              <w:rPr>
                <w:rFonts w:eastAsia="Calibri"/>
              </w:rPr>
              <w:t xml:space="preserve">Nubraižo </w:t>
            </w:r>
            <w:r w:rsidRPr="00052E6F">
              <w:rPr>
                <w:rFonts w:eastAsia="Calibri"/>
              </w:rPr>
              <w:t xml:space="preserve">ir apibūdina </w:t>
            </w:r>
            <w:r w:rsidRPr="00052E6F">
              <w:t>mašinų detalių brėžinius</w:t>
            </w:r>
            <w:r w:rsidRPr="00052E6F">
              <w:rPr>
                <w:rFonts w:eastAsia="Calibri"/>
              </w:rPr>
              <w:t xml:space="preserve"> pagal pateiktą užduotį.</w:t>
            </w:r>
          </w:p>
          <w:p w:rsidR="00C91F5C" w:rsidRPr="00052E6F" w:rsidRDefault="00C91F5C" w:rsidP="00183EB1">
            <w:pPr>
              <w:pStyle w:val="Betarp1"/>
              <w:rPr>
                <w:rFonts w:eastAsia="Calibri"/>
                <w:b/>
                <w:i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 xml:space="preserve">Nubraižo ir apibūdina </w:t>
            </w:r>
            <w:r w:rsidRPr="00052E6F">
              <w:t>mašinų detalių brėžinius</w:t>
            </w:r>
            <w:r w:rsidRPr="00052E6F">
              <w:rPr>
                <w:rFonts w:eastAsia="Calibri"/>
              </w:rPr>
              <w:t xml:space="preserve"> pagal pateiktą užduotį ir paaiškina braižymo veiksmų seką.</w:t>
            </w:r>
          </w:p>
        </w:tc>
      </w:tr>
      <w:tr w:rsidR="00052E6F" w:rsidRPr="00052E6F" w:rsidTr="000C4E97">
        <w:trPr>
          <w:trHeight w:val="57"/>
        </w:trPr>
        <w:tc>
          <w:tcPr>
            <w:tcW w:w="11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C" w:rsidRPr="00052E6F" w:rsidRDefault="00034AB3" w:rsidP="00007DDA">
            <w:pPr>
              <w:pStyle w:val="Betarp"/>
            </w:pPr>
            <w:r w:rsidRPr="00052E6F">
              <w:t>4. Braižyti surinkimo (junginio) brėžinio vaizdus, su detalių elementais.</w:t>
            </w:r>
          </w:p>
        </w:tc>
        <w:tc>
          <w:tcPr>
            <w:tcW w:w="20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C" w:rsidRPr="00052E6F" w:rsidRDefault="00034AB3" w:rsidP="00007DDA">
            <w:pPr>
              <w:pStyle w:val="Betarp2"/>
              <w:rPr>
                <w:rFonts w:eastAsia="Calibri"/>
                <w:i/>
              </w:rPr>
            </w:pPr>
            <w:r w:rsidRPr="00052E6F">
              <w:rPr>
                <w:b/>
                <w:bCs/>
              </w:rPr>
              <w:t>4</w:t>
            </w:r>
            <w:r w:rsidR="00C91F5C" w:rsidRPr="00052E6F">
              <w:rPr>
                <w:b/>
                <w:bCs/>
              </w:rPr>
              <w:t>.1. Tema.</w:t>
            </w:r>
            <w:r w:rsidR="00C91F5C" w:rsidRPr="00052E6F">
              <w:t xml:space="preserve"> Surinkimo brėžinių sudarymas.</w:t>
            </w:r>
          </w:p>
          <w:p w:rsidR="00C91F5C" w:rsidRPr="00052E6F" w:rsidRDefault="00C91F5C" w:rsidP="00007DDA">
            <w:pPr>
              <w:pStyle w:val="Betarp2"/>
              <w:rPr>
                <w:rFonts w:eastAsia="Calibri"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C91F5C" w:rsidRPr="00052E6F" w:rsidRDefault="00034AB3" w:rsidP="00007DDA">
            <w:pPr>
              <w:pStyle w:val="Betarp2"/>
              <w:rPr>
                <w:rFonts w:eastAsia="Calibri"/>
              </w:rPr>
            </w:pPr>
            <w:r w:rsidRPr="00052E6F">
              <w:rPr>
                <w:rFonts w:eastAsia="Calibri"/>
              </w:rPr>
              <w:t>4</w:t>
            </w:r>
            <w:r w:rsidR="00C91F5C" w:rsidRPr="00052E6F">
              <w:rPr>
                <w:rFonts w:eastAsia="Calibri"/>
              </w:rPr>
              <w:t xml:space="preserve">.1.1. Išanalizuoti </w:t>
            </w:r>
            <w:r w:rsidR="00BC3CBA" w:rsidRPr="00052E6F">
              <w:rPr>
                <w:rFonts w:eastAsia="Calibri"/>
              </w:rPr>
              <w:t>surinkimo brėžiniams taikomus reikalavimus</w:t>
            </w:r>
            <w:r w:rsidR="00C91F5C" w:rsidRPr="00052E6F">
              <w:rPr>
                <w:rFonts w:eastAsia="Calibri"/>
              </w:rPr>
              <w:t>.</w:t>
            </w:r>
          </w:p>
          <w:p w:rsidR="00621C25" w:rsidRPr="00052E6F" w:rsidRDefault="00034AB3" w:rsidP="00007DDA">
            <w:pPr>
              <w:pStyle w:val="Betarp2"/>
              <w:rPr>
                <w:rFonts w:eastAsia="Calibri"/>
              </w:rPr>
            </w:pPr>
            <w:r w:rsidRPr="00052E6F">
              <w:rPr>
                <w:rFonts w:eastAsia="Calibri"/>
              </w:rPr>
              <w:t>4</w:t>
            </w:r>
            <w:r w:rsidR="00C91F5C" w:rsidRPr="00052E6F">
              <w:rPr>
                <w:rFonts w:eastAsia="Calibri"/>
              </w:rPr>
              <w:t xml:space="preserve">.1.2. Nubraižyti detalių sujungimo varžtais surinkimo brėžinį naudojant sudarytą standartinių </w:t>
            </w:r>
            <w:proofErr w:type="spellStart"/>
            <w:r w:rsidR="00C91F5C" w:rsidRPr="00052E6F">
              <w:rPr>
                <w:rFonts w:eastAsia="Calibri"/>
              </w:rPr>
              <w:t>srieginių</w:t>
            </w:r>
            <w:proofErr w:type="spellEnd"/>
            <w:r w:rsidR="00C91F5C" w:rsidRPr="00052E6F">
              <w:rPr>
                <w:rFonts w:eastAsia="Calibri"/>
              </w:rPr>
              <w:t xml:space="preserve"> tvirtinimo detalių dinaminių blokų biblioteką.</w:t>
            </w:r>
          </w:p>
          <w:p w:rsidR="00C91F5C" w:rsidRPr="00052E6F" w:rsidRDefault="00621C25" w:rsidP="00007DDA">
            <w:pPr>
              <w:pStyle w:val="Betarp2"/>
              <w:rPr>
                <w:rFonts w:eastAsia="Calibri"/>
              </w:rPr>
            </w:pPr>
            <w:r w:rsidRPr="00052E6F">
              <w:rPr>
                <w:rFonts w:eastAsia="Calibri"/>
              </w:rPr>
              <w:t>4.1.3.</w:t>
            </w:r>
            <w:r w:rsidR="00C91F5C" w:rsidRPr="00052E6F">
              <w:rPr>
                <w:rFonts w:eastAsia="Calibri"/>
              </w:rPr>
              <w:t xml:space="preserve"> Sudaryti brėžinio specifikaciją.</w:t>
            </w:r>
          </w:p>
          <w:p w:rsidR="00C91F5C" w:rsidRPr="00052E6F" w:rsidRDefault="00621C25" w:rsidP="00007DDA">
            <w:pPr>
              <w:pStyle w:val="Betarp"/>
            </w:pPr>
            <w:r w:rsidRPr="00052E6F">
              <w:rPr>
                <w:rFonts w:eastAsia="Calibri"/>
              </w:rPr>
              <w:t>4.1.4</w:t>
            </w:r>
            <w:r w:rsidR="00C91F5C" w:rsidRPr="00052E6F">
              <w:rPr>
                <w:rFonts w:eastAsia="Calibri"/>
              </w:rPr>
              <w:t xml:space="preserve">. Suformuoti detalių </w:t>
            </w:r>
            <w:proofErr w:type="spellStart"/>
            <w:r w:rsidR="00C91F5C" w:rsidRPr="00052E6F">
              <w:rPr>
                <w:rFonts w:eastAsia="Calibri"/>
              </w:rPr>
              <w:t>srieginio</w:t>
            </w:r>
            <w:proofErr w:type="spellEnd"/>
            <w:r w:rsidR="00C91F5C" w:rsidRPr="00052E6F">
              <w:rPr>
                <w:rFonts w:eastAsia="Calibri"/>
              </w:rPr>
              <w:t xml:space="preserve"> sujungimo erdvinio modelio surinkimo brėžinį plokštumoje. </w:t>
            </w:r>
          </w:p>
        </w:tc>
        <w:tc>
          <w:tcPr>
            <w:tcW w:w="1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5C" w:rsidRPr="00052E6F" w:rsidRDefault="00C91F5C" w:rsidP="00007DDA">
            <w:pPr>
              <w:pStyle w:val="Betarp1"/>
              <w:rPr>
                <w:rFonts w:eastAsia="Calibri"/>
                <w:b/>
                <w:i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Nubraižo ne</w:t>
            </w:r>
            <w:r w:rsidR="00651DF8" w:rsidRPr="00052E6F">
              <w:rPr>
                <w:rFonts w:eastAsia="Calibri"/>
              </w:rPr>
              <w:t xml:space="preserve"> </w:t>
            </w:r>
            <w:r w:rsidRPr="00052E6F">
              <w:rPr>
                <w:rFonts w:eastAsia="Calibri"/>
              </w:rPr>
              <w:t xml:space="preserve">visus </w:t>
            </w:r>
            <w:r w:rsidRPr="00052E6F">
              <w:t>surinkimo brėžinius</w:t>
            </w:r>
            <w:r w:rsidRPr="00052E6F">
              <w:rPr>
                <w:rFonts w:eastAsia="Calibri"/>
                <w:b/>
                <w:i/>
              </w:rPr>
              <w:t>.</w:t>
            </w:r>
          </w:p>
          <w:p w:rsidR="00C91F5C" w:rsidRPr="00052E6F" w:rsidRDefault="00C91F5C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="00621C25" w:rsidRPr="00052E6F">
              <w:rPr>
                <w:rFonts w:eastAsia="Calibri"/>
              </w:rPr>
              <w:t>Nubraižo</w:t>
            </w:r>
            <w:r w:rsidRPr="00052E6F">
              <w:rPr>
                <w:rFonts w:eastAsia="Calibri"/>
              </w:rPr>
              <w:t xml:space="preserve"> ir apibūdina </w:t>
            </w:r>
            <w:r w:rsidRPr="00052E6F">
              <w:t>surinkimo brėžinius</w:t>
            </w:r>
            <w:r w:rsidRPr="00052E6F">
              <w:rPr>
                <w:rFonts w:eastAsia="Calibri"/>
              </w:rPr>
              <w:t xml:space="preserve"> pagal pateiktą užduotį.</w:t>
            </w:r>
          </w:p>
          <w:p w:rsidR="00C91F5C" w:rsidRPr="00052E6F" w:rsidRDefault="00C91F5C" w:rsidP="00183EB1">
            <w:pPr>
              <w:pStyle w:val="Betarp1"/>
              <w:rPr>
                <w:b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 xml:space="preserve">Nubraižo ir apibūdina </w:t>
            </w:r>
            <w:r w:rsidRPr="00052E6F">
              <w:t>surinkimo brėžinius</w:t>
            </w:r>
            <w:r w:rsidRPr="00052E6F">
              <w:rPr>
                <w:rFonts w:eastAsia="Calibri"/>
              </w:rPr>
              <w:t xml:space="preserve"> pagal pateiktą užduotį ir paaiškina braižymo veiksmų seką.</w:t>
            </w:r>
          </w:p>
        </w:tc>
      </w:tr>
      <w:tr w:rsidR="00052E6F" w:rsidRPr="00052E6F" w:rsidTr="000C4E97">
        <w:trPr>
          <w:trHeight w:val="57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C" w:rsidRPr="00052E6F" w:rsidRDefault="00034AB3" w:rsidP="00007DDA">
            <w:pPr>
              <w:pStyle w:val="Betarp"/>
            </w:pPr>
            <w:r w:rsidRPr="00052E6F">
              <w:t>5. Apipavidalinti brėžinį pagal standartus.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C" w:rsidRPr="00052E6F" w:rsidRDefault="00447944" w:rsidP="00007DDA">
            <w:pPr>
              <w:pStyle w:val="Betarp2"/>
              <w:rPr>
                <w:rFonts w:eastAsia="Calibri"/>
                <w:i/>
              </w:rPr>
            </w:pPr>
            <w:r w:rsidRPr="00052E6F">
              <w:rPr>
                <w:rFonts w:eastAsia="Calibri"/>
                <w:b/>
              </w:rPr>
              <w:t>5</w:t>
            </w:r>
            <w:r w:rsidR="00C91F5C" w:rsidRPr="00052E6F">
              <w:rPr>
                <w:rFonts w:eastAsia="Calibri"/>
                <w:b/>
              </w:rPr>
              <w:t>.1. Tema</w:t>
            </w:r>
            <w:r w:rsidR="00C91F5C" w:rsidRPr="00052E6F">
              <w:rPr>
                <w:rFonts w:eastAsia="Calibri"/>
              </w:rPr>
              <w:t>. Brėžinių parengimas detalės gamybai</w:t>
            </w:r>
            <w:r w:rsidR="00621C25" w:rsidRPr="00052E6F">
              <w:rPr>
                <w:rFonts w:eastAsia="Calibri"/>
              </w:rPr>
              <w:t>.</w:t>
            </w:r>
          </w:p>
          <w:p w:rsidR="00C91F5C" w:rsidRPr="00052E6F" w:rsidRDefault="00C91F5C" w:rsidP="00007DDA">
            <w:pPr>
              <w:pStyle w:val="Betarp2"/>
            </w:pPr>
            <w:r w:rsidRPr="00052E6F">
              <w:rPr>
                <w:rFonts w:eastAsia="Calibri"/>
                <w:i/>
              </w:rPr>
              <w:t>Užduotys:</w:t>
            </w:r>
          </w:p>
          <w:p w:rsidR="00C91F5C" w:rsidRPr="00052E6F" w:rsidRDefault="00447944" w:rsidP="00007DDA">
            <w:pPr>
              <w:pStyle w:val="Betarp2"/>
            </w:pPr>
            <w:r w:rsidRPr="00052E6F">
              <w:t>5</w:t>
            </w:r>
            <w:r w:rsidR="00C91F5C" w:rsidRPr="00052E6F">
              <w:t>.1.1. Detalizuoti surinkimo brėžinį ir</w:t>
            </w:r>
            <w:r w:rsidR="00B47C23" w:rsidRPr="00052E6F">
              <w:t xml:space="preserve"> </w:t>
            </w:r>
            <w:r w:rsidR="00C91F5C" w:rsidRPr="00052E6F">
              <w:t xml:space="preserve">sudaryti </w:t>
            </w:r>
            <w:r w:rsidR="00C91F5C" w:rsidRPr="00052E6F">
              <w:rPr>
                <w:rFonts w:eastAsia="Calibri"/>
              </w:rPr>
              <w:t>nurodytos detalės brėžinį su pavaizduotais pjūviais, sužymėtais matmenimis ir nurodyta informacija reikalinga gamybai.</w:t>
            </w:r>
          </w:p>
          <w:p w:rsidR="00C91F5C" w:rsidRPr="00052E6F" w:rsidRDefault="00447944" w:rsidP="00007DDA">
            <w:pPr>
              <w:pStyle w:val="Betarp2"/>
            </w:pPr>
            <w:r w:rsidRPr="00052E6F">
              <w:t>5</w:t>
            </w:r>
            <w:r w:rsidR="00C91F5C" w:rsidRPr="00052E6F">
              <w:t xml:space="preserve">.1.2. Detalizuoti </w:t>
            </w:r>
            <w:r w:rsidR="00C91F5C" w:rsidRPr="00052E6F">
              <w:rPr>
                <w:rFonts w:eastAsia="Calibri"/>
              </w:rPr>
              <w:t xml:space="preserve">erdvinį detalių </w:t>
            </w:r>
            <w:proofErr w:type="spellStart"/>
            <w:r w:rsidR="00C91F5C" w:rsidRPr="00052E6F">
              <w:rPr>
                <w:rFonts w:eastAsia="Calibri"/>
              </w:rPr>
              <w:t>srieginį</w:t>
            </w:r>
            <w:proofErr w:type="spellEnd"/>
            <w:r w:rsidR="00C91F5C" w:rsidRPr="00052E6F">
              <w:rPr>
                <w:rFonts w:eastAsia="Calibri"/>
              </w:rPr>
              <w:t xml:space="preserve"> sujungimą ir suformuoti nurodytos detalės</w:t>
            </w:r>
            <w:r w:rsidR="00B47C23" w:rsidRPr="00052E6F">
              <w:rPr>
                <w:rFonts w:eastAsia="Calibri"/>
              </w:rPr>
              <w:t xml:space="preserve"> </w:t>
            </w:r>
            <w:r w:rsidR="00C91F5C" w:rsidRPr="00052E6F">
              <w:rPr>
                <w:rFonts w:eastAsia="Calibri"/>
              </w:rPr>
              <w:t>brėžinį su pavaizduotais pjūviais, sužymėtais matmenimis ir nurodyta informacija reikalinga gamybai.</w:t>
            </w:r>
          </w:p>
          <w:p w:rsidR="00C91F5C" w:rsidRPr="00052E6F" w:rsidRDefault="00447944" w:rsidP="00007DDA">
            <w:pPr>
              <w:pStyle w:val="Betarp2"/>
            </w:pPr>
            <w:r w:rsidRPr="00052E6F">
              <w:t>5</w:t>
            </w:r>
            <w:r w:rsidR="00C91F5C" w:rsidRPr="00052E6F">
              <w:t>.1.3. Parengti suvirintos detalės gamybinį brėžinį.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5C" w:rsidRPr="00052E6F" w:rsidRDefault="00C91F5C" w:rsidP="00007DDA">
            <w:pPr>
              <w:pStyle w:val="Betarp1"/>
              <w:rPr>
                <w:rFonts w:eastAsia="Calibri"/>
                <w:b/>
                <w:i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Nubraižo ne</w:t>
            </w:r>
            <w:r w:rsidR="00651DF8" w:rsidRPr="00052E6F">
              <w:rPr>
                <w:rFonts w:eastAsia="Calibri"/>
              </w:rPr>
              <w:t xml:space="preserve"> </w:t>
            </w:r>
            <w:r w:rsidRPr="00052E6F">
              <w:rPr>
                <w:rFonts w:eastAsia="Calibri"/>
              </w:rPr>
              <w:t xml:space="preserve">visus </w:t>
            </w:r>
            <w:r w:rsidRPr="00052E6F">
              <w:t>gamybinius brėžinius</w:t>
            </w:r>
            <w:r w:rsidRPr="00052E6F">
              <w:rPr>
                <w:rFonts w:eastAsia="Calibri"/>
                <w:b/>
                <w:i/>
              </w:rPr>
              <w:t>.</w:t>
            </w:r>
          </w:p>
          <w:p w:rsidR="00C91F5C" w:rsidRPr="00052E6F" w:rsidRDefault="00C91F5C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="00621C25" w:rsidRPr="00052E6F">
              <w:rPr>
                <w:rFonts w:eastAsia="Calibri"/>
              </w:rPr>
              <w:t>Nubraižo</w:t>
            </w:r>
            <w:r w:rsidRPr="00052E6F">
              <w:rPr>
                <w:rFonts w:eastAsia="Calibri"/>
              </w:rPr>
              <w:t xml:space="preserve"> ir apibūdina </w:t>
            </w:r>
            <w:r w:rsidRPr="00052E6F">
              <w:t>gamybinius brėžinius</w:t>
            </w:r>
            <w:r w:rsidRPr="00052E6F">
              <w:rPr>
                <w:rFonts w:eastAsia="Calibri"/>
              </w:rPr>
              <w:t xml:space="preserve"> pagal pateiktą užduotį.</w:t>
            </w:r>
          </w:p>
          <w:p w:rsidR="00C91F5C" w:rsidRPr="00052E6F" w:rsidRDefault="00C91F5C" w:rsidP="00183EB1">
            <w:pPr>
              <w:pStyle w:val="Betarp1"/>
              <w:rPr>
                <w:b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 xml:space="preserve">Nubraižo ir apibūdina </w:t>
            </w:r>
            <w:r w:rsidRPr="00052E6F">
              <w:t>gamybinius brėžinius</w:t>
            </w:r>
            <w:r w:rsidRPr="00052E6F">
              <w:rPr>
                <w:rFonts w:eastAsia="Calibri"/>
              </w:rPr>
              <w:t xml:space="preserve"> pagal pateiktą užduotį ir paaiškina naudotus standartizuotus sutartinius žymėjimus.</w:t>
            </w:r>
          </w:p>
        </w:tc>
      </w:tr>
      <w:tr w:rsidR="00052E6F" w:rsidRPr="00052E6F" w:rsidTr="000C4E97">
        <w:trPr>
          <w:trHeight w:val="57"/>
        </w:trPr>
        <w:tc>
          <w:tcPr>
            <w:tcW w:w="1172" w:type="pct"/>
          </w:tcPr>
          <w:p w:rsidR="00C91F5C" w:rsidRPr="00052E6F" w:rsidRDefault="00C91F5C" w:rsidP="00007DDA">
            <w:pPr>
              <w:pStyle w:val="Betarp"/>
            </w:pPr>
            <w:r w:rsidRPr="00052E6F">
              <w:t xml:space="preserve">Rekomenduojami </w:t>
            </w:r>
            <w:r w:rsidRPr="00052E6F">
              <w:lastRenderedPageBreak/>
              <w:t>mokymo/si metodai</w:t>
            </w:r>
          </w:p>
        </w:tc>
        <w:tc>
          <w:tcPr>
            <w:tcW w:w="3828" w:type="pct"/>
            <w:gridSpan w:val="2"/>
          </w:tcPr>
          <w:p w:rsidR="00C91F5C" w:rsidRPr="00052E6F" w:rsidRDefault="00C91F5C" w:rsidP="00007DDA">
            <w:pPr>
              <w:pStyle w:val="Betarp"/>
            </w:pPr>
            <w:r w:rsidRPr="00052E6F">
              <w:rPr>
                <w:rFonts w:eastAsia="Calibri"/>
              </w:rPr>
              <w:lastRenderedPageBreak/>
              <w:t>Pokalbis; pamoka; testas; d</w:t>
            </w:r>
            <w:r w:rsidRPr="00052E6F">
              <w:rPr>
                <w:rFonts w:eastAsia="Calibri"/>
                <w:spacing w:val="-6"/>
              </w:rPr>
              <w:t>emonstravimas; s</w:t>
            </w:r>
            <w:r w:rsidRPr="00052E6F">
              <w:rPr>
                <w:rFonts w:eastAsia="Calibri"/>
              </w:rPr>
              <w:t xml:space="preserve">tebėjimas; diskusija; praktinis </w:t>
            </w:r>
            <w:r w:rsidRPr="00052E6F">
              <w:rPr>
                <w:rFonts w:eastAsia="Calibri"/>
              </w:rPr>
              <w:lastRenderedPageBreak/>
              <w:t>darbas; individualus darbas; a</w:t>
            </w:r>
            <w:r w:rsidRPr="00052E6F">
              <w:t>ptarimas; konsultacijos; savarankiškas darbas; savarankiško darbo analizė.</w:t>
            </w:r>
          </w:p>
        </w:tc>
      </w:tr>
      <w:tr w:rsidR="00052E6F" w:rsidRPr="00052E6F" w:rsidTr="000C4E97">
        <w:trPr>
          <w:trHeight w:val="57"/>
        </w:trPr>
        <w:tc>
          <w:tcPr>
            <w:tcW w:w="1172" w:type="pct"/>
            <w:vMerge w:val="restart"/>
          </w:tcPr>
          <w:p w:rsidR="00C91F5C" w:rsidRPr="00052E6F" w:rsidRDefault="00C91F5C" w:rsidP="00007DDA">
            <w:pPr>
              <w:pStyle w:val="Betarp"/>
            </w:pPr>
            <w:r w:rsidRPr="00052E6F">
              <w:lastRenderedPageBreak/>
              <w:t>Materialieji ištekliai</w:t>
            </w:r>
          </w:p>
        </w:tc>
        <w:tc>
          <w:tcPr>
            <w:tcW w:w="3828" w:type="pct"/>
            <w:gridSpan w:val="2"/>
          </w:tcPr>
          <w:p w:rsidR="00C91F5C" w:rsidRPr="00052E6F" w:rsidRDefault="00C91F5C" w:rsidP="00007DDA">
            <w:pPr>
              <w:pStyle w:val="Betarp"/>
              <w:rPr>
                <w:i/>
              </w:rPr>
            </w:pPr>
            <w:r w:rsidRPr="00052E6F">
              <w:rPr>
                <w:bCs/>
                <w:i/>
              </w:rPr>
              <w:t>Mokymo/si medžiaga</w:t>
            </w:r>
            <w:r w:rsidR="00183EB1">
              <w:rPr>
                <w:bCs/>
                <w:i/>
              </w:rPr>
              <w:t xml:space="preserve"> (rekomenduojama)</w:t>
            </w:r>
            <w:r w:rsidRPr="00052E6F">
              <w:rPr>
                <w:bCs/>
                <w:i/>
              </w:rPr>
              <w:t>:</w:t>
            </w:r>
          </w:p>
          <w:p w:rsidR="00C91F5C" w:rsidRPr="00052E6F" w:rsidRDefault="00C91F5C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 xml:space="preserve">Modulinės </w:t>
            </w:r>
            <w:r w:rsidRPr="00052E6F">
              <w:rPr>
                <w:rFonts w:eastAsia="Calibri"/>
                <w:iCs/>
              </w:rPr>
              <w:t>kompiuterinio projektavimo operatoriaus</w:t>
            </w:r>
            <w:r w:rsidRPr="00052E6F">
              <w:rPr>
                <w:rFonts w:eastAsia="Calibri"/>
              </w:rPr>
              <w:t xml:space="preserve"> profesinio mokymo programos aprašas.</w:t>
            </w:r>
          </w:p>
          <w:p w:rsidR="00C91F5C" w:rsidRPr="00052E6F" w:rsidRDefault="00C91F5C" w:rsidP="00007DDA">
            <w:pPr>
              <w:pStyle w:val="Betarp"/>
              <w:rPr>
                <w:i/>
              </w:rPr>
            </w:pPr>
            <w:r w:rsidRPr="00052E6F">
              <w:t xml:space="preserve">Ramonas Z., Petronis V., Ramonienė A. Mašinų braižyba studentams ir konstruktoriams. Mokomoji knyga. </w:t>
            </w:r>
            <w:proofErr w:type="spellStart"/>
            <w:r w:rsidRPr="00052E6F">
              <w:t>Všį</w:t>
            </w:r>
            <w:proofErr w:type="spellEnd"/>
            <w:r w:rsidRPr="00052E6F">
              <w:t xml:space="preserve"> Šiaulių universiteto leidykla, 2006.</w:t>
            </w:r>
          </w:p>
          <w:p w:rsidR="00C91F5C" w:rsidRPr="00052E6F" w:rsidRDefault="004426BC" w:rsidP="00007DDA">
            <w:pPr>
              <w:pStyle w:val="Betarp"/>
            </w:pPr>
            <w:hyperlink r:id="rId9" w:history="1">
              <w:proofErr w:type="spellStart"/>
              <w:r w:rsidR="00C91F5C" w:rsidRPr="00052E6F">
                <w:rPr>
                  <w:rStyle w:val="Hipersaitas"/>
                  <w:color w:val="auto"/>
                  <w:u w:val="none"/>
                </w:rPr>
                <w:t>Juodagalvienė</w:t>
              </w:r>
              <w:proofErr w:type="spellEnd"/>
            </w:hyperlink>
            <w:r w:rsidR="00C91F5C" w:rsidRPr="00052E6F">
              <w:t xml:space="preserve"> B., </w:t>
            </w:r>
            <w:hyperlink r:id="rId10" w:history="1">
              <w:proofErr w:type="spellStart"/>
              <w:r w:rsidR="00C91F5C" w:rsidRPr="00052E6F">
                <w:rPr>
                  <w:rStyle w:val="Hipersaitas"/>
                  <w:color w:val="auto"/>
                  <w:u w:val="none"/>
                </w:rPr>
                <w:t>Baušys</w:t>
              </w:r>
              <w:proofErr w:type="spellEnd"/>
            </w:hyperlink>
            <w:r w:rsidR="00C91F5C" w:rsidRPr="00052E6F">
              <w:t xml:space="preserve"> R. Kompiuterinio projektavimo darbai. VGTU leidykla, 2007.</w:t>
            </w:r>
          </w:p>
          <w:p w:rsidR="00C91F5C" w:rsidRPr="00052E6F" w:rsidRDefault="00C91F5C" w:rsidP="00007DDA">
            <w:pPr>
              <w:pStyle w:val="Betarp"/>
            </w:pPr>
            <w:proofErr w:type="spellStart"/>
            <w:r w:rsidRPr="00052E6F">
              <w:t>AutoCad</w:t>
            </w:r>
            <w:proofErr w:type="spellEnd"/>
            <w:r w:rsidRPr="00052E6F">
              <w:t xml:space="preserve"> atmintinė. </w:t>
            </w:r>
            <w:proofErr w:type="spellStart"/>
            <w:r w:rsidRPr="00052E6F">
              <w:t>Smaltijos</w:t>
            </w:r>
            <w:proofErr w:type="spellEnd"/>
            <w:r w:rsidRPr="00052E6F">
              <w:t xml:space="preserve"> leidykla, 2011.</w:t>
            </w:r>
          </w:p>
          <w:p w:rsidR="00C91F5C" w:rsidRPr="00052E6F" w:rsidRDefault="004426BC" w:rsidP="00007DDA">
            <w:pPr>
              <w:pStyle w:val="Betarp"/>
            </w:pPr>
            <w:hyperlink r:id="rId11" w:history="1">
              <w:proofErr w:type="spellStart"/>
              <w:r w:rsidR="00C91F5C" w:rsidRPr="00052E6F">
                <w:rPr>
                  <w:rStyle w:val="Hipersaitas"/>
                  <w:color w:val="auto"/>
                  <w:u w:val="none"/>
                </w:rPr>
                <w:t>Paul</w:t>
              </w:r>
              <w:proofErr w:type="spellEnd"/>
              <w:r w:rsidR="00C91F5C" w:rsidRPr="00052E6F">
                <w:rPr>
                  <w:rStyle w:val="Hipersaitas"/>
                  <w:color w:val="auto"/>
                  <w:u w:val="none"/>
                </w:rPr>
                <w:t xml:space="preserve"> F. </w:t>
              </w:r>
              <w:proofErr w:type="spellStart"/>
              <w:r w:rsidR="00C91F5C" w:rsidRPr="00052E6F">
                <w:rPr>
                  <w:rStyle w:val="Hipersaitas"/>
                  <w:color w:val="auto"/>
                  <w:u w:val="none"/>
                </w:rPr>
                <w:t>Aubin</w:t>
              </w:r>
              <w:proofErr w:type="spellEnd"/>
            </w:hyperlink>
            <w:r w:rsidR="00C91F5C" w:rsidRPr="00052E6F">
              <w:t xml:space="preserve">. </w:t>
            </w:r>
            <w:proofErr w:type="spellStart"/>
            <w:r w:rsidR="00C91F5C" w:rsidRPr="00052E6F">
              <w:t>Autodesk</w:t>
            </w:r>
            <w:proofErr w:type="spellEnd"/>
            <w:r w:rsidR="00183EB1">
              <w:t xml:space="preserve">® </w:t>
            </w:r>
            <w:proofErr w:type="spellStart"/>
            <w:r w:rsidR="00183EB1">
              <w:t>A</w:t>
            </w:r>
            <w:r w:rsidR="00C91F5C" w:rsidRPr="00052E6F">
              <w:t>rch</w:t>
            </w:r>
            <w:r w:rsidR="00183EB1">
              <w:t>i</w:t>
            </w:r>
            <w:r w:rsidR="00C91F5C" w:rsidRPr="00052E6F">
              <w:t>t</w:t>
            </w:r>
            <w:r w:rsidR="00183EB1">
              <w:t>ect</w:t>
            </w:r>
            <w:r w:rsidR="00C91F5C" w:rsidRPr="00052E6F">
              <w:t>ural</w:t>
            </w:r>
            <w:proofErr w:type="spellEnd"/>
            <w:r w:rsidR="00183EB1">
              <w:t xml:space="preserve"> </w:t>
            </w:r>
            <w:proofErr w:type="spellStart"/>
            <w:r w:rsidR="00C91F5C" w:rsidRPr="00052E6F">
              <w:t>desktop</w:t>
            </w:r>
            <w:proofErr w:type="spellEnd"/>
            <w:r w:rsidR="00C91F5C" w:rsidRPr="00052E6F">
              <w:t xml:space="preserve"> 2006 vadovas. </w:t>
            </w:r>
            <w:proofErr w:type="spellStart"/>
            <w:r w:rsidR="00C91F5C" w:rsidRPr="00052E6F">
              <w:t>Smaltijos</w:t>
            </w:r>
            <w:proofErr w:type="spellEnd"/>
            <w:r w:rsidR="00C91F5C" w:rsidRPr="00052E6F">
              <w:t xml:space="preserve"> leidykla, 2007.</w:t>
            </w:r>
          </w:p>
          <w:p w:rsidR="00C91F5C" w:rsidRPr="00052E6F" w:rsidRDefault="00C91F5C" w:rsidP="00183EB1">
            <w:pPr>
              <w:pStyle w:val="Betarp"/>
              <w:rPr>
                <w:i/>
              </w:rPr>
            </w:pPr>
            <w:r w:rsidRPr="00052E6F">
              <w:rPr>
                <w:iCs/>
              </w:rPr>
              <w:t xml:space="preserve">Kumpikas P., Vasylius A.. Kompiuterinė braižyba. KTU leidykla </w:t>
            </w:r>
            <w:r w:rsidR="00183EB1">
              <w:rPr>
                <w:iCs/>
              </w:rPr>
              <w:t>„</w:t>
            </w:r>
            <w:r w:rsidRPr="00052E6F">
              <w:rPr>
                <w:iCs/>
              </w:rPr>
              <w:t>Technologija</w:t>
            </w:r>
            <w:r w:rsidR="00183EB1">
              <w:rPr>
                <w:iCs/>
              </w:rPr>
              <w:t>“</w:t>
            </w:r>
            <w:r w:rsidRPr="00052E6F">
              <w:rPr>
                <w:iCs/>
              </w:rPr>
              <w:t>, 2013.</w:t>
            </w:r>
          </w:p>
        </w:tc>
      </w:tr>
      <w:tr w:rsidR="00052E6F" w:rsidRPr="00052E6F" w:rsidTr="000C4E97">
        <w:trPr>
          <w:trHeight w:val="57"/>
        </w:trPr>
        <w:tc>
          <w:tcPr>
            <w:tcW w:w="1172" w:type="pct"/>
            <w:vMerge/>
          </w:tcPr>
          <w:p w:rsidR="00C91F5C" w:rsidRPr="00052E6F" w:rsidRDefault="00C91F5C" w:rsidP="00007DDA">
            <w:pPr>
              <w:pStyle w:val="Betarp"/>
            </w:pPr>
          </w:p>
        </w:tc>
        <w:tc>
          <w:tcPr>
            <w:tcW w:w="3828" w:type="pct"/>
            <w:gridSpan w:val="2"/>
          </w:tcPr>
          <w:p w:rsidR="00B47C23" w:rsidRPr="00052E6F" w:rsidRDefault="00C91F5C" w:rsidP="00007DDA">
            <w:pPr>
              <w:pStyle w:val="Betarp"/>
              <w:rPr>
                <w:rFonts w:eastAsia="Calibri"/>
              </w:rPr>
            </w:pPr>
            <w:r w:rsidRPr="00052E6F">
              <w:rPr>
                <w:bCs/>
                <w:i/>
              </w:rPr>
              <w:t>Mokymo/si priemonės:</w:t>
            </w:r>
          </w:p>
          <w:p w:rsidR="00C91F5C" w:rsidRPr="00052E6F" w:rsidRDefault="00C91F5C" w:rsidP="00007DDA">
            <w:pPr>
              <w:pStyle w:val="Betarp"/>
              <w:rPr>
                <w:b/>
                <w:bCs/>
              </w:rPr>
            </w:pPr>
            <w:r w:rsidRPr="00052E6F">
              <w:rPr>
                <w:rFonts w:eastAsia="Calibri"/>
              </w:rPr>
              <w:t>Mokymo klasė su techninėmis priemonėmis mokymui iliustruoti, vizualizuoti.</w:t>
            </w:r>
          </w:p>
        </w:tc>
      </w:tr>
      <w:tr w:rsidR="00052E6F" w:rsidRPr="00052E6F" w:rsidTr="000C4E97">
        <w:trPr>
          <w:trHeight w:val="57"/>
        </w:trPr>
        <w:tc>
          <w:tcPr>
            <w:tcW w:w="1172" w:type="pct"/>
            <w:vMerge/>
          </w:tcPr>
          <w:p w:rsidR="00C91F5C" w:rsidRPr="00052E6F" w:rsidRDefault="00C91F5C" w:rsidP="00007DDA">
            <w:pPr>
              <w:pStyle w:val="Betarp"/>
            </w:pPr>
          </w:p>
        </w:tc>
        <w:tc>
          <w:tcPr>
            <w:tcW w:w="3828" w:type="pct"/>
            <w:gridSpan w:val="2"/>
          </w:tcPr>
          <w:p w:rsidR="00C91F5C" w:rsidRPr="00052E6F" w:rsidRDefault="00C91F5C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Kiti ištekliai:</w:t>
            </w:r>
          </w:p>
          <w:p w:rsidR="00C91F5C" w:rsidRPr="00052E6F" w:rsidRDefault="00C91F5C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Programinė įranga praktiniams darbams atlikti.</w:t>
            </w:r>
          </w:p>
        </w:tc>
      </w:tr>
      <w:tr w:rsidR="00724DDC" w:rsidRPr="00052E6F" w:rsidTr="000C4E97">
        <w:trPr>
          <w:trHeight w:val="57"/>
        </w:trPr>
        <w:tc>
          <w:tcPr>
            <w:tcW w:w="1172" w:type="pct"/>
          </w:tcPr>
          <w:p w:rsidR="00724DDC" w:rsidRPr="00052E6F" w:rsidRDefault="00724DDC" w:rsidP="00943D65">
            <w:pPr>
              <w:pStyle w:val="Betarp"/>
            </w:pPr>
            <w:r>
              <w:t>Reikalavimai mokytojų dalykiniam pasirengimui</w:t>
            </w:r>
          </w:p>
        </w:tc>
        <w:tc>
          <w:tcPr>
            <w:tcW w:w="3828" w:type="pct"/>
            <w:gridSpan w:val="2"/>
          </w:tcPr>
          <w:p w:rsidR="00724DDC" w:rsidRPr="00052E6F" w:rsidRDefault="00724DDC" w:rsidP="00943D65">
            <w:r>
              <w:t xml:space="preserve">Turėti </w:t>
            </w:r>
            <w:r w:rsidRPr="00052E6F">
              <w:t xml:space="preserve">informatikos arba inžinerijos mokslų srities aukštąjį, aukštesnįjį (specialųjį vidurinį, įgytą iki 1995 metų) išsilavinimą arba kompiuterinio projektavimo operatoriaus </w:t>
            </w:r>
            <w:r>
              <w:t>kvalifikaciją ir ne mažiau kaip</w:t>
            </w:r>
            <w:r w:rsidRPr="00052E6F">
              <w:t xml:space="preserve"> 3 metų kompiuterinio projektavimo darbo praktiką.</w:t>
            </w:r>
          </w:p>
        </w:tc>
      </w:tr>
      <w:tr w:rsidR="00052E6F" w:rsidRPr="00052E6F" w:rsidTr="000C4E97">
        <w:trPr>
          <w:trHeight w:val="57"/>
        </w:trPr>
        <w:tc>
          <w:tcPr>
            <w:tcW w:w="1172" w:type="pct"/>
          </w:tcPr>
          <w:p w:rsidR="00C91F5C" w:rsidRPr="00052E6F" w:rsidRDefault="00C91F5C" w:rsidP="00007DDA">
            <w:pPr>
              <w:pStyle w:val="Betarp"/>
            </w:pPr>
            <w:r w:rsidRPr="00052E6F">
              <w:t>Modulio rengėjai</w:t>
            </w:r>
          </w:p>
        </w:tc>
        <w:tc>
          <w:tcPr>
            <w:tcW w:w="3828" w:type="pct"/>
            <w:gridSpan w:val="2"/>
          </w:tcPr>
          <w:p w:rsidR="00C91F5C" w:rsidRPr="00052E6F" w:rsidRDefault="00C91F5C" w:rsidP="00007DDA">
            <w:pPr>
              <w:pStyle w:val="Betarp"/>
              <w:rPr>
                <w:highlight w:val="yellow"/>
              </w:rPr>
            </w:pPr>
            <w:r w:rsidRPr="00052E6F">
              <w:t xml:space="preserve">Birutė Misiūnienė, Sigita </w:t>
            </w:r>
            <w:proofErr w:type="spellStart"/>
            <w:r w:rsidRPr="00052E6F">
              <w:t>Tarasauskienė</w:t>
            </w:r>
            <w:proofErr w:type="spellEnd"/>
            <w:r w:rsidRPr="00052E6F">
              <w:t xml:space="preserve">, Daiva </w:t>
            </w:r>
            <w:proofErr w:type="spellStart"/>
            <w:r w:rsidRPr="00052E6F">
              <w:t>Strakšienė</w:t>
            </w:r>
            <w:proofErr w:type="spellEnd"/>
            <w:r w:rsidRPr="00052E6F">
              <w:t xml:space="preserve">, Daiva </w:t>
            </w:r>
            <w:proofErr w:type="spellStart"/>
            <w:r w:rsidRPr="00052E6F">
              <w:t>Misiovič</w:t>
            </w:r>
            <w:proofErr w:type="spellEnd"/>
            <w:r w:rsidRPr="00052E6F">
              <w:t xml:space="preserve">, Arvydas </w:t>
            </w:r>
            <w:proofErr w:type="spellStart"/>
            <w:r w:rsidRPr="00052E6F">
              <w:t>Valentinavičius</w:t>
            </w:r>
            <w:proofErr w:type="spellEnd"/>
            <w:r w:rsidRPr="00052E6F">
              <w:t>, Audrius Makarevičius.</w:t>
            </w:r>
          </w:p>
        </w:tc>
      </w:tr>
    </w:tbl>
    <w:p w:rsidR="00AC0BF9" w:rsidRDefault="00AC0BF9" w:rsidP="00007DDA">
      <w:pPr>
        <w:pStyle w:val="Pavadinimas"/>
        <w:spacing w:before="0" w:after="0"/>
        <w:jc w:val="left"/>
      </w:pPr>
    </w:p>
    <w:p w:rsidR="00724DDC" w:rsidRDefault="00724DDC" w:rsidP="00007DDA">
      <w:pPr>
        <w:pStyle w:val="Antrat3"/>
        <w:spacing w:line="240" w:lineRule="auto"/>
      </w:pPr>
    </w:p>
    <w:p w:rsidR="00381AD1" w:rsidRPr="00AC0BF9" w:rsidRDefault="00034AB3" w:rsidP="00007DDA">
      <w:pPr>
        <w:pStyle w:val="Antrat3"/>
        <w:spacing w:line="240" w:lineRule="auto"/>
      </w:pPr>
      <w:bookmarkStart w:id="26" w:name="_Toc485340594"/>
      <w:bookmarkStart w:id="27" w:name="_Toc490143904"/>
      <w:r w:rsidRPr="00AC0BF9">
        <w:t>5.2.5</w:t>
      </w:r>
      <w:r w:rsidR="00381AD1" w:rsidRPr="00AC0BF9">
        <w:t>. Modulio „Baldų ir interjero detalių braižymas“ aprašas</w:t>
      </w:r>
      <w:bookmarkEnd w:id="26"/>
      <w:bookmarkEnd w:id="27"/>
    </w:p>
    <w:p w:rsidR="00381AD1" w:rsidRPr="00052E6F" w:rsidRDefault="00381AD1" w:rsidP="00007DDA">
      <w:pPr>
        <w:jc w:val="both"/>
        <w:rPr>
          <w:b/>
          <w:bCs/>
        </w:rPr>
      </w:pPr>
    </w:p>
    <w:p w:rsidR="00381AD1" w:rsidRPr="00052E6F" w:rsidRDefault="00381AD1" w:rsidP="00007DDA">
      <w:pPr>
        <w:jc w:val="both"/>
        <w:rPr>
          <w:b/>
          <w:i/>
          <w:highlight w:val="yellow"/>
        </w:rPr>
      </w:pPr>
      <w:r w:rsidRPr="00052E6F">
        <w:rPr>
          <w:b/>
          <w:bCs/>
        </w:rPr>
        <w:t>Modulio paskirtis:</w:t>
      </w:r>
      <w:r w:rsidR="00045443" w:rsidRPr="00052E6F">
        <w:rPr>
          <w:b/>
          <w:bCs/>
        </w:rPr>
        <w:t xml:space="preserve"> </w:t>
      </w:r>
      <w:r w:rsidRPr="00052E6F">
        <w:rPr>
          <w:bCs/>
          <w:i/>
        </w:rPr>
        <w:t>įgyti kompetenciją braižyti baldų ir interjero detalių brėžinius.</w:t>
      </w:r>
    </w:p>
    <w:p w:rsidR="00381AD1" w:rsidRPr="00052E6F" w:rsidRDefault="00381AD1" w:rsidP="00007D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4061"/>
        <w:gridCol w:w="3617"/>
      </w:tblGrid>
      <w:tr w:rsidR="00052E6F" w:rsidRPr="00052E6F" w:rsidTr="004103E2">
        <w:trPr>
          <w:trHeight w:val="57"/>
        </w:trPr>
        <w:tc>
          <w:tcPr>
            <w:tcW w:w="1213" w:type="pct"/>
          </w:tcPr>
          <w:p w:rsidR="00381AD1" w:rsidRPr="00052E6F" w:rsidRDefault="00381AD1" w:rsidP="00007DDA">
            <w:pPr>
              <w:pStyle w:val="Betarp"/>
            </w:pPr>
            <w:r w:rsidRPr="00052E6F">
              <w:t>Modulio pavadinimas</w:t>
            </w:r>
          </w:p>
        </w:tc>
        <w:tc>
          <w:tcPr>
            <w:tcW w:w="3787" w:type="pct"/>
            <w:gridSpan w:val="2"/>
          </w:tcPr>
          <w:p w:rsidR="00381AD1" w:rsidRPr="00052E6F" w:rsidRDefault="00381AD1" w:rsidP="00007DDA">
            <w:pPr>
              <w:pStyle w:val="Betarp"/>
            </w:pPr>
            <w:r w:rsidRPr="00052E6F">
              <w:rPr>
                <w:bCs/>
              </w:rPr>
              <w:t>Baldų ir interjero detalių braižymas</w:t>
            </w:r>
          </w:p>
        </w:tc>
      </w:tr>
      <w:tr w:rsidR="00052E6F" w:rsidRPr="00052E6F" w:rsidTr="004103E2">
        <w:trPr>
          <w:trHeight w:val="57"/>
        </w:trPr>
        <w:tc>
          <w:tcPr>
            <w:tcW w:w="1213" w:type="pct"/>
          </w:tcPr>
          <w:p w:rsidR="00381AD1" w:rsidRPr="00052E6F" w:rsidRDefault="00381AD1" w:rsidP="00007DDA">
            <w:pPr>
              <w:pStyle w:val="Betarp"/>
            </w:pPr>
            <w:r w:rsidRPr="00052E6F">
              <w:t>Modulio kodas</w:t>
            </w:r>
          </w:p>
        </w:tc>
        <w:tc>
          <w:tcPr>
            <w:tcW w:w="3787" w:type="pct"/>
            <w:gridSpan w:val="2"/>
          </w:tcPr>
          <w:p w:rsidR="00381AD1" w:rsidRPr="00052E6F" w:rsidRDefault="000C4E97" w:rsidP="00007DDA">
            <w:pPr>
              <w:pStyle w:val="Betarp"/>
            </w:pPr>
            <w:r>
              <w:t>3061105</w:t>
            </w:r>
          </w:p>
        </w:tc>
      </w:tr>
      <w:tr w:rsidR="00052E6F" w:rsidRPr="00052E6F" w:rsidTr="004103E2">
        <w:trPr>
          <w:trHeight w:val="57"/>
        </w:trPr>
        <w:tc>
          <w:tcPr>
            <w:tcW w:w="1213" w:type="pct"/>
          </w:tcPr>
          <w:p w:rsidR="00381AD1" w:rsidRPr="00052E6F" w:rsidRDefault="00381AD1" w:rsidP="00007DDA">
            <w:pPr>
              <w:pStyle w:val="Betarp"/>
            </w:pPr>
            <w:r w:rsidRPr="00052E6F">
              <w:t>LTKS lygis</w:t>
            </w:r>
          </w:p>
        </w:tc>
        <w:tc>
          <w:tcPr>
            <w:tcW w:w="3787" w:type="pct"/>
            <w:gridSpan w:val="2"/>
          </w:tcPr>
          <w:p w:rsidR="00381AD1" w:rsidRPr="00052E6F" w:rsidRDefault="00381AD1" w:rsidP="00007DDA">
            <w:pPr>
              <w:pStyle w:val="Betarp"/>
            </w:pPr>
            <w:r w:rsidRPr="00052E6F">
              <w:t>III</w:t>
            </w:r>
          </w:p>
        </w:tc>
      </w:tr>
      <w:tr w:rsidR="00052E6F" w:rsidRPr="00052E6F" w:rsidTr="004103E2">
        <w:trPr>
          <w:trHeight w:val="57"/>
        </w:trPr>
        <w:tc>
          <w:tcPr>
            <w:tcW w:w="1213" w:type="pct"/>
          </w:tcPr>
          <w:p w:rsidR="00381AD1" w:rsidRPr="00052E6F" w:rsidRDefault="00381AD1" w:rsidP="00007DDA">
            <w:pPr>
              <w:pStyle w:val="Betarp"/>
            </w:pPr>
            <w:r w:rsidRPr="00052E6F">
              <w:t>Apimtis kreditais</w:t>
            </w:r>
          </w:p>
        </w:tc>
        <w:tc>
          <w:tcPr>
            <w:tcW w:w="3787" w:type="pct"/>
            <w:gridSpan w:val="2"/>
          </w:tcPr>
          <w:p w:rsidR="00381AD1" w:rsidRPr="00052E6F" w:rsidRDefault="00FB2921" w:rsidP="00007DDA">
            <w:pPr>
              <w:pStyle w:val="Betarp"/>
            </w:pPr>
            <w:r w:rsidRPr="00052E6F">
              <w:t xml:space="preserve">6 </w:t>
            </w:r>
            <w:r w:rsidR="00381AD1" w:rsidRPr="00052E6F">
              <w:t>kreditai</w:t>
            </w:r>
          </w:p>
        </w:tc>
      </w:tr>
      <w:tr w:rsidR="00052E6F" w:rsidRPr="00052E6F" w:rsidTr="004103E2">
        <w:trPr>
          <w:trHeight w:val="57"/>
        </w:trPr>
        <w:tc>
          <w:tcPr>
            <w:tcW w:w="1213" w:type="pct"/>
          </w:tcPr>
          <w:p w:rsidR="00381AD1" w:rsidRPr="00052E6F" w:rsidRDefault="00381AD1" w:rsidP="00007DDA">
            <w:pPr>
              <w:pStyle w:val="Betarp"/>
            </w:pPr>
            <w:r w:rsidRPr="00052E6F">
              <w:t>Reikalingas pasiren</w:t>
            </w:r>
            <w:r w:rsidR="004103E2" w:rsidRPr="00AD67BB">
              <w:rPr>
                <w:b/>
                <w:i/>
              </w:rPr>
              <w:softHyphen/>
            </w:r>
            <w:r w:rsidRPr="00052E6F">
              <w:t>gimas mokymuisi</w:t>
            </w:r>
          </w:p>
        </w:tc>
        <w:tc>
          <w:tcPr>
            <w:tcW w:w="3787" w:type="pct"/>
            <w:gridSpan w:val="2"/>
          </w:tcPr>
          <w:p w:rsidR="00381AD1" w:rsidRPr="00052E6F" w:rsidRDefault="00381AD1" w:rsidP="00007DDA">
            <w:pPr>
              <w:pStyle w:val="Betarp"/>
            </w:pPr>
            <w:r w:rsidRPr="00052E6F">
              <w:rPr>
                <w:bCs/>
              </w:rPr>
              <w:t xml:space="preserve">Įgyta kompetencija </w:t>
            </w:r>
            <w:r w:rsidR="00034AB3" w:rsidRPr="00052E6F">
              <w:t>braižyti nesudėtingus trimačius objektus.</w:t>
            </w:r>
          </w:p>
        </w:tc>
      </w:tr>
      <w:tr w:rsidR="00052E6F" w:rsidRPr="00052E6F" w:rsidTr="004103E2">
        <w:trPr>
          <w:trHeight w:val="57"/>
        </w:trPr>
        <w:tc>
          <w:tcPr>
            <w:tcW w:w="1213" w:type="pct"/>
          </w:tcPr>
          <w:p w:rsidR="00381AD1" w:rsidRPr="00052E6F" w:rsidRDefault="00381AD1" w:rsidP="00007DDA">
            <w:pPr>
              <w:pStyle w:val="Betarp"/>
            </w:pPr>
            <w:r w:rsidRPr="00052E6F">
              <w:t>Modulyje ugdomos bendrosios kompetencijos</w:t>
            </w:r>
          </w:p>
        </w:tc>
        <w:tc>
          <w:tcPr>
            <w:tcW w:w="3787" w:type="pct"/>
            <w:gridSpan w:val="2"/>
          </w:tcPr>
          <w:p w:rsidR="00381AD1" w:rsidRPr="00052E6F" w:rsidRDefault="00381AD1" w:rsidP="00007DDA">
            <w:pPr>
              <w:pStyle w:val="Betarp"/>
            </w:pPr>
            <w:r w:rsidRPr="00052E6F">
              <w:t>• Bendravimas gimtąja kalba.</w:t>
            </w:r>
          </w:p>
          <w:p w:rsidR="00381AD1" w:rsidRPr="00052E6F" w:rsidRDefault="00381AD1" w:rsidP="00007DDA">
            <w:pPr>
              <w:pStyle w:val="Betarp"/>
            </w:pPr>
            <w:r w:rsidRPr="00052E6F">
              <w:t>• Bendravimas užsienio kalbomis.</w:t>
            </w:r>
          </w:p>
          <w:p w:rsidR="00381AD1" w:rsidRPr="00052E6F" w:rsidRDefault="00381AD1" w:rsidP="00007DDA">
            <w:pPr>
              <w:pStyle w:val="Betarp"/>
            </w:pPr>
            <w:r w:rsidRPr="00052E6F">
              <w:t>• Matematiniai gebėjimai ir pagrindiniai gebėjimai mokslo ir technologijų srityse.</w:t>
            </w:r>
          </w:p>
          <w:p w:rsidR="00381AD1" w:rsidRPr="00052E6F" w:rsidRDefault="00381AD1" w:rsidP="00007DDA">
            <w:pPr>
              <w:pStyle w:val="Betarp"/>
            </w:pPr>
            <w:r w:rsidRPr="00052E6F">
              <w:t>• Mokymasis mokytis.</w:t>
            </w:r>
          </w:p>
          <w:p w:rsidR="00381AD1" w:rsidRPr="00052E6F" w:rsidRDefault="00381AD1" w:rsidP="00007DDA">
            <w:pPr>
              <w:pStyle w:val="Betarp"/>
            </w:pPr>
            <w:r w:rsidRPr="00052E6F">
              <w:t>• Socialiniai ir pilietiniai gebėjimai.</w:t>
            </w:r>
          </w:p>
          <w:p w:rsidR="00381AD1" w:rsidRPr="00052E6F" w:rsidRDefault="00381AD1" w:rsidP="00007DDA">
            <w:pPr>
              <w:pStyle w:val="Betarp"/>
            </w:pPr>
            <w:r w:rsidRPr="00052E6F">
              <w:t>• Iniciatyvumas ir verslumas.</w:t>
            </w:r>
          </w:p>
          <w:p w:rsidR="00381AD1" w:rsidRPr="00052E6F" w:rsidRDefault="00381AD1" w:rsidP="00007DDA">
            <w:pPr>
              <w:pStyle w:val="Betarp"/>
            </w:pPr>
            <w:r w:rsidRPr="00052E6F">
              <w:t>• Kultūrinis</w:t>
            </w:r>
            <w:r w:rsidR="00B47C23" w:rsidRPr="00052E6F">
              <w:t xml:space="preserve"> </w:t>
            </w:r>
            <w:r w:rsidRPr="00052E6F">
              <w:t>sąmoningumas ir raiška.</w:t>
            </w:r>
          </w:p>
          <w:p w:rsidR="00381AD1" w:rsidRPr="00052E6F" w:rsidRDefault="00381AD1" w:rsidP="00007DDA">
            <w:pPr>
              <w:pStyle w:val="Betarp"/>
              <w:rPr>
                <w:i/>
                <w:highlight w:val="yellow"/>
              </w:rPr>
            </w:pPr>
            <w:r w:rsidRPr="00052E6F">
              <w:t>• Skaitmeninis raštingumas.</w:t>
            </w:r>
          </w:p>
        </w:tc>
      </w:tr>
      <w:tr w:rsidR="00052E6F" w:rsidRPr="00052E6F" w:rsidTr="00724DDC">
        <w:trPr>
          <w:trHeight w:val="57"/>
        </w:trPr>
        <w:tc>
          <w:tcPr>
            <w:tcW w:w="1213" w:type="pct"/>
          </w:tcPr>
          <w:p w:rsidR="00381AD1" w:rsidRPr="00052E6F" w:rsidRDefault="00381AD1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>Modulio mokymosi rezultatai</w:t>
            </w:r>
          </w:p>
        </w:tc>
        <w:tc>
          <w:tcPr>
            <w:tcW w:w="2003" w:type="pct"/>
          </w:tcPr>
          <w:p w:rsidR="00381AD1" w:rsidRPr="00052E6F" w:rsidRDefault="00381AD1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>Rekomenduojamas</w:t>
            </w:r>
            <w:r w:rsidR="00045443" w:rsidRPr="00052E6F">
              <w:rPr>
                <w:b/>
                <w:bCs/>
                <w:i/>
                <w:iCs/>
              </w:rPr>
              <w:t xml:space="preserve"> </w:t>
            </w:r>
            <w:r w:rsidRPr="00052E6F">
              <w:rPr>
                <w:b/>
                <w:bCs/>
                <w:i/>
                <w:iCs/>
              </w:rPr>
              <w:t>turinys, reikalingas</w:t>
            </w:r>
            <w:r w:rsidR="00045443" w:rsidRPr="00052E6F">
              <w:rPr>
                <w:b/>
                <w:bCs/>
                <w:i/>
                <w:iCs/>
              </w:rPr>
              <w:t xml:space="preserve"> </w:t>
            </w:r>
            <w:r w:rsidRPr="00052E6F">
              <w:rPr>
                <w:b/>
                <w:bCs/>
                <w:i/>
                <w:iCs/>
              </w:rPr>
              <w:t>rezultatams</w:t>
            </w:r>
            <w:r w:rsidR="00045443" w:rsidRPr="00052E6F">
              <w:rPr>
                <w:b/>
                <w:bCs/>
                <w:i/>
                <w:iCs/>
              </w:rPr>
              <w:t xml:space="preserve"> </w:t>
            </w:r>
            <w:r w:rsidRPr="00052E6F">
              <w:rPr>
                <w:b/>
                <w:bCs/>
                <w:i/>
                <w:iCs/>
              </w:rPr>
              <w:t>pasiekti</w:t>
            </w:r>
          </w:p>
        </w:tc>
        <w:tc>
          <w:tcPr>
            <w:tcW w:w="1784" w:type="pct"/>
          </w:tcPr>
          <w:p w:rsidR="00381AD1" w:rsidRPr="00052E6F" w:rsidRDefault="00381AD1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>Mokymosi pasiekimų įvertinimo kriterijai (įverčio)</w:t>
            </w:r>
          </w:p>
        </w:tc>
      </w:tr>
      <w:tr w:rsidR="00052E6F" w:rsidRPr="00052E6F" w:rsidTr="00724DDC">
        <w:trPr>
          <w:trHeight w:val="57"/>
        </w:trPr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D1" w:rsidRPr="00052E6F" w:rsidRDefault="00381AD1" w:rsidP="00007DDA">
            <w:pPr>
              <w:pStyle w:val="Betarp"/>
            </w:pPr>
            <w:r w:rsidRPr="00052E6F">
              <w:t xml:space="preserve">1. </w:t>
            </w:r>
            <w:r w:rsidR="00034AB3" w:rsidRPr="00052E6F">
              <w:t>Suprasti baldų ir interjerų braižymo standartus.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D1" w:rsidRPr="00052E6F" w:rsidRDefault="00381AD1" w:rsidP="00007DDA">
            <w:pPr>
              <w:pStyle w:val="Betarp1"/>
              <w:rPr>
                <w:bCs/>
                <w:i/>
              </w:rPr>
            </w:pPr>
            <w:r w:rsidRPr="00052E6F">
              <w:rPr>
                <w:rFonts w:eastAsia="Calibri"/>
                <w:b/>
              </w:rPr>
              <w:t>1.1. Tema</w:t>
            </w:r>
            <w:r w:rsidRPr="00052E6F">
              <w:rPr>
                <w:rFonts w:eastAsia="Calibri"/>
              </w:rPr>
              <w:t>. Baldų ir interjero</w:t>
            </w:r>
            <w:r w:rsidR="00B47C23" w:rsidRPr="00052E6F">
              <w:rPr>
                <w:rFonts w:eastAsia="Calibri"/>
              </w:rPr>
              <w:t xml:space="preserve"> </w:t>
            </w:r>
            <w:r w:rsidRPr="00052E6F">
              <w:rPr>
                <w:rFonts w:eastAsia="Calibri"/>
              </w:rPr>
              <w:t>projektavimo standartai.</w:t>
            </w:r>
          </w:p>
          <w:p w:rsidR="00381AD1" w:rsidRPr="00052E6F" w:rsidRDefault="00381AD1" w:rsidP="00007DDA">
            <w:pPr>
              <w:pStyle w:val="Betarp1"/>
              <w:rPr>
                <w:rFonts w:eastAsia="Calibri"/>
              </w:rPr>
            </w:pPr>
            <w:r w:rsidRPr="00052E6F">
              <w:rPr>
                <w:bCs/>
                <w:i/>
              </w:rPr>
              <w:t>Užduotys:</w:t>
            </w:r>
          </w:p>
          <w:p w:rsidR="00381AD1" w:rsidRPr="00052E6F" w:rsidRDefault="00381AD1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</w:rPr>
              <w:t>1.1.1. S</w:t>
            </w:r>
            <w:r w:rsidRPr="00052E6F">
              <w:rPr>
                <w:rFonts w:eastAsia="Calibri"/>
                <w:iCs/>
              </w:rPr>
              <w:t>kaityti ir analizuoti baldų bei interjero b</w:t>
            </w:r>
            <w:r w:rsidR="00F0382B" w:rsidRPr="00052E6F">
              <w:rPr>
                <w:rFonts w:eastAsia="Calibri"/>
                <w:iCs/>
              </w:rPr>
              <w:t>rėžinius. Paaiškinti standartinių</w:t>
            </w:r>
            <w:r w:rsidRPr="00052E6F">
              <w:rPr>
                <w:rFonts w:eastAsia="Calibri"/>
                <w:iCs/>
              </w:rPr>
              <w:t xml:space="preserve"> detalių vaizdavimą</w:t>
            </w:r>
            <w:r w:rsidR="00F0382B" w:rsidRPr="00052E6F">
              <w:rPr>
                <w:rFonts w:eastAsia="Calibri"/>
                <w:iCs/>
              </w:rPr>
              <w:t xml:space="preserve"> brėžinyje</w:t>
            </w:r>
            <w:r w:rsidRPr="00052E6F">
              <w:rPr>
                <w:rFonts w:eastAsia="Calibri"/>
                <w:iCs/>
              </w:rPr>
              <w:t>.</w:t>
            </w:r>
          </w:p>
          <w:p w:rsidR="00381AD1" w:rsidRPr="00052E6F" w:rsidRDefault="004F751D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lastRenderedPageBreak/>
              <w:t xml:space="preserve">1.1.2. </w:t>
            </w:r>
            <w:r w:rsidR="00381AD1" w:rsidRPr="00052E6F">
              <w:rPr>
                <w:rFonts w:eastAsia="Calibri"/>
              </w:rPr>
              <w:t>Sudaryti baldo (arba interjero) projektavimo planą.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0DC" w:rsidRPr="00052E6F" w:rsidRDefault="00381AD1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lastRenderedPageBreak/>
              <w:t>Patenkinamai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="00FB20DC" w:rsidRPr="00052E6F">
              <w:t>Išvardija baldų ir interjero projektavimo principus.</w:t>
            </w:r>
          </w:p>
          <w:p w:rsidR="004F751D" w:rsidRPr="00052E6F" w:rsidRDefault="00381AD1" w:rsidP="00007DDA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="004F751D" w:rsidRPr="00052E6F">
              <w:t>Išvardija ir apibūdina baldų ir interjero projektavimo principus.</w:t>
            </w:r>
          </w:p>
          <w:p w:rsidR="00381AD1" w:rsidRPr="00052E6F" w:rsidRDefault="00381AD1" w:rsidP="00183EB1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="00FB20DC" w:rsidRPr="00052E6F">
              <w:t xml:space="preserve">Išvardija, apibūdina </w:t>
            </w:r>
            <w:r w:rsidR="00416E94" w:rsidRPr="00052E6F">
              <w:t>ir paaišk</w:t>
            </w:r>
            <w:r w:rsidR="00FB20DC" w:rsidRPr="00052E6F">
              <w:t>ina baldų ir interjero projektavimo principus.</w:t>
            </w:r>
          </w:p>
        </w:tc>
      </w:tr>
      <w:tr w:rsidR="00052E6F" w:rsidRPr="00052E6F" w:rsidTr="00724DDC">
        <w:trPr>
          <w:trHeight w:val="57"/>
        </w:trPr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D1" w:rsidRPr="00052E6F" w:rsidRDefault="00456DCB" w:rsidP="00007DDA">
            <w:pPr>
              <w:pStyle w:val="Betarp"/>
            </w:pPr>
            <w:r w:rsidRPr="00052E6F">
              <w:lastRenderedPageBreak/>
              <w:t>2</w:t>
            </w:r>
            <w:r w:rsidR="00381AD1" w:rsidRPr="00052E6F">
              <w:t xml:space="preserve">. </w:t>
            </w:r>
            <w:r w:rsidR="00364195" w:rsidRPr="00052E6F">
              <w:t>Išmanyti specializuotas baldų ir interjero detalių braižymo priemones.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D1" w:rsidRPr="00052E6F" w:rsidRDefault="00AA514B" w:rsidP="00007DDA">
            <w:pPr>
              <w:pStyle w:val="Betarp1"/>
              <w:rPr>
                <w:bCs/>
                <w:i/>
              </w:rPr>
            </w:pPr>
            <w:r w:rsidRPr="00052E6F">
              <w:rPr>
                <w:rFonts w:eastAsia="Calibri"/>
                <w:b/>
              </w:rPr>
              <w:t>2</w:t>
            </w:r>
            <w:r w:rsidR="00381AD1" w:rsidRPr="00052E6F">
              <w:rPr>
                <w:rFonts w:eastAsia="Calibri"/>
                <w:b/>
              </w:rPr>
              <w:t>.1. Tema</w:t>
            </w:r>
            <w:r w:rsidR="00381AD1" w:rsidRPr="00052E6F">
              <w:rPr>
                <w:rFonts w:eastAsia="Calibri"/>
              </w:rPr>
              <w:t xml:space="preserve">. Baldų </w:t>
            </w:r>
            <w:r w:rsidR="00491AFA" w:rsidRPr="00052E6F">
              <w:rPr>
                <w:rFonts w:eastAsia="Calibri"/>
              </w:rPr>
              <w:t xml:space="preserve">ir </w:t>
            </w:r>
            <w:r w:rsidR="00491AFA" w:rsidRPr="00052E6F">
              <w:t xml:space="preserve">interjero </w:t>
            </w:r>
            <w:r w:rsidR="00381AD1" w:rsidRPr="00052E6F">
              <w:rPr>
                <w:rFonts w:eastAsia="Calibri"/>
              </w:rPr>
              <w:t xml:space="preserve">detalių braižymas </w:t>
            </w:r>
            <w:r w:rsidR="00DD65FE" w:rsidRPr="00052E6F">
              <w:rPr>
                <w:rFonts w:eastAsia="Calibri"/>
              </w:rPr>
              <w:t xml:space="preserve">automatizuoto </w:t>
            </w:r>
            <w:r w:rsidR="00381AD1" w:rsidRPr="00052E6F">
              <w:rPr>
                <w:rFonts w:eastAsia="Calibri"/>
              </w:rPr>
              <w:t>kompiuterinio projektavimo programa.</w:t>
            </w:r>
          </w:p>
          <w:p w:rsidR="00381AD1" w:rsidRPr="00052E6F" w:rsidRDefault="00381AD1" w:rsidP="00007DDA">
            <w:pPr>
              <w:pStyle w:val="Betarp1"/>
              <w:rPr>
                <w:bCs/>
                <w:i/>
              </w:rPr>
            </w:pPr>
            <w:r w:rsidRPr="00052E6F">
              <w:rPr>
                <w:bCs/>
                <w:i/>
              </w:rPr>
              <w:t>Užduotys:</w:t>
            </w:r>
          </w:p>
          <w:p w:rsidR="00D543AE" w:rsidRPr="00052E6F" w:rsidRDefault="00AA514B" w:rsidP="00007DDA">
            <w:pPr>
              <w:pStyle w:val="Betarp1"/>
            </w:pPr>
            <w:r w:rsidRPr="00052E6F">
              <w:t>2</w:t>
            </w:r>
            <w:r w:rsidR="00AE03AA" w:rsidRPr="00052E6F">
              <w:t xml:space="preserve">.1.1. </w:t>
            </w:r>
            <w:r w:rsidR="00D543AE" w:rsidRPr="00052E6F">
              <w:t xml:space="preserve">Išsiaiškinti baldų ir interjero detalių brėžinių vaizdavimo ženklus ir komandas </w:t>
            </w:r>
            <w:r w:rsidR="00DD65FE" w:rsidRPr="00052E6F">
              <w:rPr>
                <w:rFonts w:eastAsia="Calibri"/>
              </w:rPr>
              <w:t xml:space="preserve">automatizuoto </w:t>
            </w:r>
            <w:r w:rsidR="00D543AE" w:rsidRPr="00052E6F">
              <w:rPr>
                <w:rFonts w:eastAsia="Calibri"/>
              </w:rPr>
              <w:t>kompiuterinio projektavimo programa</w:t>
            </w:r>
            <w:r w:rsidR="00621C25" w:rsidRPr="00052E6F">
              <w:rPr>
                <w:rFonts w:eastAsia="Calibri"/>
              </w:rPr>
              <w:t>.</w:t>
            </w:r>
          </w:p>
          <w:p w:rsidR="00D543AE" w:rsidRPr="00052E6F" w:rsidRDefault="00AA514B" w:rsidP="00007DDA">
            <w:pPr>
              <w:pStyle w:val="Betarp1"/>
            </w:pPr>
            <w:r w:rsidRPr="00052E6F">
              <w:t>2</w:t>
            </w:r>
            <w:r w:rsidR="00AE03AA" w:rsidRPr="00052E6F">
              <w:t>.1.2</w:t>
            </w:r>
            <w:r w:rsidR="00B70397" w:rsidRPr="00052E6F">
              <w:t xml:space="preserve">. </w:t>
            </w:r>
            <w:r w:rsidR="00D543AE" w:rsidRPr="00052E6F">
              <w:t>Suda</w:t>
            </w:r>
            <w:r w:rsidR="00621C25" w:rsidRPr="00052E6F">
              <w:t xml:space="preserve">ryti baldų ir interjero detalių </w:t>
            </w:r>
            <w:r w:rsidR="00D543AE" w:rsidRPr="00052E6F">
              <w:t>erdvinį modelį</w:t>
            </w:r>
            <w:r w:rsidR="00491AFA" w:rsidRPr="00052E6F">
              <w:t xml:space="preserve"> </w:t>
            </w:r>
            <w:r w:rsidR="00491AFA" w:rsidRPr="00052E6F">
              <w:rPr>
                <w:rFonts w:eastAsia="Calibri"/>
              </w:rPr>
              <w:t>automatizuoto kompiuterinio projektavimo programa</w:t>
            </w:r>
            <w:r w:rsidR="00621C25" w:rsidRPr="00052E6F">
              <w:rPr>
                <w:rFonts w:eastAsia="Calibri"/>
              </w:rPr>
              <w:t>.</w:t>
            </w:r>
          </w:p>
          <w:p w:rsidR="00381AD1" w:rsidRPr="00052E6F" w:rsidRDefault="00AA514B" w:rsidP="00007DDA">
            <w:pPr>
              <w:pStyle w:val="Betarp1"/>
              <w:rPr>
                <w:rFonts w:eastAsia="Calibri"/>
              </w:rPr>
            </w:pPr>
            <w:r w:rsidRPr="00052E6F">
              <w:t>2.</w:t>
            </w:r>
            <w:r w:rsidR="00466F45" w:rsidRPr="00052E6F">
              <w:t>1.</w:t>
            </w:r>
            <w:r w:rsidR="00364195" w:rsidRPr="00052E6F">
              <w:t>3</w:t>
            </w:r>
            <w:r w:rsidR="00466F45" w:rsidRPr="00052E6F">
              <w:t>.</w:t>
            </w:r>
            <w:r w:rsidR="00DD65FE" w:rsidRPr="00052E6F">
              <w:t xml:space="preserve"> </w:t>
            </w:r>
            <w:r w:rsidR="00B34048" w:rsidRPr="00052E6F">
              <w:rPr>
                <w:rFonts w:eastAsia="Calibri"/>
              </w:rPr>
              <w:t>Pažymėti b</w:t>
            </w:r>
            <w:r w:rsidR="00466F45" w:rsidRPr="00052E6F">
              <w:rPr>
                <w:rFonts w:eastAsia="Calibri"/>
              </w:rPr>
              <w:t xml:space="preserve">aldų ir </w:t>
            </w:r>
            <w:r w:rsidR="00466F45" w:rsidRPr="00052E6F">
              <w:t xml:space="preserve">interjero </w:t>
            </w:r>
            <w:r w:rsidR="00466F45" w:rsidRPr="00052E6F">
              <w:rPr>
                <w:rFonts w:eastAsia="Calibri"/>
              </w:rPr>
              <w:t xml:space="preserve">detalių </w:t>
            </w:r>
            <w:r w:rsidR="00B34048" w:rsidRPr="00052E6F">
              <w:rPr>
                <w:rFonts w:eastAsia="Calibri"/>
              </w:rPr>
              <w:t>matmenis</w:t>
            </w:r>
            <w:r w:rsidR="00466F45" w:rsidRPr="00052E6F">
              <w:rPr>
                <w:rFonts w:eastAsia="Calibri"/>
              </w:rPr>
              <w:t xml:space="preserve"> </w:t>
            </w:r>
            <w:r w:rsidR="00DD65FE" w:rsidRPr="00052E6F">
              <w:rPr>
                <w:rFonts w:eastAsia="Calibri"/>
              </w:rPr>
              <w:t>brėžiniuose</w:t>
            </w:r>
            <w:r w:rsidR="00466F45" w:rsidRPr="00052E6F">
              <w:rPr>
                <w:rFonts w:eastAsia="Calibri"/>
              </w:rPr>
              <w:t xml:space="preserve"> </w:t>
            </w:r>
            <w:r w:rsidR="00DD65FE" w:rsidRPr="00052E6F">
              <w:rPr>
                <w:rFonts w:eastAsia="Calibri"/>
              </w:rPr>
              <w:t xml:space="preserve">automatizuoto </w:t>
            </w:r>
            <w:r w:rsidR="00466F45" w:rsidRPr="00052E6F">
              <w:rPr>
                <w:rFonts w:eastAsia="Calibri"/>
              </w:rPr>
              <w:t>kompiuterinio projektavimo programa</w:t>
            </w:r>
            <w:r w:rsidR="00DD65FE" w:rsidRPr="00052E6F">
              <w:rPr>
                <w:rFonts w:eastAsia="Calibri"/>
              </w:rPr>
              <w:t xml:space="preserve"> pagal </w:t>
            </w:r>
            <w:r w:rsidR="00961321" w:rsidRPr="00052E6F">
              <w:rPr>
                <w:rFonts w:eastAsia="Calibri"/>
              </w:rPr>
              <w:t xml:space="preserve">brėžinių </w:t>
            </w:r>
            <w:r w:rsidR="00DD65FE" w:rsidRPr="00052E6F">
              <w:rPr>
                <w:rFonts w:eastAsia="Calibri"/>
              </w:rPr>
              <w:t>standart</w:t>
            </w:r>
            <w:r w:rsidR="00961321" w:rsidRPr="00052E6F">
              <w:rPr>
                <w:rFonts w:eastAsia="Calibri"/>
              </w:rPr>
              <w:t>ų</w:t>
            </w:r>
            <w:r w:rsidR="00DD65FE" w:rsidRPr="00052E6F">
              <w:rPr>
                <w:rFonts w:eastAsia="Calibri"/>
              </w:rPr>
              <w:t xml:space="preserve"> reikalavimus</w:t>
            </w:r>
            <w:r w:rsidR="00466F45" w:rsidRPr="00052E6F">
              <w:rPr>
                <w:rFonts w:eastAsia="Calibri"/>
              </w:rPr>
              <w:t>.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958" w:rsidRPr="00052E6F" w:rsidRDefault="00E92958" w:rsidP="00007DDA">
            <w:r w:rsidRPr="00052E6F">
              <w:rPr>
                <w:b/>
                <w:i/>
              </w:rPr>
              <w:t>Patenkinamai</w:t>
            </w:r>
            <w:r w:rsidR="00183EB1">
              <w:rPr>
                <w:b/>
                <w:i/>
              </w:rPr>
              <w:t xml:space="preserve">: </w:t>
            </w:r>
            <w:r w:rsidR="00621C25" w:rsidRPr="00052E6F">
              <w:t xml:space="preserve">Per nurodytą laiką </w:t>
            </w:r>
            <w:r w:rsidRPr="00052E6F">
              <w:t>patenkinamai a</w:t>
            </w:r>
            <w:r w:rsidR="00621C25" w:rsidRPr="00052E6F">
              <w:t xml:space="preserve">tsakyta į pateiktus klausimus. </w:t>
            </w:r>
            <w:r w:rsidRPr="00052E6F">
              <w:t xml:space="preserve">Pademonstruotas </w:t>
            </w:r>
            <w:r w:rsidR="00621C25" w:rsidRPr="00052E6F">
              <w:t xml:space="preserve">tinkamai pasirinktos </w:t>
            </w:r>
            <w:r w:rsidRPr="00052E6F">
              <w:t>programos valdymas.</w:t>
            </w:r>
          </w:p>
          <w:p w:rsidR="00E92958" w:rsidRPr="00052E6F" w:rsidRDefault="00E92958" w:rsidP="00007DDA">
            <w:r w:rsidRPr="00052E6F">
              <w:rPr>
                <w:b/>
                <w:i/>
              </w:rPr>
              <w:t>Gerai</w:t>
            </w:r>
            <w:r w:rsidR="00183EB1">
              <w:rPr>
                <w:b/>
                <w:i/>
              </w:rPr>
              <w:t xml:space="preserve">: </w:t>
            </w:r>
            <w:r w:rsidRPr="00052E6F">
              <w:t>Per nu</w:t>
            </w:r>
            <w:r w:rsidR="00621C25" w:rsidRPr="00052E6F">
              <w:t xml:space="preserve">rodytą laiką teisingai atsakyta į pateiktus klausimus, paaiškinta tinkamai pasirinktos grafinės programos paskirtis, pritaikymas ir valdymo </w:t>
            </w:r>
            <w:r w:rsidRPr="00052E6F">
              <w:t>priemonės.</w:t>
            </w:r>
          </w:p>
          <w:p w:rsidR="00381AD1" w:rsidRPr="00052E6F" w:rsidRDefault="00E92958" w:rsidP="00183EB1">
            <w:r w:rsidRPr="00052E6F">
              <w:rPr>
                <w:b/>
                <w:i/>
              </w:rPr>
              <w:t>Puikiai</w:t>
            </w:r>
            <w:r w:rsidR="00183EB1">
              <w:rPr>
                <w:b/>
                <w:i/>
              </w:rPr>
              <w:t xml:space="preserve">: </w:t>
            </w:r>
            <w:r w:rsidRPr="00052E6F">
              <w:t>Į pateiktus klausi</w:t>
            </w:r>
            <w:r w:rsidR="00621C25" w:rsidRPr="00052E6F">
              <w:t xml:space="preserve">mus atsakyta laiku, be klaidų. </w:t>
            </w:r>
            <w:r w:rsidRPr="00052E6F">
              <w:t xml:space="preserve">Analizuojamas ir pagrindžiamas tinkamai </w:t>
            </w:r>
            <w:r w:rsidR="00621C25" w:rsidRPr="00052E6F">
              <w:t xml:space="preserve">pasirinktos programinės įrangos valdymas ir </w:t>
            </w:r>
            <w:r w:rsidRPr="00052E6F">
              <w:t>pritaikymas.</w:t>
            </w:r>
          </w:p>
        </w:tc>
      </w:tr>
      <w:tr w:rsidR="00052E6F" w:rsidRPr="00052E6F" w:rsidTr="00724DDC">
        <w:trPr>
          <w:trHeight w:val="57"/>
        </w:trPr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195" w:rsidRPr="00052E6F" w:rsidRDefault="00364195" w:rsidP="00007DDA">
            <w:pPr>
              <w:pStyle w:val="Betarp"/>
            </w:pPr>
            <w:r w:rsidRPr="00052E6F">
              <w:t>3. Braižyti baldą, sudarytą iš elementarių geometrinių formų.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048" w:rsidRPr="00052E6F" w:rsidRDefault="00B34048" w:rsidP="00007DDA">
            <w:r w:rsidRPr="00052E6F">
              <w:rPr>
                <w:b/>
              </w:rPr>
              <w:t>3.1. Tema.</w:t>
            </w:r>
            <w:r w:rsidR="00621C25" w:rsidRPr="00052E6F">
              <w:t xml:space="preserve"> Baldų brėžinio modeliavimas </w:t>
            </w:r>
            <w:r w:rsidRPr="00052E6F">
              <w:t>naudojant taikomąją programą.</w:t>
            </w:r>
          </w:p>
          <w:p w:rsidR="00B34048" w:rsidRPr="00052E6F" w:rsidRDefault="00B34048" w:rsidP="00007DDA">
            <w:pPr>
              <w:rPr>
                <w:i/>
              </w:rPr>
            </w:pPr>
            <w:r w:rsidRPr="00052E6F">
              <w:rPr>
                <w:i/>
              </w:rPr>
              <w:t>Užduotys:</w:t>
            </w:r>
          </w:p>
          <w:p w:rsidR="00B34048" w:rsidRPr="00052E6F" w:rsidRDefault="00B34048" w:rsidP="00007DDA">
            <w:r w:rsidRPr="00052E6F">
              <w:t>3.1.1.Nubraižyti medinį baldą.</w:t>
            </w:r>
          </w:p>
          <w:p w:rsidR="00364195" w:rsidRPr="00052E6F" w:rsidRDefault="00B34048" w:rsidP="00007DDA">
            <w:r w:rsidRPr="00052E6F">
              <w:t>3.1.2. Sumodeliuoti me</w:t>
            </w:r>
            <w:r w:rsidR="00621C25" w:rsidRPr="00052E6F">
              <w:t xml:space="preserve">dinį </w:t>
            </w:r>
            <w:r w:rsidR="00447944" w:rsidRPr="00052E6F">
              <w:t>baldą p</w:t>
            </w:r>
            <w:r w:rsidR="00621C25" w:rsidRPr="00052E6F">
              <w:t xml:space="preserve">anaudojant standartines </w:t>
            </w:r>
            <w:r w:rsidR="00447944" w:rsidRPr="00052E6F">
              <w:t>detales, a</w:t>
            </w:r>
            <w:r w:rsidR="00621C25" w:rsidRPr="00052E6F">
              <w:t xml:space="preserve">pskaičiuoti medžiagų </w:t>
            </w:r>
            <w:r w:rsidRPr="00052E6F">
              <w:t>kiekį.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048" w:rsidRPr="00052E6F" w:rsidRDefault="00B34048" w:rsidP="00007DDA">
            <w:r w:rsidRPr="00052E6F">
              <w:rPr>
                <w:b/>
                <w:i/>
              </w:rPr>
              <w:t>Patenkinamai</w:t>
            </w:r>
            <w:r w:rsidR="00183EB1">
              <w:rPr>
                <w:b/>
                <w:i/>
              </w:rPr>
              <w:t xml:space="preserve">: </w:t>
            </w:r>
            <w:r w:rsidR="00621C25" w:rsidRPr="00052E6F">
              <w:t xml:space="preserve">Brėžinys užbaigtas, </w:t>
            </w:r>
            <w:r w:rsidRPr="00052E6F">
              <w:t>pavaizduoti esminiai detalių elementai.</w:t>
            </w:r>
          </w:p>
          <w:p w:rsidR="00B47C23" w:rsidRPr="00052E6F" w:rsidRDefault="00B34048" w:rsidP="00007DDA">
            <w:r w:rsidRPr="00052E6F">
              <w:rPr>
                <w:b/>
                <w:i/>
              </w:rPr>
              <w:t>Gerai</w:t>
            </w:r>
            <w:r w:rsidR="00183EB1">
              <w:rPr>
                <w:b/>
                <w:i/>
              </w:rPr>
              <w:t xml:space="preserve">: </w:t>
            </w:r>
            <w:r w:rsidR="00621C25" w:rsidRPr="00052E6F">
              <w:t xml:space="preserve">Nubrėžtas detalus reikalavimus </w:t>
            </w:r>
            <w:r w:rsidRPr="00052E6F">
              <w:t>atitinkantis brėžinys, laikytasi standartų.</w:t>
            </w:r>
          </w:p>
          <w:p w:rsidR="00364195" w:rsidRPr="00052E6F" w:rsidRDefault="00B34048" w:rsidP="00183EB1">
            <w:r w:rsidRPr="00052E6F">
              <w:rPr>
                <w:b/>
                <w:i/>
              </w:rPr>
              <w:t>Puikiai</w:t>
            </w:r>
            <w:r w:rsidR="00183EB1">
              <w:rPr>
                <w:b/>
                <w:i/>
              </w:rPr>
              <w:t xml:space="preserve">: </w:t>
            </w:r>
            <w:r w:rsidRPr="00052E6F">
              <w:t>Tiksliai pagal standartus atliktas brėžinys</w:t>
            </w:r>
            <w:r w:rsidR="00621C25" w:rsidRPr="00052E6F">
              <w:t xml:space="preserve">, pasirenkami racionalūs modeliavimo </w:t>
            </w:r>
            <w:r w:rsidRPr="00052E6F">
              <w:t>įrankiai.</w:t>
            </w:r>
          </w:p>
        </w:tc>
      </w:tr>
      <w:tr w:rsidR="00052E6F" w:rsidRPr="00052E6F" w:rsidTr="00724DDC">
        <w:trPr>
          <w:trHeight w:val="57"/>
        </w:trPr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958" w:rsidRPr="00052E6F" w:rsidRDefault="00E92958" w:rsidP="00007DDA">
            <w:pPr>
              <w:pStyle w:val="Betarp"/>
            </w:pPr>
            <w:r w:rsidRPr="00052E6F">
              <w:t>4. Parengti baldo darbo brėžinį, makete parodant visas reikalingas projekcijas ir matmenis.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958" w:rsidRPr="00052E6F" w:rsidRDefault="00E92958" w:rsidP="00007DDA">
            <w:pPr>
              <w:pStyle w:val="Betarp1"/>
              <w:rPr>
                <w:bCs/>
                <w:i/>
              </w:rPr>
            </w:pPr>
            <w:r w:rsidRPr="00052E6F">
              <w:rPr>
                <w:rFonts w:eastAsia="Calibri"/>
                <w:b/>
              </w:rPr>
              <w:t>4.1. Tema</w:t>
            </w:r>
            <w:r w:rsidRPr="00052E6F">
              <w:rPr>
                <w:rFonts w:eastAsia="Calibri"/>
              </w:rPr>
              <w:t>. Baldo darbo brėžinio parengimas.</w:t>
            </w:r>
          </w:p>
          <w:p w:rsidR="00E92958" w:rsidRPr="00052E6F" w:rsidRDefault="00E92958" w:rsidP="00007DDA">
            <w:pPr>
              <w:pStyle w:val="Betarp1"/>
            </w:pPr>
            <w:r w:rsidRPr="00052E6F">
              <w:rPr>
                <w:bCs/>
                <w:i/>
              </w:rPr>
              <w:t>Užduotys:</w:t>
            </w:r>
          </w:p>
          <w:p w:rsidR="00E92958" w:rsidRPr="00052E6F" w:rsidRDefault="00E92958" w:rsidP="00007DDA">
            <w:pPr>
              <w:pStyle w:val="Betarp1"/>
            </w:pPr>
            <w:r w:rsidRPr="00052E6F">
              <w:t xml:space="preserve">4.1.1. Parengti erdvinį baldo brėžinį taikant medžiagų </w:t>
            </w:r>
            <w:proofErr w:type="spellStart"/>
            <w:r w:rsidRPr="00052E6F">
              <w:t>tekstūras</w:t>
            </w:r>
            <w:proofErr w:type="spellEnd"/>
            <w:r w:rsidRPr="00052E6F">
              <w:t>, parodant visas reikalingas projekcijas ir matmenis.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958" w:rsidRPr="00052E6F" w:rsidRDefault="00E92958" w:rsidP="00183EB1">
            <w:pPr>
              <w:pStyle w:val="Betarp1"/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t>Brėžinys užbaigtas,</w:t>
            </w:r>
            <w:r w:rsidR="00183EB1">
              <w:t xml:space="preserve"> </w:t>
            </w:r>
            <w:r w:rsidRPr="00052E6F">
              <w:t>pavaizduoti esminiai detalių elementai.</w:t>
            </w:r>
          </w:p>
          <w:p w:rsidR="00E92958" w:rsidRPr="00052E6F" w:rsidRDefault="00E92958" w:rsidP="00007DDA">
            <w:pPr>
              <w:pStyle w:val="Betarp1"/>
              <w:rPr>
                <w:rFonts w:eastAsia="Calibri"/>
                <w:b/>
                <w:i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Brėžinys parengtas</w:t>
            </w:r>
            <w:r w:rsidR="00B47C23" w:rsidRPr="00052E6F">
              <w:rPr>
                <w:rFonts w:eastAsia="Calibri"/>
              </w:rPr>
              <w:t xml:space="preserve"> </w:t>
            </w:r>
            <w:r w:rsidRPr="00052E6F">
              <w:rPr>
                <w:rFonts w:eastAsia="Calibri"/>
              </w:rPr>
              <w:t>pagal pateiktą užduotį.</w:t>
            </w:r>
          </w:p>
          <w:p w:rsidR="00E92958" w:rsidRPr="00052E6F" w:rsidRDefault="00E92958" w:rsidP="00183EB1">
            <w:pPr>
              <w:pStyle w:val="Betarp1"/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Brėžinys parengtas</w:t>
            </w:r>
            <w:r w:rsidR="00B47C23" w:rsidRPr="00052E6F">
              <w:rPr>
                <w:rFonts w:eastAsia="Calibri"/>
              </w:rPr>
              <w:t xml:space="preserve"> </w:t>
            </w:r>
            <w:r w:rsidRPr="00052E6F">
              <w:rPr>
                <w:rFonts w:eastAsia="Calibri"/>
              </w:rPr>
              <w:t>pagal pateiktą užduotį,</w:t>
            </w:r>
            <w:r w:rsidRPr="00052E6F">
              <w:t xml:space="preserve"> parodant visas reikalingas projekcijas ir matmenis.</w:t>
            </w:r>
          </w:p>
        </w:tc>
      </w:tr>
      <w:tr w:rsidR="00052E6F" w:rsidRPr="00052E6F" w:rsidTr="00724DDC">
        <w:trPr>
          <w:trHeight w:val="57"/>
        </w:trPr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958" w:rsidRPr="00052E6F" w:rsidRDefault="00E92958" w:rsidP="00007DDA">
            <w:pPr>
              <w:pStyle w:val="Betarp"/>
            </w:pPr>
            <w:r w:rsidRPr="00052E6F">
              <w:t xml:space="preserve">5. Parengti spaudai aukštos kokybės gaminio </w:t>
            </w:r>
            <w:proofErr w:type="spellStart"/>
            <w:r w:rsidRPr="00052E6F">
              <w:t>vizualizaciją</w:t>
            </w:r>
            <w:proofErr w:type="spellEnd"/>
            <w:r w:rsidRPr="00052E6F">
              <w:t>.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C23" w:rsidRPr="00052E6F" w:rsidRDefault="00E92958" w:rsidP="00007DDA">
            <w:pPr>
              <w:pStyle w:val="Betarp1"/>
            </w:pPr>
            <w:r w:rsidRPr="00052E6F">
              <w:rPr>
                <w:b/>
                <w:bCs/>
              </w:rPr>
              <w:t>5.1. Tema</w:t>
            </w:r>
            <w:r w:rsidRPr="00052E6F">
              <w:t>. B</w:t>
            </w:r>
            <w:r w:rsidR="00E2375E" w:rsidRPr="00052E6F">
              <w:t>aldo</w:t>
            </w:r>
            <w:r w:rsidRPr="00052E6F">
              <w:t xml:space="preserve"> brėžinių braižymas, vizualizavimas ir spausdinimas.</w:t>
            </w:r>
          </w:p>
          <w:p w:rsidR="00E92958" w:rsidRPr="00052E6F" w:rsidRDefault="00E92958" w:rsidP="00007DDA">
            <w:pPr>
              <w:pStyle w:val="Betarp1"/>
            </w:pPr>
            <w:r w:rsidRPr="00052E6F">
              <w:rPr>
                <w:bCs/>
                <w:i/>
              </w:rPr>
              <w:t>Užduotys:</w:t>
            </w:r>
          </w:p>
          <w:p w:rsidR="00B47C23" w:rsidRPr="00052E6F" w:rsidRDefault="00447944" w:rsidP="00007DDA">
            <w:pPr>
              <w:pStyle w:val="Betarp1"/>
            </w:pPr>
            <w:r w:rsidRPr="00052E6F">
              <w:t>5</w:t>
            </w:r>
            <w:r w:rsidR="00E92958" w:rsidRPr="00052E6F">
              <w:t xml:space="preserve">.1.1. Sudaryti </w:t>
            </w:r>
            <w:r w:rsidR="00E2375E" w:rsidRPr="00052E6F">
              <w:rPr>
                <w:rFonts w:eastAsia="Calibri"/>
              </w:rPr>
              <w:t>baldo</w:t>
            </w:r>
            <w:r w:rsidR="00E92958" w:rsidRPr="00052E6F">
              <w:rPr>
                <w:rFonts w:eastAsia="Calibri"/>
              </w:rPr>
              <w:t xml:space="preserve"> </w:t>
            </w:r>
            <w:r w:rsidR="00E92958" w:rsidRPr="00052E6F">
              <w:t>erdvinį modelį, jį vizualizuoti.</w:t>
            </w:r>
          </w:p>
          <w:p w:rsidR="00E92958" w:rsidRPr="00052E6F" w:rsidRDefault="00447944" w:rsidP="00007DDA">
            <w:pPr>
              <w:pStyle w:val="Betarp"/>
            </w:pPr>
            <w:r w:rsidRPr="00052E6F">
              <w:t>5</w:t>
            </w:r>
            <w:r w:rsidR="00E92958" w:rsidRPr="00052E6F">
              <w:t xml:space="preserve">.1.2. Paruošti </w:t>
            </w:r>
            <w:r w:rsidR="00E2375E" w:rsidRPr="00052E6F">
              <w:rPr>
                <w:rFonts w:eastAsia="Calibri"/>
              </w:rPr>
              <w:t>baldo</w:t>
            </w:r>
            <w:r w:rsidR="00E92958" w:rsidRPr="00052E6F">
              <w:rPr>
                <w:rFonts w:eastAsia="Calibri"/>
              </w:rPr>
              <w:t xml:space="preserve"> brėžinius </w:t>
            </w:r>
            <w:r w:rsidR="00E92958" w:rsidRPr="00052E6F">
              <w:rPr>
                <w:rFonts w:eastAsia="Calibri"/>
                <w:iCs/>
              </w:rPr>
              <w:t xml:space="preserve">spausdinimui pagal </w:t>
            </w:r>
            <w:r w:rsidR="00E92958" w:rsidRPr="00052E6F">
              <w:rPr>
                <w:rFonts w:eastAsia="Calibri"/>
              </w:rPr>
              <w:t>brėžinių apipavidalinimo standarto reikalavimus.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958" w:rsidRPr="00052E6F" w:rsidRDefault="00E92958" w:rsidP="00007DDA">
            <w:pPr>
              <w:pStyle w:val="Betarp1"/>
              <w:rPr>
                <w:rFonts w:eastAsia="Calibri"/>
                <w:iCs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 xml:space="preserve">Nubraižyti ne </w:t>
            </w:r>
            <w:r w:rsidR="00E2375E" w:rsidRPr="00052E6F">
              <w:rPr>
                <w:rFonts w:eastAsia="Calibri"/>
              </w:rPr>
              <w:t>visi baldo</w:t>
            </w:r>
            <w:r w:rsidRPr="00052E6F">
              <w:rPr>
                <w:rFonts w:eastAsia="Calibri"/>
              </w:rPr>
              <w:t xml:space="preserve"> brėžiniai pagal pateiktą užduotį.</w:t>
            </w:r>
          </w:p>
          <w:p w:rsidR="00E92958" w:rsidRPr="00052E6F" w:rsidRDefault="00E92958" w:rsidP="00007DDA">
            <w:pPr>
              <w:pStyle w:val="Betarp1"/>
              <w:rPr>
                <w:rFonts w:eastAsia="Calibri"/>
                <w:iCs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="00E2375E" w:rsidRPr="00052E6F">
              <w:rPr>
                <w:rFonts w:eastAsia="Calibri"/>
              </w:rPr>
              <w:t>Nubraižyti baldo</w:t>
            </w:r>
            <w:r w:rsidRPr="00052E6F">
              <w:rPr>
                <w:rFonts w:eastAsia="Calibri"/>
              </w:rPr>
              <w:t xml:space="preserve"> darbo brėžiniai ir</w:t>
            </w:r>
            <w:r w:rsidR="00B47C23" w:rsidRPr="00052E6F">
              <w:rPr>
                <w:rFonts w:eastAsia="Calibri"/>
                <w:iCs/>
              </w:rPr>
              <w:t xml:space="preserve"> </w:t>
            </w:r>
            <w:r w:rsidRPr="00052E6F">
              <w:rPr>
                <w:rFonts w:eastAsia="Calibri"/>
              </w:rPr>
              <w:t xml:space="preserve">paruošti </w:t>
            </w:r>
            <w:r w:rsidRPr="00052E6F">
              <w:rPr>
                <w:rFonts w:eastAsia="Calibri"/>
                <w:iCs/>
              </w:rPr>
              <w:t xml:space="preserve">spausdinimui </w:t>
            </w:r>
            <w:r w:rsidRPr="00052E6F">
              <w:rPr>
                <w:rFonts w:eastAsia="Calibri"/>
              </w:rPr>
              <w:t>pagal pateiktą užduotį.</w:t>
            </w:r>
          </w:p>
          <w:p w:rsidR="00E92958" w:rsidRPr="00052E6F" w:rsidRDefault="00E92958" w:rsidP="00183EB1">
            <w:pPr>
              <w:pStyle w:val="Betarp1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="00E2375E" w:rsidRPr="00052E6F">
              <w:rPr>
                <w:rFonts w:eastAsia="Calibri"/>
              </w:rPr>
              <w:t>Nubraižyti baldo</w:t>
            </w:r>
            <w:r w:rsidRPr="00052E6F">
              <w:rPr>
                <w:rFonts w:eastAsia="Calibri"/>
              </w:rPr>
              <w:t xml:space="preserve"> darbo brėžiniai</w:t>
            </w:r>
            <w:r w:rsidRPr="00052E6F">
              <w:rPr>
                <w:rFonts w:eastAsia="Calibri"/>
                <w:iCs/>
              </w:rPr>
              <w:t xml:space="preserve"> ir </w:t>
            </w:r>
            <w:r w:rsidRPr="00052E6F">
              <w:rPr>
                <w:rFonts w:eastAsia="Calibri"/>
              </w:rPr>
              <w:t xml:space="preserve">paruošti </w:t>
            </w:r>
            <w:r w:rsidRPr="00052E6F">
              <w:rPr>
                <w:rFonts w:eastAsia="Calibri"/>
                <w:iCs/>
              </w:rPr>
              <w:t xml:space="preserve">spausdinimui atitinka </w:t>
            </w:r>
            <w:r w:rsidRPr="00052E6F">
              <w:rPr>
                <w:rFonts w:eastAsia="Calibri"/>
              </w:rPr>
              <w:t>brėžinių apipavidalinimo standarto reikalavimus</w:t>
            </w:r>
            <w:r w:rsidRPr="00052E6F">
              <w:rPr>
                <w:rFonts w:eastAsia="Calibri"/>
                <w:iCs/>
              </w:rPr>
              <w:t xml:space="preserve">. </w:t>
            </w:r>
          </w:p>
        </w:tc>
      </w:tr>
      <w:tr w:rsidR="00052E6F" w:rsidRPr="00052E6F" w:rsidTr="004103E2">
        <w:trPr>
          <w:trHeight w:val="57"/>
        </w:trPr>
        <w:tc>
          <w:tcPr>
            <w:tcW w:w="1213" w:type="pct"/>
          </w:tcPr>
          <w:p w:rsidR="00E92958" w:rsidRPr="00052E6F" w:rsidRDefault="00E92958" w:rsidP="00007DDA">
            <w:pPr>
              <w:pStyle w:val="Betarp"/>
            </w:pPr>
            <w:r w:rsidRPr="00052E6F">
              <w:t>Rekomenduojami mokymo/si metodai</w:t>
            </w:r>
          </w:p>
        </w:tc>
        <w:tc>
          <w:tcPr>
            <w:tcW w:w="3787" w:type="pct"/>
            <w:gridSpan w:val="2"/>
          </w:tcPr>
          <w:p w:rsidR="00E92958" w:rsidRPr="00052E6F" w:rsidRDefault="00E92958" w:rsidP="00007DDA">
            <w:pPr>
              <w:pStyle w:val="Betarp"/>
            </w:pPr>
            <w:r w:rsidRPr="00052E6F">
              <w:rPr>
                <w:rFonts w:eastAsia="Calibri"/>
              </w:rPr>
              <w:t>Pokalbis; pamoka; testas; d</w:t>
            </w:r>
            <w:r w:rsidRPr="00052E6F">
              <w:rPr>
                <w:rFonts w:eastAsia="Calibri"/>
                <w:spacing w:val="-6"/>
              </w:rPr>
              <w:t>emonstravimas; s</w:t>
            </w:r>
            <w:r w:rsidRPr="00052E6F">
              <w:rPr>
                <w:rFonts w:eastAsia="Calibri"/>
              </w:rPr>
              <w:t>tebėjimas; analizė; diskusija; praktinis darbas; individualus darbas; a</w:t>
            </w:r>
            <w:r w:rsidRPr="00052E6F">
              <w:t>ptarimas; konsultacijos; savarankiškas darbas; savarankiško darbo analizė.</w:t>
            </w:r>
          </w:p>
        </w:tc>
      </w:tr>
      <w:tr w:rsidR="00052E6F" w:rsidRPr="00052E6F" w:rsidTr="004103E2">
        <w:trPr>
          <w:trHeight w:val="57"/>
        </w:trPr>
        <w:tc>
          <w:tcPr>
            <w:tcW w:w="1213" w:type="pct"/>
            <w:vMerge w:val="restart"/>
          </w:tcPr>
          <w:p w:rsidR="00E92958" w:rsidRPr="00052E6F" w:rsidRDefault="00E92958" w:rsidP="00007DDA">
            <w:pPr>
              <w:pStyle w:val="Betarp"/>
            </w:pPr>
            <w:r w:rsidRPr="00052E6F">
              <w:t>Materialieji ištekliai</w:t>
            </w:r>
          </w:p>
        </w:tc>
        <w:tc>
          <w:tcPr>
            <w:tcW w:w="3787" w:type="pct"/>
            <w:gridSpan w:val="2"/>
          </w:tcPr>
          <w:p w:rsidR="00E92958" w:rsidRPr="00052E6F" w:rsidRDefault="00E92958" w:rsidP="00007DDA">
            <w:pPr>
              <w:pStyle w:val="Betarp"/>
              <w:rPr>
                <w:i/>
              </w:rPr>
            </w:pPr>
            <w:r w:rsidRPr="00052E6F">
              <w:rPr>
                <w:bCs/>
                <w:i/>
              </w:rPr>
              <w:t>Mokymo/si medžiaga</w:t>
            </w:r>
            <w:r w:rsidR="00183EB1">
              <w:rPr>
                <w:bCs/>
                <w:i/>
              </w:rPr>
              <w:t xml:space="preserve"> (rekomenduojama)</w:t>
            </w:r>
            <w:r w:rsidRPr="00052E6F">
              <w:rPr>
                <w:bCs/>
                <w:i/>
              </w:rPr>
              <w:t>:</w:t>
            </w:r>
          </w:p>
          <w:p w:rsidR="00E92958" w:rsidRPr="00052E6F" w:rsidRDefault="00183EB1" w:rsidP="00007DDA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  <w:iCs/>
              </w:rPr>
              <w:t>K</w:t>
            </w:r>
            <w:r w:rsidR="00E92958" w:rsidRPr="00052E6F">
              <w:rPr>
                <w:rFonts w:eastAsia="Calibri"/>
                <w:iCs/>
              </w:rPr>
              <w:t>ompiuterinio projektavimo operatoriaus</w:t>
            </w:r>
            <w:r w:rsidR="00E92958" w:rsidRPr="00052E6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modulinės </w:t>
            </w:r>
            <w:r w:rsidR="00E92958" w:rsidRPr="00052E6F">
              <w:rPr>
                <w:rFonts w:eastAsia="Calibri"/>
              </w:rPr>
              <w:t>profesinio mokymo programos aprašas.</w:t>
            </w:r>
          </w:p>
          <w:p w:rsidR="00E92958" w:rsidRPr="00052E6F" w:rsidRDefault="004426BC" w:rsidP="00007DDA">
            <w:pPr>
              <w:pStyle w:val="Betarp"/>
              <w:rPr>
                <w:iCs/>
              </w:rPr>
            </w:pPr>
            <w:hyperlink r:id="rId12" w:history="1">
              <w:proofErr w:type="spellStart"/>
              <w:r w:rsidR="00E92958" w:rsidRPr="00052E6F">
                <w:rPr>
                  <w:rStyle w:val="Hipersaitas"/>
                  <w:iCs/>
                  <w:color w:val="auto"/>
                  <w:u w:val="none"/>
                </w:rPr>
                <w:t>Shrock</w:t>
              </w:r>
              <w:proofErr w:type="spellEnd"/>
            </w:hyperlink>
            <w:r w:rsidR="00183EB1" w:rsidRPr="00BE27F3">
              <w:t xml:space="preserve"> </w:t>
            </w:r>
            <w:proofErr w:type="spellStart"/>
            <w:r w:rsidR="00183EB1" w:rsidRPr="00183EB1">
              <w:rPr>
                <w:rStyle w:val="Hipersaitas"/>
                <w:iCs/>
                <w:color w:val="auto"/>
                <w:u w:val="none"/>
              </w:rPr>
              <w:t>Ch</w:t>
            </w:r>
            <w:proofErr w:type="spellEnd"/>
            <w:r w:rsidR="00183EB1" w:rsidRPr="00183EB1">
              <w:rPr>
                <w:rStyle w:val="Hipersaitas"/>
                <w:iCs/>
                <w:color w:val="auto"/>
                <w:u w:val="none"/>
              </w:rPr>
              <w:t>. R.</w:t>
            </w:r>
            <w:r w:rsidR="00E92958" w:rsidRPr="00052E6F">
              <w:rPr>
                <w:iCs/>
              </w:rPr>
              <w:t xml:space="preserve">, </w:t>
            </w:r>
            <w:proofErr w:type="spellStart"/>
            <w:r w:rsidR="00E92958" w:rsidRPr="00052E6F">
              <w:rPr>
                <w:iCs/>
              </w:rPr>
              <w:t>Beginning</w:t>
            </w:r>
            <w:proofErr w:type="spellEnd"/>
            <w:r w:rsidR="00E92958" w:rsidRPr="00052E6F">
              <w:rPr>
                <w:iCs/>
              </w:rPr>
              <w:t xml:space="preserve"> </w:t>
            </w:r>
            <w:proofErr w:type="spellStart"/>
            <w:r w:rsidR="00E92958" w:rsidRPr="00052E6F">
              <w:rPr>
                <w:iCs/>
              </w:rPr>
              <w:t>AutoCAD</w:t>
            </w:r>
            <w:proofErr w:type="spellEnd"/>
            <w:r w:rsidR="00E92958" w:rsidRPr="00052E6F">
              <w:rPr>
                <w:iCs/>
              </w:rPr>
              <w:t xml:space="preserve"> 2014. </w:t>
            </w:r>
            <w:proofErr w:type="spellStart"/>
            <w:r w:rsidR="00E92958" w:rsidRPr="00052E6F">
              <w:rPr>
                <w:iCs/>
              </w:rPr>
              <w:t>Industrial</w:t>
            </w:r>
            <w:proofErr w:type="spellEnd"/>
            <w:r w:rsidR="00E92958" w:rsidRPr="00052E6F">
              <w:rPr>
                <w:iCs/>
              </w:rPr>
              <w:t xml:space="preserve"> </w:t>
            </w:r>
            <w:proofErr w:type="spellStart"/>
            <w:r w:rsidR="00E92958" w:rsidRPr="00052E6F">
              <w:rPr>
                <w:iCs/>
              </w:rPr>
              <w:t>Press</w:t>
            </w:r>
            <w:proofErr w:type="spellEnd"/>
            <w:r w:rsidR="00E92958" w:rsidRPr="00052E6F">
              <w:rPr>
                <w:iCs/>
              </w:rPr>
              <w:t xml:space="preserve"> </w:t>
            </w:r>
            <w:proofErr w:type="spellStart"/>
            <w:r w:rsidR="00E92958" w:rsidRPr="00052E6F">
              <w:rPr>
                <w:iCs/>
              </w:rPr>
              <w:t>Inc.,U.S</w:t>
            </w:r>
            <w:proofErr w:type="spellEnd"/>
            <w:r w:rsidR="00E92958" w:rsidRPr="00052E6F">
              <w:rPr>
                <w:iCs/>
              </w:rPr>
              <w:t>., 2013.</w:t>
            </w:r>
          </w:p>
          <w:p w:rsidR="00E92958" w:rsidRPr="00052E6F" w:rsidRDefault="00E92958" w:rsidP="00007DDA">
            <w:pPr>
              <w:pStyle w:val="Betarp"/>
              <w:rPr>
                <w:i/>
              </w:rPr>
            </w:pPr>
            <w:proofErr w:type="spellStart"/>
            <w:r w:rsidRPr="00052E6F">
              <w:rPr>
                <w:iCs/>
              </w:rPr>
              <w:t>Omura</w:t>
            </w:r>
            <w:proofErr w:type="spellEnd"/>
            <w:r w:rsidRPr="00052E6F">
              <w:rPr>
                <w:iCs/>
              </w:rPr>
              <w:t xml:space="preserve"> G., </w:t>
            </w:r>
            <w:proofErr w:type="spellStart"/>
            <w:r w:rsidRPr="00052E6F">
              <w:rPr>
                <w:iCs/>
              </w:rPr>
              <w:t>Benton</w:t>
            </w:r>
            <w:proofErr w:type="spellEnd"/>
            <w:r w:rsidR="00183EB1" w:rsidRPr="00052E6F">
              <w:rPr>
                <w:iCs/>
              </w:rPr>
              <w:t xml:space="preserve"> B</w:t>
            </w:r>
            <w:r w:rsidR="00183EB1">
              <w:rPr>
                <w:iCs/>
              </w:rPr>
              <w:t>.</w:t>
            </w:r>
            <w:r w:rsidR="00183EB1" w:rsidRPr="00052E6F">
              <w:rPr>
                <w:iCs/>
              </w:rPr>
              <w:t xml:space="preserve"> C.</w:t>
            </w:r>
            <w:r w:rsidRPr="00052E6F">
              <w:rPr>
                <w:iCs/>
              </w:rPr>
              <w:t xml:space="preserve"> </w:t>
            </w:r>
            <w:hyperlink r:id="rId13" w:history="1">
              <w:proofErr w:type="spellStart"/>
              <w:r w:rsidRPr="00052E6F">
                <w:rPr>
                  <w:rStyle w:val="Hipersaitas"/>
                  <w:bCs/>
                  <w:color w:val="auto"/>
                  <w:u w:val="none"/>
                </w:rPr>
                <w:t>Mastering</w:t>
              </w:r>
              <w:proofErr w:type="spellEnd"/>
              <w:r w:rsidRPr="00052E6F">
                <w:rPr>
                  <w:rStyle w:val="Hipersaitas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052E6F">
                <w:rPr>
                  <w:rStyle w:val="Hipersaitas"/>
                  <w:bCs/>
                  <w:color w:val="auto"/>
                  <w:u w:val="none"/>
                </w:rPr>
                <w:t>AutoCAD</w:t>
              </w:r>
              <w:proofErr w:type="spellEnd"/>
              <w:r w:rsidRPr="00052E6F">
                <w:rPr>
                  <w:rStyle w:val="Hipersaitas"/>
                  <w:bCs/>
                  <w:color w:val="auto"/>
                  <w:u w:val="none"/>
                </w:rPr>
                <w:t xml:space="preserve"> 2014 </w:t>
              </w:r>
              <w:proofErr w:type="spellStart"/>
              <w:r w:rsidRPr="00052E6F">
                <w:rPr>
                  <w:rStyle w:val="Hipersaitas"/>
                  <w:bCs/>
                  <w:color w:val="auto"/>
                  <w:u w:val="none"/>
                </w:rPr>
                <w:t>and</w:t>
              </w:r>
              <w:proofErr w:type="spellEnd"/>
              <w:r w:rsidRPr="00052E6F">
                <w:rPr>
                  <w:rStyle w:val="Hipersaitas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052E6F">
                <w:rPr>
                  <w:rStyle w:val="Hipersaitas"/>
                  <w:bCs/>
                  <w:color w:val="auto"/>
                  <w:u w:val="none"/>
                </w:rPr>
                <w:t>AutoCAD</w:t>
              </w:r>
              <w:proofErr w:type="spellEnd"/>
              <w:r w:rsidRPr="00052E6F">
                <w:rPr>
                  <w:rStyle w:val="Hipersaitas"/>
                  <w:bCs/>
                  <w:color w:val="auto"/>
                  <w:u w:val="none"/>
                </w:rPr>
                <w:t xml:space="preserve"> LT 2014</w:t>
              </w:r>
              <w:r w:rsidR="00183EB1">
                <w:rPr>
                  <w:rStyle w:val="Hipersaitas"/>
                  <w:bCs/>
                  <w:color w:val="auto"/>
                  <w:u w:val="none"/>
                </w:rPr>
                <w:t>:</w:t>
              </w:r>
              <w:r w:rsidRPr="00052E6F">
                <w:rPr>
                  <w:rStyle w:val="Hipersaitas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052E6F">
                <w:rPr>
                  <w:rStyle w:val="Hipersaitas"/>
                  <w:bCs/>
                  <w:color w:val="auto"/>
                  <w:u w:val="none"/>
                </w:rPr>
                <w:lastRenderedPageBreak/>
                <w:t>Autodesk</w:t>
              </w:r>
              <w:proofErr w:type="spellEnd"/>
              <w:r w:rsidRPr="00052E6F">
                <w:rPr>
                  <w:rStyle w:val="Hipersaitas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052E6F">
                <w:rPr>
                  <w:rStyle w:val="Hipersaitas"/>
                  <w:bCs/>
                  <w:color w:val="auto"/>
                  <w:u w:val="none"/>
                </w:rPr>
                <w:t>Official</w:t>
              </w:r>
              <w:proofErr w:type="spellEnd"/>
              <w:r w:rsidRPr="00052E6F">
                <w:rPr>
                  <w:rStyle w:val="Hipersaitas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052E6F">
                <w:rPr>
                  <w:rStyle w:val="Hipersaitas"/>
                  <w:bCs/>
                  <w:color w:val="auto"/>
                  <w:u w:val="none"/>
                </w:rPr>
                <w:t>Press</w:t>
              </w:r>
              <w:proofErr w:type="spellEnd"/>
            </w:hyperlink>
            <w:r w:rsidRPr="00052E6F">
              <w:t>, 2013.</w:t>
            </w:r>
          </w:p>
          <w:p w:rsidR="00E92958" w:rsidRPr="00052E6F" w:rsidRDefault="004426BC" w:rsidP="00007DDA">
            <w:pPr>
              <w:pStyle w:val="Betarp"/>
              <w:rPr>
                <w:iCs/>
              </w:rPr>
            </w:pPr>
            <w:hyperlink r:id="rId14" w:tooltip="Tania Serket" w:history="1">
              <w:proofErr w:type="spellStart"/>
              <w:r w:rsidR="00E92958" w:rsidRPr="00052E6F">
                <w:rPr>
                  <w:rStyle w:val="Hipersaitas"/>
                  <w:iCs/>
                  <w:color w:val="auto"/>
                  <w:u w:val="none"/>
                </w:rPr>
                <w:t>Serket</w:t>
              </w:r>
              <w:proofErr w:type="spellEnd"/>
            </w:hyperlink>
            <w:r w:rsidR="00E92958" w:rsidRPr="00052E6F">
              <w:t xml:space="preserve"> T.</w:t>
            </w:r>
            <w:r w:rsidR="00E92958" w:rsidRPr="00052E6F">
              <w:rPr>
                <w:iCs/>
              </w:rPr>
              <w:t xml:space="preserve">, </w:t>
            </w:r>
            <w:hyperlink r:id="rId15" w:tooltip="Saulė Mažeikaitė" w:history="1">
              <w:r w:rsidR="00E92958" w:rsidRPr="00052E6F">
                <w:rPr>
                  <w:rStyle w:val="Hipersaitas"/>
                  <w:iCs/>
                  <w:color w:val="auto"/>
                  <w:u w:val="none"/>
                </w:rPr>
                <w:t>Mažeikaitė</w:t>
              </w:r>
            </w:hyperlink>
            <w:r w:rsidR="00E92958" w:rsidRPr="00052E6F">
              <w:t xml:space="preserve"> S</w:t>
            </w:r>
            <w:r w:rsidR="00E92958" w:rsidRPr="00052E6F">
              <w:rPr>
                <w:iCs/>
              </w:rPr>
              <w:t xml:space="preserve">. Interjeras Lietuvoje. </w:t>
            </w:r>
            <w:hyperlink r:id="rId16" w:history="1">
              <w:r w:rsidR="00E92958" w:rsidRPr="00052E6F">
                <w:rPr>
                  <w:rStyle w:val="Hipersaitas"/>
                  <w:iCs/>
                  <w:color w:val="auto"/>
                  <w:u w:val="none"/>
                </w:rPr>
                <w:t xml:space="preserve">Alma </w:t>
              </w:r>
              <w:proofErr w:type="spellStart"/>
              <w:r w:rsidR="00E92958" w:rsidRPr="00052E6F">
                <w:rPr>
                  <w:rStyle w:val="Hipersaitas"/>
                  <w:iCs/>
                  <w:color w:val="auto"/>
                  <w:u w:val="none"/>
                </w:rPr>
                <w:t>littera</w:t>
              </w:r>
              <w:proofErr w:type="spellEnd"/>
            </w:hyperlink>
            <w:r w:rsidR="00E92958" w:rsidRPr="00052E6F">
              <w:rPr>
                <w:iCs/>
              </w:rPr>
              <w:t>, 2007.</w:t>
            </w:r>
          </w:p>
        </w:tc>
      </w:tr>
      <w:tr w:rsidR="00052E6F" w:rsidRPr="00052E6F" w:rsidTr="004103E2">
        <w:trPr>
          <w:trHeight w:val="57"/>
        </w:trPr>
        <w:tc>
          <w:tcPr>
            <w:tcW w:w="1213" w:type="pct"/>
            <w:vMerge/>
          </w:tcPr>
          <w:p w:rsidR="00E92958" w:rsidRPr="00052E6F" w:rsidRDefault="00E92958" w:rsidP="00007DDA">
            <w:pPr>
              <w:pStyle w:val="Betarp"/>
            </w:pPr>
          </w:p>
        </w:tc>
        <w:tc>
          <w:tcPr>
            <w:tcW w:w="3787" w:type="pct"/>
            <w:gridSpan w:val="2"/>
          </w:tcPr>
          <w:p w:rsidR="00B47C23" w:rsidRPr="00052E6F" w:rsidRDefault="00E92958" w:rsidP="00007DDA">
            <w:pPr>
              <w:pStyle w:val="Betarp"/>
              <w:rPr>
                <w:rFonts w:eastAsia="Calibri"/>
              </w:rPr>
            </w:pPr>
            <w:r w:rsidRPr="00052E6F">
              <w:rPr>
                <w:bCs/>
                <w:i/>
              </w:rPr>
              <w:t>Mokymo/si priemonės:</w:t>
            </w:r>
          </w:p>
          <w:p w:rsidR="00E92958" w:rsidRPr="00052E6F" w:rsidRDefault="00E92958" w:rsidP="00007DDA">
            <w:pPr>
              <w:pStyle w:val="Betarp"/>
              <w:rPr>
                <w:b/>
                <w:bCs/>
              </w:rPr>
            </w:pPr>
            <w:r w:rsidRPr="00052E6F">
              <w:rPr>
                <w:rFonts w:eastAsia="Calibri"/>
              </w:rPr>
              <w:t>Mokymo klasė su techninėmis priemonėmis mokymui iliustruoti, vizualizuoti.</w:t>
            </w:r>
          </w:p>
        </w:tc>
      </w:tr>
      <w:tr w:rsidR="00052E6F" w:rsidRPr="00052E6F" w:rsidTr="004103E2">
        <w:trPr>
          <w:trHeight w:val="57"/>
        </w:trPr>
        <w:tc>
          <w:tcPr>
            <w:tcW w:w="1213" w:type="pct"/>
            <w:vMerge/>
          </w:tcPr>
          <w:p w:rsidR="00E92958" w:rsidRPr="00052E6F" w:rsidRDefault="00E92958" w:rsidP="00007DDA">
            <w:pPr>
              <w:pStyle w:val="Betarp"/>
            </w:pPr>
          </w:p>
        </w:tc>
        <w:tc>
          <w:tcPr>
            <w:tcW w:w="3787" w:type="pct"/>
            <w:gridSpan w:val="2"/>
          </w:tcPr>
          <w:p w:rsidR="00E92958" w:rsidRPr="00052E6F" w:rsidRDefault="00E92958" w:rsidP="00007DDA">
            <w:pPr>
              <w:pStyle w:val="Betarp"/>
              <w:rPr>
                <w:bCs/>
                <w:i/>
              </w:rPr>
            </w:pPr>
            <w:r w:rsidRPr="00052E6F">
              <w:rPr>
                <w:bCs/>
                <w:i/>
              </w:rPr>
              <w:t>Kiti ištekliai:</w:t>
            </w:r>
          </w:p>
          <w:p w:rsidR="00E92958" w:rsidRPr="00052E6F" w:rsidRDefault="00E92958" w:rsidP="00007DDA">
            <w:pPr>
              <w:pStyle w:val="Betarp"/>
              <w:rPr>
                <w:b/>
                <w:bCs/>
              </w:rPr>
            </w:pPr>
            <w:r w:rsidRPr="00052E6F">
              <w:rPr>
                <w:rFonts w:eastAsia="Calibri"/>
              </w:rPr>
              <w:t>Programinė įranga praktiniams darbams atlikti.</w:t>
            </w:r>
          </w:p>
        </w:tc>
      </w:tr>
      <w:tr w:rsidR="00724DDC" w:rsidRPr="00052E6F" w:rsidTr="004103E2">
        <w:trPr>
          <w:trHeight w:val="57"/>
        </w:trPr>
        <w:tc>
          <w:tcPr>
            <w:tcW w:w="1213" w:type="pct"/>
          </w:tcPr>
          <w:p w:rsidR="00724DDC" w:rsidRPr="00052E6F" w:rsidRDefault="00724DDC" w:rsidP="00943D65">
            <w:pPr>
              <w:pStyle w:val="Betarp"/>
            </w:pPr>
            <w:r>
              <w:t>Reikalavimai mokytojų dalykiniam pasirengimui</w:t>
            </w:r>
          </w:p>
        </w:tc>
        <w:tc>
          <w:tcPr>
            <w:tcW w:w="3787" w:type="pct"/>
            <w:gridSpan w:val="2"/>
          </w:tcPr>
          <w:p w:rsidR="00724DDC" w:rsidRPr="00052E6F" w:rsidRDefault="00724DDC" w:rsidP="00943D65">
            <w:r>
              <w:t xml:space="preserve">Turėti </w:t>
            </w:r>
            <w:r w:rsidRPr="00052E6F">
              <w:t xml:space="preserve">informatikos arba inžinerijos mokslų srities aukštąjį, aukštesnįjį (specialųjį vidurinį, įgytą iki 1995 metų) išsilavinimą arba kompiuterinio projektavimo operatoriaus </w:t>
            </w:r>
            <w:r>
              <w:t>kvalifikaciją ir ne mažiau kaip</w:t>
            </w:r>
            <w:r w:rsidRPr="00052E6F">
              <w:t xml:space="preserve"> 3 metų kompiuterinio projektavimo darbo praktiką.</w:t>
            </w:r>
          </w:p>
        </w:tc>
      </w:tr>
      <w:tr w:rsidR="00052E6F" w:rsidRPr="00052E6F" w:rsidTr="004103E2">
        <w:trPr>
          <w:trHeight w:val="57"/>
        </w:trPr>
        <w:tc>
          <w:tcPr>
            <w:tcW w:w="1213" w:type="pct"/>
          </w:tcPr>
          <w:p w:rsidR="00E92958" w:rsidRPr="00052E6F" w:rsidRDefault="00E92958" w:rsidP="00007DDA">
            <w:pPr>
              <w:pStyle w:val="Betarp"/>
            </w:pPr>
            <w:r w:rsidRPr="00052E6F">
              <w:t>Modulio rengėjai</w:t>
            </w:r>
          </w:p>
        </w:tc>
        <w:tc>
          <w:tcPr>
            <w:tcW w:w="3787" w:type="pct"/>
            <w:gridSpan w:val="2"/>
          </w:tcPr>
          <w:p w:rsidR="00E92958" w:rsidRPr="00052E6F" w:rsidRDefault="00E92958" w:rsidP="00007DDA">
            <w:pPr>
              <w:pStyle w:val="Betarp"/>
              <w:rPr>
                <w:highlight w:val="yellow"/>
              </w:rPr>
            </w:pPr>
            <w:r w:rsidRPr="00052E6F">
              <w:t xml:space="preserve">Birutė Misiūnienė, Sigita </w:t>
            </w:r>
            <w:proofErr w:type="spellStart"/>
            <w:r w:rsidRPr="00052E6F">
              <w:t>Tarasauskienė</w:t>
            </w:r>
            <w:proofErr w:type="spellEnd"/>
            <w:r w:rsidRPr="00052E6F">
              <w:t xml:space="preserve">, Daiva </w:t>
            </w:r>
            <w:proofErr w:type="spellStart"/>
            <w:r w:rsidRPr="00052E6F">
              <w:t>Strakšienė</w:t>
            </w:r>
            <w:proofErr w:type="spellEnd"/>
            <w:r w:rsidRPr="00052E6F">
              <w:t xml:space="preserve">, Daiva </w:t>
            </w:r>
            <w:proofErr w:type="spellStart"/>
            <w:r w:rsidRPr="00052E6F">
              <w:t>Misiovič</w:t>
            </w:r>
            <w:proofErr w:type="spellEnd"/>
            <w:r w:rsidRPr="00052E6F">
              <w:t xml:space="preserve">, Arvydas </w:t>
            </w:r>
            <w:proofErr w:type="spellStart"/>
            <w:r w:rsidRPr="00052E6F">
              <w:t>Valentinavičius</w:t>
            </w:r>
            <w:proofErr w:type="spellEnd"/>
            <w:r w:rsidRPr="00052E6F">
              <w:t>, Audrius Makarevičius.</w:t>
            </w:r>
          </w:p>
        </w:tc>
      </w:tr>
    </w:tbl>
    <w:p w:rsidR="00AC0BF9" w:rsidRDefault="00AC0BF9" w:rsidP="00007DDA">
      <w:pPr>
        <w:pStyle w:val="Pavadinimas"/>
        <w:spacing w:before="0" w:after="0"/>
        <w:jc w:val="left"/>
      </w:pPr>
    </w:p>
    <w:p w:rsidR="00183EB1" w:rsidRDefault="00183EB1" w:rsidP="00007DDA">
      <w:pPr>
        <w:pStyle w:val="Antrat3"/>
        <w:spacing w:line="240" w:lineRule="auto"/>
      </w:pPr>
    </w:p>
    <w:p w:rsidR="003A4023" w:rsidRPr="00AC0BF9" w:rsidRDefault="00E2375E" w:rsidP="00007DDA">
      <w:pPr>
        <w:pStyle w:val="Antrat3"/>
        <w:spacing w:line="240" w:lineRule="auto"/>
      </w:pPr>
      <w:bookmarkStart w:id="28" w:name="_Toc490143905"/>
      <w:r w:rsidRPr="00AC0BF9">
        <w:t>5.2.6</w:t>
      </w:r>
      <w:r w:rsidR="003A4023" w:rsidRPr="00AC0BF9">
        <w:t>. Modulio „Statybinių konstrukcijų braižymas“ aprašas</w:t>
      </w:r>
      <w:bookmarkEnd w:id="24"/>
      <w:bookmarkEnd w:id="28"/>
    </w:p>
    <w:p w:rsidR="0029006A" w:rsidRPr="00052E6F" w:rsidRDefault="0029006A" w:rsidP="00007DDA">
      <w:pPr>
        <w:rPr>
          <w:b/>
          <w:bCs/>
        </w:rPr>
      </w:pPr>
    </w:p>
    <w:p w:rsidR="003A4023" w:rsidRDefault="003A4023" w:rsidP="00007DDA">
      <w:pPr>
        <w:rPr>
          <w:bCs/>
          <w:i/>
        </w:rPr>
      </w:pPr>
      <w:r w:rsidRPr="00052E6F">
        <w:rPr>
          <w:b/>
          <w:bCs/>
        </w:rPr>
        <w:t>Modulio paskirtis:</w:t>
      </w:r>
      <w:r w:rsidRPr="00052E6F">
        <w:rPr>
          <w:bCs/>
        </w:rPr>
        <w:t xml:space="preserve"> </w:t>
      </w:r>
      <w:r w:rsidRPr="00052E6F">
        <w:rPr>
          <w:bCs/>
          <w:i/>
        </w:rPr>
        <w:t>įgyti kompetenciją braižyti statybines konstrukcijas</w:t>
      </w:r>
      <w:r w:rsidR="0029006A" w:rsidRPr="00052E6F">
        <w:rPr>
          <w:bCs/>
          <w:i/>
        </w:rPr>
        <w:t>.</w:t>
      </w:r>
    </w:p>
    <w:p w:rsidR="00C555D5" w:rsidRPr="00052E6F" w:rsidRDefault="00C555D5" w:rsidP="00007DDA">
      <w:pPr>
        <w:rPr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3769"/>
        <w:gridCol w:w="3909"/>
      </w:tblGrid>
      <w:tr w:rsidR="00052E6F" w:rsidRPr="00052E6F" w:rsidTr="00C555D5">
        <w:trPr>
          <w:trHeight w:val="57"/>
        </w:trPr>
        <w:tc>
          <w:tcPr>
            <w:tcW w:w="1213" w:type="pct"/>
          </w:tcPr>
          <w:p w:rsidR="00324407" w:rsidRPr="00052E6F" w:rsidRDefault="00324407" w:rsidP="00007DDA">
            <w:pPr>
              <w:pStyle w:val="Betarp"/>
            </w:pPr>
            <w:r w:rsidRPr="00052E6F">
              <w:t>Modulio pavadinimas</w:t>
            </w:r>
          </w:p>
        </w:tc>
        <w:tc>
          <w:tcPr>
            <w:tcW w:w="3787" w:type="pct"/>
            <w:gridSpan w:val="2"/>
          </w:tcPr>
          <w:p w:rsidR="00324407" w:rsidRPr="00052E6F" w:rsidRDefault="00324407" w:rsidP="00007DDA">
            <w:pPr>
              <w:pStyle w:val="Betarp"/>
            </w:pPr>
            <w:r w:rsidRPr="00052E6F">
              <w:rPr>
                <w:bCs/>
              </w:rPr>
              <w:t>Statybinių konstrukcijų braižymas</w:t>
            </w:r>
          </w:p>
        </w:tc>
      </w:tr>
      <w:tr w:rsidR="00052E6F" w:rsidRPr="00052E6F" w:rsidTr="00C555D5">
        <w:trPr>
          <w:trHeight w:val="57"/>
        </w:trPr>
        <w:tc>
          <w:tcPr>
            <w:tcW w:w="1213" w:type="pct"/>
          </w:tcPr>
          <w:p w:rsidR="00324407" w:rsidRPr="00052E6F" w:rsidRDefault="00324407" w:rsidP="00007DDA">
            <w:pPr>
              <w:pStyle w:val="Betarp"/>
            </w:pPr>
            <w:r w:rsidRPr="00052E6F">
              <w:t>Modulio kodas</w:t>
            </w:r>
          </w:p>
        </w:tc>
        <w:tc>
          <w:tcPr>
            <w:tcW w:w="3787" w:type="pct"/>
            <w:gridSpan w:val="2"/>
          </w:tcPr>
          <w:p w:rsidR="00324407" w:rsidRPr="00052E6F" w:rsidRDefault="000C4E97" w:rsidP="00007DDA">
            <w:pPr>
              <w:pStyle w:val="Betarp"/>
            </w:pPr>
            <w:r>
              <w:t>3061106</w:t>
            </w:r>
          </w:p>
        </w:tc>
      </w:tr>
      <w:tr w:rsidR="00052E6F" w:rsidRPr="00052E6F" w:rsidTr="00C555D5">
        <w:trPr>
          <w:trHeight w:val="57"/>
        </w:trPr>
        <w:tc>
          <w:tcPr>
            <w:tcW w:w="1213" w:type="pct"/>
          </w:tcPr>
          <w:p w:rsidR="00324407" w:rsidRPr="00052E6F" w:rsidRDefault="00324407" w:rsidP="00007DDA">
            <w:pPr>
              <w:pStyle w:val="Betarp"/>
            </w:pPr>
            <w:r w:rsidRPr="00052E6F">
              <w:t>LTKS lygis</w:t>
            </w:r>
          </w:p>
        </w:tc>
        <w:tc>
          <w:tcPr>
            <w:tcW w:w="3787" w:type="pct"/>
            <w:gridSpan w:val="2"/>
          </w:tcPr>
          <w:p w:rsidR="00324407" w:rsidRPr="00052E6F" w:rsidRDefault="00304E61" w:rsidP="00007DDA">
            <w:pPr>
              <w:pStyle w:val="Betarp"/>
            </w:pPr>
            <w:r w:rsidRPr="00052E6F">
              <w:t>III</w:t>
            </w:r>
          </w:p>
        </w:tc>
      </w:tr>
      <w:tr w:rsidR="00052E6F" w:rsidRPr="00052E6F" w:rsidTr="00C555D5">
        <w:trPr>
          <w:trHeight w:val="57"/>
        </w:trPr>
        <w:tc>
          <w:tcPr>
            <w:tcW w:w="1213" w:type="pct"/>
          </w:tcPr>
          <w:p w:rsidR="00324407" w:rsidRPr="00052E6F" w:rsidRDefault="00324407" w:rsidP="00007DDA">
            <w:pPr>
              <w:pStyle w:val="Betarp"/>
            </w:pPr>
            <w:r w:rsidRPr="00052E6F">
              <w:t>Apimtis kreditais</w:t>
            </w:r>
          </w:p>
        </w:tc>
        <w:tc>
          <w:tcPr>
            <w:tcW w:w="3787" w:type="pct"/>
            <w:gridSpan w:val="2"/>
          </w:tcPr>
          <w:p w:rsidR="00324407" w:rsidRPr="00052E6F" w:rsidRDefault="00FB2921" w:rsidP="00007DDA">
            <w:pPr>
              <w:pStyle w:val="Betarp"/>
            </w:pPr>
            <w:r w:rsidRPr="00052E6F">
              <w:t xml:space="preserve">6 </w:t>
            </w:r>
            <w:r w:rsidR="00304E61" w:rsidRPr="00052E6F">
              <w:t>kreditai</w:t>
            </w:r>
          </w:p>
        </w:tc>
      </w:tr>
      <w:tr w:rsidR="00052E6F" w:rsidRPr="00052E6F" w:rsidTr="00C555D5">
        <w:trPr>
          <w:trHeight w:val="57"/>
        </w:trPr>
        <w:tc>
          <w:tcPr>
            <w:tcW w:w="1213" w:type="pct"/>
          </w:tcPr>
          <w:p w:rsidR="00324407" w:rsidRPr="00052E6F" w:rsidRDefault="00324407" w:rsidP="00007DDA">
            <w:pPr>
              <w:pStyle w:val="Betarp"/>
            </w:pPr>
            <w:r w:rsidRPr="00052E6F">
              <w:t>Reikalingas pasiren</w:t>
            </w:r>
            <w:r w:rsidR="004103E2" w:rsidRPr="00AD67BB">
              <w:rPr>
                <w:b/>
                <w:i/>
              </w:rPr>
              <w:softHyphen/>
            </w:r>
            <w:r w:rsidRPr="00052E6F">
              <w:t>gimas mokymuisi</w:t>
            </w:r>
          </w:p>
        </w:tc>
        <w:tc>
          <w:tcPr>
            <w:tcW w:w="3787" w:type="pct"/>
            <w:gridSpan w:val="2"/>
          </w:tcPr>
          <w:p w:rsidR="00324407" w:rsidRPr="00052E6F" w:rsidRDefault="00E2375E" w:rsidP="00007DDA">
            <w:pPr>
              <w:pStyle w:val="Betarp"/>
              <w:rPr>
                <w:highlight w:val="yellow"/>
              </w:rPr>
            </w:pPr>
            <w:r w:rsidRPr="00052E6F">
              <w:rPr>
                <w:bCs/>
              </w:rPr>
              <w:t xml:space="preserve">Įgyta kompetencija </w:t>
            </w:r>
            <w:r w:rsidRPr="00052E6F">
              <w:t>braižyti nesudėtingus trimačius objektus.</w:t>
            </w:r>
          </w:p>
        </w:tc>
      </w:tr>
      <w:tr w:rsidR="00052E6F" w:rsidRPr="00052E6F" w:rsidTr="00C555D5">
        <w:trPr>
          <w:trHeight w:val="57"/>
        </w:trPr>
        <w:tc>
          <w:tcPr>
            <w:tcW w:w="1213" w:type="pct"/>
          </w:tcPr>
          <w:p w:rsidR="00324407" w:rsidRPr="00052E6F" w:rsidRDefault="00324407" w:rsidP="00007DDA">
            <w:pPr>
              <w:pStyle w:val="Betarp"/>
            </w:pPr>
            <w:r w:rsidRPr="00052E6F">
              <w:t>Modulyje ugdomos bendrosios kompetencijos</w:t>
            </w:r>
          </w:p>
        </w:tc>
        <w:tc>
          <w:tcPr>
            <w:tcW w:w="3787" w:type="pct"/>
            <w:gridSpan w:val="2"/>
          </w:tcPr>
          <w:p w:rsidR="00324407" w:rsidRPr="00052E6F" w:rsidRDefault="00324407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Bendravimas gimtąja kalba.</w:t>
            </w:r>
          </w:p>
          <w:p w:rsidR="00324407" w:rsidRPr="00052E6F" w:rsidRDefault="00324407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Bendravimas užsienio kalbomis.</w:t>
            </w:r>
          </w:p>
          <w:p w:rsidR="00324407" w:rsidRPr="00052E6F" w:rsidRDefault="00324407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Matematiniai gebėjimai ir pagrindiniai gebėjimai mokslo ir technologijų srityse.</w:t>
            </w:r>
          </w:p>
          <w:p w:rsidR="00324407" w:rsidRPr="00052E6F" w:rsidRDefault="00324407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Mokymasis mokytis.</w:t>
            </w:r>
          </w:p>
          <w:p w:rsidR="00324407" w:rsidRPr="00052E6F" w:rsidRDefault="00324407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Socialiniai ir pilietiniai gebėjimai.</w:t>
            </w:r>
          </w:p>
          <w:p w:rsidR="00324407" w:rsidRPr="00052E6F" w:rsidRDefault="00324407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Iniciatyvumas ir verslumas.</w:t>
            </w:r>
          </w:p>
          <w:p w:rsidR="00324407" w:rsidRPr="00052E6F" w:rsidRDefault="00324407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Kultūrinis</w:t>
            </w:r>
            <w:r w:rsidR="00B47C23" w:rsidRPr="00052E6F">
              <w:t xml:space="preserve"> </w:t>
            </w:r>
            <w:r w:rsidRPr="00052E6F">
              <w:t>sąmoningumas ir raiška.</w:t>
            </w:r>
          </w:p>
          <w:p w:rsidR="00324407" w:rsidRPr="00052E6F" w:rsidRDefault="00324407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Skaitmeninis raštingumas.</w:t>
            </w:r>
          </w:p>
        </w:tc>
      </w:tr>
      <w:tr w:rsidR="00052E6F" w:rsidRPr="00052E6F" w:rsidTr="00C555D5">
        <w:trPr>
          <w:trHeight w:val="57"/>
        </w:trPr>
        <w:tc>
          <w:tcPr>
            <w:tcW w:w="1213" w:type="pct"/>
          </w:tcPr>
          <w:p w:rsidR="00324407" w:rsidRPr="00052E6F" w:rsidRDefault="00324407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 xml:space="preserve">Modulio mokymosi rezultatai </w:t>
            </w:r>
          </w:p>
        </w:tc>
        <w:tc>
          <w:tcPr>
            <w:tcW w:w="1859" w:type="pct"/>
          </w:tcPr>
          <w:p w:rsidR="00324407" w:rsidRPr="00052E6F" w:rsidRDefault="00324407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>Rekomenduojamas turinys, reikalingas rezultatams pasiekti</w:t>
            </w:r>
          </w:p>
        </w:tc>
        <w:tc>
          <w:tcPr>
            <w:tcW w:w="1928" w:type="pct"/>
          </w:tcPr>
          <w:p w:rsidR="00324407" w:rsidRPr="00052E6F" w:rsidRDefault="00324407" w:rsidP="00007DDA">
            <w:pPr>
              <w:pStyle w:val="Betarp"/>
              <w:rPr>
                <w:b/>
                <w:bCs/>
                <w:i/>
                <w:iCs/>
              </w:rPr>
            </w:pPr>
            <w:r w:rsidRPr="00052E6F">
              <w:rPr>
                <w:b/>
                <w:bCs/>
                <w:i/>
                <w:iCs/>
              </w:rPr>
              <w:t>Mokymosi pasiekimų įvertinimo kriterijai (įverčio)</w:t>
            </w:r>
          </w:p>
        </w:tc>
      </w:tr>
      <w:tr w:rsidR="00052E6F" w:rsidRPr="00052E6F" w:rsidTr="00C555D5">
        <w:trPr>
          <w:trHeight w:val="57"/>
        </w:trPr>
        <w:tc>
          <w:tcPr>
            <w:tcW w:w="1213" w:type="pct"/>
          </w:tcPr>
          <w:p w:rsidR="00324407" w:rsidRPr="00052E6F" w:rsidRDefault="00324407" w:rsidP="00007DDA">
            <w:pPr>
              <w:pStyle w:val="Betarp"/>
            </w:pPr>
            <w:r w:rsidRPr="00052E6F">
              <w:t xml:space="preserve">1. </w:t>
            </w:r>
            <w:r w:rsidR="00E2375E" w:rsidRPr="00052E6F">
              <w:t>Suprasti statybinių brėžinių standartų reikalavimus.</w:t>
            </w:r>
          </w:p>
        </w:tc>
        <w:tc>
          <w:tcPr>
            <w:tcW w:w="1859" w:type="pct"/>
          </w:tcPr>
          <w:p w:rsidR="00B47C23" w:rsidRPr="00052E6F" w:rsidRDefault="00324407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</w:rPr>
              <w:t>1.1. Tema</w:t>
            </w:r>
            <w:r w:rsidRPr="00052E6F">
              <w:rPr>
                <w:rFonts w:eastAsia="Calibri"/>
              </w:rPr>
              <w:t xml:space="preserve">. Nesudėtingų statybinių konstrukcijų </w:t>
            </w:r>
            <w:r w:rsidR="00E2375E" w:rsidRPr="00052E6F">
              <w:rPr>
                <w:rFonts w:eastAsia="Calibri"/>
              </w:rPr>
              <w:t xml:space="preserve">braižymo </w:t>
            </w:r>
            <w:r w:rsidRPr="00052E6F">
              <w:rPr>
                <w:rFonts w:eastAsia="Calibri"/>
              </w:rPr>
              <w:t>standartai.</w:t>
            </w:r>
          </w:p>
          <w:p w:rsidR="00324407" w:rsidRPr="00052E6F" w:rsidRDefault="00324407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324407" w:rsidRPr="00052E6F" w:rsidRDefault="00324407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1.1.1. Skaityti ir analizuoti nesudėtingų statybinių konstrukcijų brėžinius. Paaiškinti standartinių statybinių konstrukcijų vaizdavimą brėžinyje.</w:t>
            </w:r>
          </w:p>
          <w:p w:rsidR="00324407" w:rsidRPr="00052E6F" w:rsidRDefault="00324407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1.1.2. Sudaryti nesudėtingų statybinių ko</w:t>
            </w:r>
            <w:r w:rsidR="000C6CC6" w:rsidRPr="00052E6F">
              <w:rPr>
                <w:rFonts w:eastAsia="Calibri"/>
              </w:rPr>
              <w:t xml:space="preserve">nstrukcijų projektavimo planą. </w:t>
            </w:r>
          </w:p>
        </w:tc>
        <w:tc>
          <w:tcPr>
            <w:tcW w:w="1928" w:type="pct"/>
          </w:tcPr>
          <w:p w:rsidR="00324407" w:rsidRPr="00052E6F" w:rsidRDefault="00324407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Išvardija nesudėtingų statybinių konstrukcijų brėžinių projektavimo principus.</w:t>
            </w:r>
          </w:p>
          <w:p w:rsidR="00324407" w:rsidRPr="00052E6F" w:rsidRDefault="00324407" w:rsidP="00007DDA">
            <w:pPr>
              <w:pStyle w:val="Betarp"/>
              <w:rPr>
                <w:rFonts w:eastAsia="Calibri"/>
                <w:b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Išvardija ir apibūdina</w:t>
            </w:r>
            <w:r w:rsidR="00B47C23" w:rsidRPr="00052E6F">
              <w:rPr>
                <w:rFonts w:eastAsia="Calibri"/>
              </w:rPr>
              <w:t xml:space="preserve"> </w:t>
            </w:r>
            <w:r w:rsidRPr="00052E6F">
              <w:rPr>
                <w:rFonts w:eastAsia="Calibri"/>
              </w:rPr>
              <w:t>nesudėtingų statybinių konstrukcijų brėžinių projektavimo principus.</w:t>
            </w:r>
          </w:p>
          <w:p w:rsidR="00324407" w:rsidRPr="00052E6F" w:rsidRDefault="00324407" w:rsidP="00183EB1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Išvardija, apibūdina ir paaiškina nesudėtingų statybinių konstrukcijų brėžinių projektavimo principus.</w:t>
            </w:r>
          </w:p>
        </w:tc>
      </w:tr>
      <w:tr w:rsidR="00052E6F" w:rsidRPr="00052E6F" w:rsidTr="00C555D5">
        <w:trPr>
          <w:trHeight w:val="57"/>
        </w:trPr>
        <w:tc>
          <w:tcPr>
            <w:tcW w:w="1213" w:type="pct"/>
          </w:tcPr>
          <w:p w:rsidR="00E2375E" w:rsidRPr="00052E6F" w:rsidRDefault="00E2375E" w:rsidP="00007DDA">
            <w:pPr>
              <w:pStyle w:val="Betarp"/>
            </w:pPr>
            <w:r w:rsidRPr="00052E6F">
              <w:t>2. Išmanyti specializuotas statybinių brėžinių braižymo priemones.</w:t>
            </w:r>
          </w:p>
        </w:tc>
        <w:tc>
          <w:tcPr>
            <w:tcW w:w="1859" w:type="pct"/>
          </w:tcPr>
          <w:p w:rsidR="00E2375E" w:rsidRPr="00052E6F" w:rsidRDefault="00E2375E" w:rsidP="00007DDA">
            <w:r w:rsidRPr="00052E6F">
              <w:rPr>
                <w:b/>
              </w:rPr>
              <w:t>2.1. Tema.</w:t>
            </w:r>
            <w:r w:rsidR="000C6CC6" w:rsidRPr="00052E6F">
              <w:t xml:space="preserve"> Taikomųjų statybinių </w:t>
            </w:r>
            <w:r w:rsidRPr="00052E6F">
              <w:t>brėžinių braižymo programų apžvalga.</w:t>
            </w:r>
          </w:p>
          <w:p w:rsidR="00E2375E" w:rsidRPr="00052E6F" w:rsidRDefault="00E2375E" w:rsidP="00007DDA">
            <w:pPr>
              <w:rPr>
                <w:i/>
              </w:rPr>
            </w:pPr>
            <w:r w:rsidRPr="00052E6F">
              <w:rPr>
                <w:i/>
              </w:rPr>
              <w:t>Užduotis:</w:t>
            </w:r>
          </w:p>
          <w:p w:rsidR="00E2375E" w:rsidRPr="00052E6F" w:rsidRDefault="00E2375E" w:rsidP="00007DDA">
            <w:r w:rsidRPr="00052E6F">
              <w:t xml:space="preserve">2.1.1. Apibūdinti kompiuterinės grafikos ir projektavimo programų </w:t>
            </w:r>
            <w:r w:rsidRPr="00052E6F">
              <w:lastRenderedPageBreak/>
              <w:t>taikymo, modeliuojant pastato brėžinius, galimybes ir jų valdymą.</w:t>
            </w:r>
          </w:p>
        </w:tc>
        <w:tc>
          <w:tcPr>
            <w:tcW w:w="1928" w:type="pct"/>
          </w:tcPr>
          <w:p w:rsidR="00E2375E" w:rsidRPr="00052E6F" w:rsidRDefault="00E2375E" w:rsidP="00007DDA">
            <w:r w:rsidRPr="00052E6F">
              <w:rPr>
                <w:b/>
                <w:i/>
              </w:rPr>
              <w:lastRenderedPageBreak/>
              <w:t>Patenkinamai</w:t>
            </w:r>
            <w:r w:rsidR="00183EB1">
              <w:rPr>
                <w:b/>
                <w:i/>
              </w:rPr>
              <w:t xml:space="preserve">: </w:t>
            </w:r>
            <w:r w:rsidR="000C6CC6" w:rsidRPr="00052E6F">
              <w:t xml:space="preserve">Per nurodytą laiką </w:t>
            </w:r>
            <w:r w:rsidRPr="00052E6F">
              <w:t>patenkinamai a</w:t>
            </w:r>
            <w:r w:rsidR="000C6CC6" w:rsidRPr="00052E6F">
              <w:t xml:space="preserve">tsakyta į pateiktus klausimus. </w:t>
            </w:r>
            <w:r w:rsidRPr="00052E6F">
              <w:t xml:space="preserve">Pademonstruotas </w:t>
            </w:r>
            <w:r w:rsidR="000C6CC6" w:rsidRPr="00052E6F">
              <w:t xml:space="preserve">tinkamai pasirinktos </w:t>
            </w:r>
            <w:r w:rsidRPr="00052E6F">
              <w:t>programos valdymas.</w:t>
            </w:r>
          </w:p>
          <w:p w:rsidR="00E2375E" w:rsidRPr="00052E6F" w:rsidRDefault="00E2375E" w:rsidP="00007DDA">
            <w:r w:rsidRPr="00052E6F">
              <w:rPr>
                <w:b/>
                <w:i/>
              </w:rPr>
              <w:t>Gerai</w:t>
            </w:r>
            <w:r w:rsidR="00183EB1">
              <w:rPr>
                <w:b/>
                <w:i/>
              </w:rPr>
              <w:t xml:space="preserve">: </w:t>
            </w:r>
            <w:r w:rsidRPr="00052E6F">
              <w:t xml:space="preserve">Per nurodytą laiką </w:t>
            </w:r>
            <w:r w:rsidR="000C6CC6" w:rsidRPr="00052E6F">
              <w:t xml:space="preserve">teisingai atsakyta į pateiktus klausimus, </w:t>
            </w:r>
            <w:r w:rsidR="000C6CC6" w:rsidRPr="00052E6F">
              <w:lastRenderedPageBreak/>
              <w:t xml:space="preserve">paaiškinta tinkamai </w:t>
            </w:r>
            <w:r w:rsidRPr="00052E6F">
              <w:t>pasirin</w:t>
            </w:r>
            <w:r w:rsidR="000C6CC6" w:rsidRPr="00052E6F">
              <w:t xml:space="preserve">ktos grafinės programos paskirtis, pritaikymas ir valdymo </w:t>
            </w:r>
            <w:r w:rsidRPr="00052E6F">
              <w:t>priemonės.</w:t>
            </w:r>
          </w:p>
          <w:p w:rsidR="00E2375E" w:rsidRPr="00052E6F" w:rsidRDefault="00E2375E" w:rsidP="00183EB1">
            <w:r w:rsidRPr="00052E6F">
              <w:rPr>
                <w:b/>
                <w:i/>
              </w:rPr>
              <w:t>Puikiai</w:t>
            </w:r>
            <w:r w:rsidR="00183EB1">
              <w:rPr>
                <w:b/>
                <w:i/>
              </w:rPr>
              <w:t xml:space="preserve">: </w:t>
            </w:r>
            <w:r w:rsidRPr="00052E6F">
              <w:t>Į pateiktus klausi</w:t>
            </w:r>
            <w:r w:rsidR="000C6CC6" w:rsidRPr="00052E6F">
              <w:t xml:space="preserve">mus atsakyta laiku, be klaidų. </w:t>
            </w:r>
            <w:r w:rsidRPr="00052E6F">
              <w:t>Analizuoj</w:t>
            </w:r>
            <w:r w:rsidR="000C6CC6" w:rsidRPr="00052E6F">
              <w:t xml:space="preserve">amas ir pagrindžiamas tinkamai pasirinktos programinės įrangos valdymas ir </w:t>
            </w:r>
            <w:r w:rsidRPr="00052E6F">
              <w:t>pritaikymas.</w:t>
            </w:r>
          </w:p>
        </w:tc>
      </w:tr>
      <w:tr w:rsidR="00052E6F" w:rsidRPr="00052E6F" w:rsidTr="00C555D5">
        <w:trPr>
          <w:trHeight w:val="57"/>
        </w:trPr>
        <w:tc>
          <w:tcPr>
            <w:tcW w:w="1213" w:type="pct"/>
          </w:tcPr>
          <w:p w:rsidR="00324407" w:rsidRPr="00052E6F" w:rsidRDefault="00E2375E" w:rsidP="00007DDA">
            <w:pPr>
              <w:pStyle w:val="Betarp"/>
            </w:pPr>
            <w:r w:rsidRPr="00052E6F">
              <w:lastRenderedPageBreak/>
              <w:t>3</w:t>
            </w:r>
            <w:r w:rsidR="00324407" w:rsidRPr="00052E6F">
              <w:t xml:space="preserve">. </w:t>
            </w:r>
            <w:r w:rsidRPr="00052E6F">
              <w:t>Braižyti nesudėtingo pastato planą, makete paro</w:t>
            </w:r>
            <w:r w:rsidR="000C6CC6" w:rsidRPr="00052E6F">
              <w:t>dant visus matmenis ir ženklus.</w:t>
            </w:r>
          </w:p>
        </w:tc>
        <w:tc>
          <w:tcPr>
            <w:tcW w:w="1859" w:type="pct"/>
          </w:tcPr>
          <w:p w:rsidR="00AC52FF" w:rsidRPr="00052E6F" w:rsidRDefault="00AC52FF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</w:rPr>
              <w:t>3.1. Tema</w:t>
            </w:r>
            <w:r w:rsidRPr="00052E6F">
              <w:rPr>
                <w:rFonts w:eastAsia="Calibri"/>
              </w:rPr>
              <w:t>. Nesudėtingo pastato plano braižymas automatizuota kompiuterinio projektavimo programa.</w:t>
            </w:r>
          </w:p>
          <w:p w:rsidR="00AC52FF" w:rsidRPr="00052E6F" w:rsidRDefault="00AC52FF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AC52FF" w:rsidRPr="00052E6F" w:rsidRDefault="00AC52FF" w:rsidP="00007DDA">
            <w:pPr>
              <w:pStyle w:val="Betarp"/>
            </w:pPr>
            <w:r w:rsidRPr="00052E6F">
              <w:t>3.1.1. Nubraižyti nesudėtingo pastato pamatų</w:t>
            </w:r>
            <w:r w:rsidR="00183EB1">
              <w:t xml:space="preserve"> </w:t>
            </w:r>
            <w:r w:rsidRPr="00052E6F">
              <w:t>/</w:t>
            </w:r>
            <w:r w:rsidR="00183EB1">
              <w:t xml:space="preserve"> </w:t>
            </w:r>
            <w:r w:rsidRPr="00052E6F">
              <w:t>stogo planą.</w:t>
            </w:r>
          </w:p>
          <w:p w:rsidR="00AC52FF" w:rsidRPr="00052E6F" w:rsidRDefault="00AC52FF" w:rsidP="00007DDA">
            <w:pPr>
              <w:pStyle w:val="Betarp"/>
            </w:pPr>
            <w:r w:rsidRPr="00052E6F">
              <w:t>3.1.2. Nubraižyti nesudėtingo pastato fasado brėžinį.</w:t>
            </w:r>
          </w:p>
          <w:p w:rsidR="00324407" w:rsidRPr="00052E6F" w:rsidRDefault="00AC52FF" w:rsidP="00007DDA">
            <w:pPr>
              <w:pStyle w:val="Betarp"/>
            </w:pPr>
            <w:r w:rsidRPr="00052E6F">
              <w:t>3.1.3. Nubraižyti nesudėtingo pastato pjūvio brėžinį.</w:t>
            </w:r>
          </w:p>
        </w:tc>
        <w:tc>
          <w:tcPr>
            <w:tcW w:w="1928" w:type="pct"/>
          </w:tcPr>
          <w:p w:rsidR="00324407" w:rsidRPr="00052E6F" w:rsidRDefault="00324407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Nubraižo ne</w:t>
            </w:r>
            <w:r w:rsidR="00304E61" w:rsidRPr="00052E6F">
              <w:rPr>
                <w:rFonts w:eastAsia="Calibri"/>
              </w:rPr>
              <w:t xml:space="preserve"> </w:t>
            </w:r>
            <w:r w:rsidR="00AC52FF" w:rsidRPr="00052E6F">
              <w:rPr>
                <w:rFonts w:eastAsia="Calibri"/>
              </w:rPr>
              <w:t xml:space="preserve">visus nesudėtingo pastato </w:t>
            </w:r>
            <w:r w:rsidRPr="00052E6F">
              <w:rPr>
                <w:rFonts w:eastAsia="Calibri"/>
              </w:rPr>
              <w:t>brėžinius.</w:t>
            </w:r>
          </w:p>
          <w:p w:rsidR="00324407" w:rsidRPr="00052E6F" w:rsidRDefault="00324407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Nu</w:t>
            </w:r>
            <w:r w:rsidR="00AC52FF" w:rsidRPr="00052E6F">
              <w:rPr>
                <w:rFonts w:eastAsia="Calibri"/>
              </w:rPr>
              <w:t xml:space="preserve">braižo ir apibūdina nesudėtingo pastato </w:t>
            </w:r>
            <w:r w:rsidRPr="00052E6F">
              <w:rPr>
                <w:rFonts w:eastAsia="Calibri"/>
              </w:rPr>
              <w:t>brėžinius pagal pateiktą užduotį.</w:t>
            </w:r>
          </w:p>
          <w:p w:rsidR="00324407" w:rsidRPr="00052E6F" w:rsidRDefault="00324407" w:rsidP="00183EB1">
            <w:pPr>
              <w:pStyle w:val="Betarp"/>
              <w:rPr>
                <w:b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Nubraižo, api</w:t>
            </w:r>
            <w:r w:rsidR="00AC52FF" w:rsidRPr="00052E6F">
              <w:rPr>
                <w:rFonts w:eastAsia="Calibri"/>
              </w:rPr>
              <w:t>būdina ir p</w:t>
            </w:r>
            <w:r w:rsidR="000C6CC6" w:rsidRPr="00052E6F">
              <w:rPr>
                <w:rFonts w:eastAsia="Calibri"/>
              </w:rPr>
              <w:t>aaiškina</w:t>
            </w:r>
            <w:r w:rsidR="00AC52FF" w:rsidRPr="00052E6F">
              <w:rPr>
                <w:rFonts w:eastAsia="Calibri"/>
              </w:rPr>
              <w:t xml:space="preserve"> nesudėtingo</w:t>
            </w:r>
            <w:r w:rsidRPr="00052E6F">
              <w:rPr>
                <w:rFonts w:eastAsia="Calibri"/>
              </w:rPr>
              <w:t xml:space="preserve"> </w:t>
            </w:r>
            <w:r w:rsidR="00AC52FF" w:rsidRPr="00052E6F">
              <w:rPr>
                <w:rFonts w:eastAsia="Calibri"/>
              </w:rPr>
              <w:t xml:space="preserve">pastato </w:t>
            </w:r>
            <w:r w:rsidRPr="00052E6F">
              <w:rPr>
                <w:rFonts w:eastAsia="Calibri"/>
              </w:rPr>
              <w:t>brėžinius.</w:t>
            </w:r>
          </w:p>
        </w:tc>
      </w:tr>
      <w:tr w:rsidR="00052E6F" w:rsidRPr="00052E6F" w:rsidTr="00C555D5">
        <w:trPr>
          <w:trHeight w:val="57"/>
        </w:trPr>
        <w:tc>
          <w:tcPr>
            <w:tcW w:w="1213" w:type="pct"/>
          </w:tcPr>
          <w:p w:rsidR="00AC52FF" w:rsidRPr="00052E6F" w:rsidRDefault="00AC52FF" w:rsidP="00007DDA">
            <w:pPr>
              <w:pStyle w:val="Betarp"/>
            </w:pPr>
            <w:r w:rsidRPr="00052E6F">
              <w:t>4. Braižyti nesudėtingo pastato architektūrinį pjūvį, makete parodant visus matmenis ir ženklus.</w:t>
            </w:r>
          </w:p>
        </w:tc>
        <w:tc>
          <w:tcPr>
            <w:tcW w:w="1859" w:type="pct"/>
          </w:tcPr>
          <w:p w:rsidR="00AC52FF" w:rsidRPr="00052E6F" w:rsidRDefault="00AC52FF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</w:rPr>
              <w:t>4.1. Tema</w:t>
            </w:r>
            <w:r w:rsidRPr="00052E6F">
              <w:rPr>
                <w:rFonts w:eastAsia="Calibri"/>
              </w:rPr>
              <w:t>. Nesudėtingo pastato erdvinio modelio kūrimas naudojant automatizuotą kompiuterinio projektavimo programą.</w:t>
            </w:r>
          </w:p>
          <w:p w:rsidR="00AC52FF" w:rsidRPr="00052E6F" w:rsidRDefault="00AC52FF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AC52FF" w:rsidRPr="00052E6F" w:rsidRDefault="00AC52FF" w:rsidP="00007DDA">
            <w:pPr>
              <w:pStyle w:val="Betarp"/>
              <w:rPr>
                <w:b/>
              </w:rPr>
            </w:pPr>
            <w:r w:rsidRPr="00052E6F">
              <w:t>2.2.1. Sudaryti nesudėtingo pastato erdvinį modelį.</w:t>
            </w:r>
          </w:p>
          <w:p w:rsidR="00AC52FF" w:rsidRPr="00052E6F" w:rsidRDefault="00AC52FF" w:rsidP="00007DDA">
            <w:pPr>
              <w:pStyle w:val="Betarp"/>
              <w:rPr>
                <w:rFonts w:eastAsia="Calibri"/>
                <w:b/>
              </w:rPr>
            </w:pPr>
            <w:r w:rsidRPr="00052E6F">
              <w:t>2.2.2. Pagal nesudėtingo pastato erdvinį modelį suformuoti vaizdų projekcijas.</w:t>
            </w:r>
          </w:p>
        </w:tc>
        <w:tc>
          <w:tcPr>
            <w:tcW w:w="1928" w:type="pct"/>
          </w:tcPr>
          <w:p w:rsidR="00AC52FF" w:rsidRPr="00052E6F" w:rsidRDefault="00AC52FF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Nubraižo ne visus nesudėtingo pastato brėžinius.</w:t>
            </w:r>
          </w:p>
          <w:p w:rsidR="00AC52FF" w:rsidRPr="00052E6F" w:rsidRDefault="00AC52FF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Nubraižo ir apibūdina nesudėtingo pastato brėžinius pagal pateiktą užduotį.</w:t>
            </w:r>
          </w:p>
          <w:p w:rsidR="00AC52FF" w:rsidRPr="00052E6F" w:rsidRDefault="00AC52FF" w:rsidP="00183EB1">
            <w:pPr>
              <w:pStyle w:val="Betarp"/>
              <w:rPr>
                <w:rFonts w:eastAsia="Calibri"/>
                <w:b/>
                <w:i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Nubraižo, apibūdina ir paaiškina</w:t>
            </w:r>
            <w:r w:rsidR="00B47C23" w:rsidRPr="00052E6F">
              <w:rPr>
                <w:rFonts w:eastAsia="Calibri"/>
              </w:rPr>
              <w:t xml:space="preserve"> </w:t>
            </w:r>
            <w:r w:rsidRPr="00052E6F">
              <w:rPr>
                <w:rFonts w:eastAsia="Calibri"/>
              </w:rPr>
              <w:t>nesudėtingo pastato brėžinius</w:t>
            </w:r>
            <w:r w:rsidR="00EF095B" w:rsidRPr="00052E6F">
              <w:rPr>
                <w:rFonts w:eastAsia="Calibri"/>
              </w:rPr>
              <w:t xml:space="preserve">, </w:t>
            </w:r>
            <w:r w:rsidR="00EF095B" w:rsidRPr="00052E6F">
              <w:t>makete parodo visus matmenis ir ženklus.</w:t>
            </w:r>
          </w:p>
        </w:tc>
      </w:tr>
      <w:tr w:rsidR="00052E6F" w:rsidRPr="00052E6F" w:rsidTr="00C555D5">
        <w:trPr>
          <w:trHeight w:val="57"/>
        </w:trPr>
        <w:tc>
          <w:tcPr>
            <w:tcW w:w="1213" w:type="pct"/>
          </w:tcPr>
          <w:p w:rsidR="00AC52FF" w:rsidRPr="00052E6F" w:rsidRDefault="00AC52FF" w:rsidP="00007DDA">
            <w:pPr>
              <w:pStyle w:val="Betarp"/>
            </w:pPr>
            <w:r w:rsidRPr="00052E6F">
              <w:t>5. Braižyti fasadą trimis projekcijomis.</w:t>
            </w:r>
          </w:p>
        </w:tc>
        <w:tc>
          <w:tcPr>
            <w:tcW w:w="1859" w:type="pct"/>
          </w:tcPr>
          <w:p w:rsidR="00EF095B" w:rsidRPr="00052E6F" w:rsidRDefault="00EF095B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</w:rPr>
              <w:t>5.1. Tema</w:t>
            </w:r>
            <w:r w:rsidRPr="00052E6F">
              <w:rPr>
                <w:rFonts w:eastAsia="Calibri"/>
              </w:rPr>
              <w:t>. Fasado braižymas trimis projekcijomis.</w:t>
            </w:r>
          </w:p>
          <w:p w:rsidR="00EF095B" w:rsidRPr="00052E6F" w:rsidRDefault="00EF095B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Užduotis:</w:t>
            </w:r>
          </w:p>
          <w:p w:rsidR="00AC52FF" w:rsidRPr="00052E6F" w:rsidRDefault="00EF095B" w:rsidP="00007DDA">
            <w:r w:rsidRPr="00052E6F">
              <w:t>5.1.1. Brai</w:t>
            </w:r>
            <w:r w:rsidR="000C6CC6" w:rsidRPr="00052E6F">
              <w:t xml:space="preserve">žyti pagal trimatį brėžinį </w:t>
            </w:r>
            <w:r w:rsidRPr="00052E6F">
              <w:t>fasado ir pjūvių vaizdus.</w:t>
            </w:r>
          </w:p>
        </w:tc>
        <w:tc>
          <w:tcPr>
            <w:tcW w:w="1928" w:type="pct"/>
          </w:tcPr>
          <w:p w:rsidR="00EF095B" w:rsidRPr="00052E6F" w:rsidRDefault="00EF095B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Nubraižo ne visus fasado brėžinius.</w:t>
            </w:r>
          </w:p>
          <w:p w:rsidR="00EF095B" w:rsidRPr="00052E6F" w:rsidRDefault="00EF095B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Nubraižo ir apibūdina fasado brėžinius pagal pateiktą užduotį.</w:t>
            </w:r>
          </w:p>
          <w:p w:rsidR="00AC52FF" w:rsidRPr="00052E6F" w:rsidRDefault="00EF095B" w:rsidP="00183EB1">
            <w:pPr>
              <w:pStyle w:val="Betarp"/>
              <w:rPr>
                <w:rFonts w:eastAsia="Calibri"/>
                <w:b/>
                <w:i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>Nubraižo, apibūdina ir paaiškina</w:t>
            </w:r>
            <w:r w:rsidR="00B47C23" w:rsidRPr="00052E6F">
              <w:rPr>
                <w:rFonts w:eastAsia="Calibri"/>
              </w:rPr>
              <w:t xml:space="preserve"> </w:t>
            </w:r>
            <w:r w:rsidRPr="00052E6F">
              <w:rPr>
                <w:rFonts w:eastAsia="Calibri"/>
              </w:rPr>
              <w:t>fasado brėžinius</w:t>
            </w:r>
            <w:r w:rsidRPr="00052E6F">
              <w:t>.</w:t>
            </w:r>
          </w:p>
        </w:tc>
      </w:tr>
      <w:tr w:rsidR="00052E6F" w:rsidRPr="00052E6F" w:rsidTr="00C555D5">
        <w:trPr>
          <w:trHeight w:val="57"/>
        </w:trPr>
        <w:tc>
          <w:tcPr>
            <w:tcW w:w="1213" w:type="pct"/>
          </w:tcPr>
          <w:p w:rsidR="00324407" w:rsidRPr="00052E6F" w:rsidRDefault="00EF095B" w:rsidP="00007DDA">
            <w:pPr>
              <w:pStyle w:val="Betarp"/>
              <w:rPr>
                <w:highlight w:val="yellow"/>
              </w:rPr>
            </w:pPr>
            <w:r w:rsidRPr="00052E6F">
              <w:t xml:space="preserve">6. Parengti pastato </w:t>
            </w:r>
            <w:proofErr w:type="spellStart"/>
            <w:r w:rsidRPr="00052E6F">
              <w:t>vizualizaciją</w:t>
            </w:r>
            <w:proofErr w:type="spellEnd"/>
            <w:r w:rsidRPr="00052E6F">
              <w:t>.</w:t>
            </w:r>
          </w:p>
        </w:tc>
        <w:tc>
          <w:tcPr>
            <w:tcW w:w="1859" w:type="pct"/>
          </w:tcPr>
          <w:p w:rsidR="00324407" w:rsidRPr="00052E6F" w:rsidRDefault="00EF095B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</w:rPr>
              <w:t>6</w:t>
            </w:r>
            <w:r w:rsidR="00324407" w:rsidRPr="00052E6F">
              <w:rPr>
                <w:rFonts w:eastAsia="Calibri"/>
                <w:b/>
              </w:rPr>
              <w:t>.1. Tema</w:t>
            </w:r>
            <w:r w:rsidRPr="00052E6F">
              <w:rPr>
                <w:rFonts w:eastAsia="Calibri"/>
              </w:rPr>
              <w:t>. Nesudėtingo pastato</w:t>
            </w:r>
            <w:r w:rsidR="00324407" w:rsidRPr="00052E6F">
              <w:rPr>
                <w:rFonts w:eastAsia="Calibri"/>
              </w:rPr>
              <w:t xml:space="preserve"> brėžinių vizualizavimas.</w:t>
            </w:r>
          </w:p>
          <w:p w:rsidR="00324407" w:rsidRPr="00052E6F" w:rsidRDefault="00324407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Užduotys:</w:t>
            </w:r>
          </w:p>
          <w:p w:rsidR="00324407" w:rsidRPr="00052E6F" w:rsidRDefault="00EF095B" w:rsidP="00007DDA">
            <w:pPr>
              <w:pStyle w:val="Betarp"/>
              <w:rPr>
                <w:b/>
              </w:rPr>
            </w:pPr>
            <w:r w:rsidRPr="00052E6F">
              <w:t>6</w:t>
            </w:r>
            <w:r w:rsidR="00324407" w:rsidRPr="00052E6F">
              <w:t xml:space="preserve">.1.1. Parengti erdvinę patalpos vaizdo </w:t>
            </w:r>
            <w:proofErr w:type="spellStart"/>
            <w:r w:rsidR="00324407" w:rsidRPr="00052E6F">
              <w:t>vizualizaciją</w:t>
            </w:r>
            <w:proofErr w:type="spellEnd"/>
            <w:r w:rsidR="00324407" w:rsidRPr="00052E6F">
              <w:t>, taikant paviršių tekstūros, apšvietimo ir fono efektus.</w:t>
            </w:r>
          </w:p>
          <w:p w:rsidR="00324407" w:rsidRPr="00052E6F" w:rsidRDefault="00EF095B" w:rsidP="00007DDA">
            <w:pPr>
              <w:pStyle w:val="Betarp"/>
            </w:pPr>
            <w:r w:rsidRPr="00052E6F">
              <w:t>6</w:t>
            </w:r>
            <w:r w:rsidR="00324407" w:rsidRPr="00052E6F">
              <w:t xml:space="preserve">.1.2. Parengti erdvinę patalpos konstrukcijų </w:t>
            </w:r>
            <w:proofErr w:type="spellStart"/>
            <w:r w:rsidR="00324407" w:rsidRPr="00052E6F">
              <w:t>vizualizaciją</w:t>
            </w:r>
            <w:proofErr w:type="spellEnd"/>
            <w:r w:rsidR="00324407" w:rsidRPr="00052E6F">
              <w:t>, taikant paviršių tekstūros , apšvietimo ir fono efektus.</w:t>
            </w:r>
          </w:p>
        </w:tc>
        <w:tc>
          <w:tcPr>
            <w:tcW w:w="1928" w:type="pct"/>
          </w:tcPr>
          <w:p w:rsidR="00324407" w:rsidRPr="00052E6F" w:rsidRDefault="00324407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Patenkinamai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 xml:space="preserve">Sudaryta </w:t>
            </w:r>
            <w:proofErr w:type="spellStart"/>
            <w:r w:rsidRPr="00052E6F">
              <w:rPr>
                <w:rFonts w:eastAsia="Calibri"/>
              </w:rPr>
              <w:t>vizualizacija</w:t>
            </w:r>
            <w:proofErr w:type="spellEnd"/>
            <w:r w:rsidRPr="00052E6F">
              <w:rPr>
                <w:rFonts w:eastAsia="Calibri"/>
              </w:rPr>
              <w:t>, nepritaikyta tekstūra, apšvietimas arba fonas.</w:t>
            </w:r>
          </w:p>
          <w:p w:rsidR="00324407" w:rsidRPr="00052E6F" w:rsidRDefault="00324407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Gerai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 xml:space="preserve">Sudaryta </w:t>
            </w:r>
            <w:proofErr w:type="spellStart"/>
            <w:r w:rsidRPr="00052E6F">
              <w:rPr>
                <w:rFonts w:eastAsia="Calibri"/>
              </w:rPr>
              <w:t>vizualizacija</w:t>
            </w:r>
            <w:proofErr w:type="spellEnd"/>
            <w:r w:rsidRPr="00052E6F">
              <w:rPr>
                <w:rFonts w:eastAsia="Calibri"/>
              </w:rPr>
              <w:t xml:space="preserve"> pagal pateiktą užduotį.</w:t>
            </w:r>
          </w:p>
          <w:p w:rsidR="00324407" w:rsidRPr="00052E6F" w:rsidRDefault="00324407" w:rsidP="00183EB1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  <w:b/>
                <w:i/>
              </w:rPr>
              <w:t>Puikiai</w:t>
            </w:r>
            <w:r w:rsidR="00183EB1">
              <w:rPr>
                <w:rFonts w:eastAsia="Calibri"/>
                <w:b/>
                <w:i/>
              </w:rPr>
              <w:t xml:space="preserve">: </w:t>
            </w:r>
            <w:r w:rsidRPr="00052E6F">
              <w:rPr>
                <w:rFonts w:eastAsia="Calibri"/>
              </w:rPr>
              <w:t xml:space="preserve">Sudaryta </w:t>
            </w:r>
            <w:proofErr w:type="spellStart"/>
            <w:r w:rsidRPr="00052E6F">
              <w:rPr>
                <w:rFonts w:eastAsia="Calibri"/>
              </w:rPr>
              <w:t>vizualizacija</w:t>
            </w:r>
            <w:proofErr w:type="spellEnd"/>
            <w:r w:rsidRPr="00052E6F">
              <w:rPr>
                <w:rFonts w:eastAsia="Calibri"/>
              </w:rPr>
              <w:t xml:space="preserve"> pagal pateiktą užduotį, taikoma skirtinga tekstūra, apšvietimo efektai ir fonas.</w:t>
            </w:r>
          </w:p>
        </w:tc>
      </w:tr>
      <w:tr w:rsidR="00052E6F" w:rsidRPr="00052E6F" w:rsidTr="00C555D5">
        <w:trPr>
          <w:trHeight w:val="57"/>
        </w:trPr>
        <w:tc>
          <w:tcPr>
            <w:tcW w:w="1213" w:type="pct"/>
          </w:tcPr>
          <w:p w:rsidR="00324407" w:rsidRPr="00052E6F" w:rsidRDefault="00447944" w:rsidP="00007DDA">
            <w:pPr>
              <w:pStyle w:val="Betarp"/>
            </w:pPr>
            <w:r w:rsidRPr="00052E6F">
              <w:t>7</w:t>
            </w:r>
            <w:r w:rsidR="00324407" w:rsidRPr="00052E6F">
              <w:t xml:space="preserve">. </w:t>
            </w:r>
            <w:r w:rsidR="00324407" w:rsidRPr="00052E6F">
              <w:rPr>
                <w:rFonts w:eastAsia="Calibri"/>
              </w:rPr>
              <w:t>Braižyti nesudėtingų statybinių konstrukcijų projektinio darbo brėžinius, paruošti</w:t>
            </w:r>
            <w:r w:rsidR="00B47C23" w:rsidRPr="00052E6F">
              <w:rPr>
                <w:rFonts w:eastAsia="Calibri"/>
              </w:rPr>
              <w:t xml:space="preserve"> </w:t>
            </w:r>
            <w:r w:rsidR="00324407" w:rsidRPr="00052E6F">
              <w:rPr>
                <w:rFonts w:eastAsia="Calibri"/>
              </w:rPr>
              <w:t>spausdinimui</w:t>
            </w:r>
            <w:r w:rsidR="00324407" w:rsidRPr="00052E6F">
              <w:rPr>
                <w:rFonts w:eastAsia="Calibri"/>
                <w:iCs/>
              </w:rPr>
              <w:t>.</w:t>
            </w:r>
          </w:p>
        </w:tc>
        <w:tc>
          <w:tcPr>
            <w:tcW w:w="1859" w:type="pct"/>
          </w:tcPr>
          <w:p w:rsidR="00B47C23" w:rsidRPr="00052E6F" w:rsidRDefault="00447944" w:rsidP="00007DDA">
            <w:pPr>
              <w:pStyle w:val="Betarp"/>
            </w:pPr>
            <w:r w:rsidRPr="00052E6F">
              <w:rPr>
                <w:b/>
                <w:bCs/>
              </w:rPr>
              <w:t>7</w:t>
            </w:r>
            <w:r w:rsidR="00324407" w:rsidRPr="00052E6F">
              <w:rPr>
                <w:b/>
                <w:bCs/>
              </w:rPr>
              <w:t>.1. Tema</w:t>
            </w:r>
            <w:r w:rsidR="00324407" w:rsidRPr="00052E6F">
              <w:t>. Projektinis darbas: nesudėtingų statybinių konstrukcijų brėžinių braižymas, vizualizavimas ir spausdinimas.</w:t>
            </w:r>
          </w:p>
          <w:p w:rsidR="00324407" w:rsidRPr="00052E6F" w:rsidRDefault="00324407" w:rsidP="00007DDA">
            <w:pPr>
              <w:pStyle w:val="Betarp"/>
              <w:rPr>
                <w:bCs/>
                <w:i/>
              </w:rPr>
            </w:pPr>
            <w:r w:rsidRPr="00052E6F">
              <w:rPr>
                <w:bCs/>
                <w:i/>
              </w:rPr>
              <w:t>Užduotys:</w:t>
            </w:r>
          </w:p>
          <w:p w:rsidR="00324407" w:rsidRPr="00052E6F" w:rsidRDefault="00447944" w:rsidP="00007DDA">
            <w:pPr>
              <w:pStyle w:val="Betarp"/>
            </w:pPr>
            <w:r w:rsidRPr="00052E6F">
              <w:rPr>
                <w:bCs/>
              </w:rPr>
              <w:t>7</w:t>
            </w:r>
            <w:r w:rsidR="00324407" w:rsidRPr="00052E6F">
              <w:rPr>
                <w:bCs/>
              </w:rPr>
              <w:t xml:space="preserve">.1.1. Sudaryti </w:t>
            </w:r>
            <w:r w:rsidR="00324407" w:rsidRPr="00052E6F">
              <w:t>erdvinį nesudėtingų statybinių konstrukcijų modelį, jį vizualizuoti.</w:t>
            </w:r>
          </w:p>
          <w:p w:rsidR="00324407" w:rsidRPr="00052E6F" w:rsidRDefault="00447944" w:rsidP="00007DDA">
            <w:pPr>
              <w:pStyle w:val="Betarp"/>
            </w:pPr>
            <w:r w:rsidRPr="00052E6F">
              <w:lastRenderedPageBreak/>
              <w:t>7</w:t>
            </w:r>
            <w:r w:rsidR="00324407" w:rsidRPr="00052E6F">
              <w:t>.1.2 Paruošti nesudėtingų statybinių konstrukcijų projektinio darbo brėžinius spausdinimui pagal brėžinių apipavid</w:t>
            </w:r>
            <w:r w:rsidR="000C6CC6" w:rsidRPr="00052E6F">
              <w:t>alinimo standarto reikalavimus.</w:t>
            </w:r>
          </w:p>
        </w:tc>
        <w:tc>
          <w:tcPr>
            <w:tcW w:w="1928" w:type="pct"/>
          </w:tcPr>
          <w:p w:rsidR="00324407" w:rsidRPr="00052E6F" w:rsidRDefault="00324407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b/>
                <w:bCs/>
                <w:i/>
                <w:iCs/>
              </w:rPr>
              <w:lastRenderedPageBreak/>
              <w:t>Patenkinamai</w:t>
            </w:r>
            <w:r w:rsidR="00183EB1">
              <w:rPr>
                <w:b/>
                <w:bCs/>
                <w:i/>
                <w:iCs/>
              </w:rPr>
              <w:t xml:space="preserve">: </w:t>
            </w:r>
            <w:r w:rsidRPr="00052E6F">
              <w:rPr>
                <w:rFonts w:eastAsia="Calibri"/>
              </w:rPr>
              <w:t>Nubraižyti ne</w:t>
            </w:r>
            <w:r w:rsidR="00183EB1">
              <w:rPr>
                <w:rFonts w:eastAsia="Calibri"/>
              </w:rPr>
              <w:t xml:space="preserve"> </w:t>
            </w:r>
            <w:r w:rsidRPr="00052E6F">
              <w:rPr>
                <w:rFonts w:eastAsia="Calibri"/>
              </w:rPr>
              <w:t>visi nesudėtingų statybinių konstrukcijų projektinio darbo brėžiniai pagal pateiktą užduotį.</w:t>
            </w:r>
          </w:p>
          <w:p w:rsidR="00324407" w:rsidRPr="00052E6F" w:rsidRDefault="00324407" w:rsidP="00007DDA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b/>
                <w:bCs/>
                <w:i/>
                <w:iCs/>
              </w:rPr>
              <w:t>Gerai</w:t>
            </w:r>
            <w:r w:rsidR="00183EB1">
              <w:rPr>
                <w:b/>
                <w:bCs/>
                <w:i/>
                <w:iCs/>
              </w:rPr>
              <w:t xml:space="preserve">: </w:t>
            </w:r>
            <w:r w:rsidRPr="00052E6F">
              <w:rPr>
                <w:rFonts w:eastAsia="Calibri"/>
              </w:rPr>
              <w:t>Nubraižyti nesudėtingų statybinių konstrukcijų projektinio darbo brėžiniai ir paruošti spausdinimui pagal pateiktą užduotį.</w:t>
            </w:r>
          </w:p>
          <w:p w:rsidR="00324407" w:rsidRPr="00052E6F" w:rsidRDefault="00324407" w:rsidP="00183EB1">
            <w:pPr>
              <w:pStyle w:val="Betarp"/>
              <w:rPr>
                <w:rFonts w:eastAsia="Calibri"/>
                <w:iCs/>
              </w:rPr>
            </w:pPr>
            <w:r w:rsidRPr="00052E6F">
              <w:rPr>
                <w:b/>
                <w:bCs/>
                <w:i/>
                <w:iCs/>
              </w:rPr>
              <w:lastRenderedPageBreak/>
              <w:t>Puikiai</w:t>
            </w:r>
            <w:r w:rsidR="00183EB1">
              <w:rPr>
                <w:b/>
                <w:bCs/>
                <w:i/>
                <w:iCs/>
              </w:rPr>
              <w:t xml:space="preserve">: </w:t>
            </w:r>
            <w:r w:rsidRPr="00052E6F">
              <w:rPr>
                <w:rFonts w:eastAsia="Calibri"/>
              </w:rPr>
              <w:t>Nubraižyti nesudėtingų statybinių konstrukcijų projektinio darbo brėžiniai ir paruošti spausdinimui atitinka brėžinių apipavidalinimo standarto reikalavimus.</w:t>
            </w:r>
          </w:p>
        </w:tc>
      </w:tr>
      <w:tr w:rsidR="00052E6F" w:rsidRPr="00052E6F" w:rsidTr="00C555D5">
        <w:trPr>
          <w:trHeight w:val="57"/>
        </w:trPr>
        <w:tc>
          <w:tcPr>
            <w:tcW w:w="1213" w:type="pct"/>
          </w:tcPr>
          <w:p w:rsidR="00324407" w:rsidRPr="00052E6F" w:rsidRDefault="00324407" w:rsidP="00007DDA">
            <w:pPr>
              <w:pStyle w:val="Betarp"/>
            </w:pPr>
            <w:r w:rsidRPr="00052E6F">
              <w:lastRenderedPageBreak/>
              <w:t>Rekomenduojami mokymo/si metodai</w:t>
            </w:r>
          </w:p>
        </w:tc>
        <w:tc>
          <w:tcPr>
            <w:tcW w:w="3787" w:type="pct"/>
            <w:gridSpan w:val="2"/>
          </w:tcPr>
          <w:p w:rsidR="00324407" w:rsidRPr="00052E6F" w:rsidRDefault="00324407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Pokalbis; pamoka; testas; d</w:t>
            </w:r>
            <w:r w:rsidRPr="00052E6F">
              <w:rPr>
                <w:rFonts w:eastAsia="Calibri"/>
                <w:spacing w:val="-6"/>
              </w:rPr>
              <w:t>emonstravimas; s</w:t>
            </w:r>
            <w:r w:rsidRPr="00052E6F">
              <w:rPr>
                <w:rFonts w:eastAsia="Calibri"/>
              </w:rPr>
              <w:t>tebėjimas; analizė; diskusija; praktinis darbas; individualus darbas; a</w:t>
            </w:r>
            <w:r w:rsidRPr="00052E6F">
              <w:t>ptarimas; konsultacijos; savarankiškas darbas; savarankiško darbo analizė.</w:t>
            </w:r>
          </w:p>
        </w:tc>
      </w:tr>
      <w:tr w:rsidR="00052E6F" w:rsidRPr="00052E6F" w:rsidTr="00C555D5">
        <w:trPr>
          <w:trHeight w:val="57"/>
        </w:trPr>
        <w:tc>
          <w:tcPr>
            <w:tcW w:w="1213" w:type="pct"/>
            <w:vMerge w:val="restart"/>
          </w:tcPr>
          <w:p w:rsidR="00324407" w:rsidRPr="00052E6F" w:rsidRDefault="00324407" w:rsidP="00007DDA">
            <w:pPr>
              <w:pStyle w:val="Betarp"/>
            </w:pPr>
            <w:r w:rsidRPr="00052E6F">
              <w:t>Materialieji ištekliai</w:t>
            </w:r>
          </w:p>
        </w:tc>
        <w:tc>
          <w:tcPr>
            <w:tcW w:w="3787" w:type="pct"/>
            <w:gridSpan w:val="2"/>
          </w:tcPr>
          <w:p w:rsidR="00B47C23" w:rsidRPr="00052E6F" w:rsidRDefault="00324407" w:rsidP="00007DDA">
            <w:pPr>
              <w:pStyle w:val="Betarp"/>
              <w:rPr>
                <w:bCs/>
                <w:i/>
              </w:rPr>
            </w:pPr>
            <w:r w:rsidRPr="00052E6F">
              <w:rPr>
                <w:bCs/>
                <w:i/>
              </w:rPr>
              <w:t>Mokymo/si medžiaga</w:t>
            </w:r>
            <w:r w:rsidR="007F44C3">
              <w:rPr>
                <w:bCs/>
                <w:i/>
              </w:rPr>
              <w:t xml:space="preserve"> (rekomenduojama)</w:t>
            </w:r>
            <w:r w:rsidRPr="00052E6F">
              <w:rPr>
                <w:bCs/>
                <w:i/>
              </w:rPr>
              <w:t>:</w:t>
            </w:r>
          </w:p>
          <w:p w:rsidR="00324407" w:rsidRPr="00052E6F" w:rsidRDefault="007F44C3" w:rsidP="00007DDA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  <w:iCs/>
              </w:rPr>
              <w:t>K</w:t>
            </w:r>
            <w:r w:rsidR="00324407" w:rsidRPr="00052E6F">
              <w:rPr>
                <w:rFonts w:eastAsia="Calibri"/>
                <w:iCs/>
              </w:rPr>
              <w:t>ompiuterinio projektavimo operatoriaus</w:t>
            </w:r>
            <w:r w:rsidR="00324407" w:rsidRPr="00052E6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modulinės </w:t>
            </w:r>
            <w:r w:rsidR="00324407" w:rsidRPr="00052E6F">
              <w:rPr>
                <w:rFonts w:eastAsia="Calibri"/>
              </w:rPr>
              <w:t>profesinio mokymo programos aprašas.</w:t>
            </w:r>
          </w:p>
          <w:p w:rsidR="00324407" w:rsidRPr="00052E6F" w:rsidRDefault="004426BC" w:rsidP="00007DDA">
            <w:pPr>
              <w:pStyle w:val="Betarp"/>
            </w:pPr>
            <w:hyperlink r:id="rId17" w:history="1">
              <w:proofErr w:type="spellStart"/>
              <w:r w:rsidR="00324407" w:rsidRPr="00052E6F">
                <w:rPr>
                  <w:rStyle w:val="Hipersaitas"/>
                  <w:color w:val="auto"/>
                  <w:u w:val="none"/>
                </w:rPr>
                <w:t>Juodagalvienė</w:t>
              </w:r>
              <w:proofErr w:type="spellEnd"/>
            </w:hyperlink>
            <w:r w:rsidR="00324407" w:rsidRPr="00052E6F">
              <w:t xml:space="preserve"> B., Gerdžiūnas P., Kvietkauskas R. Statybinė braižyba. Vilnius „Technika“, 2001.</w:t>
            </w:r>
          </w:p>
          <w:p w:rsidR="00324407" w:rsidRPr="00052E6F" w:rsidRDefault="004426BC" w:rsidP="00007DDA">
            <w:pPr>
              <w:pStyle w:val="Betarp"/>
            </w:pPr>
            <w:hyperlink r:id="rId18" w:history="1">
              <w:proofErr w:type="spellStart"/>
              <w:r w:rsidR="00324407" w:rsidRPr="00052E6F">
                <w:rPr>
                  <w:rStyle w:val="Hipersaitas"/>
                  <w:color w:val="auto"/>
                  <w:u w:val="none"/>
                </w:rPr>
                <w:t>Juodagalvienė</w:t>
              </w:r>
              <w:proofErr w:type="spellEnd"/>
            </w:hyperlink>
            <w:r w:rsidR="00324407" w:rsidRPr="00052E6F">
              <w:t xml:space="preserve"> B., </w:t>
            </w:r>
            <w:hyperlink r:id="rId19" w:history="1">
              <w:proofErr w:type="spellStart"/>
              <w:r w:rsidR="00324407" w:rsidRPr="00052E6F">
                <w:rPr>
                  <w:rStyle w:val="Hipersaitas"/>
                  <w:color w:val="auto"/>
                  <w:u w:val="none"/>
                </w:rPr>
                <w:t>Baušys</w:t>
              </w:r>
              <w:proofErr w:type="spellEnd"/>
            </w:hyperlink>
            <w:r w:rsidR="00324407" w:rsidRPr="00052E6F">
              <w:t xml:space="preserve"> R. Kompiuterinio projektavimo darbai. VGTU leidykla, 2007.</w:t>
            </w:r>
          </w:p>
          <w:p w:rsidR="007F44C3" w:rsidRPr="00052E6F" w:rsidRDefault="004426BC" w:rsidP="007F44C3">
            <w:pPr>
              <w:pStyle w:val="Betarp"/>
              <w:rPr>
                <w:iCs/>
              </w:rPr>
            </w:pPr>
            <w:hyperlink r:id="rId20" w:history="1">
              <w:proofErr w:type="spellStart"/>
              <w:r w:rsidR="007F44C3" w:rsidRPr="00052E6F">
                <w:rPr>
                  <w:rStyle w:val="Hipersaitas"/>
                  <w:iCs/>
                  <w:color w:val="auto"/>
                  <w:u w:val="none"/>
                </w:rPr>
                <w:t>Shrock</w:t>
              </w:r>
              <w:proofErr w:type="spellEnd"/>
            </w:hyperlink>
            <w:r w:rsidR="007F44C3" w:rsidRPr="00BE27F3">
              <w:t xml:space="preserve"> </w:t>
            </w:r>
            <w:proofErr w:type="spellStart"/>
            <w:r w:rsidR="007F44C3" w:rsidRPr="00183EB1">
              <w:rPr>
                <w:rStyle w:val="Hipersaitas"/>
                <w:iCs/>
                <w:color w:val="auto"/>
                <w:u w:val="none"/>
              </w:rPr>
              <w:t>Ch</w:t>
            </w:r>
            <w:proofErr w:type="spellEnd"/>
            <w:r w:rsidR="007F44C3" w:rsidRPr="00183EB1">
              <w:rPr>
                <w:rStyle w:val="Hipersaitas"/>
                <w:iCs/>
                <w:color w:val="auto"/>
                <w:u w:val="none"/>
              </w:rPr>
              <w:t>. R.</w:t>
            </w:r>
            <w:r w:rsidR="007F44C3" w:rsidRPr="00052E6F">
              <w:rPr>
                <w:iCs/>
              </w:rPr>
              <w:t xml:space="preserve">, </w:t>
            </w:r>
            <w:proofErr w:type="spellStart"/>
            <w:r w:rsidR="007F44C3" w:rsidRPr="00052E6F">
              <w:rPr>
                <w:iCs/>
              </w:rPr>
              <w:t>Beginning</w:t>
            </w:r>
            <w:proofErr w:type="spellEnd"/>
            <w:r w:rsidR="007F44C3" w:rsidRPr="00052E6F">
              <w:rPr>
                <w:iCs/>
              </w:rPr>
              <w:t xml:space="preserve"> </w:t>
            </w:r>
            <w:proofErr w:type="spellStart"/>
            <w:r w:rsidR="007F44C3" w:rsidRPr="00052E6F">
              <w:rPr>
                <w:iCs/>
              </w:rPr>
              <w:t>AutoCAD</w:t>
            </w:r>
            <w:proofErr w:type="spellEnd"/>
            <w:r w:rsidR="007F44C3" w:rsidRPr="00052E6F">
              <w:rPr>
                <w:iCs/>
              </w:rPr>
              <w:t xml:space="preserve"> 2014. </w:t>
            </w:r>
            <w:proofErr w:type="spellStart"/>
            <w:r w:rsidR="007F44C3" w:rsidRPr="00052E6F">
              <w:rPr>
                <w:iCs/>
              </w:rPr>
              <w:t>Industrial</w:t>
            </w:r>
            <w:proofErr w:type="spellEnd"/>
            <w:r w:rsidR="007F44C3" w:rsidRPr="00052E6F">
              <w:rPr>
                <w:iCs/>
              </w:rPr>
              <w:t xml:space="preserve"> </w:t>
            </w:r>
            <w:proofErr w:type="spellStart"/>
            <w:r w:rsidR="007F44C3" w:rsidRPr="00052E6F">
              <w:rPr>
                <w:iCs/>
              </w:rPr>
              <w:t>Press</w:t>
            </w:r>
            <w:proofErr w:type="spellEnd"/>
            <w:r w:rsidR="007F44C3" w:rsidRPr="00052E6F">
              <w:rPr>
                <w:iCs/>
              </w:rPr>
              <w:t xml:space="preserve"> </w:t>
            </w:r>
            <w:proofErr w:type="spellStart"/>
            <w:r w:rsidR="007F44C3" w:rsidRPr="00052E6F">
              <w:rPr>
                <w:iCs/>
              </w:rPr>
              <w:t>Inc.,U.S</w:t>
            </w:r>
            <w:proofErr w:type="spellEnd"/>
            <w:r w:rsidR="007F44C3" w:rsidRPr="00052E6F">
              <w:rPr>
                <w:iCs/>
              </w:rPr>
              <w:t>., 2013.</w:t>
            </w:r>
          </w:p>
          <w:p w:rsidR="00324407" w:rsidRPr="00052E6F" w:rsidRDefault="007F44C3" w:rsidP="007F44C3">
            <w:pPr>
              <w:pStyle w:val="Betarp"/>
              <w:rPr>
                <w:i/>
              </w:rPr>
            </w:pPr>
            <w:proofErr w:type="spellStart"/>
            <w:r w:rsidRPr="00052E6F">
              <w:rPr>
                <w:iCs/>
              </w:rPr>
              <w:t>Omura</w:t>
            </w:r>
            <w:proofErr w:type="spellEnd"/>
            <w:r w:rsidRPr="00052E6F">
              <w:rPr>
                <w:iCs/>
              </w:rPr>
              <w:t xml:space="preserve"> G., </w:t>
            </w:r>
            <w:proofErr w:type="spellStart"/>
            <w:r w:rsidRPr="00052E6F">
              <w:rPr>
                <w:iCs/>
              </w:rPr>
              <w:t>Benton</w:t>
            </w:r>
            <w:proofErr w:type="spellEnd"/>
            <w:r w:rsidRPr="00052E6F">
              <w:rPr>
                <w:iCs/>
              </w:rPr>
              <w:t xml:space="preserve"> B</w:t>
            </w:r>
            <w:r>
              <w:rPr>
                <w:iCs/>
              </w:rPr>
              <w:t>.</w:t>
            </w:r>
            <w:r w:rsidRPr="00052E6F">
              <w:rPr>
                <w:iCs/>
              </w:rPr>
              <w:t xml:space="preserve"> C. </w:t>
            </w:r>
            <w:hyperlink r:id="rId21" w:history="1">
              <w:proofErr w:type="spellStart"/>
              <w:r w:rsidRPr="00052E6F">
                <w:rPr>
                  <w:rStyle w:val="Hipersaitas"/>
                  <w:bCs/>
                  <w:color w:val="auto"/>
                  <w:u w:val="none"/>
                </w:rPr>
                <w:t>Mastering</w:t>
              </w:r>
              <w:proofErr w:type="spellEnd"/>
              <w:r w:rsidRPr="00052E6F">
                <w:rPr>
                  <w:rStyle w:val="Hipersaitas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052E6F">
                <w:rPr>
                  <w:rStyle w:val="Hipersaitas"/>
                  <w:bCs/>
                  <w:color w:val="auto"/>
                  <w:u w:val="none"/>
                </w:rPr>
                <w:t>AutoCAD</w:t>
              </w:r>
              <w:proofErr w:type="spellEnd"/>
              <w:r w:rsidRPr="00052E6F">
                <w:rPr>
                  <w:rStyle w:val="Hipersaitas"/>
                  <w:bCs/>
                  <w:color w:val="auto"/>
                  <w:u w:val="none"/>
                </w:rPr>
                <w:t xml:space="preserve"> 2014 </w:t>
              </w:r>
              <w:proofErr w:type="spellStart"/>
              <w:r w:rsidRPr="00052E6F">
                <w:rPr>
                  <w:rStyle w:val="Hipersaitas"/>
                  <w:bCs/>
                  <w:color w:val="auto"/>
                  <w:u w:val="none"/>
                </w:rPr>
                <w:t>and</w:t>
              </w:r>
              <w:proofErr w:type="spellEnd"/>
              <w:r w:rsidRPr="00052E6F">
                <w:rPr>
                  <w:rStyle w:val="Hipersaitas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052E6F">
                <w:rPr>
                  <w:rStyle w:val="Hipersaitas"/>
                  <w:bCs/>
                  <w:color w:val="auto"/>
                  <w:u w:val="none"/>
                </w:rPr>
                <w:t>AutoCAD</w:t>
              </w:r>
              <w:proofErr w:type="spellEnd"/>
              <w:r w:rsidRPr="00052E6F">
                <w:rPr>
                  <w:rStyle w:val="Hipersaitas"/>
                  <w:bCs/>
                  <w:color w:val="auto"/>
                  <w:u w:val="none"/>
                </w:rPr>
                <w:t xml:space="preserve"> LT 2014</w:t>
              </w:r>
              <w:r>
                <w:rPr>
                  <w:rStyle w:val="Hipersaitas"/>
                  <w:bCs/>
                  <w:color w:val="auto"/>
                  <w:u w:val="none"/>
                </w:rPr>
                <w:t>:</w:t>
              </w:r>
              <w:r w:rsidRPr="00052E6F">
                <w:rPr>
                  <w:rStyle w:val="Hipersaitas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052E6F">
                <w:rPr>
                  <w:rStyle w:val="Hipersaitas"/>
                  <w:bCs/>
                  <w:color w:val="auto"/>
                  <w:u w:val="none"/>
                </w:rPr>
                <w:t>Autodesk</w:t>
              </w:r>
              <w:proofErr w:type="spellEnd"/>
              <w:r w:rsidRPr="00052E6F">
                <w:rPr>
                  <w:rStyle w:val="Hipersaitas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052E6F">
                <w:rPr>
                  <w:rStyle w:val="Hipersaitas"/>
                  <w:bCs/>
                  <w:color w:val="auto"/>
                  <w:u w:val="none"/>
                </w:rPr>
                <w:t>Official</w:t>
              </w:r>
              <w:proofErr w:type="spellEnd"/>
              <w:r w:rsidRPr="00052E6F">
                <w:rPr>
                  <w:rStyle w:val="Hipersaitas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052E6F">
                <w:rPr>
                  <w:rStyle w:val="Hipersaitas"/>
                  <w:bCs/>
                  <w:color w:val="auto"/>
                  <w:u w:val="none"/>
                </w:rPr>
                <w:t>Press</w:t>
              </w:r>
              <w:proofErr w:type="spellEnd"/>
            </w:hyperlink>
            <w:r w:rsidRPr="00052E6F">
              <w:t>, 2013.</w:t>
            </w:r>
          </w:p>
        </w:tc>
      </w:tr>
      <w:tr w:rsidR="00052E6F" w:rsidRPr="00052E6F" w:rsidTr="00C555D5">
        <w:trPr>
          <w:trHeight w:val="57"/>
        </w:trPr>
        <w:tc>
          <w:tcPr>
            <w:tcW w:w="1213" w:type="pct"/>
            <w:vMerge/>
          </w:tcPr>
          <w:p w:rsidR="00324407" w:rsidRPr="00052E6F" w:rsidRDefault="00324407" w:rsidP="00007DDA">
            <w:pPr>
              <w:pStyle w:val="Betarp"/>
            </w:pPr>
          </w:p>
        </w:tc>
        <w:tc>
          <w:tcPr>
            <w:tcW w:w="3787" w:type="pct"/>
            <w:gridSpan w:val="2"/>
          </w:tcPr>
          <w:p w:rsidR="00B47C23" w:rsidRPr="00052E6F" w:rsidRDefault="00324407" w:rsidP="00007DDA">
            <w:pPr>
              <w:pStyle w:val="Betarp"/>
              <w:rPr>
                <w:rFonts w:eastAsia="Calibri"/>
              </w:rPr>
            </w:pPr>
            <w:r w:rsidRPr="00052E6F">
              <w:rPr>
                <w:bCs/>
                <w:i/>
              </w:rPr>
              <w:t>Mokymo/si priemonės:</w:t>
            </w:r>
          </w:p>
          <w:p w:rsidR="00324407" w:rsidRPr="00052E6F" w:rsidRDefault="00324407" w:rsidP="00007DDA">
            <w:pPr>
              <w:pStyle w:val="Betarp"/>
              <w:rPr>
                <w:b/>
                <w:bCs/>
              </w:rPr>
            </w:pPr>
            <w:r w:rsidRPr="00052E6F">
              <w:rPr>
                <w:rFonts w:eastAsia="Calibri"/>
              </w:rPr>
              <w:t>Mokymo klasė su techninėmis priemonėmis mokymui iliustruoti, vizualizuoti.</w:t>
            </w:r>
          </w:p>
        </w:tc>
      </w:tr>
      <w:tr w:rsidR="00052E6F" w:rsidRPr="00052E6F" w:rsidTr="00C555D5">
        <w:trPr>
          <w:trHeight w:val="57"/>
        </w:trPr>
        <w:tc>
          <w:tcPr>
            <w:tcW w:w="1213" w:type="pct"/>
            <w:vMerge/>
          </w:tcPr>
          <w:p w:rsidR="00324407" w:rsidRPr="00052E6F" w:rsidRDefault="00324407" w:rsidP="00007DDA">
            <w:pPr>
              <w:pStyle w:val="Betarp"/>
            </w:pPr>
          </w:p>
        </w:tc>
        <w:tc>
          <w:tcPr>
            <w:tcW w:w="3787" w:type="pct"/>
            <w:gridSpan w:val="2"/>
          </w:tcPr>
          <w:p w:rsidR="00324407" w:rsidRPr="00052E6F" w:rsidRDefault="00324407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Kiti ištekliai:</w:t>
            </w:r>
          </w:p>
          <w:p w:rsidR="00324407" w:rsidRPr="00052E6F" w:rsidRDefault="00324407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Programinė įranga praktiniams darbams atlikti.</w:t>
            </w:r>
          </w:p>
        </w:tc>
      </w:tr>
      <w:tr w:rsidR="00724DDC" w:rsidRPr="00052E6F" w:rsidTr="00C555D5">
        <w:trPr>
          <w:trHeight w:val="57"/>
        </w:trPr>
        <w:tc>
          <w:tcPr>
            <w:tcW w:w="1213" w:type="pct"/>
          </w:tcPr>
          <w:p w:rsidR="00724DDC" w:rsidRPr="00052E6F" w:rsidRDefault="00724DDC" w:rsidP="00943D65">
            <w:pPr>
              <w:pStyle w:val="Betarp"/>
            </w:pPr>
            <w:r>
              <w:t>Reikalavimai mokytojų dalykiniam pasirengimui</w:t>
            </w:r>
          </w:p>
        </w:tc>
        <w:tc>
          <w:tcPr>
            <w:tcW w:w="3787" w:type="pct"/>
            <w:gridSpan w:val="2"/>
          </w:tcPr>
          <w:p w:rsidR="00724DDC" w:rsidRPr="00052E6F" w:rsidRDefault="00724DDC" w:rsidP="00943D65">
            <w:r>
              <w:t xml:space="preserve">Turėti </w:t>
            </w:r>
            <w:r w:rsidRPr="00052E6F">
              <w:t xml:space="preserve">informatikos arba inžinerijos mokslų srities aukštąjį, aukštesnįjį (specialųjį vidurinį, įgytą iki 1995 metų) išsilavinimą arba kompiuterinio projektavimo operatoriaus </w:t>
            </w:r>
            <w:r>
              <w:t>kvalifikaciją ir ne mažiau kaip</w:t>
            </w:r>
            <w:r w:rsidRPr="00052E6F">
              <w:t xml:space="preserve"> 3 metų kompiuterinio projektavimo darbo praktiką.</w:t>
            </w:r>
          </w:p>
        </w:tc>
      </w:tr>
      <w:tr w:rsidR="00052E6F" w:rsidRPr="00052E6F" w:rsidTr="00C555D5">
        <w:trPr>
          <w:trHeight w:val="57"/>
        </w:trPr>
        <w:tc>
          <w:tcPr>
            <w:tcW w:w="1213" w:type="pct"/>
          </w:tcPr>
          <w:p w:rsidR="00324407" w:rsidRPr="00052E6F" w:rsidRDefault="00324407" w:rsidP="00007DDA">
            <w:pPr>
              <w:pStyle w:val="Betarp"/>
            </w:pPr>
            <w:r w:rsidRPr="00052E6F">
              <w:t>Modulio rengėjai</w:t>
            </w:r>
          </w:p>
        </w:tc>
        <w:tc>
          <w:tcPr>
            <w:tcW w:w="3787" w:type="pct"/>
            <w:gridSpan w:val="2"/>
          </w:tcPr>
          <w:p w:rsidR="00324407" w:rsidRPr="00052E6F" w:rsidRDefault="00324407" w:rsidP="00007DDA">
            <w:pPr>
              <w:pStyle w:val="Betarp"/>
              <w:rPr>
                <w:highlight w:val="yellow"/>
              </w:rPr>
            </w:pPr>
            <w:r w:rsidRPr="00052E6F">
              <w:t xml:space="preserve">Birutė Misiūnienė, Sigita </w:t>
            </w:r>
            <w:proofErr w:type="spellStart"/>
            <w:r w:rsidRPr="00052E6F">
              <w:t>Tarasauskienė</w:t>
            </w:r>
            <w:proofErr w:type="spellEnd"/>
            <w:r w:rsidRPr="00052E6F">
              <w:t xml:space="preserve">, Daiva </w:t>
            </w:r>
            <w:proofErr w:type="spellStart"/>
            <w:r w:rsidRPr="00052E6F">
              <w:t>Strakšienė</w:t>
            </w:r>
            <w:proofErr w:type="spellEnd"/>
            <w:r w:rsidRPr="00052E6F">
              <w:t xml:space="preserve">, Daiva </w:t>
            </w:r>
            <w:proofErr w:type="spellStart"/>
            <w:r w:rsidRPr="00052E6F">
              <w:t>Misiovič</w:t>
            </w:r>
            <w:proofErr w:type="spellEnd"/>
            <w:r w:rsidRPr="00052E6F">
              <w:t xml:space="preserve">, Arvydas </w:t>
            </w:r>
            <w:proofErr w:type="spellStart"/>
            <w:r w:rsidRPr="00052E6F">
              <w:t>Valentinavičius</w:t>
            </w:r>
            <w:proofErr w:type="spellEnd"/>
            <w:r w:rsidRPr="00052E6F">
              <w:t>, Audrius Makarevičius.</w:t>
            </w:r>
          </w:p>
        </w:tc>
      </w:tr>
    </w:tbl>
    <w:p w:rsidR="003A4023" w:rsidRPr="00052E6F" w:rsidRDefault="003A4023" w:rsidP="00007DDA">
      <w:pPr>
        <w:rPr>
          <w:bCs/>
        </w:rPr>
      </w:pPr>
    </w:p>
    <w:p w:rsidR="00724DDC" w:rsidRDefault="00724DDC" w:rsidP="00007DDA">
      <w:pPr>
        <w:pStyle w:val="Antrat2"/>
        <w:keepLines/>
        <w:widowControl w:val="0"/>
        <w:spacing w:before="0" w:after="0"/>
        <w:jc w:val="center"/>
        <w:rPr>
          <w:lang w:val="lt-LT"/>
        </w:rPr>
      </w:pPr>
    </w:p>
    <w:p w:rsidR="00C01167" w:rsidRPr="00AC0BF9" w:rsidRDefault="00724DDC" w:rsidP="00007DDA">
      <w:pPr>
        <w:pStyle w:val="Antrat2"/>
        <w:keepLines/>
        <w:widowControl w:val="0"/>
        <w:spacing w:before="0" w:after="0"/>
        <w:jc w:val="center"/>
        <w:rPr>
          <w:rFonts w:ascii="Times New Roman" w:eastAsiaTheme="majorEastAsia" w:hAnsi="Times New Roman" w:cstheme="majorBidi"/>
          <w:i w:val="0"/>
          <w:iCs w:val="0"/>
          <w:sz w:val="24"/>
          <w:szCs w:val="26"/>
          <w:lang w:val="en-US" w:eastAsia="en-US"/>
        </w:rPr>
      </w:pPr>
      <w:bookmarkStart w:id="29" w:name="_Toc485340596"/>
      <w:bookmarkStart w:id="30" w:name="_Toc490143906"/>
      <w:r w:rsidRPr="00AC0BF9">
        <w:rPr>
          <w:rFonts w:ascii="Times New Roman" w:eastAsiaTheme="majorEastAsia" w:hAnsi="Times New Roman" w:cstheme="majorBidi"/>
          <w:i w:val="0"/>
          <w:iCs w:val="0"/>
          <w:sz w:val="24"/>
          <w:szCs w:val="26"/>
          <w:lang w:val="en-US" w:eastAsia="en-US"/>
        </w:rPr>
        <w:t>5.3. BAIGIAMASIS MODULIS</w:t>
      </w:r>
      <w:bookmarkEnd w:id="29"/>
      <w:bookmarkEnd w:id="30"/>
    </w:p>
    <w:p w:rsidR="00C01167" w:rsidRPr="00052E6F" w:rsidRDefault="00C01167" w:rsidP="00007DDA">
      <w:pPr>
        <w:jc w:val="center"/>
        <w:rPr>
          <w:b/>
          <w:bCs/>
        </w:rPr>
      </w:pPr>
    </w:p>
    <w:p w:rsidR="00C01167" w:rsidRPr="00052E6F" w:rsidRDefault="00C01167" w:rsidP="00007DDA">
      <w:pPr>
        <w:rPr>
          <w:i/>
        </w:rPr>
      </w:pPr>
      <w:r w:rsidRPr="00052E6F">
        <w:rPr>
          <w:b/>
          <w:bCs/>
        </w:rPr>
        <w:t>Modulio paskirtis:</w:t>
      </w:r>
      <w:r w:rsidRPr="00052E6F">
        <w:rPr>
          <w:i/>
          <w:iCs/>
        </w:rPr>
        <w:t xml:space="preserve"> </w:t>
      </w:r>
      <w:r w:rsidRPr="00052E6F">
        <w:rPr>
          <w:i/>
        </w:rPr>
        <w:t>apibendrinti mokymąsi ir įgytas kompetencijas, pasirengti asmens įgytų kompetencijų vertinimui.</w:t>
      </w:r>
    </w:p>
    <w:p w:rsidR="00C01167" w:rsidRPr="00052E6F" w:rsidRDefault="00C01167" w:rsidP="00007DDA">
      <w:pPr>
        <w:jc w:val="both"/>
        <w:rPr>
          <w:i/>
        </w:rPr>
      </w:pPr>
    </w:p>
    <w:p w:rsidR="00C01167" w:rsidRPr="00052E6F" w:rsidRDefault="00C01167" w:rsidP="00007DDA">
      <w:pPr>
        <w:jc w:val="both"/>
        <w:rPr>
          <w:b/>
          <w:bCs/>
        </w:rPr>
      </w:pPr>
      <w:r w:rsidRPr="00052E6F">
        <w:rPr>
          <w:b/>
          <w:bCs/>
        </w:rPr>
        <w:t>Modulio tikslai:</w:t>
      </w:r>
    </w:p>
    <w:p w:rsidR="00C01167" w:rsidRPr="00052E6F" w:rsidRDefault="00C01167" w:rsidP="00007DDA">
      <w:pPr>
        <w:pStyle w:val="Betarp"/>
        <w:numPr>
          <w:ilvl w:val="0"/>
          <w:numId w:val="5"/>
        </w:numPr>
        <w:ind w:left="0" w:firstLine="0"/>
      </w:pPr>
      <w:r w:rsidRPr="00052E6F">
        <w:t>Tobulinti integracijos į darbo rinką įgūdžius.</w:t>
      </w:r>
    </w:p>
    <w:p w:rsidR="00C01167" w:rsidRPr="00052E6F" w:rsidRDefault="00C01167" w:rsidP="00007DDA">
      <w:pPr>
        <w:pStyle w:val="Betarp"/>
        <w:numPr>
          <w:ilvl w:val="0"/>
          <w:numId w:val="5"/>
        </w:numPr>
        <w:ind w:left="0" w:firstLine="0"/>
      </w:pPr>
      <w:r w:rsidRPr="00052E6F">
        <w:t>Adaptuotis darbo vietoje ir perprasti darbo drausmės reikalavimus.</w:t>
      </w:r>
    </w:p>
    <w:p w:rsidR="00C01167" w:rsidRPr="00052E6F" w:rsidRDefault="00C01167" w:rsidP="00007DDA">
      <w:pPr>
        <w:pStyle w:val="Betarp"/>
        <w:numPr>
          <w:ilvl w:val="0"/>
          <w:numId w:val="5"/>
        </w:numPr>
        <w:ind w:left="0" w:firstLine="0"/>
      </w:pPr>
      <w:r w:rsidRPr="00052E6F">
        <w:t>Apibendrinti mokymąsi ir įgytas kompetencijas.</w:t>
      </w:r>
    </w:p>
    <w:p w:rsidR="00C01167" w:rsidRPr="00052E6F" w:rsidRDefault="00C01167" w:rsidP="00007DDA">
      <w:pPr>
        <w:pStyle w:val="Betarp"/>
        <w:numPr>
          <w:ilvl w:val="0"/>
          <w:numId w:val="5"/>
        </w:numPr>
        <w:ind w:left="0" w:firstLine="0"/>
      </w:pPr>
      <w:r w:rsidRPr="00052E6F">
        <w:t>Įsivertinti mokymosi metu įgytas kompetencijas</w:t>
      </w:r>
      <w:r w:rsidR="000C6CC6" w:rsidRPr="00052E6F">
        <w:t>.</w:t>
      </w:r>
    </w:p>
    <w:p w:rsidR="00C01167" w:rsidRPr="00052E6F" w:rsidRDefault="00C01167" w:rsidP="00007D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7679"/>
      </w:tblGrid>
      <w:tr w:rsidR="00052E6F" w:rsidRPr="00052E6F" w:rsidTr="008A277D">
        <w:trPr>
          <w:trHeight w:val="57"/>
        </w:trPr>
        <w:tc>
          <w:tcPr>
            <w:tcW w:w="1213" w:type="pct"/>
          </w:tcPr>
          <w:p w:rsidR="00C01167" w:rsidRPr="00052E6F" w:rsidRDefault="00C01167" w:rsidP="00007DDA">
            <w:pPr>
              <w:pStyle w:val="Betarp"/>
            </w:pPr>
            <w:r w:rsidRPr="00052E6F">
              <w:t>Modulio pavadinimas</w:t>
            </w:r>
          </w:p>
        </w:tc>
        <w:tc>
          <w:tcPr>
            <w:tcW w:w="3787" w:type="pct"/>
          </w:tcPr>
          <w:p w:rsidR="00C01167" w:rsidRPr="00052E6F" w:rsidRDefault="00771C4C" w:rsidP="00007DDA">
            <w:pPr>
              <w:pStyle w:val="Betarp"/>
              <w:rPr>
                <w:bCs/>
              </w:rPr>
            </w:pPr>
            <w:r w:rsidRPr="00052E6F">
              <w:rPr>
                <w:bCs/>
              </w:rPr>
              <w:t>Baigiamasis modulis</w:t>
            </w:r>
          </w:p>
        </w:tc>
      </w:tr>
      <w:tr w:rsidR="00052E6F" w:rsidRPr="00052E6F" w:rsidTr="008A277D">
        <w:trPr>
          <w:trHeight w:val="57"/>
        </w:trPr>
        <w:tc>
          <w:tcPr>
            <w:tcW w:w="1213" w:type="pct"/>
          </w:tcPr>
          <w:p w:rsidR="00C01167" w:rsidRPr="00052E6F" w:rsidRDefault="00C01167" w:rsidP="00007DDA">
            <w:pPr>
              <w:pStyle w:val="Betarp"/>
            </w:pPr>
            <w:r w:rsidRPr="00052E6F">
              <w:t>Modulio kodas</w:t>
            </w:r>
          </w:p>
        </w:tc>
        <w:tc>
          <w:tcPr>
            <w:tcW w:w="3787" w:type="pct"/>
          </w:tcPr>
          <w:p w:rsidR="00C01167" w:rsidRPr="00052E6F" w:rsidRDefault="00C01167" w:rsidP="00007DDA">
            <w:pPr>
              <w:pStyle w:val="Betarp"/>
            </w:pPr>
          </w:p>
        </w:tc>
      </w:tr>
      <w:tr w:rsidR="00052E6F" w:rsidRPr="00052E6F" w:rsidTr="008A277D">
        <w:trPr>
          <w:trHeight w:val="57"/>
        </w:trPr>
        <w:tc>
          <w:tcPr>
            <w:tcW w:w="1213" w:type="pct"/>
          </w:tcPr>
          <w:p w:rsidR="00C01167" w:rsidRPr="00052E6F" w:rsidRDefault="00C01167" w:rsidP="00007DDA">
            <w:pPr>
              <w:pStyle w:val="Betarp"/>
            </w:pPr>
            <w:r w:rsidRPr="00052E6F">
              <w:t>Apimtis kreditais</w:t>
            </w:r>
          </w:p>
        </w:tc>
        <w:tc>
          <w:tcPr>
            <w:tcW w:w="3787" w:type="pct"/>
          </w:tcPr>
          <w:p w:rsidR="00C01167" w:rsidRPr="00052E6F" w:rsidRDefault="00307F24" w:rsidP="00007DDA">
            <w:pPr>
              <w:pStyle w:val="Betarp"/>
              <w:rPr>
                <w:highlight w:val="yellow"/>
              </w:rPr>
            </w:pPr>
            <w:r w:rsidRPr="00052E6F">
              <w:t>6</w:t>
            </w:r>
            <w:r w:rsidR="00651DF8" w:rsidRPr="00052E6F">
              <w:t xml:space="preserve"> kreditai</w:t>
            </w:r>
          </w:p>
        </w:tc>
      </w:tr>
      <w:tr w:rsidR="00052E6F" w:rsidRPr="00052E6F" w:rsidTr="008A277D">
        <w:trPr>
          <w:trHeight w:val="57"/>
        </w:trPr>
        <w:tc>
          <w:tcPr>
            <w:tcW w:w="1213" w:type="pct"/>
          </w:tcPr>
          <w:p w:rsidR="00C01167" w:rsidRPr="00052E6F" w:rsidRDefault="00C01167" w:rsidP="00007DDA">
            <w:pPr>
              <w:pStyle w:val="Betarp"/>
            </w:pPr>
            <w:r w:rsidRPr="00052E6F">
              <w:t>Reikalingas pasirengimas mokymuisi</w:t>
            </w:r>
          </w:p>
        </w:tc>
        <w:tc>
          <w:tcPr>
            <w:tcW w:w="3787" w:type="pct"/>
          </w:tcPr>
          <w:p w:rsidR="00C01167" w:rsidRPr="00052E6F" w:rsidRDefault="00C01167" w:rsidP="00007DDA">
            <w:pPr>
              <w:pStyle w:val="Betarp"/>
              <w:rPr>
                <w:bCs/>
                <w:i/>
              </w:rPr>
            </w:pPr>
            <w:r w:rsidRPr="00052E6F">
              <w:rPr>
                <w:bCs/>
                <w:i/>
              </w:rPr>
              <w:t>Įgytos šios kompetencijos:</w:t>
            </w:r>
          </w:p>
          <w:p w:rsidR="00CA60AC" w:rsidRPr="00052E6F" w:rsidRDefault="00CA60AC" w:rsidP="00007DDA">
            <w:pPr>
              <w:pStyle w:val="Betarp"/>
              <w:numPr>
                <w:ilvl w:val="0"/>
                <w:numId w:val="21"/>
              </w:numPr>
              <w:ind w:left="0" w:firstLine="0"/>
            </w:pPr>
            <w:r w:rsidRPr="00052E6F">
              <w:t>Skaityti ir braižyti brėžinius.</w:t>
            </w:r>
          </w:p>
          <w:p w:rsidR="00CA60AC" w:rsidRPr="00052E6F" w:rsidRDefault="00CA60AC" w:rsidP="00007DDA">
            <w:pPr>
              <w:pStyle w:val="Betarp"/>
              <w:numPr>
                <w:ilvl w:val="0"/>
                <w:numId w:val="21"/>
              </w:numPr>
              <w:ind w:left="0" w:firstLine="0"/>
            </w:pPr>
            <w:r w:rsidRPr="00052E6F">
              <w:t>Braižyti nesudėtingus dvimačius objektus.</w:t>
            </w:r>
          </w:p>
          <w:p w:rsidR="00CA60AC" w:rsidRPr="00052E6F" w:rsidRDefault="00CA60AC" w:rsidP="00007DDA">
            <w:pPr>
              <w:pStyle w:val="Betarp"/>
              <w:numPr>
                <w:ilvl w:val="0"/>
                <w:numId w:val="21"/>
              </w:numPr>
              <w:ind w:left="0" w:firstLine="0"/>
            </w:pPr>
            <w:r w:rsidRPr="00052E6F">
              <w:t>Braižyti nesudėtingus trimačius objektus.</w:t>
            </w:r>
          </w:p>
          <w:p w:rsidR="00CA60AC" w:rsidRPr="00052E6F" w:rsidRDefault="00CA60AC" w:rsidP="00007DDA">
            <w:pPr>
              <w:pStyle w:val="Betarp"/>
              <w:numPr>
                <w:ilvl w:val="0"/>
                <w:numId w:val="21"/>
              </w:numPr>
              <w:ind w:left="0" w:firstLine="0"/>
            </w:pPr>
            <w:r w:rsidRPr="00052E6F">
              <w:t>Braižyti mechaninių įrenginių detales.</w:t>
            </w:r>
          </w:p>
          <w:p w:rsidR="00CA60AC" w:rsidRPr="00052E6F" w:rsidRDefault="00CA60AC" w:rsidP="00007DDA">
            <w:pPr>
              <w:pStyle w:val="Betarp"/>
              <w:numPr>
                <w:ilvl w:val="0"/>
                <w:numId w:val="21"/>
              </w:numPr>
              <w:ind w:left="0" w:firstLine="0"/>
            </w:pPr>
            <w:r w:rsidRPr="00052E6F">
              <w:t>Braižyti baldų ir interjero detalių brėžinius.</w:t>
            </w:r>
          </w:p>
          <w:p w:rsidR="00662BE9" w:rsidRPr="00052E6F" w:rsidRDefault="00CA60AC" w:rsidP="00007DDA">
            <w:pPr>
              <w:pStyle w:val="Betarp"/>
              <w:numPr>
                <w:ilvl w:val="0"/>
                <w:numId w:val="21"/>
              </w:numPr>
              <w:ind w:left="0" w:firstLine="0"/>
            </w:pPr>
            <w:r w:rsidRPr="00052E6F">
              <w:t>Braižyti statybines konstrukcijas.</w:t>
            </w:r>
          </w:p>
        </w:tc>
      </w:tr>
      <w:tr w:rsidR="00052E6F" w:rsidRPr="00052E6F" w:rsidTr="008A277D">
        <w:trPr>
          <w:trHeight w:val="57"/>
        </w:trPr>
        <w:tc>
          <w:tcPr>
            <w:tcW w:w="1213" w:type="pct"/>
          </w:tcPr>
          <w:p w:rsidR="00C01167" w:rsidRPr="00052E6F" w:rsidRDefault="00C01167" w:rsidP="00007DDA">
            <w:pPr>
              <w:pStyle w:val="Betarp"/>
            </w:pPr>
            <w:r w:rsidRPr="00052E6F">
              <w:lastRenderedPageBreak/>
              <w:t>Modulyje ugdomos bendrosios kompetencijos</w:t>
            </w:r>
          </w:p>
        </w:tc>
        <w:tc>
          <w:tcPr>
            <w:tcW w:w="3787" w:type="pct"/>
          </w:tcPr>
          <w:p w:rsidR="00C01167" w:rsidRPr="00052E6F" w:rsidRDefault="00C01167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Bendravimas gimtąja kalba.</w:t>
            </w:r>
          </w:p>
          <w:p w:rsidR="00C01167" w:rsidRPr="00052E6F" w:rsidRDefault="00C01167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Bendravimas užsienio kalbomis.</w:t>
            </w:r>
          </w:p>
          <w:p w:rsidR="00C01167" w:rsidRPr="00052E6F" w:rsidRDefault="00C01167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Matematiniai gebėjimai ir pagrindiniai gebėjimai mokslo ir technologijų srityse.</w:t>
            </w:r>
          </w:p>
          <w:p w:rsidR="00C01167" w:rsidRPr="00052E6F" w:rsidRDefault="00C01167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Mokymasis mokytis.</w:t>
            </w:r>
          </w:p>
          <w:p w:rsidR="00C01167" w:rsidRPr="00052E6F" w:rsidRDefault="00C01167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Socialiniai ir pilietiniai gebėjimai.</w:t>
            </w:r>
          </w:p>
          <w:p w:rsidR="00C01167" w:rsidRPr="00052E6F" w:rsidRDefault="00C01167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Iniciatyvumas ir verslumas.</w:t>
            </w:r>
          </w:p>
          <w:p w:rsidR="00C01167" w:rsidRPr="00052E6F" w:rsidRDefault="00C01167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Kultūrinis sąmoningumas ir raiška.</w:t>
            </w:r>
          </w:p>
          <w:p w:rsidR="00C01167" w:rsidRPr="00052E6F" w:rsidRDefault="00C076B6" w:rsidP="00007DDA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052E6F">
              <w:t>Skaitmeninis raštingumas.</w:t>
            </w:r>
          </w:p>
        </w:tc>
      </w:tr>
      <w:tr w:rsidR="00052E6F" w:rsidRPr="00052E6F" w:rsidTr="008A277D">
        <w:trPr>
          <w:trHeight w:val="57"/>
        </w:trPr>
        <w:tc>
          <w:tcPr>
            <w:tcW w:w="1213" w:type="pct"/>
          </w:tcPr>
          <w:p w:rsidR="00C01167" w:rsidRPr="00052E6F" w:rsidRDefault="00C01167" w:rsidP="00007DDA">
            <w:pPr>
              <w:pStyle w:val="Betarp"/>
            </w:pPr>
            <w:r w:rsidRPr="00052E6F">
              <w:t>Mokymosi rezultatai</w:t>
            </w:r>
          </w:p>
        </w:tc>
        <w:tc>
          <w:tcPr>
            <w:tcW w:w="3787" w:type="pct"/>
          </w:tcPr>
          <w:p w:rsidR="00C01167" w:rsidRPr="00052E6F" w:rsidRDefault="00C01167" w:rsidP="00007DDA">
            <w:pPr>
              <w:pStyle w:val="Betarp"/>
            </w:pPr>
            <w:r w:rsidRPr="00052E6F">
              <w:t xml:space="preserve">1. </w:t>
            </w:r>
            <w:r w:rsidR="00162C32" w:rsidRPr="00052E6F">
              <w:t>Paaiškinti</w:t>
            </w:r>
            <w:r w:rsidRPr="00052E6F">
              <w:t xml:space="preserve"> savo teises ir pareigas darbo santykių srityje, suvokti atsakomybę už teisės aktų pažeidimus profesinėje srityje.</w:t>
            </w:r>
          </w:p>
          <w:p w:rsidR="00C01167" w:rsidRPr="00052E6F" w:rsidRDefault="00616E5A" w:rsidP="00007DDA">
            <w:pPr>
              <w:pStyle w:val="Betarp"/>
            </w:pPr>
            <w:r w:rsidRPr="00052E6F">
              <w:t>2</w:t>
            </w:r>
            <w:r w:rsidR="00C01167" w:rsidRPr="00052E6F">
              <w:t>. Adaptuotis darbo vietoje.</w:t>
            </w:r>
          </w:p>
          <w:p w:rsidR="00C01167" w:rsidRPr="00052E6F" w:rsidRDefault="00616E5A" w:rsidP="00007DDA">
            <w:pPr>
              <w:pStyle w:val="Betarp"/>
            </w:pPr>
            <w:r w:rsidRPr="00052E6F">
              <w:t>3</w:t>
            </w:r>
            <w:r w:rsidR="00C01167" w:rsidRPr="00052E6F">
              <w:t>. Tobulinti integracijos į darbo rinką įgūdžius.</w:t>
            </w:r>
          </w:p>
          <w:p w:rsidR="00C01167" w:rsidRPr="00052E6F" w:rsidRDefault="00616E5A" w:rsidP="00007DDA">
            <w:pPr>
              <w:pStyle w:val="Betarp"/>
            </w:pPr>
            <w:r w:rsidRPr="00052E6F">
              <w:t>4</w:t>
            </w:r>
            <w:r w:rsidR="00C01167" w:rsidRPr="00052E6F">
              <w:t>. Gilinti mokymosi metu įgytas kompetencijas.</w:t>
            </w:r>
          </w:p>
          <w:p w:rsidR="00C01167" w:rsidRPr="00052E6F" w:rsidRDefault="00616E5A" w:rsidP="00007DDA">
            <w:pPr>
              <w:pStyle w:val="Betarp"/>
            </w:pPr>
            <w:r w:rsidRPr="00052E6F">
              <w:t>5</w:t>
            </w:r>
            <w:r w:rsidR="00C01167" w:rsidRPr="00052E6F">
              <w:t>. Apibendrinti mokymąsi ir įgytas kompetencijas.</w:t>
            </w:r>
          </w:p>
          <w:p w:rsidR="00AD1F71" w:rsidRPr="00052E6F" w:rsidRDefault="00616E5A" w:rsidP="00007DDA">
            <w:pPr>
              <w:pStyle w:val="Betarp"/>
            </w:pPr>
            <w:r w:rsidRPr="00052E6F">
              <w:t>6</w:t>
            </w:r>
            <w:r w:rsidR="00C01167" w:rsidRPr="00052E6F">
              <w:t>. Pagal reikalavi</w:t>
            </w:r>
            <w:r w:rsidR="00AD1F71" w:rsidRPr="00052E6F">
              <w:t>mus atlikti nurodytas užduotis/</w:t>
            </w:r>
            <w:r w:rsidR="00C01167" w:rsidRPr="00052E6F">
              <w:t>užsakymus.</w:t>
            </w:r>
          </w:p>
        </w:tc>
      </w:tr>
      <w:tr w:rsidR="00052E6F" w:rsidRPr="00052E6F" w:rsidTr="008A277D">
        <w:trPr>
          <w:trHeight w:val="57"/>
        </w:trPr>
        <w:tc>
          <w:tcPr>
            <w:tcW w:w="1213" w:type="pct"/>
          </w:tcPr>
          <w:p w:rsidR="00C01167" w:rsidRPr="00052E6F" w:rsidRDefault="00C01167" w:rsidP="00007DDA">
            <w:pPr>
              <w:pStyle w:val="Betarp"/>
            </w:pPr>
            <w:r w:rsidRPr="00052E6F">
              <w:t>Mokymosi pasiekimų vertinimas (slenkstinis)</w:t>
            </w:r>
          </w:p>
        </w:tc>
        <w:tc>
          <w:tcPr>
            <w:tcW w:w="3787" w:type="pct"/>
          </w:tcPr>
          <w:p w:rsidR="00C01167" w:rsidRPr="00052E6F" w:rsidRDefault="00C01167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Paaiškintas darbui reikalingų priemonių pasirinkimas.</w:t>
            </w:r>
          </w:p>
          <w:p w:rsidR="00B47C23" w:rsidRPr="00052E6F" w:rsidRDefault="00C01167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Paaiškinta brėžinio atlikimo eiga.</w:t>
            </w:r>
          </w:p>
          <w:p w:rsidR="00C01167" w:rsidRPr="00052E6F" w:rsidRDefault="00C01167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Tinkamai apipavidalintas ir nu</w:t>
            </w:r>
            <w:r w:rsidR="00616E5A" w:rsidRPr="00052E6F">
              <w:rPr>
                <w:rFonts w:eastAsia="Calibri"/>
              </w:rPr>
              <w:t>braižytas nesudėtingas brėžinys laikantis standartų</w:t>
            </w:r>
            <w:r w:rsidR="00602924" w:rsidRPr="00052E6F">
              <w:rPr>
                <w:rFonts w:eastAsia="Calibri"/>
              </w:rPr>
              <w:t>.</w:t>
            </w:r>
          </w:p>
          <w:p w:rsidR="00C01167" w:rsidRPr="00052E6F" w:rsidRDefault="00C01167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Užduotis atlikta laiku, tvarkingai, be klaidų. Parodytas iniciatyvumas.</w:t>
            </w:r>
          </w:p>
          <w:p w:rsidR="00C01167" w:rsidRPr="00052E6F" w:rsidRDefault="00C01167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Parengtas pristatymas. Išsamiai atsakyta į pateiktus klausimus.</w:t>
            </w:r>
          </w:p>
        </w:tc>
      </w:tr>
      <w:tr w:rsidR="00052E6F" w:rsidRPr="00052E6F" w:rsidTr="008A277D">
        <w:trPr>
          <w:trHeight w:val="57"/>
        </w:trPr>
        <w:tc>
          <w:tcPr>
            <w:tcW w:w="1213" w:type="pct"/>
            <w:vMerge w:val="restart"/>
          </w:tcPr>
          <w:p w:rsidR="00C01167" w:rsidRPr="00052E6F" w:rsidRDefault="00C01167" w:rsidP="00007DDA">
            <w:pPr>
              <w:pStyle w:val="Betarp"/>
            </w:pPr>
            <w:r w:rsidRPr="00052E6F">
              <w:t>Materialieji ištekliai</w:t>
            </w:r>
          </w:p>
        </w:tc>
        <w:tc>
          <w:tcPr>
            <w:tcW w:w="3787" w:type="pct"/>
          </w:tcPr>
          <w:p w:rsidR="00B47C23" w:rsidRPr="00052E6F" w:rsidRDefault="00C01167" w:rsidP="00007DDA">
            <w:pPr>
              <w:pStyle w:val="Betarp"/>
            </w:pPr>
            <w:r w:rsidRPr="00052E6F">
              <w:rPr>
                <w:bCs/>
                <w:i/>
              </w:rPr>
              <w:t>Mokymo/si medžiaga:</w:t>
            </w:r>
          </w:p>
          <w:p w:rsidR="00C01167" w:rsidRPr="00052E6F" w:rsidRDefault="007F44C3" w:rsidP="00007DDA">
            <w:pPr>
              <w:pStyle w:val="Betarp"/>
              <w:rPr>
                <w:iCs/>
                <w:highlight w:val="yellow"/>
              </w:rPr>
            </w:pPr>
            <w:r>
              <w:rPr>
                <w:rFonts w:eastAsia="Calibri"/>
                <w:iCs/>
              </w:rPr>
              <w:t>K</w:t>
            </w:r>
            <w:r w:rsidR="00C01167" w:rsidRPr="00052E6F">
              <w:rPr>
                <w:rFonts w:eastAsia="Calibri"/>
                <w:iCs/>
              </w:rPr>
              <w:t>ompiuterinio projektavimo operatoriaus</w:t>
            </w:r>
            <w:r>
              <w:rPr>
                <w:rFonts w:eastAsia="Calibri"/>
                <w:iCs/>
              </w:rPr>
              <w:t xml:space="preserve"> modulinės</w:t>
            </w:r>
            <w:r w:rsidR="00C01167" w:rsidRPr="00052E6F">
              <w:rPr>
                <w:rFonts w:eastAsia="Calibri"/>
              </w:rPr>
              <w:t xml:space="preserve"> profesinio mokymo programos aprašas.</w:t>
            </w:r>
            <w:r w:rsidR="00C01167" w:rsidRPr="00052E6F">
              <w:rPr>
                <w:iCs/>
                <w:highlight w:val="yellow"/>
              </w:rPr>
              <w:t xml:space="preserve"> </w:t>
            </w:r>
          </w:p>
        </w:tc>
      </w:tr>
      <w:tr w:rsidR="00052E6F" w:rsidRPr="00052E6F" w:rsidTr="008A277D">
        <w:trPr>
          <w:trHeight w:val="57"/>
        </w:trPr>
        <w:tc>
          <w:tcPr>
            <w:tcW w:w="1213" w:type="pct"/>
            <w:vMerge/>
          </w:tcPr>
          <w:p w:rsidR="00C01167" w:rsidRPr="00052E6F" w:rsidRDefault="00C01167" w:rsidP="00007DDA">
            <w:pPr>
              <w:pStyle w:val="Betarp"/>
            </w:pPr>
          </w:p>
        </w:tc>
        <w:tc>
          <w:tcPr>
            <w:tcW w:w="3787" w:type="pct"/>
          </w:tcPr>
          <w:p w:rsidR="00B47C23" w:rsidRPr="00052E6F" w:rsidRDefault="00C01167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bCs/>
                <w:i/>
              </w:rPr>
              <w:t>Mokymo/si priemonės:</w:t>
            </w:r>
          </w:p>
          <w:p w:rsidR="00C01167" w:rsidRPr="00052E6F" w:rsidRDefault="00616E5A" w:rsidP="00007DDA">
            <w:pPr>
              <w:pStyle w:val="Betarp"/>
              <w:rPr>
                <w:b/>
                <w:bCs/>
              </w:rPr>
            </w:pPr>
            <w:r w:rsidRPr="00052E6F">
              <w:rPr>
                <w:rFonts w:eastAsia="Calibri"/>
              </w:rPr>
              <w:t>Mokymo klasė su techninėmis priemonėmis.</w:t>
            </w:r>
          </w:p>
        </w:tc>
      </w:tr>
      <w:tr w:rsidR="00052E6F" w:rsidRPr="00052E6F" w:rsidTr="008A277D">
        <w:trPr>
          <w:trHeight w:val="57"/>
        </w:trPr>
        <w:tc>
          <w:tcPr>
            <w:tcW w:w="1213" w:type="pct"/>
            <w:vMerge/>
          </w:tcPr>
          <w:p w:rsidR="00C01167" w:rsidRPr="00052E6F" w:rsidRDefault="00C01167" w:rsidP="00007DDA">
            <w:pPr>
              <w:pStyle w:val="Betarp"/>
            </w:pPr>
          </w:p>
        </w:tc>
        <w:tc>
          <w:tcPr>
            <w:tcW w:w="3787" w:type="pct"/>
          </w:tcPr>
          <w:p w:rsidR="00C01167" w:rsidRPr="00052E6F" w:rsidRDefault="00C01167" w:rsidP="00007DDA">
            <w:pPr>
              <w:pStyle w:val="Betarp"/>
              <w:rPr>
                <w:rFonts w:eastAsia="Calibri"/>
                <w:i/>
              </w:rPr>
            </w:pPr>
            <w:r w:rsidRPr="00052E6F">
              <w:rPr>
                <w:rFonts w:eastAsia="Calibri"/>
                <w:i/>
              </w:rPr>
              <w:t>Kiti ištekliai:</w:t>
            </w:r>
          </w:p>
          <w:p w:rsidR="00C01167" w:rsidRPr="00052E6F" w:rsidRDefault="00C01167" w:rsidP="00007DDA">
            <w:pPr>
              <w:pStyle w:val="Betarp"/>
              <w:rPr>
                <w:rFonts w:eastAsia="Calibri"/>
              </w:rPr>
            </w:pPr>
            <w:r w:rsidRPr="00052E6F">
              <w:rPr>
                <w:rFonts w:eastAsia="Calibri"/>
              </w:rPr>
              <w:t>Programinė įranga praktiniams darbams atlikti.</w:t>
            </w:r>
          </w:p>
        </w:tc>
      </w:tr>
      <w:tr w:rsidR="00724DDC" w:rsidRPr="00052E6F" w:rsidTr="008A277D">
        <w:trPr>
          <w:trHeight w:val="57"/>
        </w:trPr>
        <w:tc>
          <w:tcPr>
            <w:tcW w:w="1213" w:type="pct"/>
          </w:tcPr>
          <w:p w:rsidR="00724DDC" w:rsidRPr="00052E6F" w:rsidRDefault="00724DDC" w:rsidP="00943D65">
            <w:pPr>
              <w:pStyle w:val="Betarp"/>
            </w:pPr>
            <w:r>
              <w:t>Reikalavimai mokytojų dalykiniam pasirengimui</w:t>
            </w:r>
          </w:p>
        </w:tc>
        <w:tc>
          <w:tcPr>
            <w:tcW w:w="3787" w:type="pct"/>
          </w:tcPr>
          <w:p w:rsidR="00724DDC" w:rsidRPr="00052E6F" w:rsidRDefault="00724DDC" w:rsidP="00943D65">
            <w:r>
              <w:t xml:space="preserve">Turėti </w:t>
            </w:r>
            <w:r w:rsidRPr="00052E6F">
              <w:t xml:space="preserve">informatikos arba inžinerijos mokslų srities aukštąjį, aukštesnįjį (specialųjį vidurinį, įgytą iki 1995 metų) išsilavinimą arba kompiuterinio projektavimo operatoriaus </w:t>
            </w:r>
            <w:r>
              <w:t>kvalifikaciją ir ne mažiau kaip</w:t>
            </w:r>
            <w:r w:rsidRPr="00052E6F">
              <w:t xml:space="preserve"> 3 metų kompiuterinio projektavimo darbo praktiką.</w:t>
            </w:r>
          </w:p>
        </w:tc>
      </w:tr>
      <w:tr w:rsidR="00052E6F" w:rsidRPr="00052E6F" w:rsidTr="008A277D">
        <w:trPr>
          <w:trHeight w:val="57"/>
        </w:trPr>
        <w:tc>
          <w:tcPr>
            <w:tcW w:w="1213" w:type="pct"/>
          </w:tcPr>
          <w:p w:rsidR="00C01167" w:rsidRPr="00052E6F" w:rsidRDefault="00C01167" w:rsidP="00007DDA">
            <w:pPr>
              <w:pStyle w:val="Betarp"/>
            </w:pPr>
            <w:r w:rsidRPr="00052E6F">
              <w:t>Modulio rengėjai</w:t>
            </w:r>
          </w:p>
        </w:tc>
        <w:tc>
          <w:tcPr>
            <w:tcW w:w="3787" w:type="pct"/>
          </w:tcPr>
          <w:p w:rsidR="00C01167" w:rsidRPr="00052E6F" w:rsidRDefault="00162C32" w:rsidP="00007DDA">
            <w:pPr>
              <w:pStyle w:val="Betarp"/>
              <w:rPr>
                <w:highlight w:val="yellow"/>
              </w:rPr>
            </w:pPr>
            <w:r w:rsidRPr="00052E6F">
              <w:t xml:space="preserve">Birutė Misiūnienė, Sigita </w:t>
            </w:r>
            <w:proofErr w:type="spellStart"/>
            <w:r w:rsidRPr="00052E6F">
              <w:t>Tarasauskienė</w:t>
            </w:r>
            <w:proofErr w:type="spellEnd"/>
            <w:r w:rsidRPr="00052E6F">
              <w:t xml:space="preserve">, Daiva </w:t>
            </w:r>
            <w:proofErr w:type="spellStart"/>
            <w:r w:rsidRPr="00052E6F">
              <w:t>Strakšienė</w:t>
            </w:r>
            <w:proofErr w:type="spellEnd"/>
            <w:r w:rsidRPr="00052E6F">
              <w:t xml:space="preserve">, Daiva </w:t>
            </w:r>
            <w:proofErr w:type="spellStart"/>
            <w:r w:rsidRPr="00052E6F">
              <w:t>Misiovič</w:t>
            </w:r>
            <w:proofErr w:type="spellEnd"/>
            <w:r w:rsidRPr="00052E6F">
              <w:t xml:space="preserve">, Arvydas </w:t>
            </w:r>
            <w:proofErr w:type="spellStart"/>
            <w:r w:rsidRPr="00052E6F">
              <w:t>Valentinavičius</w:t>
            </w:r>
            <w:proofErr w:type="spellEnd"/>
            <w:r w:rsidRPr="00052E6F">
              <w:t>, Audrius Makarevičius.</w:t>
            </w:r>
          </w:p>
        </w:tc>
      </w:tr>
    </w:tbl>
    <w:p w:rsidR="00616E5A" w:rsidRDefault="00616E5A" w:rsidP="00007DDA">
      <w:pPr>
        <w:rPr>
          <w:b/>
          <w:bCs/>
        </w:rPr>
      </w:pPr>
    </w:p>
    <w:p w:rsidR="00724DDC" w:rsidRDefault="00724DDC" w:rsidP="00007DDA">
      <w:pPr>
        <w:rPr>
          <w:b/>
          <w:bCs/>
        </w:rPr>
      </w:pPr>
    </w:p>
    <w:p w:rsidR="00724DDC" w:rsidRDefault="00724DDC" w:rsidP="00007DDA">
      <w:pPr>
        <w:rPr>
          <w:b/>
          <w:bCs/>
        </w:rPr>
      </w:pPr>
    </w:p>
    <w:p w:rsidR="00724DDC" w:rsidRPr="00052E6F" w:rsidRDefault="00724DDC" w:rsidP="00724DDC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sectPr w:rsidR="00724DDC" w:rsidRPr="00052E6F" w:rsidSect="007F44C3">
      <w:headerReference w:type="default" r:id="rId22"/>
      <w:pgSz w:w="11907" w:h="16840" w:code="9"/>
      <w:pgMar w:top="851" w:right="567" w:bottom="851" w:left="1418" w:header="284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BC" w:rsidRDefault="004426BC" w:rsidP="00BB6497">
      <w:r>
        <w:separator/>
      </w:r>
    </w:p>
  </w:endnote>
  <w:endnote w:type="continuationSeparator" w:id="0">
    <w:p w:rsidR="004426BC" w:rsidRDefault="004426BC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BC" w:rsidRDefault="004426BC" w:rsidP="00BB6497">
      <w:r>
        <w:separator/>
      </w:r>
    </w:p>
  </w:footnote>
  <w:footnote w:type="continuationSeparator" w:id="0">
    <w:p w:rsidR="004426BC" w:rsidRDefault="004426BC" w:rsidP="00BB6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194239"/>
      <w:docPartObj>
        <w:docPartGallery w:val="Page Numbers (Top of Page)"/>
        <w:docPartUnique/>
      </w:docPartObj>
    </w:sdtPr>
    <w:sdtEndPr/>
    <w:sdtContent>
      <w:p w:rsidR="007F44C3" w:rsidRDefault="007F44C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260" w:rsidRPr="00161260">
          <w:rPr>
            <w:noProof/>
            <w:lang w:val="lt-LT"/>
          </w:rPr>
          <w:t>4</w:t>
        </w:r>
        <w:r>
          <w:fldChar w:fldCharType="end"/>
        </w:r>
      </w:p>
    </w:sdtContent>
  </w:sdt>
  <w:p w:rsidR="007F44C3" w:rsidRDefault="007F44C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DA4"/>
    <w:multiLevelType w:val="multilevel"/>
    <w:tmpl w:val="E2E05966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C302C2"/>
    <w:multiLevelType w:val="hybridMultilevel"/>
    <w:tmpl w:val="116CC5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56559"/>
    <w:multiLevelType w:val="multilevel"/>
    <w:tmpl w:val="8A1E14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904198B"/>
    <w:multiLevelType w:val="multilevel"/>
    <w:tmpl w:val="623620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1E3197"/>
    <w:multiLevelType w:val="hybridMultilevel"/>
    <w:tmpl w:val="3CD8B7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F4539"/>
    <w:multiLevelType w:val="multilevel"/>
    <w:tmpl w:val="DD4AF2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3C1D0C"/>
    <w:multiLevelType w:val="multilevel"/>
    <w:tmpl w:val="F2400B8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6437DB"/>
    <w:multiLevelType w:val="hybridMultilevel"/>
    <w:tmpl w:val="F18C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E594B"/>
    <w:multiLevelType w:val="multilevel"/>
    <w:tmpl w:val="C3D2F7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41C60E64"/>
    <w:multiLevelType w:val="multilevel"/>
    <w:tmpl w:val="746496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2590BF1"/>
    <w:multiLevelType w:val="hybridMultilevel"/>
    <w:tmpl w:val="B2B8B9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A19BF"/>
    <w:multiLevelType w:val="multilevel"/>
    <w:tmpl w:val="F2400B8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980522"/>
    <w:multiLevelType w:val="multilevel"/>
    <w:tmpl w:val="450ADD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75174B1"/>
    <w:multiLevelType w:val="hybridMultilevel"/>
    <w:tmpl w:val="E09E8A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E456C"/>
    <w:multiLevelType w:val="multilevel"/>
    <w:tmpl w:val="2A0C7D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FE5304B"/>
    <w:multiLevelType w:val="hybridMultilevel"/>
    <w:tmpl w:val="CCA2168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0F04BA"/>
    <w:multiLevelType w:val="hybridMultilevel"/>
    <w:tmpl w:val="712E4B28"/>
    <w:lvl w:ilvl="0" w:tplc="CB9CC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2771D"/>
    <w:multiLevelType w:val="multilevel"/>
    <w:tmpl w:val="F142F8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4DD3410"/>
    <w:multiLevelType w:val="multilevel"/>
    <w:tmpl w:val="F3AA45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19">
    <w:nsid w:val="6D790AF9"/>
    <w:multiLevelType w:val="multilevel"/>
    <w:tmpl w:val="89D67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D9E05CF"/>
    <w:multiLevelType w:val="hybridMultilevel"/>
    <w:tmpl w:val="9ED86B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8"/>
  </w:num>
  <w:num w:numId="8">
    <w:abstractNumId w:val="12"/>
  </w:num>
  <w:num w:numId="9">
    <w:abstractNumId w:val="0"/>
  </w:num>
  <w:num w:numId="10">
    <w:abstractNumId w:val="17"/>
  </w:num>
  <w:num w:numId="11">
    <w:abstractNumId w:val="4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11"/>
  </w:num>
  <w:num w:numId="17">
    <w:abstractNumId w:val="6"/>
  </w:num>
  <w:num w:numId="18">
    <w:abstractNumId w:val="20"/>
  </w:num>
  <w:num w:numId="19">
    <w:abstractNumId w:val="9"/>
  </w:num>
  <w:num w:numId="20">
    <w:abstractNumId w:val="16"/>
  </w:num>
  <w:num w:numId="2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A3"/>
    <w:rsid w:val="00000DB9"/>
    <w:rsid w:val="00003475"/>
    <w:rsid w:val="000051EE"/>
    <w:rsid w:val="00005A35"/>
    <w:rsid w:val="00007DDA"/>
    <w:rsid w:val="000102A3"/>
    <w:rsid w:val="000152E0"/>
    <w:rsid w:val="00015B76"/>
    <w:rsid w:val="000201EB"/>
    <w:rsid w:val="000203A9"/>
    <w:rsid w:val="00020ED3"/>
    <w:rsid w:val="00021A0B"/>
    <w:rsid w:val="000236EB"/>
    <w:rsid w:val="00027001"/>
    <w:rsid w:val="000309F9"/>
    <w:rsid w:val="00031917"/>
    <w:rsid w:val="00031E76"/>
    <w:rsid w:val="000332A8"/>
    <w:rsid w:val="00033C67"/>
    <w:rsid w:val="00034AB3"/>
    <w:rsid w:val="00036888"/>
    <w:rsid w:val="000413D7"/>
    <w:rsid w:val="00041979"/>
    <w:rsid w:val="00042D97"/>
    <w:rsid w:val="00043529"/>
    <w:rsid w:val="00045443"/>
    <w:rsid w:val="00047805"/>
    <w:rsid w:val="00052E6F"/>
    <w:rsid w:val="00054254"/>
    <w:rsid w:val="00054537"/>
    <w:rsid w:val="000559F2"/>
    <w:rsid w:val="00056320"/>
    <w:rsid w:val="00057BE2"/>
    <w:rsid w:val="00062D2C"/>
    <w:rsid w:val="0006376C"/>
    <w:rsid w:val="00064D35"/>
    <w:rsid w:val="00066163"/>
    <w:rsid w:val="000704B2"/>
    <w:rsid w:val="000721AA"/>
    <w:rsid w:val="00076B2D"/>
    <w:rsid w:val="000829C8"/>
    <w:rsid w:val="00086301"/>
    <w:rsid w:val="00092AF6"/>
    <w:rsid w:val="0009333C"/>
    <w:rsid w:val="00094578"/>
    <w:rsid w:val="00097890"/>
    <w:rsid w:val="00097980"/>
    <w:rsid w:val="000A16BC"/>
    <w:rsid w:val="000A1DA5"/>
    <w:rsid w:val="000A2B33"/>
    <w:rsid w:val="000A4243"/>
    <w:rsid w:val="000A5311"/>
    <w:rsid w:val="000A6436"/>
    <w:rsid w:val="000A7D67"/>
    <w:rsid w:val="000B3058"/>
    <w:rsid w:val="000B494D"/>
    <w:rsid w:val="000C29F4"/>
    <w:rsid w:val="000C4E97"/>
    <w:rsid w:val="000C4F4B"/>
    <w:rsid w:val="000C50E1"/>
    <w:rsid w:val="000C5D5A"/>
    <w:rsid w:val="000C6767"/>
    <w:rsid w:val="000C69E7"/>
    <w:rsid w:val="000C6CC6"/>
    <w:rsid w:val="000C7B62"/>
    <w:rsid w:val="000D59AE"/>
    <w:rsid w:val="000D67C3"/>
    <w:rsid w:val="000D6801"/>
    <w:rsid w:val="000E0C57"/>
    <w:rsid w:val="000F2EBA"/>
    <w:rsid w:val="000F5ECA"/>
    <w:rsid w:val="000F7FBD"/>
    <w:rsid w:val="00101A75"/>
    <w:rsid w:val="001039CD"/>
    <w:rsid w:val="0010430B"/>
    <w:rsid w:val="00105DA7"/>
    <w:rsid w:val="00107004"/>
    <w:rsid w:val="00107157"/>
    <w:rsid w:val="00107E12"/>
    <w:rsid w:val="00107EC4"/>
    <w:rsid w:val="0011261D"/>
    <w:rsid w:val="001138B9"/>
    <w:rsid w:val="00115E33"/>
    <w:rsid w:val="00117B99"/>
    <w:rsid w:val="00117EFD"/>
    <w:rsid w:val="00120675"/>
    <w:rsid w:val="001216D5"/>
    <w:rsid w:val="00122B7A"/>
    <w:rsid w:val="00123C18"/>
    <w:rsid w:val="00123F78"/>
    <w:rsid w:val="0012630D"/>
    <w:rsid w:val="00130AEA"/>
    <w:rsid w:val="00131696"/>
    <w:rsid w:val="00131F76"/>
    <w:rsid w:val="00132011"/>
    <w:rsid w:val="00134CD9"/>
    <w:rsid w:val="001357A1"/>
    <w:rsid w:val="00135999"/>
    <w:rsid w:val="00137AA9"/>
    <w:rsid w:val="00140FBD"/>
    <w:rsid w:val="0014741B"/>
    <w:rsid w:val="0014764F"/>
    <w:rsid w:val="001519E8"/>
    <w:rsid w:val="00153973"/>
    <w:rsid w:val="001544AC"/>
    <w:rsid w:val="00156D76"/>
    <w:rsid w:val="00156E99"/>
    <w:rsid w:val="001577B6"/>
    <w:rsid w:val="001609BF"/>
    <w:rsid w:val="00161260"/>
    <w:rsid w:val="00162222"/>
    <w:rsid w:val="00162C32"/>
    <w:rsid w:val="0016492B"/>
    <w:rsid w:val="00164BDB"/>
    <w:rsid w:val="00164CA1"/>
    <w:rsid w:val="00165CCD"/>
    <w:rsid w:val="00165E46"/>
    <w:rsid w:val="00171BAC"/>
    <w:rsid w:val="0017508D"/>
    <w:rsid w:val="00175EC2"/>
    <w:rsid w:val="001770A2"/>
    <w:rsid w:val="001777DB"/>
    <w:rsid w:val="00177CFA"/>
    <w:rsid w:val="001801F3"/>
    <w:rsid w:val="0018259B"/>
    <w:rsid w:val="00183EB1"/>
    <w:rsid w:val="00185770"/>
    <w:rsid w:val="001866F0"/>
    <w:rsid w:val="00193B8A"/>
    <w:rsid w:val="00194248"/>
    <w:rsid w:val="00195E78"/>
    <w:rsid w:val="001966F2"/>
    <w:rsid w:val="001A0836"/>
    <w:rsid w:val="001B0751"/>
    <w:rsid w:val="001B60C6"/>
    <w:rsid w:val="001B6E93"/>
    <w:rsid w:val="001B7956"/>
    <w:rsid w:val="001B7AD7"/>
    <w:rsid w:val="001C0DA4"/>
    <w:rsid w:val="001C1763"/>
    <w:rsid w:val="001C3C20"/>
    <w:rsid w:val="001C5B27"/>
    <w:rsid w:val="001C767A"/>
    <w:rsid w:val="001D0E97"/>
    <w:rsid w:val="001D1480"/>
    <w:rsid w:val="001D3671"/>
    <w:rsid w:val="001D6A38"/>
    <w:rsid w:val="001D7524"/>
    <w:rsid w:val="001E0EED"/>
    <w:rsid w:val="001E2BC9"/>
    <w:rsid w:val="001E5B7E"/>
    <w:rsid w:val="001F023A"/>
    <w:rsid w:val="001F15DF"/>
    <w:rsid w:val="001F2FF3"/>
    <w:rsid w:val="001F4F40"/>
    <w:rsid w:val="001F64C7"/>
    <w:rsid w:val="002014B3"/>
    <w:rsid w:val="00203BE2"/>
    <w:rsid w:val="002057A3"/>
    <w:rsid w:val="0020757A"/>
    <w:rsid w:val="002152AA"/>
    <w:rsid w:val="002157F9"/>
    <w:rsid w:val="00216751"/>
    <w:rsid w:val="00220A4F"/>
    <w:rsid w:val="00220D1F"/>
    <w:rsid w:val="002217A6"/>
    <w:rsid w:val="0022377A"/>
    <w:rsid w:val="00223C39"/>
    <w:rsid w:val="00223DD5"/>
    <w:rsid w:val="00224D56"/>
    <w:rsid w:val="00225C2A"/>
    <w:rsid w:val="00227D7B"/>
    <w:rsid w:val="0023146B"/>
    <w:rsid w:val="00232BDA"/>
    <w:rsid w:val="0023687E"/>
    <w:rsid w:val="00240F96"/>
    <w:rsid w:val="00241A65"/>
    <w:rsid w:val="00245BB0"/>
    <w:rsid w:val="002461FF"/>
    <w:rsid w:val="00246216"/>
    <w:rsid w:val="00246554"/>
    <w:rsid w:val="00247495"/>
    <w:rsid w:val="002521AC"/>
    <w:rsid w:val="002574AE"/>
    <w:rsid w:val="0026005F"/>
    <w:rsid w:val="002603AE"/>
    <w:rsid w:val="00264A8B"/>
    <w:rsid w:val="00264B73"/>
    <w:rsid w:val="00265117"/>
    <w:rsid w:val="002674A8"/>
    <w:rsid w:val="002703B1"/>
    <w:rsid w:val="00272F9A"/>
    <w:rsid w:val="002742CC"/>
    <w:rsid w:val="002815DB"/>
    <w:rsid w:val="00281718"/>
    <w:rsid w:val="00284368"/>
    <w:rsid w:val="002855CC"/>
    <w:rsid w:val="00285903"/>
    <w:rsid w:val="00287862"/>
    <w:rsid w:val="00287AA0"/>
    <w:rsid w:val="0029006A"/>
    <w:rsid w:val="00292F96"/>
    <w:rsid w:val="002940C2"/>
    <w:rsid w:val="002965D7"/>
    <w:rsid w:val="002A067D"/>
    <w:rsid w:val="002A332F"/>
    <w:rsid w:val="002B0570"/>
    <w:rsid w:val="002B12D5"/>
    <w:rsid w:val="002B1FE9"/>
    <w:rsid w:val="002B21AF"/>
    <w:rsid w:val="002B2B5E"/>
    <w:rsid w:val="002B3B47"/>
    <w:rsid w:val="002B4F78"/>
    <w:rsid w:val="002B5BB9"/>
    <w:rsid w:val="002C2346"/>
    <w:rsid w:val="002C328B"/>
    <w:rsid w:val="002C38A8"/>
    <w:rsid w:val="002C4F9D"/>
    <w:rsid w:val="002C798C"/>
    <w:rsid w:val="002D28A0"/>
    <w:rsid w:val="002D642B"/>
    <w:rsid w:val="002E3FC3"/>
    <w:rsid w:val="002E4A80"/>
    <w:rsid w:val="002E55AD"/>
    <w:rsid w:val="002E561B"/>
    <w:rsid w:val="002E58B6"/>
    <w:rsid w:val="002E7D3F"/>
    <w:rsid w:val="002F1C2E"/>
    <w:rsid w:val="002F4134"/>
    <w:rsid w:val="002F4D69"/>
    <w:rsid w:val="002F51B3"/>
    <w:rsid w:val="002F523E"/>
    <w:rsid w:val="002F55EE"/>
    <w:rsid w:val="003029BF"/>
    <w:rsid w:val="00304E61"/>
    <w:rsid w:val="003076F6"/>
    <w:rsid w:val="00307F24"/>
    <w:rsid w:val="003103EF"/>
    <w:rsid w:val="00310C2F"/>
    <w:rsid w:val="00314CD3"/>
    <w:rsid w:val="00317502"/>
    <w:rsid w:val="00320CAE"/>
    <w:rsid w:val="003211FC"/>
    <w:rsid w:val="0032379B"/>
    <w:rsid w:val="00324407"/>
    <w:rsid w:val="00327284"/>
    <w:rsid w:val="00327FDD"/>
    <w:rsid w:val="003307B0"/>
    <w:rsid w:val="00330DBA"/>
    <w:rsid w:val="003315F9"/>
    <w:rsid w:val="00331AFA"/>
    <w:rsid w:val="003320DB"/>
    <w:rsid w:val="00332ACC"/>
    <w:rsid w:val="00333008"/>
    <w:rsid w:val="00333309"/>
    <w:rsid w:val="003339B7"/>
    <w:rsid w:val="0033481D"/>
    <w:rsid w:val="00336289"/>
    <w:rsid w:val="0033788C"/>
    <w:rsid w:val="003443DD"/>
    <w:rsid w:val="00351DC3"/>
    <w:rsid w:val="003532A2"/>
    <w:rsid w:val="00360412"/>
    <w:rsid w:val="00361A92"/>
    <w:rsid w:val="00363781"/>
    <w:rsid w:val="00363CA6"/>
    <w:rsid w:val="00364195"/>
    <w:rsid w:val="00366934"/>
    <w:rsid w:val="0036710B"/>
    <w:rsid w:val="003706C6"/>
    <w:rsid w:val="003729F2"/>
    <w:rsid w:val="00372A56"/>
    <w:rsid w:val="00372B84"/>
    <w:rsid w:val="003738AF"/>
    <w:rsid w:val="00377028"/>
    <w:rsid w:val="00377C4F"/>
    <w:rsid w:val="00377E25"/>
    <w:rsid w:val="00381316"/>
    <w:rsid w:val="00381AD1"/>
    <w:rsid w:val="00382808"/>
    <w:rsid w:val="00383E5C"/>
    <w:rsid w:val="003842F3"/>
    <w:rsid w:val="00384A91"/>
    <w:rsid w:val="003857A5"/>
    <w:rsid w:val="003929F0"/>
    <w:rsid w:val="003943ED"/>
    <w:rsid w:val="003951EC"/>
    <w:rsid w:val="003A04E1"/>
    <w:rsid w:val="003A0D0F"/>
    <w:rsid w:val="003A1B7E"/>
    <w:rsid w:val="003A35D4"/>
    <w:rsid w:val="003A4023"/>
    <w:rsid w:val="003A6CCC"/>
    <w:rsid w:val="003A70A6"/>
    <w:rsid w:val="003A7A43"/>
    <w:rsid w:val="003B091C"/>
    <w:rsid w:val="003B11F0"/>
    <w:rsid w:val="003B2439"/>
    <w:rsid w:val="003B3473"/>
    <w:rsid w:val="003B3848"/>
    <w:rsid w:val="003B3E3C"/>
    <w:rsid w:val="003B74AB"/>
    <w:rsid w:val="003C014D"/>
    <w:rsid w:val="003C0BC1"/>
    <w:rsid w:val="003C0F01"/>
    <w:rsid w:val="003C1AE6"/>
    <w:rsid w:val="003C3E28"/>
    <w:rsid w:val="003C47EC"/>
    <w:rsid w:val="003C6D90"/>
    <w:rsid w:val="003C79EF"/>
    <w:rsid w:val="003D1F66"/>
    <w:rsid w:val="003D54F8"/>
    <w:rsid w:val="003D72D3"/>
    <w:rsid w:val="003E6445"/>
    <w:rsid w:val="003F0E4C"/>
    <w:rsid w:val="003F314D"/>
    <w:rsid w:val="003F7755"/>
    <w:rsid w:val="00400136"/>
    <w:rsid w:val="004019D9"/>
    <w:rsid w:val="00401BB1"/>
    <w:rsid w:val="00402068"/>
    <w:rsid w:val="0040528A"/>
    <w:rsid w:val="004058B6"/>
    <w:rsid w:val="004103E2"/>
    <w:rsid w:val="00411092"/>
    <w:rsid w:val="00411529"/>
    <w:rsid w:val="004130B3"/>
    <w:rsid w:val="00416E94"/>
    <w:rsid w:val="00417741"/>
    <w:rsid w:val="00421E88"/>
    <w:rsid w:val="004269F2"/>
    <w:rsid w:val="00426C5E"/>
    <w:rsid w:val="0042732C"/>
    <w:rsid w:val="00427687"/>
    <w:rsid w:val="004303EC"/>
    <w:rsid w:val="00432055"/>
    <w:rsid w:val="004326F2"/>
    <w:rsid w:val="00433478"/>
    <w:rsid w:val="0043372C"/>
    <w:rsid w:val="00434559"/>
    <w:rsid w:val="00434EA8"/>
    <w:rsid w:val="00436BBF"/>
    <w:rsid w:val="0043770B"/>
    <w:rsid w:val="004412EC"/>
    <w:rsid w:val="004416C7"/>
    <w:rsid w:val="004426BC"/>
    <w:rsid w:val="00443D00"/>
    <w:rsid w:val="004440F2"/>
    <w:rsid w:val="004461D1"/>
    <w:rsid w:val="00447944"/>
    <w:rsid w:val="00447FAD"/>
    <w:rsid w:val="00450B4E"/>
    <w:rsid w:val="00453E9B"/>
    <w:rsid w:val="00456152"/>
    <w:rsid w:val="00456557"/>
    <w:rsid w:val="00456DCB"/>
    <w:rsid w:val="00463793"/>
    <w:rsid w:val="00466F45"/>
    <w:rsid w:val="00467F98"/>
    <w:rsid w:val="00475A31"/>
    <w:rsid w:val="00476D8D"/>
    <w:rsid w:val="0047766A"/>
    <w:rsid w:val="00480299"/>
    <w:rsid w:val="00481BDC"/>
    <w:rsid w:val="00483AEA"/>
    <w:rsid w:val="00484AFE"/>
    <w:rsid w:val="004857D0"/>
    <w:rsid w:val="004868A2"/>
    <w:rsid w:val="00491AFA"/>
    <w:rsid w:val="00492E01"/>
    <w:rsid w:val="004A05FA"/>
    <w:rsid w:val="004A2A30"/>
    <w:rsid w:val="004A338B"/>
    <w:rsid w:val="004A4628"/>
    <w:rsid w:val="004A4704"/>
    <w:rsid w:val="004A4993"/>
    <w:rsid w:val="004A5D73"/>
    <w:rsid w:val="004B2CD8"/>
    <w:rsid w:val="004B4AE9"/>
    <w:rsid w:val="004B4C7D"/>
    <w:rsid w:val="004B55B7"/>
    <w:rsid w:val="004B6C39"/>
    <w:rsid w:val="004B74A4"/>
    <w:rsid w:val="004C0C44"/>
    <w:rsid w:val="004C28CC"/>
    <w:rsid w:val="004C35EE"/>
    <w:rsid w:val="004C454E"/>
    <w:rsid w:val="004C5B82"/>
    <w:rsid w:val="004D26F2"/>
    <w:rsid w:val="004D48DC"/>
    <w:rsid w:val="004D4D27"/>
    <w:rsid w:val="004D4DCE"/>
    <w:rsid w:val="004D78F9"/>
    <w:rsid w:val="004E0618"/>
    <w:rsid w:val="004E0D5B"/>
    <w:rsid w:val="004E0E5D"/>
    <w:rsid w:val="004E560D"/>
    <w:rsid w:val="004E6D56"/>
    <w:rsid w:val="004E754A"/>
    <w:rsid w:val="004F0BA5"/>
    <w:rsid w:val="004F3CAC"/>
    <w:rsid w:val="004F4D81"/>
    <w:rsid w:val="004F751D"/>
    <w:rsid w:val="00501389"/>
    <w:rsid w:val="005016A8"/>
    <w:rsid w:val="00507FC8"/>
    <w:rsid w:val="00515C1B"/>
    <w:rsid w:val="00516EDB"/>
    <w:rsid w:val="005172CD"/>
    <w:rsid w:val="00521090"/>
    <w:rsid w:val="005229F7"/>
    <w:rsid w:val="00525588"/>
    <w:rsid w:val="00525D74"/>
    <w:rsid w:val="005262AB"/>
    <w:rsid w:val="00527171"/>
    <w:rsid w:val="00527661"/>
    <w:rsid w:val="005319B5"/>
    <w:rsid w:val="00537923"/>
    <w:rsid w:val="00540072"/>
    <w:rsid w:val="005407D3"/>
    <w:rsid w:val="00541720"/>
    <w:rsid w:val="005438C2"/>
    <w:rsid w:val="00543DF5"/>
    <w:rsid w:val="00553F84"/>
    <w:rsid w:val="00554FA5"/>
    <w:rsid w:val="0055742B"/>
    <w:rsid w:val="005613E5"/>
    <w:rsid w:val="005619FA"/>
    <w:rsid w:val="0056246E"/>
    <w:rsid w:val="005632B0"/>
    <w:rsid w:val="005635F8"/>
    <w:rsid w:val="005647F5"/>
    <w:rsid w:val="00571CE6"/>
    <w:rsid w:val="005755D7"/>
    <w:rsid w:val="0057586D"/>
    <w:rsid w:val="00575DAA"/>
    <w:rsid w:val="005760C2"/>
    <w:rsid w:val="0057628B"/>
    <w:rsid w:val="00576770"/>
    <w:rsid w:val="005806BD"/>
    <w:rsid w:val="005813A3"/>
    <w:rsid w:val="00583BD1"/>
    <w:rsid w:val="0058479C"/>
    <w:rsid w:val="00585A95"/>
    <w:rsid w:val="00587AC6"/>
    <w:rsid w:val="00591C80"/>
    <w:rsid w:val="00594266"/>
    <w:rsid w:val="005949EF"/>
    <w:rsid w:val="005A3C86"/>
    <w:rsid w:val="005A5C50"/>
    <w:rsid w:val="005A67E1"/>
    <w:rsid w:val="005A7533"/>
    <w:rsid w:val="005A76F0"/>
    <w:rsid w:val="005B3BB0"/>
    <w:rsid w:val="005B40DC"/>
    <w:rsid w:val="005C0843"/>
    <w:rsid w:val="005C3641"/>
    <w:rsid w:val="005C36DC"/>
    <w:rsid w:val="005C63F0"/>
    <w:rsid w:val="005C6839"/>
    <w:rsid w:val="005C7434"/>
    <w:rsid w:val="005D0B36"/>
    <w:rsid w:val="005D23C5"/>
    <w:rsid w:val="005D5DB3"/>
    <w:rsid w:val="005E05BD"/>
    <w:rsid w:val="005E1652"/>
    <w:rsid w:val="005E41FD"/>
    <w:rsid w:val="005E64BA"/>
    <w:rsid w:val="005F0088"/>
    <w:rsid w:val="005F0175"/>
    <w:rsid w:val="005F0C4B"/>
    <w:rsid w:val="005F1A9A"/>
    <w:rsid w:val="005F2B94"/>
    <w:rsid w:val="005F4A41"/>
    <w:rsid w:val="005F4E51"/>
    <w:rsid w:val="00602924"/>
    <w:rsid w:val="00602C04"/>
    <w:rsid w:val="00603E68"/>
    <w:rsid w:val="00603F76"/>
    <w:rsid w:val="00604526"/>
    <w:rsid w:val="006069FF"/>
    <w:rsid w:val="00611AF3"/>
    <w:rsid w:val="00612213"/>
    <w:rsid w:val="00616209"/>
    <w:rsid w:val="00616E5A"/>
    <w:rsid w:val="00620980"/>
    <w:rsid w:val="00620D7A"/>
    <w:rsid w:val="00621C25"/>
    <w:rsid w:val="00623566"/>
    <w:rsid w:val="00624559"/>
    <w:rsid w:val="00624C76"/>
    <w:rsid w:val="00627211"/>
    <w:rsid w:val="00627218"/>
    <w:rsid w:val="00627829"/>
    <w:rsid w:val="0062792D"/>
    <w:rsid w:val="00630A23"/>
    <w:rsid w:val="006345B8"/>
    <w:rsid w:val="00634C91"/>
    <w:rsid w:val="00637DDE"/>
    <w:rsid w:val="006423BB"/>
    <w:rsid w:val="006438AF"/>
    <w:rsid w:val="00645869"/>
    <w:rsid w:val="00645D06"/>
    <w:rsid w:val="00645FC4"/>
    <w:rsid w:val="0064784E"/>
    <w:rsid w:val="00647C99"/>
    <w:rsid w:val="006511B6"/>
    <w:rsid w:val="00651A66"/>
    <w:rsid w:val="00651DF8"/>
    <w:rsid w:val="00655CD3"/>
    <w:rsid w:val="0066257B"/>
    <w:rsid w:val="00662BE9"/>
    <w:rsid w:val="00663E88"/>
    <w:rsid w:val="00663EF6"/>
    <w:rsid w:val="00665B35"/>
    <w:rsid w:val="00665E95"/>
    <w:rsid w:val="0067021B"/>
    <w:rsid w:val="00673228"/>
    <w:rsid w:val="00673DE6"/>
    <w:rsid w:val="00675C3E"/>
    <w:rsid w:val="00675F77"/>
    <w:rsid w:val="0067694F"/>
    <w:rsid w:val="006770A8"/>
    <w:rsid w:val="006773A7"/>
    <w:rsid w:val="00683EBD"/>
    <w:rsid w:val="00684D03"/>
    <w:rsid w:val="006858CD"/>
    <w:rsid w:val="00686CEF"/>
    <w:rsid w:val="00687A0D"/>
    <w:rsid w:val="006908CE"/>
    <w:rsid w:val="00690FBB"/>
    <w:rsid w:val="006918E7"/>
    <w:rsid w:val="00692974"/>
    <w:rsid w:val="00693393"/>
    <w:rsid w:val="00694D79"/>
    <w:rsid w:val="006A308A"/>
    <w:rsid w:val="006A423A"/>
    <w:rsid w:val="006A5344"/>
    <w:rsid w:val="006B06FA"/>
    <w:rsid w:val="006B1087"/>
    <w:rsid w:val="006B4F65"/>
    <w:rsid w:val="006C07F3"/>
    <w:rsid w:val="006C3DC5"/>
    <w:rsid w:val="006C5D68"/>
    <w:rsid w:val="006D11E2"/>
    <w:rsid w:val="006D309A"/>
    <w:rsid w:val="006D3AF8"/>
    <w:rsid w:val="006D5A59"/>
    <w:rsid w:val="006D6CA0"/>
    <w:rsid w:val="006D7329"/>
    <w:rsid w:val="006E1F52"/>
    <w:rsid w:val="006E2411"/>
    <w:rsid w:val="006E504B"/>
    <w:rsid w:val="006E5E17"/>
    <w:rsid w:val="006F4AFF"/>
    <w:rsid w:val="006F54B5"/>
    <w:rsid w:val="0070331C"/>
    <w:rsid w:val="00713887"/>
    <w:rsid w:val="0071434D"/>
    <w:rsid w:val="00716656"/>
    <w:rsid w:val="00717C88"/>
    <w:rsid w:val="00724DDC"/>
    <w:rsid w:val="00727781"/>
    <w:rsid w:val="00730EDA"/>
    <w:rsid w:val="00731625"/>
    <w:rsid w:val="00734A19"/>
    <w:rsid w:val="00735A97"/>
    <w:rsid w:val="007365E3"/>
    <w:rsid w:val="00736797"/>
    <w:rsid w:val="0074019E"/>
    <w:rsid w:val="00741CA9"/>
    <w:rsid w:val="00742C32"/>
    <w:rsid w:val="00743066"/>
    <w:rsid w:val="00743903"/>
    <w:rsid w:val="00746A1C"/>
    <w:rsid w:val="00746A75"/>
    <w:rsid w:val="00746BB2"/>
    <w:rsid w:val="00750F9E"/>
    <w:rsid w:val="00753A0B"/>
    <w:rsid w:val="00753B25"/>
    <w:rsid w:val="0075443E"/>
    <w:rsid w:val="0076107B"/>
    <w:rsid w:val="00765A01"/>
    <w:rsid w:val="00767486"/>
    <w:rsid w:val="00767958"/>
    <w:rsid w:val="00771C4C"/>
    <w:rsid w:val="00775ADA"/>
    <w:rsid w:val="00783CB8"/>
    <w:rsid w:val="007852F9"/>
    <w:rsid w:val="007861EC"/>
    <w:rsid w:val="007876E8"/>
    <w:rsid w:val="00791550"/>
    <w:rsid w:val="0079206B"/>
    <w:rsid w:val="00792B57"/>
    <w:rsid w:val="00794066"/>
    <w:rsid w:val="00794193"/>
    <w:rsid w:val="007947C5"/>
    <w:rsid w:val="007A1444"/>
    <w:rsid w:val="007A39E1"/>
    <w:rsid w:val="007A6086"/>
    <w:rsid w:val="007A7326"/>
    <w:rsid w:val="007A7A46"/>
    <w:rsid w:val="007B29D0"/>
    <w:rsid w:val="007B2EDD"/>
    <w:rsid w:val="007B6174"/>
    <w:rsid w:val="007C022F"/>
    <w:rsid w:val="007C0718"/>
    <w:rsid w:val="007C469B"/>
    <w:rsid w:val="007D0C09"/>
    <w:rsid w:val="007D14CD"/>
    <w:rsid w:val="007D16C2"/>
    <w:rsid w:val="007D57A2"/>
    <w:rsid w:val="007E03A2"/>
    <w:rsid w:val="007E0F32"/>
    <w:rsid w:val="007F0188"/>
    <w:rsid w:val="007F04F2"/>
    <w:rsid w:val="007F0868"/>
    <w:rsid w:val="007F1BBA"/>
    <w:rsid w:val="007F281D"/>
    <w:rsid w:val="007F44C3"/>
    <w:rsid w:val="00802E0B"/>
    <w:rsid w:val="00805632"/>
    <w:rsid w:val="00806A81"/>
    <w:rsid w:val="00806AC2"/>
    <w:rsid w:val="00807656"/>
    <w:rsid w:val="00812032"/>
    <w:rsid w:val="00813CFC"/>
    <w:rsid w:val="0081543D"/>
    <w:rsid w:val="00816006"/>
    <w:rsid w:val="00816296"/>
    <w:rsid w:val="00816A58"/>
    <w:rsid w:val="00820B5F"/>
    <w:rsid w:val="00824AFE"/>
    <w:rsid w:val="00827061"/>
    <w:rsid w:val="008279E4"/>
    <w:rsid w:val="008306EA"/>
    <w:rsid w:val="0083304A"/>
    <w:rsid w:val="00833BB3"/>
    <w:rsid w:val="008442DE"/>
    <w:rsid w:val="00845565"/>
    <w:rsid w:val="00845EFC"/>
    <w:rsid w:val="00846008"/>
    <w:rsid w:val="00846D92"/>
    <w:rsid w:val="0085041B"/>
    <w:rsid w:val="00853E19"/>
    <w:rsid w:val="00861C20"/>
    <w:rsid w:val="00863169"/>
    <w:rsid w:val="00863C2D"/>
    <w:rsid w:val="00865125"/>
    <w:rsid w:val="00871020"/>
    <w:rsid w:val="0087128D"/>
    <w:rsid w:val="008717EE"/>
    <w:rsid w:val="008717F9"/>
    <w:rsid w:val="00875843"/>
    <w:rsid w:val="00875F12"/>
    <w:rsid w:val="008811D3"/>
    <w:rsid w:val="008811E8"/>
    <w:rsid w:val="008813A1"/>
    <w:rsid w:val="00881F07"/>
    <w:rsid w:val="0089224D"/>
    <w:rsid w:val="00892A66"/>
    <w:rsid w:val="00896D25"/>
    <w:rsid w:val="008972BD"/>
    <w:rsid w:val="008A10FB"/>
    <w:rsid w:val="008A17E2"/>
    <w:rsid w:val="008A277D"/>
    <w:rsid w:val="008B382B"/>
    <w:rsid w:val="008B5917"/>
    <w:rsid w:val="008B5B76"/>
    <w:rsid w:val="008B75FE"/>
    <w:rsid w:val="008B7929"/>
    <w:rsid w:val="008C4D9A"/>
    <w:rsid w:val="008C7741"/>
    <w:rsid w:val="008C794A"/>
    <w:rsid w:val="008D313E"/>
    <w:rsid w:val="008D4736"/>
    <w:rsid w:val="008D4882"/>
    <w:rsid w:val="008D66E1"/>
    <w:rsid w:val="008E08DB"/>
    <w:rsid w:val="008E4241"/>
    <w:rsid w:val="008E46C7"/>
    <w:rsid w:val="008E53F4"/>
    <w:rsid w:val="008E7761"/>
    <w:rsid w:val="008E7A23"/>
    <w:rsid w:val="008F146D"/>
    <w:rsid w:val="008F3CCA"/>
    <w:rsid w:val="0090151B"/>
    <w:rsid w:val="00901687"/>
    <w:rsid w:val="00904054"/>
    <w:rsid w:val="0090468D"/>
    <w:rsid w:val="009049CB"/>
    <w:rsid w:val="009062BA"/>
    <w:rsid w:val="00911919"/>
    <w:rsid w:val="00914940"/>
    <w:rsid w:val="00915AB6"/>
    <w:rsid w:val="009164D8"/>
    <w:rsid w:val="00920E51"/>
    <w:rsid w:val="009261D0"/>
    <w:rsid w:val="0092778C"/>
    <w:rsid w:val="00927E0F"/>
    <w:rsid w:val="00931CA6"/>
    <w:rsid w:val="00932DD2"/>
    <w:rsid w:val="00935D99"/>
    <w:rsid w:val="00936804"/>
    <w:rsid w:val="00940D98"/>
    <w:rsid w:val="00941C93"/>
    <w:rsid w:val="00943C20"/>
    <w:rsid w:val="009441D2"/>
    <w:rsid w:val="00944748"/>
    <w:rsid w:val="00947951"/>
    <w:rsid w:val="0095073A"/>
    <w:rsid w:val="009518DE"/>
    <w:rsid w:val="00953FD1"/>
    <w:rsid w:val="00955C60"/>
    <w:rsid w:val="009562CA"/>
    <w:rsid w:val="00961321"/>
    <w:rsid w:val="009633D7"/>
    <w:rsid w:val="00964298"/>
    <w:rsid w:val="00965A1A"/>
    <w:rsid w:val="00970A29"/>
    <w:rsid w:val="0097434F"/>
    <w:rsid w:val="009744D3"/>
    <w:rsid w:val="009747D9"/>
    <w:rsid w:val="00976A48"/>
    <w:rsid w:val="00977E5B"/>
    <w:rsid w:val="009809B4"/>
    <w:rsid w:val="00985D12"/>
    <w:rsid w:val="009864BD"/>
    <w:rsid w:val="009900FC"/>
    <w:rsid w:val="00990AB9"/>
    <w:rsid w:val="00991A1B"/>
    <w:rsid w:val="00991D34"/>
    <w:rsid w:val="0099318E"/>
    <w:rsid w:val="0099387A"/>
    <w:rsid w:val="00993F45"/>
    <w:rsid w:val="009A369B"/>
    <w:rsid w:val="009A4A97"/>
    <w:rsid w:val="009A65DC"/>
    <w:rsid w:val="009A7ADF"/>
    <w:rsid w:val="009B345D"/>
    <w:rsid w:val="009B55B6"/>
    <w:rsid w:val="009B5D92"/>
    <w:rsid w:val="009B631D"/>
    <w:rsid w:val="009B7528"/>
    <w:rsid w:val="009B75B8"/>
    <w:rsid w:val="009C152C"/>
    <w:rsid w:val="009C1DB7"/>
    <w:rsid w:val="009C2328"/>
    <w:rsid w:val="009C4D35"/>
    <w:rsid w:val="009C76F5"/>
    <w:rsid w:val="009D2AB3"/>
    <w:rsid w:val="009D5B09"/>
    <w:rsid w:val="009D7FC1"/>
    <w:rsid w:val="009E0C00"/>
    <w:rsid w:val="009E23A9"/>
    <w:rsid w:val="009E4A66"/>
    <w:rsid w:val="009F02EA"/>
    <w:rsid w:val="009F0DD2"/>
    <w:rsid w:val="009F14A2"/>
    <w:rsid w:val="009F4A12"/>
    <w:rsid w:val="009F57C8"/>
    <w:rsid w:val="00A02601"/>
    <w:rsid w:val="00A02B5D"/>
    <w:rsid w:val="00A02C71"/>
    <w:rsid w:val="00A04019"/>
    <w:rsid w:val="00A0533E"/>
    <w:rsid w:val="00A0558B"/>
    <w:rsid w:val="00A14340"/>
    <w:rsid w:val="00A1557F"/>
    <w:rsid w:val="00A20F1B"/>
    <w:rsid w:val="00A24911"/>
    <w:rsid w:val="00A24CFF"/>
    <w:rsid w:val="00A279C8"/>
    <w:rsid w:val="00A27D99"/>
    <w:rsid w:val="00A30F0C"/>
    <w:rsid w:val="00A32A19"/>
    <w:rsid w:val="00A34910"/>
    <w:rsid w:val="00A3577E"/>
    <w:rsid w:val="00A36E65"/>
    <w:rsid w:val="00A404D5"/>
    <w:rsid w:val="00A46B59"/>
    <w:rsid w:val="00A513ED"/>
    <w:rsid w:val="00A53BA6"/>
    <w:rsid w:val="00A53D8E"/>
    <w:rsid w:val="00A5566B"/>
    <w:rsid w:val="00A6076E"/>
    <w:rsid w:val="00A61669"/>
    <w:rsid w:val="00A64DE0"/>
    <w:rsid w:val="00A65F92"/>
    <w:rsid w:val="00A67EDA"/>
    <w:rsid w:val="00A73CA0"/>
    <w:rsid w:val="00A74FC3"/>
    <w:rsid w:val="00A769F3"/>
    <w:rsid w:val="00A85767"/>
    <w:rsid w:val="00A867DD"/>
    <w:rsid w:val="00A91BB3"/>
    <w:rsid w:val="00A940B2"/>
    <w:rsid w:val="00A95C77"/>
    <w:rsid w:val="00A97575"/>
    <w:rsid w:val="00AA05B9"/>
    <w:rsid w:val="00AA0909"/>
    <w:rsid w:val="00AA2112"/>
    <w:rsid w:val="00AA24C2"/>
    <w:rsid w:val="00AA35DF"/>
    <w:rsid w:val="00AA3961"/>
    <w:rsid w:val="00AA514B"/>
    <w:rsid w:val="00AA5E71"/>
    <w:rsid w:val="00AB07E7"/>
    <w:rsid w:val="00AB2FB0"/>
    <w:rsid w:val="00AB3F63"/>
    <w:rsid w:val="00AB5188"/>
    <w:rsid w:val="00AB554E"/>
    <w:rsid w:val="00AB5DCB"/>
    <w:rsid w:val="00AB7971"/>
    <w:rsid w:val="00AC0BF9"/>
    <w:rsid w:val="00AC25A2"/>
    <w:rsid w:val="00AC347B"/>
    <w:rsid w:val="00AC4FD1"/>
    <w:rsid w:val="00AC52FF"/>
    <w:rsid w:val="00AC59D7"/>
    <w:rsid w:val="00AD1F71"/>
    <w:rsid w:val="00AD1F8A"/>
    <w:rsid w:val="00AD3534"/>
    <w:rsid w:val="00AD5A31"/>
    <w:rsid w:val="00AD7A13"/>
    <w:rsid w:val="00AE03AA"/>
    <w:rsid w:val="00AE1ABB"/>
    <w:rsid w:val="00AE41F4"/>
    <w:rsid w:val="00AE4F41"/>
    <w:rsid w:val="00AE61D7"/>
    <w:rsid w:val="00AF1D8F"/>
    <w:rsid w:val="00AF39D1"/>
    <w:rsid w:val="00AF4128"/>
    <w:rsid w:val="00AF558D"/>
    <w:rsid w:val="00B00119"/>
    <w:rsid w:val="00B02C1E"/>
    <w:rsid w:val="00B03426"/>
    <w:rsid w:val="00B05A3A"/>
    <w:rsid w:val="00B0692A"/>
    <w:rsid w:val="00B16A66"/>
    <w:rsid w:val="00B16CC1"/>
    <w:rsid w:val="00B22DE1"/>
    <w:rsid w:val="00B24816"/>
    <w:rsid w:val="00B25B6F"/>
    <w:rsid w:val="00B264B8"/>
    <w:rsid w:val="00B27AB6"/>
    <w:rsid w:val="00B30D36"/>
    <w:rsid w:val="00B313E7"/>
    <w:rsid w:val="00B3305C"/>
    <w:rsid w:val="00B337AC"/>
    <w:rsid w:val="00B34048"/>
    <w:rsid w:val="00B35A01"/>
    <w:rsid w:val="00B370E2"/>
    <w:rsid w:val="00B37900"/>
    <w:rsid w:val="00B4714C"/>
    <w:rsid w:val="00B47601"/>
    <w:rsid w:val="00B47C23"/>
    <w:rsid w:val="00B505DB"/>
    <w:rsid w:val="00B54587"/>
    <w:rsid w:val="00B56155"/>
    <w:rsid w:val="00B5681F"/>
    <w:rsid w:val="00B56E9C"/>
    <w:rsid w:val="00B57775"/>
    <w:rsid w:val="00B601B9"/>
    <w:rsid w:val="00B60B93"/>
    <w:rsid w:val="00B668F0"/>
    <w:rsid w:val="00B67A6C"/>
    <w:rsid w:val="00B70397"/>
    <w:rsid w:val="00B70B76"/>
    <w:rsid w:val="00B71BB1"/>
    <w:rsid w:val="00B737BA"/>
    <w:rsid w:val="00B74312"/>
    <w:rsid w:val="00B74FD3"/>
    <w:rsid w:val="00B7628A"/>
    <w:rsid w:val="00B76847"/>
    <w:rsid w:val="00B775A1"/>
    <w:rsid w:val="00B8175B"/>
    <w:rsid w:val="00B81B76"/>
    <w:rsid w:val="00B825EB"/>
    <w:rsid w:val="00B84A8E"/>
    <w:rsid w:val="00B85D16"/>
    <w:rsid w:val="00B86F5D"/>
    <w:rsid w:val="00B9065D"/>
    <w:rsid w:val="00B92A68"/>
    <w:rsid w:val="00B93BB8"/>
    <w:rsid w:val="00B9576C"/>
    <w:rsid w:val="00B96AA0"/>
    <w:rsid w:val="00BA2812"/>
    <w:rsid w:val="00BA296C"/>
    <w:rsid w:val="00BA4314"/>
    <w:rsid w:val="00BA457A"/>
    <w:rsid w:val="00BA466D"/>
    <w:rsid w:val="00BA4CEF"/>
    <w:rsid w:val="00BA668F"/>
    <w:rsid w:val="00BB166F"/>
    <w:rsid w:val="00BB1DA7"/>
    <w:rsid w:val="00BB2B94"/>
    <w:rsid w:val="00BB361B"/>
    <w:rsid w:val="00BB44EC"/>
    <w:rsid w:val="00BB4C80"/>
    <w:rsid w:val="00BB6497"/>
    <w:rsid w:val="00BC2157"/>
    <w:rsid w:val="00BC3CBA"/>
    <w:rsid w:val="00BC4727"/>
    <w:rsid w:val="00BC672F"/>
    <w:rsid w:val="00BD10D7"/>
    <w:rsid w:val="00BD18BB"/>
    <w:rsid w:val="00BD2360"/>
    <w:rsid w:val="00BD304C"/>
    <w:rsid w:val="00BD3D5A"/>
    <w:rsid w:val="00BD718E"/>
    <w:rsid w:val="00BE2C4D"/>
    <w:rsid w:val="00BE3E0F"/>
    <w:rsid w:val="00BE3ECB"/>
    <w:rsid w:val="00BE4AB8"/>
    <w:rsid w:val="00BE6153"/>
    <w:rsid w:val="00BE6AA9"/>
    <w:rsid w:val="00BF13D7"/>
    <w:rsid w:val="00BF511F"/>
    <w:rsid w:val="00BF629E"/>
    <w:rsid w:val="00BF7A1F"/>
    <w:rsid w:val="00BF7FBE"/>
    <w:rsid w:val="00C0013A"/>
    <w:rsid w:val="00C01167"/>
    <w:rsid w:val="00C032B0"/>
    <w:rsid w:val="00C069E4"/>
    <w:rsid w:val="00C06B8E"/>
    <w:rsid w:val="00C076B6"/>
    <w:rsid w:val="00C07F16"/>
    <w:rsid w:val="00C10EC6"/>
    <w:rsid w:val="00C128D1"/>
    <w:rsid w:val="00C13F03"/>
    <w:rsid w:val="00C159DE"/>
    <w:rsid w:val="00C21253"/>
    <w:rsid w:val="00C227DF"/>
    <w:rsid w:val="00C2310A"/>
    <w:rsid w:val="00C2770A"/>
    <w:rsid w:val="00C27949"/>
    <w:rsid w:val="00C303D0"/>
    <w:rsid w:val="00C31267"/>
    <w:rsid w:val="00C33AC6"/>
    <w:rsid w:val="00C349B5"/>
    <w:rsid w:val="00C35443"/>
    <w:rsid w:val="00C36E04"/>
    <w:rsid w:val="00C42781"/>
    <w:rsid w:val="00C438ED"/>
    <w:rsid w:val="00C45A22"/>
    <w:rsid w:val="00C46E62"/>
    <w:rsid w:val="00C52D35"/>
    <w:rsid w:val="00C54198"/>
    <w:rsid w:val="00C555D5"/>
    <w:rsid w:val="00C5670B"/>
    <w:rsid w:val="00C61660"/>
    <w:rsid w:val="00C64680"/>
    <w:rsid w:val="00C6517A"/>
    <w:rsid w:val="00C65BE4"/>
    <w:rsid w:val="00C712BD"/>
    <w:rsid w:val="00C71CFE"/>
    <w:rsid w:val="00C736F5"/>
    <w:rsid w:val="00C7488F"/>
    <w:rsid w:val="00C7793E"/>
    <w:rsid w:val="00C779DA"/>
    <w:rsid w:val="00C8238E"/>
    <w:rsid w:val="00C83508"/>
    <w:rsid w:val="00C83F92"/>
    <w:rsid w:val="00C863CA"/>
    <w:rsid w:val="00C86886"/>
    <w:rsid w:val="00C86D0D"/>
    <w:rsid w:val="00C91F5C"/>
    <w:rsid w:val="00C93E85"/>
    <w:rsid w:val="00C96DA3"/>
    <w:rsid w:val="00CA1051"/>
    <w:rsid w:val="00CA39D7"/>
    <w:rsid w:val="00CA60AC"/>
    <w:rsid w:val="00CA7403"/>
    <w:rsid w:val="00CA7DE9"/>
    <w:rsid w:val="00CB0186"/>
    <w:rsid w:val="00CB0439"/>
    <w:rsid w:val="00CB12CD"/>
    <w:rsid w:val="00CB1774"/>
    <w:rsid w:val="00CB1839"/>
    <w:rsid w:val="00CB2555"/>
    <w:rsid w:val="00CB2E83"/>
    <w:rsid w:val="00CB40C2"/>
    <w:rsid w:val="00CB7A67"/>
    <w:rsid w:val="00CB7F78"/>
    <w:rsid w:val="00CC157D"/>
    <w:rsid w:val="00CC1D90"/>
    <w:rsid w:val="00CC2124"/>
    <w:rsid w:val="00CD0434"/>
    <w:rsid w:val="00CD06CB"/>
    <w:rsid w:val="00CD0EEE"/>
    <w:rsid w:val="00CD414E"/>
    <w:rsid w:val="00CD4863"/>
    <w:rsid w:val="00CD5D17"/>
    <w:rsid w:val="00CD5DB6"/>
    <w:rsid w:val="00CD7E0D"/>
    <w:rsid w:val="00CE1998"/>
    <w:rsid w:val="00CE2183"/>
    <w:rsid w:val="00CE2642"/>
    <w:rsid w:val="00CE5584"/>
    <w:rsid w:val="00CE6F8B"/>
    <w:rsid w:val="00CF0F8B"/>
    <w:rsid w:val="00CF6676"/>
    <w:rsid w:val="00D00FA9"/>
    <w:rsid w:val="00D077E0"/>
    <w:rsid w:val="00D15614"/>
    <w:rsid w:val="00D17787"/>
    <w:rsid w:val="00D21387"/>
    <w:rsid w:val="00D2273D"/>
    <w:rsid w:val="00D2522D"/>
    <w:rsid w:val="00D3003B"/>
    <w:rsid w:val="00D305C2"/>
    <w:rsid w:val="00D309D7"/>
    <w:rsid w:val="00D318C8"/>
    <w:rsid w:val="00D31BA8"/>
    <w:rsid w:val="00D32590"/>
    <w:rsid w:val="00D35286"/>
    <w:rsid w:val="00D35615"/>
    <w:rsid w:val="00D373F8"/>
    <w:rsid w:val="00D40320"/>
    <w:rsid w:val="00D42D61"/>
    <w:rsid w:val="00D42F1C"/>
    <w:rsid w:val="00D43946"/>
    <w:rsid w:val="00D43D58"/>
    <w:rsid w:val="00D44CBF"/>
    <w:rsid w:val="00D45E79"/>
    <w:rsid w:val="00D47105"/>
    <w:rsid w:val="00D50F22"/>
    <w:rsid w:val="00D51A2F"/>
    <w:rsid w:val="00D541D9"/>
    <w:rsid w:val="00D543AE"/>
    <w:rsid w:val="00D55B06"/>
    <w:rsid w:val="00D57CBD"/>
    <w:rsid w:val="00D6205E"/>
    <w:rsid w:val="00D659CE"/>
    <w:rsid w:val="00D67B99"/>
    <w:rsid w:val="00D67DAA"/>
    <w:rsid w:val="00D67DF6"/>
    <w:rsid w:val="00D71D81"/>
    <w:rsid w:val="00D720BC"/>
    <w:rsid w:val="00D74339"/>
    <w:rsid w:val="00D75F57"/>
    <w:rsid w:val="00D76142"/>
    <w:rsid w:val="00D7664B"/>
    <w:rsid w:val="00D80F45"/>
    <w:rsid w:val="00D81156"/>
    <w:rsid w:val="00D812A5"/>
    <w:rsid w:val="00D815D1"/>
    <w:rsid w:val="00D849F3"/>
    <w:rsid w:val="00D8587A"/>
    <w:rsid w:val="00D90E2C"/>
    <w:rsid w:val="00D91259"/>
    <w:rsid w:val="00D91F19"/>
    <w:rsid w:val="00D92791"/>
    <w:rsid w:val="00D92FB7"/>
    <w:rsid w:val="00D95EDD"/>
    <w:rsid w:val="00D9718C"/>
    <w:rsid w:val="00DA0C61"/>
    <w:rsid w:val="00DA2422"/>
    <w:rsid w:val="00DA3C1F"/>
    <w:rsid w:val="00DA5BE4"/>
    <w:rsid w:val="00DB1029"/>
    <w:rsid w:val="00DB1313"/>
    <w:rsid w:val="00DB187A"/>
    <w:rsid w:val="00DB37BC"/>
    <w:rsid w:val="00DB7031"/>
    <w:rsid w:val="00DB7E9B"/>
    <w:rsid w:val="00DB7F5A"/>
    <w:rsid w:val="00DC007C"/>
    <w:rsid w:val="00DC07F1"/>
    <w:rsid w:val="00DC1EB7"/>
    <w:rsid w:val="00DC2EBF"/>
    <w:rsid w:val="00DC4A3E"/>
    <w:rsid w:val="00DC5784"/>
    <w:rsid w:val="00DC7BC2"/>
    <w:rsid w:val="00DC7EA1"/>
    <w:rsid w:val="00DD492D"/>
    <w:rsid w:val="00DD65FE"/>
    <w:rsid w:val="00DD7E5F"/>
    <w:rsid w:val="00DE07FF"/>
    <w:rsid w:val="00DE0B4E"/>
    <w:rsid w:val="00DE2264"/>
    <w:rsid w:val="00DE2EB4"/>
    <w:rsid w:val="00DE7315"/>
    <w:rsid w:val="00DF0665"/>
    <w:rsid w:val="00DF3465"/>
    <w:rsid w:val="00DF5220"/>
    <w:rsid w:val="00DF54AF"/>
    <w:rsid w:val="00DF56DE"/>
    <w:rsid w:val="00E021E8"/>
    <w:rsid w:val="00E025FF"/>
    <w:rsid w:val="00E06389"/>
    <w:rsid w:val="00E06D6E"/>
    <w:rsid w:val="00E11812"/>
    <w:rsid w:val="00E14149"/>
    <w:rsid w:val="00E156B8"/>
    <w:rsid w:val="00E161FC"/>
    <w:rsid w:val="00E17E92"/>
    <w:rsid w:val="00E20418"/>
    <w:rsid w:val="00E20712"/>
    <w:rsid w:val="00E220E5"/>
    <w:rsid w:val="00E235B8"/>
    <w:rsid w:val="00E2375E"/>
    <w:rsid w:val="00E258E8"/>
    <w:rsid w:val="00E3101A"/>
    <w:rsid w:val="00E413D0"/>
    <w:rsid w:val="00E42B3A"/>
    <w:rsid w:val="00E42C2C"/>
    <w:rsid w:val="00E445D7"/>
    <w:rsid w:val="00E44CAC"/>
    <w:rsid w:val="00E56E84"/>
    <w:rsid w:val="00E6255A"/>
    <w:rsid w:val="00E65B4D"/>
    <w:rsid w:val="00E70A58"/>
    <w:rsid w:val="00E713D7"/>
    <w:rsid w:val="00E7325E"/>
    <w:rsid w:val="00E73CB5"/>
    <w:rsid w:val="00E74D26"/>
    <w:rsid w:val="00E751FC"/>
    <w:rsid w:val="00E75E29"/>
    <w:rsid w:val="00E762B3"/>
    <w:rsid w:val="00E76E28"/>
    <w:rsid w:val="00E76F57"/>
    <w:rsid w:val="00E7729E"/>
    <w:rsid w:val="00E82765"/>
    <w:rsid w:val="00E855A5"/>
    <w:rsid w:val="00E868BC"/>
    <w:rsid w:val="00E87F4E"/>
    <w:rsid w:val="00E902DD"/>
    <w:rsid w:val="00E91039"/>
    <w:rsid w:val="00E928A1"/>
    <w:rsid w:val="00E92958"/>
    <w:rsid w:val="00E92FC4"/>
    <w:rsid w:val="00E93671"/>
    <w:rsid w:val="00E9614D"/>
    <w:rsid w:val="00EA12F8"/>
    <w:rsid w:val="00EA158B"/>
    <w:rsid w:val="00EA385B"/>
    <w:rsid w:val="00EA3CF2"/>
    <w:rsid w:val="00EA71AA"/>
    <w:rsid w:val="00EB28FC"/>
    <w:rsid w:val="00EB3F67"/>
    <w:rsid w:val="00EB4B45"/>
    <w:rsid w:val="00EB5D76"/>
    <w:rsid w:val="00EC0547"/>
    <w:rsid w:val="00EC2FA6"/>
    <w:rsid w:val="00EC3871"/>
    <w:rsid w:val="00EC62F4"/>
    <w:rsid w:val="00EC6CA6"/>
    <w:rsid w:val="00EC7060"/>
    <w:rsid w:val="00ED0826"/>
    <w:rsid w:val="00ED1D02"/>
    <w:rsid w:val="00ED1E19"/>
    <w:rsid w:val="00ED53A8"/>
    <w:rsid w:val="00ED69E9"/>
    <w:rsid w:val="00ED7223"/>
    <w:rsid w:val="00EE4AC8"/>
    <w:rsid w:val="00EE6859"/>
    <w:rsid w:val="00EE70A4"/>
    <w:rsid w:val="00EF068D"/>
    <w:rsid w:val="00EF095B"/>
    <w:rsid w:val="00EF32C3"/>
    <w:rsid w:val="00EF3E91"/>
    <w:rsid w:val="00EF693B"/>
    <w:rsid w:val="00F0117B"/>
    <w:rsid w:val="00F0382B"/>
    <w:rsid w:val="00F04FC4"/>
    <w:rsid w:val="00F107B8"/>
    <w:rsid w:val="00F121AF"/>
    <w:rsid w:val="00F136E2"/>
    <w:rsid w:val="00F16BA6"/>
    <w:rsid w:val="00F17067"/>
    <w:rsid w:val="00F202FA"/>
    <w:rsid w:val="00F2281D"/>
    <w:rsid w:val="00F231C5"/>
    <w:rsid w:val="00F237DA"/>
    <w:rsid w:val="00F24E8D"/>
    <w:rsid w:val="00F256E4"/>
    <w:rsid w:val="00F260A8"/>
    <w:rsid w:val="00F26346"/>
    <w:rsid w:val="00F26629"/>
    <w:rsid w:val="00F26927"/>
    <w:rsid w:val="00F27399"/>
    <w:rsid w:val="00F32B07"/>
    <w:rsid w:val="00F33550"/>
    <w:rsid w:val="00F349A4"/>
    <w:rsid w:val="00F37FCA"/>
    <w:rsid w:val="00F46238"/>
    <w:rsid w:val="00F53936"/>
    <w:rsid w:val="00F53D8F"/>
    <w:rsid w:val="00F546D9"/>
    <w:rsid w:val="00F549E4"/>
    <w:rsid w:val="00F61CF9"/>
    <w:rsid w:val="00F659CB"/>
    <w:rsid w:val="00F6652C"/>
    <w:rsid w:val="00F73BF2"/>
    <w:rsid w:val="00F81A46"/>
    <w:rsid w:val="00F82F26"/>
    <w:rsid w:val="00F846E2"/>
    <w:rsid w:val="00F87117"/>
    <w:rsid w:val="00F87E55"/>
    <w:rsid w:val="00F94B0D"/>
    <w:rsid w:val="00F95DDB"/>
    <w:rsid w:val="00FA0145"/>
    <w:rsid w:val="00FA0EA6"/>
    <w:rsid w:val="00FA13F7"/>
    <w:rsid w:val="00FA1D06"/>
    <w:rsid w:val="00FA2686"/>
    <w:rsid w:val="00FA36E5"/>
    <w:rsid w:val="00FA4F04"/>
    <w:rsid w:val="00FA6885"/>
    <w:rsid w:val="00FB0845"/>
    <w:rsid w:val="00FB08E7"/>
    <w:rsid w:val="00FB1297"/>
    <w:rsid w:val="00FB20DC"/>
    <w:rsid w:val="00FB28D5"/>
    <w:rsid w:val="00FB2921"/>
    <w:rsid w:val="00FB7D14"/>
    <w:rsid w:val="00FC02C7"/>
    <w:rsid w:val="00FC16CF"/>
    <w:rsid w:val="00FC42CB"/>
    <w:rsid w:val="00FC456A"/>
    <w:rsid w:val="00FC6297"/>
    <w:rsid w:val="00FE063B"/>
    <w:rsid w:val="00FE09A6"/>
    <w:rsid w:val="00FE1F5C"/>
    <w:rsid w:val="00FE2169"/>
    <w:rsid w:val="00FE70B2"/>
    <w:rsid w:val="00FE7280"/>
    <w:rsid w:val="00FF079B"/>
    <w:rsid w:val="00FF13F1"/>
    <w:rsid w:val="00FF3138"/>
    <w:rsid w:val="00FF426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57A3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locked/>
    <w:rsid w:val="00042D97"/>
    <w:pPr>
      <w:keepNext/>
      <w:spacing w:line="264" w:lineRule="auto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ntrat3">
    <w:name w:val="heading 3"/>
    <w:basedOn w:val="prastasis"/>
    <w:next w:val="prastasis"/>
    <w:link w:val="Antrat3Diagrama"/>
    <w:autoRedefine/>
    <w:unhideWhenUsed/>
    <w:qFormat/>
    <w:locked/>
    <w:rsid w:val="00507FC8"/>
    <w:pPr>
      <w:keepNext/>
      <w:spacing w:line="276" w:lineRule="auto"/>
      <w:jc w:val="center"/>
      <w:outlineLvl w:val="2"/>
    </w:pPr>
    <w:rPr>
      <w:b/>
      <w:i/>
      <w:spacing w:val="-1"/>
      <w:szCs w:val="20"/>
      <w:lang w:eastAsia="x-none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rFonts w:eastAsia="Calibri"/>
      <w:sz w:val="20"/>
      <w:szCs w:val="20"/>
      <w:lang w:val="x-none" w:eastAsia="x-none"/>
    </w:rPr>
  </w:style>
  <w:style w:type="paragraph" w:styleId="Antrat8">
    <w:name w:val="heading 8"/>
    <w:basedOn w:val="prastasis"/>
    <w:next w:val="prastasis"/>
    <w:link w:val="Antrat8Diagrama"/>
    <w:unhideWhenUsed/>
    <w:qFormat/>
    <w:locked/>
    <w:rsid w:val="00E0638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rFonts w:eastAsia="Calibri"/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rFonts w:eastAsia="Calibri"/>
      <w:sz w:val="20"/>
      <w:szCs w:val="20"/>
      <w:lang w:val="en-AU" w:eastAsia="x-none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  <w:rPr>
      <w:rFonts w:eastAsia="Calibri"/>
      <w:lang w:val="x-none"/>
    </w:r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  <w:rPr>
      <w:rFonts w:eastAsia="Calibri"/>
      <w:lang w:val="x-none"/>
    </w:r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/>
      <w:i/>
      <w:iCs/>
      <w:color w:val="4B4B4B"/>
      <w:sz w:val="20"/>
      <w:szCs w:val="20"/>
      <w:lang w:val="x-none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eastAsia="Calibri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styleId="prastasistinklapis">
    <w:name w:val="Normal (Web)"/>
    <w:basedOn w:val="prastasis"/>
    <w:uiPriority w:val="99"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rFonts w:eastAsia="Calibri"/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  <w:rPr>
      <w:rFonts w:eastAsia="Calibri"/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uiPriority w:val="9"/>
    <w:rsid w:val="00042D97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0C2"/>
    <w:pPr>
      <w:keepLines/>
      <w:spacing w:before="480" w:line="276" w:lineRule="auto"/>
      <w:outlineLvl w:val="9"/>
    </w:pPr>
    <w:rPr>
      <w:color w:val="365F91"/>
      <w:kern w:val="0"/>
      <w:szCs w:val="28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042D97"/>
    <w:pPr>
      <w:tabs>
        <w:tab w:val="left" w:pos="843"/>
        <w:tab w:val="right" w:leader="dot" w:pos="9923"/>
      </w:tabs>
      <w:spacing w:after="100" w:line="360" w:lineRule="auto"/>
      <w:ind w:left="170"/>
    </w:pPr>
    <w:rPr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8B382B"/>
    <w:pPr>
      <w:spacing w:after="100" w:line="276" w:lineRule="auto"/>
    </w:pPr>
    <w:rPr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042D97"/>
    <w:pPr>
      <w:tabs>
        <w:tab w:val="right" w:leader="dot" w:pos="9912"/>
      </w:tabs>
      <w:spacing w:after="100" w:line="276" w:lineRule="auto"/>
      <w:ind w:left="3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uiPriority w:val="9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07FC8"/>
    <w:rPr>
      <w:rFonts w:ascii="Times New Roman" w:eastAsia="Times New Roman" w:hAnsi="Times New Roman"/>
      <w:b/>
      <w:i/>
      <w:spacing w:val="-1"/>
      <w:sz w:val="24"/>
      <w:lang w:eastAsia="x-none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paragraph" w:styleId="Betarp">
    <w:name w:val="No Spacing"/>
    <w:uiPriority w:val="1"/>
    <w:qFormat/>
    <w:rsid w:val="003F314D"/>
    <w:rPr>
      <w:rFonts w:ascii="Times New Roman" w:eastAsia="Times New Roman" w:hAnsi="Times New Roman"/>
      <w:sz w:val="24"/>
      <w:szCs w:val="24"/>
    </w:rPr>
  </w:style>
  <w:style w:type="character" w:customStyle="1" w:styleId="Antrat8Diagrama">
    <w:name w:val="Antraštė 8 Diagrama"/>
    <w:link w:val="Antrat8"/>
    <w:rsid w:val="00E06389"/>
    <w:rPr>
      <w:rFonts w:ascii="Calibri" w:eastAsia="Times New Roman" w:hAnsi="Calibri" w:cs="Times New Roman"/>
      <w:i/>
      <w:iCs/>
      <w:sz w:val="24"/>
      <w:szCs w:val="24"/>
      <w:lang w:val="lt-LT" w:eastAsia="lt-LT"/>
    </w:rPr>
  </w:style>
  <w:style w:type="character" w:customStyle="1" w:styleId="a">
    <w:name w:val="a"/>
    <w:basedOn w:val="Numatytasispastraiposriftas"/>
    <w:rsid w:val="00E65B4D"/>
  </w:style>
  <w:style w:type="paragraph" w:customStyle="1" w:styleId="pavadinimas3">
    <w:name w:val="pavadinimas3"/>
    <w:basedOn w:val="prastasis"/>
    <w:uiPriority w:val="99"/>
    <w:rsid w:val="000E0C57"/>
    <w:pPr>
      <w:spacing w:before="150"/>
    </w:pPr>
    <w:rPr>
      <w:rFonts w:ascii="Arial" w:hAnsi="Arial" w:cs="Arial"/>
      <w:b/>
      <w:bCs/>
      <w:color w:val="007844"/>
      <w:sz w:val="33"/>
      <w:szCs w:val="33"/>
    </w:rPr>
  </w:style>
  <w:style w:type="character" w:customStyle="1" w:styleId="Bodytext2">
    <w:name w:val="Body text (2)"/>
    <w:rsid w:val="002D6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lt-LT" w:eastAsia="lt-LT" w:bidi="lt-LT"/>
    </w:rPr>
  </w:style>
  <w:style w:type="paragraph" w:styleId="Pavadinimas">
    <w:name w:val="Title"/>
    <w:basedOn w:val="prastasis"/>
    <w:next w:val="prastasis"/>
    <w:link w:val="PavadinimasDiagrama"/>
    <w:qFormat/>
    <w:locked/>
    <w:rsid w:val="008B382B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PavadinimasDiagrama">
    <w:name w:val="Pavadinimas Diagrama"/>
    <w:link w:val="Pavadinimas"/>
    <w:rsid w:val="008B382B"/>
    <w:rPr>
      <w:rFonts w:ascii="Times New Roman" w:eastAsia="Times New Roman" w:hAnsi="Times New Roman"/>
      <w:b/>
      <w:bCs/>
      <w:kern w:val="28"/>
      <w:sz w:val="24"/>
      <w:szCs w:val="32"/>
      <w:lang w:val="x-none" w:eastAsia="x-none"/>
    </w:rPr>
  </w:style>
  <w:style w:type="paragraph" w:customStyle="1" w:styleId="Betarp1">
    <w:name w:val="Be tarpų1"/>
    <w:rsid w:val="00381A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tarp2">
    <w:name w:val="Be tarpų2"/>
    <w:rsid w:val="00381A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Emfaz">
    <w:name w:val="Emphasis"/>
    <w:basedOn w:val="Numatytasispastraiposriftas"/>
    <w:qFormat/>
    <w:locked/>
    <w:rsid w:val="00B47C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57A3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locked/>
    <w:rsid w:val="00042D97"/>
    <w:pPr>
      <w:keepNext/>
      <w:spacing w:line="264" w:lineRule="auto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ntrat3">
    <w:name w:val="heading 3"/>
    <w:basedOn w:val="prastasis"/>
    <w:next w:val="prastasis"/>
    <w:link w:val="Antrat3Diagrama"/>
    <w:autoRedefine/>
    <w:unhideWhenUsed/>
    <w:qFormat/>
    <w:locked/>
    <w:rsid w:val="00507FC8"/>
    <w:pPr>
      <w:keepNext/>
      <w:spacing w:line="276" w:lineRule="auto"/>
      <w:jc w:val="center"/>
      <w:outlineLvl w:val="2"/>
    </w:pPr>
    <w:rPr>
      <w:b/>
      <w:i/>
      <w:spacing w:val="-1"/>
      <w:szCs w:val="20"/>
      <w:lang w:eastAsia="x-none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rFonts w:eastAsia="Calibri"/>
      <w:sz w:val="20"/>
      <w:szCs w:val="20"/>
      <w:lang w:val="x-none" w:eastAsia="x-none"/>
    </w:rPr>
  </w:style>
  <w:style w:type="paragraph" w:styleId="Antrat8">
    <w:name w:val="heading 8"/>
    <w:basedOn w:val="prastasis"/>
    <w:next w:val="prastasis"/>
    <w:link w:val="Antrat8Diagrama"/>
    <w:unhideWhenUsed/>
    <w:qFormat/>
    <w:locked/>
    <w:rsid w:val="00E0638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rFonts w:eastAsia="Calibri"/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rFonts w:eastAsia="Calibri"/>
      <w:sz w:val="20"/>
      <w:szCs w:val="20"/>
      <w:lang w:val="en-AU" w:eastAsia="x-none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  <w:rPr>
      <w:rFonts w:eastAsia="Calibri"/>
      <w:lang w:val="x-none"/>
    </w:r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  <w:rPr>
      <w:rFonts w:eastAsia="Calibri"/>
      <w:lang w:val="x-none"/>
    </w:r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/>
      <w:i/>
      <w:iCs/>
      <w:color w:val="4B4B4B"/>
      <w:sz w:val="20"/>
      <w:szCs w:val="20"/>
      <w:lang w:val="x-none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eastAsia="Calibri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styleId="prastasistinklapis">
    <w:name w:val="Normal (Web)"/>
    <w:basedOn w:val="prastasis"/>
    <w:uiPriority w:val="99"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rFonts w:eastAsia="Calibri"/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  <w:rPr>
      <w:rFonts w:eastAsia="Calibri"/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uiPriority w:val="9"/>
    <w:rsid w:val="00042D97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0C2"/>
    <w:pPr>
      <w:keepLines/>
      <w:spacing w:before="480" w:line="276" w:lineRule="auto"/>
      <w:outlineLvl w:val="9"/>
    </w:pPr>
    <w:rPr>
      <w:color w:val="365F91"/>
      <w:kern w:val="0"/>
      <w:szCs w:val="28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042D97"/>
    <w:pPr>
      <w:tabs>
        <w:tab w:val="left" w:pos="843"/>
        <w:tab w:val="right" w:leader="dot" w:pos="9923"/>
      </w:tabs>
      <w:spacing w:after="100" w:line="360" w:lineRule="auto"/>
      <w:ind w:left="170"/>
    </w:pPr>
    <w:rPr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8B382B"/>
    <w:pPr>
      <w:spacing w:after="100" w:line="276" w:lineRule="auto"/>
    </w:pPr>
    <w:rPr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042D97"/>
    <w:pPr>
      <w:tabs>
        <w:tab w:val="right" w:leader="dot" w:pos="9912"/>
      </w:tabs>
      <w:spacing w:after="100" w:line="276" w:lineRule="auto"/>
      <w:ind w:left="3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uiPriority w:val="9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07FC8"/>
    <w:rPr>
      <w:rFonts w:ascii="Times New Roman" w:eastAsia="Times New Roman" w:hAnsi="Times New Roman"/>
      <w:b/>
      <w:i/>
      <w:spacing w:val="-1"/>
      <w:sz w:val="24"/>
      <w:lang w:eastAsia="x-none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paragraph" w:styleId="Betarp">
    <w:name w:val="No Spacing"/>
    <w:uiPriority w:val="1"/>
    <w:qFormat/>
    <w:rsid w:val="003F314D"/>
    <w:rPr>
      <w:rFonts w:ascii="Times New Roman" w:eastAsia="Times New Roman" w:hAnsi="Times New Roman"/>
      <w:sz w:val="24"/>
      <w:szCs w:val="24"/>
    </w:rPr>
  </w:style>
  <w:style w:type="character" w:customStyle="1" w:styleId="Antrat8Diagrama">
    <w:name w:val="Antraštė 8 Diagrama"/>
    <w:link w:val="Antrat8"/>
    <w:rsid w:val="00E06389"/>
    <w:rPr>
      <w:rFonts w:ascii="Calibri" w:eastAsia="Times New Roman" w:hAnsi="Calibri" w:cs="Times New Roman"/>
      <w:i/>
      <w:iCs/>
      <w:sz w:val="24"/>
      <w:szCs w:val="24"/>
      <w:lang w:val="lt-LT" w:eastAsia="lt-LT"/>
    </w:rPr>
  </w:style>
  <w:style w:type="character" w:customStyle="1" w:styleId="a">
    <w:name w:val="a"/>
    <w:basedOn w:val="Numatytasispastraiposriftas"/>
    <w:rsid w:val="00E65B4D"/>
  </w:style>
  <w:style w:type="paragraph" w:customStyle="1" w:styleId="pavadinimas3">
    <w:name w:val="pavadinimas3"/>
    <w:basedOn w:val="prastasis"/>
    <w:uiPriority w:val="99"/>
    <w:rsid w:val="000E0C57"/>
    <w:pPr>
      <w:spacing w:before="150"/>
    </w:pPr>
    <w:rPr>
      <w:rFonts w:ascii="Arial" w:hAnsi="Arial" w:cs="Arial"/>
      <w:b/>
      <w:bCs/>
      <w:color w:val="007844"/>
      <w:sz w:val="33"/>
      <w:szCs w:val="33"/>
    </w:rPr>
  </w:style>
  <w:style w:type="character" w:customStyle="1" w:styleId="Bodytext2">
    <w:name w:val="Body text (2)"/>
    <w:rsid w:val="002D6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lt-LT" w:eastAsia="lt-LT" w:bidi="lt-LT"/>
    </w:rPr>
  </w:style>
  <w:style w:type="paragraph" w:styleId="Pavadinimas">
    <w:name w:val="Title"/>
    <w:basedOn w:val="prastasis"/>
    <w:next w:val="prastasis"/>
    <w:link w:val="PavadinimasDiagrama"/>
    <w:qFormat/>
    <w:locked/>
    <w:rsid w:val="008B382B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PavadinimasDiagrama">
    <w:name w:val="Pavadinimas Diagrama"/>
    <w:link w:val="Pavadinimas"/>
    <w:rsid w:val="008B382B"/>
    <w:rPr>
      <w:rFonts w:ascii="Times New Roman" w:eastAsia="Times New Roman" w:hAnsi="Times New Roman"/>
      <w:b/>
      <w:bCs/>
      <w:kern w:val="28"/>
      <w:sz w:val="24"/>
      <w:szCs w:val="32"/>
      <w:lang w:val="x-none" w:eastAsia="x-none"/>
    </w:rPr>
  </w:style>
  <w:style w:type="paragraph" w:customStyle="1" w:styleId="Betarp1">
    <w:name w:val="Be tarpų1"/>
    <w:rsid w:val="00381A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tarp2">
    <w:name w:val="Be tarpų2"/>
    <w:rsid w:val="00381A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Emfaz">
    <w:name w:val="Emphasis"/>
    <w:basedOn w:val="Numatytasispastraiposriftas"/>
    <w:qFormat/>
    <w:locked/>
    <w:rsid w:val="00B47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iso.lt/mastering-autocad-2014-autocad-lt-2014-db-9781118575048.html?id=qYFX55LH" TargetMode="External"/><Relationship Id="rId18" Type="http://schemas.openxmlformats.org/officeDocument/2006/relationships/hyperlink" Target="http://www.pegasas.lt/index.php?cl=kkspeclist&amp;cnid=l3cdb886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iso.lt/mastering-autocad-2014-autocad-lt-2014-db-9781118575048.html?id=qYFX55L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riso.lt/cgi-bin/shop/searchbooks.html?author=Cheryl+R%2e+Shrock&amp;database=english2&amp;id=qYFX55LH" TargetMode="External"/><Relationship Id="rId17" Type="http://schemas.openxmlformats.org/officeDocument/2006/relationships/hyperlink" Target="http://www.pegasas.lt/index.php?cl=kkspeclist&amp;cnid=l3cdb88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nygos.lt/lt/knygos/leidejas/alma-littera/" TargetMode="External"/><Relationship Id="rId20" Type="http://schemas.openxmlformats.org/officeDocument/2006/relationships/hyperlink" Target="http://www.kriso.lt/cgi-bin/shop/searchbooks.html?author=Cheryl+R%2e+Shrock&amp;database=english2&amp;id=qYFX55L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gasas.lt/index.php?cl=kkspeclist&amp;cnid=l3cdb921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knygos.lt/lt/knygos/autorius/saule-mazeikait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egasas.lt/index.php?cl=kkspeclist&amp;cnid=l3cdb9488" TargetMode="External"/><Relationship Id="rId19" Type="http://schemas.openxmlformats.org/officeDocument/2006/relationships/hyperlink" Target="http://www.pegasas.lt/index.php?cl=kkspeclist&amp;cnid=l3cdb94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gasas.lt/index.php?cl=kkspeclist&amp;cnid=l3cdb8868" TargetMode="External"/><Relationship Id="rId14" Type="http://schemas.openxmlformats.org/officeDocument/2006/relationships/hyperlink" Target="https://www.knygos.lt/lt/knygos/autorius/tania-serke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EF9B-4F26-43E9-9C24-43B9ECA8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33660</Words>
  <Characters>19187</Characters>
  <Application>Microsoft Office Word</Application>
  <DocSecurity>0</DocSecurity>
  <Lines>159</Lines>
  <Paragraphs>105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52742</CharactersWithSpaces>
  <SharedDoc>false</SharedDoc>
  <HLinks>
    <vt:vector size="216" baseType="variant">
      <vt:variant>
        <vt:i4>5242891</vt:i4>
      </vt:variant>
      <vt:variant>
        <vt:i4>156</vt:i4>
      </vt:variant>
      <vt:variant>
        <vt:i4>0</vt:i4>
      </vt:variant>
      <vt:variant>
        <vt:i4>5</vt:i4>
      </vt:variant>
      <vt:variant>
        <vt:lpwstr>http://www.kriso.lt/mastering-autocad-2014-autocad-lt-2014-db-9781118575048.html?id=qYFX55LH</vt:lpwstr>
      </vt:variant>
      <vt:variant>
        <vt:lpwstr/>
      </vt:variant>
      <vt:variant>
        <vt:i4>6029380</vt:i4>
      </vt:variant>
      <vt:variant>
        <vt:i4>153</vt:i4>
      </vt:variant>
      <vt:variant>
        <vt:i4>0</vt:i4>
      </vt:variant>
      <vt:variant>
        <vt:i4>5</vt:i4>
      </vt:variant>
      <vt:variant>
        <vt:lpwstr>http://www.kriso.lt/cgi-bin/shop/searchbooks.html?author=Steve+Heather&amp;database=english2&amp;id=qYFX55LH</vt:lpwstr>
      </vt:variant>
      <vt:variant>
        <vt:lpwstr/>
      </vt:variant>
      <vt:variant>
        <vt:i4>1048666</vt:i4>
      </vt:variant>
      <vt:variant>
        <vt:i4>150</vt:i4>
      </vt:variant>
      <vt:variant>
        <vt:i4>0</vt:i4>
      </vt:variant>
      <vt:variant>
        <vt:i4>5</vt:i4>
      </vt:variant>
      <vt:variant>
        <vt:lpwstr>http://www.kriso.lt/cgi-bin/shop/searchbooks.html?author=Cheryl+R%2e+Shrock&amp;database=english2&amp;id=qYFX55LH</vt:lpwstr>
      </vt:variant>
      <vt:variant>
        <vt:lpwstr/>
      </vt:variant>
      <vt:variant>
        <vt:i4>5111872</vt:i4>
      </vt:variant>
      <vt:variant>
        <vt:i4>147</vt:i4>
      </vt:variant>
      <vt:variant>
        <vt:i4>0</vt:i4>
      </vt:variant>
      <vt:variant>
        <vt:i4>5</vt:i4>
      </vt:variant>
      <vt:variant>
        <vt:lpwstr>http://www.pegasas.lt/index.php?cl=kkspeclist&amp;cnid=l3cdb9488</vt:lpwstr>
      </vt:variant>
      <vt:variant>
        <vt:lpwstr/>
      </vt:variant>
      <vt:variant>
        <vt:i4>4325455</vt:i4>
      </vt:variant>
      <vt:variant>
        <vt:i4>144</vt:i4>
      </vt:variant>
      <vt:variant>
        <vt:i4>0</vt:i4>
      </vt:variant>
      <vt:variant>
        <vt:i4>5</vt:i4>
      </vt:variant>
      <vt:variant>
        <vt:lpwstr>http://www.pegasas.lt/index.php?cl=kkspeclist&amp;cnid=l3cdb8868</vt:lpwstr>
      </vt:variant>
      <vt:variant>
        <vt:lpwstr/>
      </vt:variant>
      <vt:variant>
        <vt:i4>4325455</vt:i4>
      </vt:variant>
      <vt:variant>
        <vt:i4>141</vt:i4>
      </vt:variant>
      <vt:variant>
        <vt:i4>0</vt:i4>
      </vt:variant>
      <vt:variant>
        <vt:i4>5</vt:i4>
      </vt:variant>
      <vt:variant>
        <vt:lpwstr>http://www.pegasas.lt/index.php?cl=kkspeclist&amp;cnid=l3cdb8868</vt:lpwstr>
      </vt:variant>
      <vt:variant>
        <vt:lpwstr/>
      </vt:variant>
      <vt:variant>
        <vt:i4>3014753</vt:i4>
      </vt:variant>
      <vt:variant>
        <vt:i4>138</vt:i4>
      </vt:variant>
      <vt:variant>
        <vt:i4>0</vt:i4>
      </vt:variant>
      <vt:variant>
        <vt:i4>5</vt:i4>
      </vt:variant>
      <vt:variant>
        <vt:lpwstr>https://www.knygos.lt/lt/knygos/leidejas/alma-littera/</vt:lpwstr>
      </vt:variant>
      <vt:variant>
        <vt:lpwstr/>
      </vt:variant>
      <vt:variant>
        <vt:i4>7340064</vt:i4>
      </vt:variant>
      <vt:variant>
        <vt:i4>135</vt:i4>
      </vt:variant>
      <vt:variant>
        <vt:i4>0</vt:i4>
      </vt:variant>
      <vt:variant>
        <vt:i4>5</vt:i4>
      </vt:variant>
      <vt:variant>
        <vt:lpwstr>https://www.knygos.lt/lt/knygos/autorius/saule-mazeikaite/</vt:lpwstr>
      </vt:variant>
      <vt:variant>
        <vt:lpwstr/>
      </vt:variant>
      <vt:variant>
        <vt:i4>6750268</vt:i4>
      </vt:variant>
      <vt:variant>
        <vt:i4>132</vt:i4>
      </vt:variant>
      <vt:variant>
        <vt:i4>0</vt:i4>
      </vt:variant>
      <vt:variant>
        <vt:i4>5</vt:i4>
      </vt:variant>
      <vt:variant>
        <vt:lpwstr>https://www.knygos.lt/lt/knygos/autorius/tania-serket/</vt:lpwstr>
      </vt:variant>
      <vt:variant>
        <vt:lpwstr/>
      </vt:variant>
      <vt:variant>
        <vt:i4>5242891</vt:i4>
      </vt:variant>
      <vt:variant>
        <vt:i4>129</vt:i4>
      </vt:variant>
      <vt:variant>
        <vt:i4>0</vt:i4>
      </vt:variant>
      <vt:variant>
        <vt:i4>5</vt:i4>
      </vt:variant>
      <vt:variant>
        <vt:lpwstr>http://www.kriso.lt/mastering-autocad-2014-autocad-lt-2014-db-9781118575048.html?id=qYFX55LH</vt:lpwstr>
      </vt:variant>
      <vt:variant>
        <vt:lpwstr/>
      </vt:variant>
      <vt:variant>
        <vt:i4>1048666</vt:i4>
      </vt:variant>
      <vt:variant>
        <vt:i4>126</vt:i4>
      </vt:variant>
      <vt:variant>
        <vt:i4>0</vt:i4>
      </vt:variant>
      <vt:variant>
        <vt:i4>5</vt:i4>
      </vt:variant>
      <vt:variant>
        <vt:lpwstr>http://www.kriso.lt/cgi-bin/shop/searchbooks.html?author=Cheryl+R%2e+Shrock&amp;database=english2&amp;id=qYFX55LH</vt:lpwstr>
      </vt:variant>
      <vt:variant>
        <vt:lpwstr/>
      </vt:variant>
      <vt:variant>
        <vt:i4>5242891</vt:i4>
      </vt:variant>
      <vt:variant>
        <vt:i4>123</vt:i4>
      </vt:variant>
      <vt:variant>
        <vt:i4>0</vt:i4>
      </vt:variant>
      <vt:variant>
        <vt:i4>5</vt:i4>
      </vt:variant>
      <vt:variant>
        <vt:lpwstr>http://www.kriso.lt/mastering-autocad-2014-autocad-lt-2014-db-9781118575048.html?id=qYFX55LH</vt:lpwstr>
      </vt:variant>
      <vt:variant>
        <vt:lpwstr/>
      </vt:variant>
      <vt:variant>
        <vt:i4>6029380</vt:i4>
      </vt:variant>
      <vt:variant>
        <vt:i4>120</vt:i4>
      </vt:variant>
      <vt:variant>
        <vt:i4>0</vt:i4>
      </vt:variant>
      <vt:variant>
        <vt:i4>5</vt:i4>
      </vt:variant>
      <vt:variant>
        <vt:lpwstr>http://www.kriso.lt/cgi-bin/shop/searchbooks.html?author=Steve+Heather&amp;database=english2&amp;id=qYFX55LH</vt:lpwstr>
      </vt:variant>
      <vt:variant>
        <vt:lpwstr/>
      </vt:variant>
      <vt:variant>
        <vt:i4>1048666</vt:i4>
      </vt:variant>
      <vt:variant>
        <vt:i4>117</vt:i4>
      </vt:variant>
      <vt:variant>
        <vt:i4>0</vt:i4>
      </vt:variant>
      <vt:variant>
        <vt:i4>5</vt:i4>
      </vt:variant>
      <vt:variant>
        <vt:lpwstr>http://www.kriso.lt/cgi-bin/shop/searchbooks.html?author=Cheryl+R%2e+Shrock&amp;database=english2&amp;id=qYFX55LH</vt:lpwstr>
      </vt:variant>
      <vt:variant>
        <vt:lpwstr/>
      </vt:variant>
      <vt:variant>
        <vt:i4>4784201</vt:i4>
      </vt:variant>
      <vt:variant>
        <vt:i4>114</vt:i4>
      </vt:variant>
      <vt:variant>
        <vt:i4>0</vt:i4>
      </vt:variant>
      <vt:variant>
        <vt:i4>5</vt:i4>
      </vt:variant>
      <vt:variant>
        <vt:lpwstr>http://www.pegasas.lt/index.php?cl=kkspeclist&amp;cnid=l3cdb9219</vt:lpwstr>
      </vt:variant>
      <vt:variant>
        <vt:lpwstr/>
      </vt:variant>
      <vt:variant>
        <vt:i4>5111872</vt:i4>
      </vt:variant>
      <vt:variant>
        <vt:i4>111</vt:i4>
      </vt:variant>
      <vt:variant>
        <vt:i4>0</vt:i4>
      </vt:variant>
      <vt:variant>
        <vt:i4>5</vt:i4>
      </vt:variant>
      <vt:variant>
        <vt:lpwstr>http://www.pegasas.lt/index.php?cl=kkspeclist&amp;cnid=l3cdb9488</vt:lpwstr>
      </vt:variant>
      <vt:variant>
        <vt:lpwstr/>
      </vt:variant>
      <vt:variant>
        <vt:i4>4325455</vt:i4>
      </vt:variant>
      <vt:variant>
        <vt:i4>108</vt:i4>
      </vt:variant>
      <vt:variant>
        <vt:i4>0</vt:i4>
      </vt:variant>
      <vt:variant>
        <vt:i4>5</vt:i4>
      </vt:variant>
      <vt:variant>
        <vt:lpwstr>http://www.pegasas.lt/index.php?cl=kkspeclist&amp;cnid=l3cdb8868</vt:lpwstr>
      </vt:variant>
      <vt:variant>
        <vt:lpwstr/>
      </vt:variant>
      <vt:variant>
        <vt:i4>5242891</vt:i4>
      </vt:variant>
      <vt:variant>
        <vt:i4>105</vt:i4>
      </vt:variant>
      <vt:variant>
        <vt:i4>0</vt:i4>
      </vt:variant>
      <vt:variant>
        <vt:i4>5</vt:i4>
      </vt:variant>
      <vt:variant>
        <vt:lpwstr>http://www.kriso.lt/mastering-autocad-2014-autocad-lt-2014-db-9781118575048.html?id=qYFX55LH</vt:lpwstr>
      </vt:variant>
      <vt:variant>
        <vt:lpwstr/>
      </vt:variant>
      <vt:variant>
        <vt:i4>6029380</vt:i4>
      </vt:variant>
      <vt:variant>
        <vt:i4>102</vt:i4>
      </vt:variant>
      <vt:variant>
        <vt:i4>0</vt:i4>
      </vt:variant>
      <vt:variant>
        <vt:i4>5</vt:i4>
      </vt:variant>
      <vt:variant>
        <vt:lpwstr>http://www.kriso.lt/cgi-bin/shop/searchbooks.html?author=Steve+Heather&amp;database=english2&amp;id=qYFX55LH</vt:lpwstr>
      </vt:variant>
      <vt:variant>
        <vt:lpwstr/>
      </vt:variant>
      <vt:variant>
        <vt:i4>1048666</vt:i4>
      </vt:variant>
      <vt:variant>
        <vt:i4>99</vt:i4>
      </vt:variant>
      <vt:variant>
        <vt:i4>0</vt:i4>
      </vt:variant>
      <vt:variant>
        <vt:i4>5</vt:i4>
      </vt:variant>
      <vt:variant>
        <vt:lpwstr>http://www.kriso.lt/cgi-bin/shop/searchbooks.html?author=Cheryl+R%2e+Shrock&amp;database=english2&amp;id=qYFX55LH</vt:lpwstr>
      </vt:variant>
      <vt:variant>
        <vt:lpwstr/>
      </vt:variant>
      <vt:variant>
        <vt:i4>1835071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_Toc488743772</vt:lpwstr>
      </vt:variant>
      <vt:variant>
        <vt:i4>1835071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_Toc488743771</vt:lpwstr>
      </vt:variant>
      <vt:variant>
        <vt:i4>1835071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_Toc488743770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_Toc488743769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_Toc488743768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_Toc488743767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_Toc488743766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_Toc488743765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_Toc488743764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_Toc488743763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_Toc488743762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_Toc488743761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_Toc488743760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_Toc488743759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_Toc488743758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_Toc488743757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Ausra</cp:lastModifiedBy>
  <cp:revision>6</cp:revision>
  <cp:lastPrinted>2017-08-10T12:59:00Z</cp:lastPrinted>
  <dcterms:created xsi:type="dcterms:W3CDTF">2017-08-10T12:52:00Z</dcterms:created>
  <dcterms:modified xsi:type="dcterms:W3CDTF">2017-08-10T13:00:00Z</dcterms:modified>
</cp:coreProperties>
</file>