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DF8" w:rsidRPr="00670C85" w:rsidRDefault="00174DF8" w:rsidP="00670C85">
      <w:pPr>
        <w:widowControl w:val="0"/>
        <w:suppressAutoHyphens/>
        <w:spacing w:after="0"/>
        <w:rPr>
          <w:rFonts w:eastAsia="MS Mincho"/>
          <w:b/>
          <w:szCs w:val="24"/>
        </w:rPr>
      </w:pPr>
    </w:p>
    <w:p w:rsidR="00174DF8" w:rsidRPr="00670C85" w:rsidRDefault="00174DF8" w:rsidP="00670C85">
      <w:pPr>
        <w:widowControl w:val="0"/>
        <w:suppressAutoHyphens/>
        <w:spacing w:after="0"/>
        <w:jc w:val="center"/>
        <w:rPr>
          <w:rFonts w:eastAsia="Times New Roman"/>
          <w:b/>
          <w:bCs/>
          <w:szCs w:val="24"/>
          <w:lang w:val="pt-BR" w:eastAsia="lt-LT"/>
        </w:rPr>
      </w:pPr>
      <w:r w:rsidRPr="00670C85">
        <w:rPr>
          <w:rFonts w:eastAsia="Times New Roman"/>
          <w:b/>
          <w:bCs/>
          <w:szCs w:val="24"/>
          <w:lang w:val="pt-BR" w:eastAsia="lt-LT"/>
        </w:rPr>
        <w:t>KVALIFIKACIJŲ IR PR</w:t>
      </w:r>
      <w:r w:rsidR="00E81AC6" w:rsidRPr="00670C85">
        <w:rPr>
          <w:rFonts w:eastAsia="Times New Roman"/>
          <w:b/>
          <w:bCs/>
          <w:szCs w:val="24"/>
          <w:lang w:val="pt-BR" w:eastAsia="lt-LT"/>
        </w:rPr>
        <w:t>OFESINIO MOKYMO PLĖTROS CENTRAS</w:t>
      </w:r>
    </w:p>
    <w:p w:rsidR="00174DF8" w:rsidRPr="00670C85" w:rsidRDefault="00174DF8" w:rsidP="00670C85">
      <w:pPr>
        <w:widowControl w:val="0"/>
        <w:suppressAutoHyphens/>
        <w:spacing w:after="0"/>
        <w:rPr>
          <w:rFonts w:eastAsia="Times New Roman"/>
          <w:szCs w:val="24"/>
          <w:lang w:val="pt-BR" w:eastAsia="lt-LT"/>
        </w:rPr>
      </w:pPr>
    </w:p>
    <w:p w:rsidR="00174DF8" w:rsidRPr="00670C85" w:rsidRDefault="00174DF8" w:rsidP="00670C85">
      <w:pPr>
        <w:widowControl w:val="0"/>
        <w:suppressAutoHyphens/>
        <w:spacing w:after="0"/>
        <w:rPr>
          <w:rFonts w:eastAsia="Times New Roman"/>
          <w:szCs w:val="24"/>
          <w:lang w:val="pt-BR" w:eastAsia="lt-LT"/>
        </w:rPr>
      </w:pPr>
    </w:p>
    <w:p w:rsidR="00174DF8" w:rsidRPr="00670C85" w:rsidRDefault="00174DF8" w:rsidP="00670C85">
      <w:pPr>
        <w:widowControl w:val="0"/>
        <w:suppressAutoHyphens/>
        <w:spacing w:after="0"/>
        <w:rPr>
          <w:rFonts w:eastAsia="Times New Roman"/>
          <w:szCs w:val="24"/>
          <w:lang w:val="pt-BR" w:eastAsia="lt-LT"/>
        </w:rPr>
      </w:pPr>
    </w:p>
    <w:p w:rsidR="00174DF8" w:rsidRPr="00670C85" w:rsidRDefault="00174DF8" w:rsidP="00670C85">
      <w:pPr>
        <w:widowControl w:val="0"/>
        <w:suppressAutoHyphens/>
        <w:spacing w:after="0"/>
        <w:rPr>
          <w:rFonts w:eastAsia="Times New Roman"/>
          <w:szCs w:val="24"/>
          <w:lang w:val="pt-BR" w:eastAsia="lt-LT"/>
        </w:rPr>
      </w:pPr>
    </w:p>
    <w:p w:rsidR="00174DF8" w:rsidRPr="00670C85" w:rsidRDefault="00174DF8" w:rsidP="00670C85">
      <w:pPr>
        <w:widowControl w:val="0"/>
        <w:suppressAutoHyphens/>
        <w:spacing w:after="0"/>
        <w:rPr>
          <w:rFonts w:eastAsia="Times New Roman"/>
          <w:szCs w:val="24"/>
          <w:lang w:val="pt-BR" w:eastAsia="lt-LT"/>
        </w:rPr>
      </w:pPr>
    </w:p>
    <w:p w:rsidR="00174DF8" w:rsidRPr="00670C85" w:rsidRDefault="00174DF8" w:rsidP="00670C85">
      <w:pPr>
        <w:widowControl w:val="0"/>
        <w:suppressAutoHyphens/>
        <w:spacing w:after="0"/>
        <w:rPr>
          <w:rFonts w:eastAsia="Times New Roman"/>
          <w:szCs w:val="24"/>
          <w:lang w:val="pt-BR" w:eastAsia="lt-LT"/>
        </w:rPr>
      </w:pPr>
    </w:p>
    <w:p w:rsidR="00174DF8" w:rsidRPr="00670C85" w:rsidRDefault="00174DF8" w:rsidP="00670C85">
      <w:pPr>
        <w:widowControl w:val="0"/>
        <w:suppressAutoHyphens/>
        <w:spacing w:after="0"/>
        <w:jc w:val="center"/>
        <w:rPr>
          <w:rFonts w:eastAsia="Times New Roman"/>
          <w:i/>
          <w:iCs/>
          <w:sz w:val="28"/>
          <w:szCs w:val="28"/>
          <w:lang w:val="pt-BR" w:eastAsia="lt-LT"/>
        </w:rPr>
      </w:pPr>
      <w:r w:rsidRPr="00670C85">
        <w:rPr>
          <w:rFonts w:eastAsia="Times New Roman"/>
          <w:b/>
          <w:bCs/>
          <w:sz w:val="28"/>
          <w:szCs w:val="28"/>
          <w:lang w:val="pt-BR" w:eastAsia="lt-LT"/>
        </w:rPr>
        <w:t>ELEKTRIKO MODULINĖ PROFESINIO MOKYMO PROGRAMA</w:t>
      </w:r>
    </w:p>
    <w:p w:rsidR="00174DF8" w:rsidRPr="00670C85" w:rsidRDefault="00174DF8" w:rsidP="00670C85">
      <w:pPr>
        <w:widowControl w:val="0"/>
        <w:suppressAutoHyphens/>
        <w:spacing w:after="0"/>
        <w:rPr>
          <w:rFonts w:eastAsia="Times New Roman"/>
          <w:szCs w:val="24"/>
          <w:lang w:val="pt-BR" w:eastAsia="lt-LT"/>
        </w:rPr>
      </w:pPr>
    </w:p>
    <w:p w:rsidR="00CC7D86" w:rsidRPr="00670C85" w:rsidRDefault="00CC7D86" w:rsidP="00670C85">
      <w:pPr>
        <w:widowControl w:val="0"/>
        <w:suppressAutoHyphens/>
        <w:spacing w:after="0"/>
        <w:rPr>
          <w:rFonts w:eastAsia="Times New Roman"/>
          <w:szCs w:val="24"/>
          <w:lang w:val="pt-BR" w:eastAsia="lt-LT"/>
        </w:rPr>
      </w:pPr>
    </w:p>
    <w:p w:rsidR="00CC7D86" w:rsidRPr="00670C85" w:rsidRDefault="00CC7D86" w:rsidP="00670C85">
      <w:pPr>
        <w:widowControl w:val="0"/>
        <w:suppressAutoHyphens/>
        <w:spacing w:after="0"/>
        <w:rPr>
          <w:rFonts w:eastAsia="Times New Roman"/>
          <w:szCs w:val="24"/>
          <w:lang w:val="pt-BR" w:eastAsia="lt-LT"/>
        </w:rPr>
      </w:pPr>
    </w:p>
    <w:p w:rsidR="00CC7D86" w:rsidRPr="00670C85" w:rsidRDefault="00CC7D86" w:rsidP="00670C85">
      <w:pPr>
        <w:widowControl w:val="0"/>
        <w:suppressAutoHyphens/>
        <w:spacing w:after="0"/>
        <w:rPr>
          <w:rFonts w:eastAsia="Times New Roman"/>
          <w:szCs w:val="24"/>
          <w:lang w:val="pt-BR" w:eastAsia="lt-LT"/>
        </w:rPr>
      </w:pPr>
    </w:p>
    <w:p w:rsidR="00CC7D86" w:rsidRPr="00670C85" w:rsidRDefault="00CC7D86" w:rsidP="00670C85">
      <w:pPr>
        <w:widowControl w:val="0"/>
        <w:suppressAutoHyphens/>
        <w:spacing w:after="0"/>
        <w:rPr>
          <w:rFonts w:eastAsia="Times New Roman"/>
          <w:szCs w:val="24"/>
          <w:lang w:val="pt-BR" w:eastAsia="lt-LT"/>
        </w:rPr>
      </w:pPr>
    </w:p>
    <w:p w:rsidR="00CC7D86" w:rsidRPr="00670C85" w:rsidRDefault="00CC7D86" w:rsidP="00670C85">
      <w:pPr>
        <w:widowControl w:val="0"/>
        <w:suppressAutoHyphens/>
        <w:spacing w:after="0"/>
        <w:rPr>
          <w:rFonts w:eastAsia="Times New Roman"/>
          <w:szCs w:val="24"/>
          <w:lang w:val="pt-BR" w:eastAsia="lt-LT"/>
        </w:rPr>
      </w:pPr>
    </w:p>
    <w:p w:rsidR="00CC7D86" w:rsidRPr="00670C85" w:rsidRDefault="00CC7D86" w:rsidP="00670C85">
      <w:pPr>
        <w:widowControl w:val="0"/>
        <w:suppressAutoHyphens/>
        <w:spacing w:after="0"/>
        <w:rPr>
          <w:rFonts w:eastAsia="Times New Roman"/>
          <w:szCs w:val="24"/>
          <w:lang w:val="pt-BR" w:eastAsia="lt-LT"/>
        </w:rPr>
      </w:pPr>
    </w:p>
    <w:p w:rsidR="00174DF8" w:rsidRPr="00670C85" w:rsidRDefault="00174DF8" w:rsidP="00670C85">
      <w:pPr>
        <w:widowControl w:val="0"/>
        <w:suppressAutoHyphens/>
        <w:spacing w:after="0"/>
        <w:rPr>
          <w:rFonts w:eastAsia="Times New Roman"/>
          <w:szCs w:val="24"/>
          <w:lang w:val="pt-BR" w:eastAsia="lt-LT"/>
        </w:rPr>
      </w:pPr>
    </w:p>
    <w:p w:rsidR="00174DF8" w:rsidRPr="00670C85" w:rsidRDefault="00174DF8" w:rsidP="00670C85">
      <w:pPr>
        <w:widowControl w:val="0"/>
        <w:suppressAutoHyphens/>
        <w:spacing w:after="0"/>
        <w:rPr>
          <w:rFonts w:eastAsia="Times New Roman"/>
          <w:szCs w:val="24"/>
          <w:lang w:val="pt-BR" w:eastAsia="lt-LT"/>
        </w:rPr>
      </w:pPr>
      <w:r w:rsidRPr="00670C85">
        <w:rPr>
          <w:rFonts w:eastAsia="Times New Roman"/>
          <w:szCs w:val="24"/>
          <w:lang w:val="pt-BR" w:eastAsia="lt-LT"/>
        </w:rPr>
        <w:t>Programos valstybinis kodas:</w:t>
      </w:r>
      <w:r w:rsidRPr="00670C85">
        <w:rPr>
          <w:rFonts w:eastAsia="Times New Roman"/>
          <w:szCs w:val="24"/>
          <w:lang w:eastAsia="lt-LT"/>
        </w:rPr>
        <w:t xml:space="preserve"> </w:t>
      </w:r>
      <w:r w:rsidR="000452BF" w:rsidRPr="00670C85">
        <w:rPr>
          <w:rFonts w:eastAsia="Times New Roman"/>
          <w:szCs w:val="24"/>
          <w:lang w:eastAsia="lt-LT"/>
        </w:rPr>
        <w:t>M44071304</w:t>
      </w:r>
    </w:p>
    <w:p w:rsidR="00174DF8" w:rsidRPr="00670C85" w:rsidRDefault="00174DF8" w:rsidP="00670C85">
      <w:pPr>
        <w:widowControl w:val="0"/>
        <w:suppressAutoHyphens/>
        <w:spacing w:after="0"/>
        <w:rPr>
          <w:rFonts w:eastAsia="Times New Roman"/>
          <w:szCs w:val="24"/>
          <w:lang w:val="pt-BR" w:eastAsia="lt-LT"/>
        </w:rPr>
      </w:pPr>
      <w:r w:rsidRPr="00670C85">
        <w:rPr>
          <w:rFonts w:eastAsia="Times New Roman"/>
          <w:szCs w:val="24"/>
          <w:lang w:val="pt-BR" w:eastAsia="lt-LT"/>
        </w:rPr>
        <w:t>Suteikiama kvalifikacija: elektrikas</w:t>
      </w:r>
    </w:p>
    <w:p w:rsidR="00174DF8" w:rsidRPr="00670C85" w:rsidRDefault="00174DF8" w:rsidP="00670C85">
      <w:pPr>
        <w:widowControl w:val="0"/>
        <w:suppressAutoHyphens/>
        <w:spacing w:after="0"/>
        <w:rPr>
          <w:rFonts w:eastAsia="Times New Roman"/>
          <w:szCs w:val="24"/>
          <w:lang w:val="pt-BR" w:eastAsia="lt-LT"/>
        </w:rPr>
      </w:pPr>
    </w:p>
    <w:p w:rsidR="00174DF8" w:rsidRPr="00670C85" w:rsidRDefault="00174DF8" w:rsidP="00670C85">
      <w:pPr>
        <w:widowControl w:val="0"/>
        <w:suppressAutoHyphens/>
        <w:spacing w:after="0"/>
        <w:rPr>
          <w:rFonts w:eastAsia="Times New Roman"/>
          <w:szCs w:val="24"/>
          <w:lang w:val="pt-BR" w:eastAsia="lt-LT"/>
        </w:rPr>
      </w:pPr>
      <w:r w:rsidRPr="00670C85">
        <w:rPr>
          <w:rFonts w:eastAsia="Times New Roman"/>
          <w:szCs w:val="24"/>
          <w:lang w:val="pt-BR" w:eastAsia="lt-LT"/>
        </w:rPr>
        <w:t>Europos mokymosi visą gyvenimą kvalifikacijų lygis: IV</w:t>
      </w:r>
    </w:p>
    <w:p w:rsidR="00174DF8" w:rsidRPr="00670C85" w:rsidRDefault="00174DF8" w:rsidP="00670C85">
      <w:pPr>
        <w:widowControl w:val="0"/>
        <w:suppressAutoHyphens/>
        <w:spacing w:after="0"/>
        <w:rPr>
          <w:rFonts w:eastAsia="Times New Roman"/>
          <w:szCs w:val="24"/>
          <w:lang w:val="pt-BR" w:eastAsia="lt-LT"/>
        </w:rPr>
      </w:pPr>
      <w:r w:rsidRPr="00670C85">
        <w:rPr>
          <w:rFonts w:eastAsia="Times New Roman"/>
          <w:szCs w:val="24"/>
          <w:lang w:val="pt-BR" w:eastAsia="lt-LT"/>
        </w:rPr>
        <w:t>Lietuvos kvalifikacijų lygis: IV</w:t>
      </w:r>
    </w:p>
    <w:p w:rsidR="00174DF8" w:rsidRPr="00670C85" w:rsidRDefault="00174DF8" w:rsidP="00670C85">
      <w:pPr>
        <w:widowControl w:val="0"/>
        <w:suppressAutoHyphens/>
        <w:spacing w:after="0"/>
        <w:rPr>
          <w:rFonts w:eastAsia="Times New Roman"/>
          <w:szCs w:val="24"/>
          <w:lang w:val="pt-BR" w:eastAsia="lt-LT"/>
        </w:rPr>
      </w:pPr>
    </w:p>
    <w:p w:rsidR="00174DF8" w:rsidRPr="00670C85" w:rsidRDefault="00174DF8" w:rsidP="00670C85">
      <w:pPr>
        <w:widowControl w:val="0"/>
        <w:suppressAutoHyphens/>
        <w:spacing w:after="0"/>
        <w:rPr>
          <w:rFonts w:eastAsia="Times New Roman"/>
          <w:szCs w:val="24"/>
          <w:lang w:val="pt-BR" w:eastAsia="lt-LT"/>
        </w:rPr>
      </w:pPr>
      <w:r w:rsidRPr="00670C85">
        <w:rPr>
          <w:rFonts w:eastAsia="Times New Roman"/>
          <w:szCs w:val="24"/>
          <w:lang w:val="pt-BR" w:eastAsia="lt-LT"/>
        </w:rPr>
        <w:t>Programos trukmė:</w:t>
      </w:r>
      <w:r w:rsidRPr="00670C85">
        <w:rPr>
          <w:rFonts w:eastAsia="MS Mincho"/>
          <w:b/>
          <w:i/>
          <w:szCs w:val="24"/>
        </w:rPr>
        <w:t xml:space="preserve"> </w:t>
      </w:r>
      <w:r w:rsidRPr="00670C85">
        <w:rPr>
          <w:rFonts w:eastAsia="MS Mincho"/>
          <w:szCs w:val="24"/>
        </w:rPr>
        <w:t>1 metai</w:t>
      </w:r>
    </w:p>
    <w:p w:rsidR="00932265" w:rsidRPr="00670C85" w:rsidRDefault="00174DF8" w:rsidP="00670C85">
      <w:pPr>
        <w:widowControl w:val="0"/>
        <w:suppressAutoHyphens/>
        <w:spacing w:after="0"/>
        <w:rPr>
          <w:rFonts w:eastAsia="Times New Roman"/>
          <w:szCs w:val="24"/>
          <w:lang w:eastAsia="lt-LT"/>
        </w:rPr>
      </w:pPr>
      <w:r w:rsidRPr="00670C85">
        <w:rPr>
          <w:rFonts w:eastAsia="Times New Roman"/>
          <w:szCs w:val="24"/>
          <w:lang w:val="pt-BR" w:eastAsia="lt-LT"/>
        </w:rPr>
        <w:t>Programos apimtis kreditais: 60</w:t>
      </w:r>
      <w:r w:rsidRPr="00670C85">
        <w:rPr>
          <w:rFonts w:eastAsia="Times New Roman"/>
          <w:szCs w:val="24"/>
          <w:lang w:eastAsia="lt-LT"/>
        </w:rPr>
        <w:t xml:space="preserve"> kreditų</w:t>
      </w:r>
    </w:p>
    <w:p w:rsidR="00174DF8" w:rsidRPr="00670C85" w:rsidRDefault="00174DF8" w:rsidP="00670C85">
      <w:pPr>
        <w:widowControl w:val="0"/>
        <w:suppressAutoHyphens/>
        <w:spacing w:after="0"/>
        <w:rPr>
          <w:rFonts w:eastAsia="Times New Roman"/>
          <w:szCs w:val="24"/>
          <w:lang w:val="pt-BR" w:eastAsia="lt-LT"/>
        </w:rPr>
      </w:pPr>
      <w:r w:rsidRPr="00670C85">
        <w:rPr>
          <w:rFonts w:eastAsia="Times New Roman"/>
          <w:szCs w:val="24"/>
          <w:lang w:val="pt-BR" w:eastAsia="lt-LT"/>
        </w:rPr>
        <w:t>Būtinas minimalus išsilavinimas: vidurinis</w:t>
      </w:r>
    </w:p>
    <w:p w:rsidR="00174DF8" w:rsidRPr="00670C85" w:rsidRDefault="00174DF8" w:rsidP="00670C85">
      <w:pPr>
        <w:widowControl w:val="0"/>
        <w:suppressAutoHyphens/>
        <w:spacing w:after="0"/>
        <w:rPr>
          <w:rFonts w:eastAsia="Times New Roman"/>
          <w:b/>
          <w:bCs/>
          <w:szCs w:val="24"/>
          <w:lang w:val="pt-BR" w:eastAsia="lt-LT"/>
        </w:rPr>
      </w:pPr>
      <w:r w:rsidRPr="00670C85">
        <w:rPr>
          <w:rFonts w:eastAsia="Times New Roman"/>
          <w:szCs w:val="24"/>
          <w:lang w:val="pt-BR" w:eastAsia="lt-LT"/>
        </w:rPr>
        <w:t>Reikalavimai asmens pasirengimui mokytis: t</w:t>
      </w:r>
      <w:r w:rsidRPr="00670C85">
        <w:rPr>
          <w:rFonts w:eastAsia="Times New Roman"/>
          <w:szCs w:val="24"/>
          <w:lang w:eastAsia="lt-LT"/>
        </w:rPr>
        <w:t>urėti apsaugos nuo elektros kategoriją</w:t>
      </w:r>
    </w:p>
    <w:p w:rsidR="00174DF8" w:rsidRPr="00670C85" w:rsidRDefault="00174DF8" w:rsidP="00670C85">
      <w:pPr>
        <w:widowControl w:val="0"/>
        <w:suppressAutoHyphens/>
        <w:spacing w:after="0"/>
        <w:rPr>
          <w:rFonts w:eastAsia="Times New Roman"/>
          <w:szCs w:val="24"/>
          <w:lang w:val="pt-BR" w:eastAsia="lt-LT"/>
        </w:rPr>
      </w:pPr>
    </w:p>
    <w:p w:rsidR="00174DF8" w:rsidRPr="00670C85" w:rsidRDefault="00174DF8" w:rsidP="00670C85">
      <w:pPr>
        <w:widowControl w:val="0"/>
        <w:suppressAutoHyphens/>
        <w:spacing w:after="0"/>
        <w:rPr>
          <w:rFonts w:eastAsia="Times New Roman"/>
          <w:szCs w:val="24"/>
          <w:lang w:val="pt-BR" w:eastAsia="lt-LT"/>
        </w:rPr>
      </w:pPr>
    </w:p>
    <w:p w:rsidR="00CC7D86" w:rsidRPr="00670C85" w:rsidRDefault="00CC7D86" w:rsidP="00670C85">
      <w:pPr>
        <w:widowControl w:val="0"/>
        <w:suppressAutoHyphens/>
        <w:spacing w:after="0"/>
        <w:rPr>
          <w:rFonts w:eastAsia="Times New Roman"/>
          <w:szCs w:val="24"/>
          <w:lang w:val="pt-BR" w:eastAsia="lt-LT"/>
        </w:rPr>
      </w:pPr>
    </w:p>
    <w:p w:rsidR="00CC7D86" w:rsidRPr="00670C85" w:rsidRDefault="00CC7D86" w:rsidP="00670C85">
      <w:pPr>
        <w:widowControl w:val="0"/>
        <w:suppressAutoHyphens/>
        <w:spacing w:after="0"/>
        <w:rPr>
          <w:rFonts w:eastAsia="Times New Roman"/>
          <w:szCs w:val="24"/>
          <w:lang w:val="pt-BR" w:eastAsia="lt-LT"/>
        </w:rPr>
      </w:pPr>
    </w:p>
    <w:p w:rsidR="00CC7D86" w:rsidRPr="00670C85" w:rsidRDefault="00CC7D86" w:rsidP="00670C85">
      <w:pPr>
        <w:widowControl w:val="0"/>
        <w:suppressAutoHyphens/>
        <w:spacing w:after="0"/>
        <w:rPr>
          <w:rFonts w:eastAsia="Times New Roman"/>
          <w:szCs w:val="24"/>
          <w:lang w:val="pt-BR" w:eastAsia="lt-LT"/>
        </w:rPr>
      </w:pPr>
    </w:p>
    <w:p w:rsidR="00CC7D86" w:rsidRPr="00670C85" w:rsidRDefault="00CC7D86" w:rsidP="00670C85">
      <w:pPr>
        <w:widowControl w:val="0"/>
        <w:suppressAutoHyphens/>
        <w:spacing w:after="0"/>
        <w:rPr>
          <w:rFonts w:eastAsia="Times New Roman"/>
          <w:szCs w:val="24"/>
          <w:lang w:val="pt-BR" w:eastAsia="lt-LT"/>
        </w:rPr>
      </w:pPr>
    </w:p>
    <w:p w:rsidR="00CC7D86" w:rsidRPr="00670C85" w:rsidRDefault="00CC7D86" w:rsidP="00670C85">
      <w:pPr>
        <w:widowControl w:val="0"/>
        <w:suppressAutoHyphens/>
        <w:spacing w:after="0"/>
        <w:rPr>
          <w:rFonts w:eastAsia="Times New Roman"/>
          <w:szCs w:val="24"/>
          <w:lang w:val="pt-BR" w:eastAsia="lt-LT"/>
        </w:rPr>
      </w:pPr>
    </w:p>
    <w:p w:rsidR="00174DF8" w:rsidRPr="00670C85" w:rsidRDefault="00174DF8" w:rsidP="00670C85">
      <w:pPr>
        <w:widowControl w:val="0"/>
        <w:suppressAutoHyphens/>
        <w:spacing w:after="0"/>
        <w:rPr>
          <w:rFonts w:eastAsia="Times New Roman"/>
          <w:szCs w:val="24"/>
          <w:lang w:val="pt-BR" w:eastAsia="lt-LT"/>
        </w:rPr>
      </w:pPr>
    </w:p>
    <w:p w:rsidR="00174DF8" w:rsidRPr="00670C85" w:rsidRDefault="00174DF8" w:rsidP="00670C85">
      <w:pPr>
        <w:widowControl w:val="0"/>
        <w:suppressAutoHyphens/>
        <w:spacing w:after="0"/>
        <w:rPr>
          <w:rFonts w:eastAsia="Times New Roman"/>
          <w:szCs w:val="24"/>
          <w:lang w:val="pt-BR" w:eastAsia="lt-LT"/>
        </w:rPr>
      </w:pPr>
    </w:p>
    <w:p w:rsidR="00174DF8" w:rsidRPr="00670C85" w:rsidRDefault="00174DF8" w:rsidP="00670C85">
      <w:pPr>
        <w:widowControl w:val="0"/>
        <w:suppressAutoHyphens/>
        <w:spacing w:after="0"/>
        <w:rPr>
          <w:rFonts w:eastAsia="Times New Roman"/>
          <w:szCs w:val="24"/>
          <w:lang w:val="pt-BR" w:eastAsia="lt-LT"/>
        </w:rPr>
      </w:pPr>
    </w:p>
    <w:p w:rsidR="00174DF8" w:rsidRPr="00670C85" w:rsidRDefault="00174DF8" w:rsidP="00670C85">
      <w:pPr>
        <w:widowControl w:val="0"/>
        <w:suppressAutoHyphens/>
        <w:spacing w:after="0"/>
        <w:rPr>
          <w:rFonts w:eastAsia="Times New Roman"/>
          <w:szCs w:val="24"/>
          <w:lang w:val="pt-BR" w:eastAsia="lt-LT"/>
        </w:rPr>
      </w:pPr>
    </w:p>
    <w:p w:rsidR="00174DF8" w:rsidRPr="00670C85" w:rsidRDefault="00174DF8" w:rsidP="00670C85">
      <w:pPr>
        <w:widowControl w:val="0"/>
        <w:suppressAutoHyphens/>
        <w:spacing w:after="0"/>
        <w:rPr>
          <w:rFonts w:eastAsia="Times New Roman"/>
          <w:szCs w:val="24"/>
          <w:lang w:eastAsia="lt-LT"/>
        </w:rPr>
      </w:pPr>
      <w:r w:rsidRPr="00670C85">
        <w:rPr>
          <w:rFonts w:eastAsia="Times New Roman"/>
          <w:szCs w:val="24"/>
          <w:lang w:eastAsia="lt-LT"/>
        </w:rPr>
        <w:t>Energetikos ir aplinkosaugos sektorinio profesinio komiteto sprendimas: aprobuoti elektriko modulinę profesinio mokymo programą. SPK sprendimą įteisinančio elektroninio posėdžio Nr. ST2-8</w:t>
      </w:r>
      <w:r w:rsidR="00E81AC6" w:rsidRPr="00670C85">
        <w:rPr>
          <w:rFonts w:eastAsia="Times New Roman"/>
          <w:szCs w:val="24"/>
          <w:lang w:eastAsia="lt-LT"/>
        </w:rPr>
        <w:t>,</w:t>
      </w:r>
      <w:r w:rsidR="00932265" w:rsidRPr="00670C85">
        <w:rPr>
          <w:rFonts w:eastAsia="Times New Roman"/>
          <w:szCs w:val="24"/>
          <w:lang w:eastAsia="lt-LT"/>
        </w:rPr>
        <w:t xml:space="preserve"> </w:t>
      </w:r>
      <w:r w:rsidRPr="00670C85">
        <w:rPr>
          <w:rFonts w:eastAsia="Times New Roman"/>
          <w:szCs w:val="24"/>
          <w:lang w:eastAsia="lt-LT"/>
        </w:rPr>
        <w:t>įvykusio 2015 m. balandžio 14 d. nutarimas</w:t>
      </w:r>
    </w:p>
    <w:p w:rsidR="00174DF8" w:rsidRPr="00670C85" w:rsidRDefault="00174DF8" w:rsidP="00670C85">
      <w:pPr>
        <w:widowControl w:val="0"/>
        <w:suppressAutoHyphens/>
        <w:spacing w:after="0"/>
        <w:rPr>
          <w:rFonts w:eastAsia="Times New Roman"/>
          <w:szCs w:val="24"/>
          <w:lang w:eastAsia="lt-LT"/>
        </w:rPr>
      </w:pPr>
    </w:p>
    <w:p w:rsidR="00E81AC6" w:rsidRPr="00670C85" w:rsidRDefault="00E81AC6" w:rsidP="00670C85">
      <w:pPr>
        <w:widowControl w:val="0"/>
        <w:suppressAutoHyphens/>
        <w:spacing w:after="0"/>
      </w:pPr>
      <w:r w:rsidRPr="00670C85">
        <w:t>Programa parengta įgyvendinant Europos Sąjungos socialinio fondo ir Lietuvos Respublikos biudžeto lėšomis finansuojamą projektą „Kvalifikacijų formavimas ir modulinio profesinio mokymo sistemos kūrimas“ (projekto Nr. VP1-2.2-ŠMM-04-V-03-001).</w:t>
      </w:r>
    </w:p>
    <w:p w:rsidR="00E81AC6" w:rsidRPr="00670C85" w:rsidRDefault="00E81AC6" w:rsidP="00670C85">
      <w:pPr>
        <w:widowControl w:val="0"/>
        <w:suppressAutoHyphens/>
        <w:spacing w:after="0"/>
        <w:rPr>
          <w:rFonts w:eastAsia="Times New Roman"/>
          <w:i/>
          <w:iCs/>
          <w:sz w:val="20"/>
          <w:szCs w:val="20"/>
          <w:lang w:eastAsia="lt-LT"/>
        </w:rPr>
      </w:pPr>
    </w:p>
    <w:p w:rsidR="00E474EA" w:rsidRPr="00670C85" w:rsidRDefault="00E474EA" w:rsidP="00670C85">
      <w:pPr>
        <w:widowControl w:val="0"/>
        <w:suppressAutoHyphens/>
        <w:spacing w:after="0"/>
        <w:jc w:val="center"/>
      </w:pPr>
      <w:r w:rsidRPr="00670C85">
        <w:rPr>
          <w:b/>
          <w:bCs/>
        </w:rPr>
        <w:br w:type="page"/>
      </w:r>
    </w:p>
    <w:p w:rsidR="00DE3C3B" w:rsidRPr="00670C85" w:rsidRDefault="00440577" w:rsidP="00657786">
      <w:pPr>
        <w:pStyle w:val="Turinioantrat"/>
        <w:jc w:val="center"/>
      </w:pPr>
      <w:r w:rsidRPr="00670C85">
        <w:lastRenderedPageBreak/>
        <w:t>Turinys</w:t>
      </w:r>
    </w:p>
    <w:p w:rsidR="00E81AC6" w:rsidRPr="00670C85" w:rsidRDefault="00E81AC6" w:rsidP="00670C85">
      <w:pPr>
        <w:widowControl w:val="0"/>
        <w:suppressAutoHyphens/>
        <w:spacing w:after="0"/>
        <w:rPr>
          <w:lang w:eastAsia="ja-JP"/>
        </w:rPr>
      </w:pPr>
    </w:p>
    <w:p w:rsidR="00E81AC6" w:rsidRPr="00670C85" w:rsidRDefault="00E81AC6" w:rsidP="00670C85">
      <w:pPr>
        <w:widowControl w:val="0"/>
        <w:suppressAutoHyphens/>
        <w:spacing w:after="0"/>
        <w:rPr>
          <w:lang w:eastAsia="ja-JP"/>
        </w:rPr>
      </w:pPr>
    </w:p>
    <w:p w:rsidR="00E4455E" w:rsidRPr="00657786" w:rsidRDefault="00CD200B" w:rsidP="00657786">
      <w:pPr>
        <w:pStyle w:val="Turinys1"/>
        <w:tabs>
          <w:tab w:val="left" w:leader="dot" w:pos="9639"/>
        </w:tabs>
        <w:spacing w:line="360" w:lineRule="auto"/>
        <w:rPr>
          <w:rFonts w:eastAsiaTheme="minorEastAsia"/>
          <w:bCs w:val="0"/>
          <w:caps w:val="0"/>
          <w:sz w:val="24"/>
          <w:szCs w:val="24"/>
          <w:lang w:eastAsia="lt-LT"/>
        </w:rPr>
      </w:pPr>
      <w:r w:rsidRPr="00657786">
        <w:rPr>
          <w:caps w:val="0"/>
          <w:sz w:val="24"/>
          <w:szCs w:val="24"/>
        </w:rPr>
        <w:fldChar w:fldCharType="begin"/>
      </w:r>
      <w:r w:rsidRPr="00657786">
        <w:rPr>
          <w:caps w:val="0"/>
          <w:sz w:val="24"/>
          <w:szCs w:val="24"/>
        </w:rPr>
        <w:instrText xml:space="preserve"> TOC \o "1-3" \h \z \u </w:instrText>
      </w:r>
      <w:r w:rsidRPr="00657786">
        <w:rPr>
          <w:caps w:val="0"/>
          <w:sz w:val="24"/>
          <w:szCs w:val="24"/>
        </w:rPr>
        <w:fldChar w:fldCharType="separate"/>
      </w:r>
      <w:hyperlink w:anchor="_Toc494962828" w:history="1">
        <w:r w:rsidR="00E4455E" w:rsidRPr="00657786">
          <w:rPr>
            <w:rStyle w:val="Hipersaitas"/>
            <w:caps w:val="0"/>
            <w:color w:val="auto"/>
            <w:sz w:val="24"/>
            <w:szCs w:val="24"/>
            <w:u w:val="none"/>
          </w:rPr>
          <w:t>ĮVADAS</w:t>
        </w:r>
        <w:r w:rsidR="00E4455E" w:rsidRPr="00657786">
          <w:rPr>
            <w:caps w:val="0"/>
            <w:webHidden/>
            <w:sz w:val="24"/>
            <w:szCs w:val="24"/>
          </w:rPr>
          <w:tab/>
        </w:r>
        <w:r w:rsidR="00E4455E" w:rsidRPr="00657786">
          <w:rPr>
            <w:caps w:val="0"/>
            <w:webHidden/>
            <w:sz w:val="24"/>
            <w:szCs w:val="24"/>
          </w:rPr>
          <w:fldChar w:fldCharType="begin"/>
        </w:r>
        <w:r w:rsidR="00E4455E" w:rsidRPr="00657786">
          <w:rPr>
            <w:caps w:val="0"/>
            <w:webHidden/>
            <w:sz w:val="24"/>
            <w:szCs w:val="24"/>
          </w:rPr>
          <w:instrText xml:space="preserve"> PAGEREF _Toc494962828 \h </w:instrText>
        </w:r>
        <w:r w:rsidR="00E4455E" w:rsidRPr="00657786">
          <w:rPr>
            <w:caps w:val="0"/>
            <w:webHidden/>
            <w:sz w:val="24"/>
            <w:szCs w:val="24"/>
          </w:rPr>
        </w:r>
        <w:r w:rsidR="00E4455E" w:rsidRPr="00657786">
          <w:rPr>
            <w:caps w:val="0"/>
            <w:webHidden/>
            <w:sz w:val="24"/>
            <w:szCs w:val="24"/>
          </w:rPr>
          <w:fldChar w:fldCharType="separate"/>
        </w:r>
        <w:r w:rsidR="00E4455E" w:rsidRPr="00657786">
          <w:rPr>
            <w:caps w:val="0"/>
            <w:webHidden/>
            <w:sz w:val="24"/>
            <w:szCs w:val="24"/>
          </w:rPr>
          <w:t>3</w:t>
        </w:r>
        <w:r w:rsidR="00E4455E" w:rsidRPr="00657786">
          <w:rPr>
            <w:caps w:val="0"/>
            <w:webHidden/>
            <w:sz w:val="24"/>
            <w:szCs w:val="24"/>
          </w:rPr>
          <w:fldChar w:fldCharType="end"/>
        </w:r>
      </w:hyperlink>
    </w:p>
    <w:p w:rsidR="00E4455E" w:rsidRPr="00657786" w:rsidRDefault="00E4455E" w:rsidP="00657786">
      <w:pPr>
        <w:pStyle w:val="Turinys1"/>
        <w:tabs>
          <w:tab w:val="left" w:leader="dot" w:pos="9639"/>
        </w:tabs>
        <w:spacing w:line="360" w:lineRule="auto"/>
        <w:rPr>
          <w:rFonts w:eastAsiaTheme="minorEastAsia"/>
          <w:bCs w:val="0"/>
          <w:caps w:val="0"/>
          <w:sz w:val="24"/>
          <w:szCs w:val="24"/>
          <w:lang w:eastAsia="lt-LT"/>
        </w:rPr>
      </w:pPr>
      <w:hyperlink w:anchor="_Toc494962829" w:history="1">
        <w:r w:rsidRPr="00657786">
          <w:rPr>
            <w:rStyle w:val="Hipersaitas"/>
            <w:caps w:val="0"/>
            <w:color w:val="auto"/>
            <w:sz w:val="24"/>
            <w:szCs w:val="24"/>
            <w:u w:val="none"/>
          </w:rPr>
          <w:t>1. PROGRAMOS STRUKTŪRA</w:t>
        </w:r>
        <w:r w:rsidRPr="00657786">
          <w:rPr>
            <w:caps w:val="0"/>
            <w:webHidden/>
            <w:sz w:val="24"/>
            <w:szCs w:val="24"/>
          </w:rPr>
          <w:tab/>
        </w:r>
        <w:r w:rsidRPr="00657786">
          <w:rPr>
            <w:caps w:val="0"/>
            <w:webHidden/>
            <w:sz w:val="24"/>
            <w:szCs w:val="24"/>
          </w:rPr>
          <w:fldChar w:fldCharType="begin"/>
        </w:r>
        <w:r w:rsidRPr="00657786">
          <w:rPr>
            <w:caps w:val="0"/>
            <w:webHidden/>
            <w:sz w:val="24"/>
            <w:szCs w:val="24"/>
          </w:rPr>
          <w:instrText xml:space="preserve"> PAGEREF _Toc494962829 \h </w:instrText>
        </w:r>
        <w:r w:rsidRPr="00657786">
          <w:rPr>
            <w:caps w:val="0"/>
            <w:webHidden/>
            <w:sz w:val="24"/>
            <w:szCs w:val="24"/>
          </w:rPr>
        </w:r>
        <w:r w:rsidRPr="00657786">
          <w:rPr>
            <w:caps w:val="0"/>
            <w:webHidden/>
            <w:sz w:val="24"/>
            <w:szCs w:val="24"/>
          </w:rPr>
          <w:fldChar w:fldCharType="separate"/>
        </w:r>
        <w:r w:rsidRPr="00657786">
          <w:rPr>
            <w:caps w:val="0"/>
            <w:webHidden/>
            <w:sz w:val="24"/>
            <w:szCs w:val="24"/>
          </w:rPr>
          <w:t>4</w:t>
        </w:r>
        <w:r w:rsidRPr="00657786">
          <w:rPr>
            <w:caps w:val="0"/>
            <w:webHidden/>
            <w:sz w:val="24"/>
            <w:szCs w:val="24"/>
          </w:rPr>
          <w:fldChar w:fldCharType="end"/>
        </w:r>
      </w:hyperlink>
    </w:p>
    <w:p w:rsidR="00E4455E" w:rsidRPr="00657786" w:rsidRDefault="00E4455E" w:rsidP="00657786">
      <w:pPr>
        <w:pStyle w:val="Turinys2"/>
        <w:tabs>
          <w:tab w:val="left" w:leader="dot" w:pos="9639"/>
        </w:tabs>
        <w:rPr>
          <w:rFonts w:eastAsiaTheme="minorEastAsia"/>
          <w:smallCaps w:val="0"/>
          <w:lang w:eastAsia="lt-LT"/>
        </w:rPr>
      </w:pPr>
      <w:hyperlink w:anchor="_Toc494962830" w:history="1">
        <w:r w:rsidRPr="00657786">
          <w:rPr>
            <w:rStyle w:val="Hipersaitas"/>
            <w:smallCaps w:val="0"/>
            <w:color w:val="auto"/>
            <w:u w:val="none"/>
          </w:rPr>
          <w:t>1.1. P</w:t>
        </w:r>
        <w:r w:rsidRPr="00657786">
          <w:rPr>
            <w:rStyle w:val="Hipersaitas"/>
            <w:bCs/>
            <w:smallCaps w:val="0"/>
            <w:color w:val="auto"/>
            <w:u w:val="none"/>
          </w:rPr>
          <w:t>rivalomųjų profesinio mokymo modulių sąrašas</w:t>
        </w:r>
        <w:r w:rsidRPr="00657786">
          <w:rPr>
            <w:smallCaps w:val="0"/>
            <w:webHidden/>
          </w:rPr>
          <w:tab/>
        </w:r>
        <w:r w:rsidRPr="00657786">
          <w:rPr>
            <w:smallCaps w:val="0"/>
            <w:webHidden/>
          </w:rPr>
          <w:fldChar w:fldCharType="begin"/>
        </w:r>
        <w:r w:rsidRPr="00657786">
          <w:rPr>
            <w:smallCaps w:val="0"/>
            <w:webHidden/>
          </w:rPr>
          <w:instrText xml:space="preserve"> PAGEREF _Toc494962830 \h </w:instrText>
        </w:r>
        <w:r w:rsidRPr="00657786">
          <w:rPr>
            <w:smallCaps w:val="0"/>
            <w:webHidden/>
          </w:rPr>
        </w:r>
        <w:r w:rsidRPr="00657786">
          <w:rPr>
            <w:smallCaps w:val="0"/>
            <w:webHidden/>
          </w:rPr>
          <w:fldChar w:fldCharType="separate"/>
        </w:r>
        <w:r w:rsidRPr="00657786">
          <w:rPr>
            <w:smallCaps w:val="0"/>
            <w:webHidden/>
          </w:rPr>
          <w:t>4</w:t>
        </w:r>
        <w:r w:rsidRPr="00657786">
          <w:rPr>
            <w:smallCaps w:val="0"/>
            <w:webHidden/>
          </w:rPr>
          <w:fldChar w:fldCharType="end"/>
        </w:r>
      </w:hyperlink>
    </w:p>
    <w:p w:rsidR="00E4455E" w:rsidRPr="00657786" w:rsidRDefault="00E4455E" w:rsidP="00657786">
      <w:pPr>
        <w:pStyle w:val="Turinys2"/>
        <w:tabs>
          <w:tab w:val="left" w:leader="dot" w:pos="9639"/>
        </w:tabs>
        <w:rPr>
          <w:rFonts w:eastAsiaTheme="minorEastAsia"/>
          <w:smallCaps w:val="0"/>
          <w:lang w:eastAsia="lt-LT"/>
        </w:rPr>
      </w:pPr>
      <w:hyperlink w:anchor="_Toc494962831" w:history="1">
        <w:r w:rsidRPr="00657786">
          <w:rPr>
            <w:rStyle w:val="Hipersaitas"/>
            <w:smallCaps w:val="0"/>
            <w:color w:val="auto"/>
            <w:u w:val="none"/>
          </w:rPr>
          <w:t>1.2. P</w:t>
        </w:r>
        <w:r w:rsidRPr="00657786">
          <w:rPr>
            <w:rStyle w:val="Hipersaitas"/>
            <w:bCs/>
            <w:smallCaps w:val="0"/>
            <w:color w:val="auto"/>
            <w:u w:val="none"/>
          </w:rPr>
          <w:t>asirenkamųjų, susijusių su kvalifikacija, profesinio mokymo modulių sąrašas</w:t>
        </w:r>
        <w:r w:rsidRPr="00657786">
          <w:rPr>
            <w:smallCaps w:val="0"/>
            <w:webHidden/>
          </w:rPr>
          <w:tab/>
        </w:r>
        <w:r w:rsidRPr="00657786">
          <w:rPr>
            <w:smallCaps w:val="0"/>
            <w:webHidden/>
          </w:rPr>
          <w:fldChar w:fldCharType="begin"/>
        </w:r>
        <w:r w:rsidRPr="00657786">
          <w:rPr>
            <w:smallCaps w:val="0"/>
            <w:webHidden/>
          </w:rPr>
          <w:instrText xml:space="preserve"> PAGEREF _Toc494962831 \h </w:instrText>
        </w:r>
        <w:r w:rsidRPr="00657786">
          <w:rPr>
            <w:smallCaps w:val="0"/>
            <w:webHidden/>
          </w:rPr>
        </w:r>
        <w:r w:rsidRPr="00657786">
          <w:rPr>
            <w:smallCaps w:val="0"/>
            <w:webHidden/>
          </w:rPr>
          <w:fldChar w:fldCharType="separate"/>
        </w:r>
        <w:r w:rsidRPr="00657786">
          <w:rPr>
            <w:smallCaps w:val="0"/>
            <w:webHidden/>
          </w:rPr>
          <w:t>4</w:t>
        </w:r>
        <w:r w:rsidRPr="00657786">
          <w:rPr>
            <w:smallCaps w:val="0"/>
            <w:webHidden/>
          </w:rPr>
          <w:fldChar w:fldCharType="end"/>
        </w:r>
      </w:hyperlink>
    </w:p>
    <w:p w:rsidR="00E4455E" w:rsidRPr="00657786" w:rsidRDefault="00E4455E" w:rsidP="00657786">
      <w:pPr>
        <w:pStyle w:val="Turinys2"/>
        <w:tabs>
          <w:tab w:val="left" w:leader="dot" w:pos="9639"/>
        </w:tabs>
        <w:rPr>
          <w:rFonts w:eastAsiaTheme="minorEastAsia"/>
          <w:smallCaps w:val="0"/>
          <w:lang w:eastAsia="lt-LT"/>
        </w:rPr>
      </w:pPr>
      <w:hyperlink w:anchor="_Toc494962832" w:history="1">
        <w:r w:rsidRPr="00657786">
          <w:rPr>
            <w:rStyle w:val="Hipersaitas"/>
            <w:smallCaps w:val="0"/>
            <w:color w:val="auto"/>
            <w:u w:val="none"/>
          </w:rPr>
          <w:t>1.3. K</w:t>
        </w:r>
        <w:r w:rsidRPr="00657786">
          <w:rPr>
            <w:rStyle w:val="Hipersaitas"/>
            <w:bCs/>
            <w:smallCaps w:val="0"/>
            <w:color w:val="auto"/>
            <w:u w:val="none"/>
          </w:rPr>
          <w:t>itais teisės aktais reglamentuotų modulių sąrašas</w:t>
        </w:r>
        <w:r w:rsidRPr="00657786">
          <w:rPr>
            <w:smallCaps w:val="0"/>
            <w:webHidden/>
          </w:rPr>
          <w:tab/>
        </w:r>
        <w:r w:rsidRPr="00657786">
          <w:rPr>
            <w:smallCaps w:val="0"/>
            <w:webHidden/>
          </w:rPr>
          <w:fldChar w:fldCharType="begin"/>
        </w:r>
        <w:r w:rsidRPr="00657786">
          <w:rPr>
            <w:smallCaps w:val="0"/>
            <w:webHidden/>
          </w:rPr>
          <w:instrText xml:space="preserve"> PAGEREF _Toc494962832 \h </w:instrText>
        </w:r>
        <w:r w:rsidRPr="00657786">
          <w:rPr>
            <w:smallCaps w:val="0"/>
            <w:webHidden/>
          </w:rPr>
        </w:r>
        <w:r w:rsidRPr="00657786">
          <w:rPr>
            <w:smallCaps w:val="0"/>
            <w:webHidden/>
          </w:rPr>
          <w:fldChar w:fldCharType="separate"/>
        </w:r>
        <w:r w:rsidRPr="00657786">
          <w:rPr>
            <w:smallCaps w:val="0"/>
            <w:webHidden/>
          </w:rPr>
          <w:t>5</w:t>
        </w:r>
        <w:r w:rsidRPr="00657786">
          <w:rPr>
            <w:smallCaps w:val="0"/>
            <w:webHidden/>
          </w:rPr>
          <w:fldChar w:fldCharType="end"/>
        </w:r>
      </w:hyperlink>
    </w:p>
    <w:p w:rsidR="00E4455E" w:rsidRPr="00657786" w:rsidRDefault="00E4455E" w:rsidP="00657786">
      <w:pPr>
        <w:pStyle w:val="Turinys1"/>
        <w:tabs>
          <w:tab w:val="left" w:leader="dot" w:pos="9639"/>
        </w:tabs>
        <w:spacing w:line="360" w:lineRule="auto"/>
        <w:rPr>
          <w:rFonts w:eastAsiaTheme="minorEastAsia"/>
          <w:bCs w:val="0"/>
          <w:caps w:val="0"/>
          <w:sz w:val="24"/>
          <w:szCs w:val="24"/>
          <w:lang w:eastAsia="lt-LT"/>
        </w:rPr>
      </w:pPr>
      <w:hyperlink w:anchor="_Toc494962833" w:history="1">
        <w:r w:rsidRPr="00657786">
          <w:rPr>
            <w:rStyle w:val="Hipersaitas"/>
            <w:caps w:val="0"/>
            <w:color w:val="auto"/>
            <w:sz w:val="24"/>
            <w:szCs w:val="24"/>
            <w:u w:val="none"/>
          </w:rPr>
          <w:t>2. MODULINĖS PROGRAMOS RENGĖJAI</w:t>
        </w:r>
        <w:r w:rsidRPr="00657786">
          <w:rPr>
            <w:caps w:val="0"/>
            <w:webHidden/>
            <w:sz w:val="24"/>
            <w:szCs w:val="24"/>
          </w:rPr>
          <w:tab/>
        </w:r>
        <w:r w:rsidRPr="00657786">
          <w:rPr>
            <w:caps w:val="0"/>
            <w:webHidden/>
            <w:sz w:val="24"/>
            <w:szCs w:val="24"/>
          </w:rPr>
          <w:fldChar w:fldCharType="begin"/>
        </w:r>
        <w:r w:rsidRPr="00657786">
          <w:rPr>
            <w:caps w:val="0"/>
            <w:webHidden/>
            <w:sz w:val="24"/>
            <w:szCs w:val="24"/>
          </w:rPr>
          <w:instrText xml:space="preserve"> PAGEREF _Toc494962833 \h </w:instrText>
        </w:r>
        <w:r w:rsidRPr="00657786">
          <w:rPr>
            <w:caps w:val="0"/>
            <w:webHidden/>
            <w:sz w:val="24"/>
            <w:szCs w:val="24"/>
          </w:rPr>
        </w:r>
        <w:r w:rsidRPr="00657786">
          <w:rPr>
            <w:caps w:val="0"/>
            <w:webHidden/>
            <w:sz w:val="24"/>
            <w:szCs w:val="24"/>
          </w:rPr>
          <w:fldChar w:fldCharType="separate"/>
        </w:r>
        <w:r w:rsidRPr="00657786">
          <w:rPr>
            <w:caps w:val="0"/>
            <w:webHidden/>
            <w:sz w:val="24"/>
            <w:szCs w:val="24"/>
          </w:rPr>
          <w:t>6</w:t>
        </w:r>
        <w:r w:rsidRPr="00657786">
          <w:rPr>
            <w:caps w:val="0"/>
            <w:webHidden/>
            <w:sz w:val="24"/>
            <w:szCs w:val="24"/>
          </w:rPr>
          <w:fldChar w:fldCharType="end"/>
        </w:r>
      </w:hyperlink>
    </w:p>
    <w:p w:rsidR="00E4455E" w:rsidRPr="00657786" w:rsidRDefault="00E4455E" w:rsidP="00657786">
      <w:pPr>
        <w:pStyle w:val="Turinys1"/>
        <w:tabs>
          <w:tab w:val="left" w:leader="dot" w:pos="9639"/>
        </w:tabs>
        <w:spacing w:line="360" w:lineRule="auto"/>
        <w:rPr>
          <w:rFonts w:eastAsiaTheme="minorEastAsia"/>
          <w:bCs w:val="0"/>
          <w:caps w:val="0"/>
          <w:sz w:val="24"/>
          <w:szCs w:val="24"/>
          <w:lang w:eastAsia="lt-LT"/>
        </w:rPr>
      </w:pPr>
      <w:hyperlink w:anchor="_Toc494962834" w:history="1">
        <w:r w:rsidRPr="00657786">
          <w:rPr>
            <w:rStyle w:val="Hipersaitas"/>
            <w:caps w:val="0"/>
            <w:color w:val="auto"/>
            <w:sz w:val="24"/>
            <w:szCs w:val="24"/>
            <w:u w:val="none"/>
          </w:rPr>
          <w:t>3. MODULIŲ APRAŠAI</w:t>
        </w:r>
        <w:r w:rsidRPr="00657786">
          <w:rPr>
            <w:caps w:val="0"/>
            <w:webHidden/>
            <w:sz w:val="24"/>
            <w:szCs w:val="24"/>
          </w:rPr>
          <w:tab/>
        </w:r>
        <w:r w:rsidRPr="00657786">
          <w:rPr>
            <w:caps w:val="0"/>
            <w:webHidden/>
            <w:sz w:val="24"/>
            <w:szCs w:val="24"/>
          </w:rPr>
          <w:fldChar w:fldCharType="begin"/>
        </w:r>
        <w:r w:rsidRPr="00657786">
          <w:rPr>
            <w:caps w:val="0"/>
            <w:webHidden/>
            <w:sz w:val="24"/>
            <w:szCs w:val="24"/>
          </w:rPr>
          <w:instrText xml:space="preserve"> PAGEREF _Toc494962834 \h </w:instrText>
        </w:r>
        <w:r w:rsidRPr="00657786">
          <w:rPr>
            <w:caps w:val="0"/>
            <w:webHidden/>
            <w:sz w:val="24"/>
            <w:szCs w:val="24"/>
          </w:rPr>
        </w:r>
        <w:r w:rsidRPr="00657786">
          <w:rPr>
            <w:caps w:val="0"/>
            <w:webHidden/>
            <w:sz w:val="24"/>
            <w:szCs w:val="24"/>
          </w:rPr>
          <w:fldChar w:fldCharType="separate"/>
        </w:r>
        <w:r w:rsidRPr="00657786">
          <w:rPr>
            <w:caps w:val="0"/>
            <w:webHidden/>
            <w:sz w:val="24"/>
            <w:szCs w:val="24"/>
          </w:rPr>
          <w:t>7</w:t>
        </w:r>
        <w:r w:rsidRPr="00657786">
          <w:rPr>
            <w:caps w:val="0"/>
            <w:webHidden/>
            <w:sz w:val="24"/>
            <w:szCs w:val="24"/>
          </w:rPr>
          <w:fldChar w:fldCharType="end"/>
        </w:r>
      </w:hyperlink>
    </w:p>
    <w:p w:rsidR="00E4455E" w:rsidRPr="00657786" w:rsidRDefault="00E4455E" w:rsidP="00657786">
      <w:pPr>
        <w:pStyle w:val="Turinys2"/>
        <w:tabs>
          <w:tab w:val="left" w:leader="dot" w:pos="9639"/>
        </w:tabs>
        <w:rPr>
          <w:rStyle w:val="Hipersaitas"/>
          <w:smallCaps w:val="0"/>
          <w:color w:val="auto"/>
          <w:u w:val="none"/>
        </w:rPr>
      </w:pPr>
      <w:hyperlink w:anchor="_Toc494962835" w:history="1">
        <w:r w:rsidRPr="00657786">
          <w:rPr>
            <w:rStyle w:val="Hipersaitas"/>
            <w:smallCaps w:val="0"/>
            <w:color w:val="auto"/>
            <w:u w:val="none"/>
          </w:rPr>
          <w:t xml:space="preserve">3.1. </w:t>
        </w:r>
        <w:r w:rsidR="00657786" w:rsidRPr="00657786">
          <w:rPr>
            <w:rStyle w:val="Hipersaitas"/>
            <w:smallCaps w:val="0"/>
            <w:color w:val="auto"/>
            <w:u w:val="none"/>
          </w:rPr>
          <w:t>P</w:t>
        </w:r>
        <w:r w:rsidR="00657786" w:rsidRPr="00657786">
          <w:rPr>
            <w:rStyle w:val="Hipersaitas"/>
            <w:bCs/>
            <w:smallCaps w:val="0"/>
            <w:color w:val="auto"/>
            <w:u w:val="none"/>
          </w:rPr>
          <w:t>RIVALOMŲJŲ MODULIŲ APRAŠAI</w:t>
        </w:r>
        <w:r w:rsidRPr="00657786">
          <w:rPr>
            <w:rStyle w:val="Hipersaitas"/>
            <w:smallCaps w:val="0"/>
            <w:webHidden/>
            <w:color w:val="auto"/>
            <w:u w:val="none"/>
          </w:rPr>
          <w:tab/>
        </w:r>
        <w:r w:rsidRPr="00657786">
          <w:rPr>
            <w:rStyle w:val="Hipersaitas"/>
            <w:smallCaps w:val="0"/>
            <w:webHidden/>
            <w:color w:val="auto"/>
            <w:u w:val="none"/>
          </w:rPr>
          <w:fldChar w:fldCharType="begin"/>
        </w:r>
        <w:r w:rsidRPr="00657786">
          <w:rPr>
            <w:rStyle w:val="Hipersaitas"/>
            <w:smallCaps w:val="0"/>
            <w:webHidden/>
            <w:color w:val="auto"/>
            <w:u w:val="none"/>
          </w:rPr>
          <w:instrText xml:space="preserve"> PAGEREF _Toc494962835 \h </w:instrText>
        </w:r>
        <w:r w:rsidRPr="00657786">
          <w:rPr>
            <w:rStyle w:val="Hipersaitas"/>
            <w:smallCaps w:val="0"/>
            <w:webHidden/>
            <w:color w:val="auto"/>
            <w:u w:val="none"/>
          </w:rPr>
        </w:r>
        <w:r w:rsidRPr="00657786">
          <w:rPr>
            <w:rStyle w:val="Hipersaitas"/>
            <w:smallCaps w:val="0"/>
            <w:webHidden/>
            <w:color w:val="auto"/>
            <w:u w:val="none"/>
          </w:rPr>
          <w:fldChar w:fldCharType="separate"/>
        </w:r>
        <w:r w:rsidRPr="00657786">
          <w:rPr>
            <w:rStyle w:val="Hipersaitas"/>
            <w:smallCaps w:val="0"/>
            <w:webHidden/>
            <w:color w:val="auto"/>
            <w:u w:val="none"/>
          </w:rPr>
          <w:t>7</w:t>
        </w:r>
        <w:r w:rsidRPr="00657786">
          <w:rPr>
            <w:rStyle w:val="Hipersaitas"/>
            <w:smallCaps w:val="0"/>
            <w:webHidden/>
            <w:color w:val="auto"/>
            <w:u w:val="none"/>
          </w:rPr>
          <w:fldChar w:fldCharType="end"/>
        </w:r>
      </w:hyperlink>
    </w:p>
    <w:p w:rsidR="00E4455E" w:rsidRPr="00657786" w:rsidRDefault="00E4455E" w:rsidP="00657786">
      <w:pPr>
        <w:pStyle w:val="Turinys3"/>
        <w:tabs>
          <w:tab w:val="left" w:leader="dot" w:pos="9639"/>
        </w:tabs>
        <w:spacing w:line="360" w:lineRule="auto"/>
        <w:ind w:left="340"/>
        <w:rPr>
          <w:rStyle w:val="Hipersaitas"/>
          <w:rFonts w:ascii="Times New Roman" w:hAnsi="Times New Roman"/>
          <w:i w:val="0"/>
          <w:color w:val="auto"/>
          <w:sz w:val="24"/>
          <w:u w:val="none"/>
        </w:rPr>
      </w:pPr>
      <w:hyperlink w:anchor="_Toc494962836" w:history="1">
        <w:r w:rsidRPr="00657786">
          <w:rPr>
            <w:rStyle w:val="Hipersaitas"/>
            <w:rFonts w:ascii="Times New Roman" w:hAnsi="Times New Roman"/>
            <w:i w:val="0"/>
            <w:noProof/>
            <w:color w:val="auto"/>
            <w:sz w:val="24"/>
            <w:szCs w:val="24"/>
            <w:u w:val="none"/>
          </w:rPr>
          <w:t>3.1.1. Įvadinio modulio aprašas</w:t>
        </w:r>
        <w:r w:rsidRPr="00657786">
          <w:rPr>
            <w:rStyle w:val="Hipersaitas"/>
            <w:rFonts w:ascii="Times New Roman" w:hAnsi="Times New Roman"/>
            <w:i w:val="0"/>
            <w:webHidden/>
            <w:color w:val="auto"/>
            <w:sz w:val="24"/>
            <w:u w:val="none"/>
          </w:rPr>
          <w:tab/>
        </w:r>
        <w:r w:rsidRPr="00657786">
          <w:rPr>
            <w:rFonts w:ascii="Times New Roman" w:hAnsi="Times New Roman"/>
            <w:bCs/>
            <w:i w:val="0"/>
            <w:iCs w:val="0"/>
            <w:noProof/>
            <w:webHidden/>
            <w:sz w:val="24"/>
            <w:szCs w:val="24"/>
          </w:rPr>
          <w:fldChar w:fldCharType="begin"/>
        </w:r>
        <w:r w:rsidRPr="00657786">
          <w:rPr>
            <w:rFonts w:ascii="Times New Roman" w:hAnsi="Times New Roman"/>
            <w:bCs/>
            <w:i w:val="0"/>
            <w:iCs w:val="0"/>
            <w:noProof/>
            <w:webHidden/>
            <w:sz w:val="24"/>
            <w:szCs w:val="24"/>
          </w:rPr>
          <w:instrText xml:space="preserve"> PAGEREF _Toc494962836 \h </w:instrText>
        </w:r>
        <w:r w:rsidRPr="00657786">
          <w:rPr>
            <w:rFonts w:ascii="Times New Roman" w:hAnsi="Times New Roman"/>
            <w:bCs/>
            <w:i w:val="0"/>
            <w:iCs w:val="0"/>
            <w:noProof/>
            <w:webHidden/>
            <w:sz w:val="24"/>
            <w:szCs w:val="24"/>
          </w:rPr>
        </w:r>
        <w:r w:rsidRPr="00657786">
          <w:rPr>
            <w:rFonts w:ascii="Times New Roman" w:hAnsi="Times New Roman"/>
            <w:bCs/>
            <w:i w:val="0"/>
            <w:iCs w:val="0"/>
            <w:noProof/>
            <w:webHidden/>
            <w:sz w:val="24"/>
            <w:szCs w:val="24"/>
          </w:rPr>
          <w:fldChar w:fldCharType="separate"/>
        </w:r>
        <w:r w:rsidRPr="00657786">
          <w:rPr>
            <w:rFonts w:ascii="Times New Roman" w:hAnsi="Times New Roman"/>
            <w:bCs/>
            <w:i w:val="0"/>
            <w:iCs w:val="0"/>
            <w:noProof/>
            <w:webHidden/>
            <w:sz w:val="24"/>
            <w:szCs w:val="24"/>
          </w:rPr>
          <w:t>7</w:t>
        </w:r>
        <w:r w:rsidRPr="00657786">
          <w:rPr>
            <w:rFonts w:ascii="Times New Roman" w:hAnsi="Times New Roman"/>
            <w:bCs/>
            <w:i w:val="0"/>
            <w:iCs w:val="0"/>
            <w:noProof/>
            <w:webHidden/>
            <w:sz w:val="24"/>
            <w:szCs w:val="24"/>
          </w:rPr>
          <w:fldChar w:fldCharType="end"/>
        </w:r>
      </w:hyperlink>
    </w:p>
    <w:p w:rsidR="00E4455E" w:rsidRPr="00657786" w:rsidRDefault="00E4455E" w:rsidP="00657786">
      <w:pPr>
        <w:pStyle w:val="Turinys3"/>
        <w:tabs>
          <w:tab w:val="left" w:leader="dot" w:pos="9639"/>
        </w:tabs>
        <w:spacing w:line="360" w:lineRule="auto"/>
        <w:ind w:left="340"/>
        <w:rPr>
          <w:rFonts w:ascii="Times New Roman" w:eastAsiaTheme="minorEastAsia" w:hAnsi="Times New Roman"/>
          <w:i w:val="0"/>
          <w:iCs w:val="0"/>
          <w:noProof/>
          <w:sz w:val="24"/>
          <w:szCs w:val="24"/>
          <w:lang w:eastAsia="lt-LT"/>
        </w:rPr>
      </w:pPr>
      <w:hyperlink w:anchor="_Toc494962837" w:history="1">
        <w:r w:rsidRPr="00657786">
          <w:rPr>
            <w:rStyle w:val="Hipersaitas"/>
            <w:rFonts w:ascii="Times New Roman" w:hAnsi="Times New Roman"/>
            <w:i w:val="0"/>
            <w:noProof/>
            <w:color w:val="auto"/>
            <w:sz w:val="24"/>
            <w:szCs w:val="24"/>
            <w:u w:val="none"/>
          </w:rPr>
          <w:t>3.1.</w:t>
        </w:r>
        <w:r w:rsidRPr="00657786">
          <w:rPr>
            <w:rStyle w:val="Hipersaitas"/>
            <w:rFonts w:ascii="Times New Roman" w:hAnsi="Times New Roman"/>
            <w:i w:val="0"/>
            <w:noProof/>
            <w:color w:val="auto"/>
            <w:sz w:val="24"/>
            <w:szCs w:val="24"/>
            <w:u w:val="none"/>
            <w:lang w:val="en-US"/>
          </w:rPr>
          <w:t>2</w:t>
        </w:r>
        <w:r w:rsidRPr="00657786">
          <w:rPr>
            <w:rStyle w:val="Hipersaitas"/>
            <w:rFonts w:ascii="Times New Roman" w:hAnsi="Times New Roman"/>
            <w:i w:val="0"/>
            <w:noProof/>
            <w:color w:val="auto"/>
            <w:sz w:val="24"/>
            <w:szCs w:val="24"/>
            <w:u w:val="none"/>
          </w:rPr>
          <w:t>. Modulio „Bendrieji elektrotechnikos ir elektronikos darbai“ aprašas</w:t>
        </w:r>
        <w:r w:rsidRPr="00657786">
          <w:rPr>
            <w:rFonts w:ascii="Times New Roman" w:hAnsi="Times New Roman"/>
            <w:i w:val="0"/>
            <w:noProof/>
            <w:webHidden/>
            <w:sz w:val="24"/>
            <w:szCs w:val="24"/>
          </w:rPr>
          <w:tab/>
        </w:r>
        <w:r w:rsidRPr="00657786">
          <w:rPr>
            <w:rFonts w:ascii="Times New Roman" w:hAnsi="Times New Roman"/>
            <w:i w:val="0"/>
            <w:noProof/>
            <w:webHidden/>
            <w:sz w:val="24"/>
            <w:szCs w:val="24"/>
          </w:rPr>
          <w:fldChar w:fldCharType="begin"/>
        </w:r>
        <w:r w:rsidRPr="00657786">
          <w:rPr>
            <w:rFonts w:ascii="Times New Roman" w:hAnsi="Times New Roman"/>
            <w:i w:val="0"/>
            <w:noProof/>
            <w:webHidden/>
            <w:sz w:val="24"/>
            <w:szCs w:val="24"/>
          </w:rPr>
          <w:instrText xml:space="preserve"> PAGEREF _Toc494962837 \h </w:instrText>
        </w:r>
        <w:r w:rsidRPr="00657786">
          <w:rPr>
            <w:rFonts w:ascii="Times New Roman" w:hAnsi="Times New Roman"/>
            <w:i w:val="0"/>
            <w:noProof/>
            <w:webHidden/>
            <w:sz w:val="24"/>
            <w:szCs w:val="24"/>
          </w:rPr>
        </w:r>
        <w:r w:rsidRPr="00657786">
          <w:rPr>
            <w:rFonts w:ascii="Times New Roman" w:hAnsi="Times New Roman"/>
            <w:i w:val="0"/>
            <w:noProof/>
            <w:webHidden/>
            <w:sz w:val="24"/>
            <w:szCs w:val="24"/>
          </w:rPr>
          <w:fldChar w:fldCharType="separate"/>
        </w:r>
        <w:r w:rsidRPr="00657786">
          <w:rPr>
            <w:rFonts w:ascii="Times New Roman" w:hAnsi="Times New Roman"/>
            <w:i w:val="0"/>
            <w:noProof/>
            <w:webHidden/>
            <w:sz w:val="24"/>
            <w:szCs w:val="24"/>
          </w:rPr>
          <w:t>11</w:t>
        </w:r>
        <w:r w:rsidRPr="00657786">
          <w:rPr>
            <w:rFonts w:ascii="Times New Roman" w:hAnsi="Times New Roman"/>
            <w:i w:val="0"/>
            <w:noProof/>
            <w:webHidden/>
            <w:sz w:val="24"/>
            <w:szCs w:val="24"/>
          </w:rPr>
          <w:fldChar w:fldCharType="end"/>
        </w:r>
      </w:hyperlink>
    </w:p>
    <w:p w:rsidR="00E4455E" w:rsidRPr="00657786" w:rsidRDefault="00E4455E" w:rsidP="00657786">
      <w:pPr>
        <w:pStyle w:val="Turinys3"/>
        <w:tabs>
          <w:tab w:val="left" w:leader="dot" w:pos="9639"/>
        </w:tabs>
        <w:spacing w:line="360" w:lineRule="auto"/>
        <w:ind w:left="340"/>
        <w:rPr>
          <w:rFonts w:ascii="Times New Roman" w:eastAsiaTheme="minorEastAsia" w:hAnsi="Times New Roman"/>
          <w:i w:val="0"/>
          <w:iCs w:val="0"/>
          <w:noProof/>
          <w:sz w:val="24"/>
          <w:szCs w:val="24"/>
          <w:lang w:eastAsia="lt-LT"/>
        </w:rPr>
      </w:pPr>
      <w:hyperlink w:anchor="_Toc494962838" w:history="1">
        <w:r w:rsidRPr="00657786">
          <w:rPr>
            <w:rStyle w:val="Hipersaitas"/>
            <w:rFonts w:ascii="Times New Roman" w:hAnsi="Times New Roman"/>
            <w:i w:val="0"/>
            <w:noProof/>
            <w:color w:val="auto"/>
            <w:sz w:val="24"/>
            <w:szCs w:val="24"/>
            <w:u w:val="none"/>
          </w:rPr>
          <w:t>3.1.</w:t>
        </w:r>
        <w:r w:rsidRPr="00657786">
          <w:rPr>
            <w:rStyle w:val="Hipersaitas"/>
            <w:rFonts w:ascii="Times New Roman" w:hAnsi="Times New Roman"/>
            <w:i w:val="0"/>
            <w:noProof/>
            <w:color w:val="auto"/>
            <w:sz w:val="24"/>
            <w:szCs w:val="24"/>
            <w:u w:val="none"/>
            <w:lang w:val="en-US"/>
          </w:rPr>
          <w:t>3</w:t>
        </w:r>
        <w:r w:rsidRPr="00657786">
          <w:rPr>
            <w:rStyle w:val="Hipersaitas"/>
            <w:rFonts w:ascii="Times New Roman" w:hAnsi="Times New Roman"/>
            <w:i w:val="0"/>
            <w:noProof/>
            <w:color w:val="auto"/>
            <w:sz w:val="24"/>
            <w:szCs w:val="24"/>
            <w:u w:val="none"/>
          </w:rPr>
          <w:t>. Modulio „Elektros mašinų įrengimas ir eksploatavimas“ aprašas</w:t>
        </w:r>
        <w:r w:rsidRPr="00657786">
          <w:rPr>
            <w:rFonts w:ascii="Times New Roman" w:hAnsi="Times New Roman"/>
            <w:i w:val="0"/>
            <w:noProof/>
            <w:webHidden/>
            <w:sz w:val="24"/>
            <w:szCs w:val="24"/>
          </w:rPr>
          <w:tab/>
        </w:r>
        <w:r w:rsidRPr="00657786">
          <w:rPr>
            <w:rFonts w:ascii="Times New Roman" w:hAnsi="Times New Roman"/>
            <w:i w:val="0"/>
            <w:noProof/>
            <w:webHidden/>
            <w:sz w:val="24"/>
            <w:szCs w:val="24"/>
          </w:rPr>
          <w:fldChar w:fldCharType="begin"/>
        </w:r>
        <w:r w:rsidRPr="00657786">
          <w:rPr>
            <w:rFonts w:ascii="Times New Roman" w:hAnsi="Times New Roman"/>
            <w:i w:val="0"/>
            <w:noProof/>
            <w:webHidden/>
            <w:sz w:val="24"/>
            <w:szCs w:val="24"/>
          </w:rPr>
          <w:instrText xml:space="preserve"> PAGEREF _Toc494962838 \h </w:instrText>
        </w:r>
        <w:r w:rsidRPr="00657786">
          <w:rPr>
            <w:rFonts w:ascii="Times New Roman" w:hAnsi="Times New Roman"/>
            <w:i w:val="0"/>
            <w:noProof/>
            <w:webHidden/>
            <w:sz w:val="24"/>
            <w:szCs w:val="24"/>
          </w:rPr>
        </w:r>
        <w:r w:rsidRPr="00657786">
          <w:rPr>
            <w:rFonts w:ascii="Times New Roman" w:hAnsi="Times New Roman"/>
            <w:i w:val="0"/>
            <w:noProof/>
            <w:webHidden/>
            <w:sz w:val="24"/>
            <w:szCs w:val="24"/>
          </w:rPr>
          <w:fldChar w:fldCharType="separate"/>
        </w:r>
        <w:r w:rsidRPr="00657786">
          <w:rPr>
            <w:rFonts w:ascii="Times New Roman" w:hAnsi="Times New Roman"/>
            <w:i w:val="0"/>
            <w:noProof/>
            <w:webHidden/>
            <w:sz w:val="24"/>
            <w:szCs w:val="24"/>
          </w:rPr>
          <w:t>21</w:t>
        </w:r>
        <w:r w:rsidRPr="00657786">
          <w:rPr>
            <w:rFonts w:ascii="Times New Roman" w:hAnsi="Times New Roman"/>
            <w:i w:val="0"/>
            <w:noProof/>
            <w:webHidden/>
            <w:sz w:val="24"/>
            <w:szCs w:val="24"/>
          </w:rPr>
          <w:fldChar w:fldCharType="end"/>
        </w:r>
      </w:hyperlink>
    </w:p>
    <w:p w:rsidR="00E4455E" w:rsidRPr="00657786" w:rsidRDefault="00E4455E" w:rsidP="00657786">
      <w:pPr>
        <w:pStyle w:val="Turinys3"/>
        <w:tabs>
          <w:tab w:val="left" w:leader="dot" w:pos="9639"/>
        </w:tabs>
        <w:spacing w:line="360" w:lineRule="auto"/>
        <w:ind w:left="340"/>
        <w:rPr>
          <w:rFonts w:ascii="Times New Roman" w:eastAsiaTheme="minorEastAsia" w:hAnsi="Times New Roman"/>
          <w:i w:val="0"/>
          <w:iCs w:val="0"/>
          <w:noProof/>
          <w:sz w:val="24"/>
          <w:szCs w:val="24"/>
          <w:lang w:eastAsia="lt-LT"/>
        </w:rPr>
      </w:pPr>
      <w:hyperlink w:anchor="_Toc494962839" w:history="1">
        <w:r w:rsidRPr="00657786">
          <w:rPr>
            <w:rStyle w:val="Hipersaitas"/>
            <w:rFonts w:ascii="Times New Roman" w:hAnsi="Times New Roman"/>
            <w:i w:val="0"/>
            <w:noProof/>
            <w:color w:val="auto"/>
            <w:sz w:val="24"/>
            <w:szCs w:val="24"/>
            <w:u w:val="none"/>
          </w:rPr>
          <w:t>3.1.4. Modulio „Žemos įtampos iki 1000 V apšvietimo ir galios elektros įrenginių instaliacijos įrengimas ir eksploatavimas“ aprašas</w:t>
        </w:r>
        <w:r w:rsidRPr="00657786">
          <w:rPr>
            <w:rFonts w:ascii="Times New Roman" w:hAnsi="Times New Roman"/>
            <w:i w:val="0"/>
            <w:noProof/>
            <w:webHidden/>
            <w:sz w:val="24"/>
            <w:szCs w:val="24"/>
          </w:rPr>
          <w:tab/>
        </w:r>
        <w:r w:rsidRPr="00657786">
          <w:rPr>
            <w:rFonts w:ascii="Times New Roman" w:hAnsi="Times New Roman"/>
            <w:i w:val="0"/>
            <w:noProof/>
            <w:webHidden/>
            <w:sz w:val="24"/>
            <w:szCs w:val="24"/>
          </w:rPr>
          <w:fldChar w:fldCharType="begin"/>
        </w:r>
        <w:r w:rsidRPr="00657786">
          <w:rPr>
            <w:rFonts w:ascii="Times New Roman" w:hAnsi="Times New Roman"/>
            <w:i w:val="0"/>
            <w:noProof/>
            <w:webHidden/>
            <w:sz w:val="24"/>
            <w:szCs w:val="24"/>
          </w:rPr>
          <w:instrText xml:space="preserve"> PAGEREF _Toc494962839 \h </w:instrText>
        </w:r>
        <w:r w:rsidRPr="00657786">
          <w:rPr>
            <w:rFonts w:ascii="Times New Roman" w:hAnsi="Times New Roman"/>
            <w:i w:val="0"/>
            <w:noProof/>
            <w:webHidden/>
            <w:sz w:val="24"/>
            <w:szCs w:val="24"/>
          </w:rPr>
        </w:r>
        <w:r w:rsidRPr="00657786">
          <w:rPr>
            <w:rFonts w:ascii="Times New Roman" w:hAnsi="Times New Roman"/>
            <w:i w:val="0"/>
            <w:noProof/>
            <w:webHidden/>
            <w:sz w:val="24"/>
            <w:szCs w:val="24"/>
          </w:rPr>
          <w:fldChar w:fldCharType="separate"/>
        </w:r>
        <w:r w:rsidRPr="00657786">
          <w:rPr>
            <w:rFonts w:ascii="Times New Roman" w:hAnsi="Times New Roman"/>
            <w:i w:val="0"/>
            <w:noProof/>
            <w:webHidden/>
            <w:sz w:val="24"/>
            <w:szCs w:val="24"/>
          </w:rPr>
          <w:t>29</w:t>
        </w:r>
        <w:r w:rsidRPr="00657786">
          <w:rPr>
            <w:rFonts w:ascii="Times New Roman" w:hAnsi="Times New Roman"/>
            <w:i w:val="0"/>
            <w:noProof/>
            <w:webHidden/>
            <w:sz w:val="24"/>
            <w:szCs w:val="24"/>
          </w:rPr>
          <w:fldChar w:fldCharType="end"/>
        </w:r>
      </w:hyperlink>
    </w:p>
    <w:p w:rsidR="00E4455E" w:rsidRPr="00657786" w:rsidRDefault="00E4455E" w:rsidP="00657786">
      <w:pPr>
        <w:pStyle w:val="Turinys3"/>
        <w:tabs>
          <w:tab w:val="left" w:leader="dot" w:pos="9639"/>
        </w:tabs>
        <w:spacing w:line="360" w:lineRule="auto"/>
        <w:ind w:left="340"/>
        <w:rPr>
          <w:rFonts w:ascii="Times New Roman" w:eastAsiaTheme="minorEastAsia" w:hAnsi="Times New Roman"/>
          <w:i w:val="0"/>
          <w:iCs w:val="0"/>
          <w:noProof/>
          <w:sz w:val="24"/>
          <w:szCs w:val="24"/>
          <w:lang w:eastAsia="lt-LT"/>
        </w:rPr>
      </w:pPr>
      <w:hyperlink w:anchor="_Toc494962840" w:history="1">
        <w:r w:rsidRPr="00657786">
          <w:rPr>
            <w:rStyle w:val="Hipersaitas"/>
            <w:rFonts w:ascii="Times New Roman" w:hAnsi="Times New Roman"/>
            <w:i w:val="0"/>
            <w:noProof/>
            <w:color w:val="auto"/>
            <w:sz w:val="24"/>
            <w:szCs w:val="24"/>
            <w:u w:val="none"/>
          </w:rPr>
          <w:t>3.1.5. Modulio „Skirstomojo tinklo 0,4 – 35 kV ir perdavimo tinklo 110 – 400 kV įtampos elektros įrenginių įrengimas ir eksploatavimas“ aprašas</w:t>
        </w:r>
        <w:r w:rsidRPr="00657786">
          <w:rPr>
            <w:rFonts w:ascii="Times New Roman" w:hAnsi="Times New Roman"/>
            <w:i w:val="0"/>
            <w:noProof/>
            <w:webHidden/>
            <w:sz w:val="24"/>
            <w:szCs w:val="24"/>
          </w:rPr>
          <w:tab/>
        </w:r>
        <w:r w:rsidRPr="00657786">
          <w:rPr>
            <w:rFonts w:ascii="Times New Roman" w:hAnsi="Times New Roman"/>
            <w:i w:val="0"/>
            <w:noProof/>
            <w:webHidden/>
            <w:sz w:val="24"/>
            <w:szCs w:val="24"/>
          </w:rPr>
          <w:fldChar w:fldCharType="begin"/>
        </w:r>
        <w:r w:rsidRPr="00657786">
          <w:rPr>
            <w:rFonts w:ascii="Times New Roman" w:hAnsi="Times New Roman"/>
            <w:i w:val="0"/>
            <w:noProof/>
            <w:webHidden/>
            <w:sz w:val="24"/>
            <w:szCs w:val="24"/>
          </w:rPr>
          <w:instrText xml:space="preserve"> PAGEREF _Toc494962840 \h </w:instrText>
        </w:r>
        <w:r w:rsidRPr="00657786">
          <w:rPr>
            <w:rFonts w:ascii="Times New Roman" w:hAnsi="Times New Roman"/>
            <w:i w:val="0"/>
            <w:noProof/>
            <w:webHidden/>
            <w:sz w:val="24"/>
            <w:szCs w:val="24"/>
          </w:rPr>
        </w:r>
        <w:r w:rsidRPr="00657786">
          <w:rPr>
            <w:rFonts w:ascii="Times New Roman" w:hAnsi="Times New Roman"/>
            <w:i w:val="0"/>
            <w:noProof/>
            <w:webHidden/>
            <w:sz w:val="24"/>
            <w:szCs w:val="24"/>
          </w:rPr>
          <w:fldChar w:fldCharType="separate"/>
        </w:r>
        <w:r w:rsidRPr="00657786">
          <w:rPr>
            <w:rFonts w:ascii="Times New Roman" w:hAnsi="Times New Roman"/>
            <w:i w:val="0"/>
            <w:noProof/>
            <w:webHidden/>
            <w:sz w:val="24"/>
            <w:szCs w:val="24"/>
          </w:rPr>
          <w:t>36</w:t>
        </w:r>
        <w:r w:rsidRPr="00657786">
          <w:rPr>
            <w:rFonts w:ascii="Times New Roman" w:hAnsi="Times New Roman"/>
            <w:i w:val="0"/>
            <w:noProof/>
            <w:webHidden/>
            <w:sz w:val="24"/>
            <w:szCs w:val="24"/>
          </w:rPr>
          <w:fldChar w:fldCharType="end"/>
        </w:r>
      </w:hyperlink>
    </w:p>
    <w:p w:rsidR="00E4455E" w:rsidRPr="00657786" w:rsidRDefault="00E4455E" w:rsidP="00657786">
      <w:pPr>
        <w:pStyle w:val="Turinys3"/>
        <w:tabs>
          <w:tab w:val="left" w:leader="dot" w:pos="9639"/>
        </w:tabs>
        <w:spacing w:line="360" w:lineRule="auto"/>
        <w:ind w:left="340"/>
        <w:rPr>
          <w:rStyle w:val="Hipersaitas"/>
          <w:rFonts w:ascii="Times New Roman" w:hAnsi="Times New Roman"/>
          <w:i w:val="0"/>
          <w:color w:val="auto"/>
          <w:sz w:val="24"/>
          <w:u w:val="none"/>
        </w:rPr>
      </w:pPr>
      <w:hyperlink w:anchor="_Toc494962841" w:history="1">
        <w:r w:rsidRPr="00657786">
          <w:rPr>
            <w:rStyle w:val="Hipersaitas"/>
            <w:rFonts w:ascii="Times New Roman" w:hAnsi="Times New Roman"/>
            <w:i w:val="0"/>
            <w:noProof/>
            <w:color w:val="auto"/>
            <w:sz w:val="24"/>
            <w:szCs w:val="24"/>
            <w:u w:val="none"/>
          </w:rPr>
          <w:t>3.1.6. Baigiamojo modulio aprašas</w:t>
        </w:r>
        <w:r w:rsidRPr="00657786">
          <w:rPr>
            <w:rStyle w:val="Hipersaitas"/>
            <w:rFonts w:ascii="Times New Roman" w:hAnsi="Times New Roman"/>
            <w:i w:val="0"/>
            <w:webHidden/>
            <w:color w:val="auto"/>
            <w:sz w:val="24"/>
            <w:u w:val="none"/>
          </w:rPr>
          <w:tab/>
        </w:r>
        <w:r w:rsidRPr="00657786">
          <w:rPr>
            <w:rStyle w:val="Hipersaitas"/>
            <w:rFonts w:ascii="Times New Roman" w:hAnsi="Times New Roman"/>
            <w:i w:val="0"/>
            <w:webHidden/>
            <w:color w:val="auto"/>
            <w:sz w:val="24"/>
            <w:u w:val="none"/>
          </w:rPr>
          <w:fldChar w:fldCharType="begin"/>
        </w:r>
        <w:r w:rsidRPr="00657786">
          <w:rPr>
            <w:rStyle w:val="Hipersaitas"/>
            <w:rFonts w:ascii="Times New Roman" w:hAnsi="Times New Roman"/>
            <w:i w:val="0"/>
            <w:webHidden/>
            <w:color w:val="auto"/>
            <w:sz w:val="24"/>
            <w:u w:val="none"/>
          </w:rPr>
          <w:instrText xml:space="preserve"> PAGEREF _Toc494962841 \h </w:instrText>
        </w:r>
        <w:r w:rsidRPr="00657786">
          <w:rPr>
            <w:rStyle w:val="Hipersaitas"/>
            <w:rFonts w:ascii="Times New Roman" w:hAnsi="Times New Roman"/>
            <w:i w:val="0"/>
            <w:webHidden/>
            <w:color w:val="auto"/>
            <w:sz w:val="24"/>
            <w:u w:val="none"/>
          </w:rPr>
        </w:r>
        <w:r w:rsidRPr="00657786">
          <w:rPr>
            <w:rStyle w:val="Hipersaitas"/>
            <w:rFonts w:ascii="Times New Roman" w:hAnsi="Times New Roman"/>
            <w:i w:val="0"/>
            <w:webHidden/>
            <w:color w:val="auto"/>
            <w:sz w:val="24"/>
            <w:u w:val="none"/>
          </w:rPr>
          <w:fldChar w:fldCharType="separate"/>
        </w:r>
        <w:r w:rsidRPr="00657786">
          <w:rPr>
            <w:rStyle w:val="Hipersaitas"/>
            <w:rFonts w:ascii="Times New Roman" w:hAnsi="Times New Roman"/>
            <w:i w:val="0"/>
            <w:webHidden/>
            <w:color w:val="auto"/>
            <w:sz w:val="24"/>
            <w:u w:val="none"/>
          </w:rPr>
          <w:t>47</w:t>
        </w:r>
        <w:r w:rsidRPr="00657786">
          <w:rPr>
            <w:rStyle w:val="Hipersaitas"/>
            <w:rFonts w:ascii="Times New Roman" w:hAnsi="Times New Roman"/>
            <w:i w:val="0"/>
            <w:webHidden/>
            <w:color w:val="auto"/>
            <w:sz w:val="24"/>
            <w:u w:val="none"/>
          </w:rPr>
          <w:fldChar w:fldCharType="end"/>
        </w:r>
      </w:hyperlink>
    </w:p>
    <w:p w:rsidR="00E4455E" w:rsidRPr="00657786" w:rsidRDefault="00E4455E" w:rsidP="00657786">
      <w:pPr>
        <w:pStyle w:val="Turinys2"/>
        <w:tabs>
          <w:tab w:val="left" w:leader="dot" w:pos="9639"/>
        </w:tabs>
        <w:rPr>
          <w:rFonts w:eastAsiaTheme="minorEastAsia"/>
          <w:smallCaps w:val="0"/>
          <w:lang w:eastAsia="lt-LT"/>
        </w:rPr>
      </w:pPr>
      <w:hyperlink w:anchor="_Toc494962842" w:history="1">
        <w:r w:rsidRPr="00657786">
          <w:rPr>
            <w:rStyle w:val="Hipersaitas"/>
            <w:smallCaps w:val="0"/>
            <w:color w:val="auto"/>
            <w:u w:val="none"/>
          </w:rPr>
          <w:t xml:space="preserve">3.2. </w:t>
        </w:r>
        <w:r w:rsidR="00657786" w:rsidRPr="00657786">
          <w:rPr>
            <w:rStyle w:val="Hipersaitas"/>
            <w:smallCaps w:val="0"/>
            <w:color w:val="auto"/>
            <w:u w:val="none"/>
          </w:rPr>
          <w:t>PASIRENKAMŲJŲ MODULIŲ APRAŠAI</w:t>
        </w:r>
        <w:r w:rsidRPr="00657786">
          <w:rPr>
            <w:smallCaps w:val="0"/>
            <w:webHidden/>
          </w:rPr>
          <w:tab/>
        </w:r>
        <w:r w:rsidRPr="00657786">
          <w:rPr>
            <w:smallCaps w:val="0"/>
            <w:webHidden/>
          </w:rPr>
          <w:fldChar w:fldCharType="begin"/>
        </w:r>
        <w:r w:rsidRPr="00657786">
          <w:rPr>
            <w:smallCaps w:val="0"/>
            <w:webHidden/>
          </w:rPr>
          <w:instrText xml:space="preserve"> PAGEREF _Toc494962842 \h </w:instrText>
        </w:r>
        <w:r w:rsidRPr="00657786">
          <w:rPr>
            <w:smallCaps w:val="0"/>
            <w:webHidden/>
          </w:rPr>
        </w:r>
        <w:r w:rsidRPr="00657786">
          <w:rPr>
            <w:smallCaps w:val="0"/>
            <w:webHidden/>
          </w:rPr>
          <w:fldChar w:fldCharType="separate"/>
        </w:r>
        <w:r w:rsidRPr="00657786">
          <w:rPr>
            <w:smallCaps w:val="0"/>
            <w:webHidden/>
          </w:rPr>
          <w:t>50</w:t>
        </w:r>
        <w:r w:rsidRPr="00657786">
          <w:rPr>
            <w:smallCaps w:val="0"/>
            <w:webHidden/>
          </w:rPr>
          <w:fldChar w:fldCharType="end"/>
        </w:r>
      </w:hyperlink>
    </w:p>
    <w:p w:rsidR="00E4455E" w:rsidRPr="00657786" w:rsidRDefault="00E4455E" w:rsidP="00657786">
      <w:pPr>
        <w:pStyle w:val="Turinys3"/>
        <w:tabs>
          <w:tab w:val="left" w:leader="dot" w:pos="9639"/>
        </w:tabs>
        <w:spacing w:line="360" w:lineRule="auto"/>
        <w:ind w:left="340"/>
        <w:rPr>
          <w:rStyle w:val="Hipersaitas"/>
          <w:rFonts w:ascii="Times New Roman" w:hAnsi="Times New Roman"/>
          <w:i w:val="0"/>
          <w:color w:val="auto"/>
          <w:sz w:val="24"/>
          <w:u w:val="none"/>
        </w:rPr>
      </w:pPr>
      <w:hyperlink w:anchor="_Toc494962843" w:history="1">
        <w:r w:rsidRPr="00657786">
          <w:rPr>
            <w:rStyle w:val="Hipersaitas"/>
            <w:rFonts w:ascii="Times New Roman" w:hAnsi="Times New Roman"/>
            <w:i w:val="0"/>
            <w:noProof/>
            <w:color w:val="auto"/>
            <w:sz w:val="24"/>
            <w:szCs w:val="24"/>
            <w:u w:val="none"/>
          </w:rPr>
          <w:t>3.2.1. Modulio „Relinės apsaugos ir automatikos įrenginių įrengimas ir eksploatavimas“ aprašas</w:t>
        </w:r>
        <w:r w:rsidRPr="00657786">
          <w:rPr>
            <w:rStyle w:val="Hipersaitas"/>
            <w:rFonts w:ascii="Times New Roman" w:hAnsi="Times New Roman"/>
            <w:i w:val="0"/>
            <w:webHidden/>
            <w:color w:val="auto"/>
            <w:sz w:val="24"/>
            <w:u w:val="none"/>
          </w:rPr>
          <w:tab/>
        </w:r>
        <w:r w:rsidRPr="00657786">
          <w:rPr>
            <w:rStyle w:val="Hipersaitas"/>
            <w:rFonts w:ascii="Times New Roman" w:hAnsi="Times New Roman"/>
            <w:i w:val="0"/>
            <w:webHidden/>
            <w:color w:val="auto"/>
            <w:sz w:val="24"/>
            <w:u w:val="none"/>
          </w:rPr>
          <w:fldChar w:fldCharType="begin"/>
        </w:r>
        <w:r w:rsidRPr="00657786">
          <w:rPr>
            <w:rStyle w:val="Hipersaitas"/>
            <w:rFonts w:ascii="Times New Roman" w:hAnsi="Times New Roman"/>
            <w:i w:val="0"/>
            <w:webHidden/>
            <w:color w:val="auto"/>
            <w:sz w:val="24"/>
            <w:u w:val="none"/>
          </w:rPr>
          <w:instrText xml:space="preserve"> PAGEREF _Toc494962843 \h </w:instrText>
        </w:r>
        <w:r w:rsidRPr="00657786">
          <w:rPr>
            <w:rStyle w:val="Hipersaitas"/>
            <w:rFonts w:ascii="Times New Roman" w:hAnsi="Times New Roman"/>
            <w:i w:val="0"/>
            <w:webHidden/>
            <w:color w:val="auto"/>
            <w:sz w:val="24"/>
            <w:u w:val="none"/>
          </w:rPr>
        </w:r>
        <w:r w:rsidRPr="00657786">
          <w:rPr>
            <w:rStyle w:val="Hipersaitas"/>
            <w:rFonts w:ascii="Times New Roman" w:hAnsi="Times New Roman"/>
            <w:i w:val="0"/>
            <w:webHidden/>
            <w:color w:val="auto"/>
            <w:sz w:val="24"/>
            <w:u w:val="none"/>
          </w:rPr>
          <w:fldChar w:fldCharType="separate"/>
        </w:r>
        <w:r w:rsidRPr="00657786">
          <w:rPr>
            <w:rStyle w:val="Hipersaitas"/>
            <w:rFonts w:ascii="Times New Roman" w:hAnsi="Times New Roman"/>
            <w:i w:val="0"/>
            <w:webHidden/>
            <w:color w:val="auto"/>
            <w:sz w:val="24"/>
            <w:u w:val="none"/>
          </w:rPr>
          <w:t>50</w:t>
        </w:r>
        <w:r w:rsidRPr="00657786">
          <w:rPr>
            <w:rStyle w:val="Hipersaitas"/>
            <w:rFonts w:ascii="Times New Roman" w:hAnsi="Times New Roman"/>
            <w:i w:val="0"/>
            <w:webHidden/>
            <w:color w:val="auto"/>
            <w:sz w:val="24"/>
            <w:u w:val="none"/>
          </w:rPr>
          <w:fldChar w:fldCharType="end"/>
        </w:r>
      </w:hyperlink>
    </w:p>
    <w:p w:rsidR="00E4455E" w:rsidRPr="00657786" w:rsidRDefault="00E4455E" w:rsidP="00657786">
      <w:pPr>
        <w:pStyle w:val="Turinys3"/>
        <w:tabs>
          <w:tab w:val="left" w:leader="dot" w:pos="9639"/>
        </w:tabs>
        <w:spacing w:line="360" w:lineRule="auto"/>
        <w:ind w:left="340"/>
        <w:rPr>
          <w:rFonts w:ascii="Times New Roman" w:eastAsiaTheme="minorEastAsia" w:hAnsi="Times New Roman"/>
          <w:i w:val="0"/>
          <w:iCs w:val="0"/>
          <w:noProof/>
          <w:sz w:val="24"/>
          <w:szCs w:val="24"/>
          <w:lang w:eastAsia="lt-LT"/>
        </w:rPr>
      </w:pPr>
      <w:hyperlink w:anchor="_Toc494962844" w:history="1">
        <w:r w:rsidRPr="00657786">
          <w:rPr>
            <w:rStyle w:val="Hipersaitas"/>
            <w:rFonts w:ascii="Times New Roman" w:hAnsi="Times New Roman"/>
            <w:i w:val="0"/>
            <w:noProof/>
            <w:color w:val="auto"/>
            <w:sz w:val="24"/>
            <w:szCs w:val="24"/>
            <w:u w:val="none"/>
          </w:rPr>
          <w:t>3.2.2. Modulio „Iki 42 kV įtampos kabelių linijų ir kabelių movų įrengimas ir eksploatavimas“ aprašas</w:t>
        </w:r>
        <w:r w:rsidRPr="00657786">
          <w:rPr>
            <w:rFonts w:ascii="Times New Roman" w:hAnsi="Times New Roman"/>
            <w:i w:val="0"/>
            <w:noProof/>
            <w:webHidden/>
            <w:sz w:val="24"/>
            <w:szCs w:val="24"/>
          </w:rPr>
          <w:tab/>
        </w:r>
        <w:r w:rsidRPr="00657786">
          <w:rPr>
            <w:rFonts w:ascii="Times New Roman" w:hAnsi="Times New Roman"/>
            <w:i w:val="0"/>
            <w:noProof/>
            <w:webHidden/>
            <w:sz w:val="24"/>
            <w:szCs w:val="24"/>
          </w:rPr>
          <w:fldChar w:fldCharType="begin"/>
        </w:r>
        <w:r w:rsidRPr="00657786">
          <w:rPr>
            <w:rFonts w:ascii="Times New Roman" w:hAnsi="Times New Roman"/>
            <w:i w:val="0"/>
            <w:noProof/>
            <w:webHidden/>
            <w:sz w:val="24"/>
            <w:szCs w:val="24"/>
          </w:rPr>
          <w:instrText xml:space="preserve"> PAGEREF _Toc494962844 \h </w:instrText>
        </w:r>
        <w:r w:rsidRPr="00657786">
          <w:rPr>
            <w:rFonts w:ascii="Times New Roman" w:hAnsi="Times New Roman"/>
            <w:i w:val="0"/>
            <w:noProof/>
            <w:webHidden/>
            <w:sz w:val="24"/>
            <w:szCs w:val="24"/>
          </w:rPr>
        </w:r>
        <w:r w:rsidRPr="00657786">
          <w:rPr>
            <w:rFonts w:ascii="Times New Roman" w:hAnsi="Times New Roman"/>
            <w:i w:val="0"/>
            <w:noProof/>
            <w:webHidden/>
            <w:sz w:val="24"/>
            <w:szCs w:val="24"/>
          </w:rPr>
          <w:fldChar w:fldCharType="separate"/>
        </w:r>
        <w:r w:rsidRPr="00657786">
          <w:rPr>
            <w:rFonts w:ascii="Times New Roman" w:hAnsi="Times New Roman"/>
            <w:i w:val="0"/>
            <w:noProof/>
            <w:webHidden/>
            <w:sz w:val="24"/>
            <w:szCs w:val="24"/>
          </w:rPr>
          <w:t>55</w:t>
        </w:r>
        <w:r w:rsidRPr="00657786">
          <w:rPr>
            <w:rFonts w:ascii="Times New Roman" w:hAnsi="Times New Roman"/>
            <w:i w:val="0"/>
            <w:noProof/>
            <w:webHidden/>
            <w:sz w:val="24"/>
            <w:szCs w:val="24"/>
          </w:rPr>
          <w:fldChar w:fldCharType="end"/>
        </w:r>
      </w:hyperlink>
    </w:p>
    <w:p w:rsidR="00E4455E" w:rsidRPr="00657786" w:rsidRDefault="00E4455E" w:rsidP="00657786">
      <w:pPr>
        <w:pStyle w:val="Turinys3"/>
        <w:tabs>
          <w:tab w:val="left" w:leader="dot" w:pos="9639"/>
        </w:tabs>
        <w:spacing w:line="360" w:lineRule="auto"/>
        <w:ind w:left="340"/>
        <w:rPr>
          <w:rFonts w:ascii="Times New Roman" w:eastAsiaTheme="minorEastAsia" w:hAnsi="Times New Roman"/>
          <w:i w:val="0"/>
          <w:iCs w:val="0"/>
          <w:noProof/>
          <w:sz w:val="24"/>
          <w:szCs w:val="24"/>
          <w:lang w:eastAsia="lt-LT"/>
        </w:rPr>
      </w:pPr>
      <w:hyperlink w:anchor="_Toc494962845" w:history="1">
        <w:r w:rsidRPr="00657786">
          <w:rPr>
            <w:rStyle w:val="Hipersaitas"/>
            <w:rFonts w:ascii="Times New Roman" w:hAnsi="Times New Roman"/>
            <w:i w:val="0"/>
            <w:noProof/>
            <w:color w:val="auto"/>
            <w:sz w:val="24"/>
            <w:szCs w:val="24"/>
            <w:u w:val="none"/>
          </w:rPr>
          <w:t>3.2.3. Modulio „Vartotojų (įmonių) iki 10 kV įtampos elektros įrenginių įrengimas ir eksploatavimas“ aprašas</w:t>
        </w:r>
        <w:r w:rsidRPr="00657786">
          <w:rPr>
            <w:rFonts w:ascii="Times New Roman" w:hAnsi="Times New Roman"/>
            <w:i w:val="0"/>
            <w:noProof/>
            <w:webHidden/>
            <w:sz w:val="24"/>
            <w:szCs w:val="24"/>
          </w:rPr>
          <w:tab/>
        </w:r>
        <w:r w:rsidRPr="00657786">
          <w:rPr>
            <w:rFonts w:ascii="Times New Roman" w:hAnsi="Times New Roman"/>
            <w:i w:val="0"/>
            <w:noProof/>
            <w:webHidden/>
            <w:sz w:val="24"/>
            <w:szCs w:val="24"/>
          </w:rPr>
          <w:fldChar w:fldCharType="begin"/>
        </w:r>
        <w:r w:rsidRPr="00657786">
          <w:rPr>
            <w:rFonts w:ascii="Times New Roman" w:hAnsi="Times New Roman"/>
            <w:i w:val="0"/>
            <w:noProof/>
            <w:webHidden/>
            <w:sz w:val="24"/>
            <w:szCs w:val="24"/>
          </w:rPr>
          <w:instrText xml:space="preserve"> PAGEREF _Toc494962845 \h </w:instrText>
        </w:r>
        <w:r w:rsidRPr="00657786">
          <w:rPr>
            <w:rFonts w:ascii="Times New Roman" w:hAnsi="Times New Roman"/>
            <w:i w:val="0"/>
            <w:noProof/>
            <w:webHidden/>
            <w:sz w:val="24"/>
            <w:szCs w:val="24"/>
          </w:rPr>
        </w:r>
        <w:r w:rsidRPr="00657786">
          <w:rPr>
            <w:rFonts w:ascii="Times New Roman" w:hAnsi="Times New Roman"/>
            <w:i w:val="0"/>
            <w:noProof/>
            <w:webHidden/>
            <w:sz w:val="24"/>
            <w:szCs w:val="24"/>
          </w:rPr>
          <w:fldChar w:fldCharType="separate"/>
        </w:r>
        <w:r w:rsidRPr="00657786">
          <w:rPr>
            <w:rFonts w:ascii="Times New Roman" w:hAnsi="Times New Roman"/>
            <w:i w:val="0"/>
            <w:noProof/>
            <w:webHidden/>
            <w:sz w:val="24"/>
            <w:szCs w:val="24"/>
          </w:rPr>
          <w:t>62</w:t>
        </w:r>
        <w:r w:rsidRPr="00657786">
          <w:rPr>
            <w:rFonts w:ascii="Times New Roman" w:hAnsi="Times New Roman"/>
            <w:i w:val="0"/>
            <w:noProof/>
            <w:webHidden/>
            <w:sz w:val="24"/>
            <w:szCs w:val="24"/>
          </w:rPr>
          <w:fldChar w:fldCharType="end"/>
        </w:r>
      </w:hyperlink>
    </w:p>
    <w:p w:rsidR="00E4455E" w:rsidRPr="00657786" w:rsidRDefault="00E4455E" w:rsidP="00657786">
      <w:pPr>
        <w:pStyle w:val="Turinys3"/>
        <w:tabs>
          <w:tab w:val="left" w:leader="dot" w:pos="9639"/>
        </w:tabs>
        <w:spacing w:line="360" w:lineRule="auto"/>
        <w:ind w:left="340"/>
        <w:rPr>
          <w:rFonts w:ascii="Times New Roman" w:eastAsiaTheme="minorEastAsia" w:hAnsi="Times New Roman"/>
          <w:i w:val="0"/>
          <w:iCs w:val="0"/>
          <w:noProof/>
          <w:sz w:val="24"/>
          <w:szCs w:val="24"/>
          <w:lang w:eastAsia="lt-LT"/>
        </w:rPr>
      </w:pPr>
      <w:hyperlink w:anchor="_Toc494962846" w:history="1">
        <w:r w:rsidRPr="00657786">
          <w:rPr>
            <w:rStyle w:val="Hipersaitas"/>
            <w:rFonts w:ascii="Times New Roman" w:hAnsi="Times New Roman"/>
            <w:i w:val="0"/>
            <w:noProof/>
            <w:color w:val="auto"/>
            <w:sz w:val="24"/>
            <w:szCs w:val="24"/>
            <w:u w:val="none"/>
          </w:rPr>
          <w:t>3.2.4. Modulio „Silpnų srovių (ryšio, gaisro ir apsaugos signalizacija) įrenginių įrengimas ir eksploatavimas“ aprašas</w:t>
        </w:r>
        <w:r w:rsidRPr="00657786">
          <w:rPr>
            <w:rFonts w:ascii="Times New Roman" w:hAnsi="Times New Roman"/>
            <w:i w:val="0"/>
            <w:noProof/>
            <w:webHidden/>
            <w:sz w:val="24"/>
            <w:szCs w:val="24"/>
          </w:rPr>
          <w:tab/>
        </w:r>
        <w:r w:rsidRPr="00657786">
          <w:rPr>
            <w:rFonts w:ascii="Times New Roman" w:hAnsi="Times New Roman"/>
            <w:i w:val="0"/>
            <w:noProof/>
            <w:webHidden/>
            <w:sz w:val="24"/>
            <w:szCs w:val="24"/>
          </w:rPr>
          <w:fldChar w:fldCharType="begin"/>
        </w:r>
        <w:r w:rsidRPr="00657786">
          <w:rPr>
            <w:rFonts w:ascii="Times New Roman" w:hAnsi="Times New Roman"/>
            <w:i w:val="0"/>
            <w:noProof/>
            <w:webHidden/>
            <w:sz w:val="24"/>
            <w:szCs w:val="24"/>
          </w:rPr>
          <w:instrText xml:space="preserve"> PAGEREF _Toc494962846 \h </w:instrText>
        </w:r>
        <w:r w:rsidRPr="00657786">
          <w:rPr>
            <w:rFonts w:ascii="Times New Roman" w:hAnsi="Times New Roman"/>
            <w:i w:val="0"/>
            <w:noProof/>
            <w:webHidden/>
            <w:sz w:val="24"/>
            <w:szCs w:val="24"/>
          </w:rPr>
        </w:r>
        <w:r w:rsidRPr="00657786">
          <w:rPr>
            <w:rFonts w:ascii="Times New Roman" w:hAnsi="Times New Roman"/>
            <w:i w:val="0"/>
            <w:noProof/>
            <w:webHidden/>
            <w:sz w:val="24"/>
            <w:szCs w:val="24"/>
          </w:rPr>
          <w:fldChar w:fldCharType="separate"/>
        </w:r>
        <w:r w:rsidRPr="00657786">
          <w:rPr>
            <w:rFonts w:ascii="Times New Roman" w:hAnsi="Times New Roman"/>
            <w:i w:val="0"/>
            <w:noProof/>
            <w:webHidden/>
            <w:sz w:val="24"/>
            <w:szCs w:val="24"/>
          </w:rPr>
          <w:t>70</w:t>
        </w:r>
        <w:r w:rsidRPr="00657786">
          <w:rPr>
            <w:rFonts w:ascii="Times New Roman" w:hAnsi="Times New Roman"/>
            <w:i w:val="0"/>
            <w:noProof/>
            <w:webHidden/>
            <w:sz w:val="24"/>
            <w:szCs w:val="24"/>
          </w:rPr>
          <w:fldChar w:fldCharType="end"/>
        </w:r>
      </w:hyperlink>
    </w:p>
    <w:p w:rsidR="00E4455E" w:rsidRPr="00657786" w:rsidRDefault="00E4455E" w:rsidP="00657786">
      <w:pPr>
        <w:pStyle w:val="Turinys3"/>
        <w:tabs>
          <w:tab w:val="left" w:leader="dot" w:pos="9639"/>
        </w:tabs>
        <w:spacing w:line="360" w:lineRule="auto"/>
        <w:ind w:left="340"/>
        <w:rPr>
          <w:rFonts w:ascii="Times New Roman" w:eastAsiaTheme="minorEastAsia" w:hAnsi="Times New Roman"/>
          <w:i w:val="0"/>
          <w:iCs w:val="0"/>
          <w:noProof/>
          <w:sz w:val="24"/>
          <w:szCs w:val="24"/>
          <w:lang w:eastAsia="lt-LT"/>
        </w:rPr>
      </w:pPr>
      <w:hyperlink w:anchor="_Toc494962847" w:history="1">
        <w:r w:rsidRPr="00657786">
          <w:rPr>
            <w:rStyle w:val="Hipersaitas"/>
            <w:rFonts w:ascii="Times New Roman" w:hAnsi="Times New Roman"/>
            <w:i w:val="0"/>
            <w:noProof/>
            <w:color w:val="auto"/>
            <w:sz w:val="24"/>
            <w:szCs w:val="24"/>
            <w:u w:val="none"/>
          </w:rPr>
          <w:t>3.2.5. Modulio „Prijungimo linijų (atvadų, įvadinių apskaitos spintų) ir elektros energijos apskaitos įrenginių montavimo ir eksploatavimo“ aprašas</w:t>
        </w:r>
        <w:r w:rsidRPr="00657786">
          <w:rPr>
            <w:rFonts w:ascii="Times New Roman" w:hAnsi="Times New Roman"/>
            <w:i w:val="0"/>
            <w:noProof/>
            <w:webHidden/>
            <w:sz w:val="24"/>
            <w:szCs w:val="24"/>
          </w:rPr>
          <w:tab/>
        </w:r>
        <w:r w:rsidRPr="00657786">
          <w:rPr>
            <w:rFonts w:ascii="Times New Roman" w:hAnsi="Times New Roman"/>
            <w:i w:val="0"/>
            <w:noProof/>
            <w:webHidden/>
            <w:sz w:val="24"/>
            <w:szCs w:val="24"/>
          </w:rPr>
          <w:fldChar w:fldCharType="begin"/>
        </w:r>
        <w:r w:rsidRPr="00657786">
          <w:rPr>
            <w:rFonts w:ascii="Times New Roman" w:hAnsi="Times New Roman"/>
            <w:i w:val="0"/>
            <w:noProof/>
            <w:webHidden/>
            <w:sz w:val="24"/>
            <w:szCs w:val="24"/>
          </w:rPr>
          <w:instrText xml:space="preserve"> PAGEREF _Toc494962847 \h </w:instrText>
        </w:r>
        <w:r w:rsidRPr="00657786">
          <w:rPr>
            <w:rFonts w:ascii="Times New Roman" w:hAnsi="Times New Roman"/>
            <w:i w:val="0"/>
            <w:noProof/>
            <w:webHidden/>
            <w:sz w:val="24"/>
            <w:szCs w:val="24"/>
          </w:rPr>
        </w:r>
        <w:r w:rsidRPr="00657786">
          <w:rPr>
            <w:rFonts w:ascii="Times New Roman" w:hAnsi="Times New Roman"/>
            <w:i w:val="0"/>
            <w:noProof/>
            <w:webHidden/>
            <w:sz w:val="24"/>
            <w:szCs w:val="24"/>
          </w:rPr>
          <w:fldChar w:fldCharType="separate"/>
        </w:r>
        <w:r w:rsidRPr="00657786">
          <w:rPr>
            <w:rFonts w:ascii="Times New Roman" w:hAnsi="Times New Roman"/>
            <w:i w:val="0"/>
            <w:noProof/>
            <w:webHidden/>
            <w:sz w:val="24"/>
            <w:szCs w:val="24"/>
          </w:rPr>
          <w:t>75</w:t>
        </w:r>
        <w:r w:rsidRPr="00657786">
          <w:rPr>
            <w:rFonts w:ascii="Times New Roman" w:hAnsi="Times New Roman"/>
            <w:i w:val="0"/>
            <w:noProof/>
            <w:webHidden/>
            <w:sz w:val="24"/>
            <w:szCs w:val="24"/>
          </w:rPr>
          <w:fldChar w:fldCharType="end"/>
        </w:r>
      </w:hyperlink>
    </w:p>
    <w:p w:rsidR="00CD200B" w:rsidRPr="00670C85" w:rsidRDefault="00CD200B" w:rsidP="00657786">
      <w:pPr>
        <w:widowControl w:val="0"/>
        <w:tabs>
          <w:tab w:val="left" w:leader="dot" w:pos="9469"/>
        </w:tabs>
        <w:suppressAutoHyphens/>
        <w:spacing w:after="0" w:line="360" w:lineRule="auto"/>
        <w:jc w:val="both"/>
        <w:rPr>
          <w:sz w:val="22"/>
        </w:rPr>
      </w:pPr>
      <w:r w:rsidRPr="00657786">
        <w:rPr>
          <w:bCs/>
          <w:szCs w:val="24"/>
        </w:rPr>
        <w:fldChar w:fldCharType="end"/>
      </w:r>
    </w:p>
    <w:p w:rsidR="00A36A3C" w:rsidRPr="00670C85" w:rsidRDefault="001C7ABF" w:rsidP="00657786">
      <w:pPr>
        <w:pStyle w:val="Antrat1"/>
      </w:pPr>
      <w:bookmarkStart w:id="0" w:name="_GoBack"/>
      <w:bookmarkEnd w:id="0"/>
      <w:r w:rsidRPr="00670C85">
        <w:br w:type="page"/>
      </w:r>
      <w:bookmarkStart w:id="1" w:name="_Toc383364748"/>
      <w:bookmarkStart w:id="2" w:name="_Toc383364966"/>
      <w:bookmarkStart w:id="3" w:name="_Toc383966515"/>
      <w:bookmarkStart w:id="4" w:name="_Toc479766163"/>
      <w:bookmarkStart w:id="5" w:name="_Toc494962828"/>
      <w:r w:rsidR="00A36A3C" w:rsidRPr="00670C85">
        <w:lastRenderedPageBreak/>
        <w:t>ĮVADAS</w:t>
      </w:r>
      <w:bookmarkEnd w:id="1"/>
      <w:bookmarkEnd w:id="2"/>
      <w:bookmarkEnd w:id="3"/>
      <w:bookmarkEnd w:id="4"/>
      <w:bookmarkEnd w:id="5"/>
    </w:p>
    <w:p w:rsidR="00932265" w:rsidRPr="00670C85" w:rsidRDefault="00932265" w:rsidP="00670C85">
      <w:pPr>
        <w:pStyle w:val="Betarp"/>
        <w:widowControl w:val="0"/>
        <w:suppressAutoHyphens/>
        <w:spacing w:line="276" w:lineRule="auto"/>
        <w:rPr>
          <w:lang w:val="lt-LT"/>
        </w:rPr>
      </w:pPr>
    </w:p>
    <w:p w:rsidR="00C238E1" w:rsidRPr="00670C85" w:rsidRDefault="004F7D79" w:rsidP="00670C85">
      <w:pPr>
        <w:pStyle w:val="Betarp"/>
        <w:widowControl w:val="0"/>
        <w:suppressAutoHyphens/>
        <w:spacing w:line="276" w:lineRule="auto"/>
        <w:rPr>
          <w:b/>
          <w:lang w:val="lt-LT"/>
        </w:rPr>
      </w:pPr>
      <w:r w:rsidRPr="00670C85">
        <w:rPr>
          <w:b/>
          <w:lang w:val="lt-LT"/>
        </w:rPr>
        <w:t xml:space="preserve">Programos </w:t>
      </w:r>
      <w:r w:rsidR="003B66EF" w:rsidRPr="00670C85">
        <w:rPr>
          <w:b/>
          <w:lang w:val="lt-LT"/>
        </w:rPr>
        <w:t xml:space="preserve">tikslas ir </w:t>
      </w:r>
      <w:r w:rsidRPr="00670C85">
        <w:rPr>
          <w:b/>
          <w:lang w:val="lt-LT"/>
        </w:rPr>
        <w:t>paskirtis</w:t>
      </w:r>
    </w:p>
    <w:p w:rsidR="00932265" w:rsidRPr="00670C85" w:rsidRDefault="00932265" w:rsidP="00670C85">
      <w:pPr>
        <w:pStyle w:val="Betarp"/>
        <w:widowControl w:val="0"/>
        <w:suppressAutoHyphens/>
        <w:spacing w:line="276" w:lineRule="auto"/>
        <w:rPr>
          <w:lang w:val="lt-LT"/>
        </w:rPr>
      </w:pPr>
    </w:p>
    <w:p w:rsidR="003B66EF" w:rsidRPr="00670C85" w:rsidRDefault="003B66EF" w:rsidP="00670C85">
      <w:pPr>
        <w:pStyle w:val="Betarp"/>
        <w:widowControl w:val="0"/>
        <w:suppressAutoHyphens/>
        <w:spacing w:line="276" w:lineRule="auto"/>
        <w:jc w:val="both"/>
        <w:rPr>
          <w:lang w:val="lt-LT"/>
        </w:rPr>
      </w:pPr>
      <w:r w:rsidRPr="00670C85">
        <w:rPr>
          <w:lang w:val="lt-LT"/>
        </w:rPr>
        <w:t>Programos tikslas – sudaryti tinkamas mokymo ir mokymosi sąlygas, kurios užtikrintų kompetencijų, reikalingų skirtingiems elektriko darbo procesams atlikti, ugdymą: reikalingų įrankių, prietaisų, medžiagų parinkimą ir paruošimą, saugios darbo vietos paruošimą, kokybišką, patikimą ir saugų elektros įrenginių įrengimą</w:t>
      </w:r>
      <w:r w:rsidR="00E5132F" w:rsidRPr="00670C85">
        <w:rPr>
          <w:lang w:val="lt-LT"/>
        </w:rPr>
        <w:t xml:space="preserve"> (montavimą)</w:t>
      </w:r>
      <w:r w:rsidRPr="00670C85">
        <w:rPr>
          <w:lang w:val="lt-LT"/>
        </w:rPr>
        <w:t>, patikimos ir saug</w:t>
      </w:r>
      <w:r w:rsidR="00C679C9" w:rsidRPr="00670C85">
        <w:rPr>
          <w:lang w:val="lt-LT"/>
        </w:rPr>
        <w:t>aus elektros</w:t>
      </w:r>
      <w:r w:rsidRPr="00670C85">
        <w:rPr>
          <w:lang w:val="lt-LT"/>
        </w:rPr>
        <w:t xml:space="preserve"> įrenginių eksploata</w:t>
      </w:r>
      <w:r w:rsidR="00C679C9" w:rsidRPr="00670C85">
        <w:rPr>
          <w:lang w:val="lt-LT"/>
        </w:rPr>
        <w:t>vimo</w:t>
      </w:r>
      <w:r w:rsidRPr="00670C85">
        <w:rPr>
          <w:lang w:val="lt-LT"/>
        </w:rPr>
        <w:t xml:space="preserve"> užtikrinimą (techninę priežiūrą, remontą, derinimą, matavimus, bandymus, elektros įrenginių </w:t>
      </w:r>
      <w:r w:rsidR="00C679C9" w:rsidRPr="00670C85">
        <w:rPr>
          <w:lang w:val="lt-LT"/>
        </w:rPr>
        <w:t xml:space="preserve">technologinį </w:t>
      </w:r>
      <w:r w:rsidRPr="00670C85">
        <w:rPr>
          <w:lang w:val="lt-LT"/>
        </w:rPr>
        <w:t>valdymą).</w:t>
      </w:r>
    </w:p>
    <w:p w:rsidR="00E842C3" w:rsidRPr="00670C85" w:rsidRDefault="00E842C3" w:rsidP="00670C85">
      <w:pPr>
        <w:pStyle w:val="Betarp"/>
        <w:widowControl w:val="0"/>
        <w:suppressAutoHyphens/>
        <w:spacing w:line="276" w:lineRule="auto"/>
        <w:jc w:val="both"/>
        <w:rPr>
          <w:lang w:val="lt-LT"/>
        </w:rPr>
      </w:pPr>
    </w:p>
    <w:p w:rsidR="004F7D79" w:rsidRPr="00670C85" w:rsidRDefault="00E842C3" w:rsidP="00670C85">
      <w:pPr>
        <w:pStyle w:val="Betarp"/>
        <w:widowControl w:val="0"/>
        <w:suppressAutoHyphens/>
        <w:spacing w:line="276" w:lineRule="auto"/>
        <w:jc w:val="both"/>
        <w:rPr>
          <w:lang w:val="lt-LT"/>
        </w:rPr>
      </w:pPr>
      <w:r w:rsidRPr="00670C85">
        <w:rPr>
          <w:lang w:val="lt-LT"/>
        </w:rPr>
        <w:t>Programos paskirtis –</w:t>
      </w:r>
      <w:r w:rsidR="004F7D79" w:rsidRPr="00670C85">
        <w:rPr>
          <w:lang w:val="lt-LT"/>
        </w:rPr>
        <w:t xml:space="preserve"> </w:t>
      </w:r>
      <w:r w:rsidRPr="00670C85">
        <w:rPr>
          <w:lang w:val="lt-LT"/>
        </w:rPr>
        <w:t xml:space="preserve">modulinė programa </w:t>
      </w:r>
      <w:r w:rsidR="004F7D79" w:rsidRPr="00670C85">
        <w:rPr>
          <w:lang w:val="lt-LT"/>
        </w:rPr>
        <w:t>skirta parengti kvalifikuotą elektriką</w:t>
      </w:r>
      <w:r w:rsidR="00C238E1" w:rsidRPr="00670C85">
        <w:rPr>
          <w:lang w:val="lt-LT"/>
        </w:rPr>
        <w:t>,</w:t>
      </w:r>
      <w:r w:rsidR="004F7D79" w:rsidRPr="00670C85">
        <w:rPr>
          <w:lang w:val="lt-LT"/>
        </w:rPr>
        <w:t xml:space="preserve"> gebant</w:t>
      </w:r>
      <w:r w:rsidR="00C238E1" w:rsidRPr="00670C85">
        <w:rPr>
          <w:lang w:val="lt-LT"/>
        </w:rPr>
        <w:t>į</w:t>
      </w:r>
      <w:r w:rsidR="004F7D79" w:rsidRPr="00670C85">
        <w:rPr>
          <w:lang w:val="lt-LT"/>
        </w:rPr>
        <w:t xml:space="preserve"> dirbti įmonėse, organizacijose, kurios montuoja ir eksploatuoja </w:t>
      </w:r>
      <w:r w:rsidR="00E5132F" w:rsidRPr="00670C85">
        <w:rPr>
          <w:lang w:val="lt-LT"/>
        </w:rPr>
        <w:t xml:space="preserve">vartotojo elektros įrenginius, </w:t>
      </w:r>
      <w:r w:rsidR="004F7D79" w:rsidRPr="00670C85">
        <w:rPr>
          <w:lang w:val="lt-LT"/>
        </w:rPr>
        <w:t>žemos</w:t>
      </w:r>
      <w:r w:rsidR="00E5132F" w:rsidRPr="00670C85">
        <w:rPr>
          <w:lang w:val="lt-LT"/>
        </w:rPr>
        <w:t>ios</w:t>
      </w:r>
      <w:r w:rsidR="004F7D79" w:rsidRPr="00670C85">
        <w:rPr>
          <w:lang w:val="lt-LT"/>
        </w:rPr>
        <w:t xml:space="preserve"> ir aukštos</w:t>
      </w:r>
      <w:r w:rsidR="00E5132F" w:rsidRPr="00670C85">
        <w:rPr>
          <w:lang w:val="lt-LT"/>
        </w:rPr>
        <w:t>ios</w:t>
      </w:r>
      <w:r w:rsidR="004F7D79" w:rsidRPr="00670C85">
        <w:rPr>
          <w:lang w:val="lt-LT"/>
        </w:rPr>
        <w:t xml:space="preserve"> įtamp</w:t>
      </w:r>
      <w:r w:rsidR="00E5132F" w:rsidRPr="00670C85">
        <w:rPr>
          <w:lang w:val="lt-LT"/>
        </w:rPr>
        <w:t>ų</w:t>
      </w:r>
      <w:r w:rsidR="004F7D79" w:rsidRPr="00670C85">
        <w:rPr>
          <w:lang w:val="lt-LT"/>
        </w:rPr>
        <w:t xml:space="preserve"> skirstom</w:t>
      </w:r>
      <w:r w:rsidR="006A1611" w:rsidRPr="00670C85">
        <w:rPr>
          <w:lang w:val="lt-LT"/>
        </w:rPr>
        <w:t>u</w:t>
      </w:r>
      <w:r w:rsidR="004F7D79" w:rsidRPr="00670C85">
        <w:rPr>
          <w:lang w:val="lt-LT"/>
        </w:rPr>
        <w:t>o</w:t>
      </w:r>
      <w:r w:rsidR="006A1611" w:rsidRPr="00670C85">
        <w:rPr>
          <w:lang w:val="lt-LT"/>
        </w:rPr>
        <w:t>sius</w:t>
      </w:r>
      <w:r w:rsidR="004F7D79" w:rsidRPr="00670C85">
        <w:rPr>
          <w:lang w:val="lt-LT"/>
        </w:rPr>
        <w:t xml:space="preserve"> ir perdavimo tinklus.</w:t>
      </w:r>
    </w:p>
    <w:p w:rsidR="00E842C3" w:rsidRPr="00670C85" w:rsidRDefault="00E842C3" w:rsidP="00670C85">
      <w:pPr>
        <w:pStyle w:val="Betarp"/>
        <w:widowControl w:val="0"/>
        <w:suppressAutoHyphens/>
        <w:spacing w:line="276" w:lineRule="auto"/>
        <w:rPr>
          <w:lang w:val="lt-LT"/>
        </w:rPr>
      </w:pPr>
    </w:p>
    <w:p w:rsidR="00932265" w:rsidRPr="00670C85" w:rsidRDefault="00932265" w:rsidP="00670C85">
      <w:pPr>
        <w:pStyle w:val="Betarp"/>
        <w:widowControl w:val="0"/>
        <w:suppressAutoHyphens/>
        <w:spacing w:line="276" w:lineRule="auto"/>
        <w:rPr>
          <w:lang w:val="lt-LT"/>
        </w:rPr>
      </w:pPr>
    </w:p>
    <w:p w:rsidR="003B66EF" w:rsidRPr="00670C85" w:rsidRDefault="003B66EF" w:rsidP="00670C85">
      <w:pPr>
        <w:pStyle w:val="Betarp"/>
        <w:widowControl w:val="0"/>
        <w:suppressAutoHyphens/>
        <w:spacing w:line="276" w:lineRule="auto"/>
        <w:rPr>
          <w:b/>
        </w:rPr>
      </w:pPr>
      <w:r w:rsidRPr="00670C85">
        <w:rPr>
          <w:b/>
        </w:rPr>
        <w:t>Programos mokymosi rezultatai/kompetencijos</w:t>
      </w:r>
    </w:p>
    <w:p w:rsidR="00E842C3" w:rsidRPr="00670C85" w:rsidRDefault="00E842C3" w:rsidP="00670C85">
      <w:pPr>
        <w:pStyle w:val="Betarp"/>
        <w:widowControl w:val="0"/>
        <w:suppressAutoHyphens/>
        <w:spacing w:line="276" w:lineRule="auto"/>
      </w:pPr>
    </w:p>
    <w:p w:rsidR="002E12F9" w:rsidRPr="00670C85" w:rsidRDefault="002E12F9" w:rsidP="00670C85">
      <w:pPr>
        <w:pStyle w:val="Betarp"/>
        <w:widowControl w:val="0"/>
        <w:suppressAutoHyphens/>
        <w:spacing w:line="276" w:lineRule="auto"/>
        <w:jc w:val="both"/>
        <w:rPr>
          <w:i/>
        </w:rPr>
      </w:pPr>
      <w:r w:rsidRPr="00670C85">
        <w:rPr>
          <w:i/>
        </w:rPr>
        <w:t>Privalomos kompetencijos:</w:t>
      </w:r>
    </w:p>
    <w:p w:rsidR="002E12F9" w:rsidRPr="00670C85" w:rsidRDefault="002E12F9" w:rsidP="00670C85">
      <w:pPr>
        <w:pStyle w:val="Betarp"/>
        <w:widowControl w:val="0"/>
        <w:numPr>
          <w:ilvl w:val="0"/>
          <w:numId w:val="26"/>
        </w:numPr>
        <w:suppressAutoHyphens/>
        <w:spacing w:line="276" w:lineRule="auto"/>
        <w:ind w:left="0" w:firstLine="0"/>
        <w:jc w:val="both"/>
      </w:pPr>
      <w:r w:rsidRPr="00670C85">
        <w:t>atlikti bendruosius elektrotechnikos ir elektronikos darbus;</w:t>
      </w:r>
    </w:p>
    <w:p w:rsidR="002E12F9" w:rsidRPr="00670C85" w:rsidRDefault="002E12F9" w:rsidP="00670C85">
      <w:pPr>
        <w:pStyle w:val="Betarp"/>
        <w:widowControl w:val="0"/>
        <w:numPr>
          <w:ilvl w:val="0"/>
          <w:numId w:val="26"/>
        </w:numPr>
        <w:suppressAutoHyphens/>
        <w:spacing w:line="276" w:lineRule="auto"/>
        <w:ind w:left="0" w:firstLine="0"/>
        <w:jc w:val="both"/>
      </w:pPr>
      <w:r w:rsidRPr="00670C85">
        <w:t>įrengti ir eksploatuoti elektros mašinas;</w:t>
      </w:r>
    </w:p>
    <w:p w:rsidR="002E12F9" w:rsidRPr="00670C85" w:rsidRDefault="002E12F9" w:rsidP="00670C85">
      <w:pPr>
        <w:pStyle w:val="Betarp"/>
        <w:widowControl w:val="0"/>
        <w:numPr>
          <w:ilvl w:val="0"/>
          <w:numId w:val="26"/>
        </w:numPr>
        <w:suppressAutoHyphens/>
        <w:spacing w:line="276" w:lineRule="auto"/>
        <w:ind w:left="0" w:firstLine="0"/>
        <w:jc w:val="both"/>
      </w:pPr>
      <w:r w:rsidRPr="00670C85">
        <w:t xml:space="preserve">įrengti ir eksploatuoti </w:t>
      </w:r>
      <w:r w:rsidR="00320E4C" w:rsidRPr="00670C85">
        <w:t xml:space="preserve">žemos įtampos </w:t>
      </w:r>
      <w:r w:rsidR="00FD3347" w:rsidRPr="00670C85">
        <w:t xml:space="preserve">iki 1000 V </w:t>
      </w:r>
      <w:r w:rsidRPr="00670C85">
        <w:t xml:space="preserve">apšvietimo ir galios </w:t>
      </w:r>
      <w:r w:rsidR="00FD3347" w:rsidRPr="00670C85">
        <w:t xml:space="preserve">elektros </w:t>
      </w:r>
      <w:r w:rsidRPr="00670C85">
        <w:t>įrenginių instaliaciją;</w:t>
      </w:r>
    </w:p>
    <w:p w:rsidR="001211F0" w:rsidRPr="00670C85" w:rsidRDefault="00320E4C" w:rsidP="00670C85">
      <w:pPr>
        <w:pStyle w:val="Betarp"/>
        <w:widowControl w:val="0"/>
        <w:numPr>
          <w:ilvl w:val="0"/>
          <w:numId w:val="26"/>
        </w:numPr>
        <w:suppressAutoHyphens/>
        <w:spacing w:line="276" w:lineRule="auto"/>
        <w:ind w:left="0" w:firstLine="0"/>
        <w:jc w:val="both"/>
      </w:pPr>
      <w:r w:rsidRPr="00670C85">
        <w:rPr>
          <w:szCs w:val="24"/>
        </w:rPr>
        <w:t xml:space="preserve">įrengti ir eksploatuoti skirstomojo tinklo 0,4 – 35 kV įtampos ir perdavimo </w:t>
      </w:r>
      <w:r w:rsidR="00AF216C" w:rsidRPr="00670C85">
        <w:rPr>
          <w:szCs w:val="24"/>
        </w:rPr>
        <w:t>tinkl</w:t>
      </w:r>
      <w:r w:rsidR="00BE18F3" w:rsidRPr="00670C85">
        <w:rPr>
          <w:szCs w:val="24"/>
        </w:rPr>
        <w:t>o</w:t>
      </w:r>
      <w:r w:rsidR="00AF216C" w:rsidRPr="00670C85">
        <w:rPr>
          <w:szCs w:val="24"/>
        </w:rPr>
        <w:t xml:space="preserve"> </w:t>
      </w:r>
      <w:r w:rsidRPr="00670C85">
        <w:rPr>
          <w:szCs w:val="24"/>
        </w:rPr>
        <w:t>110 - 400 kV įtampos elektros įrenginius</w:t>
      </w:r>
      <w:r w:rsidR="00FD3347" w:rsidRPr="00670C85">
        <w:t>.</w:t>
      </w:r>
    </w:p>
    <w:p w:rsidR="002E12F9" w:rsidRPr="00670C85" w:rsidRDefault="002E12F9" w:rsidP="00670C85">
      <w:pPr>
        <w:pStyle w:val="Betarp"/>
        <w:widowControl w:val="0"/>
        <w:suppressAutoHyphens/>
        <w:spacing w:line="276" w:lineRule="auto"/>
        <w:jc w:val="both"/>
      </w:pPr>
    </w:p>
    <w:p w:rsidR="002E12F9" w:rsidRPr="00670C85" w:rsidRDefault="002E12F9" w:rsidP="00670C85">
      <w:pPr>
        <w:pStyle w:val="Betarp"/>
        <w:widowControl w:val="0"/>
        <w:suppressAutoHyphens/>
        <w:spacing w:line="276" w:lineRule="auto"/>
        <w:jc w:val="both"/>
        <w:rPr>
          <w:i/>
        </w:rPr>
      </w:pPr>
      <w:r w:rsidRPr="00670C85">
        <w:rPr>
          <w:i/>
        </w:rPr>
        <w:t>Pasirenkamosios kompetencijos:</w:t>
      </w:r>
    </w:p>
    <w:p w:rsidR="00FD3347" w:rsidRPr="00670C85" w:rsidRDefault="00FD3347" w:rsidP="00670C85">
      <w:pPr>
        <w:pStyle w:val="Betarp"/>
        <w:widowControl w:val="0"/>
        <w:numPr>
          <w:ilvl w:val="0"/>
          <w:numId w:val="27"/>
        </w:numPr>
        <w:suppressAutoHyphens/>
        <w:spacing w:line="276" w:lineRule="auto"/>
        <w:ind w:left="0" w:firstLine="0"/>
        <w:jc w:val="both"/>
      </w:pPr>
      <w:r w:rsidRPr="00670C85">
        <w:t>įrengti ir eksploatuoti relin</w:t>
      </w:r>
      <w:r w:rsidR="0090668F" w:rsidRPr="00670C85">
        <w:t>ė</w:t>
      </w:r>
      <w:r w:rsidRPr="00670C85">
        <w:t>s apsaugos ir automatikos įrenginius;</w:t>
      </w:r>
    </w:p>
    <w:p w:rsidR="00932265" w:rsidRPr="00670C85" w:rsidRDefault="00FD3347" w:rsidP="00670C85">
      <w:pPr>
        <w:pStyle w:val="Betarp"/>
        <w:widowControl w:val="0"/>
        <w:numPr>
          <w:ilvl w:val="0"/>
          <w:numId w:val="27"/>
        </w:numPr>
        <w:suppressAutoHyphens/>
        <w:spacing w:line="276" w:lineRule="auto"/>
        <w:ind w:left="0" w:firstLine="0"/>
        <w:jc w:val="both"/>
        <w:rPr>
          <w:szCs w:val="24"/>
        </w:rPr>
      </w:pPr>
      <w:r w:rsidRPr="00670C85">
        <w:rPr>
          <w:szCs w:val="24"/>
        </w:rPr>
        <w:t>įrengti ir eksploatuoti iki 42 kV įt</w:t>
      </w:r>
      <w:r w:rsidR="00320E4C" w:rsidRPr="00670C85">
        <w:rPr>
          <w:szCs w:val="24"/>
        </w:rPr>
        <w:t>ampos kabelių linijas ir kabelių</w:t>
      </w:r>
      <w:r w:rsidRPr="00670C85">
        <w:rPr>
          <w:szCs w:val="24"/>
        </w:rPr>
        <w:t xml:space="preserve"> movas;</w:t>
      </w:r>
    </w:p>
    <w:p w:rsidR="001211F0" w:rsidRPr="00670C85" w:rsidRDefault="001211F0" w:rsidP="00670C85">
      <w:pPr>
        <w:pStyle w:val="Betarp"/>
        <w:widowControl w:val="0"/>
        <w:numPr>
          <w:ilvl w:val="0"/>
          <w:numId w:val="27"/>
        </w:numPr>
        <w:suppressAutoHyphens/>
        <w:spacing w:line="276" w:lineRule="auto"/>
        <w:ind w:left="0" w:firstLine="0"/>
        <w:jc w:val="both"/>
      </w:pPr>
      <w:r w:rsidRPr="00670C85">
        <w:t>įrengti ir eksploatuoti vartotojų (įmonių) iki 10</w:t>
      </w:r>
      <w:r w:rsidR="00FD3347" w:rsidRPr="00670C85">
        <w:t xml:space="preserve"> kV įtampos elektros įrenginius;</w:t>
      </w:r>
    </w:p>
    <w:p w:rsidR="001211F0" w:rsidRPr="00670C85" w:rsidRDefault="001211F0" w:rsidP="00670C85">
      <w:pPr>
        <w:pStyle w:val="Betarp"/>
        <w:widowControl w:val="0"/>
        <w:numPr>
          <w:ilvl w:val="0"/>
          <w:numId w:val="27"/>
        </w:numPr>
        <w:suppressAutoHyphens/>
        <w:spacing w:line="276" w:lineRule="auto"/>
        <w:ind w:left="0" w:firstLine="0"/>
        <w:jc w:val="both"/>
      </w:pPr>
      <w:r w:rsidRPr="00670C85">
        <w:t>įrengti ir eksploatuoti silpnų srovių (ryšio, gaisro ir apsa</w:t>
      </w:r>
      <w:r w:rsidR="00FD3347" w:rsidRPr="00670C85">
        <w:t>ugos signalizacijos) įrenginius;</w:t>
      </w:r>
    </w:p>
    <w:p w:rsidR="00FD3347" w:rsidRPr="00670C85" w:rsidRDefault="00FD3347" w:rsidP="00670C85">
      <w:pPr>
        <w:pStyle w:val="Betarp"/>
        <w:widowControl w:val="0"/>
        <w:numPr>
          <w:ilvl w:val="0"/>
          <w:numId w:val="27"/>
        </w:numPr>
        <w:suppressAutoHyphens/>
        <w:spacing w:line="276" w:lineRule="auto"/>
        <w:ind w:left="0" w:firstLine="0"/>
        <w:jc w:val="both"/>
      </w:pPr>
      <w:r w:rsidRPr="00670C85">
        <w:rPr>
          <w:szCs w:val="24"/>
        </w:rPr>
        <w:t>montuoti ir eksploatuoti prijungimo linijų (atvadų, įvadinių apskaitos spintų) ir elektros energijos apskaitos įrenginius.</w:t>
      </w:r>
    </w:p>
    <w:p w:rsidR="002E12F9" w:rsidRPr="00670C85" w:rsidRDefault="002E12F9" w:rsidP="00670C85">
      <w:pPr>
        <w:pStyle w:val="Betarp"/>
        <w:widowControl w:val="0"/>
        <w:suppressAutoHyphens/>
        <w:spacing w:line="276" w:lineRule="auto"/>
        <w:jc w:val="both"/>
      </w:pPr>
    </w:p>
    <w:p w:rsidR="00A36A3C" w:rsidRPr="00670C85" w:rsidRDefault="00A36A3C" w:rsidP="00670C85">
      <w:pPr>
        <w:pStyle w:val="Betarp"/>
        <w:widowControl w:val="0"/>
        <w:suppressAutoHyphens/>
        <w:spacing w:line="276" w:lineRule="auto"/>
        <w:jc w:val="both"/>
        <w:rPr>
          <w:i/>
        </w:rPr>
      </w:pPr>
      <w:r w:rsidRPr="00670C85">
        <w:rPr>
          <w:i/>
        </w:rPr>
        <w:t>Programoje</w:t>
      </w:r>
      <w:r w:rsidR="001C7ABF" w:rsidRPr="00670C85">
        <w:rPr>
          <w:i/>
        </w:rPr>
        <w:t xml:space="preserve"> </w:t>
      </w:r>
      <w:r w:rsidRPr="00670C85">
        <w:rPr>
          <w:i/>
        </w:rPr>
        <w:t>ugdomos</w:t>
      </w:r>
      <w:r w:rsidR="001C7ABF" w:rsidRPr="00670C85">
        <w:rPr>
          <w:i/>
        </w:rPr>
        <w:t xml:space="preserve"> </w:t>
      </w:r>
      <w:r w:rsidRPr="00670C85">
        <w:rPr>
          <w:i/>
        </w:rPr>
        <w:t>bendrosios</w:t>
      </w:r>
      <w:r w:rsidR="001C7ABF" w:rsidRPr="00670C85">
        <w:rPr>
          <w:i/>
        </w:rPr>
        <w:t xml:space="preserve"> </w:t>
      </w:r>
      <w:r w:rsidRPr="00670C85">
        <w:rPr>
          <w:i/>
        </w:rPr>
        <w:t>kompetencijos</w:t>
      </w:r>
      <w:r w:rsidR="00E34F27" w:rsidRPr="00670C85">
        <w:rPr>
          <w:i/>
        </w:rPr>
        <w:t>:</w:t>
      </w:r>
    </w:p>
    <w:p w:rsidR="00156785" w:rsidRPr="00670C85" w:rsidRDefault="00156785" w:rsidP="00670C85">
      <w:pPr>
        <w:pStyle w:val="Betarp"/>
        <w:widowControl w:val="0"/>
        <w:numPr>
          <w:ilvl w:val="0"/>
          <w:numId w:val="27"/>
        </w:numPr>
        <w:suppressAutoHyphens/>
        <w:spacing w:line="276" w:lineRule="auto"/>
        <w:ind w:left="0" w:firstLine="0"/>
        <w:jc w:val="both"/>
      </w:pPr>
      <w:r w:rsidRPr="00670C85">
        <w:t>Bendravimas gimtąja kalba.</w:t>
      </w:r>
    </w:p>
    <w:p w:rsidR="00156785" w:rsidRPr="00670C85" w:rsidRDefault="00156785" w:rsidP="00670C85">
      <w:pPr>
        <w:pStyle w:val="Betarp"/>
        <w:widowControl w:val="0"/>
        <w:numPr>
          <w:ilvl w:val="0"/>
          <w:numId w:val="27"/>
        </w:numPr>
        <w:suppressAutoHyphens/>
        <w:spacing w:line="276" w:lineRule="auto"/>
        <w:ind w:left="0" w:firstLine="0"/>
        <w:jc w:val="both"/>
      </w:pPr>
      <w:r w:rsidRPr="00670C85">
        <w:t>Bendravimas užsienio kalbomis.</w:t>
      </w:r>
    </w:p>
    <w:p w:rsidR="00156785" w:rsidRPr="00670C85" w:rsidRDefault="00156785" w:rsidP="00670C85">
      <w:pPr>
        <w:pStyle w:val="Betarp"/>
        <w:widowControl w:val="0"/>
        <w:numPr>
          <w:ilvl w:val="0"/>
          <w:numId w:val="27"/>
        </w:numPr>
        <w:suppressAutoHyphens/>
        <w:spacing w:line="276" w:lineRule="auto"/>
        <w:ind w:left="0" w:firstLine="0"/>
        <w:jc w:val="both"/>
      </w:pPr>
      <w:r w:rsidRPr="00670C85">
        <w:t>Matematiniai gebėjimai ir pagrindiniai gebėjimai mokslo ir technologijų srityse.</w:t>
      </w:r>
    </w:p>
    <w:p w:rsidR="00156785" w:rsidRPr="00670C85" w:rsidRDefault="00156785" w:rsidP="00670C85">
      <w:pPr>
        <w:pStyle w:val="Betarp"/>
        <w:widowControl w:val="0"/>
        <w:numPr>
          <w:ilvl w:val="0"/>
          <w:numId w:val="27"/>
        </w:numPr>
        <w:suppressAutoHyphens/>
        <w:spacing w:line="276" w:lineRule="auto"/>
        <w:ind w:left="0" w:firstLine="0"/>
        <w:jc w:val="both"/>
      </w:pPr>
      <w:r w:rsidRPr="00670C85">
        <w:t>Mokymasis mokytis.</w:t>
      </w:r>
    </w:p>
    <w:p w:rsidR="00156785" w:rsidRPr="00670C85" w:rsidRDefault="00156785" w:rsidP="00670C85">
      <w:pPr>
        <w:pStyle w:val="Betarp"/>
        <w:widowControl w:val="0"/>
        <w:numPr>
          <w:ilvl w:val="0"/>
          <w:numId w:val="27"/>
        </w:numPr>
        <w:suppressAutoHyphens/>
        <w:spacing w:line="276" w:lineRule="auto"/>
        <w:ind w:left="0" w:firstLine="0"/>
        <w:jc w:val="both"/>
      </w:pPr>
      <w:r w:rsidRPr="00670C85">
        <w:t>Socialiniai ir pilietiniai gebėjimai.</w:t>
      </w:r>
    </w:p>
    <w:p w:rsidR="00156785" w:rsidRPr="00670C85" w:rsidRDefault="00156785" w:rsidP="00670C85">
      <w:pPr>
        <w:pStyle w:val="Betarp"/>
        <w:widowControl w:val="0"/>
        <w:numPr>
          <w:ilvl w:val="0"/>
          <w:numId w:val="27"/>
        </w:numPr>
        <w:suppressAutoHyphens/>
        <w:spacing w:line="276" w:lineRule="auto"/>
        <w:ind w:left="0" w:firstLine="0"/>
        <w:jc w:val="both"/>
      </w:pPr>
      <w:r w:rsidRPr="00670C85">
        <w:t>Iniciatyvumas ir verslumas.</w:t>
      </w:r>
    </w:p>
    <w:p w:rsidR="00156785" w:rsidRPr="00670C85" w:rsidRDefault="00156785" w:rsidP="00670C85">
      <w:pPr>
        <w:pStyle w:val="Betarp"/>
        <w:widowControl w:val="0"/>
        <w:numPr>
          <w:ilvl w:val="0"/>
          <w:numId w:val="27"/>
        </w:numPr>
        <w:suppressAutoHyphens/>
        <w:spacing w:line="276" w:lineRule="auto"/>
        <w:ind w:left="0" w:firstLine="0"/>
        <w:jc w:val="both"/>
      </w:pPr>
      <w:r w:rsidRPr="00670C85">
        <w:t>Kultūrinis</w:t>
      </w:r>
      <w:r w:rsidR="00932265" w:rsidRPr="00670C85">
        <w:t xml:space="preserve"> </w:t>
      </w:r>
      <w:r w:rsidRPr="00670C85">
        <w:t>sąmoningumas ir raiška.</w:t>
      </w:r>
    </w:p>
    <w:p w:rsidR="00156785" w:rsidRPr="00670C85" w:rsidRDefault="00156785" w:rsidP="00670C85">
      <w:pPr>
        <w:pStyle w:val="Betarp"/>
        <w:widowControl w:val="0"/>
        <w:numPr>
          <w:ilvl w:val="0"/>
          <w:numId w:val="27"/>
        </w:numPr>
        <w:suppressAutoHyphens/>
        <w:spacing w:line="276" w:lineRule="auto"/>
        <w:ind w:left="0" w:firstLine="0"/>
        <w:jc w:val="both"/>
      </w:pPr>
      <w:r w:rsidRPr="00670C85">
        <w:t>Skaitmeninis raštingumas.</w:t>
      </w:r>
    </w:p>
    <w:p w:rsidR="00A36A3C" w:rsidRPr="00670C85" w:rsidRDefault="003B66EF" w:rsidP="00657786">
      <w:pPr>
        <w:pStyle w:val="Antrat1"/>
      </w:pPr>
      <w:bookmarkStart w:id="6" w:name="_Toc383364749"/>
      <w:bookmarkStart w:id="7" w:name="_Toc383364967"/>
      <w:r w:rsidRPr="00670C85">
        <w:br w:type="page"/>
      </w:r>
      <w:bookmarkStart w:id="8" w:name="_Toc383966516"/>
      <w:bookmarkStart w:id="9" w:name="_Toc479766164"/>
      <w:bookmarkStart w:id="10" w:name="_Toc480355170"/>
      <w:bookmarkStart w:id="11" w:name="_Toc482702130"/>
      <w:bookmarkStart w:id="12" w:name="_Toc494962829"/>
      <w:r w:rsidR="00A36A3C" w:rsidRPr="00670C85">
        <w:lastRenderedPageBreak/>
        <w:t>1.</w:t>
      </w:r>
      <w:r w:rsidR="00E34F27" w:rsidRPr="00670C85">
        <w:t xml:space="preserve"> </w:t>
      </w:r>
      <w:r w:rsidR="00A36A3C" w:rsidRPr="00670C85">
        <w:t>PROGRAMOS</w:t>
      </w:r>
      <w:r w:rsidR="001C7ABF" w:rsidRPr="00670C85">
        <w:t xml:space="preserve"> </w:t>
      </w:r>
      <w:r w:rsidR="00A36A3C" w:rsidRPr="00670C85">
        <w:t>STRUKTŪRA</w:t>
      </w:r>
      <w:bookmarkEnd w:id="6"/>
      <w:bookmarkEnd w:id="7"/>
      <w:bookmarkEnd w:id="8"/>
      <w:bookmarkEnd w:id="9"/>
      <w:bookmarkEnd w:id="10"/>
      <w:bookmarkEnd w:id="11"/>
      <w:bookmarkEnd w:id="12"/>
    </w:p>
    <w:p w:rsidR="00932265" w:rsidRPr="00670C85" w:rsidRDefault="00932265" w:rsidP="00670C85">
      <w:pPr>
        <w:pStyle w:val="Betarp"/>
        <w:widowControl w:val="0"/>
        <w:suppressAutoHyphens/>
        <w:spacing w:line="276" w:lineRule="auto"/>
        <w:rPr>
          <w:szCs w:val="24"/>
          <w:lang w:val="lt-LT"/>
        </w:rPr>
      </w:pPr>
      <w:bookmarkStart w:id="13" w:name="_Toc383364750"/>
      <w:bookmarkStart w:id="14" w:name="_Toc383364968"/>
      <w:bookmarkStart w:id="15" w:name="_Toc383966517"/>
      <w:bookmarkStart w:id="16" w:name="_Toc479766165"/>
      <w:bookmarkStart w:id="17" w:name="_Toc480355171"/>
      <w:bookmarkStart w:id="18" w:name="_Toc482702131"/>
    </w:p>
    <w:p w:rsidR="00A36A3C" w:rsidRPr="00670C85" w:rsidRDefault="00A36A3C" w:rsidP="00670C85">
      <w:pPr>
        <w:pStyle w:val="Antrat2"/>
        <w:suppressAutoHyphens/>
      </w:pPr>
      <w:bookmarkStart w:id="19" w:name="_Toc494962830"/>
      <w:r w:rsidRPr="00670C85">
        <w:t>1.1.</w:t>
      </w:r>
      <w:r w:rsidR="00E34F27" w:rsidRPr="00670C85">
        <w:t xml:space="preserve"> </w:t>
      </w:r>
      <w:r w:rsidR="007F47BF" w:rsidRPr="00670C85">
        <w:t>Privalomųjų profesinio mokymo modulių sąrašas</w:t>
      </w:r>
      <w:bookmarkEnd w:id="13"/>
      <w:bookmarkEnd w:id="14"/>
      <w:bookmarkEnd w:id="15"/>
      <w:bookmarkEnd w:id="16"/>
      <w:bookmarkEnd w:id="17"/>
      <w:bookmarkEnd w:id="18"/>
      <w:bookmarkEnd w:id="19"/>
    </w:p>
    <w:p w:rsidR="00A36A3C" w:rsidRPr="00670C85" w:rsidRDefault="00A36A3C" w:rsidP="00670C85">
      <w:pPr>
        <w:pStyle w:val="Betarp"/>
        <w:widowControl w:val="0"/>
        <w:suppressAutoHyphens/>
        <w:spacing w:line="276" w:lineRule="auto"/>
        <w:rPr>
          <w:szCs w:val="24"/>
          <w:lang w:val="lt-LT"/>
        </w:rPr>
      </w:pPr>
    </w:p>
    <w:tbl>
      <w:tblPr>
        <w:tblW w:w="100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992"/>
        <w:gridCol w:w="709"/>
        <w:gridCol w:w="992"/>
        <w:gridCol w:w="4111"/>
      </w:tblGrid>
      <w:tr w:rsidR="00A36A3C" w:rsidRPr="00670C85" w:rsidTr="00937A5F">
        <w:tc>
          <w:tcPr>
            <w:tcW w:w="567" w:type="dxa"/>
            <w:shd w:val="clear" w:color="auto" w:fill="auto"/>
            <w:tcMar>
              <w:left w:w="28" w:type="dxa"/>
              <w:right w:w="28" w:type="dxa"/>
            </w:tcMar>
          </w:tcPr>
          <w:p w:rsidR="00A36A3C" w:rsidRPr="00670C85" w:rsidRDefault="00A36A3C" w:rsidP="00670C85">
            <w:pPr>
              <w:pStyle w:val="Betarp"/>
              <w:widowControl w:val="0"/>
              <w:suppressAutoHyphens/>
              <w:spacing w:line="276" w:lineRule="auto"/>
              <w:jc w:val="center"/>
              <w:rPr>
                <w:b/>
              </w:rPr>
            </w:pPr>
            <w:r w:rsidRPr="00670C85">
              <w:rPr>
                <w:b/>
              </w:rPr>
              <w:t>Eil.</w:t>
            </w:r>
            <w:r w:rsidR="001C7ABF" w:rsidRPr="00670C85">
              <w:rPr>
                <w:b/>
              </w:rPr>
              <w:t xml:space="preserve"> </w:t>
            </w:r>
            <w:r w:rsidR="007F4212" w:rsidRPr="00670C85">
              <w:rPr>
                <w:b/>
              </w:rPr>
              <w:t>N</w:t>
            </w:r>
            <w:r w:rsidRPr="00670C85">
              <w:rPr>
                <w:b/>
              </w:rPr>
              <w:t>r.</w:t>
            </w:r>
          </w:p>
        </w:tc>
        <w:tc>
          <w:tcPr>
            <w:tcW w:w="2694" w:type="dxa"/>
            <w:shd w:val="clear" w:color="auto" w:fill="auto"/>
            <w:tcMar>
              <w:left w:w="28" w:type="dxa"/>
              <w:right w:w="28" w:type="dxa"/>
            </w:tcMar>
          </w:tcPr>
          <w:p w:rsidR="00A36A3C" w:rsidRPr="00670C85" w:rsidRDefault="00A36A3C" w:rsidP="00670C85">
            <w:pPr>
              <w:pStyle w:val="Betarp"/>
              <w:widowControl w:val="0"/>
              <w:suppressAutoHyphens/>
              <w:spacing w:line="276" w:lineRule="auto"/>
              <w:jc w:val="center"/>
              <w:rPr>
                <w:b/>
              </w:rPr>
            </w:pPr>
            <w:r w:rsidRPr="00670C85">
              <w:rPr>
                <w:b/>
              </w:rPr>
              <w:t>Modulio</w:t>
            </w:r>
            <w:r w:rsidR="001C7ABF" w:rsidRPr="00670C85">
              <w:rPr>
                <w:b/>
              </w:rPr>
              <w:t xml:space="preserve"> </w:t>
            </w:r>
            <w:r w:rsidRPr="00670C85">
              <w:rPr>
                <w:b/>
              </w:rPr>
              <w:t>pavadinimas</w:t>
            </w:r>
          </w:p>
        </w:tc>
        <w:tc>
          <w:tcPr>
            <w:tcW w:w="992" w:type="dxa"/>
            <w:shd w:val="clear" w:color="auto" w:fill="auto"/>
            <w:tcMar>
              <w:left w:w="28" w:type="dxa"/>
              <w:right w:w="28" w:type="dxa"/>
            </w:tcMar>
          </w:tcPr>
          <w:p w:rsidR="00A36A3C" w:rsidRPr="00670C85" w:rsidRDefault="00A36A3C" w:rsidP="00670C85">
            <w:pPr>
              <w:pStyle w:val="Betarp"/>
              <w:widowControl w:val="0"/>
              <w:suppressAutoHyphens/>
              <w:spacing w:line="276" w:lineRule="auto"/>
              <w:jc w:val="center"/>
              <w:rPr>
                <w:b/>
              </w:rPr>
            </w:pPr>
            <w:r w:rsidRPr="00670C85">
              <w:rPr>
                <w:b/>
              </w:rPr>
              <w:t>Val</w:t>
            </w:r>
            <w:r w:rsidR="00EA4623" w:rsidRPr="00670C85">
              <w:rPr>
                <w:b/>
              </w:rPr>
              <w:t>s</w:t>
            </w:r>
            <w:r w:rsidRPr="00670C85">
              <w:rPr>
                <w:b/>
              </w:rPr>
              <w:t>ty</w:t>
            </w:r>
            <w:r w:rsidR="00A53F82" w:rsidRPr="00670C85">
              <w:rPr>
                <w:b/>
                <w:lang w:val="lt-LT"/>
              </w:rPr>
              <w:softHyphen/>
            </w:r>
            <w:r w:rsidRPr="00670C85">
              <w:rPr>
                <w:b/>
              </w:rPr>
              <w:t>binis</w:t>
            </w:r>
            <w:r w:rsidR="001C7ABF" w:rsidRPr="00670C85">
              <w:rPr>
                <w:b/>
              </w:rPr>
              <w:t xml:space="preserve"> </w:t>
            </w:r>
            <w:r w:rsidRPr="00670C85">
              <w:rPr>
                <w:b/>
              </w:rPr>
              <w:t>kodas</w:t>
            </w:r>
          </w:p>
        </w:tc>
        <w:tc>
          <w:tcPr>
            <w:tcW w:w="709" w:type="dxa"/>
            <w:shd w:val="clear" w:color="auto" w:fill="auto"/>
            <w:tcMar>
              <w:left w:w="28" w:type="dxa"/>
              <w:right w:w="28" w:type="dxa"/>
            </w:tcMar>
          </w:tcPr>
          <w:p w:rsidR="00A36A3C" w:rsidRPr="00670C85" w:rsidRDefault="00A36A3C" w:rsidP="00670C85">
            <w:pPr>
              <w:pStyle w:val="Betarp"/>
              <w:widowControl w:val="0"/>
              <w:suppressAutoHyphens/>
              <w:spacing w:line="276" w:lineRule="auto"/>
              <w:jc w:val="center"/>
              <w:rPr>
                <w:b/>
              </w:rPr>
            </w:pPr>
            <w:r w:rsidRPr="00670C85">
              <w:rPr>
                <w:b/>
              </w:rPr>
              <w:t>LTKS</w:t>
            </w:r>
            <w:r w:rsidR="001C7ABF" w:rsidRPr="00670C85">
              <w:rPr>
                <w:b/>
              </w:rPr>
              <w:t xml:space="preserve"> </w:t>
            </w:r>
            <w:r w:rsidRPr="00670C85">
              <w:rPr>
                <w:b/>
              </w:rPr>
              <w:t>lygis</w:t>
            </w:r>
          </w:p>
        </w:tc>
        <w:tc>
          <w:tcPr>
            <w:tcW w:w="992" w:type="dxa"/>
            <w:shd w:val="clear" w:color="auto" w:fill="auto"/>
            <w:tcMar>
              <w:left w:w="28" w:type="dxa"/>
              <w:right w:w="28" w:type="dxa"/>
            </w:tcMar>
          </w:tcPr>
          <w:p w:rsidR="00A36A3C" w:rsidRPr="00670C85" w:rsidRDefault="00CE7450" w:rsidP="00670C85">
            <w:pPr>
              <w:pStyle w:val="Betarp"/>
              <w:widowControl w:val="0"/>
              <w:suppressAutoHyphens/>
              <w:spacing w:line="276" w:lineRule="auto"/>
              <w:jc w:val="center"/>
              <w:rPr>
                <w:b/>
              </w:rPr>
            </w:pPr>
            <w:r w:rsidRPr="00670C85">
              <w:rPr>
                <w:b/>
              </w:rPr>
              <w:t>Apimtis kredi</w:t>
            </w:r>
            <w:r w:rsidR="00A53F82" w:rsidRPr="00670C85">
              <w:rPr>
                <w:lang w:val="lt-LT"/>
              </w:rPr>
              <w:softHyphen/>
            </w:r>
            <w:r w:rsidRPr="00670C85">
              <w:rPr>
                <w:b/>
              </w:rPr>
              <w:t>tais</w:t>
            </w:r>
          </w:p>
        </w:tc>
        <w:tc>
          <w:tcPr>
            <w:tcW w:w="4111" w:type="dxa"/>
            <w:shd w:val="clear" w:color="auto" w:fill="auto"/>
            <w:tcMar>
              <w:left w:w="28" w:type="dxa"/>
              <w:right w:w="28" w:type="dxa"/>
            </w:tcMar>
          </w:tcPr>
          <w:p w:rsidR="00A36A3C" w:rsidRPr="00670C85" w:rsidRDefault="00A36A3C" w:rsidP="00670C85">
            <w:pPr>
              <w:pStyle w:val="Betarp"/>
              <w:widowControl w:val="0"/>
              <w:suppressAutoHyphens/>
              <w:spacing w:line="276" w:lineRule="auto"/>
              <w:jc w:val="center"/>
              <w:rPr>
                <w:b/>
              </w:rPr>
            </w:pPr>
            <w:r w:rsidRPr="00670C85">
              <w:rPr>
                <w:b/>
              </w:rPr>
              <w:t>Kompetencija</w:t>
            </w:r>
            <w:r w:rsidR="001C7ABF" w:rsidRPr="00670C85">
              <w:rPr>
                <w:b/>
              </w:rPr>
              <w:t xml:space="preserve"> </w:t>
            </w:r>
            <w:r w:rsidRPr="00670C85">
              <w:rPr>
                <w:b/>
              </w:rPr>
              <w:t>(</w:t>
            </w:r>
            <w:r w:rsidR="000C310C" w:rsidRPr="00670C85">
              <w:rPr>
                <w:b/>
              </w:rPr>
              <w:noBreakHyphen/>
            </w:r>
            <w:r w:rsidRPr="00670C85">
              <w:rPr>
                <w:b/>
              </w:rPr>
              <w:t>os)</w:t>
            </w:r>
            <w:r w:rsidR="000C310C" w:rsidRPr="00670C85">
              <w:rPr>
                <w:b/>
              </w:rPr>
              <w:t>,</w:t>
            </w:r>
            <w:r w:rsidR="001C7ABF" w:rsidRPr="00670C85">
              <w:rPr>
                <w:b/>
              </w:rPr>
              <w:t xml:space="preserve"> </w:t>
            </w:r>
            <w:r w:rsidRPr="00670C85">
              <w:rPr>
                <w:b/>
              </w:rPr>
              <w:t>reikaling</w:t>
            </w:r>
            <w:r w:rsidR="000C310C" w:rsidRPr="00670C85">
              <w:rPr>
                <w:b/>
              </w:rPr>
              <w:t>a(-</w:t>
            </w:r>
            <w:r w:rsidRPr="00670C85">
              <w:rPr>
                <w:b/>
              </w:rPr>
              <w:t>os</w:t>
            </w:r>
            <w:r w:rsidR="000C310C" w:rsidRPr="00670C85">
              <w:rPr>
                <w:b/>
              </w:rPr>
              <w:t>)</w:t>
            </w:r>
            <w:r w:rsidR="001C7ABF" w:rsidRPr="00670C85">
              <w:rPr>
                <w:b/>
              </w:rPr>
              <w:t xml:space="preserve"> </w:t>
            </w:r>
            <w:r w:rsidRPr="00670C85">
              <w:rPr>
                <w:b/>
              </w:rPr>
              <w:t>mokytis</w:t>
            </w:r>
            <w:r w:rsidR="001C7ABF" w:rsidRPr="00670C85">
              <w:rPr>
                <w:b/>
              </w:rPr>
              <w:t xml:space="preserve"> </w:t>
            </w:r>
            <w:r w:rsidRPr="00670C85">
              <w:rPr>
                <w:b/>
              </w:rPr>
              <w:t>šiame</w:t>
            </w:r>
            <w:r w:rsidR="001C7ABF" w:rsidRPr="00670C85">
              <w:rPr>
                <w:b/>
              </w:rPr>
              <w:t xml:space="preserve"> </w:t>
            </w:r>
            <w:r w:rsidRPr="00670C85">
              <w:rPr>
                <w:b/>
              </w:rPr>
              <w:t>modulyje</w:t>
            </w:r>
          </w:p>
        </w:tc>
      </w:tr>
      <w:tr w:rsidR="00A36A3C" w:rsidRPr="00670C85" w:rsidTr="00937A5F">
        <w:tc>
          <w:tcPr>
            <w:tcW w:w="567" w:type="dxa"/>
            <w:shd w:val="clear" w:color="auto" w:fill="auto"/>
            <w:tcMar>
              <w:left w:w="28" w:type="dxa"/>
              <w:right w:w="28" w:type="dxa"/>
            </w:tcMar>
          </w:tcPr>
          <w:p w:rsidR="00A36A3C" w:rsidRPr="00670C85" w:rsidRDefault="007F4212" w:rsidP="00670C85">
            <w:pPr>
              <w:pStyle w:val="Betarp"/>
              <w:widowControl w:val="0"/>
              <w:suppressAutoHyphens/>
              <w:spacing w:line="276" w:lineRule="auto"/>
              <w:jc w:val="center"/>
            </w:pPr>
            <w:r w:rsidRPr="00670C85">
              <w:t>1.</w:t>
            </w:r>
          </w:p>
        </w:tc>
        <w:tc>
          <w:tcPr>
            <w:tcW w:w="2694" w:type="dxa"/>
            <w:shd w:val="clear" w:color="auto" w:fill="auto"/>
            <w:tcMar>
              <w:left w:w="28" w:type="dxa"/>
              <w:right w:w="28" w:type="dxa"/>
            </w:tcMar>
          </w:tcPr>
          <w:p w:rsidR="00A36A3C" w:rsidRPr="00670C85" w:rsidRDefault="00A36A3C" w:rsidP="00670C85">
            <w:pPr>
              <w:pStyle w:val="Betarp"/>
              <w:widowControl w:val="0"/>
              <w:suppressAutoHyphens/>
              <w:spacing w:line="276" w:lineRule="auto"/>
            </w:pPr>
            <w:r w:rsidRPr="00670C85">
              <w:t>Įvadinis</w:t>
            </w:r>
            <w:r w:rsidR="001C7ABF" w:rsidRPr="00670C85">
              <w:t xml:space="preserve"> </w:t>
            </w:r>
            <w:r w:rsidRPr="00670C85">
              <w:t>modulis</w:t>
            </w:r>
            <w:r w:rsidR="001C7ABF" w:rsidRPr="00670C85">
              <w:t xml:space="preserve"> </w:t>
            </w:r>
          </w:p>
        </w:tc>
        <w:tc>
          <w:tcPr>
            <w:tcW w:w="992" w:type="dxa"/>
            <w:shd w:val="clear" w:color="auto" w:fill="auto"/>
            <w:tcMar>
              <w:left w:w="28" w:type="dxa"/>
              <w:right w:w="28" w:type="dxa"/>
            </w:tcMar>
          </w:tcPr>
          <w:p w:rsidR="00A36A3C" w:rsidRPr="00670C85" w:rsidRDefault="000452BF" w:rsidP="00670C85">
            <w:pPr>
              <w:pStyle w:val="Betarp"/>
              <w:widowControl w:val="0"/>
              <w:suppressAutoHyphens/>
              <w:spacing w:line="276" w:lineRule="auto"/>
              <w:jc w:val="center"/>
            </w:pPr>
            <w:r w:rsidRPr="00670C85">
              <w:t>-</w:t>
            </w:r>
          </w:p>
        </w:tc>
        <w:tc>
          <w:tcPr>
            <w:tcW w:w="709" w:type="dxa"/>
            <w:shd w:val="clear" w:color="auto" w:fill="auto"/>
            <w:tcMar>
              <w:left w:w="28" w:type="dxa"/>
              <w:right w:w="28" w:type="dxa"/>
            </w:tcMar>
          </w:tcPr>
          <w:p w:rsidR="00A36A3C" w:rsidRPr="00670C85" w:rsidRDefault="00A36A3C" w:rsidP="00670C85">
            <w:pPr>
              <w:pStyle w:val="Betarp"/>
              <w:widowControl w:val="0"/>
              <w:suppressAutoHyphens/>
              <w:spacing w:line="276" w:lineRule="auto"/>
              <w:jc w:val="center"/>
            </w:pPr>
            <w:r w:rsidRPr="00670C85">
              <w:t>IV</w:t>
            </w:r>
          </w:p>
        </w:tc>
        <w:tc>
          <w:tcPr>
            <w:tcW w:w="992" w:type="dxa"/>
            <w:shd w:val="clear" w:color="auto" w:fill="auto"/>
            <w:tcMar>
              <w:left w:w="28" w:type="dxa"/>
              <w:right w:w="28" w:type="dxa"/>
            </w:tcMar>
          </w:tcPr>
          <w:p w:rsidR="00A36A3C" w:rsidRPr="00670C85" w:rsidRDefault="00B118F6" w:rsidP="00670C85">
            <w:pPr>
              <w:pStyle w:val="Betarp"/>
              <w:widowControl w:val="0"/>
              <w:suppressAutoHyphens/>
              <w:spacing w:line="276" w:lineRule="auto"/>
              <w:jc w:val="center"/>
            </w:pPr>
            <w:r w:rsidRPr="00670C85">
              <w:t>4</w:t>
            </w:r>
          </w:p>
        </w:tc>
        <w:tc>
          <w:tcPr>
            <w:tcW w:w="4111" w:type="dxa"/>
            <w:shd w:val="clear" w:color="auto" w:fill="auto"/>
            <w:tcMar>
              <w:left w:w="28" w:type="dxa"/>
              <w:right w:w="28" w:type="dxa"/>
            </w:tcMar>
          </w:tcPr>
          <w:p w:rsidR="00A36A3C" w:rsidRPr="00670C85" w:rsidRDefault="00156785" w:rsidP="00670C85">
            <w:pPr>
              <w:pStyle w:val="Betarp"/>
              <w:widowControl w:val="0"/>
              <w:suppressAutoHyphens/>
              <w:spacing w:line="276" w:lineRule="auto"/>
              <w:rPr>
                <w:highlight w:val="cyan"/>
              </w:rPr>
            </w:pPr>
            <w:r w:rsidRPr="00670C85">
              <w:t>-</w:t>
            </w:r>
          </w:p>
        </w:tc>
      </w:tr>
      <w:tr w:rsidR="00A36A3C" w:rsidRPr="00670C85" w:rsidTr="00937A5F">
        <w:tc>
          <w:tcPr>
            <w:tcW w:w="567" w:type="dxa"/>
            <w:shd w:val="clear" w:color="auto" w:fill="auto"/>
            <w:tcMar>
              <w:left w:w="28" w:type="dxa"/>
              <w:right w:w="28" w:type="dxa"/>
            </w:tcMar>
          </w:tcPr>
          <w:p w:rsidR="00A36A3C" w:rsidRPr="00670C85" w:rsidRDefault="007F4212" w:rsidP="00670C85">
            <w:pPr>
              <w:pStyle w:val="Betarp"/>
              <w:widowControl w:val="0"/>
              <w:suppressAutoHyphens/>
              <w:spacing w:line="276" w:lineRule="auto"/>
              <w:jc w:val="center"/>
            </w:pPr>
            <w:r w:rsidRPr="00670C85">
              <w:t>2.</w:t>
            </w:r>
          </w:p>
        </w:tc>
        <w:tc>
          <w:tcPr>
            <w:tcW w:w="2694" w:type="dxa"/>
            <w:shd w:val="clear" w:color="auto" w:fill="auto"/>
            <w:tcMar>
              <w:left w:w="28" w:type="dxa"/>
              <w:right w:w="28" w:type="dxa"/>
            </w:tcMar>
          </w:tcPr>
          <w:p w:rsidR="00A36A3C" w:rsidRPr="00670C85" w:rsidRDefault="00AA1205" w:rsidP="00670C85">
            <w:pPr>
              <w:pStyle w:val="Betarp"/>
              <w:widowControl w:val="0"/>
              <w:suppressAutoHyphens/>
              <w:spacing w:line="276" w:lineRule="auto"/>
            </w:pPr>
            <w:r w:rsidRPr="00670C85">
              <w:t>Bendrieji</w:t>
            </w:r>
            <w:r w:rsidR="001C7ABF" w:rsidRPr="00670C85">
              <w:t xml:space="preserve"> </w:t>
            </w:r>
            <w:r w:rsidRPr="00670C85">
              <w:t>elektrotechnikos</w:t>
            </w:r>
            <w:r w:rsidR="001C7ABF" w:rsidRPr="00670C85">
              <w:t xml:space="preserve"> </w:t>
            </w:r>
            <w:r w:rsidRPr="00670C85">
              <w:t>ir</w:t>
            </w:r>
            <w:r w:rsidR="001C7ABF" w:rsidRPr="00670C85">
              <w:t xml:space="preserve"> </w:t>
            </w:r>
            <w:r w:rsidRPr="00670C85">
              <w:t>elektronikos</w:t>
            </w:r>
            <w:r w:rsidR="001C7ABF" w:rsidRPr="00670C85">
              <w:t xml:space="preserve"> </w:t>
            </w:r>
            <w:r w:rsidRPr="00670C85">
              <w:t>darbai</w:t>
            </w:r>
            <w:r w:rsidR="001C7ABF" w:rsidRPr="00670C85">
              <w:t xml:space="preserve"> </w:t>
            </w:r>
          </w:p>
        </w:tc>
        <w:tc>
          <w:tcPr>
            <w:tcW w:w="992" w:type="dxa"/>
            <w:shd w:val="clear" w:color="auto" w:fill="auto"/>
            <w:tcMar>
              <w:left w:w="28" w:type="dxa"/>
              <w:right w:w="28" w:type="dxa"/>
            </w:tcMar>
          </w:tcPr>
          <w:p w:rsidR="00A36A3C" w:rsidRPr="00670C85" w:rsidRDefault="000452BF" w:rsidP="00670C85">
            <w:pPr>
              <w:pStyle w:val="Betarp"/>
              <w:widowControl w:val="0"/>
              <w:suppressAutoHyphens/>
              <w:spacing w:line="276" w:lineRule="auto"/>
              <w:jc w:val="center"/>
            </w:pPr>
            <w:r w:rsidRPr="00670C85">
              <w:rPr>
                <w:lang w:val="lt-LT"/>
              </w:rPr>
              <w:t>4071334</w:t>
            </w:r>
          </w:p>
        </w:tc>
        <w:tc>
          <w:tcPr>
            <w:tcW w:w="709" w:type="dxa"/>
            <w:shd w:val="clear" w:color="auto" w:fill="auto"/>
            <w:tcMar>
              <w:left w:w="28" w:type="dxa"/>
              <w:right w:w="28" w:type="dxa"/>
            </w:tcMar>
          </w:tcPr>
          <w:p w:rsidR="00A36A3C" w:rsidRPr="00670C85" w:rsidRDefault="00A36A3C" w:rsidP="00670C85">
            <w:pPr>
              <w:pStyle w:val="Betarp"/>
              <w:widowControl w:val="0"/>
              <w:suppressAutoHyphens/>
              <w:spacing w:line="276" w:lineRule="auto"/>
              <w:jc w:val="center"/>
            </w:pPr>
            <w:r w:rsidRPr="00670C85">
              <w:t>IV</w:t>
            </w:r>
          </w:p>
        </w:tc>
        <w:tc>
          <w:tcPr>
            <w:tcW w:w="992" w:type="dxa"/>
            <w:shd w:val="clear" w:color="auto" w:fill="auto"/>
            <w:tcMar>
              <w:left w:w="28" w:type="dxa"/>
              <w:right w:w="28" w:type="dxa"/>
            </w:tcMar>
          </w:tcPr>
          <w:p w:rsidR="00A36A3C" w:rsidRPr="00670C85" w:rsidRDefault="00FD3347" w:rsidP="00670C85">
            <w:pPr>
              <w:pStyle w:val="Betarp"/>
              <w:widowControl w:val="0"/>
              <w:suppressAutoHyphens/>
              <w:spacing w:line="276" w:lineRule="auto"/>
              <w:jc w:val="center"/>
            </w:pPr>
            <w:r w:rsidRPr="00670C85">
              <w:t>9</w:t>
            </w:r>
          </w:p>
        </w:tc>
        <w:tc>
          <w:tcPr>
            <w:tcW w:w="4111" w:type="dxa"/>
            <w:shd w:val="clear" w:color="auto" w:fill="auto"/>
            <w:tcMar>
              <w:left w:w="28" w:type="dxa"/>
              <w:right w:w="28" w:type="dxa"/>
            </w:tcMar>
          </w:tcPr>
          <w:p w:rsidR="00A36A3C" w:rsidRPr="00670C85" w:rsidRDefault="00351EA3" w:rsidP="00670C85">
            <w:pPr>
              <w:pStyle w:val="Betarp"/>
              <w:widowControl w:val="0"/>
              <w:suppressAutoHyphens/>
              <w:spacing w:line="276" w:lineRule="auto"/>
            </w:pPr>
            <w:r w:rsidRPr="00670C85">
              <w:t>-</w:t>
            </w:r>
          </w:p>
        </w:tc>
      </w:tr>
      <w:tr w:rsidR="00351EA3" w:rsidRPr="00670C85" w:rsidTr="00937A5F">
        <w:tc>
          <w:tcPr>
            <w:tcW w:w="567" w:type="dxa"/>
            <w:shd w:val="clear" w:color="auto" w:fill="auto"/>
            <w:tcMar>
              <w:left w:w="28" w:type="dxa"/>
              <w:right w:w="28" w:type="dxa"/>
            </w:tcMar>
          </w:tcPr>
          <w:p w:rsidR="00351EA3" w:rsidRPr="00670C85" w:rsidRDefault="007F4212" w:rsidP="00670C85">
            <w:pPr>
              <w:pStyle w:val="Betarp"/>
              <w:widowControl w:val="0"/>
              <w:suppressAutoHyphens/>
              <w:spacing w:line="276" w:lineRule="auto"/>
              <w:jc w:val="center"/>
            </w:pPr>
            <w:r w:rsidRPr="00670C85">
              <w:t>3.</w:t>
            </w:r>
          </w:p>
        </w:tc>
        <w:tc>
          <w:tcPr>
            <w:tcW w:w="2694" w:type="dxa"/>
            <w:shd w:val="clear" w:color="auto" w:fill="auto"/>
            <w:tcMar>
              <w:left w:w="28" w:type="dxa"/>
              <w:right w:w="28" w:type="dxa"/>
            </w:tcMar>
          </w:tcPr>
          <w:p w:rsidR="00351EA3" w:rsidRPr="00670C85" w:rsidRDefault="00351EA3" w:rsidP="00670C85">
            <w:pPr>
              <w:pStyle w:val="Betarp"/>
              <w:widowControl w:val="0"/>
              <w:suppressAutoHyphens/>
              <w:spacing w:line="276" w:lineRule="auto"/>
            </w:pPr>
            <w:r w:rsidRPr="00670C85">
              <w:t xml:space="preserve">Elektros mašinų įrengimas ir eksploatavimas </w:t>
            </w:r>
          </w:p>
        </w:tc>
        <w:tc>
          <w:tcPr>
            <w:tcW w:w="992" w:type="dxa"/>
            <w:shd w:val="clear" w:color="auto" w:fill="auto"/>
            <w:tcMar>
              <w:left w:w="28" w:type="dxa"/>
              <w:right w:w="28" w:type="dxa"/>
            </w:tcMar>
          </w:tcPr>
          <w:p w:rsidR="00351EA3" w:rsidRPr="00670C85" w:rsidRDefault="000452BF" w:rsidP="00670C85">
            <w:pPr>
              <w:pStyle w:val="Betarp"/>
              <w:widowControl w:val="0"/>
              <w:suppressAutoHyphens/>
              <w:spacing w:line="276" w:lineRule="auto"/>
              <w:jc w:val="center"/>
            </w:pPr>
            <w:r w:rsidRPr="00670C85">
              <w:rPr>
                <w:lang w:val="lt-LT"/>
              </w:rPr>
              <w:t>4071335</w:t>
            </w:r>
          </w:p>
        </w:tc>
        <w:tc>
          <w:tcPr>
            <w:tcW w:w="709" w:type="dxa"/>
            <w:shd w:val="clear" w:color="auto" w:fill="auto"/>
            <w:tcMar>
              <w:left w:w="28" w:type="dxa"/>
              <w:right w:w="28" w:type="dxa"/>
            </w:tcMar>
          </w:tcPr>
          <w:p w:rsidR="00351EA3" w:rsidRPr="00670C85" w:rsidRDefault="00351EA3" w:rsidP="00670C85">
            <w:pPr>
              <w:pStyle w:val="Betarp"/>
              <w:widowControl w:val="0"/>
              <w:suppressAutoHyphens/>
              <w:spacing w:line="276" w:lineRule="auto"/>
              <w:jc w:val="center"/>
            </w:pPr>
            <w:r w:rsidRPr="00670C85">
              <w:t>IV</w:t>
            </w:r>
          </w:p>
        </w:tc>
        <w:tc>
          <w:tcPr>
            <w:tcW w:w="992" w:type="dxa"/>
            <w:shd w:val="clear" w:color="auto" w:fill="auto"/>
            <w:tcMar>
              <w:left w:w="28" w:type="dxa"/>
              <w:right w:w="28" w:type="dxa"/>
            </w:tcMar>
          </w:tcPr>
          <w:p w:rsidR="00351EA3" w:rsidRPr="00670C85" w:rsidRDefault="00351EA3" w:rsidP="00670C85">
            <w:pPr>
              <w:pStyle w:val="Betarp"/>
              <w:widowControl w:val="0"/>
              <w:suppressAutoHyphens/>
              <w:spacing w:line="276" w:lineRule="auto"/>
              <w:jc w:val="center"/>
            </w:pPr>
            <w:r w:rsidRPr="00670C85">
              <w:t>8</w:t>
            </w:r>
          </w:p>
        </w:tc>
        <w:tc>
          <w:tcPr>
            <w:tcW w:w="4111" w:type="dxa"/>
            <w:shd w:val="clear" w:color="auto" w:fill="auto"/>
            <w:tcMar>
              <w:left w:w="28" w:type="dxa"/>
              <w:right w:w="28" w:type="dxa"/>
            </w:tcMar>
          </w:tcPr>
          <w:p w:rsidR="00351EA3" w:rsidRPr="00670C85" w:rsidRDefault="00351EA3" w:rsidP="00670C85">
            <w:pPr>
              <w:pStyle w:val="Betarp"/>
              <w:widowControl w:val="0"/>
              <w:suppressAutoHyphens/>
              <w:spacing w:line="276" w:lineRule="auto"/>
            </w:pPr>
            <w:r w:rsidRPr="00670C85">
              <w:t>Atlikti bendruosius elektrotechnikos ir elektronikos darbus</w:t>
            </w:r>
          </w:p>
        </w:tc>
      </w:tr>
      <w:tr w:rsidR="00351EA3" w:rsidRPr="00670C85" w:rsidTr="00937A5F">
        <w:trPr>
          <w:trHeight w:val="918"/>
        </w:trPr>
        <w:tc>
          <w:tcPr>
            <w:tcW w:w="567" w:type="dxa"/>
            <w:shd w:val="clear" w:color="auto" w:fill="auto"/>
            <w:tcMar>
              <w:left w:w="28" w:type="dxa"/>
              <w:right w:w="28" w:type="dxa"/>
            </w:tcMar>
          </w:tcPr>
          <w:p w:rsidR="00351EA3" w:rsidRPr="00670C85" w:rsidRDefault="007F4212" w:rsidP="00670C85">
            <w:pPr>
              <w:pStyle w:val="Betarp"/>
              <w:widowControl w:val="0"/>
              <w:suppressAutoHyphens/>
              <w:spacing w:line="276" w:lineRule="auto"/>
              <w:jc w:val="center"/>
            </w:pPr>
            <w:r w:rsidRPr="00670C85">
              <w:t>4.</w:t>
            </w:r>
          </w:p>
        </w:tc>
        <w:tc>
          <w:tcPr>
            <w:tcW w:w="2694" w:type="dxa"/>
            <w:shd w:val="clear" w:color="auto" w:fill="auto"/>
            <w:tcMar>
              <w:left w:w="28" w:type="dxa"/>
              <w:right w:w="28" w:type="dxa"/>
            </w:tcMar>
          </w:tcPr>
          <w:p w:rsidR="00351EA3" w:rsidRPr="00670C85" w:rsidRDefault="00351EA3" w:rsidP="00670C85">
            <w:pPr>
              <w:pStyle w:val="Betarp"/>
              <w:widowControl w:val="0"/>
              <w:suppressAutoHyphens/>
              <w:spacing w:line="276" w:lineRule="auto"/>
            </w:pPr>
            <w:r w:rsidRPr="00670C85">
              <w:rPr>
                <w:szCs w:val="24"/>
              </w:rPr>
              <w:t>Žemos įtampos iki 1000 V apšvietimo ir galios įren</w:t>
            </w:r>
            <w:r w:rsidR="00742E96" w:rsidRPr="00670C85">
              <w:rPr>
                <w:szCs w:val="24"/>
                <w:lang w:val="lt-LT"/>
              </w:rPr>
              <w:softHyphen/>
            </w:r>
            <w:r w:rsidRPr="00670C85">
              <w:rPr>
                <w:szCs w:val="24"/>
              </w:rPr>
              <w:t>gi</w:t>
            </w:r>
            <w:r w:rsidR="00742E96" w:rsidRPr="00670C85">
              <w:rPr>
                <w:szCs w:val="24"/>
                <w:lang w:val="lt-LT"/>
              </w:rPr>
              <w:softHyphen/>
            </w:r>
            <w:r w:rsidRPr="00670C85">
              <w:rPr>
                <w:szCs w:val="24"/>
              </w:rPr>
              <w:t>nių instaliacijos įrengimas ir eksploatavimas</w:t>
            </w:r>
          </w:p>
        </w:tc>
        <w:tc>
          <w:tcPr>
            <w:tcW w:w="992" w:type="dxa"/>
            <w:shd w:val="clear" w:color="auto" w:fill="auto"/>
            <w:tcMar>
              <w:left w:w="28" w:type="dxa"/>
              <w:right w:w="28" w:type="dxa"/>
            </w:tcMar>
          </w:tcPr>
          <w:p w:rsidR="00351EA3" w:rsidRPr="00670C85" w:rsidRDefault="000452BF" w:rsidP="00670C85">
            <w:pPr>
              <w:pStyle w:val="Betarp"/>
              <w:widowControl w:val="0"/>
              <w:suppressAutoHyphens/>
              <w:spacing w:line="276" w:lineRule="auto"/>
              <w:jc w:val="center"/>
            </w:pPr>
            <w:r w:rsidRPr="00670C85">
              <w:rPr>
                <w:lang w:val="lt-LT"/>
              </w:rPr>
              <w:t>4071336</w:t>
            </w:r>
          </w:p>
        </w:tc>
        <w:tc>
          <w:tcPr>
            <w:tcW w:w="709" w:type="dxa"/>
            <w:shd w:val="clear" w:color="auto" w:fill="auto"/>
            <w:tcMar>
              <w:left w:w="28" w:type="dxa"/>
              <w:right w:w="28" w:type="dxa"/>
            </w:tcMar>
          </w:tcPr>
          <w:p w:rsidR="00351EA3" w:rsidRPr="00670C85" w:rsidRDefault="00351EA3" w:rsidP="00670C85">
            <w:pPr>
              <w:pStyle w:val="Betarp"/>
              <w:widowControl w:val="0"/>
              <w:suppressAutoHyphens/>
              <w:spacing w:line="276" w:lineRule="auto"/>
              <w:jc w:val="center"/>
            </w:pPr>
            <w:r w:rsidRPr="00670C85">
              <w:t>IV</w:t>
            </w:r>
          </w:p>
        </w:tc>
        <w:tc>
          <w:tcPr>
            <w:tcW w:w="992" w:type="dxa"/>
            <w:shd w:val="clear" w:color="auto" w:fill="auto"/>
            <w:tcMar>
              <w:left w:w="28" w:type="dxa"/>
              <w:right w:w="28" w:type="dxa"/>
            </w:tcMar>
          </w:tcPr>
          <w:p w:rsidR="00351EA3" w:rsidRPr="00670C85" w:rsidRDefault="00351EA3" w:rsidP="00670C85">
            <w:pPr>
              <w:pStyle w:val="Betarp"/>
              <w:widowControl w:val="0"/>
              <w:suppressAutoHyphens/>
              <w:spacing w:line="276" w:lineRule="auto"/>
              <w:jc w:val="center"/>
            </w:pPr>
            <w:r w:rsidRPr="00670C85">
              <w:t>9</w:t>
            </w:r>
          </w:p>
        </w:tc>
        <w:tc>
          <w:tcPr>
            <w:tcW w:w="4111" w:type="dxa"/>
            <w:shd w:val="clear" w:color="auto" w:fill="auto"/>
            <w:tcMar>
              <w:left w:w="28" w:type="dxa"/>
              <w:right w:w="28" w:type="dxa"/>
            </w:tcMar>
          </w:tcPr>
          <w:p w:rsidR="00351EA3" w:rsidRPr="00670C85" w:rsidRDefault="00351EA3" w:rsidP="00670C85">
            <w:pPr>
              <w:pStyle w:val="Betarp"/>
              <w:widowControl w:val="0"/>
              <w:suppressAutoHyphens/>
              <w:spacing w:line="276" w:lineRule="auto"/>
            </w:pPr>
            <w:r w:rsidRPr="00670C85">
              <w:t>Atlikti bendruosius elektrotechnikos ir elektronikos darbus;</w:t>
            </w:r>
            <w:r w:rsidRPr="00670C85">
              <w:rPr>
                <w:i/>
              </w:rPr>
              <w:t xml:space="preserve"> </w:t>
            </w:r>
            <w:r w:rsidRPr="00670C85">
              <w:t>įrengti ir eksploatuoti elektros mašinas</w:t>
            </w:r>
          </w:p>
        </w:tc>
      </w:tr>
      <w:tr w:rsidR="00351EA3" w:rsidRPr="00670C85" w:rsidTr="00937A5F">
        <w:tc>
          <w:tcPr>
            <w:tcW w:w="567" w:type="dxa"/>
            <w:shd w:val="clear" w:color="auto" w:fill="auto"/>
            <w:tcMar>
              <w:left w:w="28" w:type="dxa"/>
              <w:right w:w="28" w:type="dxa"/>
            </w:tcMar>
          </w:tcPr>
          <w:p w:rsidR="00351EA3" w:rsidRPr="00670C85" w:rsidRDefault="007F4212" w:rsidP="00670C85">
            <w:pPr>
              <w:pStyle w:val="Betarp"/>
              <w:widowControl w:val="0"/>
              <w:suppressAutoHyphens/>
              <w:spacing w:line="276" w:lineRule="auto"/>
              <w:jc w:val="center"/>
            </w:pPr>
            <w:r w:rsidRPr="00670C85">
              <w:t>5.</w:t>
            </w:r>
          </w:p>
        </w:tc>
        <w:tc>
          <w:tcPr>
            <w:tcW w:w="2694" w:type="dxa"/>
            <w:shd w:val="clear" w:color="auto" w:fill="auto"/>
            <w:tcMar>
              <w:left w:w="28" w:type="dxa"/>
              <w:right w:w="28" w:type="dxa"/>
            </w:tcMar>
          </w:tcPr>
          <w:p w:rsidR="00351EA3" w:rsidRPr="00670C85" w:rsidRDefault="00351EA3" w:rsidP="00670C85">
            <w:pPr>
              <w:pStyle w:val="Betarp"/>
              <w:widowControl w:val="0"/>
              <w:suppressAutoHyphens/>
              <w:spacing w:line="276" w:lineRule="auto"/>
            </w:pPr>
            <w:r w:rsidRPr="00670C85">
              <w:t>Skirstomojo tinklo 0,4–35 kV ir perdavimo tinklo 110-400 kV įtampos elek</w:t>
            </w:r>
            <w:r w:rsidR="00742E96" w:rsidRPr="00670C85">
              <w:rPr>
                <w:lang w:val="lt-LT"/>
              </w:rPr>
              <w:softHyphen/>
            </w:r>
            <w:r w:rsidRPr="00670C85">
              <w:t>tros įrenginių įrengimas ir eksploatavimas</w:t>
            </w:r>
          </w:p>
        </w:tc>
        <w:tc>
          <w:tcPr>
            <w:tcW w:w="992" w:type="dxa"/>
            <w:shd w:val="clear" w:color="auto" w:fill="auto"/>
            <w:tcMar>
              <w:left w:w="28" w:type="dxa"/>
              <w:right w:w="28" w:type="dxa"/>
            </w:tcMar>
          </w:tcPr>
          <w:p w:rsidR="00351EA3" w:rsidRPr="00670C85" w:rsidRDefault="000452BF" w:rsidP="00670C85">
            <w:pPr>
              <w:pStyle w:val="Betarp"/>
              <w:widowControl w:val="0"/>
              <w:suppressAutoHyphens/>
              <w:spacing w:line="276" w:lineRule="auto"/>
              <w:jc w:val="center"/>
            </w:pPr>
            <w:r w:rsidRPr="00670C85">
              <w:rPr>
                <w:lang w:val="lt-LT"/>
              </w:rPr>
              <w:t>4071337</w:t>
            </w:r>
          </w:p>
        </w:tc>
        <w:tc>
          <w:tcPr>
            <w:tcW w:w="709" w:type="dxa"/>
            <w:shd w:val="clear" w:color="auto" w:fill="auto"/>
            <w:tcMar>
              <w:left w:w="28" w:type="dxa"/>
              <w:right w:w="28" w:type="dxa"/>
            </w:tcMar>
          </w:tcPr>
          <w:p w:rsidR="00351EA3" w:rsidRPr="00670C85" w:rsidRDefault="00351EA3" w:rsidP="00670C85">
            <w:pPr>
              <w:pStyle w:val="Betarp"/>
              <w:widowControl w:val="0"/>
              <w:suppressAutoHyphens/>
              <w:spacing w:line="276" w:lineRule="auto"/>
              <w:jc w:val="center"/>
            </w:pPr>
            <w:r w:rsidRPr="00670C85">
              <w:t>IV</w:t>
            </w:r>
          </w:p>
        </w:tc>
        <w:tc>
          <w:tcPr>
            <w:tcW w:w="992" w:type="dxa"/>
            <w:shd w:val="clear" w:color="auto" w:fill="auto"/>
            <w:tcMar>
              <w:left w:w="28" w:type="dxa"/>
              <w:right w:w="28" w:type="dxa"/>
            </w:tcMar>
          </w:tcPr>
          <w:p w:rsidR="00351EA3" w:rsidRPr="00670C85" w:rsidRDefault="00351EA3" w:rsidP="00670C85">
            <w:pPr>
              <w:pStyle w:val="Betarp"/>
              <w:widowControl w:val="0"/>
              <w:suppressAutoHyphens/>
              <w:spacing w:line="276" w:lineRule="auto"/>
              <w:jc w:val="center"/>
            </w:pPr>
            <w:r w:rsidRPr="00670C85">
              <w:t>10</w:t>
            </w:r>
          </w:p>
        </w:tc>
        <w:tc>
          <w:tcPr>
            <w:tcW w:w="4111" w:type="dxa"/>
            <w:shd w:val="clear" w:color="auto" w:fill="auto"/>
            <w:tcMar>
              <w:left w:w="28" w:type="dxa"/>
              <w:right w:w="28" w:type="dxa"/>
            </w:tcMar>
          </w:tcPr>
          <w:p w:rsidR="00351EA3" w:rsidRPr="00670C85" w:rsidRDefault="00351EA3" w:rsidP="00670C85">
            <w:pPr>
              <w:pStyle w:val="Betarp"/>
              <w:widowControl w:val="0"/>
              <w:suppressAutoHyphens/>
              <w:spacing w:line="276" w:lineRule="auto"/>
              <w:rPr>
                <w:i/>
              </w:rPr>
            </w:pPr>
            <w:r w:rsidRPr="00670C85">
              <w:t>Atlikti bendruosius elektrotechnikos ir elektronikos darbus;</w:t>
            </w:r>
            <w:r w:rsidRPr="00670C85">
              <w:rPr>
                <w:i/>
              </w:rPr>
              <w:t xml:space="preserve"> </w:t>
            </w:r>
            <w:r w:rsidRPr="00670C85">
              <w:t>įrengti ir eksploa</w:t>
            </w:r>
            <w:r w:rsidR="00742E96" w:rsidRPr="00670C85">
              <w:rPr>
                <w:lang w:val="lt-LT"/>
              </w:rPr>
              <w:softHyphen/>
            </w:r>
            <w:r w:rsidRPr="00670C85">
              <w:t>tuo</w:t>
            </w:r>
            <w:r w:rsidR="00742E96" w:rsidRPr="00670C85">
              <w:rPr>
                <w:lang w:val="lt-LT"/>
              </w:rPr>
              <w:softHyphen/>
            </w:r>
            <w:r w:rsidRPr="00670C85">
              <w:t>ti elektros mašinas;</w:t>
            </w:r>
            <w:r w:rsidRPr="00670C85">
              <w:rPr>
                <w:i/>
              </w:rPr>
              <w:t xml:space="preserve"> </w:t>
            </w:r>
            <w:r w:rsidRPr="00670C85">
              <w:t>įrengti ir esploatuoti žemos</w:t>
            </w:r>
            <w:r w:rsidR="00E5132F" w:rsidRPr="00670C85">
              <w:t>ios</w:t>
            </w:r>
            <w:r w:rsidRPr="00670C85">
              <w:t xml:space="preserve"> įtampos iki 1000 V apšvietimo ir galios elektros įrenginių instaliaciją</w:t>
            </w:r>
          </w:p>
        </w:tc>
      </w:tr>
      <w:tr w:rsidR="00351EA3" w:rsidRPr="00670C85" w:rsidTr="00937A5F">
        <w:tc>
          <w:tcPr>
            <w:tcW w:w="567" w:type="dxa"/>
            <w:shd w:val="clear" w:color="auto" w:fill="auto"/>
            <w:tcMar>
              <w:left w:w="28" w:type="dxa"/>
              <w:right w:w="28" w:type="dxa"/>
            </w:tcMar>
          </w:tcPr>
          <w:p w:rsidR="00351EA3" w:rsidRPr="00670C85" w:rsidRDefault="007F4212" w:rsidP="00670C85">
            <w:pPr>
              <w:pStyle w:val="Betarp"/>
              <w:widowControl w:val="0"/>
              <w:suppressAutoHyphens/>
              <w:spacing w:line="276" w:lineRule="auto"/>
              <w:jc w:val="center"/>
            </w:pPr>
            <w:r w:rsidRPr="00670C85">
              <w:t>6.</w:t>
            </w:r>
          </w:p>
        </w:tc>
        <w:tc>
          <w:tcPr>
            <w:tcW w:w="2694" w:type="dxa"/>
            <w:shd w:val="clear" w:color="auto" w:fill="auto"/>
            <w:tcMar>
              <w:left w:w="28" w:type="dxa"/>
              <w:right w:w="28" w:type="dxa"/>
            </w:tcMar>
          </w:tcPr>
          <w:p w:rsidR="00351EA3" w:rsidRPr="00670C85" w:rsidRDefault="00351EA3" w:rsidP="00670C85">
            <w:pPr>
              <w:pStyle w:val="Betarp"/>
              <w:widowControl w:val="0"/>
              <w:suppressAutoHyphens/>
              <w:spacing w:line="276" w:lineRule="auto"/>
              <w:rPr>
                <w:highlight w:val="green"/>
              </w:rPr>
            </w:pPr>
            <w:r w:rsidRPr="00670C85">
              <w:t>Įvadas į darbo rinką</w:t>
            </w:r>
          </w:p>
        </w:tc>
        <w:tc>
          <w:tcPr>
            <w:tcW w:w="992" w:type="dxa"/>
            <w:shd w:val="clear" w:color="auto" w:fill="auto"/>
            <w:tcMar>
              <w:left w:w="28" w:type="dxa"/>
              <w:right w:w="28" w:type="dxa"/>
            </w:tcMar>
          </w:tcPr>
          <w:p w:rsidR="00351EA3" w:rsidRPr="00670C85" w:rsidRDefault="000452BF" w:rsidP="00670C85">
            <w:pPr>
              <w:pStyle w:val="Betarp"/>
              <w:widowControl w:val="0"/>
              <w:suppressAutoHyphens/>
              <w:spacing w:line="276" w:lineRule="auto"/>
              <w:jc w:val="center"/>
              <w:rPr>
                <w:highlight w:val="green"/>
              </w:rPr>
            </w:pPr>
            <w:r w:rsidRPr="00670C85">
              <w:t>-</w:t>
            </w:r>
          </w:p>
        </w:tc>
        <w:tc>
          <w:tcPr>
            <w:tcW w:w="709" w:type="dxa"/>
            <w:shd w:val="clear" w:color="auto" w:fill="auto"/>
            <w:tcMar>
              <w:left w:w="28" w:type="dxa"/>
              <w:right w:w="28" w:type="dxa"/>
            </w:tcMar>
          </w:tcPr>
          <w:p w:rsidR="00351EA3" w:rsidRPr="00670C85" w:rsidRDefault="00351EA3" w:rsidP="00670C85">
            <w:pPr>
              <w:pStyle w:val="Betarp"/>
              <w:widowControl w:val="0"/>
              <w:suppressAutoHyphens/>
              <w:spacing w:line="276" w:lineRule="auto"/>
              <w:jc w:val="center"/>
              <w:rPr>
                <w:highlight w:val="green"/>
              </w:rPr>
            </w:pPr>
            <w:r w:rsidRPr="00670C85">
              <w:t>IV</w:t>
            </w:r>
          </w:p>
        </w:tc>
        <w:tc>
          <w:tcPr>
            <w:tcW w:w="992" w:type="dxa"/>
            <w:shd w:val="clear" w:color="auto" w:fill="auto"/>
            <w:tcMar>
              <w:left w:w="28" w:type="dxa"/>
              <w:right w:w="28" w:type="dxa"/>
            </w:tcMar>
          </w:tcPr>
          <w:p w:rsidR="00351EA3" w:rsidRPr="00670C85" w:rsidRDefault="00351EA3" w:rsidP="00670C85">
            <w:pPr>
              <w:pStyle w:val="Betarp"/>
              <w:widowControl w:val="0"/>
              <w:suppressAutoHyphens/>
              <w:spacing w:line="276" w:lineRule="auto"/>
              <w:jc w:val="center"/>
              <w:rPr>
                <w:highlight w:val="green"/>
              </w:rPr>
            </w:pPr>
            <w:r w:rsidRPr="00670C85">
              <w:t>8</w:t>
            </w:r>
          </w:p>
        </w:tc>
        <w:tc>
          <w:tcPr>
            <w:tcW w:w="4111" w:type="dxa"/>
            <w:shd w:val="clear" w:color="auto" w:fill="auto"/>
            <w:tcMar>
              <w:left w:w="28" w:type="dxa"/>
              <w:right w:w="28" w:type="dxa"/>
            </w:tcMar>
          </w:tcPr>
          <w:p w:rsidR="00351EA3" w:rsidRPr="00670C85" w:rsidRDefault="00AF216C" w:rsidP="00670C85">
            <w:pPr>
              <w:pStyle w:val="Betarp"/>
              <w:widowControl w:val="0"/>
              <w:suppressAutoHyphens/>
              <w:spacing w:line="276" w:lineRule="auto"/>
              <w:rPr>
                <w:i/>
              </w:rPr>
            </w:pPr>
            <w:r w:rsidRPr="00670C85">
              <w:t>A</w:t>
            </w:r>
            <w:r w:rsidR="00351EA3" w:rsidRPr="00670C85">
              <w:t>tlikti bendruosius elektrotechnikos ir elektronikos darbus;</w:t>
            </w:r>
            <w:r w:rsidR="00351EA3" w:rsidRPr="00670C85">
              <w:rPr>
                <w:i/>
              </w:rPr>
              <w:t xml:space="preserve"> </w:t>
            </w:r>
            <w:r w:rsidR="00351EA3" w:rsidRPr="00670C85">
              <w:t>įrengti ir eksplo</w:t>
            </w:r>
            <w:r w:rsidR="00742E96" w:rsidRPr="00670C85">
              <w:rPr>
                <w:lang w:val="lt-LT"/>
              </w:rPr>
              <w:softHyphen/>
            </w:r>
            <w:r w:rsidR="00351EA3" w:rsidRPr="00670C85">
              <w:t>a</w:t>
            </w:r>
            <w:r w:rsidR="00742E96" w:rsidRPr="00670C85">
              <w:rPr>
                <w:lang w:val="lt-LT"/>
              </w:rPr>
              <w:softHyphen/>
            </w:r>
            <w:r w:rsidR="00351EA3" w:rsidRPr="00670C85">
              <w:t>tuo</w:t>
            </w:r>
            <w:r w:rsidR="00742E96" w:rsidRPr="00670C85">
              <w:rPr>
                <w:lang w:val="lt-LT"/>
              </w:rPr>
              <w:softHyphen/>
            </w:r>
            <w:r w:rsidR="00351EA3" w:rsidRPr="00670C85">
              <w:t>ti elektros mašinas;</w:t>
            </w:r>
            <w:r w:rsidR="00351EA3" w:rsidRPr="00670C85">
              <w:rPr>
                <w:i/>
              </w:rPr>
              <w:t xml:space="preserve"> </w:t>
            </w:r>
            <w:r w:rsidR="00351EA3" w:rsidRPr="00670C85">
              <w:t>įrengti ir esploatuoti žemos įtampos iki 1000 V apšvietimo ir galios elektros įrenginių instaliaciją;</w:t>
            </w:r>
            <w:r w:rsidR="00351EA3" w:rsidRPr="00670C85">
              <w:rPr>
                <w:i/>
              </w:rPr>
              <w:t xml:space="preserve"> </w:t>
            </w:r>
            <w:r w:rsidR="00351EA3" w:rsidRPr="00670C85">
              <w:t>įrengti ir eksploatuoti skirs</w:t>
            </w:r>
            <w:r w:rsidR="00742E96" w:rsidRPr="00670C85">
              <w:rPr>
                <w:lang w:val="lt-LT"/>
              </w:rPr>
              <w:softHyphen/>
            </w:r>
            <w:r w:rsidR="00351EA3" w:rsidRPr="00670C85">
              <w:t xml:space="preserve">tomojo tinklo 0,4 – 35 kV įtampos ir perdavimo tinklo 110 </w:t>
            </w:r>
            <w:r w:rsidRPr="00670C85">
              <w:t>–</w:t>
            </w:r>
            <w:r w:rsidR="00351EA3" w:rsidRPr="00670C85">
              <w:t xml:space="preserve"> 400</w:t>
            </w:r>
            <w:r w:rsidR="00932265" w:rsidRPr="00670C85">
              <w:t xml:space="preserve"> </w:t>
            </w:r>
            <w:r w:rsidR="00351EA3" w:rsidRPr="00670C85">
              <w:t>kV įtampos elektros įrenginius</w:t>
            </w:r>
          </w:p>
        </w:tc>
      </w:tr>
    </w:tbl>
    <w:p w:rsidR="00C946C1" w:rsidRPr="00670C85" w:rsidRDefault="00C946C1" w:rsidP="00670C85">
      <w:pPr>
        <w:widowControl w:val="0"/>
        <w:suppressAutoHyphens/>
        <w:spacing w:after="0"/>
        <w:rPr>
          <w:rFonts w:eastAsia="Times New Roman"/>
          <w:szCs w:val="24"/>
        </w:rPr>
      </w:pPr>
      <w:bookmarkStart w:id="20" w:name="_Toc383364752"/>
      <w:bookmarkStart w:id="21" w:name="_Toc383364970"/>
    </w:p>
    <w:p w:rsidR="00B54A92" w:rsidRPr="00670C85" w:rsidRDefault="00B54A92" w:rsidP="00670C85">
      <w:pPr>
        <w:widowControl w:val="0"/>
        <w:suppressAutoHyphens/>
        <w:spacing w:after="0"/>
        <w:rPr>
          <w:rFonts w:eastAsia="Times New Roman"/>
          <w:szCs w:val="24"/>
        </w:rPr>
      </w:pPr>
    </w:p>
    <w:p w:rsidR="00932265" w:rsidRPr="00670C85" w:rsidRDefault="00CE7450" w:rsidP="00670C85">
      <w:pPr>
        <w:pStyle w:val="Antrat2"/>
        <w:suppressAutoHyphens/>
      </w:pPr>
      <w:bookmarkStart w:id="22" w:name="_Toc383966519"/>
      <w:bookmarkStart w:id="23" w:name="_Toc479766166"/>
      <w:bookmarkStart w:id="24" w:name="_Toc480355172"/>
      <w:bookmarkStart w:id="25" w:name="_Toc482702132"/>
      <w:bookmarkStart w:id="26" w:name="_Toc494962831"/>
      <w:r w:rsidRPr="00670C85">
        <w:t xml:space="preserve">1.2. </w:t>
      </w:r>
      <w:r w:rsidR="007F47BF" w:rsidRPr="00670C85">
        <w:t>Pasirenkamųjų, susijusių su kvalifikacija, profesinio mokymo modulių sąrašas</w:t>
      </w:r>
      <w:bookmarkEnd w:id="22"/>
      <w:bookmarkEnd w:id="23"/>
      <w:bookmarkEnd w:id="24"/>
      <w:bookmarkEnd w:id="25"/>
      <w:bookmarkEnd w:id="26"/>
    </w:p>
    <w:p w:rsidR="00CE7450" w:rsidRPr="00670C85" w:rsidRDefault="00CE7450" w:rsidP="00670C85">
      <w:pPr>
        <w:widowControl w:val="0"/>
        <w:suppressAutoHyphens/>
        <w:spacing w:after="0"/>
        <w:rPr>
          <w:rFonts w:eastAsia="Times New Roman"/>
          <w:szCs w:val="24"/>
        </w:rPr>
      </w:pPr>
    </w:p>
    <w:tbl>
      <w:tblPr>
        <w:tblW w:w="100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992"/>
        <w:gridCol w:w="851"/>
        <w:gridCol w:w="992"/>
        <w:gridCol w:w="4111"/>
      </w:tblGrid>
      <w:tr w:rsidR="00A53F82" w:rsidRPr="00670C85" w:rsidTr="007F47BF">
        <w:tc>
          <w:tcPr>
            <w:tcW w:w="567" w:type="dxa"/>
            <w:shd w:val="clear" w:color="auto" w:fill="auto"/>
            <w:tcMar>
              <w:left w:w="28" w:type="dxa"/>
              <w:right w:w="57" w:type="dxa"/>
            </w:tcMar>
          </w:tcPr>
          <w:p w:rsidR="00A53F82" w:rsidRPr="00670C85" w:rsidRDefault="00A53F82" w:rsidP="00670C85">
            <w:pPr>
              <w:pStyle w:val="Betarp"/>
              <w:widowControl w:val="0"/>
              <w:suppressAutoHyphens/>
              <w:spacing w:line="276" w:lineRule="auto"/>
              <w:jc w:val="center"/>
              <w:rPr>
                <w:b/>
              </w:rPr>
            </w:pPr>
            <w:r w:rsidRPr="00670C85">
              <w:rPr>
                <w:b/>
              </w:rPr>
              <w:t>Eil. nr.</w:t>
            </w:r>
          </w:p>
        </w:tc>
        <w:tc>
          <w:tcPr>
            <w:tcW w:w="2552" w:type="dxa"/>
            <w:shd w:val="clear" w:color="auto" w:fill="auto"/>
            <w:tcMar>
              <w:left w:w="28" w:type="dxa"/>
              <w:right w:w="57" w:type="dxa"/>
            </w:tcMar>
          </w:tcPr>
          <w:p w:rsidR="00A53F82" w:rsidRPr="00670C85" w:rsidRDefault="00A53F82" w:rsidP="00670C85">
            <w:pPr>
              <w:pStyle w:val="Betarp"/>
              <w:widowControl w:val="0"/>
              <w:suppressAutoHyphens/>
              <w:spacing w:line="276" w:lineRule="auto"/>
              <w:jc w:val="center"/>
              <w:rPr>
                <w:b/>
              </w:rPr>
            </w:pPr>
            <w:r w:rsidRPr="00670C85">
              <w:rPr>
                <w:b/>
              </w:rPr>
              <w:t>Modulio pavadinimas</w:t>
            </w:r>
          </w:p>
        </w:tc>
        <w:tc>
          <w:tcPr>
            <w:tcW w:w="992" w:type="dxa"/>
            <w:shd w:val="clear" w:color="auto" w:fill="auto"/>
            <w:tcMar>
              <w:left w:w="28" w:type="dxa"/>
              <w:right w:w="57" w:type="dxa"/>
            </w:tcMar>
          </w:tcPr>
          <w:p w:rsidR="00A53F82" w:rsidRPr="00670C85" w:rsidRDefault="00A53F82" w:rsidP="00670C85">
            <w:pPr>
              <w:pStyle w:val="Betarp"/>
              <w:widowControl w:val="0"/>
              <w:suppressAutoHyphens/>
              <w:spacing w:line="276" w:lineRule="auto"/>
              <w:jc w:val="center"/>
              <w:rPr>
                <w:b/>
              </w:rPr>
            </w:pPr>
            <w:r w:rsidRPr="00670C85">
              <w:rPr>
                <w:b/>
              </w:rPr>
              <w:t>Valsty</w:t>
            </w:r>
            <w:r w:rsidRPr="00670C85">
              <w:rPr>
                <w:b/>
                <w:lang w:val="lt-LT"/>
              </w:rPr>
              <w:softHyphen/>
            </w:r>
            <w:r w:rsidRPr="00670C85">
              <w:rPr>
                <w:b/>
              </w:rPr>
              <w:t>binis kodas</w:t>
            </w:r>
          </w:p>
        </w:tc>
        <w:tc>
          <w:tcPr>
            <w:tcW w:w="851" w:type="dxa"/>
            <w:shd w:val="clear" w:color="auto" w:fill="auto"/>
            <w:tcMar>
              <w:left w:w="28" w:type="dxa"/>
              <w:right w:w="57" w:type="dxa"/>
            </w:tcMar>
          </w:tcPr>
          <w:p w:rsidR="00A53F82" w:rsidRPr="00670C85" w:rsidRDefault="00A53F82" w:rsidP="00670C85">
            <w:pPr>
              <w:pStyle w:val="Betarp"/>
              <w:widowControl w:val="0"/>
              <w:suppressAutoHyphens/>
              <w:spacing w:line="276" w:lineRule="auto"/>
              <w:jc w:val="center"/>
              <w:rPr>
                <w:b/>
              </w:rPr>
            </w:pPr>
            <w:r w:rsidRPr="00670C85">
              <w:rPr>
                <w:b/>
              </w:rPr>
              <w:t>LTKS lygis</w:t>
            </w:r>
          </w:p>
        </w:tc>
        <w:tc>
          <w:tcPr>
            <w:tcW w:w="992" w:type="dxa"/>
            <w:shd w:val="clear" w:color="auto" w:fill="auto"/>
            <w:tcMar>
              <w:left w:w="28" w:type="dxa"/>
              <w:right w:w="57" w:type="dxa"/>
            </w:tcMar>
          </w:tcPr>
          <w:p w:rsidR="00A53F82" w:rsidRPr="00670C85" w:rsidRDefault="00A53F82" w:rsidP="00670C85">
            <w:pPr>
              <w:pStyle w:val="Betarp"/>
              <w:widowControl w:val="0"/>
              <w:suppressAutoHyphens/>
              <w:spacing w:line="276" w:lineRule="auto"/>
              <w:jc w:val="center"/>
              <w:rPr>
                <w:b/>
              </w:rPr>
            </w:pPr>
            <w:r w:rsidRPr="00670C85">
              <w:rPr>
                <w:b/>
              </w:rPr>
              <w:t>Apimtis kredi</w:t>
            </w:r>
            <w:r w:rsidRPr="00670C85">
              <w:rPr>
                <w:b/>
                <w:lang w:val="lt-LT"/>
              </w:rPr>
              <w:softHyphen/>
            </w:r>
            <w:r w:rsidRPr="00670C85">
              <w:rPr>
                <w:b/>
              </w:rPr>
              <w:t>tais</w:t>
            </w:r>
          </w:p>
        </w:tc>
        <w:tc>
          <w:tcPr>
            <w:tcW w:w="4111" w:type="dxa"/>
            <w:shd w:val="clear" w:color="auto" w:fill="auto"/>
            <w:tcMar>
              <w:left w:w="28" w:type="dxa"/>
              <w:right w:w="57" w:type="dxa"/>
            </w:tcMar>
          </w:tcPr>
          <w:p w:rsidR="00A53F82" w:rsidRPr="00670C85" w:rsidRDefault="00A53F82" w:rsidP="00670C85">
            <w:pPr>
              <w:pStyle w:val="Betarp"/>
              <w:widowControl w:val="0"/>
              <w:suppressAutoHyphens/>
              <w:spacing w:line="276" w:lineRule="auto"/>
              <w:jc w:val="center"/>
              <w:rPr>
                <w:b/>
              </w:rPr>
            </w:pPr>
            <w:r w:rsidRPr="00670C85">
              <w:rPr>
                <w:b/>
              </w:rPr>
              <w:t>Kompetencija (-os), reikalinga (-os) mokytis šiame modulyje</w:t>
            </w:r>
          </w:p>
        </w:tc>
      </w:tr>
      <w:tr w:rsidR="00351EA3" w:rsidRPr="00670C85" w:rsidTr="007F47BF">
        <w:tc>
          <w:tcPr>
            <w:tcW w:w="567" w:type="dxa"/>
            <w:shd w:val="clear" w:color="auto" w:fill="auto"/>
            <w:tcMar>
              <w:left w:w="28" w:type="dxa"/>
              <w:right w:w="57" w:type="dxa"/>
            </w:tcMar>
          </w:tcPr>
          <w:p w:rsidR="00351EA3" w:rsidRPr="00670C85" w:rsidRDefault="00351EA3" w:rsidP="00670C85">
            <w:pPr>
              <w:pStyle w:val="Betarp"/>
              <w:widowControl w:val="0"/>
              <w:numPr>
                <w:ilvl w:val="0"/>
                <w:numId w:val="49"/>
              </w:numPr>
              <w:suppressAutoHyphens/>
              <w:spacing w:line="276" w:lineRule="auto"/>
              <w:ind w:left="0" w:firstLine="0"/>
            </w:pPr>
          </w:p>
        </w:tc>
        <w:tc>
          <w:tcPr>
            <w:tcW w:w="2552" w:type="dxa"/>
            <w:shd w:val="clear" w:color="auto" w:fill="auto"/>
            <w:tcMar>
              <w:left w:w="28" w:type="dxa"/>
              <w:right w:w="57" w:type="dxa"/>
            </w:tcMar>
          </w:tcPr>
          <w:p w:rsidR="00351EA3" w:rsidRPr="00670C85" w:rsidRDefault="00351EA3" w:rsidP="00670C85">
            <w:pPr>
              <w:pStyle w:val="Betarp"/>
              <w:widowControl w:val="0"/>
              <w:suppressAutoHyphens/>
              <w:spacing w:line="276" w:lineRule="auto"/>
            </w:pPr>
            <w:r w:rsidRPr="00670C85">
              <w:rPr>
                <w:szCs w:val="24"/>
              </w:rPr>
              <w:t>Relinės apsaugos ir automatikos įrenginių įrengimas ir eksploatavimas</w:t>
            </w:r>
          </w:p>
        </w:tc>
        <w:tc>
          <w:tcPr>
            <w:tcW w:w="992" w:type="dxa"/>
            <w:shd w:val="clear" w:color="auto" w:fill="auto"/>
            <w:tcMar>
              <w:left w:w="28" w:type="dxa"/>
              <w:right w:w="57" w:type="dxa"/>
            </w:tcMar>
          </w:tcPr>
          <w:p w:rsidR="00351EA3" w:rsidRPr="00670C85" w:rsidRDefault="000452BF" w:rsidP="00670C85">
            <w:pPr>
              <w:pStyle w:val="Betarp"/>
              <w:widowControl w:val="0"/>
              <w:suppressAutoHyphens/>
              <w:spacing w:line="276" w:lineRule="auto"/>
              <w:jc w:val="center"/>
            </w:pPr>
            <w:r w:rsidRPr="00670C85">
              <w:rPr>
                <w:lang w:val="lt-LT"/>
              </w:rPr>
              <w:t>4071338</w:t>
            </w:r>
          </w:p>
        </w:tc>
        <w:tc>
          <w:tcPr>
            <w:tcW w:w="851" w:type="dxa"/>
            <w:shd w:val="clear" w:color="auto" w:fill="auto"/>
            <w:tcMar>
              <w:left w:w="28" w:type="dxa"/>
              <w:right w:w="57" w:type="dxa"/>
            </w:tcMar>
          </w:tcPr>
          <w:p w:rsidR="00351EA3" w:rsidRPr="00670C85" w:rsidRDefault="00351EA3" w:rsidP="00670C85">
            <w:pPr>
              <w:pStyle w:val="Betarp"/>
              <w:widowControl w:val="0"/>
              <w:suppressAutoHyphens/>
              <w:spacing w:line="276" w:lineRule="auto"/>
              <w:jc w:val="center"/>
            </w:pPr>
            <w:r w:rsidRPr="00670C85">
              <w:t>IV</w:t>
            </w:r>
          </w:p>
        </w:tc>
        <w:tc>
          <w:tcPr>
            <w:tcW w:w="992" w:type="dxa"/>
            <w:shd w:val="clear" w:color="auto" w:fill="auto"/>
            <w:tcMar>
              <w:left w:w="28" w:type="dxa"/>
              <w:right w:w="57" w:type="dxa"/>
            </w:tcMar>
          </w:tcPr>
          <w:p w:rsidR="00351EA3" w:rsidRPr="00670C85" w:rsidRDefault="00351EA3" w:rsidP="00670C85">
            <w:pPr>
              <w:pStyle w:val="Betarp"/>
              <w:widowControl w:val="0"/>
              <w:suppressAutoHyphens/>
              <w:spacing w:line="276" w:lineRule="auto"/>
              <w:jc w:val="center"/>
            </w:pPr>
            <w:r w:rsidRPr="00670C85">
              <w:t>6</w:t>
            </w:r>
          </w:p>
        </w:tc>
        <w:tc>
          <w:tcPr>
            <w:tcW w:w="4111" w:type="dxa"/>
            <w:shd w:val="clear" w:color="auto" w:fill="auto"/>
            <w:tcMar>
              <w:left w:w="28" w:type="dxa"/>
              <w:right w:w="57" w:type="dxa"/>
            </w:tcMar>
          </w:tcPr>
          <w:p w:rsidR="00351EA3" w:rsidRPr="00670C85" w:rsidRDefault="00351EA3" w:rsidP="00670C85">
            <w:pPr>
              <w:pStyle w:val="Betarp"/>
              <w:widowControl w:val="0"/>
              <w:suppressAutoHyphens/>
              <w:spacing w:line="276" w:lineRule="auto"/>
              <w:rPr>
                <w:i/>
              </w:rPr>
            </w:pPr>
            <w:r w:rsidRPr="00670C85">
              <w:t>Atlikti bendruosius elektrotechnikos ir elektronikos darbus;</w:t>
            </w:r>
            <w:r w:rsidRPr="00670C85">
              <w:rPr>
                <w:i/>
              </w:rPr>
              <w:t xml:space="preserve"> </w:t>
            </w:r>
            <w:r w:rsidRPr="00670C85">
              <w:t>įrengti ir eksploatuo</w:t>
            </w:r>
            <w:r w:rsidR="00742E96" w:rsidRPr="00670C85">
              <w:rPr>
                <w:lang w:val="lt-LT"/>
              </w:rPr>
              <w:softHyphen/>
            </w:r>
            <w:r w:rsidRPr="00670C85">
              <w:t>ti elektros mašinas;</w:t>
            </w:r>
            <w:r w:rsidRPr="00670C85">
              <w:rPr>
                <w:i/>
              </w:rPr>
              <w:t xml:space="preserve"> </w:t>
            </w:r>
            <w:r w:rsidRPr="00670C85">
              <w:t>įrengti ir eksploatuoti žemos įtampos iki 1000 V apšvietimo ir galios elektros įrenginių instaliaciją;</w:t>
            </w:r>
            <w:r w:rsidRPr="00670C85">
              <w:rPr>
                <w:i/>
              </w:rPr>
              <w:t xml:space="preserve"> </w:t>
            </w:r>
            <w:r w:rsidRPr="00670C85">
              <w:t>įreng</w:t>
            </w:r>
            <w:r w:rsidR="00742E96" w:rsidRPr="00670C85">
              <w:rPr>
                <w:lang w:val="lt-LT"/>
              </w:rPr>
              <w:softHyphen/>
            </w:r>
            <w:r w:rsidRPr="00670C85">
              <w:t>ti ir eksploatuoti skirstomojo tinklo 0,4 – 35 kV įtampos ir perdavimo tinklo 110 - 400 kV įtampos elektros įrenginius</w:t>
            </w:r>
          </w:p>
        </w:tc>
      </w:tr>
      <w:tr w:rsidR="00351EA3" w:rsidRPr="00670C85" w:rsidTr="007F47BF">
        <w:tc>
          <w:tcPr>
            <w:tcW w:w="567" w:type="dxa"/>
            <w:shd w:val="clear" w:color="auto" w:fill="auto"/>
            <w:tcMar>
              <w:left w:w="28" w:type="dxa"/>
              <w:right w:w="57" w:type="dxa"/>
            </w:tcMar>
          </w:tcPr>
          <w:p w:rsidR="00351EA3" w:rsidRPr="00670C85" w:rsidRDefault="00351EA3" w:rsidP="00670C85">
            <w:pPr>
              <w:pStyle w:val="Betarp"/>
              <w:widowControl w:val="0"/>
              <w:numPr>
                <w:ilvl w:val="0"/>
                <w:numId w:val="49"/>
              </w:numPr>
              <w:suppressAutoHyphens/>
              <w:spacing w:line="276" w:lineRule="auto"/>
              <w:ind w:left="0" w:firstLine="0"/>
            </w:pPr>
          </w:p>
        </w:tc>
        <w:tc>
          <w:tcPr>
            <w:tcW w:w="2552" w:type="dxa"/>
            <w:shd w:val="clear" w:color="auto" w:fill="auto"/>
            <w:tcMar>
              <w:left w:w="28" w:type="dxa"/>
              <w:right w:w="57" w:type="dxa"/>
            </w:tcMar>
          </w:tcPr>
          <w:p w:rsidR="00351EA3" w:rsidRPr="00670C85" w:rsidRDefault="00351EA3" w:rsidP="00670C85">
            <w:pPr>
              <w:pStyle w:val="Betarp"/>
              <w:widowControl w:val="0"/>
              <w:suppressAutoHyphens/>
              <w:spacing w:line="276" w:lineRule="auto"/>
            </w:pPr>
            <w:r w:rsidRPr="00670C85">
              <w:t xml:space="preserve">Iki 42 kV įtampos kabelių linijų ir kabelių </w:t>
            </w:r>
            <w:r w:rsidRPr="00670C85">
              <w:lastRenderedPageBreak/>
              <w:t>movų įrengimas ir eksploatavimas</w:t>
            </w:r>
          </w:p>
        </w:tc>
        <w:tc>
          <w:tcPr>
            <w:tcW w:w="992" w:type="dxa"/>
            <w:shd w:val="clear" w:color="auto" w:fill="auto"/>
            <w:tcMar>
              <w:left w:w="28" w:type="dxa"/>
              <w:right w:w="57" w:type="dxa"/>
            </w:tcMar>
          </w:tcPr>
          <w:p w:rsidR="00351EA3" w:rsidRPr="00670C85" w:rsidRDefault="000452BF" w:rsidP="00670C85">
            <w:pPr>
              <w:pStyle w:val="Betarp"/>
              <w:widowControl w:val="0"/>
              <w:suppressAutoHyphens/>
              <w:spacing w:line="276" w:lineRule="auto"/>
              <w:jc w:val="center"/>
            </w:pPr>
            <w:r w:rsidRPr="00670C85">
              <w:rPr>
                <w:lang w:val="lt-LT"/>
              </w:rPr>
              <w:lastRenderedPageBreak/>
              <w:t>3071302</w:t>
            </w:r>
          </w:p>
        </w:tc>
        <w:tc>
          <w:tcPr>
            <w:tcW w:w="851" w:type="dxa"/>
            <w:shd w:val="clear" w:color="auto" w:fill="auto"/>
            <w:tcMar>
              <w:left w:w="28" w:type="dxa"/>
              <w:right w:w="57" w:type="dxa"/>
            </w:tcMar>
          </w:tcPr>
          <w:p w:rsidR="00351EA3" w:rsidRPr="00670C85" w:rsidRDefault="00351EA3" w:rsidP="00670C85">
            <w:pPr>
              <w:pStyle w:val="Betarp"/>
              <w:widowControl w:val="0"/>
              <w:suppressAutoHyphens/>
              <w:spacing w:line="276" w:lineRule="auto"/>
              <w:jc w:val="center"/>
            </w:pPr>
            <w:r w:rsidRPr="00670C85">
              <w:t>III</w:t>
            </w:r>
          </w:p>
        </w:tc>
        <w:tc>
          <w:tcPr>
            <w:tcW w:w="992" w:type="dxa"/>
            <w:shd w:val="clear" w:color="auto" w:fill="auto"/>
            <w:tcMar>
              <w:left w:w="28" w:type="dxa"/>
              <w:right w:w="57" w:type="dxa"/>
            </w:tcMar>
          </w:tcPr>
          <w:p w:rsidR="00351EA3" w:rsidRPr="00670C85" w:rsidRDefault="00351EA3" w:rsidP="00670C85">
            <w:pPr>
              <w:pStyle w:val="Betarp"/>
              <w:widowControl w:val="0"/>
              <w:suppressAutoHyphens/>
              <w:spacing w:line="276" w:lineRule="auto"/>
              <w:jc w:val="center"/>
            </w:pPr>
            <w:r w:rsidRPr="00670C85">
              <w:t>6</w:t>
            </w:r>
          </w:p>
        </w:tc>
        <w:tc>
          <w:tcPr>
            <w:tcW w:w="4111" w:type="dxa"/>
            <w:shd w:val="clear" w:color="auto" w:fill="auto"/>
            <w:tcMar>
              <w:left w:w="28" w:type="dxa"/>
              <w:right w:w="57" w:type="dxa"/>
            </w:tcMar>
          </w:tcPr>
          <w:p w:rsidR="00351EA3" w:rsidRPr="00670C85" w:rsidRDefault="00351EA3" w:rsidP="00670C85">
            <w:pPr>
              <w:pStyle w:val="Betarp"/>
              <w:widowControl w:val="0"/>
              <w:suppressAutoHyphens/>
              <w:spacing w:line="276" w:lineRule="auto"/>
              <w:rPr>
                <w:i/>
              </w:rPr>
            </w:pPr>
            <w:r w:rsidRPr="00670C85">
              <w:t>Atlikti bendruosius elektrotechnikos ir elektronikos darbus;</w:t>
            </w:r>
            <w:r w:rsidRPr="00670C85">
              <w:rPr>
                <w:i/>
              </w:rPr>
              <w:t xml:space="preserve"> </w:t>
            </w:r>
            <w:r w:rsidRPr="00670C85">
              <w:t>įrengti ir eks</w:t>
            </w:r>
            <w:r w:rsidR="00742E96" w:rsidRPr="00670C85">
              <w:rPr>
                <w:lang w:val="lt-LT"/>
              </w:rPr>
              <w:softHyphen/>
            </w:r>
            <w:r w:rsidRPr="00670C85">
              <w:t>plo</w:t>
            </w:r>
            <w:r w:rsidR="00742E96" w:rsidRPr="00670C85">
              <w:rPr>
                <w:lang w:val="lt-LT"/>
              </w:rPr>
              <w:softHyphen/>
            </w:r>
            <w:r w:rsidRPr="00670C85">
              <w:t>a</w:t>
            </w:r>
            <w:r w:rsidR="00742E96" w:rsidRPr="00670C85">
              <w:rPr>
                <w:lang w:val="lt-LT"/>
              </w:rPr>
              <w:softHyphen/>
            </w:r>
            <w:r w:rsidRPr="00670C85">
              <w:t>tuo</w:t>
            </w:r>
            <w:r w:rsidR="00742E96" w:rsidRPr="00670C85">
              <w:rPr>
                <w:lang w:val="lt-LT"/>
              </w:rPr>
              <w:softHyphen/>
            </w:r>
            <w:r w:rsidRPr="00670C85">
              <w:lastRenderedPageBreak/>
              <w:t>ti elektros mašinas;</w:t>
            </w:r>
            <w:r w:rsidRPr="00670C85">
              <w:rPr>
                <w:i/>
              </w:rPr>
              <w:t xml:space="preserve"> </w:t>
            </w:r>
            <w:r w:rsidRPr="00670C85">
              <w:t>įrengti ir eksploatuoti žemos įtampos iki 1000 V apšvietimo ir galios elektros įrenginių instaliaciją;</w:t>
            </w:r>
            <w:r w:rsidRPr="00670C85">
              <w:rPr>
                <w:i/>
              </w:rPr>
              <w:t xml:space="preserve"> </w:t>
            </w:r>
            <w:r w:rsidRPr="00670C85">
              <w:t>įrengti ir eksploatuoti skirstomojo tinklo 0,4 – 35 kV įtampos ir perdavimo tinklo 110 - 400 kV įtampos elektros įrenginius</w:t>
            </w:r>
          </w:p>
        </w:tc>
      </w:tr>
      <w:tr w:rsidR="00351EA3" w:rsidRPr="00670C85" w:rsidTr="007F47BF">
        <w:tc>
          <w:tcPr>
            <w:tcW w:w="567" w:type="dxa"/>
            <w:shd w:val="clear" w:color="auto" w:fill="auto"/>
            <w:tcMar>
              <w:left w:w="28" w:type="dxa"/>
              <w:right w:w="57" w:type="dxa"/>
            </w:tcMar>
          </w:tcPr>
          <w:p w:rsidR="00351EA3" w:rsidRPr="00670C85" w:rsidRDefault="00351EA3" w:rsidP="00670C85">
            <w:pPr>
              <w:pStyle w:val="Betarp"/>
              <w:widowControl w:val="0"/>
              <w:numPr>
                <w:ilvl w:val="0"/>
                <w:numId w:val="49"/>
              </w:numPr>
              <w:suppressAutoHyphens/>
              <w:spacing w:line="276" w:lineRule="auto"/>
              <w:ind w:left="0" w:firstLine="0"/>
            </w:pPr>
          </w:p>
        </w:tc>
        <w:tc>
          <w:tcPr>
            <w:tcW w:w="2552" w:type="dxa"/>
            <w:shd w:val="clear" w:color="auto" w:fill="auto"/>
            <w:tcMar>
              <w:left w:w="28" w:type="dxa"/>
              <w:right w:w="57" w:type="dxa"/>
            </w:tcMar>
          </w:tcPr>
          <w:p w:rsidR="00351EA3" w:rsidRPr="00670C85" w:rsidRDefault="00351EA3" w:rsidP="00670C85">
            <w:pPr>
              <w:pStyle w:val="Betarp"/>
              <w:widowControl w:val="0"/>
              <w:suppressAutoHyphens/>
              <w:spacing w:line="276" w:lineRule="auto"/>
            </w:pPr>
            <w:r w:rsidRPr="00670C85">
              <w:t>Vartotojų (įmonių) iki 10 kV įtampos elektros įrenginių įrengimas ir eksploatavimas</w:t>
            </w:r>
          </w:p>
        </w:tc>
        <w:tc>
          <w:tcPr>
            <w:tcW w:w="992" w:type="dxa"/>
            <w:shd w:val="clear" w:color="auto" w:fill="auto"/>
            <w:tcMar>
              <w:left w:w="28" w:type="dxa"/>
              <w:right w:w="57" w:type="dxa"/>
            </w:tcMar>
          </w:tcPr>
          <w:p w:rsidR="00351EA3" w:rsidRPr="00670C85" w:rsidRDefault="000452BF" w:rsidP="00670C85">
            <w:pPr>
              <w:pStyle w:val="Betarp"/>
              <w:widowControl w:val="0"/>
              <w:suppressAutoHyphens/>
              <w:spacing w:line="276" w:lineRule="auto"/>
              <w:jc w:val="center"/>
            </w:pPr>
            <w:r w:rsidRPr="00670C85">
              <w:rPr>
                <w:lang w:val="lt-LT"/>
              </w:rPr>
              <w:t>4071339</w:t>
            </w:r>
          </w:p>
        </w:tc>
        <w:tc>
          <w:tcPr>
            <w:tcW w:w="851" w:type="dxa"/>
            <w:shd w:val="clear" w:color="auto" w:fill="auto"/>
            <w:tcMar>
              <w:left w:w="28" w:type="dxa"/>
              <w:right w:w="57" w:type="dxa"/>
            </w:tcMar>
          </w:tcPr>
          <w:p w:rsidR="00351EA3" w:rsidRPr="00670C85" w:rsidRDefault="00351EA3" w:rsidP="00670C85">
            <w:pPr>
              <w:pStyle w:val="Betarp"/>
              <w:widowControl w:val="0"/>
              <w:suppressAutoHyphens/>
              <w:spacing w:line="276" w:lineRule="auto"/>
              <w:jc w:val="center"/>
            </w:pPr>
            <w:r w:rsidRPr="00670C85">
              <w:t>IV</w:t>
            </w:r>
          </w:p>
        </w:tc>
        <w:tc>
          <w:tcPr>
            <w:tcW w:w="992" w:type="dxa"/>
            <w:shd w:val="clear" w:color="auto" w:fill="auto"/>
            <w:tcMar>
              <w:left w:w="28" w:type="dxa"/>
              <w:right w:w="57" w:type="dxa"/>
            </w:tcMar>
          </w:tcPr>
          <w:p w:rsidR="00351EA3" w:rsidRPr="00670C85" w:rsidRDefault="00351EA3" w:rsidP="00670C85">
            <w:pPr>
              <w:pStyle w:val="Betarp"/>
              <w:widowControl w:val="0"/>
              <w:suppressAutoHyphens/>
              <w:spacing w:line="276" w:lineRule="auto"/>
              <w:jc w:val="center"/>
            </w:pPr>
            <w:r w:rsidRPr="00670C85">
              <w:t>6</w:t>
            </w:r>
          </w:p>
        </w:tc>
        <w:tc>
          <w:tcPr>
            <w:tcW w:w="4111" w:type="dxa"/>
            <w:shd w:val="clear" w:color="auto" w:fill="auto"/>
            <w:tcMar>
              <w:left w:w="28" w:type="dxa"/>
              <w:right w:w="57" w:type="dxa"/>
            </w:tcMar>
          </w:tcPr>
          <w:p w:rsidR="00351EA3" w:rsidRPr="00670C85" w:rsidRDefault="00351EA3" w:rsidP="00670C85">
            <w:pPr>
              <w:pStyle w:val="Betarp"/>
              <w:widowControl w:val="0"/>
              <w:suppressAutoHyphens/>
              <w:spacing w:line="276" w:lineRule="auto"/>
              <w:rPr>
                <w:i/>
              </w:rPr>
            </w:pPr>
            <w:r w:rsidRPr="00670C85">
              <w:t>Atlikti bendruosius elektrotechnikos ir elektronikos darbus;</w:t>
            </w:r>
            <w:r w:rsidRPr="00670C85">
              <w:rPr>
                <w:i/>
              </w:rPr>
              <w:t xml:space="preserve"> </w:t>
            </w:r>
            <w:r w:rsidRPr="00670C85">
              <w:t>įrengti ir eksploatuo</w:t>
            </w:r>
            <w:r w:rsidR="00742E96" w:rsidRPr="00670C85">
              <w:rPr>
                <w:lang w:val="lt-LT"/>
              </w:rPr>
              <w:softHyphen/>
            </w:r>
            <w:r w:rsidRPr="00670C85">
              <w:t>ti elektros mašinas;</w:t>
            </w:r>
            <w:r w:rsidRPr="00670C85">
              <w:rPr>
                <w:i/>
              </w:rPr>
              <w:t xml:space="preserve"> </w:t>
            </w:r>
            <w:r w:rsidRPr="00670C85">
              <w:t>įrengti ir eksploatuoti žemos įtampos iki 1000 V apšvietimo ir galios elektros įrenginių instaliaciją;</w:t>
            </w:r>
            <w:r w:rsidRPr="00670C85">
              <w:rPr>
                <w:i/>
              </w:rPr>
              <w:t xml:space="preserve"> </w:t>
            </w:r>
            <w:r w:rsidRPr="00670C85">
              <w:t>įrengti ir eksploatuoti skirstomojo tinklo 0,4 – 35 kV įtampos ir perdavimo tinklo 110 - 400 kV įtampos elektros įrenginius</w:t>
            </w:r>
          </w:p>
        </w:tc>
      </w:tr>
      <w:tr w:rsidR="00351EA3" w:rsidRPr="00670C85" w:rsidTr="007F47BF">
        <w:tc>
          <w:tcPr>
            <w:tcW w:w="567" w:type="dxa"/>
            <w:shd w:val="clear" w:color="auto" w:fill="auto"/>
            <w:tcMar>
              <w:left w:w="28" w:type="dxa"/>
              <w:right w:w="57" w:type="dxa"/>
            </w:tcMar>
          </w:tcPr>
          <w:p w:rsidR="00351EA3" w:rsidRPr="00670C85" w:rsidRDefault="00351EA3" w:rsidP="00670C85">
            <w:pPr>
              <w:pStyle w:val="Betarp"/>
              <w:widowControl w:val="0"/>
              <w:numPr>
                <w:ilvl w:val="0"/>
                <w:numId w:val="49"/>
              </w:numPr>
              <w:suppressAutoHyphens/>
              <w:spacing w:line="276" w:lineRule="auto"/>
              <w:ind w:left="0" w:firstLine="0"/>
            </w:pPr>
          </w:p>
        </w:tc>
        <w:tc>
          <w:tcPr>
            <w:tcW w:w="2552" w:type="dxa"/>
            <w:shd w:val="clear" w:color="auto" w:fill="auto"/>
            <w:tcMar>
              <w:left w:w="28" w:type="dxa"/>
              <w:right w:w="57" w:type="dxa"/>
            </w:tcMar>
          </w:tcPr>
          <w:p w:rsidR="00351EA3" w:rsidRPr="00670C85" w:rsidRDefault="00351EA3" w:rsidP="00670C85">
            <w:pPr>
              <w:pStyle w:val="Betarp"/>
              <w:widowControl w:val="0"/>
              <w:suppressAutoHyphens/>
              <w:spacing w:line="276" w:lineRule="auto"/>
            </w:pPr>
            <w:r w:rsidRPr="00670C85">
              <w:t>Silpnų srovių (ryšio, gaisro ir apsaugos signalizacija)įrenginių įrengimas ir eksploatavimas</w:t>
            </w:r>
          </w:p>
        </w:tc>
        <w:tc>
          <w:tcPr>
            <w:tcW w:w="992" w:type="dxa"/>
            <w:shd w:val="clear" w:color="auto" w:fill="auto"/>
            <w:tcMar>
              <w:left w:w="28" w:type="dxa"/>
              <w:right w:w="57" w:type="dxa"/>
            </w:tcMar>
          </w:tcPr>
          <w:p w:rsidR="00351EA3" w:rsidRPr="00670C85" w:rsidRDefault="000452BF" w:rsidP="00670C85">
            <w:pPr>
              <w:pStyle w:val="Betarp"/>
              <w:widowControl w:val="0"/>
              <w:suppressAutoHyphens/>
              <w:spacing w:line="276" w:lineRule="auto"/>
              <w:jc w:val="center"/>
            </w:pPr>
            <w:r w:rsidRPr="00670C85">
              <w:rPr>
                <w:lang w:val="lt-LT"/>
              </w:rPr>
              <w:t>4071340</w:t>
            </w:r>
          </w:p>
        </w:tc>
        <w:tc>
          <w:tcPr>
            <w:tcW w:w="851" w:type="dxa"/>
            <w:shd w:val="clear" w:color="auto" w:fill="auto"/>
            <w:tcMar>
              <w:left w:w="28" w:type="dxa"/>
              <w:right w:w="57" w:type="dxa"/>
            </w:tcMar>
          </w:tcPr>
          <w:p w:rsidR="00351EA3" w:rsidRPr="00670C85" w:rsidRDefault="00351EA3" w:rsidP="00670C85">
            <w:pPr>
              <w:pStyle w:val="Betarp"/>
              <w:widowControl w:val="0"/>
              <w:suppressAutoHyphens/>
              <w:spacing w:line="276" w:lineRule="auto"/>
              <w:jc w:val="center"/>
            </w:pPr>
            <w:r w:rsidRPr="00670C85">
              <w:t>IV</w:t>
            </w:r>
          </w:p>
        </w:tc>
        <w:tc>
          <w:tcPr>
            <w:tcW w:w="992" w:type="dxa"/>
            <w:shd w:val="clear" w:color="auto" w:fill="auto"/>
            <w:tcMar>
              <w:left w:w="28" w:type="dxa"/>
              <w:right w:w="57" w:type="dxa"/>
            </w:tcMar>
          </w:tcPr>
          <w:p w:rsidR="00351EA3" w:rsidRPr="00670C85" w:rsidRDefault="00351EA3" w:rsidP="00670C85">
            <w:pPr>
              <w:pStyle w:val="Betarp"/>
              <w:widowControl w:val="0"/>
              <w:suppressAutoHyphens/>
              <w:spacing w:line="276" w:lineRule="auto"/>
              <w:jc w:val="center"/>
            </w:pPr>
            <w:r w:rsidRPr="00670C85">
              <w:t>3</w:t>
            </w:r>
          </w:p>
        </w:tc>
        <w:tc>
          <w:tcPr>
            <w:tcW w:w="4111" w:type="dxa"/>
            <w:shd w:val="clear" w:color="auto" w:fill="auto"/>
            <w:tcMar>
              <w:left w:w="28" w:type="dxa"/>
              <w:right w:w="57" w:type="dxa"/>
            </w:tcMar>
          </w:tcPr>
          <w:p w:rsidR="00351EA3" w:rsidRPr="00670C85" w:rsidRDefault="00351EA3" w:rsidP="00670C85">
            <w:pPr>
              <w:pStyle w:val="Betarp"/>
              <w:widowControl w:val="0"/>
              <w:suppressAutoHyphens/>
              <w:spacing w:line="276" w:lineRule="auto"/>
              <w:rPr>
                <w:i/>
              </w:rPr>
            </w:pPr>
            <w:r w:rsidRPr="00670C85">
              <w:t>Atlikti bendruosius elektrotechnikos ir elektronikos darbus;</w:t>
            </w:r>
            <w:r w:rsidRPr="00670C85">
              <w:rPr>
                <w:i/>
              </w:rPr>
              <w:t xml:space="preserve"> </w:t>
            </w:r>
            <w:r w:rsidRPr="00670C85">
              <w:t>įrengti ir eksploatuo</w:t>
            </w:r>
            <w:r w:rsidR="00742E96" w:rsidRPr="00670C85">
              <w:rPr>
                <w:lang w:val="lt-LT"/>
              </w:rPr>
              <w:softHyphen/>
            </w:r>
            <w:r w:rsidRPr="00670C85">
              <w:t>ti elektros mašinas;</w:t>
            </w:r>
            <w:r w:rsidRPr="00670C85">
              <w:rPr>
                <w:i/>
              </w:rPr>
              <w:t xml:space="preserve"> </w:t>
            </w:r>
            <w:r w:rsidRPr="00670C85">
              <w:t>įrengti ir eksploatuoti žemos įtampos iki 1000 V apšvietimo ir galios elektros įrenginių instaliaciją;</w:t>
            </w:r>
            <w:r w:rsidRPr="00670C85">
              <w:rPr>
                <w:i/>
              </w:rPr>
              <w:t xml:space="preserve"> </w:t>
            </w:r>
            <w:r w:rsidRPr="00670C85">
              <w:t>įrengti ir eksploatuoti skirstomojo tinklo 0,4 – 35 kV įtampos ir perdavimo tinklo 110 - 400 kV įtampos elektros įrenginius</w:t>
            </w:r>
          </w:p>
        </w:tc>
      </w:tr>
      <w:tr w:rsidR="00351EA3" w:rsidRPr="00670C85" w:rsidTr="007F47BF">
        <w:tc>
          <w:tcPr>
            <w:tcW w:w="567" w:type="dxa"/>
            <w:shd w:val="clear" w:color="auto" w:fill="auto"/>
            <w:tcMar>
              <w:left w:w="28" w:type="dxa"/>
              <w:right w:w="57" w:type="dxa"/>
            </w:tcMar>
          </w:tcPr>
          <w:p w:rsidR="00351EA3" w:rsidRPr="00670C85" w:rsidRDefault="00351EA3" w:rsidP="00670C85">
            <w:pPr>
              <w:pStyle w:val="Betarp"/>
              <w:widowControl w:val="0"/>
              <w:numPr>
                <w:ilvl w:val="0"/>
                <w:numId w:val="49"/>
              </w:numPr>
              <w:suppressAutoHyphens/>
              <w:spacing w:line="276" w:lineRule="auto"/>
              <w:ind w:left="0" w:firstLine="0"/>
            </w:pPr>
          </w:p>
        </w:tc>
        <w:tc>
          <w:tcPr>
            <w:tcW w:w="2552" w:type="dxa"/>
            <w:shd w:val="clear" w:color="auto" w:fill="auto"/>
            <w:tcMar>
              <w:left w:w="28" w:type="dxa"/>
              <w:right w:w="57" w:type="dxa"/>
            </w:tcMar>
          </w:tcPr>
          <w:p w:rsidR="00351EA3" w:rsidRPr="00670C85" w:rsidRDefault="00351EA3" w:rsidP="00670C85">
            <w:pPr>
              <w:pStyle w:val="Betarp"/>
              <w:widowControl w:val="0"/>
              <w:suppressAutoHyphens/>
              <w:spacing w:line="276" w:lineRule="auto"/>
            </w:pPr>
            <w:r w:rsidRPr="00670C85">
              <w:rPr>
                <w:szCs w:val="24"/>
              </w:rPr>
              <w:t>Prijungimo linijų (atvadų, įvadinių apskaitos spintų) ir elektros energijos apskaitos įrenginių montavimas ir eksploatavimas</w:t>
            </w:r>
          </w:p>
        </w:tc>
        <w:tc>
          <w:tcPr>
            <w:tcW w:w="992" w:type="dxa"/>
            <w:shd w:val="clear" w:color="auto" w:fill="auto"/>
            <w:tcMar>
              <w:left w:w="28" w:type="dxa"/>
              <w:right w:w="57" w:type="dxa"/>
            </w:tcMar>
          </w:tcPr>
          <w:p w:rsidR="00351EA3" w:rsidRPr="00670C85" w:rsidRDefault="00351EA3" w:rsidP="00670C85">
            <w:pPr>
              <w:pStyle w:val="Betarp"/>
              <w:widowControl w:val="0"/>
              <w:suppressAutoHyphens/>
              <w:spacing w:line="276" w:lineRule="auto"/>
              <w:jc w:val="center"/>
            </w:pPr>
          </w:p>
        </w:tc>
        <w:tc>
          <w:tcPr>
            <w:tcW w:w="851" w:type="dxa"/>
            <w:shd w:val="clear" w:color="auto" w:fill="auto"/>
            <w:tcMar>
              <w:left w:w="28" w:type="dxa"/>
              <w:right w:w="57" w:type="dxa"/>
            </w:tcMar>
          </w:tcPr>
          <w:p w:rsidR="00351EA3" w:rsidRPr="00670C85" w:rsidRDefault="00351EA3" w:rsidP="00670C85">
            <w:pPr>
              <w:pStyle w:val="Betarp"/>
              <w:widowControl w:val="0"/>
              <w:suppressAutoHyphens/>
              <w:spacing w:line="276" w:lineRule="auto"/>
              <w:jc w:val="center"/>
            </w:pPr>
            <w:r w:rsidRPr="00670C85">
              <w:t>IV</w:t>
            </w:r>
          </w:p>
        </w:tc>
        <w:tc>
          <w:tcPr>
            <w:tcW w:w="992" w:type="dxa"/>
            <w:shd w:val="clear" w:color="auto" w:fill="auto"/>
            <w:tcMar>
              <w:left w:w="28" w:type="dxa"/>
              <w:right w:w="57" w:type="dxa"/>
            </w:tcMar>
          </w:tcPr>
          <w:p w:rsidR="00351EA3" w:rsidRPr="00670C85" w:rsidRDefault="00351EA3" w:rsidP="00670C85">
            <w:pPr>
              <w:pStyle w:val="Betarp"/>
              <w:widowControl w:val="0"/>
              <w:suppressAutoHyphens/>
              <w:spacing w:line="276" w:lineRule="auto"/>
              <w:jc w:val="center"/>
            </w:pPr>
            <w:r w:rsidRPr="00670C85">
              <w:t>3</w:t>
            </w:r>
          </w:p>
        </w:tc>
        <w:tc>
          <w:tcPr>
            <w:tcW w:w="4111" w:type="dxa"/>
            <w:shd w:val="clear" w:color="auto" w:fill="auto"/>
            <w:tcMar>
              <w:left w:w="28" w:type="dxa"/>
              <w:right w:w="57" w:type="dxa"/>
            </w:tcMar>
          </w:tcPr>
          <w:p w:rsidR="00351EA3" w:rsidRPr="00670C85" w:rsidRDefault="00351EA3" w:rsidP="00670C85">
            <w:pPr>
              <w:pStyle w:val="Betarp"/>
              <w:widowControl w:val="0"/>
              <w:suppressAutoHyphens/>
              <w:spacing w:line="276" w:lineRule="auto"/>
              <w:rPr>
                <w:i/>
              </w:rPr>
            </w:pPr>
            <w:r w:rsidRPr="00670C85">
              <w:t>Atlikti bendruosius elektrotechnikos ir elektronikos darbus;</w:t>
            </w:r>
            <w:r w:rsidRPr="00670C85">
              <w:rPr>
                <w:i/>
              </w:rPr>
              <w:t xml:space="preserve"> </w:t>
            </w:r>
            <w:r w:rsidRPr="00670C85">
              <w:t>įrengti ir eksploatuo</w:t>
            </w:r>
            <w:r w:rsidR="00742E96" w:rsidRPr="00670C85">
              <w:rPr>
                <w:lang w:val="lt-LT"/>
              </w:rPr>
              <w:softHyphen/>
            </w:r>
            <w:r w:rsidRPr="00670C85">
              <w:t>ti elektros mašinas;</w:t>
            </w:r>
            <w:r w:rsidRPr="00670C85">
              <w:rPr>
                <w:i/>
              </w:rPr>
              <w:t xml:space="preserve"> </w:t>
            </w:r>
            <w:r w:rsidRPr="00670C85">
              <w:t>įrengti ir eksploatuoti žemos įtampos iki 1000 V apšvietimo ir galios elektros įrenginių instaliaciją;</w:t>
            </w:r>
            <w:r w:rsidRPr="00670C85">
              <w:rPr>
                <w:i/>
              </w:rPr>
              <w:t xml:space="preserve"> </w:t>
            </w:r>
            <w:r w:rsidRPr="00670C85">
              <w:t>įreng</w:t>
            </w:r>
            <w:r w:rsidR="00742E96" w:rsidRPr="00670C85">
              <w:rPr>
                <w:lang w:val="lt-LT"/>
              </w:rPr>
              <w:softHyphen/>
            </w:r>
            <w:r w:rsidRPr="00670C85">
              <w:t>ti ir eksploatuoti skirstomojo tinklo 0,4 – 35 kV įtampos įtampos elektros įrenginius</w:t>
            </w:r>
          </w:p>
        </w:tc>
      </w:tr>
    </w:tbl>
    <w:p w:rsidR="00CE7450" w:rsidRPr="00670C85" w:rsidRDefault="00CE7450" w:rsidP="00670C85">
      <w:pPr>
        <w:widowControl w:val="0"/>
        <w:suppressAutoHyphens/>
        <w:spacing w:after="0"/>
      </w:pPr>
    </w:p>
    <w:p w:rsidR="00B54A92" w:rsidRPr="00670C85" w:rsidRDefault="00B54A92" w:rsidP="00670C85">
      <w:pPr>
        <w:widowControl w:val="0"/>
        <w:suppressAutoHyphens/>
        <w:spacing w:after="0"/>
      </w:pPr>
    </w:p>
    <w:p w:rsidR="00CE7450" w:rsidRPr="00670C85" w:rsidRDefault="00CE7450" w:rsidP="00670C85">
      <w:pPr>
        <w:pStyle w:val="Antrat2"/>
        <w:suppressAutoHyphens/>
      </w:pPr>
      <w:bookmarkStart w:id="27" w:name="_Toc479766167"/>
      <w:bookmarkStart w:id="28" w:name="_Toc480355173"/>
      <w:bookmarkStart w:id="29" w:name="_Toc482702133"/>
      <w:bookmarkStart w:id="30" w:name="_Toc494962832"/>
      <w:r w:rsidRPr="00670C85">
        <w:t xml:space="preserve">1.3. </w:t>
      </w:r>
      <w:r w:rsidR="007F47BF" w:rsidRPr="00670C85">
        <w:t>Kitais teisės aktais reglamentuotų modulių sąrašas</w:t>
      </w:r>
      <w:bookmarkEnd w:id="27"/>
      <w:bookmarkEnd w:id="28"/>
      <w:bookmarkEnd w:id="29"/>
      <w:bookmarkEnd w:id="30"/>
    </w:p>
    <w:p w:rsidR="00B54A92" w:rsidRPr="00670C85" w:rsidRDefault="00B54A92" w:rsidP="00670C85">
      <w:pPr>
        <w:widowControl w:val="0"/>
        <w:suppressAutoHyphens/>
        <w:spacing w:after="0"/>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3686"/>
        <w:gridCol w:w="1276"/>
        <w:gridCol w:w="850"/>
        <w:gridCol w:w="1145"/>
        <w:gridCol w:w="2541"/>
      </w:tblGrid>
      <w:tr w:rsidR="00CE7450" w:rsidRPr="00670C85" w:rsidTr="00B54A92">
        <w:tc>
          <w:tcPr>
            <w:tcW w:w="595" w:type="dxa"/>
            <w:shd w:val="clear" w:color="auto" w:fill="auto"/>
            <w:tcMar>
              <w:left w:w="28" w:type="dxa"/>
              <w:right w:w="28" w:type="dxa"/>
            </w:tcMar>
          </w:tcPr>
          <w:p w:rsidR="00CE7450" w:rsidRPr="00670C85" w:rsidRDefault="00CE7450" w:rsidP="00670C85">
            <w:pPr>
              <w:pStyle w:val="Betarp"/>
              <w:widowControl w:val="0"/>
              <w:suppressAutoHyphens/>
              <w:spacing w:line="276" w:lineRule="auto"/>
              <w:jc w:val="center"/>
              <w:rPr>
                <w:b/>
              </w:rPr>
            </w:pPr>
            <w:r w:rsidRPr="00670C85">
              <w:rPr>
                <w:b/>
              </w:rPr>
              <w:t>Eil. Nr.</w:t>
            </w:r>
          </w:p>
        </w:tc>
        <w:tc>
          <w:tcPr>
            <w:tcW w:w="3686" w:type="dxa"/>
            <w:shd w:val="clear" w:color="auto" w:fill="auto"/>
            <w:tcMar>
              <w:left w:w="28" w:type="dxa"/>
              <w:right w:w="28" w:type="dxa"/>
            </w:tcMar>
          </w:tcPr>
          <w:p w:rsidR="00CE7450" w:rsidRPr="00670C85" w:rsidRDefault="00CE7450" w:rsidP="00670C85">
            <w:pPr>
              <w:pStyle w:val="Betarp"/>
              <w:widowControl w:val="0"/>
              <w:suppressAutoHyphens/>
              <w:spacing w:line="276" w:lineRule="auto"/>
              <w:jc w:val="center"/>
              <w:rPr>
                <w:b/>
              </w:rPr>
            </w:pPr>
            <w:r w:rsidRPr="00670C85">
              <w:rPr>
                <w:b/>
              </w:rPr>
              <w:t>Modulio pavadinimas</w:t>
            </w:r>
          </w:p>
        </w:tc>
        <w:tc>
          <w:tcPr>
            <w:tcW w:w="1276" w:type="dxa"/>
            <w:shd w:val="clear" w:color="auto" w:fill="auto"/>
            <w:tcMar>
              <w:left w:w="28" w:type="dxa"/>
              <w:right w:w="28" w:type="dxa"/>
            </w:tcMar>
          </w:tcPr>
          <w:p w:rsidR="00CE7450" w:rsidRPr="00670C85" w:rsidRDefault="00CE7450" w:rsidP="00670C85">
            <w:pPr>
              <w:pStyle w:val="Betarp"/>
              <w:widowControl w:val="0"/>
              <w:suppressAutoHyphens/>
              <w:spacing w:line="276" w:lineRule="auto"/>
              <w:jc w:val="center"/>
              <w:rPr>
                <w:b/>
              </w:rPr>
            </w:pPr>
            <w:r w:rsidRPr="00670C85">
              <w:rPr>
                <w:b/>
              </w:rPr>
              <w:t>Valstybinis kodas</w:t>
            </w:r>
          </w:p>
        </w:tc>
        <w:tc>
          <w:tcPr>
            <w:tcW w:w="850" w:type="dxa"/>
            <w:shd w:val="clear" w:color="auto" w:fill="auto"/>
            <w:tcMar>
              <w:left w:w="28" w:type="dxa"/>
              <w:right w:w="28" w:type="dxa"/>
            </w:tcMar>
          </w:tcPr>
          <w:p w:rsidR="00CE7450" w:rsidRPr="00670C85" w:rsidRDefault="00CE7450" w:rsidP="00670C85">
            <w:pPr>
              <w:pStyle w:val="Betarp"/>
              <w:widowControl w:val="0"/>
              <w:suppressAutoHyphens/>
              <w:spacing w:line="276" w:lineRule="auto"/>
              <w:jc w:val="center"/>
              <w:rPr>
                <w:b/>
              </w:rPr>
            </w:pPr>
            <w:r w:rsidRPr="00670C85">
              <w:rPr>
                <w:b/>
              </w:rPr>
              <w:t>LTKS lygis</w:t>
            </w:r>
          </w:p>
        </w:tc>
        <w:tc>
          <w:tcPr>
            <w:tcW w:w="1145" w:type="dxa"/>
            <w:shd w:val="clear" w:color="auto" w:fill="auto"/>
            <w:tcMar>
              <w:left w:w="28" w:type="dxa"/>
              <w:right w:w="28" w:type="dxa"/>
            </w:tcMar>
          </w:tcPr>
          <w:p w:rsidR="00CE7450" w:rsidRPr="00670C85" w:rsidRDefault="00CE7450" w:rsidP="00670C85">
            <w:pPr>
              <w:pStyle w:val="Betarp"/>
              <w:widowControl w:val="0"/>
              <w:suppressAutoHyphens/>
              <w:spacing w:line="276" w:lineRule="auto"/>
              <w:jc w:val="center"/>
              <w:rPr>
                <w:b/>
              </w:rPr>
            </w:pPr>
            <w:r w:rsidRPr="00670C85">
              <w:rPr>
                <w:b/>
              </w:rPr>
              <w:t>Apimtis kredi</w:t>
            </w:r>
            <w:r w:rsidR="00B54A92" w:rsidRPr="00670C85">
              <w:rPr>
                <w:b/>
                <w:lang w:val="lt-LT"/>
              </w:rPr>
              <w:softHyphen/>
            </w:r>
            <w:r w:rsidRPr="00670C85">
              <w:rPr>
                <w:b/>
              </w:rPr>
              <w:t>tais</w:t>
            </w:r>
          </w:p>
        </w:tc>
        <w:tc>
          <w:tcPr>
            <w:tcW w:w="2541" w:type="dxa"/>
            <w:shd w:val="clear" w:color="auto" w:fill="auto"/>
            <w:tcMar>
              <w:left w:w="28" w:type="dxa"/>
              <w:right w:w="28" w:type="dxa"/>
            </w:tcMar>
          </w:tcPr>
          <w:p w:rsidR="00CE7450" w:rsidRPr="00670C85" w:rsidRDefault="00CE7450" w:rsidP="00670C85">
            <w:pPr>
              <w:pStyle w:val="Betarp"/>
              <w:widowControl w:val="0"/>
              <w:suppressAutoHyphens/>
              <w:spacing w:line="276" w:lineRule="auto"/>
              <w:jc w:val="center"/>
              <w:rPr>
                <w:b/>
              </w:rPr>
            </w:pPr>
            <w:r w:rsidRPr="00670C85">
              <w:rPr>
                <w:b/>
              </w:rPr>
              <w:t>Kompetencija (-os), reikalinga (-os) mokytis šiame modulyje</w:t>
            </w:r>
          </w:p>
        </w:tc>
      </w:tr>
      <w:tr w:rsidR="00CE7450" w:rsidRPr="00670C85" w:rsidTr="00B54A92">
        <w:tc>
          <w:tcPr>
            <w:tcW w:w="595" w:type="dxa"/>
            <w:shd w:val="clear" w:color="auto" w:fill="auto"/>
            <w:tcMar>
              <w:left w:w="28" w:type="dxa"/>
              <w:right w:w="28" w:type="dxa"/>
            </w:tcMar>
          </w:tcPr>
          <w:p w:rsidR="00CE7450" w:rsidRPr="00670C85" w:rsidRDefault="00CE7450" w:rsidP="00670C85">
            <w:pPr>
              <w:pStyle w:val="Betarp"/>
              <w:widowControl w:val="0"/>
              <w:suppressAutoHyphens/>
              <w:spacing w:line="276" w:lineRule="auto"/>
              <w:rPr>
                <w:rFonts w:eastAsia="Times New Roman"/>
              </w:rPr>
            </w:pPr>
            <w:r w:rsidRPr="00670C85">
              <w:rPr>
                <w:rFonts w:eastAsia="Times New Roman"/>
              </w:rPr>
              <w:t>1.</w:t>
            </w:r>
          </w:p>
        </w:tc>
        <w:tc>
          <w:tcPr>
            <w:tcW w:w="3686" w:type="dxa"/>
            <w:shd w:val="clear" w:color="auto" w:fill="auto"/>
            <w:tcMar>
              <w:left w:w="28" w:type="dxa"/>
              <w:right w:w="28" w:type="dxa"/>
            </w:tcMar>
          </w:tcPr>
          <w:p w:rsidR="00CE7450" w:rsidRPr="00670C85" w:rsidRDefault="00CE7450" w:rsidP="00670C85">
            <w:pPr>
              <w:pStyle w:val="Betarp"/>
              <w:widowControl w:val="0"/>
              <w:suppressAutoHyphens/>
              <w:spacing w:line="276" w:lineRule="auto"/>
              <w:rPr>
                <w:rFonts w:eastAsia="Times New Roman"/>
              </w:rPr>
            </w:pPr>
            <w:r w:rsidRPr="00670C85">
              <w:rPr>
                <w:rFonts w:eastAsia="Times New Roman"/>
              </w:rPr>
              <w:t>Saugus elgesys ekstremaliose situacjose</w:t>
            </w:r>
          </w:p>
        </w:tc>
        <w:tc>
          <w:tcPr>
            <w:tcW w:w="1276" w:type="dxa"/>
            <w:shd w:val="clear" w:color="auto" w:fill="auto"/>
            <w:tcMar>
              <w:left w:w="28" w:type="dxa"/>
              <w:right w:w="28" w:type="dxa"/>
            </w:tcMar>
          </w:tcPr>
          <w:p w:rsidR="00CE7450" w:rsidRPr="00670C85" w:rsidRDefault="000452BF" w:rsidP="00670C85">
            <w:pPr>
              <w:pStyle w:val="Betarp"/>
              <w:widowControl w:val="0"/>
              <w:suppressAutoHyphens/>
              <w:spacing w:line="276" w:lineRule="auto"/>
              <w:jc w:val="center"/>
              <w:rPr>
                <w:rFonts w:eastAsia="Times New Roman"/>
              </w:rPr>
            </w:pPr>
            <w:r w:rsidRPr="00670C85">
              <w:rPr>
                <w:rFonts w:eastAsia="Times New Roman"/>
                <w:lang w:val="lt-LT"/>
              </w:rPr>
              <w:t>4102201</w:t>
            </w:r>
          </w:p>
        </w:tc>
        <w:tc>
          <w:tcPr>
            <w:tcW w:w="850" w:type="dxa"/>
            <w:shd w:val="clear" w:color="auto" w:fill="auto"/>
            <w:tcMar>
              <w:left w:w="28" w:type="dxa"/>
              <w:right w:w="28" w:type="dxa"/>
            </w:tcMar>
          </w:tcPr>
          <w:p w:rsidR="00CE7450" w:rsidRPr="00670C85" w:rsidRDefault="00CE7450" w:rsidP="00670C85">
            <w:pPr>
              <w:pStyle w:val="Betarp"/>
              <w:widowControl w:val="0"/>
              <w:suppressAutoHyphens/>
              <w:spacing w:line="276" w:lineRule="auto"/>
              <w:jc w:val="center"/>
              <w:rPr>
                <w:rFonts w:eastAsia="Times New Roman"/>
              </w:rPr>
            </w:pPr>
            <w:r w:rsidRPr="00670C85">
              <w:rPr>
                <w:rFonts w:eastAsia="Times New Roman"/>
              </w:rPr>
              <w:t>IV</w:t>
            </w:r>
          </w:p>
        </w:tc>
        <w:tc>
          <w:tcPr>
            <w:tcW w:w="1145" w:type="dxa"/>
            <w:shd w:val="clear" w:color="auto" w:fill="auto"/>
            <w:tcMar>
              <w:left w:w="28" w:type="dxa"/>
              <w:right w:w="28" w:type="dxa"/>
            </w:tcMar>
          </w:tcPr>
          <w:p w:rsidR="00CE7450" w:rsidRPr="00670C85" w:rsidRDefault="00CE7450" w:rsidP="00670C85">
            <w:pPr>
              <w:pStyle w:val="Betarp"/>
              <w:widowControl w:val="0"/>
              <w:suppressAutoHyphens/>
              <w:spacing w:line="276" w:lineRule="auto"/>
              <w:jc w:val="center"/>
              <w:rPr>
                <w:rFonts w:eastAsia="Times New Roman"/>
              </w:rPr>
            </w:pPr>
            <w:r w:rsidRPr="00670C85">
              <w:rPr>
                <w:rFonts w:eastAsia="Times New Roman"/>
              </w:rPr>
              <w:t>1</w:t>
            </w:r>
          </w:p>
        </w:tc>
        <w:tc>
          <w:tcPr>
            <w:tcW w:w="2541" w:type="dxa"/>
            <w:shd w:val="clear" w:color="auto" w:fill="auto"/>
            <w:tcMar>
              <w:left w:w="28" w:type="dxa"/>
              <w:right w:w="28" w:type="dxa"/>
            </w:tcMar>
          </w:tcPr>
          <w:p w:rsidR="00CE7450" w:rsidRPr="00670C85" w:rsidRDefault="00CE7450" w:rsidP="00670C85">
            <w:pPr>
              <w:pStyle w:val="Betarp"/>
              <w:widowControl w:val="0"/>
              <w:suppressAutoHyphens/>
              <w:spacing w:line="276" w:lineRule="auto"/>
              <w:rPr>
                <w:rFonts w:eastAsia="Times New Roman"/>
              </w:rPr>
            </w:pPr>
            <w:r w:rsidRPr="00670C85">
              <w:rPr>
                <w:rFonts w:eastAsia="Times New Roman"/>
              </w:rPr>
              <w:t>-</w:t>
            </w:r>
          </w:p>
        </w:tc>
      </w:tr>
      <w:tr w:rsidR="00CE7450" w:rsidRPr="00670C85" w:rsidTr="00B54A92">
        <w:tc>
          <w:tcPr>
            <w:tcW w:w="595" w:type="dxa"/>
            <w:shd w:val="clear" w:color="auto" w:fill="auto"/>
            <w:tcMar>
              <w:left w:w="28" w:type="dxa"/>
              <w:right w:w="28" w:type="dxa"/>
            </w:tcMar>
          </w:tcPr>
          <w:p w:rsidR="00CE7450" w:rsidRPr="00670C85" w:rsidRDefault="00CE7450" w:rsidP="00670C85">
            <w:pPr>
              <w:pStyle w:val="Betarp"/>
              <w:widowControl w:val="0"/>
              <w:suppressAutoHyphens/>
              <w:spacing w:line="276" w:lineRule="auto"/>
              <w:rPr>
                <w:rFonts w:eastAsia="Times New Roman"/>
              </w:rPr>
            </w:pPr>
            <w:r w:rsidRPr="00670C85">
              <w:rPr>
                <w:rFonts w:eastAsia="Times New Roman"/>
              </w:rPr>
              <w:t>2.</w:t>
            </w:r>
          </w:p>
        </w:tc>
        <w:tc>
          <w:tcPr>
            <w:tcW w:w="3686" w:type="dxa"/>
            <w:shd w:val="clear" w:color="auto" w:fill="auto"/>
            <w:tcMar>
              <w:left w:w="28" w:type="dxa"/>
              <w:right w:w="28" w:type="dxa"/>
            </w:tcMar>
          </w:tcPr>
          <w:p w:rsidR="00CE7450" w:rsidRPr="00670C85" w:rsidRDefault="00001572" w:rsidP="00670C85">
            <w:pPr>
              <w:pStyle w:val="Betarp"/>
              <w:widowControl w:val="0"/>
              <w:suppressAutoHyphens/>
              <w:spacing w:line="276" w:lineRule="auto"/>
              <w:rPr>
                <w:rFonts w:eastAsia="Times New Roman"/>
              </w:rPr>
            </w:pPr>
            <w:r w:rsidRPr="00670C85">
              <w:rPr>
                <w:rFonts w:eastAsia="Times New Roman"/>
              </w:rPr>
              <w:t>F</w:t>
            </w:r>
            <w:r w:rsidR="00CE7450" w:rsidRPr="00670C85">
              <w:rPr>
                <w:rFonts w:eastAsia="Times New Roman"/>
              </w:rPr>
              <w:t>izinio aktyvumo reguliavimas</w:t>
            </w:r>
          </w:p>
        </w:tc>
        <w:tc>
          <w:tcPr>
            <w:tcW w:w="1276" w:type="dxa"/>
            <w:shd w:val="clear" w:color="auto" w:fill="auto"/>
            <w:tcMar>
              <w:left w:w="28" w:type="dxa"/>
              <w:right w:w="28" w:type="dxa"/>
            </w:tcMar>
          </w:tcPr>
          <w:p w:rsidR="00CE7450" w:rsidRPr="00670C85" w:rsidRDefault="000452BF" w:rsidP="00670C85">
            <w:pPr>
              <w:pStyle w:val="Betarp"/>
              <w:widowControl w:val="0"/>
              <w:suppressAutoHyphens/>
              <w:spacing w:line="276" w:lineRule="auto"/>
              <w:jc w:val="center"/>
              <w:rPr>
                <w:rFonts w:eastAsia="Times New Roman"/>
              </w:rPr>
            </w:pPr>
            <w:r w:rsidRPr="00670C85">
              <w:rPr>
                <w:rFonts w:eastAsia="Times New Roman"/>
                <w:lang w:val="lt-LT"/>
              </w:rPr>
              <w:t>4102103</w:t>
            </w:r>
          </w:p>
        </w:tc>
        <w:tc>
          <w:tcPr>
            <w:tcW w:w="850" w:type="dxa"/>
            <w:shd w:val="clear" w:color="auto" w:fill="auto"/>
            <w:tcMar>
              <w:left w:w="28" w:type="dxa"/>
              <w:right w:w="28" w:type="dxa"/>
            </w:tcMar>
          </w:tcPr>
          <w:p w:rsidR="00CE7450" w:rsidRPr="00670C85" w:rsidRDefault="00CE7450" w:rsidP="00670C85">
            <w:pPr>
              <w:pStyle w:val="Betarp"/>
              <w:widowControl w:val="0"/>
              <w:suppressAutoHyphens/>
              <w:spacing w:line="276" w:lineRule="auto"/>
              <w:jc w:val="center"/>
              <w:rPr>
                <w:rFonts w:eastAsia="Times New Roman"/>
              </w:rPr>
            </w:pPr>
            <w:r w:rsidRPr="00670C85">
              <w:rPr>
                <w:rFonts w:eastAsia="Times New Roman"/>
              </w:rPr>
              <w:t>IV</w:t>
            </w:r>
          </w:p>
        </w:tc>
        <w:tc>
          <w:tcPr>
            <w:tcW w:w="1145" w:type="dxa"/>
            <w:shd w:val="clear" w:color="auto" w:fill="auto"/>
            <w:tcMar>
              <w:left w:w="28" w:type="dxa"/>
              <w:right w:w="28" w:type="dxa"/>
            </w:tcMar>
          </w:tcPr>
          <w:p w:rsidR="00CE7450" w:rsidRPr="00670C85" w:rsidRDefault="00CE7450" w:rsidP="00670C85">
            <w:pPr>
              <w:pStyle w:val="Betarp"/>
              <w:widowControl w:val="0"/>
              <w:suppressAutoHyphens/>
              <w:spacing w:line="276" w:lineRule="auto"/>
              <w:jc w:val="center"/>
              <w:rPr>
                <w:rFonts w:eastAsia="Times New Roman"/>
              </w:rPr>
            </w:pPr>
            <w:r w:rsidRPr="00670C85">
              <w:rPr>
                <w:rFonts w:eastAsia="Times New Roman"/>
              </w:rPr>
              <w:t>2</w:t>
            </w:r>
          </w:p>
        </w:tc>
        <w:tc>
          <w:tcPr>
            <w:tcW w:w="2541" w:type="dxa"/>
            <w:shd w:val="clear" w:color="auto" w:fill="auto"/>
            <w:tcMar>
              <w:left w:w="28" w:type="dxa"/>
              <w:right w:w="28" w:type="dxa"/>
            </w:tcMar>
          </w:tcPr>
          <w:p w:rsidR="00CE7450" w:rsidRPr="00670C85" w:rsidRDefault="00CE7450" w:rsidP="00670C85">
            <w:pPr>
              <w:pStyle w:val="Betarp"/>
              <w:widowControl w:val="0"/>
              <w:suppressAutoHyphens/>
              <w:spacing w:line="276" w:lineRule="auto"/>
              <w:rPr>
                <w:rFonts w:eastAsia="Times New Roman"/>
              </w:rPr>
            </w:pPr>
            <w:r w:rsidRPr="00670C85">
              <w:rPr>
                <w:rFonts w:eastAsia="Times New Roman"/>
              </w:rPr>
              <w:t>-</w:t>
            </w:r>
          </w:p>
        </w:tc>
      </w:tr>
    </w:tbl>
    <w:p w:rsidR="00357F39" w:rsidRPr="00670C85" w:rsidRDefault="00357F39" w:rsidP="00670C85">
      <w:pPr>
        <w:widowControl w:val="0"/>
        <w:suppressAutoHyphens/>
        <w:spacing w:after="0"/>
      </w:pPr>
      <w:bookmarkStart w:id="31" w:name="_Toc383364753"/>
      <w:bookmarkStart w:id="32" w:name="_Toc383364971"/>
      <w:bookmarkStart w:id="33" w:name="_Toc383966520"/>
      <w:bookmarkStart w:id="34" w:name="_Toc479766168"/>
      <w:bookmarkEnd w:id="20"/>
      <w:bookmarkEnd w:id="21"/>
    </w:p>
    <w:p w:rsidR="007F47BF" w:rsidRPr="00670C85" w:rsidRDefault="007F47BF" w:rsidP="00670C85">
      <w:pPr>
        <w:widowControl w:val="0"/>
        <w:suppressAutoHyphens/>
        <w:spacing w:after="0" w:line="240" w:lineRule="auto"/>
        <w:rPr>
          <w:rFonts w:eastAsia="Times New Roman"/>
          <w:b/>
          <w:bCs/>
          <w:caps/>
          <w:szCs w:val="24"/>
        </w:rPr>
      </w:pPr>
      <w:bookmarkStart w:id="35" w:name="_Toc480355174"/>
      <w:bookmarkStart w:id="36" w:name="_Toc482702134"/>
      <w:r w:rsidRPr="00670C85">
        <w:rPr>
          <w:szCs w:val="24"/>
        </w:rPr>
        <w:br w:type="page"/>
      </w:r>
    </w:p>
    <w:p w:rsidR="00A36A3C" w:rsidRPr="00670C85" w:rsidRDefault="00A11CF7" w:rsidP="00657786">
      <w:pPr>
        <w:pStyle w:val="Antrat1"/>
      </w:pPr>
      <w:bookmarkStart w:id="37" w:name="_Toc494962833"/>
      <w:r w:rsidRPr="00670C85">
        <w:lastRenderedPageBreak/>
        <w:t>2</w:t>
      </w:r>
      <w:r w:rsidR="006A22C2" w:rsidRPr="00670C85">
        <w:t>.</w:t>
      </w:r>
      <w:r w:rsidR="001C7ABF" w:rsidRPr="00670C85">
        <w:t xml:space="preserve"> </w:t>
      </w:r>
      <w:r w:rsidRPr="00670C85">
        <w:t>MODULINĖS</w:t>
      </w:r>
      <w:r w:rsidR="001C7ABF" w:rsidRPr="00670C85">
        <w:t xml:space="preserve"> </w:t>
      </w:r>
      <w:r w:rsidRPr="00670C85">
        <w:t>PROGRAMOS</w:t>
      </w:r>
      <w:r w:rsidR="001C7ABF" w:rsidRPr="00670C85">
        <w:t xml:space="preserve"> </w:t>
      </w:r>
      <w:r w:rsidRPr="00670C85">
        <w:t>RENGĖJAI</w:t>
      </w:r>
      <w:bookmarkEnd w:id="31"/>
      <w:bookmarkEnd w:id="32"/>
      <w:bookmarkEnd w:id="33"/>
      <w:bookmarkEnd w:id="34"/>
      <w:bookmarkEnd w:id="35"/>
      <w:bookmarkEnd w:id="36"/>
      <w:bookmarkEnd w:id="37"/>
    </w:p>
    <w:p w:rsidR="00B412EE" w:rsidRPr="00670C85" w:rsidRDefault="00B412EE" w:rsidP="00670C85">
      <w:pPr>
        <w:widowControl w:val="0"/>
        <w:suppressAutoHyphens/>
        <w:spacing w:after="0"/>
        <w:jc w:val="both"/>
        <w:rPr>
          <w:szCs w:val="24"/>
        </w:rPr>
      </w:pPr>
    </w:p>
    <w:p w:rsidR="007F47BF" w:rsidRPr="00670C85" w:rsidRDefault="007F47BF" w:rsidP="00670C85">
      <w:pPr>
        <w:widowControl w:val="0"/>
        <w:suppressAutoHyphens/>
        <w:spacing w:after="0"/>
        <w:jc w:val="both"/>
        <w:rPr>
          <w:szCs w:val="24"/>
        </w:rPr>
      </w:pPr>
    </w:p>
    <w:p w:rsidR="00B05673" w:rsidRPr="00670C85" w:rsidRDefault="00B05673" w:rsidP="00670C85">
      <w:pPr>
        <w:widowControl w:val="0"/>
        <w:suppressAutoHyphens/>
        <w:spacing w:after="0"/>
        <w:jc w:val="both"/>
        <w:rPr>
          <w:szCs w:val="24"/>
        </w:rPr>
      </w:pPr>
      <w:r w:rsidRPr="00670C85">
        <w:rPr>
          <w:i/>
          <w:szCs w:val="24"/>
        </w:rPr>
        <w:t>Grupės vadovas</w:t>
      </w:r>
      <w:r w:rsidRPr="00670C85">
        <w:rPr>
          <w:szCs w:val="24"/>
        </w:rPr>
        <w:t xml:space="preserve"> - Vytautas Rosinas, Respublikinio energetikos mokymo centro grupės vadovas (elektrotechninių ir darbų saugos specialybių ekspertas), vyresnysis mokytojas.</w:t>
      </w:r>
    </w:p>
    <w:p w:rsidR="00B05673" w:rsidRPr="00670C85" w:rsidRDefault="00B05673" w:rsidP="00670C85">
      <w:pPr>
        <w:widowControl w:val="0"/>
        <w:suppressAutoHyphens/>
        <w:spacing w:after="0"/>
        <w:jc w:val="both"/>
        <w:rPr>
          <w:szCs w:val="24"/>
        </w:rPr>
      </w:pPr>
      <w:r w:rsidRPr="00670C85">
        <w:rPr>
          <w:i/>
          <w:szCs w:val="24"/>
        </w:rPr>
        <w:t>Grupės nariai:</w:t>
      </w:r>
      <w:r w:rsidRPr="00670C85">
        <w:rPr>
          <w:szCs w:val="24"/>
        </w:rPr>
        <w:t xml:space="preserve"> Gediminas Isoda, Respublikinio energetikos mokymo centro elektros energetikos specialistas, profesijos mokytojas ekspertas.</w:t>
      </w:r>
    </w:p>
    <w:p w:rsidR="00B05673" w:rsidRPr="00670C85" w:rsidRDefault="00B05673" w:rsidP="00670C85">
      <w:pPr>
        <w:widowControl w:val="0"/>
        <w:suppressAutoHyphens/>
        <w:spacing w:after="0"/>
        <w:jc w:val="both"/>
        <w:rPr>
          <w:szCs w:val="24"/>
        </w:rPr>
      </w:pPr>
      <w:r w:rsidRPr="00670C85">
        <w:rPr>
          <w:szCs w:val="24"/>
        </w:rPr>
        <w:t>Virginija Paužienė, Respublikinio energetikos mokymo centro vyresnioji mokytoja.</w:t>
      </w:r>
    </w:p>
    <w:p w:rsidR="00B05673" w:rsidRPr="00670C85" w:rsidRDefault="00B05673" w:rsidP="00670C85">
      <w:pPr>
        <w:widowControl w:val="0"/>
        <w:suppressAutoHyphens/>
        <w:spacing w:after="0"/>
        <w:jc w:val="both"/>
        <w:rPr>
          <w:szCs w:val="24"/>
        </w:rPr>
      </w:pPr>
      <w:r w:rsidRPr="00670C85">
        <w:rPr>
          <w:szCs w:val="24"/>
        </w:rPr>
        <w:t>Jonas Ivancevičius, Respublikinio energetikos mokymo centro elektros tinklų specialistas.</w:t>
      </w:r>
    </w:p>
    <w:p w:rsidR="00937A5F" w:rsidRPr="00670C85" w:rsidRDefault="00937A5F" w:rsidP="00670C85">
      <w:pPr>
        <w:widowControl w:val="0"/>
        <w:suppressAutoHyphens/>
        <w:spacing w:after="0"/>
        <w:rPr>
          <w:b/>
          <w:sz w:val="32"/>
          <w:szCs w:val="32"/>
        </w:rPr>
      </w:pPr>
      <w:r w:rsidRPr="00670C85">
        <w:br w:type="page"/>
      </w:r>
    </w:p>
    <w:p w:rsidR="00C23B6A" w:rsidRPr="00670C85" w:rsidRDefault="00C23B6A" w:rsidP="00657786">
      <w:pPr>
        <w:pStyle w:val="Antrat1"/>
      </w:pPr>
      <w:bookmarkStart w:id="38" w:name="_Toc383364755"/>
      <w:bookmarkStart w:id="39" w:name="_Toc383364973"/>
      <w:bookmarkStart w:id="40" w:name="_Toc383966522"/>
      <w:bookmarkStart w:id="41" w:name="_Toc479766170"/>
      <w:bookmarkStart w:id="42" w:name="_Toc480355176"/>
      <w:bookmarkStart w:id="43" w:name="_Toc482702136"/>
      <w:bookmarkStart w:id="44" w:name="_Toc494962834"/>
      <w:r w:rsidRPr="00670C85">
        <w:lastRenderedPageBreak/>
        <w:t xml:space="preserve">3. </w:t>
      </w:r>
      <w:r w:rsidR="00937A5F" w:rsidRPr="00670C85">
        <w:t>MODULIŲ APRAŠAI</w:t>
      </w:r>
      <w:bookmarkEnd w:id="44"/>
    </w:p>
    <w:p w:rsidR="00937A5F" w:rsidRPr="00670C85" w:rsidRDefault="00937A5F" w:rsidP="00670C85">
      <w:pPr>
        <w:widowControl w:val="0"/>
        <w:suppressAutoHyphens/>
        <w:spacing w:after="0"/>
      </w:pPr>
    </w:p>
    <w:p w:rsidR="00A36A3C" w:rsidRPr="00670C85" w:rsidRDefault="00A033FD" w:rsidP="00670C85">
      <w:pPr>
        <w:pStyle w:val="Antrat2"/>
        <w:suppressAutoHyphens/>
      </w:pPr>
      <w:bookmarkStart w:id="45" w:name="_Toc494962835"/>
      <w:r w:rsidRPr="00670C85">
        <w:t xml:space="preserve">3.1. </w:t>
      </w:r>
      <w:r w:rsidR="007F47BF" w:rsidRPr="00670C85">
        <w:rPr>
          <w:caps w:val="0"/>
        </w:rPr>
        <w:t>Privalomųjų modulių aprašai</w:t>
      </w:r>
      <w:bookmarkEnd w:id="38"/>
      <w:bookmarkEnd w:id="39"/>
      <w:bookmarkEnd w:id="40"/>
      <w:bookmarkEnd w:id="41"/>
      <w:bookmarkEnd w:id="42"/>
      <w:bookmarkEnd w:id="43"/>
      <w:bookmarkEnd w:id="45"/>
    </w:p>
    <w:p w:rsidR="00937A5F" w:rsidRPr="00670C85" w:rsidRDefault="00937A5F" w:rsidP="00670C85">
      <w:pPr>
        <w:widowControl w:val="0"/>
        <w:suppressAutoHyphens/>
        <w:spacing w:after="0"/>
      </w:pPr>
      <w:bookmarkStart w:id="46" w:name="_Toc383364756"/>
      <w:bookmarkStart w:id="47" w:name="_Toc383364974"/>
      <w:bookmarkStart w:id="48" w:name="_Toc383966523"/>
      <w:bookmarkStart w:id="49" w:name="_Toc479766171"/>
      <w:bookmarkStart w:id="50" w:name="_Toc480355177"/>
      <w:bookmarkStart w:id="51" w:name="_Toc482702137"/>
    </w:p>
    <w:p w:rsidR="00A36A3C" w:rsidRPr="00670C85" w:rsidRDefault="00A36A3C" w:rsidP="00670C85">
      <w:pPr>
        <w:pStyle w:val="Antrat3"/>
        <w:keepNext w:val="0"/>
        <w:keepLines w:val="0"/>
        <w:widowControl w:val="0"/>
        <w:suppressAutoHyphens/>
      </w:pPr>
      <w:bookmarkStart w:id="52" w:name="_Toc494962836"/>
      <w:r w:rsidRPr="00670C85">
        <w:t>3.1.1.</w:t>
      </w:r>
      <w:r w:rsidR="001C7ABF" w:rsidRPr="00670C85">
        <w:t xml:space="preserve"> </w:t>
      </w:r>
      <w:r w:rsidR="007F47BF" w:rsidRPr="00670C85">
        <w:t>Įvadinio modulio aprašas</w:t>
      </w:r>
      <w:bookmarkEnd w:id="46"/>
      <w:bookmarkEnd w:id="47"/>
      <w:bookmarkEnd w:id="48"/>
      <w:bookmarkEnd w:id="49"/>
      <w:bookmarkEnd w:id="50"/>
      <w:bookmarkEnd w:id="51"/>
      <w:bookmarkEnd w:id="52"/>
    </w:p>
    <w:p w:rsidR="00937A5F" w:rsidRPr="00670C85" w:rsidRDefault="00937A5F" w:rsidP="00670C85">
      <w:pPr>
        <w:widowControl w:val="0"/>
        <w:suppressAutoHyphens/>
        <w:spacing w:after="0"/>
      </w:pPr>
    </w:p>
    <w:p w:rsidR="00932265" w:rsidRPr="00670C85" w:rsidRDefault="00A36A3C" w:rsidP="00670C85">
      <w:pPr>
        <w:pStyle w:val="Betarp"/>
        <w:widowControl w:val="0"/>
        <w:suppressAutoHyphens/>
        <w:spacing w:line="276" w:lineRule="auto"/>
        <w:jc w:val="both"/>
        <w:rPr>
          <w:lang w:val="lt-LT"/>
        </w:rPr>
      </w:pPr>
      <w:r w:rsidRPr="00670C85">
        <w:rPr>
          <w:b/>
          <w:lang w:val="lt-LT"/>
        </w:rPr>
        <w:t>Modulio</w:t>
      </w:r>
      <w:r w:rsidR="001C7ABF" w:rsidRPr="00670C85">
        <w:rPr>
          <w:b/>
          <w:lang w:val="lt-LT"/>
        </w:rPr>
        <w:t xml:space="preserve"> </w:t>
      </w:r>
      <w:r w:rsidRPr="00670C85">
        <w:rPr>
          <w:b/>
          <w:lang w:val="lt-LT"/>
        </w:rPr>
        <w:t>paskirtis:</w:t>
      </w:r>
      <w:r w:rsidR="001C7ABF" w:rsidRPr="00670C85">
        <w:rPr>
          <w:lang w:val="lt-LT"/>
        </w:rPr>
        <w:t xml:space="preserve"> </w:t>
      </w:r>
      <w:r w:rsidR="0088679F" w:rsidRPr="00670C85">
        <w:rPr>
          <w:szCs w:val="24"/>
          <w:lang w:val="lt-LT"/>
        </w:rPr>
        <w:t>susipažinti su profesine veikla ūkio sektoriuje ir profesinio mokymosi specifika, darbuotojų saugos ir sveikatos reikalavimais, įsivertinti turimas kompetencijas, pademonstravus atitinkamas žinias, įgūdžius ir gebėjimus, įskaityti kai kuriuos programoje esančius modulius arba, jeigu asmuo nepakankamai pasirengęs mokytis pasirinktoje programoje, papildyti šią programą bendrojo ugdymo turiniu.</w:t>
      </w:r>
    </w:p>
    <w:p w:rsidR="00D22658" w:rsidRPr="00670C85" w:rsidRDefault="00D22658" w:rsidP="00670C85">
      <w:pPr>
        <w:pStyle w:val="Betarp"/>
        <w:widowControl w:val="0"/>
        <w:suppressAutoHyphens/>
        <w:spacing w:line="276" w:lineRule="auto"/>
        <w:jc w:val="both"/>
        <w:rPr>
          <w:lang w:val="lt-LT"/>
        </w:rPr>
      </w:pPr>
    </w:p>
    <w:p w:rsidR="00A36A3C" w:rsidRPr="00670C85" w:rsidRDefault="00D22658" w:rsidP="00670C85">
      <w:pPr>
        <w:pStyle w:val="Betarp"/>
        <w:widowControl w:val="0"/>
        <w:suppressAutoHyphens/>
        <w:spacing w:line="276" w:lineRule="auto"/>
        <w:jc w:val="both"/>
        <w:rPr>
          <w:b/>
        </w:rPr>
      </w:pPr>
      <w:r w:rsidRPr="00670C85">
        <w:rPr>
          <w:b/>
        </w:rPr>
        <w:t>M</w:t>
      </w:r>
      <w:r w:rsidR="007A4DBF" w:rsidRPr="00670C85">
        <w:rPr>
          <w:b/>
        </w:rPr>
        <w:t xml:space="preserve">odulio </w:t>
      </w:r>
      <w:r w:rsidR="00A36A3C" w:rsidRPr="00670C85">
        <w:rPr>
          <w:b/>
        </w:rPr>
        <w:t>tikslai:</w:t>
      </w:r>
    </w:p>
    <w:p w:rsidR="00A36A3C" w:rsidRPr="00670C85" w:rsidRDefault="00952FFD" w:rsidP="00670C85">
      <w:pPr>
        <w:pStyle w:val="Betarp"/>
        <w:widowControl w:val="0"/>
        <w:numPr>
          <w:ilvl w:val="0"/>
          <w:numId w:val="1"/>
        </w:numPr>
        <w:suppressAutoHyphens/>
        <w:spacing w:line="276" w:lineRule="auto"/>
        <w:ind w:left="0" w:firstLine="0"/>
        <w:jc w:val="both"/>
      </w:pPr>
      <w:r w:rsidRPr="00670C85">
        <w:t>s</w:t>
      </w:r>
      <w:r w:rsidR="00A36A3C" w:rsidRPr="00670C85">
        <w:t>upažindinti</w:t>
      </w:r>
      <w:r w:rsidR="001C7ABF" w:rsidRPr="00670C85">
        <w:t xml:space="preserve"> </w:t>
      </w:r>
      <w:r w:rsidR="00A36A3C" w:rsidRPr="00670C85">
        <w:t>su</w:t>
      </w:r>
      <w:r w:rsidR="001C7ABF" w:rsidRPr="00670C85">
        <w:t xml:space="preserve"> </w:t>
      </w:r>
      <w:r w:rsidR="00A36A3C" w:rsidRPr="00670C85">
        <w:t>elektriko</w:t>
      </w:r>
      <w:r w:rsidR="001C7ABF" w:rsidRPr="00670C85">
        <w:t xml:space="preserve"> </w:t>
      </w:r>
      <w:r w:rsidR="00A36A3C" w:rsidRPr="00670C85">
        <w:t>profesijai</w:t>
      </w:r>
      <w:r w:rsidR="001C7ABF" w:rsidRPr="00670C85">
        <w:t xml:space="preserve"> </w:t>
      </w:r>
      <w:r w:rsidR="00A36A3C" w:rsidRPr="00670C85">
        <w:t>keliamais</w:t>
      </w:r>
      <w:r w:rsidR="001C7ABF" w:rsidRPr="00670C85">
        <w:t xml:space="preserve"> </w:t>
      </w:r>
      <w:r w:rsidR="00CF6FB0" w:rsidRPr="00670C85">
        <w:t>reikalavimais,</w:t>
      </w:r>
      <w:r w:rsidR="001C7ABF" w:rsidRPr="00670C85">
        <w:t xml:space="preserve"> </w:t>
      </w:r>
      <w:r w:rsidR="00CF6FB0" w:rsidRPr="00670C85">
        <w:t>modulinio</w:t>
      </w:r>
      <w:r w:rsidR="001C7ABF" w:rsidRPr="00670C85">
        <w:t xml:space="preserve"> </w:t>
      </w:r>
      <w:r w:rsidR="00A36A3C" w:rsidRPr="00670C85">
        <w:t>profesinio</w:t>
      </w:r>
      <w:r w:rsidR="001C7ABF" w:rsidRPr="00670C85">
        <w:t xml:space="preserve"> </w:t>
      </w:r>
      <w:r w:rsidR="00A36A3C" w:rsidRPr="00670C85">
        <w:t>mokymo</w:t>
      </w:r>
      <w:r w:rsidR="001C7ABF" w:rsidRPr="00670C85">
        <w:t xml:space="preserve"> </w:t>
      </w:r>
      <w:r w:rsidR="00A36A3C" w:rsidRPr="00670C85">
        <w:t>programos</w:t>
      </w:r>
      <w:r w:rsidR="001C7ABF" w:rsidRPr="00670C85">
        <w:t xml:space="preserve"> </w:t>
      </w:r>
      <w:r w:rsidR="00A36A3C" w:rsidRPr="00670C85">
        <w:t>specifika,</w:t>
      </w:r>
      <w:r w:rsidR="001C7ABF" w:rsidRPr="00670C85">
        <w:t xml:space="preserve"> </w:t>
      </w:r>
      <w:r w:rsidR="00A36A3C" w:rsidRPr="00670C85">
        <w:t>parodyti</w:t>
      </w:r>
      <w:r w:rsidR="001C7ABF" w:rsidRPr="00670C85">
        <w:t xml:space="preserve"> </w:t>
      </w:r>
      <w:r w:rsidR="00A36A3C" w:rsidRPr="00670C85">
        <w:t>elektriko</w:t>
      </w:r>
      <w:r w:rsidR="001C7ABF" w:rsidRPr="00670C85">
        <w:t xml:space="preserve"> </w:t>
      </w:r>
      <w:r w:rsidR="00A36A3C" w:rsidRPr="00670C85">
        <w:t>praktinių</w:t>
      </w:r>
      <w:r w:rsidR="001C7ABF" w:rsidRPr="00670C85">
        <w:t xml:space="preserve"> </w:t>
      </w:r>
      <w:r w:rsidR="00A36A3C" w:rsidRPr="00670C85">
        <w:t>darbų</w:t>
      </w:r>
      <w:r w:rsidR="001C7ABF" w:rsidRPr="00670C85">
        <w:t xml:space="preserve"> </w:t>
      </w:r>
      <w:r w:rsidR="00A36A3C" w:rsidRPr="00670C85">
        <w:t>pobūdį</w:t>
      </w:r>
      <w:r w:rsidR="001C7ABF" w:rsidRPr="00670C85">
        <w:t xml:space="preserve"> </w:t>
      </w:r>
      <w:r w:rsidR="00A36A3C" w:rsidRPr="00670C85">
        <w:t>elektros</w:t>
      </w:r>
      <w:r w:rsidR="001C7ABF" w:rsidRPr="00670C85">
        <w:t xml:space="preserve"> </w:t>
      </w:r>
      <w:r w:rsidR="00A36A3C" w:rsidRPr="00670C85">
        <w:t>energijos</w:t>
      </w:r>
      <w:r w:rsidR="001C7ABF" w:rsidRPr="00670C85">
        <w:t xml:space="preserve"> </w:t>
      </w:r>
      <w:r w:rsidR="00A36A3C" w:rsidRPr="00670C85">
        <w:t>gamybos,</w:t>
      </w:r>
      <w:r w:rsidR="001C7ABF" w:rsidRPr="00670C85">
        <w:t xml:space="preserve"> </w:t>
      </w:r>
      <w:r w:rsidR="00D53708" w:rsidRPr="00670C85">
        <w:t xml:space="preserve">elektros </w:t>
      </w:r>
      <w:r w:rsidR="00A36A3C" w:rsidRPr="00670C85">
        <w:t>perdavimo</w:t>
      </w:r>
      <w:r w:rsidR="001C7ABF" w:rsidRPr="00670C85">
        <w:t xml:space="preserve"> </w:t>
      </w:r>
      <w:r w:rsidR="00A36A3C" w:rsidRPr="00670C85">
        <w:t>ir</w:t>
      </w:r>
      <w:r w:rsidR="001C7ABF" w:rsidRPr="00670C85">
        <w:t xml:space="preserve"> </w:t>
      </w:r>
      <w:r w:rsidR="00CF6FB0" w:rsidRPr="00670C85">
        <w:t>montavimo</w:t>
      </w:r>
      <w:r w:rsidR="001C7ABF" w:rsidRPr="00670C85">
        <w:t xml:space="preserve"> </w:t>
      </w:r>
      <w:r w:rsidR="00A36A3C" w:rsidRPr="00670C85">
        <w:t>bei</w:t>
      </w:r>
      <w:r w:rsidR="001C7ABF" w:rsidRPr="00670C85">
        <w:t xml:space="preserve"> </w:t>
      </w:r>
      <w:r w:rsidR="00A36A3C" w:rsidRPr="00670C85">
        <w:t>elektros</w:t>
      </w:r>
      <w:r w:rsidR="001C7ABF" w:rsidRPr="00670C85">
        <w:t xml:space="preserve"> </w:t>
      </w:r>
      <w:r w:rsidR="00A36A3C" w:rsidRPr="00670C85">
        <w:t>vartojimo</w:t>
      </w:r>
      <w:r w:rsidR="001C7ABF" w:rsidRPr="00670C85">
        <w:t xml:space="preserve"> </w:t>
      </w:r>
      <w:r w:rsidR="00A36A3C" w:rsidRPr="00670C85">
        <w:t>įmonėse</w:t>
      </w:r>
      <w:r w:rsidR="00FD73F9" w:rsidRPr="00670C85">
        <w:t>;</w:t>
      </w:r>
    </w:p>
    <w:p w:rsidR="00A36A3C" w:rsidRPr="00670C85" w:rsidRDefault="00952FFD" w:rsidP="00670C85">
      <w:pPr>
        <w:pStyle w:val="Betarp"/>
        <w:widowControl w:val="0"/>
        <w:numPr>
          <w:ilvl w:val="0"/>
          <w:numId w:val="1"/>
        </w:numPr>
        <w:suppressAutoHyphens/>
        <w:spacing w:line="276" w:lineRule="auto"/>
        <w:ind w:left="0" w:firstLine="0"/>
        <w:jc w:val="both"/>
      </w:pPr>
      <w:r w:rsidRPr="00670C85">
        <w:t>s</w:t>
      </w:r>
      <w:r w:rsidR="00A36A3C" w:rsidRPr="00670C85">
        <w:t>upažindinti</w:t>
      </w:r>
      <w:r w:rsidR="001C7ABF" w:rsidRPr="00670C85">
        <w:t xml:space="preserve"> </w:t>
      </w:r>
      <w:r w:rsidR="00A36A3C" w:rsidRPr="00670C85">
        <w:t>su</w:t>
      </w:r>
      <w:r w:rsidR="001C7ABF" w:rsidRPr="00670C85">
        <w:t xml:space="preserve"> </w:t>
      </w:r>
      <w:r w:rsidR="00A36A3C" w:rsidRPr="00670C85">
        <w:t>modulinio</w:t>
      </w:r>
      <w:r w:rsidR="001C7ABF" w:rsidRPr="00670C85">
        <w:t xml:space="preserve"> </w:t>
      </w:r>
      <w:r w:rsidR="00A36A3C" w:rsidRPr="00670C85">
        <w:t>profesinio</w:t>
      </w:r>
      <w:r w:rsidR="001C7ABF" w:rsidRPr="00670C85">
        <w:t xml:space="preserve"> </w:t>
      </w:r>
      <w:r w:rsidR="00A36A3C" w:rsidRPr="00670C85">
        <w:t>mokymo</w:t>
      </w:r>
      <w:r w:rsidR="001C7ABF" w:rsidRPr="00670C85">
        <w:t xml:space="preserve"> </w:t>
      </w:r>
      <w:r w:rsidR="00A36A3C" w:rsidRPr="00670C85">
        <w:t>programos</w:t>
      </w:r>
      <w:r w:rsidR="001C7ABF" w:rsidRPr="00670C85">
        <w:t xml:space="preserve"> </w:t>
      </w:r>
      <w:r w:rsidR="00A36A3C" w:rsidRPr="00670C85">
        <w:t>galimybėmis,</w:t>
      </w:r>
      <w:r w:rsidR="001C7ABF" w:rsidRPr="00670C85">
        <w:t xml:space="preserve"> </w:t>
      </w:r>
      <w:r w:rsidR="00A36A3C" w:rsidRPr="00670C85">
        <w:t>neformaliai</w:t>
      </w:r>
      <w:r w:rsidR="001C7ABF" w:rsidRPr="00670C85">
        <w:t xml:space="preserve"> </w:t>
      </w:r>
      <w:r w:rsidR="00A36A3C" w:rsidRPr="00670C85">
        <w:t>įgytų</w:t>
      </w:r>
      <w:r w:rsidR="001C7ABF" w:rsidRPr="00670C85">
        <w:t xml:space="preserve"> </w:t>
      </w:r>
      <w:r w:rsidR="00A36A3C" w:rsidRPr="00670C85">
        <w:t>žinių</w:t>
      </w:r>
      <w:r w:rsidR="001C7ABF" w:rsidRPr="00670C85">
        <w:t xml:space="preserve"> </w:t>
      </w:r>
      <w:r w:rsidR="00A36A3C" w:rsidRPr="00670C85">
        <w:t>ir</w:t>
      </w:r>
      <w:r w:rsidR="001C7ABF" w:rsidRPr="00670C85">
        <w:t xml:space="preserve"> </w:t>
      </w:r>
      <w:r w:rsidR="00A36A3C" w:rsidRPr="00670C85">
        <w:t>gebėjimų</w:t>
      </w:r>
      <w:r w:rsidR="001C7ABF" w:rsidRPr="00670C85">
        <w:t xml:space="preserve"> </w:t>
      </w:r>
      <w:r w:rsidR="00A36A3C" w:rsidRPr="00670C85">
        <w:t>įvertinimo</w:t>
      </w:r>
      <w:r w:rsidR="001C7ABF" w:rsidRPr="00670C85">
        <w:t xml:space="preserve"> </w:t>
      </w:r>
      <w:r w:rsidR="00A36A3C" w:rsidRPr="00670C85">
        <w:t>ir</w:t>
      </w:r>
      <w:r w:rsidR="001C7ABF" w:rsidRPr="00670C85">
        <w:t xml:space="preserve"> </w:t>
      </w:r>
      <w:r w:rsidR="00A36A3C" w:rsidRPr="00670C85">
        <w:t>atitinkamų</w:t>
      </w:r>
      <w:r w:rsidR="001C7ABF" w:rsidRPr="00670C85">
        <w:t xml:space="preserve"> </w:t>
      </w:r>
      <w:r w:rsidR="00A36A3C" w:rsidRPr="00670C85">
        <w:t>kompetencijų</w:t>
      </w:r>
      <w:r w:rsidR="001C7ABF" w:rsidRPr="00670C85">
        <w:t xml:space="preserve"> </w:t>
      </w:r>
      <w:r w:rsidR="00A36A3C" w:rsidRPr="00670C85">
        <w:t>ar</w:t>
      </w:r>
      <w:r w:rsidR="001C7ABF" w:rsidRPr="00670C85">
        <w:t xml:space="preserve"> </w:t>
      </w:r>
      <w:r w:rsidR="00A36A3C" w:rsidRPr="00670C85">
        <w:t>modulių</w:t>
      </w:r>
      <w:r w:rsidR="001C7ABF" w:rsidRPr="00670C85">
        <w:t xml:space="preserve"> </w:t>
      </w:r>
      <w:r w:rsidR="00FD73F9" w:rsidRPr="00670C85">
        <w:t>į</w:t>
      </w:r>
      <w:r w:rsidR="00A36A3C" w:rsidRPr="00670C85">
        <w:t>skaitymo</w:t>
      </w:r>
      <w:r w:rsidR="001C7ABF" w:rsidRPr="00670C85">
        <w:t xml:space="preserve"> </w:t>
      </w:r>
      <w:r w:rsidR="00A36A3C" w:rsidRPr="00670C85">
        <w:t>procedūromis</w:t>
      </w:r>
      <w:r w:rsidR="00FD73F9" w:rsidRPr="00670C85">
        <w:t>;</w:t>
      </w:r>
    </w:p>
    <w:p w:rsidR="00A36A3C" w:rsidRPr="00670C85" w:rsidRDefault="00952FFD" w:rsidP="00670C85">
      <w:pPr>
        <w:pStyle w:val="Betarp"/>
        <w:widowControl w:val="0"/>
        <w:numPr>
          <w:ilvl w:val="0"/>
          <w:numId w:val="1"/>
        </w:numPr>
        <w:suppressAutoHyphens/>
        <w:spacing w:line="276" w:lineRule="auto"/>
        <w:ind w:left="0" w:firstLine="0"/>
        <w:jc w:val="both"/>
      </w:pPr>
      <w:r w:rsidRPr="00670C85">
        <w:t>į</w:t>
      </w:r>
      <w:r w:rsidR="00A36A3C" w:rsidRPr="00670C85">
        <w:t>sisavinti</w:t>
      </w:r>
      <w:r w:rsidR="001C7ABF" w:rsidRPr="00670C85">
        <w:t xml:space="preserve"> </w:t>
      </w:r>
      <w:r w:rsidR="003D6629" w:rsidRPr="00670C85">
        <w:t>darbuotojų saugos ir sveikatos</w:t>
      </w:r>
      <w:r w:rsidR="00CF6FB0" w:rsidRPr="00670C85">
        <w:t>,</w:t>
      </w:r>
      <w:r w:rsidR="001C7ABF" w:rsidRPr="00670C85">
        <w:t xml:space="preserve"> </w:t>
      </w:r>
      <w:r w:rsidR="00CF6FB0" w:rsidRPr="00670C85">
        <w:t>gamtos</w:t>
      </w:r>
      <w:r w:rsidR="001C7ABF" w:rsidRPr="00670C85">
        <w:t xml:space="preserve"> </w:t>
      </w:r>
      <w:r w:rsidR="00A36A3C" w:rsidRPr="00670C85">
        <w:t>ir</w:t>
      </w:r>
      <w:r w:rsidR="001C7ABF" w:rsidRPr="00670C85">
        <w:t xml:space="preserve"> </w:t>
      </w:r>
      <w:r w:rsidR="00FD73F9" w:rsidRPr="00670C85">
        <w:t>prieš</w:t>
      </w:r>
      <w:r w:rsidR="00A36A3C" w:rsidRPr="00670C85">
        <w:t>gaisrinės</w:t>
      </w:r>
      <w:r w:rsidR="001C7ABF" w:rsidRPr="00670C85">
        <w:t xml:space="preserve"> </w:t>
      </w:r>
      <w:r w:rsidR="00A36A3C" w:rsidRPr="00670C85">
        <w:t>saugos</w:t>
      </w:r>
      <w:r w:rsidR="001C7ABF" w:rsidRPr="00670C85">
        <w:t xml:space="preserve"> </w:t>
      </w:r>
      <w:r w:rsidR="00A36A3C" w:rsidRPr="00670C85">
        <w:t>bei</w:t>
      </w:r>
      <w:r w:rsidR="001C7ABF" w:rsidRPr="00670C85">
        <w:t xml:space="preserve"> </w:t>
      </w:r>
      <w:r w:rsidR="00A36A3C" w:rsidRPr="00670C85">
        <w:t>pirmosios</w:t>
      </w:r>
      <w:r w:rsidR="001C7ABF" w:rsidRPr="00670C85">
        <w:t xml:space="preserve"> </w:t>
      </w:r>
      <w:r w:rsidR="00A36A3C" w:rsidRPr="00670C85">
        <w:t>pagalbos</w:t>
      </w:r>
      <w:r w:rsidR="001C7ABF" w:rsidRPr="00670C85">
        <w:t xml:space="preserve"> </w:t>
      </w:r>
      <w:r w:rsidR="00A36A3C" w:rsidRPr="00670C85">
        <w:t>reikalavimus</w:t>
      </w:r>
      <w:r w:rsidR="00202087" w:rsidRPr="00670C85">
        <w:t xml:space="preserve">, </w:t>
      </w:r>
      <w:r w:rsidR="00CF6FB0" w:rsidRPr="00670C85">
        <w:t>šaltkal</w:t>
      </w:r>
      <w:r w:rsidR="0056633C" w:rsidRPr="00670C85">
        <w:t>vystės</w:t>
      </w:r>
      <w:r w:rsidR="001C7ABF" w:rsidRPr="00670C85">
        <w:t xml:space="preserve"> </w:t>
      </w:r>
      <w:r w:rsidR="00A36A3C" w:rsidRPr="00670C85">
        <w:t>technologijų</w:t>
      </w:r>
      <w:r w:rsidR="001C7ABF" w:rsidRPr="00670C85">
        <w:t xml:space="preserve"> </w:t>
      </w:r>
      <w:r w:rsidR="00A36A3C" w:rsidRPr="00670C85">
        <w:t>panaudojimo</w:t>
      </w:r>
      <w:r w:rsidR="001C7ABF" w:rsidRPr="00670C85">
        <w:t xml:space="preserve"> </w:t>
      </w:r>
      <w:r w:rsidR="00A36A3C" w:rsidRPr="00670C85">
        <w:t>ir</w:t>
      </w:r>
      <w:r w:rsidR="001C7ABF" w:rsidRPr="00670C85">
        <w:t xml:space="preserve"> </w:t>
      </w:r>
      <w:r w:rsidR="00A36A3C" w:rsidRPr="00670C85">
        <w:t>pritaikym</w:t>
      </w:r>
      <w:r w:rsidR="00FD73F9" w:rsidRPr="00670C85">
        <w:t>ą</w:t>
      </w:r>
      <w:r w:rsidR="001C7ABF" w:rsidRPr="00670C85">
        <w:t xml:space="preserve"> </w:t>
      </w:r>
      <w:r w:rsidR="00A36A3C" w:rsidRPr="00670C85">
        <w:t>elektriko</w:t>
      </w:r>
      <w:r w:rsidR="001C7ABF" w:rsidRPr="00670C85">
        <w:t xml:space="preserve"> </w:t>
      </w:r>
      <w:r w:rsidR="00A36A3C" w:rsidRPr="00670C85">
        <w:t>p</w:t>
      </w:r>
      <w:r w:rsidR="00091B42" w:rsidRPr="00670C85">
        <w:t>r</w:t>
      </w:r>
      <w:r w:rsidR="00A36A3C" w:rsidRPr="00670C85">
        <w:t>ofesijoje</w:t>
      </w:r>
      <w:r w:rsidR="00FD73F9" w:rsidRPr="00670C85">
        <w:t>;</w:t>
      </w:r>
    </w:p>
    <w:p w:rsidR="004176A5" w:rsidRPr="00670C85" w:rsidRDefault="00952FFD" w:rsidP="00670C85">
      <w:pPr>
        <w:pStyle w:val="Betarp"/>
        <w:widowControl w:val="0"/>
        <w:numPr>
          <w:ilvl w:val="0"/>
          <w:numId w:val="1"/>
        </w:numPr>
        <w:suppressAutoHyphens/>
        <w:spacing w:line="276" w:lineRule="auto"/>
        <w:ind w:left="0" w:firstLine="0"/>
        <w:jc w:val="both"/>
      </w:pPr>
      <w:r w:rsidRPr="00670C85">
        <w:t>į</w:t>
      </w:r>
      <w:r w:rsidR="00A36A3C" w:rsidRPr="00670C85">
        <w:t>vertinti</w:t>
      </w:r>
      <w:r w:rsidR="001C7ABF" w:rsidRPr="00670C85">
        <w:t xml:space="preserve"> </w:t>
      </w:r>
      <w:r w:rsidR="00A36A3C" w:rsidRPr="00670C85">
        <w:t>asmens</w:t>
      </w:r>
      <w:r w:rsidR="001C7ABF" w:rsidRPr="00670C85">
        <w:t xml:space="preserve"> </w:t>
      </w:r>
      <w:r w:rsidR="00A36A3C" w:rsidRPr="00670C85">
        <w:t>pasirengimą</w:t>
      </w:r>
      <w:r w:rsidR="001C7ABF" w:rsidRPr="00670C85">
        <w:t xml:space="preserve"> </w:t>
      </w:r>
      <w:r w:rsidR="00A36A3C" w:rsidRPr="00670C85">
        <w:t>mokytis</w:t>
      </w:r>
      <w:r w:rsidR="001C7ABF" w:rsidRPr="00670C85">
        <w:t xml:space="preserve"> </w:t>
      </w:r>
      <w:r w:rsidR="00A36A3C" w:rsidRPr="00670C85">
        <w:t>pagal</w:t>
      </w:r>
      <w:r w:rsidR="001C7ABF" w:rsidRPr="00670C85">
        <w:t xml:space="preserve"> </w:t>
      </w:r>
      <w:r w:rsidR="00A36A3C" w:rsidRPr="00670C85">
        <w:t>elektriko</w:t>
      </w:r>
      <w:r w:rsidR="001C7ABF" w:rsidRPr="00670C85">
        <w:t xml:space="preserve"> </w:t>
      </w:r>
      <w:r w:rsidR="00A36A3C" w:rsidRPr="00670C85">
        <w:t>modulinio</w:t>
      </w:r>
      <w:r w:rsidR="001C7ABF" w:rsidRPr="00670C85">
        <w:t xml:space="preserve"> </w:t>
      </w:r>
      <w:r w:rsidR="00A36A3C" w:rsidRPr="00670C85">
        <w:t>mokymo</w:t>
      </w:r>
      <w:r w:rsidR="001C7ABF" w:rsidRPr="00670C85">
        <w:t xml:space="preserve"> </w:t>
      </w:r>
      <w:r w:rsidR="00A36A3C" w:rsidRPr="00670C85">
        <w:t>programą.</w:t>
      </w:r>
    </w:p>
    <w:p w:rsidR="003635CF" w:rsidRPr="00670C85" w:rsidRDefault="003635CF" w:rsidP="00670C85">
      <w:pPr>
        <w:pStyle w:val="Betarp"/>
        <w:widowControl w:val="0"/>
        <w:suppressAutoHyphens/>
        <w:spacing w:line="276" w:lineRule="auto"/>
      </w:pPr>
    </w:p>
    <w:tbl>
      <w:tblPr>
        <w:tblW w:w="50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4578"/>
        <w:gridCol w:w="1399"/>
        <w:gridCol w:w="15"/>
        <w:gridCol w:w="2177"/>
        <w:gridCol w:w="11"/>
      </w:tblGrid>
      <w:tr w:rsidR="00A36A3C" w:rsidRPr="00670C85" w:rsidTr="00645961">
        <w:trPr>
          <w:gridAfter w:val="1"/>
          <w:wAfter w:w="6" w:type="pct"/>
          <w:trHeight w:val="57"/>
          <w:jc w:val="center"/>
        </w:trPr>
        <w:tc>
          <w:tcPr>
            <w:tcW w:w="879" w:type="pct"/>
            <w:shd w:val="clear" w:color="auto" w:fill="auto"/>
            <w:tcMar>
              <w:left w:w="57" w:type="dxa"/>
              <w:right w:w="57" w:type="dxa"/>
            </w:tcMar>
          </w:tcPr>
          <w:p w:rsidR="00A36A3C" w:rsidRPr="00670C85" w:rsidRDefault="00A36A3C" w:rsidP="00670C85">
            <w:pPr>
              <w:pStyle w:val="Betarp"/>
              <w:widowControl w:val="0"/>
              <w:suppressAutoHyphens/>
              <w:spacing w:line="276" w:lineRule="auto"/>
              <w:rPr>
                <w:szCs w:val="24"/>
                <w:lang w:val="lt-LT"/>
              </w:rPr>
            </w:pPr>
            <w:r w:rsidRPr="00670C85">
              <w:rPr>
                <w:szCs w:val="24"/>
                <w:lang w:val="lt-LT"/>
              </w:rPr>
              <w:t>Modulio</w:t>
            </w:r>
            <w:r w:rsidR="001C7ABF" w:rsidRPr="00670C85">
              <w:rPr>
                <w:szCs w:val="24"/>
                <w:lang w:val="lt-LT"/>
              </w:rPr>
              <w:t xml:space="preserve"> </w:t>
            </w:r>
            <w:r w:rsidRPr="00670C85">
              <w:rPr>
                <w:szCs w:val="24"/>
                <w:lang w:val="lt-LT"/>
              </w:rPr>
              <w:t>pavadinimas</w:t>
            </w:r>
          </w:p>
        </w:tc>
        <w:tc>
          <w:tcPr>
            <w:tcW w:w="4115" w:type="pct"/>
            <w:gridSpan w:val="4"/>
            <w:shd w:val="clear" w:color="auto" w:fill="auto"/>
            <w:tcMar>
              <w:left w:w="57" w:type="dxa"/>
              <w:right w:w="57" w:type="dxa"/>
            </w:tcMar>
          </w:tcPr>
          <w:p w:rsidR="00A36A3C" w:rsidRPr="00670C85" w:rsidRDefault="00A36A3C" w:rsidP="00670C85">
            <w:pPr>
              <w:pStyle w:val="Betarp"/>
              <w:widowControl w:val="0"/>
              <w:suppressAutoHyphens/>
              <w:spacing w:line="276" w:lineRule="auto"/>
              <w:rPr>
                <w:szCs w:val="24"/>
                <w:lang w:val="lt-LT"/>
              </w:rPr>
            </w:pPr>
            <w:r w:rsidRPr="00670C85">
              <w:rPr>
                <w:szCs w:val="24"/>
                <w:lang w:val="lt-LT"/>
              </w:rPr>
              <w:t>Įvadinis</w:t>
            </w:r>
            <w:r w:rsidR="001C7ABF" w:rsidRPr="00670C85">
              <w:rPr>
                <w:szCs w:val="24"/>
                <w:lang w:val="lt-LT"/>
              </w:rPr>
              <w:t xml:space="preserve"> </w:t>
            </w:r>
            <w:r w:rsidRPr="00670C85">
              <w:rPr>
                <w:szCs w:val="24"/>
                <w:lang w:val="lt-LT"/>
              </w:rPr>
              <w:t>modulis</w:t>
            </w:r>
          </w:p>
        </w:tc>
      </w:tr>
      <w:tr w:rsidR="00A36A3C" w:rsidRPr="00670C85" w:rsidTr="00645961">
        <w:trPr>
          <w:gridAfter w:val="1"/>
          <w:wAfter w:w="6" w:type="pct"/>
          <w:trHeight w:val="57"/>
          <w:jc w:val="center"/>
        </w:trPr>
        <w:tc>
          <w:tcPr>
            <w:tcW w:w="879" w:type="pct"/>
            <w:shd w:val="clear" w:color="auto" w:fill="auto"/>
            <w:tcMar>
              <w:left w:w="57" w:type="dxa"/>
              <w:right w:w="57" w:type="dxa"/>
            </w:tcMar>
          </w:tcPr>
          <w:p w:rsidR="00A36A3C" w:rsidRPr="00670C85" w:rsidRDefault="00A36A3C" w:rsidP="00670C85">
            <w:pPr>
              <w:pStyle w:val="Betarp"/>
              <w:widowControl w:val="0"/>
              <w:suppressAutoHyphens/>
              <w:spacing w:line="276" w:lineRule="auto"/>
              <w:rPr>
                <w:szCs w:val="24"/>
                <w:lang w:val="lt-LT"/>
              </w:rPr>
            </w:pPr>
            <w:r w:rsidRPr="00670C85">
              <w:rPr>
                <w:szCs w:val="24"/>
                <w:lang w:val="lt-LT"/>
              </w:rPr>
              <w:t>Modulio</w:t>
            </w:r>
            <w:r w:rsidR="001C7ABF" w:rsidRPr="00670C85">
              <w:rPr>
                <w:szCs w:val="24"/>
                <w:lang w:val="lt-LT"/>
              </w:rPr>
              <w:t xml:space="preserve"> </w:t>
            </w:r>
            <w:r w:rsidRPr="00670C85">
              <w:rPr>
                <w:szCs w:val="24"/>
                <w:lang w:val="lt-LT"/>
              </w:rPr>
              <w:t>kodas</w:t>
            </w:r>
          </w:p>
        </w:tc>
        <w:tc>
          <w:tcPr>
            <w:tcW w:w="4115" w:type="pct"/>
            <w:gridSpan w:val="4"/>
            <w:shd w:val="clear" w:color="auto" w:fill="auto"/>
            <w:tcMar>
              <w:left w:w="57" w:type="dxa"/>
              <w:right w:w="57" w:type="dxa"/>
            </w:tcMar>
          </w:tcPr>
          <w:p w:rsidR="00A36A3C" w:rsidRPr="00670C85" w:rsidRDefault="009408EB" w:rsidP="00670C85">
            <w:pPr>
              <w:pStyle w:val="Betarp"/>
              <w:widowControl w:val="0"/>
              <w:suppressAutoHyphens/>
              <w:spacing w:line="276" w:lineRule="auto"/>
              <w:rPr>
                <w:szCs w:val="24"/>
                <w:lang w:val="lt-LT"/>
              </w:rPr>
            </w:pPr>
            <w:r w:rsidRPr="00670C85">
              <w:rPr>
                <w:szCs w:val="24"/>
                <w:lang w:val="lt-LT"/>
              </w:rPr>
              <w:t>-</w:t>
            </w:r>
          </w:p>
        </w:tc>
      </w:tr>
      <w:tr w:rsidR="00A36A3C" w:rsidRPr="00670C85" w:rsidTr="00645961">
        <w:trPr>
          <w:gridAfter w:val="1"/>
          <w:wAfter w:w="6" w:type="pct"/>
          <w:trHeight w:val="57"/>
          <w:jc w:val="center"/>
        </w:trPr>
        <w:tc>
          <w:tcPr>
            <w:tcW w:w="879" w:type="pct"/>
            <w:shd w:val="clear" w:color="auto" w:fill="auto"/>
            <w:tcMar>
              <w:left w:w="57" w:type="dxa"/>
              <w:right w:w="57" w:type="dxa"/>
            </w:tcMar>
          </w:tcPr>
          <w:p w:rsidR="00A36A3C" w:rsidRPr="00670C85" w:rsidRDefault="00A36A3C" w:rsidP="00670C85">
            <w:pPr>
              <w:pStyle w:val="Betarp"/>
              <w:widowControl w:val="0"/>
              <w:suppressAutoHyphens/>
              <w:spacing w:line="276" w:lineRule="auto"/>
              <w:rPr>
                <w:szCs w:val="24"/>
                <w:lang w:val="lt-LT"/>
              </w:rPr>
            </w:pPr>
            <w:r w:rsidRPr="00670C85">
              <w:rPr>
                <w:szCs w:val="24"/>
                <w:lang w:val="lt-LT"/>
              </w:rPr>
              <w:t>Apimtis</w:t>
            </w:r>
            <w:r w:rsidR="001C7ABF" w:rsidRPr="00670C85">
              <w:rPr>
                <w:szCs w:val="24"/>
                <w:lang w:val="lt-LT"/>
              </w:rPr>
              <w:t xml:space="preserve"> </w:t>
            </w:r>
            <w:r w:rsidRPr="00670C85">
              <w:rPr>
                <w:szCs w:val="24"/>
                <w:lang w:val="lt-LT"/>
              </w:rPr>
              <w:t>kreditais</w:t>
            </w:r>
          </w:p>
        </w:tc>
        <w:tc>
          <w:tcPr>
            <w:tcW w:w="4115" w:type="pct"/>
            <w:gridSpan w:val="4"/>
            <w:shd w:val="clear" w:color="auto" w:fill="auto"/>
            <w:tcMar>
              <w:left w:w="57" w:type="dxa"/>
              <w:right w:w="57" w:type="dxa"/>
            </w:tcMar>
          </w:tcPr>
          <w:p w:rsidR="00A36A3C" w:rsidRPr="00670C85" w:rsidRDefault="00BD4E41" w:rsidP="00670C85">
            <w:pPr>
              <w:pStyle w:val="Betarp"/>
              <w:widowControl w:val="0"/>
              <w:suppressAutoHyphens/>
              <w:spacing w:line="276" w:lineRule="auto"/>
              <w:rPr>
                <w:szCs w:val="24"/>
                <w:lang w:val="lt-LT"/>
              </w:rPr>
            </w:pPr>
            <w:r w:rsidRPr="00670C85">
              <w:rPr>
                <w:szCs w:val="24"/>
                <w:lang w:val="lt-LT"/>
              </w:rPr>
              <w:t>4</w:t>
            </w:r>
          </w:p>
        </w:tc>
      </w:tr>
      <w:tr w:rsidR="00A36A3C" w:rsidRPr="00670C85" w:rsidTr="00645961">
        <w:trPr>
          <w:gridAfter w:val="1"/>
          <w:wAfter w:w="6" w:type="pct"/>
          <w:trHeight w:val="57"/>
          <w:jc w:val="center"/>
        </w:trPr>
        <w:tc>
          <w:tcPr>
            <w:tcW w:w="879" w:type="pct"/>
            <w:shd w:val="clear" w:color="auto" w:fill="auto"/>
            <w:tcMar>
              <w:left w:w="57" w:type="dxa"/>
              <w:right w:w="57" w:type="dxa"/>
            </w:tcMar>
          </w:tcPr>
          <w:p w:rsidR="00A36A3C" w:rsidRPr="00670C85" w:rsidRDefault="00A36A3C" w:rsidP="00670C85">
            <w:pPr>
              <w:pStyle w:val="Betarp"/>
              <w:widowControl w:val="0"/>
              <w:suppressAutoHyphens/>
              <w:spacing w:line="276" w:lineRule="auto"/>
              <w:rPr>
                <w:szCs w:val="24"/>
                <w:lang w:val="lt-LT"/>
              </w:rPr>
            </w:pPr>
            <w:r w:rsidRPr="00670C85">
              <w:rPr>
                <w:szCs w:val="24"/>
                <w:lang w:val="lt-LT"/>
              </w:rPr>
              <w:t>Reikalingas</w:t>
            </w:r>
            <w:r w:rsidR="001C7ABF" w:rsidRPr="00670C85">
              <w:rPr>
                <w:szCs w:val="24"/>
                <w:lang w:val="lt-LT"/>
              </w:rPr>
              <w:t xml:space="preserve"> </w:t>
            </w:r>
            <w:r w:rsidRPr="00670C85">
              <w:rPr>
                <w:szCs w:val="24"/>
                <w:lang w:val="lt-LT"/>
              </w:rPr>
              <w:t>pasirengimas</w:t>
            </w:r>
            <w:r w:rsidR="001C7ABF" w:rsidRPr="00670C85">
              <w:rPr>
                <w:szCs w:val="24"/>
                <w:lang w:val="lt-LT"/>
              </w:rPr>
              <w:t xml:space="preserve"> </w:t>
            </w:r>
            <w:r w:rsidRPr="00670C85">
              <w:rPr>
                <w:szCs w:val="24"/>
                <w:lang w:val="lt-LT"/>
              </w:rPr>
              <w:t>mokymuisi</w:t>
            </w:r>
          </w:p>
        </w:tc>
        <w:tc>
          <w:tcPr>
            <w:tcW w:w="4115" w:type="pct"/>
            <w:gridSpan w:val="4"/>
            <w:shd w:val="clear" w:color="auto" w:fill="auto"/>
            <w:tcMar>
              <w:left w:w="57" w:type="dxa"/>
              <w:right w:w="57" w:type="dxa"/>
            </w:tcMar>
          </w:tcPr>
          <w:p w:rsidR="00A36A3C" w:rsidRPr="00670C85" w:rsidRDefault="00BD4E41" w:rsidP="00670C85">
            <w:pPr>
              <w:pStyle w:val="Betarp"/>
              <w:widowControl w:val="0"/>
              <w:suppressAutoHyphens/>
              <w:spacing w:line="276" w:lineRule="auto"/>
              <w:rPr>
                <w:szCs w:val="24"/>
                <w:lang w:val="lt-LT"/>
              </w:rPr>
            </w:pPr>
            <w:r w:rsidRPr="00670C85">
              <w:rPr>
                <w:szCs w:val="24"/>
                <w:lang w:val="lt-LT"/>
              </w:rPr>
              <w:t>-</w:t>
            </w:r>
          </w:p>
        </w:tc>
      </w:tr>
      <w:tr w:rsidR="00A36A3C" w:rsidRPr="00670C85" w:rsidTr="00645961">
        <w:trPr>
          <w:gridAfter w:val="1"/>
          <w:wAfter w:w="6" w:type="pct"/>
          <w:trHeight w:val="57"/>
          <w:jc w:val="center"/>
        </w:trPr>
        <w:tc>
          <w:tcPr>
            <w:tcW w:w="879" w:type="pct"/>
            <w:shd w:val="clear" w:color="auto" w:fill="auto"/>
            <w:tcMar>
              <w:left w:w="57" w:type="dxa"/>
              <w:right w:w="57" w:type="dxa"/>
            </w:tcMar>
          </w:tcPr>
          <w:p w:rsidR="00A36A3C" w:rsidRPr="00670C85" w:rsidRDefault="00A36A3C" w:rsidP="00670C85">
            <w:pPr>
              <w:pStyle w:val="Betarp"/>
              <w:widowControl w:val="0"/>
              <w:suppressAutoHyphens/>
              <w:spacing w:line="276" w:lineRule="auto"/>
              <w:rPr>
                <w:szCs w:val="24"/>
                <w:lang w:val="lt-LT"/>
              </w:rPr>
            </w:pPr>
            <w:r w:rsidRPr="00670C85">
              <w:rPr>
                <w:szCs w:val="24"/>
                <w:lang w:val="lt-LT"/>
              </w:rPr>
              <w:t>Modulyje</w:t>
            </w:r>
            <w:r w:rsidR="001C7ABF" w:rsidRPr="00670C85">
              <w:rPr>
                <w:szCs w:val="24"/>
                <w:lang w:val="lt-LT"/>
              </w:rPr>
              <w:t xml:space="preserve"> </w:t>
            </w:r>
            <w:r w:rsidRPr="00670C85">
              <w:rPr>
                <w:szCs w:val="24"/>
                <w:lang w:val="lt-LT"/>
              </w:rPr>
              <w:t>ugdomos</w:t>
            </w:r>
            <w:r w:rsidR="001C7ABF" w:rsidRPr="00670C85">
              <w:rPr>
                <w:szCs w:val="24"/>
                <w:lang w:val="lt-LT"/>
              </w:rPr>
              <w:t xml:space="preserve"> </w:t>
            </w:r>
            <w:r w:rsidRPr="00670C85">
              <w:rPr>
                <w:szCs w:val="24"/>
                <w:lang w:val="lt-LT"/>
              </w:rPr>
              <w:t>bendrosios</w:t>
            </w:r>
            <w:r w:rsidR="001C7ABF" w:rsidRPr="00670C85">
              <w:rPr>
                <w:szCs w:val="24"/>
                <w:lang w:val="lt-LT"/>
              </w:rPr>
              <w:t xml:space="preserve"> </w:t>
            </w:r>
            <w:r w:rsidRPr="00670C85">
              <w:rPr>
                <w:szCs w:val="24"/>
                <w:lang w:val="lt-LT"/>
              </w:rPr>
              <w:t>kompetencijos</w:t>
            </w:r>
          </w:p>
        </w:tc>
        <w:tc>
          <w:tcPr>
            <w:tcW w:w="4115" w:type="pct"/>
            <w:gridSpan w:val="4"/>
            <w:shd w:val="clear" w:color="auto" w:fill="auto"/>
            <w:tcMar>
              <w:left w:w="57" w:type="dxa"/>
              <w:right w:w="57" w:type="dxa"/>
            </w:tcMar>
          </w:tcPr>
          <w:p w:rsidR="00F354F1" w:rsidRPr="00670C85" w:rsidRDefault="00F354F1" w:rsidP="00670C85">
            <w:pPr>
              <w:pStyle w:val="Betarp"/>
              <w:widowControl w:val="0"/>
              <w:numPr>
                <w:ilvl w:val="0"/>
                <w:numId w:val="2"/>
              </w:numPr>
              <w:suppressAutoHyphens/>
              <w:spacing w:line="276" w:lineRule="auto"/>
              <w:ind w:left="0" w:firstLine="0"/>
            </w:pPr>
            <w:r w:rsidRPr="00670C85">
              <w:t>Matematiniai gebėjimai ir pagrindiniai gebėjimai mokslo ir technologijų srityse.</w:t>
            </w:r>
          </w:p>
          <w:p w:rsidR="00F354F1" w:rsidRPr="00670C85" w:rsidRDefault="00F354F1" w:rsidP="00670C85">
            <w:pPr>
              <w:pStyle w:val="Betarp"/>
              <w:widowControl w:val="0"/>
              <w:numPr>
                <w:ilvl w:val="0"/>
                <w:numId w:val="2"/>
              </w:numPr>
              <w:suppressAutoHyphens/>
              <w:spacing w:line="276" w:lineRule="auto"/>
              <w:ind w:left="0" w:firstLine="0"/>
            </w:pPr>
            <w:r w:rsidRPr="00670C85">
              <w:t>Mokymasis mokytis.</w:t>
            </w:r>
          </w:p>
          <w:p w:rsidR="00F354F1" w:rsidRPr="00670C85" w:rsidRDefault="00F354F1" w:rsidP="00670C85">
            <w:pPr>
              <w:pStyle w:val="Betarp"/>
              <w:widowControl w:val="0"/>
              <w:numPr>
                <w:ilvl w:val="0"/>
                <w:numId w:val="2"/>
              </w:numPr>
              <w:suppressAutoHyphens/>
              <w:spacing w:line="276" w:lineRule="auto"/>
              <w:ind w:left="0" w:firstLine="0"/>
            </w:pPr>
            <w:r w:rsidRPr="00670C85">
              <w:t>Socialiniai ir pilietiniai gebėjimai.</w:t>
            </w:r>
          </w:p>
          <w:p w:rsidR="00F354F1" w:rsidRPr="00670C85" w:rsidRDefault="00F354F1" w:rsidP="00670C85">
            <w:pPr>
              <w:pStyle w:val="Betarp"/>
              <w:widowControl w:val="0"/>
              <w:numPr>
                <w:ilvl w:val="0"/>
                <w:numId w:val="2"/>
              </w:numPr>
              <w:suppressAutoHyphens/>
              <w:spacing w:line="276" w:lineRule="auto"/>
              <w:ind w:left="0" w:firstLine="0"/>
            </w:pPr>
            <w:r w:rsidRPr="00670C85">
              <w:t>Iniciatyvumas ir verslumas.</w:t>
            </w:r>
          </w:p>
          <w:p w:rsidR="00F354F1" w:rsidRPr="00670C85" w:rsidRDefault="00F354F1" w:rsidP="00670C85">
            <w:pPr>
              <w:pStyle w:val="Betarp"/>
              <w:widowControl w:val="0"/>
              <w:numPr>
                <w:ilvl w:val="0"/>
                <w:numId w:val="2"/>
              </w:numPr>
              <w:suppressAutoHyphens/>
              <w:spacing w:line="276" w:lineRule="auto"/>
              <w:ind w:left="0" w:firstLine="0"/>
            </w:pPr>
            <w:r w:rsidRPr="00670C85">
              <w:t>Kultūrinis</w:t>
            </w:r>
            <w:r w:rsidR="00932265" w:rsidRPr="00670C85">
              <w:t xml:space="preserve"> </w:t>
            </w:r>
            <w:r w:rsidRPr="00670C85">
              <w:t>sąmoningumas ir raiška.</w:t>
            </w:r>
          </w:p>
          <w:p w:rsidR="00A36A3C" w:rsidRPr="00670C85" w:rsidRDefault="00F354F1" w:rsidP="00670C85">
            <w:pPr>
              <w:pStyle w:val="Betarp"/>
              <w:widowControl w:val="0"/>
              <w:numPr>
                <w:ilvl w:val="0"/>
                <w:numId w:val="2"/>
              </w:numPr>
              <w:suppressAutoHyphens/>
              <w:spacing w:line="276" w:lineRule="auto"/>
              <w:ind w:left="0" w:firstLine="0"/>
            </w:pPr>
            <w:r w:rsidRPr="00670C85">
              <w:t>Skaitmeninis raštingumas.</w:t>
            </w:r>
          </w:p>
        </w:tc>
      </w:tr>
      <w:tr w:rsidR="00ED72A5" w:rsidRPr="00670C85" w:rsidTr="00645961">
        <w:trPr>
          <w:gridAfter w:val="1"/>
          <w:wAfter w:w="6" w:type="pct"/>
          <w:trHeight w:val="57"/>
          <w:tblHeader/>
          <w:jc w:val="center"/>
        </w:trPr>
        <w:tc>
          <w:tcPr>
            <w:tcW w:w="879" w:type="pct"/>
            <w:shd w:val="clear" w:color="auto" w:fill="auto"/>
            <w:tcMar>
              <w:left w:w="57" w:type="dxa"/>
              <w:right w:w="57" w:type="dxa"/>
            </w:tcMar>
          </w:tcPr>
          <w:p w:rsidR="00A36A3C" w:rsidRPr="00670C85" w:rsidRDefault="00A36A3C" w:rsidP="00670C85">
            <w:pPr>
              <w:pStyle w:val="Betarp"/>
              <w:widowControl w:val="0"/>
              <w:suppressAutoHyphens/>
              <w:spacing w:line="276" w:lineRule="auto"/>
              <w:rPr>
                <w:b/>
                <w:szCs w:val="24"/>
                <w:lang w:val="lt-LT"/>
              </w:rPr>
            </w:pPr>
            <w:r w:rsidRPr="00670C85">
              <w:rPr>
                <w:b/>
                <w:szCs w:val="24"/>
                <w:lang w:val="lt-LT"/>
              </w:rPr>
              <w:t>Modulio</w:t>
            </w:r>
            <w:r w:rsidR="001C7ABF" w:rsidRPr="00670C85">
              <w:rPr>
                <w:b/>
                <w:szCs w:val="24"/>
                <w:lang w:val="lt-LT"/>
              </w:rPr>
              <w:t xml:space="preserve"> </w:t>
            </w:r>
            <w:r w:rsidRPr="00670C85">
              <w:rPr>
                <w:b/>
                <w:szCs w:val="24"/>
                <w:lang w:val="lt-LT"/>
              </w:rPr>
              <w:t>mokymosi</w:t>
            </w:r>
            <w:r w:rsidR="001C7ABF" w:rsidRPr="00670C85">
              <w:rPr>
                <w:b/>
                <w:szCs w:val="24"/>
                <w:lang w:val="lt-LT"/>
              </w:rPr>
              <w:t xml:space="preserve"> </w:t>
            </w:r>
            <w:r w:rsidRPr="00670C85">
              <w:rPr>
                <w:b/>
                <w:szCs w:val="24"/>
                <w:lang w:val="lt-LT"/>
              </w:rPr>
              <w:t>rezultatai</w:t>
            </w:r>
            <w:r w:rsidR="00CE2D0F" w:rsidRPr="00670C85">
              <w:rPr>
                <w:b/>
                <w:szCs w:val="24"/>
                <w:lang w:val="lt-LT"/>
              </w:rPr>
              <w:t xml:space="preserve"> </w:t>
            </w:r>
          </w:p>
        </w:tc>
        <w:tc>
          <w:tcPr>
            <w:tcW w:w="2291" w:type="pct"/>
            <w:shd w:val="clear" w:color="auto" w:fill="auto"/>
            <w:tcMar>
              <w:left w:w="57" w:type="dxa"/>
              <w:right w:w="57" w:type="dxa"/>
            </w:tcMar>
          </w:tcPr>
          <w:p w:rsidR="00A36A3C" w:rsidRPr="00670C85" w:rsidRDefault="00A36A3C" w:rsidP="00670C85">
            <w:pPr>
              <w:pStyle w:val="Betarp"/>
              <w:widowControl w:val="0"/>
              <w:suppressAutoHyphens/>
              <w:spacing w:line="276" w:lineRule="auto"/>
              <w:rPr>
                <w:b/>
                <w:szCs w:val="24"/>
                <w:lang w:val="lt-LT"/>
              </w:rPr>
            </w:pPr>
            <w:r w:rsidRPr="00670C85">
              <w:rPr>
                <w:b/>
                <w:szCs w:val="24"/>
                <w:lang w:val="lt-LT"/>
              </w:rPr>
              <w:t>Rekomenduojamas</w:t>
            </w:r>
            <w:r w:rsidR="001C7ABF" w:rsidRPr="00670C85">
              <w:rPr>
                <w:b/>
                <w:szCs w:val="24"/>
                <w:lang w:val="lt-LT"/>
              </w:rPr>
              <w:t xml:space="preserve"> </w:t>
            </w:r>
            <w:r w:rsidR="000D311D" w:rsidRPr="00670C85">
              <w:rPr>
                <w:b/>
                <w:szCs w:val="24"/>
                <w:lang w:val="lt-LT"/>
              </w:rPr>
              <w:t>t</w:t>
            </w:r>
            <w:r w:rsidRPr="00670C85">
              <w:rPr>
                <w:b/>
                <w:szCs w:val="24"/>
                <w:lang w:val="lt-LT"/>
              </w:rPr>
              <w:t>urinys</w:t>
            </w:r>
            <w:r w:rsidR="00CE2D0F" w:rsidRPr="00670C85">
              <w:rPr>
                <w:b/>
                <w:szCs w:val="24"/>
                <w:lang w:val="lt-LT"/>
              </w:rPr>
              <w:t>,</w:t>
            </w:r>
            <w:r w:rsidR="001C7ABF" w:rsidRPr="00670C85">
              <w:rPr>
                <w:b/>
                <w:szCs w:val="24"/>
                <w:lang w:val="lt-LT"/>
              </w:rPr>
              <w:t xml:space="preserve"> </w:t>
            </w:r>
            <w:r w:rsidRPr="00670C85">
              <w:rPr>
                <w:b/>
                <w:szCs w:val="24"/>
                <w:lang w:val="lt-LT"/>
              </w:rPr>
              <w:t>reikalingas</w:t>
            </w:r>
            <w:r w:rsidR="001C7ABF" w:rsidRPr="00670C85">
              <w:rPr>
                <w:b/>
                <w:szCs w:val="24"/>
                <w:lang w:val="lt-LT"/>
              </w:rPr>
              <w:t xml:space="preserve"> </w:t>
            </w:r>
            <w:r w:rsidRPr="00670C85">
              <w:rPr>
                <w:b/>
                <w:szCs w:val="24"/>
                <w:lang w:val="lt-LT"/>
              </w:rPr>
              <w:t>rezultatams</w:t>
            </w:r>
            <w:r w:rsidR="001C7ABF" w:rsidRPr="00670C85">
              <w:rPr>
                <w:b/>
                <w:szCs w:val="24"/>
                <w:lang w:val="lt-LT"/>
              </w:rPr>
              <w:t xml:space="preserve"> </w:t>
            </w:r>
            <w:r w:rsidRPr="00670C85">
              <w:rPr>
                <w:b/>
                <w:szCs w:val="24"/>
                <w:lang w:val="lt-LT"/>
              </w:rPr>
              <w:t>pasiekti</w:t>
            </w:r>
          </w:p>
        </w:tc>
        <w:tc>
          <w:tcPr>
            <w:tcW w:w="710" w:type="pct"/>
            <w:shd w:val="clear" w:color="auto" w:fill="auto"/>
            <w:tcMar>
              <w:left w:w="57" w:type="dxa"/>
              <w:right w:w="57" w:type="dxa"/>
            </w:tcMar>
          </w:tcPr>
          <w:p w:rsidR="00A36A3C" w:rsidRPr="00670C85" w:rsidRDefault="00A36A3C" w:rsidP="00670C85">
            <w:pPr>
              <w:pStyle w:val="Betarp"/>
              <w:widowControl w:val="0"/>
              <w:suppressAutoHyphens/>
              <w:spacing w:line="276" w:lineRule="auto"/>
              <w:rPr>
                <w:b/>
                <w:szCs w:val="24"/>
                <w:lang w:val="lt-LT"/>
              </w:rPr>
            </w:pPr>
            <w:r w:rsidRPr="00670C85">
              <w:rPr>
                <w:b/>
                <w:szCs w:val="24"/>
                <w:lang w:val="lt-LT"/>
              </w:rPr>
              <w:t>Rekomen</w:t>
            </w:r>
            <w:r w:rsidR="007F47BF" w:rsidRPr="00670C85">
              <w:rPr>
                <w:b/>
                <w:szCs w:val="24"/>
                <w:lang w:val="lt-LT"/>
              </w:rPr>
              <w:softHyphen/>
            </w:r>
            <w:r w:rsidRPr="00670C85">
              <w:rPr>
                <w:b/>
                <w:szCs w:val="24"/>
                <w:lang w:val="lt-LT"/>
              </w:rPr>
              <w:t>du</w:t>
            </w:r>
            <w:r w:rsidR="007A4DBF" w:rsidRPr="00670C85">
              <w:rPr>
                <w:b/>
                <w:szCs w:val="24"/>
                <w:lang w:val="lt-LT"/>
              </w:rPr>
              <w:t>o</w:t>
            </w:r>
            <w:r w:rsidR="007F47BF" w:rsidRPr="00670C85">
              <w:rPr>
                <w:b/>
                <w:szCs w:val="24"/>
                <w:lang w:val="lt-LT"/>
              </w:rPr>
              <w:softHyphen/>
            </w:r>
            <w:r w:rsidRPr="00670C85">
              <w:rPr>
                <w:b/>
                <w:szCs w:val="24"/>
                <w:lang w:val="lt-LT"/>
              </w:rPr>
              <w:t>jamos</w:t>
            </w:r>
            <w:r w:rsidR="001C7ABF" w:rsidRPr="00670C85">
              <w:rPr>
                <w:b/>
                <w:szCs w:val="24"/>
                <w:lang w:val="lt-LT"/>
              </w:rPr>
              <w:t xml:space="preserve"> </w:t>
            </w:r>
            <w:r w:rsidRPr="00670C85">
              <w:rPr>
                <w:b/>
                <w:szCs w:val="24"/>
                <w:lang w:val="lt-LT"/>
              </w:rPr>
              <w:t>mo</w:t>
            </w:r>
            <w:r w:rsidR="00C12D6E" w:rsidRPr="00670C85">
              <w:rPr>
                <w:b/>
                <w:szCs w:val="24"/>
                <w:lang w:val="lt-LT"/>
              </w:rPr>
              <w:softHyphen/>
            </w:r>
            <w:r w:rsidRPr="00670C85">
              <w:rPr>
                <w:b/>
                <w:szCs w:val="24"/>
                <w:lang w:val="lt-LT"/>
              </w:rPr>
              <w:t>ky</w:t>
            </w:r>
            <w:r w:rsidR="00474DC5" w:rsidRPr="00670C85">
              <w:rPr>
                <w:b/>
                <w:szCs w:val="24"/>
                <w:lang w:val="lt-LT"/>
              </w:rPr>
              <w:softHyphen/>
            </w:r>
            <w:r w:rsidRPr="00670C85">
              <w:rPr>
                <w:b/>
                <w:szCs w:val="24"/>
                <w:lang w:val="lt-LT"/>
              </w:rPr>
              <w:t>mosi</w:t>
            </w:r>
            <w:r w:rsidR="001C7ABF" w:rsidRPr="00670C85">
              <w:rPr>
                <w:b/>
                <w:szCs w:val="24"/>
                <w:lang w:val="lt-LT"/>
              </w:rPr>
              <w:t xml:space="preserve"> </w:t>
            </w:r>
            <w:r w:rsidRPr="00670C85">
              <w:rPr>
                <w:b/>
                <w:szCs w:val="24"/>
                <w:lang w:val="lt-LT"/>
              </w:rPr>
              <w:t>formos</w:t>
            </w:r>
            <w:r w:rsidR="001C7ABF" w:rsidRPr="00670C85">
              <w:rPr>
                <w:b/>
                <w:szCs w:val="24"/>
                <w:lang w:val="lt-LT"/>
              </w:rPr>
              <w:t xml:space="preserve"> </w:t>
            </w:r>
            <w:r w:rsidRPr="00670C85">
              <w:rPr>
                <w:b/>
                <w:szCs w:val="24"/>
                <w:lang w:val="lt-LT"/>
              </w:rPr>
              <w:t>ir</w:t>
            </w:r>
            <w:r w:rsidR="001C7ABF" w:rsidRPr="00670C85">
              <w:rPr>
                <w:b/>
                <w:szCs w:val="24"/>
                <w:lang w:val="lt-LT"/>
              </w:rPr>
              <w:t xml:space="preserve"> </w:t>
            </w:r>
            <w:r w:rsidRPr="00670C85">
              <w:rPr>
                <w:b/>
                <w:szCs w:val="24"/>
                <w:lang w:val="lt-LT"/>
              </w:rPr>
              <w:t>metodai</w:t>
            </w:r>
          </w:p>
        </w:tc>
        <w:tc>
          <w:tcPr>
            <w:tcW w:w="1114" w:type="pct"/>
            <w:gridSpan w:val="2"/>
            <w:shd w:val="clear" w:color="auto" w:fill="auto"/>
            <w:tcMar>
              <w:left w:w="57" w:type="dxa"/>
              <w:right w:w="57" w:type="dxa"/>
            </w:tcMar>
          </w:tcPr>
          <w:p w:rsidR="00A36A3C" w:rsidRPr="00670C85" w:rsidRDefault="00A36A3C" w:rsidP="00670C85">
            <w:pPr>
              <w:pStyle w:val="Betarp"/>
              <w:widowControl w:val="0"/>
              <w:suppressAutoHyphens/>
              <w:spacing w:line="276" w:lineRule="auto"/>
              <w:rPr>
                <w:b/>
                <w:szCs w:val="24"/>
                <w:lang w:val="lt-LT"/>
              </w:rPr>
            </w:pPr>
            <w:r w:rsidRPr="00670C85">
              <w:rPr>
                <w:b/>
                <w:szCs w:val="24"/>
                <w:lang w:val="lt-LT"/>
              </w:rPr>
              <w:t>Mokymosi</w:t>
            </w:r>
            <w:r w:rsidR="001C7ABF" w:rsidRPr="00670C85">
              <w:rPr>
                <w:b/>
                <w:szCs w:val="24"/>
                <w:lang w:val="lt-LT"/>
              </w:rPr>
              <w:t xml:space="preserve"> </w:t>
            </w:r>
            <w:r w:rsidRPr="00670C85">
              <w:rPr>
                <w:b/>
                <w:szCs w:val="24"/>
                <w:lang w:val="lt-LT"/>
              </w:rPr>
              <w:t>pasiekimų</w:t>
            </w:r>
            <w:r w:rsidR="001C7ABF" w:rsidRPr="00670C85">
              <w:rPr>
                <w:b/>
                <w:szCs w:val="24"/>
                <w:lang w:val="lt-LT"/>
              </w:rPr>
              <w:t xml:space="preserve"> </w:t>
            </w:r>
            <w:r w:rsidRPr="00670C85">
              <w:rPr>
                <w:b/>
                <w:szCs w:val="24"/>
                <w:lang w:val="lt-LT"/>
              </w:rPr>
              <w:t>įvertinimo</w:t>
            </w:r>
            <w:r w:rsidR="001C7ABF" w:rsidRPr="00670C85">
              <w:rPr>
                <w:b/>
                <w:szCs w:val="24"/>
                <w:lang w:val="lt-LT"/>
              </w:rPr>
              <w:t xml:space="preserve"> </w:t>
            </w:r>
            <w:r w:rsidRPr="00670C85">
              <w:rPr>
                <w:b/>
                <w:szCs w:val="24"/>
                <w:lang w:val="lt-LT"/>
              </w:rPr>
              <w:t>kriterijai</w:t>
            </w:r>
          </w:p>
        </w:tc>
      </w:tr>
      <w:tr w:rsidR="0057503A" w:rsidRPr="00670C85" w:rsidTr="00645961">
        <w:trPr>
          <w:gridAfter w:val="1"/>
          <w:wAfter w:w="6" w:type="pct"/>
          <w:trHeight w:val="57"/>
          <w:jc w:val="center"/>
        </w:trPr>
        <w:tc>
          <w:tcPr>
            <w:tcW w:w="4994" w:type="pct"/>
            <w:gridSpan w:val="5"/>
            <w:shd w:val="clear" w:color="auto" w:fill="auto"/>
            <w:tcMar>
              <w:left w:w="57" w:type="dxa"/>
              <w:right w:w="57" w:type="dxa"/>
            </w:tcMar>
          </w:tcPr>
          <w:p w:rsidR="0057503A" w:rsidRPr="00670C85" w:rsidRDefault="0057503A" w:rsidP="00670C85">
            <w:pPr>
              <w:pStyle w:val="Betarp"/>
              <w:widowControl w:val="0"/>
              <w:suppressAutoHyphens/>
              <w:spacing w:line="276" w:lineRule="auto"/>
              <w:rPr>
                <w:b/>
                <w:i/>
                <w:szCs w:val="24"/>
                <w:lang w:val="lt-LT"/>
              </w:rPr>
            </w:pPr>
            <w:r w:rsidRPr="00670C85">
              <w:rPr>
                <w:b/>
                <w:i/>
                <w:szCs w:val="24"/>
                <w:lang w:val="lt-LT"/>
              </w:rPr>
              <w:t>Kognityviniai mokymosi rezultatai</w:t>
            </w:r>
          </w:p>
        </w:tc>
      </w:tr>
      <w:tr w:rsidR="00ED72A5" w:rsidRPr="00670C85" w:rsidTr="00645961">
        <w:trPr>
          <w:trHeight w:val="57"/>
          <w:jc w:val="center"/>
        </w:trPr>
        <w:tc>
          <w:tcPr>
            <w:tcW w:w="879" w:type="pct"/>
            <w:shd w:val="clear" w:color="auto" w:fill="auto"/>
            <w:tcMar>
              <w:left w:w="57" w:type="dxa"/>
              <w:right w:w="57" w:type="dxa"/>
            </w:tcMar>
          </w:tcPr>
          <w:p w:rsidR="00A36A3C" w:rsidRPr="00670C85" w:rsidRDefault="00A36A3C" w:rsidP="00670C85">
            <w:pPr>
              <w:pStyle w:val="Betarp"/>
              <w:widowControl w:val="0"/>
              <w:suppressAutoHyphens/>
              <w:spacing w:line="276" w:lineRule="auto"/>
              <w:rPr>
                <w:szCs w:val="24"/>
                <w:lang w:val="lt-LT"/>
              </w:rPr>
            </w:pPr>
            <w:r w:rsidRPr="00670C85">
              <w:rPr>
                <w:szCs w:val="24"/>
                <w:lang w:val="lt-LT"/>
              </w:rPr>
              <w:t>1.</w:t>
            </w:r>
            <w:r w:rsidR="00023728" w:rsidRPr="00670C85">
              <w:rPr>
                <w:szCs w:val="24"/>
                <w:lang w:val="lt-LT"/>
              </w:rPr>
              <w:t xml:space="preserve"> </w:t>
            </w:r>
            <w:r w:rsidRPr="00670C85">
              <w:rPr>
                <w:szCs w:val="24"/>
                <w:lang w:val="lt-LT"/>
              </w:rPr>
              <w:t>Supažindinti</w:t>
            </w:r>
            <w:r w:rsidR="001C7ABF" w:rsidRPr="00670C85">
              <w:rPr>
                <w:szCs w:val="24"/>
                <w:lang w:val="lt-LT"/>
              </w:rPr>
              <w:t xml:space="preserve"> </w:t>
            </w:r>
            <w:r w:rsidRPr="00670C85">
              <w:rPr>
                <w:szCs w:val="24"/>
                <w:lang w:val="lt-LT"/>
              </w:rPr>
              <w:t>su</w:t>
            </w:r>
            <w:r w:rsidR="001C7ABF" w:rsidRPr="00670C85">
              <w:rPr>
                <w:szCs w:val="24"/>
                <w:lang w:val="lt-LT"/>
              </w:rPr>
              <w:t xml:space="preserve"> </w:t>
            </w:r>
            <w:r w:rsidRPr="00670C85">
              <w:rPr>
                <w:szCs w:val="24"/>
                <w:lang w:val="lt-LT"/>
              </w:rPr>
              <w:t>elektriko</w:t>
            </w:r>
            <w:r w:rsidR="001C7ABF" w:rsidRPr="00670C85">
              <w:rPr>
                <w:szCs w:val="24"/>
                <w:lang w:val="lt-LT"/>
              </w:rPr>
              <w:t xml:space="preserve"> </w:t>
            </w:r>
            <w:r w:rsidRPr="00670C85">
              <w:rPr>
                <w:szCs w:val="24"/>
                <w:lang w:val="lt-LT"/>
              </w:rPr>
              <w:t>profesija,</w:t>
            </w:r>
            <w:r w:rsidR="001C7ABF" w:rsidRPr="00670C85">
              <w:rPr>
                <w:szCs w:val="24"/>
                <w:lang w:val="lt-LT"/>
              </w:rPr>
              <w:t xml:space="preserve"> </w:t>
            </w:r>
            <w:r w:rsidRPr="00670C85">
              <w:rPr>
                <w:szCs w:val="24"/>
                <w:lang w:val="lt-LT"/>
              </w:rPr>
              <w:t>jai</w:t>
            </w:r>
            <w:r w:rsidR="001C7ABF" w:rsidRPr="00670C85">
              <w:rPr>
                <w:szCs w:val="24"/>
                <w:lang w:val="lt-LT"/>
              </w:rPr>
              <w:t xml:space="preserve"> </w:t>
            </w:r>
            <w:r w:rsidRPr="00670C85">
              <w:rPr>
                <w:szCs w:val="24"/>
                <w:lang w:val="lt-LT"/>
              </w:rPr>
              <w:t>reikalingais</w:t>
            </w:r>
            <w:r w:rsidR="001C7ABF" w:rsidRPr="00670C85">
              <w:rPr>
                <w:szCs w:val="24"/>
                <w:lang w:val="lt-LT"/>
              </w:rPr>
              <w:t xml:space="preserve"> </w:t>
            </w:r>
            <w:r w:rsidRPr="00670C85">
              <w:rPr>
                <w:szCs w:val="24"/>
                <w:lang w:val="lt-LT"/>
              </w:rPr>
              <w:t>reikalavimais</w:t>
            </w:r>
            <w:r w:rsidR="001C7ABF" w:rsidRPr="00670C85">
              <w:rPr>
                <w:szCs w:val="24"/>
                <w:lang w:val="lt-LT"/>
              </w:rPr>
              <w:t xml:space="preserve"> </w:t>
            </w:r>
            <w:r w:rsidRPr="00670C85">
              <w:rPr>
                <w:szCs w:val="24"/>
                <w:lang w:val="lt-LT"/>
              </w:rPr>
              <w:t>bei</w:t>
            </w:r>
            <w:r w:rsidR="001C7ABF" w:rsidRPr="00670C85">
              <w:rPr>
                <w:szCs w:val="24"/>
                <w:lang w:val="lt-LT"/>
              </w:rPr>
              <w:t xml:space="preserve"> </w:t>
            </w:r>
            <w:r w:rsidRPr="00670C85">
              <w:rPr>
                <w:szCs w:val="24"/>
                <w:lang w:val="lt-LT"/>
              </w:rPr>
              <w:lastRenderedPageBreak/>
              <w:t>teikiamomis</w:t>
            </w:r>
            <w:r w:rsidR="001C7ABF" w:rsidRPr="00670C85">
              <w:rPr>
                <w:szCs w:val="24"/>
                <w:lang w:val="lt-LT"/>
              </w:rPr>
              <w:t xml:space="preserve"> </w:t>
            </w:r>
            <w:r w:rsidRPr="00670C85">
              <w:rPr>
                <w:szCs w:val="24"/>
                <w:lang w:val="lt-LT"/>
              </w:rPr>
              <w:t>galimybėmis.</w:t>
            </w:r>
            <w:r w:rsidR="007A4DBF" w:rsidRPr="00670C85">
              <w:rPr>
                <w:szCs w:val="24"/>
                <w:lang w:val="lt-LT"/>
              </w:rPr>
              <w:t xml:space="preserve"> </w:t>
            </w:r>
          </w:p>
        </w:tc>
        <w:tc>
          <w:tcPr>
            <w:tcW w:w="2291" w:type="pct"/>
            <w:shd w:val="clear" w:color="auto" w:fill="auto"/>
            <w:tcMar>
              <w:left w:w="57" w:type="dxa"/>
              <w:right w:w="57" w:type="dxa"/>
            </w:tcMar>
          </w:tcPr>
          <w:p w:rsidR="00A306B4" w:rsidRPr="00670C85" w:rsidRDefault="00A36A3C" w:rsidP="00670C85">
            <w:pPr>
              <w:pStyle w:val="Betarp"/>
              <w:widowControl w:val="0"/>
              <w:suppressAutoHyphens/>
              <w:spacing w:line="276" w:lineRule="auto"/>
              <w:rPr>
                <w:szCs w:val="24"/>
                <w:lang w:val="lt-LT"/>
              </w:rPr>
            </w:pPr>
            <w:r w:rsidRPr="00670C85">
              <w:rPr>
                <w:b/>
                <w:szCs w:val="24"/>
                <w:lang w:val="lt-LT"/>
              </w:rPr>
              <w:lastRenderedPageBreak/>
              <w:t>1.1.</w:t>
            </w:r>
            <w:r w:rsidR="00023728" w:rsidRPr="00670C85">
              <w:rPr>
                <w:b/>
                <w:szCs w:val="24"/>
                <w:lang w:val="lt-LT"/>
              </w:rPr>
              <w:t xml:space="preserve"> </w:t>
            </w:r>
            <w:r w:rsidRPr="00670C85">
              <w:rPr>
                <w:b/>
                <w:szCs w:val="24"/>
                <w:lang w:val="lt-LT"/>
              </w:rPr>
              <w:t>Tema</w:t>
            </w:r>
            <w:r w:rsidR="00023728" w:rsidRPr="00670C85">
              <w:rPr>
                <w:b/>
                <w:szCs w:val="24"/>
                <w:lang w:val="lt-LT"/>
              </w:rPr>
              <w:t>.</w:t>
            </w:r>
            <w:r w:rsidR="001C7ABF" w:rsidRPr="00670C85">
              <w:rPr>
                <w:b/>
                <w:szCs w:val="24"/>
                <w:lang w:val="lt-LT"/>
              </w:rPr>
              <w:t xml:space="preserve"> </w:t>
            </w:r>
            <w:r w:rsidRPr="00670C85">
              <w:rPr>
                <w:szCs w:val="24"/>
                <w:lang w:val="lt-LT"/>
              </w:rPr>
              <w:t>Elektriko</w:t>
            </w:r>
            <w:r w:rsidR="001C7ABF" w:rsidRPr="00670C85">
              <w:rPr>
                <w:szCs w:val="24"/>
                <w:lang w:val="lt-LT"/>
              </w:rPr>
              <w:t xml:space="preserve"> </w:t>
            </w:r>
            <w:r w:rsidR="00CF6FB0" w:rsidRPr="00670C85">
              <w:rPr>
                <w:szCs w:val="24"/>
                <w:lang w:val="lt-LT"/>
              </w:rPr>
              <w:t>profesija,</w:t>
            </w:r>
            <w:r w:rsidR="001C7ABF" w:rsidRPr="00670C85">
              <w:rPr>
                <w:szCs w:val="24"/>
                <w:lang w:val="lt-LT"/>
              </w:rPr>
              <w:t xml:space="preserve"> </w:t>
            </w:r>
            <w:r w:rsidR="00CF6FB0" w:rsidRPr="00670C85">
              <w:rPr>
                <w:szCs w:val="24"/>
                <w:lang w:val="lt-LT"/>
              </w:rPr>
              <w:t>jos</w:t>
            </w:r>
            <w:r w:rsidR="001C7ABF" w:rsidRPr="00670C85">
              <w:rPr>
                <w:szCs w:val="24"/>
                <w:lang w:val="lt-LT"/>
              </w:rPr>
              <w:t xml:space="preserve"> </w:t>
            </w:r>
            <w:r w:rsidRPr="00670C85">
              <w:rPr>
                <w:szCs w:val="24"/>
                <w:lang w:val="lt-LT"/>
              </w:rPr>
              <w:t>pagrin</w:t>
            </w:r>
            <w:r w:rsidR="00742E96" w:rsidRPr="00670C85">
              <w:rPr>
                <w:szCs w:val="24"/>
                <w:lang w:val="lt-LT"/>
              </w:rPr>
              <w:softHyphen/>
            </w:r>
            <w:r w:rsidRPr="00670C85">
              <w:rPr>
                <w:szCs w:val="24"/>
                <w:lang w:val="lt-LT"/>
              </w:rPr>
              <w:t>diniai</w:t>
            </w:r>
            <w:r w:rsidR="001C7ABF" w:rsidRPr="00670C85">
              <w:rPr>
                <w:szCs w:val="24"/>
                <w:lang w:val="lt-LT"/>
              </w:rPr>
              <w:t xml:space="preserve"> </w:t>
            </w:r>
            <w:r w:rsidRPr="00670C85">
              <w:rPr>
                <w:szCs w:val="24"/>
                <w:lang w:val="lt-LT"/>
              </w:rPr>
              <w:t>akcentai</w:t>
            </w:r>
            <w:r w:rsidR="001C7ABF" w:rsidRPr="00670C85">
              <w:rPr>
                <w:szCs w:val="24"/>
                <w:lang w:val="lt-LT"/>
              </w:rPr>
              <w:t xml:space="preserve"> </w:t>
            </w:r>
            <w:r w:rsidRPr="00670C85">
              <w:rPr>
                <w:szCs w:val="24"/>
                <w:lang w:val="lt-LT"/>
              </w:rPr>
              <w:t>ir</w:t>
            </w:r>
            <w:r w:rsidR="001C7ABF" w:rsidRPr="00670C85">
              <w:rPr>
                <w:szCs w:val="24"/>
                <w:lang w:val="lt-LT"/>
              </w:rPr>
              <w:t xml:space="preserve"> </w:t>
            </w:r>
            <w:r w:rsidRPr="00670C85">
              <w:rPr>
                <w:szCs w:val="24"/>
                <w:lang w:val="lt-LT"/>
              </w:rPr>
              <w:t>pritaikymas</w:t>
            </w:r>
            <w:r w:rsidR="001C7ABF" w:rsidRPr="00670C85">
              <w:rPr>
                <w:szCs w:val="24"/>
                <w:lang w:val="lt-LT"/>
              </w:rPr>
              <w:t xml:space="preserve"> </w:t>
            </w:r>
            <w:r w:rsidRPr="00670C85">
              <w:rPr>
                <w:szCs w:val="24"/>
                <w:lang w:val="lt-LT"/>
              </w:rPr>
              <w:t>bei</w:t>
            </w:r>
            <w:r w:rsidR="001C7ABF" w:rsidRPr="00670C85">
              <w:rPr>
                <w:szCs w:val="24"/>
                <w:lang w:val="lt-LT"/>
              </w:rPr>
              <w:t xml:space="preserve"> </w:t>
            </w:r>
            <w:r w:rsidRPr="00670C85">
              <w:rPr>
                <w:szCs w:val="24"/>
                <w:lang w:val="lt-LT"/>
              </w:rPr>
              <w:t>galimybės</w:t>
            </w:r>
            <w:r w:rsidR="001C7ABF" w:rsidRPr="00670C85">
              <w:rPr>
                <w:szCs w:val="24"/>
                <w:lang w:val="lt-LT"/>
              </w:rPr>
              <w:t xml:space="preserve"> </w:t>
            </w:r>
            <w:r w:rsidRPr="00670C85">
              <w:rPr>
                <w:szCs w:val="24"/>
                <w:lang w:val="lt-LT"/>
              </w:rPr>
              <w:t>darbo</w:t>
            </w:r>
            <w:r w:rsidR="001C7ABF" w:rsidRPr="00670C85">
              <w:rPr>
                <w:szCs w:val="24"/>
                <w:lang w:val="lt-LT"/>
              </w:rPr>
              <w:t xml:space="preserve"> </w:t>
            </w:r>
            <w:r w:rsidRPr="00670C85">
              <w:rPr>
                <w:szCs w:val="24"/>
                <w:lang w:val="lt-LT"/>
              </w:rPr>
              <w:t>rinkoje.</w:t>
            </w:r>
          </w:p>
          <w:p w:rsidR="00565A7B" w:rsidRPr="00670C85" w:rsidRDefault="00565A7B" w:rsidP="00670C85">
            <w:pPr>
              <w:pStyle w:val="Betarp"/>
              <w:widowControl w:val="0"/>
              <w:numPr>
                <w:ilvl w:val="2"/>
                <w:numId w:val="4"/>
              </w:numPr>
              <w:suppressAutoHyphens/>
              <w:spacing w:line="276" w:lineRule="auto"/>
              <w:ind w:left="0" w:firstLine="0"/>
              <w:rPr>
                <w:b/>
                <w:szCs w:val="24"/>
                <w:lang w:val="lt-LT"/>
              </w:rPr>
            </w:pPr>
            <w:r w:rsidRPr="00670C85">
              <w:rPr>
                <w:b/>
                <w:szCs w:val="24"/>
                <w:lang w:val="lt-LT"/>
              </w:rPr>
              <w:t>Užduotys:</w:t>
            </w:r>
          </w:p>
          <w:p w:rsidR="00A36A3C" w:rsidRPr="00670C85" w:rsidRDefault="00565A7B" w:rsidP="00670C85">
            <w:pPr>
              <w:pStyle w:val="Betarp"/>
              <w:widowControl w:val="0"/>
              <w:numPr>
                <w:ilvl w:val="0"/>
                <w:numId w:val="5"/>
              </w:numPr>
              <w:suppressAutoHyphens/>
              <w:spacing w:line="276" w:lineRule="auto"/>
              <w:ind w:left="0" w:firstLine="0"/>
              <w:rPr>
                <w:szCs w:val="24"/>
                <w:lang w:val="lt-LT"/>
              </w:rPr>
            </w:pPr>
            <w:r w:rsidRPr="00670C85">
              <w:rPr>
                <w:szCs w:val="24"/>
                <w:lang w:val="lt-LT"/>
              </w:rPr>
              <w:t xml:space="preserve">po vizito į įmones apibūdinti elektriko </w:t>
            </w:r>
            <w:r w:rsidRPr="00670C85">
              <w:rPr>
                <w:szCs w:val="24"/>
                <w:lang w:val="lt-LT"/>
              </w:rPr>
              <w:lastRenderedPageBreak/>
              <w:t>profesijos ypatumus, reikalavimus, būtinas elektrikui asmenines savybes;</w:t>
            </w:r>
          </w:p>
          <w:p w:rsidR="003D6629" w:rsidRPr="00670C85" w:rsidRDefault="003D6629" w:rsidP="00670C85">
            <w:pPr>
              <w:pStyle w:val="Betarp"/>
              <w:widowControl w:val="0"/>
              <w:numPr>
                <w:ilvl w:val="0"/>
                <w:numId w:val="5"/>
              </w:numPr>
              <w:suppressAutoHyphens/>
              <w:spacing w:line="276" w:lineRule="auto"/>
              <w:ind w:left="0" w:firstLine="0"/>
              <w:rPr>
                <w:szCs w:val="24"/>
                <w:lang w:val="lt-LT"/>
              </w:rPr>
            </w:pPr>
            <w:r w:rsidRPr="00670C85">
              <w:rPr>
                <w:szCs w:val="24"/>
                <w:lang w:val="lt-LT"/>
              </w:rPr>
              <w:t>apibūdinti elektros energijos gamybą, perdavimą, skirstymą ir vartojimą;</w:t>
            </w:r>
          </w:p>
          <w:p w:rsidR="00A306B4" w:rsidRPr="00670C85" w:rsidRDefault="00565A7B" w:rsidP="00670C85">
            <w:pPr>
              <w:pStyle w:val="Betarp"/>
              <w:widowControl w:val="0"/>
              <w:numPr>
                <w:ilvl w:val="0"/>
                <w:numId w:val="5"/>
              </w:numPr>
              <w:suppressAutoHyphens/>
              <w:spacing w:line="276" w:lineRule="auto"/>
              <w:ind w:left="0" w:firstLine="0"/>
              <w:rPr>
                <w:szCs w:val="24"/>
                <w:lang w:val="lt-LT"/>
              </w:rPr>
            </w:pPr>
            <w:r w:rsidRPr="00670C85">
              <w:rPr>
                <w:szCs w:val="24"/>
                <w:lang w:val="lt-LT"/>
              </w:rPr>
              <w:t>palyginti elektriko darbą skirtingose elektros įmonėse.</w:t>
            </w:r>
          </w:p>
        </w:tc>
        <w:tc>
          <w:tcPr>
            <w:tcW w:w="718" w:type="pct"/>
            <w:gridSpan w:val="2"/>
            <w:shd w:val="clear" w:color="auto" w:fill="auto"/>
            <w:tcMar>
              <w:left w:w="57" w:type="dxa"/>
              <w:right w:w="57" w:type="dxa"/>
            </w:tcMar>
          </w:tcPr>
          <w:p w:rsidR="00A36A3C" w:rsidRPr="00670C85" w:rsidRDefault="00A36A3C" w:rsidP="00670C85">
            <w:pPr>
              <w:pStyle w:val="Betarp"/>
              <w:widowControl w:val="0"/>
              <w:suppressAutoHyphens/>
              <w:spacing w:line="276" w:lineRule="auto"/>
              <w:rPr>
                <w:szCs w:val="24"/>
                <w:lang w:val="lt-LT"/>
              </w:rPr>
            </w:pPr>
            <w:r w:rsidRPr="00670C85">
              <w:rPr>
                <w:szCs w:val="24"/>
                <w:lang w:val="lt-LT"/>
              </w:rPr>
              <w:lastRenderedPageBreak/>
              <w:t>Pažintinis</w:t>
            </w:r>
            <w:r w:rsidR="001C7ABF" w:rsidRPr="00670C85">
              <w:rPr>
                <w:szCs w:val="24"/>
                <w:lang w:val="lt-LT"/>
              </w:rPr>
              <w:t xml:space="preserve"> </w:t>
            </w:r>
            <w:r w:rsidRPr="00670C85">
              <w:rPr>
                <w:szCs w:val="24"/>
                <w:lang w:val="lt-LT"/>
              </w:rPr>
              <w:t>vi</w:t>
            </w:r>
            <w:r w:rsidR="00742E96" w:rsidRPr="00670C85">
              <w:rPr>
                <w:szCs w:val="24"/>
                <w:lang w:val="lt-LT"/>
              </w:rPr>
              <w:softHyphen/>
            </w:r>
            <w:r w:rsidRPr="00670C85">
              <w:rPr>
                <w:szCs w:val="24"/>
                <w:lang w:val="lt-LT"/>
              </w:rPr>
              <w:t>zi</w:t>
            </w:r>
            <w:r w:rsidR="00742E96" w:rsidRPr="00670C85">
              <w:rPr>
                <w:szCs w:val="24"/>
                <w:lang w:val="lt-LT"/>
              </w:rPr>
              <w:softHyphen/>
            </w:r>
            <w:r w:rsidRPr="00670C85">
              <w:rPr>
                <w:szCs w:val="24"/>
                <w:lang w:val="lt-LT"/>
              </w:rPr>
              <w:t>tas</w:t>
            </w:r>
            <w:r w:rsidR="001C7ABF" w:rsidRPr="00670C85">
              <w:rPr>
                <w:szCs w:val="24"/>
                <w:lang w:val="lt-LT"/>
              </w:rPr>
              <w:t xml:space="preserve"> </w:t>
            </w:r>
            <w:r w:rsidRPr="00670C85">
              <w:rPr>
                <w:szCs w:val="24"/>
                <w:lang w:val="lt-LT"/>
              </w:rPr>
              <w:t>į</w:t>
            </w:r>
            <w:r w:rsidR="001C7ABF" w:rsidRPr="00670C85">
              <w:rPr>
                <w:szCs w:val="24"/>
                <w:lang w:val="lt-LT"/>
              </w:rPr>
              <w:t xml:space="preserve"> </w:t>
            </w:r>
            <w:r w:rsidRPr="00670C85">
              <w:rPr>
                <w:szCs w:val="24"/>
                <w:lang w:val="lt-LT"/>
              </w:rPr>
              <w:t>elek</w:t>
            </w:r>
            <w:r w:rsidR="00742E96" w:rsidRPr="00670C85">
              <w:rPr>
                <w:szCs w:val="24"/>
                <w:lang w:val="lt-LT"/>
              </w:rPr>
              <w:softHyphen/>
            </w:r>
            <w:r w:rsidRPr="00670C85">
              <w:rPr>
                <w:szCs w:val="24"/>
                <w:lang w:val="lt-LT"/>
              </w:rPr>
              <w:t>tros</w:t>
            </w:r>
            <w:r w:rsidR="001C7ABF" w:rsidRPr="00670C85">
              <w:rPr>
                <w:szCs w:val="24"/>
                <w:lang w:val="lt-LT"/>
              </w:rPr>
              <w:t xml:space="preserve"> </w:t>
            </w:r>
            <w:r w:rsidRPr="00670C85">
              <w:rPr>
                <w:szCs w:val="24"/>
                <w:lang w:val="lt-LT"/>
              </w:rPr>
              <w:t>ener</w:t>
            </w:r>
            <w:r w:rsidR="00742E96" w:rsidRPr="00670C85">
              <w:rPr>
                <w:szCs w:val="24"/>
                <w:lang w:val="lt-LT"/>
              </w:rPr>
              <w:softHyphen/>
            </w:r>
            <w:r w:rsidRPr="00670C85">
              <w:rPr>
                <w:szCs w:val="24"/>
                <w:lang w:val="lt-LT"/>
              </w:rPr>
              <w:t>gi</w:t>
            </w:r>
            <w:r w:rsidR="00742E96" w:rsidRPr="00670C85">
              <w:rPr>
                <w:szCs w:val="24"/>
                <w:lang w:val="lt-LT"/>
              </w:rPr>
              <w:softHyphen/>
            </w:r>
            <w:r w:rsidRPr="00670C85">
              <w:rPr>
                <w:szCs w:val="24"/>
                <w:lang w:val="lt-LT"/>
              </w:rPr>
              <w:t>jos</w:t>
            </w:r>
            <w:r w:rsidR="001C7ABF" w:rsidRPr="00670C85">
              <w:rPr>
                <w:szCs w:val="24"/>
                <w:lang w:val="lt-LT"/>
              </w:rPr>
              <w:t xml:space="preserve"> </w:t>
            </w:r>
            <w:r w:rsidRPr="00670C85">
              <w:rPr>
                <w:szCs w:val="24"/>
                <w:lang w:val="lt-LT"/>
              </w:rPr>
              <w:t>gamybos,</w:t>
            </w:r>
            <w:r w:rsidR="001C7ABF" w:rsidRPr="00670C85">
              <w:rPr>
                <w:szCs w:val="24"/>
                <w:lang w:val="lt-LT"/>
              </w:rPr>
              <w:t xml:space="preserve"> </w:t>
            </w:r>
            <w:r w:rsidRPr="00670C85">
              <w:rPr>
                <w:szCs w:val="24"/>
                <w:lang w:val="lt-LT"/>
              </w:rPr>
              <w:t>elektros</w:t>
            </w:r>
            <w:r w:rsidR="001C7ABF" w:rsidRPr="00670C85">
              <w:rPr>
                <w:szCs w:val="24"/>
                <w:lang w:val="lt-LT"/>
              </w:rPr>
              <w:t xml:space="preserve"> </w:t>
            </w:r>
            <w:r w:rsidRPr="00670C85">
              <w:rPr>
                <w:szCs w:val="24"/>
                <w:lang w:val="lt-LT"/>
              </w:rPr>
              <w:t>per</w:t>
            </w:r>
            <w:r w:rsidR="00742E96" w:rsidRPr="00670C85">
              <w:rPr>
                <w:szCs w:val="24"/>
                <w:lang w:val="lt-LT"/>
              </w:rPr>
              <w:softHyphen/>
            </w:r>
            <w:r w:rsidRPr="00670C85">
              <w:rPr>
                <w:szCs w:val="24"/>
                <w:lang w:val="lt-LT"/>
              </w:rPr>
              <w:lastRenderedPageBreak/>
              <w:t>davimo</w:t>
            </w:r>
            <w:r w:rsidR="001C7ABF" w:rsidRPr="00670C85">
              <w:rPr>
                <w:szCs w:val="24"/>
                <w:lang w:val="lt-LT"/>
              </w:rPr>
              <w:t xml:space="preserve"> </w:t>
            </w:r>
            <w:r w:rsidRPr="00670C85">
              <w:rPr>
                <w:szCs w:val="24"/>
                <w:lang w:val="lt-LT"/>
              </w:rPr>
              <w:t>arba</w:t>
            </w:r>
            <w:r w:rsidR="001C7ABF" w:rsidRPr="00670C85">
              <w:rPr>
                <w:szCs w:val="24"/>
                <w:lang w:val="lt-LT"/>
              </w:rPr>
              <w:t xml:space="preserve"> </w:t>
            </w:r>
            <w:r w:rsidRPr="00670C85">
              <w:rPr>
                <w:szCs w:val="24"/>
                <w:lang w:val="lt-LT"/>
              </w:rPr>
              <w:t>skirs</w:t>
            </w:r>
            <w:r w:rsidR="00023728" w:rsidRPr="00670C85">
              <w:rPr>
                <w:szCs w:val="24"/>
                <w:lang w:val="lt-LT"/>
              </w:rPr>
              <w:t>t</w:t>
            </w:r>
            <w:r w:rsidRPr="00670C85">
              <w:rPr>
                <w:szCs w:val="24"/>
                <w:lang w:val="lt-LT"/>
              </w:rPr>
              <w:t>y</w:t>
            </w:r>
            <w:r w:rsidR="00023728" w:rsidRPr="00670C85">
              <w:rPr>
                <w:szCs w:val="24"/>
                <w:lang w:val="lt-LT"/>
              </w:rPr>
              <w:t>m</w:t>
            </w:r>
            <w:r w:rsidRPr="00670C85">
              <w:rPr>
                <w:szCs w:val="24"/>
                <w:lang w:val="lt-LT"/>
              </w:rPr>
              <w:t>o</w:t>
            </w:r>
            <w:r w:rsidR="0053716D" w:rsidRPr="00670C85">
              <w:rPr>
                <w:szCs w:val="24"/>
                <w:lang w:val="lt-LT"/>
              </w:rPr>
              <w:t xml:space="preserve">, </w:t>
            </w:r>
            <w:r w:rsidRPr="00670C85">
              <w:rPr>
                <w:szCs w:val="24"/>
                <w:lang w:val="lt-LT"/>
              </w:rPr>
              <w:t>elektros</w:t>
            </w:r>
            <w:r w:rsidR="001C7ABF" w:rsidRPr="00670C85">
              <w:rPr>
                <w:szCs w:val="24"/>
                <w:lang w:val="lt-LT"/>
              </w:rPr>
              <w:t xml:space="preserve"> </w:t>
            </w:r>
            <w:r w:rsidRPr="00670C85">
              <w:rPr>
                <w:szCs w:val="24"/>
                <w:lang w:val="lt-LT"/>
              </w:rPr>
              <w:t>mon</w:t>
            </w:r>
            <w:r w:rsidR="00742E96" w:rsidRPr="00670C85">
              <w:rPr>
                <w:szCs w:val="24"/>
                <w:lang w:val="lt-LT"/>
              </w:rPr>
              <w:softHyphen/>
            </w:r>
            <w:r w:rsidRPr="00670C85">
              <w:rPr>
                <w:szCs w:val="24"/>
                <w:lang w:val="lt-LT"/>
              </w:rPr>
              <w:t>tavimo</w:t>
            </w:r>
            <w:r w:rsidR="001C7ABF" w:rsidRPr="00670C85">
              <w:rPr>
                <w:szCs w:val="24"/>
                <w:lang w:val="lt-LT"/>
              </w:rPr>
              <w:t xml:space="preserve"> </w:t>
            </w:r>
            <w:r w:rsidR="00817A26" w:rsidRPr="00670C85">
              <w:rPr>
                <w:szCs w:val="24"/>
                <w:lang w:val="lt-LT"/>
              </w:rPr>
              <w:t>įm</w:t>
            </w:r>
            <w:r w:rsidR="008F7E8A" w:rsidRPr="00670C85">
              <w:rPr>
                <w:szCs w:val="24"/>
                <w:lang w:val="lt-LT"/>
              </w:rPr>
              <w:t>o</w:t>
            </w:r>
            <w:r w:rsidR="00742E96" w:rsidRPr="00670C85">
              <w:rPr>
                <w:szCs w:val="24"/>
                <w:lang w:val="lt-LT"/>
              </w:rPr>
              <w:softHyphen/>
            </w:r>
            <w:r w:rsidR="0053716D" w:rsidRPr="00670C85">
              <w:rPr>
                <w:szCs w:val="24"/>
                <w:lang w:val="lt-LT"/>
              </w:rPr>
              <w:t>nę(-es)</w:t>
            </w:r>
            <w:r w:rsidR="00ED72A5" w:rsidRPr="00670C85">
              <w:rPr>
                <w:szCs w:val="24"/>
                <w:lang w:val="lt-LT"/>
              </w:rPr>
              <w:t>, a</w:t>
            </w:r>
            <w:r w:rsidRPr="00670C85">
              <w:rPr>
                <w:szCs w:val="24"/>
                <w:lang w:val="lt-LT"/>
              </w:rPr>
              <w:t>ptarimas</w:t>
            </w:r>
            <w:r w:rsidR="00ED72A5" w:rsidRPr="00670C85">
              <w:rPr>
                <w:szCs w:val="24"/>
                <w:lang w:val="lt-LT"/>
              </w:rPr>
              <w:t>, d</w:t>
            </w:r>
            <w:r w:rsidRPr="00670C85">
              <w:rPr>
                <w:szCs w:val="24"/>
                <w:lang w:val="lt-LT"/>
              </w:rPr>
              <w:t>iskusijos</w:t>
            </w:r>
            <w:r w:rsidR="00ED72A5" w:rsidRPr="00670C85">
              <w:rPr>
                <w:szCs w:val="24"/>
                <w:lang w:val="lt-LT"/>
              </w:rPr>
              <w:t>, k</w:t>
            </w:r>
            <w:r w:rsidRPr="00670C85">
              <w:rPr>
                <w:szCs w:val="24"/>
                <w:lang w:val="lt-LT"/>
              </w:rPr>
              <w:t>lausimai</w:t>
            </w:r>
            <w:r w:rsidR="007A4DBF" w:rsidRPr="00670C85">
              <w:rPr>
                <w:szCs w:val="24"/>
                <w:lang w:val="lt-LT"/>
              </w:rPr>
              <w:t xml:space="preserve"> ir </w:t>
            </w:r>
            <w:r w:rsidRPr="00670C85">
              <w:rPr>
                <w:szCs w:val="24"/>
                <w:lang w:val="lt-LT"/>
              </w:rPr>
              <w:t>atsa</w:t>
            </w:r>
            <w:r w:rsidR="0053716D" w:rsidRPr="00670C85">
              <w:rPr>
                <w:szCs w:val="24"/>
                <w:lang w:val="lt-LT"/>
              </w:rPr>
              <w:t>kymai</w:t>
            </w:r>
          </w:p>
        </w:tc>
        <w:tc>
          <w:tcPr>
            <w:tcW w:w="1112" w:type="pct"/>
            <w:gridSpan w:val="2"/>
            <w:shd w:val="clear" w:color="auto" w:fill="auto"/>
            <w:tcMar>
              <w:left w:w="57" w:type="dxa"/>
              <w:right w:w="57" w:type="dxa"/>
            </w:tcMar>
          </w:tcPr>
          <w:p w:rsidR="00932265" w:rsidRPr="00670C85" w:rsidRDefault="00A36A3C" w:rsidP="00670C85">
            <w:pPr>
              <w:pStyle w:val="Betarp"/>
              <w:widowControl w:val="0"/>
              <w:suppressAutoHyphens/>
              <w:spacing w:line="276" w:lineRule="auto"/>
              <w:rPr>
                <w:szCs w:val="24"/>
                <w:lang w:val="lt-LT"/>
              </w:rPr>
            </w:pPr>
            <w:r w:rsidRPr="00670C85">
              <w:rPr>
                <w:szCs w:val="24"/>
                <w:lang w:val="lt-LT"/>
              </w:rPr>
              <w:lastRenderedPageBreak/>
              <w:t>Apib</w:t>
            </w:r>
            <w:r w:rsidR="00023728" w:rsidRPr="00670C85">
              <w:rPr>
                <w:szCs w:val="24"/>
                <w:lang w:val="lt-LT"/>
              </w:rPr>
              <w:t>ū</w:t>
            </w:r>
            <w:r w:rsidRPr="00670C85">
              <w:rPr>
                <w:szCs w:val="24"/>
                <w:lang w:val="lt-LT"/>
              </w:rPr>
              <w:t>dinta</w:t>
            </w:r>
            <w:r w:rsidR="001C7ABF" w:rsidRPr="00670C85">
              <w:rPr>
                <w:szCs w:val="24"/>
                <w:lang w:val="lt-LT"/>
              </w:rPr>
              <w:t xml:space="preserve"> </w:t>
            </w:r>
            <w:r w:rsidRPr="00670C85">
              <w:rPr>
                <w:szCs w:val="24"/>
                <w:lang w:val="lt-LT"/>
              </w:rPr>
              <w:t>elektriko</w:t>
            </w:r>
            <w:r w:rsidR="001C7ABF" w:rsidRPr="00670C85">
              <w:rPr>
                <w:szCs w:val="24"/>
                <w:lang w:val="lt-LT"/>
              </w:rPr>
              <w:t xml:space="preserve"> </w:t>
            </w:r>
            <w:r w:rsidRPr="00670C85">
              <w:rPr>
                <w:szCs w:val="24"/>
                <w:lang w:val="lt-LT"/>
              </w:rPr>
              <w:t>profesijos</w:t>
            </w:r>
            <w:r w:rsidR="001C7ABF" w:rsidRPr="00670C85">
              <w:rPr>
                <w:szCs w:val="24"/>
                <w:lang w:val="lt-LT"/>
              </w:rPr>
              <w:t xml:space="preserve"> </w:t>
            </w:r>
            <w:r w:rsidRPr="00670C85">
              <w:rPr>
                <w:szCs w:val="24"/>
                <w:lang w:val="lt-LT"/>
              </w:rPr>
              <w:t>moduline</w:t>
            </w:r>
            <w:r w:rsidR="001C7ABF" w:rsidRPr="00670C85">
              <w:rPr>
                <w:szCs w:val="24"/>
                <w:lang w:val="lt-LT"/>
              </w:rPr>
              <w:t xml:space="preserve"> </w:t>
            </w:r>
            <w:r w:rsidRPr="00670C85">
              <w:rPr>
                <w:szCs w:val="24"/>
                <w:lang w:val="lt-LT"/>
              </w:rPr>
              <w:t>mokymo</w:t>
            </w:r>
            <w:r w:rsidR="001C7ABF" w:rsidRPr="00670C85">
              <w:rPr>
                <w:szCs w:val="24"/>
                <w:lang w:val="lt-LT"/>
              </w:rPr>
              <w:t xml:space="preserve"> </w:t>
            </w:r>
            <w:r w:rsidRPr="00670C85">
              <w:rPr>
                <w:szCs w:val="24"/>
                <w:lang w:val="lt-LT"/>
              </w:rPr>
              <w:t>programa.</w:t>
            </w:r>
          </w:p>
          <w:p w:rsidR="00A36A3C" w:rsidRPr="00670C85" w:rsidRDefault="00A36A3C" w:rsidP="00670C85">
            <w:pPr>
              <w:pStyle w:val="Betarp"/>
              <w:widowControl w:val="0"/>
              <w:suppressAutoHyphens/>
              <w:spacing w:line="276" w:lineRule="auto"/>
              <w:rPr>
                <w:szCs w:val="24"/>
                <w:lang w:val="lt-LT"/>
              </w:rPr>
            </w:pPr>
            <w:r w:rsidRPr="00670C85">
              <w:rPr>
                <w:szCs w:val="24"/>
                <w:lang w:val="lt-LT"/>
              </w:rPr>
              <w:t>Supažindinta</w:t>
            </w:r>
            <w:r w:rsidR="001C7ABF" w:rsidRPr="00670C85">
              <w:rPr>
                <w:szCs w:val="24"/>
                <w:lang w:val="lt-LT"/>
              </w:rPr>
              <w:t xml:space="preserve"> </w:t>
            </w:r>
            <w:r w:rsidRPr="00670C85">
              <w:rPr>
                <w:szCs w:val="24"/>
                <w:lang w:val="lt-LT"/>
              </w:rPr>
              <w:t>su</w:t>
            </w:r>
            <w:r w:rsidR="001C7ABF" w:rsidRPr="00670C85">
              <w:rPr>
                <w:szCs w:val="24"/>
                <w:lang w:val="lt-LT"/>
              </w:rPr>
              <w:t xml:space="preserve"> </w:t>
            </w:r>
            <w:r w:rsidRPr="00670C85">
              <w:rPr>
                <w:szCs w:val="24"/>
                <w:lang w:val="lt-LT"/>
              </w:rPr>
              <w:t>elektriko</w:t>
            </w:r>
            <w:r w:rsidR="001C7ABF" w:rsidRPr="00670C85">
              <w:rPr>
                <w:szCs w:val="24"/>
                <w:lang w:val="lt-LT"/>
              </w:rPr>
              <w:t xml:space="preserve"> </w:t>
            </w:r>
            <w:r w:rsidRPr="00670C85">
              <w:rPr>
                <w:szCs w:val="24"/>
                <w:lang w:val="lt-LT"/>
              </w:rPr>
              <w:t>profesijai</w:t>
            </w:r>
            <w:r w:rsidR="001C7ABF" w:rsidRPr="00670C85">
              <w:rPr>
                <w:szCs w:val="24"/>
                <w:lang w:val="lt-LT"/>
              </w:rPr>
              <w:t xml:space="preserve"> </w:t>
            </w:r>
            <w:r w:rsidRPr="00670C85">
              <w:rPr>
                <w:szCs w:val="24"/>
                <w:lang w:val="lt-LT"/>
              </w:rPr>
              <w:lastRenderedPageBreak/>
              <w:t>būdingomis</w:t>
            </w:r>
            <w:r w:rsidR="001C7ABF" w:rsidRPr="00670C85">
              <w:rPr>
                <w:szCs w:val="24"/>
                <w:lang w:val="lt-LT"/>
              </w:rPr>
              <w:t xml:space="preserve"> </w:t>
            </w:r>
            <w:r w:rsidRPr="00670C85">
              <w:rPr>
                <w:szCs w:val="24"/>
                <w:lang w:val="lt-LT"/>
              </w:rPr>
              <w:t>asmeninėmis</w:t>
            </w:r>
            <w:r w:rsidR="001C7ABF" w:rsidRPr="00670C85">
              <w:rPr>
                <w:szCs w:val="24"/>
                <w:lang w:val="lt-LT"/>
              </w:rPr>
              <w:t xml:space="preserve"> </w:t>
            </w:r>
            <w:r w:rsidRPr="00670C85">
              <w:rPr>
                <w:szCs w:val="24"/>
                <w:lang w:val="lt-LT"/>
              </w:rPr>
              <w:t>savybėmis.</w:t>
            </w:r>
            <w:r w:rsidR="001C7ABF" w:rsidRPr="00670C85">
              <w:rPr>
                <w:szCs w:val="24"/>
                <w:lang w:val="lt-LT"/>
              </w:rPr>
              <w:t xml:space="preserve"> </w:t>
            </w:r>
            <w:r w:rsidRPr="00670C85">
              <w:rPr>
                <w:szCs w:val="24"/>
                <w:lang w:val="lt-LT"/>
              </w:rPr>
              <w:t>Palygintas</w:t>
            </w:r>
            <w:r w:rsidR="001C7ABF" w:rsidRPr="00670C85">
              <w:rPr>
                <w:szCs w:val="24"/>
                <w:lang w:val="lt-LT"/>
              </w:rPr>
              <w:t xml:space="preserve"> </w:t>
            </w:r>
            <w:r w:rsidRPr="00670C85">
              <w:rPr>
                <w:szCs w:val="24"/>
                <w:lang w:val="lt-LT"/>
              </w:rPr>
              <w:t>elektriko</w:t>
            </w:r>
            <w:r w:rsidR="001C7ABF" w:rsidRPr="00670C85">
              <w:rPr>
                <w:szCs w:val="24"/>
                <w:lang w:val="lt-LT"/>
              </w:rPr>
              <w:t xml:space="preserve"> </w:t>
            </w:r>
            <w:r w:rsidRPr="00670C85">
              <w:rPr>
                <w:szCs w:val="24"/>
                <w:lang w:val="lt-LT"/>
              </w:rPr>
              <w:t>darbas</w:t>
            </w:r>
            <w:r w:rsidR="001C7ABF" w:rsidRPr="00670C85">
              <w:rPr>
                <w:szCs w:val="24"/>
                <w:lang w:val="lt-LT"/>
              </w:rPr>
              <w:t xml:space="preserve"> </w:t>
            </w:r>
            <w:r w:rsidRPr="00670C85">
              <w:rPr>
                <w:szCs w:val="24"/>
                <w:lang w:val="lt-LT"/>
              </w:rPr>
              <w:t>skirtingose</w:t>
            </w:r>
            <w:r w:rsidR="001C7ABF" w:rsidRPr="00670C85">
              <w:rPr>
                <w:szCs w:val="24"/>
                <w:lang w:val="lt-LT"/>
              </w:rPr>
              <w:t xml:space="preserve"> </w:t>
            </w:r>
            <w:r w:rsidRPr="00670C85">
              <w:rPr>
                <w:szCs w:val="24"/>
                <w:lang w:val="lt-LT"/>
              </w:rPr>
              <w:t>elektros</w:t>
            </w:r>
            <w:r w:rsidR="001C7ABF" w:rsidRPr="00670C85">
              <w:rPr>
                <w:szCs w:val="24"/>
                <w:lang w:val="lt-LT"/>
              </w:rPr>
              <w:t xml:space="preserve"> </w:t>
            </w:r>
            <w:r w:rsidRPr="00670C85">
              <w:rPr>
                <w:szCs w:val="24"/>
                <w:lang w:val="lt-LT"/>
              </w:rPr>
              <w:t>įmonėse.</w:t>
            </w:r>
            <w:r w:rsidR="001C7ABF" w:rsidRPr="00670C85">
              <w:rPr>
                <w:szCs w:val="24"/>
                <w:lang w:val="lt-LT"/>
              </w:rPr>
              <w:t xml:space="preserve"> </w:t>
            </w:r>
            <w:r w:rsidRPr="00670C85">
              <w:rPr>
                <w:szCs w:val="24"/>
                <w:lang w:val="lt-LT"/>
              </w:rPr>
              <w:t>Įvardintos</w:t>
            </w:r>
            <w:r w:rsidR="001C7ABF" w:rsidRPr="00670C85">
              <w:rPr>
                <w:szCs w:val="24"/>
                <w:lang w:val="lt-LT"/>
              </w:rPr>
              <w:t xml:space="preserve"> </w:t>
            </w:r>
            <w:r w:rsidRPr="00670C85">
              <w:rPr>
                <w:szCs w:val="24"/>
                <w:lang w:val="lt-LT"/>
              </w:rPr>
              <w:t>elektriko</w:t>
            </w:r>
            <w:r w:rsidR="001C7ABF" w:rsidRPr="00670C85">
              <w:rPr>
                <w:szCs w:val="24"/>
                <w:lang w:val="lt-LT"/>
              </w:rPr>
              <w:t xml:space="preserve"> </w:t>
            </w:r>
            <w:r w:rsidRPr="00670C85">
              <w:rPr>
                <w:szCs w:val="24"/>
                <w:lang w:val="lt-LT"/>
              </w:rPr>
              <w:t>profesijos</w:t>
            </w:r>
            <w:r w:rsidR="001C7ABF" w:rsidRPr="00670C85">
              <w:rPr>
                <w:szCs w:val="24"/>
                <w:lang w:val="lt-LT"/>
              </w:rPr>
              <w:t xml:space="preserve"> </w:t>
            </w:r>
            <w:r w:rsidRPr="00670C85">
              <w:rPr>
                <w:szCs w:val="24"/>
                <w:lang w:val="lt-LT"/>
              </w:rPr>
              <w:t>teikiamos</w:t>
            </w:r>
            <w:r w:rsidR="001C7ABF" w:rsidRPr="00670C85">
              <w:rPr>
                <w:szCs w:val="24"/>
                <w:lang w:val="lt-LT"/>
              </w:rPr>
              <w:t xml:space="preserve"> </w:t>
            </w:r>
            <w:r w:rsidRPr="00670C85">
              <w:rPr>
                <w:szCs w:val="24"/>
                <w:lang w:val="lt-LT"/>
              </w:rPr>
              <w:t>galimybės</w:t>
            </w:r>
            <w:r w:rsidR="001C7ABF" w:rsidRPr="00670C85">
              <w:rPr>
                <w:szCs w:val="24"/>
                <w:lang w:val="lt-LT"/>
              </w:rPr>
              <w:t xml:space="preserve"> </w:t>
            </w:r>
            <w:r w:rsidRPr="00670C85">
              <w:rPr>
                <w:szCs w:val="24"/>
                <w:lang w:val="lt-LT"/>
              </w:rPr>
              <w:t>įsidarbinti</w:t>
            </w:r>
            <w:r w:rsidR="001C7ABF" w:rsidRPr="00670C85">
              <w:rPr>
                <w:szCs w:val="24"/>
                <w:lang w:val="lt-LT"/>
              </w:rPr>
              <w:t xml:space="preserve"> </w:t>
            </w:r>
            <w:r w:rsidRPr="00670C85">
              <w:rPr>
                <w:szCs w:val="24"/>
                <w:lang w:val="lt-LT"/>
              </w:rPr>
              <w:t>darbo</w:t>
            </w:r>
            <w:r w:rsidR="001C7ABF" w:rsidRPr="00670C85">
              <w:rPr>
                <w:szCs w:val="24"/>
                <w:lang w:val="lt-LT"/>
              </w:rPr>
              <w:t xml:space="preserve"> </w:t>
            </w:r>
            <w:r w:rsidRPr="00670C85">
              <w:rPr>
                <w:szCs w:val="24"/>
                <w:lang w:val="lt-LT"/>
              </w:rPr>
              <w:t>rinkoje.</w:t>
            </w:r>
            <w:r w:rsidR="001C7ABF" w:rsidRPr="00670C85">
              <w:rPr>
                <w:szCs w:val="24"/>
                <w:lang w:val="lt-LT"/>
              </w:rPr>
              <w:t xml:space="preserve"> </w:t>
            </w:r>
          </w:p>
        </w:tc>
      </w:tr>
      <w:tr w:rsidR="00ED72A5" w:rsidRPr="00670C85" w:rsidTr="00645961">
        <w:trPr>
          <w:trHeight w:val="57"/>
          <w:jc w:val="center"/>
        </w:trPr>
        <w:tc>
          <w:tcPr>
            <w:tcW w:w="879" w:type="pct"/>
            <w:shd w:val="clear" w:color="auto" w:fill="auto"/>
            <w:tcMar>
              <w:left w:w="57" w:type="dxa"/>
              <w:right w:w="57" w:type="dxa"/>
            </w:tcMar>
          </w:tcPr>
          <w:p w:rsidR="00A36A3C" w:rsidRPr="00670C85" w:rsidRDefault="00A36A3C" w:rsidP="00670C85">
            <w:pPr>
              <w:widowControl w:val="0"/>
              <w:suppressAutoHyphens/>
              <w:spacing w:after="0"/>
              <w:rPr>
                <w:szCs w:val="24"/>
              </w:rPr>
            </w:pPr>
            <w:r w:rsidRPr="00670C85">
              <w:rPr>
                <w:szCs w:val="24"/>
              </w:rPr>
              <w:lastRenderedPageBreak/>
              <w:t>2.</w:t>
            </w:r>
            <w:r w:rsidR="001C7ABF" w:rsidRPr="00670C85">
              <w:rPr>
                <w:szCs w:val="24"/>
              </w:rPr>
              <w:t xml:space="preserve"> </w:t>
            </w:r>
            <w:r w:rsidRPr="00670C85">
              <w:rPr>
                <w:szCs w:val="24"/>
              </w:rPr>
              <w:t>Apibūdinti</w:t>
            </w:r>
            <w:r w:rsidR="001C7ABF" w:rsidRPr="00670C85">
              <w:rPr>
                <w:szCs w:val="24"/>
              </w:rPr>
              <w:t xml:space="preserve"> </w:t>
            </w:r>
            <w:r w:rsidRPr="00670C85">
              <w:rPr>
                <w:szCs w:val="24"/>
              </w:rPr>
              <w:t>elektriko</w:t>
            </w:r>
            <w:r w:rsidR="001C7ABF" w:rsidRPr="00670C85">
              <w:rPr>
                <w:szCs w:val="24"/>
              </w:rPr>
              <w:t xml:space="preserve"> </w:t>
            </w:r>
            <w:r w:rsidRPr="00670C85">
              <w:rPr>
                <w:szCs w:val="24"/>
              </w:rPr>
              <w:t>darbų</w:t>
            </w:r>
            <w:r w:rsidR="001C7ABF" w:rsidRPr="00670C85">
              <w:rPr>
                <w:szCs w:val="24"/>
              </w:rPr>
              <w:t xml:space="preserve"> </w:t>
            </w:r>
            <w:r w:rsidRPr="00670C85">
              <w:rPr>
                <w:szCs w:val="24"/>
              </w:rPr>
              <w:t>įvairovę</w:t>
            </w:r>
            <w:r w:rsidR="001C7ABF" w:rsidRPr="00670C85">
              <w:rPr>
                <w:szCs w:val="24"/>
              </w:rPr>
              <w:t xml:space="preserve"> </w:t>
            </w:r>
            <w:r w:rsidRPr="00670C85">
              <w:rPr>
                <w:szCs w:val="24"/>
              </w:rPr>
              <w:t>ir</w:t>
            </w:r>
            <w:r w:rsidR="001C7ABF" w:rsidRPr="00670C85">
              <w:rPr>
                <w:szCs w:val="24"/>
              </w:rPr>
              <w:t xml:space="preserve"> </w:t>
            </w:r>
            <w:r w:rsidRPr="00670C85">
              <w:rPr>
                <w:szCs w:val="24"/>
              </w:rPr>
              <w:t>specializaciją</w:t>
            </w:r>
            <w:r w:rsidR="001C7ABF" w:rsidRPr="00670C85">
              <w:rPr>
                <w:szCs w:val="24"/>
              </w:rPr>
              <w:t xml:space="preserve"> </w:t>
            </w:r>
            <w:r w:rsidRPr="00670C85">
              <w:rPr>
                <w:szCs w:val="24"/>
              </w:rPr>
              <w:t>pagal</w:t>
            </w:r>
            <w:r w:rsidR="001C7ABF" w:rsidRPr="00670C85">
              <w:rPr>
                <w:szCs w:val="24"/>
              </w:rPr>
              <w:t xml:space="preserve"> </w:t>
            </w:r>
            <w:r w:rsidRPr="00670C85">
              <w:rPr>
                <w:szCs w:val="24"/>
              </w:rPr>
              <w:t>procesus.</w:t>
            </w:r>
          </w:p>
        </w:tc>
        <w:tc>
          <w:tcPr>
            <w:tcW w:w="2291" w:type="pct"/>
            <w:shd w:val="clear" w:color="auto" w:fill="auto"/>
            <w:tcMar>
              <w:left w:w="57" w:type="dxa"/>
              <w:right w:w="57" w:type="dxa"/>
            </w:tcMar>
          </w:tcPr>
          <w:p w:rsidR="00A36A3C" w:rsidRPr="00670C85" w:rsidRDefault="00A36A3C" w:rsidP="00670C85">
            <w:pPr>
              <w:widowControl w:val="0"/>
              <w:suppressAutoHyphens/>
              <w:spacing w:after="0"/>
              <w:rPr>
                <w:szCs w:val="24"/>
              </w:rPr>
            </w:pPr>
            <w:r w:rsidRPr="00670C85">
              <w:rPr>
                <w:b/>
                <w:szCs w:val="24"/>
              </w:rPr>
              <w:t>2.1.</w:t>
            </w:r>
            <w:r w:rsidR="001C7ABF" w:rsidRPr="00670C85">
              <w:rPr>
                <w:b/>
                <w:szCs w:val="24"/>
              </w:rPr>
              <w:t xml:space="preserve"> </w:t>
            </w:r>
            <w:r w:rsidRPr="00670C85">
              <w:rPr>
                <w:b/>
                <w:szCs w:val="24"/>
              </w:rPr>
              <w:t>Tema.</w:t>
            </w:r>
            <w:r w:rsidR="001C7ABF" w:rsidRPr="00670C85">
              <w:rPr>
                <w:b/>
                <w:szCs w:val="24"/>
              </w:rPr>
              <w:t xml:space="preserve"> </w:t>
            </w:r>
            <w:r w:rsidRPr="00670C85">
              <w:rPr>
                <w:szCs w:val="24"/>
              </w:rPr>
              <w:t>Elektriko</w:t>
            </w:r>
            <w:r w:rsidR="001C7ABF" w:rsidRPr="00670C85">
              <w:rPr>
                <w:szCs w:val="24"/>
              </w:rPr>
              <w:t xml:space="preserve"> </w:t>
            </w:r>
            <w:r w:rsidRPr="00670C85">
              <w:rPr>
                <w:szCs w:val="24"/>
              </w:rPr>
              <w:t>atliekami</w:t>
            </w:r>
            <w:r w:rsidR="001C7ABF" w:rsidRPr="00670C85">
              <w:rPr>
                <w:szCs w:val="24"/>
              </w:rPr>
              <w:t xml:space="preserve"> </w:t>
            </w:r>
            <w:r w:rsidRPr="00670C85">
              <w:rPr>
                <w:szCs w:val="24"/>
              </w:rPr>
              <w:t>darbai.</w:t>
            </w:r>
          </w:p>
          <w:p w:rsidR="00565A7B" w:rsidRPr="00670C85" w:rsidRDefault="00A36A3C" w:rsidP="00670C85">
            <w:pPr>
              <w:widowControl w:val="0"/>
              <w:suppressAutoHyphens/>
              <w:spacing w:after="0"/>
              <w:rPr>
                <w:i/>
                <w:szCs w:val="24"/>
              </w:rPr>
            </w:pPr>
            <w:r w:rsidRPr="00670C85">
              <w:rPr>
                <w:b/>
                <w:szCs w:val="24"/>
              </w:rPr>
              <w:t>2.</w:t>
            </w:r>
            <w:r w:rsidR="00AB6476" w:rsidRPr="00670C85">
              <w:rPr>
                <w:b/>
                <w:szCs w:val="24"/>
              </w:rPr>
              <w:t>1.1</w:t>
            </w:r>
            <w:r w:rsidRPr="00670C85">
              <w:rPr>
                <w:b/>
                <w:szCs w:val="24"/>
              </w:rPr>
              <w:t>.</w:t>
            </w:r>
            <w:r w:rsidR="001C7ABF" w:rsidRPr="00670C85">
              <w:rPr>
                <w:b/>
                <w:szCs w:val="24"/>
              </w:rPr>
              <w:t xml:space="preserve"> </w:t>
            </w:r>
            <w:r w:rsidR="00565A7B" w:rsidRPr="00670C85">
              <w:rPr>
                <w:b/>
                <w:szCs w:val="24"/>
              </w:rPr>
              <w:t>Užduotys:</w:t>
            </w:r>
          </w:p>
          <w:p w:rsidR="00565A7B" w:rsidRPr="00670C85" w:rsidRDefault="00565A7B" w:rsidP="00670C85">
            <w:pPr>
              <w:pStyle w:val="Betarp"/>
              <w:widowControl w:val="0"/>
              <w:numPr>
                <w:ilvl w:val="0"/>
                <w:numId w:val="5"/>
              </w:numPr>
              <w:suppressAutoHyphens/>
              <w:spacing w:line="276" w:lineRule="auto"/>
              <w:ind w:left="0" w:firstLine="0"/>
              <w:rPr>
                <w:szCs w:val="24"/>
                <w:lang w:val="lt-LT"/>
              </w:rPr>
            </w:pPr>
            <w:r w:rsidRPr="00670C85">
              <w:rPr>
                <w:szCs w:val="24"/>
                <w:lang w:val="lt-LT"/>
              </w:rPr>
              <w:t>apibūdinti būtiniausias savybes, kurias turi turėti elektrikas, atliekantis elek</w:t>
            </w:r>
            <w:r w:rsidR="002A16C7" w:rsidRPr="00670C85">
              <w:rPr>
                <w:szCs w:val="24"/>
                <w:lang w:val="lt-LT"/>
              </w:rPr>
              <w:softHyphen/>
            </w:r>
            <w:r w:rsidRPr="00670C85">
              <w:rPr>
                <w:szCs w:val="24"/>
                <w:lang w:val="lt-LT"/>
              </w:rPr>
              <w:t>triko darbus elektrinėse, elektros tie</w:t>
            </w:r>
            <w:r w:rsidR="002A16C7" w:rsidRPr="00670C85">
              <w:rPr>
                <w:szCs w:val="24"/>
                <w:lang w:val="lt-LT"/>
              </w:rPr>
              <w:softHyphen/>
            </w:r>
            <w:r w:rsidRPr="00670C85">
              <w:rPr>
                <w:szCs w:val="24"/>
                <w:lang w:val="lt-LT"/>
              </w:rPr>
              <w:t>kimo, montavimo ir vartotojų įmonėse;</w:t>
            </w:r>
          </w:p>
          <w:p w:rsidR="00A36A3C" w:rsidRPr="00670C85" w:rsidRDefault="00565A7B" w:rsidP="00670C85">
            <w:pPr>
              <w:pStyle w:val="Betarp"/>
              <w:widowControl w:val="0"/>
              <w:numPr>
                <w:ilvl w:val="0"/>
                <w:numId w:val="5"/>
              </w:numPr>
              <w:suppressAutoHyphens/>
              <w:spacing w:line="276" w:lineRule="auto"/>
              <w:ind w:left="0" w:firstLine="0"/>
              <w:rPr>
                <w:b/>
                <w:szCs w:val="24"/>
              </w:rPr>
            </w:pPr>
            <w:r w:rsidRPr="00670C85">
              <w:rPr>
                <w:szCs w:val="24"/>
                <w:lang w:val="lt-LT"/>
              </w:rPr>
              <w:t>apibūdinti elektriko veiklos procesą.</w:t>
            </w:r>
          </w:p>
        </w:tc>
        <w:tc>
          <w:tcPr>
            <w:tcW w:w="718" w:type="pct"/>
            <w:gridSpan w:val="2"/>
            <w:shd w:val="clear" w:color="auto" w:fill="auto"/>
            <w:tcMar>
              <w:left w:w="57" w:type="dxa"/>
              <w:right w:w="57" w:type="dxa"/>
            </w:tcMar>
          </w:tcPr>
          <w:p w:rsidR="00A36A3C" w:rsidRPr="00670C85" w:rsidRDefault="00A36A3C" w:rsidP="00670C85">
            <w:pPr>
              <w:widowControl w:val="0"/>
              <w:suppressAutoHyphens/>
              <w:spacing w:after="0"/>
              <w:rPr>
                <w:szCs w:val="24"/>
              </w:rPr>
            </w:pPr>
            <w:r w:rsidRPr="00670C85">
              <w:rPr>
                <w:szCs w:val="24"/>
              </w:rPr>
              <w:t>Veiklos</w:t>
            </w:r>
            <w:r w:rsidR="001C7ABF" w:rsidRPr="00670C85">
              <w:rPr>
                <w:szCs w:val="24"/>
              </w:rPr>
              <w:t xml:space="preserve"> </w:t>
            </w:r>
            <w:r w:rsidRPr="00670C85">
              <w:rPr>
                <w:szCs w:val="24"/>
              </w:rPr>
              <w:t>pro</w:t>
            </w:r>
            <w:r w:rsidR="00742E96" w:rsidRPr="00670C85">
              <w:rPr>
                <w:szCs w:val="24"/>
              </w:rPr>
              <w:softHyphen/>
            </w:r>
            <w:r w:rsidRPr="00670C85">
              <w:rPr>
                <w:szCs w:val="24"/>
              </w:rPr>
              <w:t>ce</w:t>
            </w:r>
            <w:r w:rsidR="00742E96" w:rsidRPr="00670C85">
              <w:rPr>
                <w:szCs w:val="24"/>
              </w:rPr>
              <w:softHyphen/>
            </w:r>
            <w:r w:rsidRPr="00670C85">
              <w:rPr>
                <w:szCs w:val="24"/>
              </w:rPr>
              <w:t>sų</w:t>
            </w:r>
            <w:r w:rsidR="001C7ABF" w:rsidRPr="00670C85">
              <w:rPr>
                <w:szCs w:val="24"/>
              </w:rPr>
              <w:t xml:space="preserve"> </w:t>
            </w:r>
            <w:r w:rsidR="0053716D" w:rsidRPr="00670C85">
              <w:rPr>
                <w:szCs w:val="24"/>
              </w:rPr>
              <w:t>ste</w:t>
            </w:r>
            <w:r w:rsidR="00742E96" w:rsidRPr="00670C85">
              <w:rPr>
                <w:szCs w:val="24"/>
              </w:rPr>
              <w:softHyphen/>
            </w:r>
            <w:r w:rsidR="0053716D" w:rsidRPr="00670C85">
              <w:rPr>
                <w:szCs w:val="24"/>
              </w:rPr>
              <w:t>bė</w:t>
            </w:r>
            <w:r w:rsidR="00742E96" w:rsidRPr="00670C85">
              <w:rPr>
                <w:szCs w:val="24"/>
              </w:rPr>
              <w:softHyphen/>
            </w:r>
            <w:r w:rsidR="0053716D" w:rsidRPr="00670C85">
              <w:rPr>
                <w:szCs w:val="24"/>
              </w:rPr>
              <w:t>ji</w:t>
            </w:r>
            <w:r w:rsidR="00742E96" w:rsidRPr="00670C85">
              <w:rPr>
                <w:szCs w:val="24"/>
              </w:rPr>
              <w:softHyphen/>
            </w:r>
            <w:r w:rsidR="0053716D" w:rsidRPr="00670C85">
              <w:rPr>
                <w:szCs w:val="24"/>
              </w:rPr>
              <w:t>mas</w:t>
            </w:r>
            <w:r w:rsidR="00ED72A5" w:rsidRPr="00670C85">
              <w:rPr>
                <w:szCs w:val="24"/>
              </w:rPr>
              <w:t>, s</w:t>
            </w:r>
            <w:r w:rsidRPr="00670C85">
              <w:rPr>
                <w:szCs w:val="24"/>
              </w:rPr>
              <w:t>i</w:t>
            </w:r>
            <w:r w:rsidR="00742E96" w:rsidRPr="00670C85">
              <w:rPr>
                <w:szCs w:val="24"/>
              </w:rPr>
              <w:softHyphen/>
            </w:r>
            <w:r w:rsidRPr="00670C85">
              <w:rPr>
                <w:szCs w:val="24"/>
              </w:rPr>
              <w:t>tua</w:t>
            </w:r>
            <w:r w:rsidR="00742E96" w:rsidRPr="00670C85">
              <w:rPr>
                <w:szCs w:val="24"/>
              </w:rPr>
              <w:softHyphen/>
            </w:r>
            <w:r w:rsidRPr="00670C85">
              <w:rPr>
                <w:szCs w:val="24"/>
              </w:rPr>
              <w:t>ci</w:t>
            </w:r>
            <w:r w:rsidR="00742E96" w:rsidRPr="00670C85">
              <w:rPr>
                <w:szCs w:val="24"/>
              </w:rPr>
              <w:softHyphen/>
            </w:r>
            <w:r w:rsidRPr="00670C85">
              <w:rPr>
                <w:szCs w:val="24"/>
              </w:rPr>
              <w:t>jos</w:t>
            </w:r>
            <w:r w:rsidR="001C7ABF" w:rsidRPr="00670C85">
              <w:rPr>
                <w:szCs w:val="24"/>
              </w:rPr>
              <w:t xml:space="preserve"> </w:t>
            </w:r>
            <w:r w:rsidRPr="00670C85">
              <w:rPr>
                <w:szCs w:val="24"/>
              </w:rPr>
              <w:t>anali</w:t>
            </w:r>
            <w:r w:rsidR="0053716D" w:rsidRPr="00670C85">
              <w:rPr>
                <w:szCs w:val="24"/>
              </w:rPr>
              <w:t>zė</w:t>
            </w:r>
            <w:r w:rsidR="00ED72A5" w:rsidRPr="00670C85">
              <w:rPr>
                <w:szCs w:val="24"/>
              </w:rPr>
              <w:t>, d</w:t>
            </w:r>
            <w:r w:rsidRPr="00670C85">
              <w:rPr>
                <w:szCs w:val="24"/>
              </w:rPr>
              <w:t>iskusija</w:t>
            </w:r>
          </w:p>
        </w:tc>
        <w:tc>
          <w:tcPr>
            <w:tcW w:w="1112" w:type="pct"/>
            <w:gridSpan w:val="2"/>
            <w:shd w:val="clear" w:color="auto" w:fill="auto"/>
            <w:tcMar>
              <w:left w:w="57" w:type="dxa"/>
              <w:right w:w="57" w:type="dxa"/>
            </w:tcMar>
          </w:tcPr>
          <w:p w:rsidR="00A36A3C" w:rsidRPr="00670C85" w:rsidRDefault="00A36A3C" w:rsidP="00670C85">
            <w:pPr>
              <w:widowControl w:val="0"/>
              <w:suppressAutoHyphens/>
              <w:spacing w:after="0"/>
              <w:rPr>
                <w:szCs w:val="24"/>
              </w:rPr>
            </w:pPr>
            <w:r w:rsidRPr="00670C85">
              <w:rPr>
                <w:szCs w:val="24"/>
              </w:rPr>
              <w:t>Apibūdinta</w:t>
            </w:r>
            <w:r w:rsidR="001C7ABF" w:rsidRPr="00670C85">
              <w:rPr>
                <w:szCs w:val="24"/>
              </w:rPr>
              <w:t xml:space="preserve"> </w:t>
            </w:r>
            <w:r w:rsidRPr="00670C85">
              <w:rPr>
                <w:szCs w:val="24"/>
              </w:rPr>
              <w:t>elektriko</w:t>
            </w:r>
            <w:r w:rsidR="001C7ABF" w:rsidRPr="00670C85">
              <w:rPr>
                <w:szCs w:val="24"/>
              </w:rPr>
              <w:t xml:space="preserve"> </w:t>
            </w:r>
            <w:r w:rsidRPr="00670C85">
              <w:rPr>
                <w:szCs w:val="24"/>
              </w:rPr>
              <w:t>savybės,</w:t>
            </w:r>
            <w:r w:rsidR="001C7ABF" w:rsidRPr="00670C85">
              <w:rPr>
                <w:szCs w:val="24"/>
              </w:rPr>
              <w:t xml:space="preserve"> </w:t>
            </w:r>
            <w:r w:rsidRPr="00670C85">
              <w:rPr>
                <w:szCs w:val="24"/>
              </w:rPr>
              <w:t>darbo</w:t>
            </w:r>
            <w:r w:rsidR="001C7ABF" w:rsidRPr="00670C85">
              <w:rPr>
                <w:szCs w:val="24"/>
              </w:rPr>
              <w:t xml:space="preserve"> </w:t>
            </w:r>
            <w:r w:rsidRPr="00670C85">
              <w:rPr>
                <w:szCs w:val="24"/>
              </w:rPr>
              <w:t>veikla,</w:t>
            </w:r>
            <w:r w:rsidR="001C7ABF" w:rsidRPr="00670C85">
              <w:rPr>
                <w:szCs w:val="24"/>
              </w:rPr>
              <w:t xml:space="preserve"> </w:t>
            </w:r>
            <w:r w:rsidRPr="00670C85">
              <w:rPr>
                <w:szCs w:val="24"/>
              </w:rPr>
              <w:t>išskirti</w:t>
            </w:r>
            <w:r w:rsidR="001C7ABF" w:rsidRPr="00670C85">
              <w:rPr>
                <w:szCs w:val="24"/>
              </w:rPr>
              <w:t xml:space="preserve"> </w:t>
            </w:r>
            <w:r w:rsidRPr="00670C85">
              <w:rPr>
                <w:szCs w:val="24"/>
              </w:rPr>
              <w:t>veiklos</w:t>
            </w:r>
            <w:r w:rsidR="001C7ABF" w:rsidRPr="00670C85">
              <w:rPr>
                <w:szCs w:val="24"/>
              </w:rPr>
              <w:t xml:space="preserve"> </w:t>
            </w:r>
            <w:r w:rsidRPr="00670C85">
              <w:rPr>
                <w:szCs w:val="24"/>
              </w:rPr>
              <w:t>procesai,</w:t>
            </w:r>
            <w:r w:rsidR="001C7ABF" w:rsidRPr="00670C85">
              <w:rPr>
                <w:szCs w:val="24"/>
              </w:rPr>
              <w:t xml:space="preserve"> </w:t>
            </w:r>
            <w:r w:rsidRPr="00670C85">
              <w:rPr>
                <w:szCs w:val="24"/>
              </w:rPr>
              <w:t>įvardinti</w:t>
            </w:r>
            <w:r w:rsidR="001C7ABF" w:rsidRPr="00670C85">
              <w:rPr>
                <w:szCs w:val="24"/>
              </w:rPr>
              <w:t xml:space="preserve"> </w:t>
            </w:r>
            <w:r w:rsidRPr="00670C85">
              <w:rPr>
                <w:szCs w:val="24"/>
              </w:rPr>
              <w:t>elektrikams</w:t>
            </w:r>
            <w:r w:rsidR="001C7ABF" w:rsidRPr="00670C85">
              <w:rPr>
                <w:szCs w:val="24"/>
              </w:rPr>
              <w:t xml:space="preserve"> </w:t>
            </w:r>
            <w:r w:rsidRPr="00670C85">
              <w:rPr>
                <w:szCs w:val="24"/>
              </w:rPr>
              <w:t>keliami</w:t>
            </w:r>
            <w:r w:rsidR="001C7ABF" w:rsidRPr="00670C85">
              <w:rPr>
                <w:szCs w:val="24"/>
              </w:rPr>
              <w:t xml:space="preserve"> </w:t>
            </w:r>
            <w:r w:rsidRPr="00670C85">
              <w:rPr>
                <w:szCs w:val="24"/>
              </w:rPr>
              <w:t>reikalavimai</w:t>
            </w:r>
            <w:r w:rsidR="00890562" w:rsidRPr="00670C85">
              <w:rPr>
                <w:szCs w:val="24"/>
              </w:rPr>
              <w:t>.</w:t>
            </w:r>
          </w:p>
        </w:tc>
      </w:tr>
      <w:tr w:rsidR="00ED72A5" w:rsidRPr="00670C85" w:rsidTr="00645961">
        <w:trPr>
          <w:trHeight w:val="57"/>
          <w:jc w:val="center"/>
        </w:trPr>
        <w:tc>
          <w:tcPr>
            <w:tcW w:w="879" w:type="pct"/>
            <w:shd w:val="clear" w:color="auto" w:fill="auto"/>
            <w:tcMar>
              <w:left w:w="57" w:type="dxa"/>
              <w:right w:w="57" w:type="dxa"/>
            </w:tcMar>
          </w:tcPr>
          <w:p w:rsidR="00A36A3C" w:rsidRPr="00670C85" w:rsidRDefault="00890562" w:rsidP="00670C85">
            <w:pPr>
              <w:pStyle w:val="Betarp"/>
              <w:widowControl w:val="0"/>
              <w:suppressAutoHyphens/>
              <w:spacing w:line="276" w:lineRule="auto"/>
              <w:rPr>
                <w:szCs w:val="24"/>
                <w:lang w:val="lt-LT"/>
              </w:rPr>
            </w:pPr>
            <w:r w:rsidRPr="00670C85">
              <w:rPr>
                <w:szCs w:val="24"/>
                <w:lang w:val="lt-LT"/>
              </w:rPr>
              <w:t xml:space="preserve">3. </w:t>
            </w:r>
            <w:r w:rsidR="00A36A3C" w:rsidRPr="00670C85">
              <w:rPr>
                <w:szCs w:val="24"/>
                <w:lang w:val="lt-LT"/>
              </w:rPr>
              <w:t>Įsisavinti</w:t>
            </w:r>
            <w:r w:rsidR="007A4DBF" w:rsidRPr="00670C85">
              <w:rPr>
                <w:szCs w:val="24"/>
                <w:lang w:val="lt-LT"/>
              </w:rPr>
              <w:t xml:space="preserve"> </w:t>
            </w:r>
            <w:r w:rsidRPr="00670C85">
              <w:rPr>
                <w:szCs w:val="24"/>
                <w:lang w:val="lt-LT"/>
              </w:rPr>
              <w:t>prieš</w:t>
            </w:r>
            <w:r w:rsidR="00A36A3C" w:rsidRPr="00670C85">
              <w:rPr>
                <w:szCs w:val="24"/>
                <w:lang w:val="lt-LT"/>
              </w:rPr>
              <w:t>gaisrinės</w:t>
            </w:r>
            <w:r w:rsidR="001C7ABF" w:rsidRPr="00670C85">
              <w:rPr>
                <w:szCs w:val="24"/>
                <w:lang w:val="lt-LT"/>
              </w:rPr>
              <w:t xml:space="preserve"> </w:t>
            </w:r>
            <w:r w:rsidR="00A36A3C" w:rsidRPr="00670C85">
              <w:rPr>
                <w:szCs w:val="24"/>
                <w:lang w:val="lt-LT"/>
              </w:rPr>
              <w:t>saugos</w:t>
            </w:r>
            <w:r w:rsidR="001C7ABF" w:rsidRPr="00670C85">
              <w:rPr>
                <w:szCs w:val="24"/>
                <w:lang w:val="lt-LT"/>
              </w:rPr>
              <w:t xml:space="preserve"> </w:t>
            </w:r>
            <w:r w:rsidR="00A36A3C" w:rsidRPr="00670C85">
              <w:rPr>
                <w:szCs w:val="24"/>
                <w:lang w:val="lt-LT"/>
              </w:rPr>
              <w:t>reikalavimus</w:t>
            </w:r>
            <w:r w:rsidR="001C7ABF" w:rsidRPr="00670C85">
              <w:rPr>
                <w:szCs w:val="24"/>
                <w:lang w:val="lt-LT"/>
              </w:rPr>
              <w:t xml:space="preserve"> </w:t>
            </w:r>
            <w:r w:rsidR="00A36A3C" w:rsidRPr="00670C85">
              <w:rPr>
                <w:szCs w:val="24"/>
                <w:lang w:val="lt-LT"/>
              </w:rPr>
              <w:t>ir</w:t>
            </w:r>
            <w:r w:rsidR="00E42265" w:rsidRPr="00670C85">
              <w:rPr>
                <w:szCs w:val="24"/>
                <w:lang w:val="lt-LT"/>
              </w:rPr>
              <w:t xml:space="preserve"> </w:t>
            </w:r>
            <w:r w:rsidR="007A4DBF" w:rsidRPr="00670C85">
              <w:rPr>
                <w:szCs w:val="24"/>
                <w:lang w:val="lt-LT"/>
              </w:rPr>
              <w:t>išmany</w:t>
            </w:r>
            <w:r w:rsidR="00A36A3C" w:rsidRPr="00670C85">
              <w:rPr>
                <w:szCs w:val="24"/>
                <w:lang w:val="lt-LT"/>
              </w:rPr>
              <w:t>ti</w:t>
            </w:r>
            <w:r w:rsidRPr="00670C85">
              <w:rPr>
                <w:szCs w:val="24"/>
                <w:lang w:val="lt-LT"/>
              </w:rPr>
              <w:t>,</w:t>
            </w:r>
            <w:r w:rsidR="001C7ABF" w:rsidRPr="00670C85">
              <w:rPr>
                <w:szCs w:val="24"/>
                <w:lang w:val="lt-LT"/>
              </w:rPr>
              <w:t xml:space="preserve"> </w:t>
            </w:r>
            <w:r w:rsidR="00A36A3C" w:rsidRPr="00670C85">
              <w:rPr>
                <w:szCs w:val="24"/>
                <w:lang w:val="lt-LT"/>
              </w:rPr>
              <w:t>kaip</w:t>
            </w:r>
            <w:r w:rsidR="001C7ABF" w:rsidRPr="00670C85">
              <w:rPr>
                <w:szCs w:val="24"/>
                <w:lang w:val="lt-LT"/>
              </w:rPr>
              <w:t xml:space="preserve"> </w:t>
            </w:r>
            <w:r w:rsidR="00A36A3C" w:rsidRPr="00670C85">
              <w:rPr>
                <w:szCs w:val="24"/>
                <w:lang w:val="lt-LT"/>
              </w:rPr>
              <w:t>gesinti</w:t>
            </w:r>
            <w:r w:rsidR="001C7ABF" w:rsidRPr="00670C85">
              <w:rPr>
                <w:szCs w:val="24"/>
                <w:lang w:val="lt-LT"/>
              </w:rPr>
              <w:t xml:space="preserve"> </w:t>
            </w:r>
            <w:r w:rsidR="00A36A3C" w:rsidRPr="00670C85">
              <w:rPr>
                <w:szCs w:val="24"/>
                <w:lang w:val="lt-LT"/>
              </w:rPr>
              <w:t>gaisrą</w:t>
            </w:r>
            <w:r w:rsidR="001C7ABF" w:rsidRPr="00670C85">
              <w:rPr>
                <w:szCs w:val="24"/>
                <w:lang w:val="lt-LT"/>
              </w:rPr>
              <w:t xml:space="preserve"> </w:t>
            </w:r>
            <w:r w:rsidR="00A36A3C" w:rsidRPr="00670C85">
              <w:rPr>
                <w:szCs w:val="24"/>
                <w:lang w:val="lt-LT"/>
              </w:rPr>
              <w:t>elektros</w:t>
            </w:r>
            <w:r w:rsidR="001C7ABF" w:rsidRPr="00670C85">
              <w:rPr>
                <w:szCs w:val="24"/>
                <w:lang w:val="lt-LT"/>
              </w:rPr>
              <w:t xml:space="preserve"> </w:t>
            </w:r>
            <w:r w:rsidR="00A36A3C" w:rsidRPr="00670C85">
              <w:rPr>
                <w:szCs w:val="24"/>
                <w:lang w:val="lt-LT"/>
              </w:rPr>
              <w:t>įrenginiuose</w:t>
            </w:r>
            <w:r w:rsidRPr="00670C85">
              <w:rPr>
                <w:szCs w:val="24"/>
                <w:lang w:val="lt-LT"/>
              </w:rPr>
              <w:t>.</w:t>
            </w:r>
          </w:p>
        </w:tc>
        <w:tc>
          <w:tcPr>
            <w:tcW w:w="2291" w:type="pct"/>
            <w:shd w:val="clear" w:color="auto" w:fill="auto"/>
            <w:tcMar>
              <w:left w:w="57" w:type="dxa"/>
              <w:right w:w="57" w:type="dxa"/>
            </w:tcMar>
          </w:tcPr>
          <w:p w:rsidR="00A36A3C" w:rsidRPr="00670C85" w:rsidRDefault="00A36A3C" w:rsidP="00670C85">
            <w:pPr>
              <w:pStyle w:val="Betarp"/>
              <w:widowControl w:val="0"/>
              <w:suppressAutoHyphens/>
              <w:spacing w:line="276" w:lineRule="auto"/>
              <w:rPr>
                <w:szCs w:val="24"/>
                <w:lang w:val="lt-LT"/>
              </w:rPr>
            </w:pPr>
            <w:r w:rsidRPr="00670C85">
              <w:rPr>
                <w:b/>
                <w:szCs w:val="24"/>
                <w:lang w:val="lt-LT"/>
              </w:rPr>
              <w:t>3.1.</w:t>
            </w:r>
            <w:r w:rsidR="001C7ABF" w:rsidRPr="00670C85">
              <w:rPr>
                <w:b/>
                <w:szCs w:val="24"/>
                <w:lang w:val="lt-LT"/>
              </w:rPr>
              <w:t xml:space="preserve"> </w:t>
            </w:r>
            <w:r w:rsidR="00CF6FB0" w:rsidRPr="00670C85">
              <w:rPr>
                <w:b/>
                <w:szCs w:val="24"/>
                <w:lang w:val="lt-LT"/>
              </w:rPr>
              <w:t>Tema.</w:t>
            </w:r>
            <w:r w:rsidR="001C7ABF" w:rsidRPr="00670C85">
              <w:rPr>
                <w:b/>
                <w:szCs w:val="24"/>
                <w:lang w:val="lt-LT"/>
              </w:rPr>
              <w:t xml:space="preserve"> </w:t>
            </w:r>
            <w:r w:rsidR="00CF6FB0" w:rsidRPr="00670C85">
              <w:rPr>
                <w:szCs w:val="24"/>
                <w:lang w:val="lt-LT"/>
              </w:rPr>
              <w:t>Bendrieji</w:t>
            </w:r>
            <w:r w:rsidR="001C7ABF" w:rsidRPr="00670C85">
              <w:rPr>
                <w:szCs w:val="24"/>
                <w:lang w:val="lt-LT"/>
              </w:rPr>
              <w:t xml:space="preserve"> </w:t>
            </w:r>
            <w:r w:rsidRPr="00670C85">
              <w:rPr>
                <w:szCs w:val="24"/>
                <w:lang w:val="lt-LT"/>
              </w:rPr>
              <w:t>priešgaisrinės</w:t>
            </w:r>
            <w:r w:rsidR="001C7ABF" w:rsidRPr="00670C85">
              <w:rPr>
                <w:szCs w:val="24"/>
                <w:lang w:val="lt-LT"/>
              </w:rPr>
              <w:t xml:space="preserve"> </w:t>
            </w:r>
            <w:r w:rsidRPr="00670C85">
              <w:rPr>
                <w:szCs w:val="24"/>
                <w:lang w:val="lt-LT"/>
              </w:rPr>
              <w:t>saugos</w:t>
            </w:r>
            <w:r w:rsidR="001C7ABF" w:rsidRPr="00670C85">
              <w:rPr>
                <w:szCs w:val="24"/>
                <w:lang w:val="lt-LT"/>
              </w:rPr>
              <w:t xml:space="preserve"> </w:t>
            </w:r>
            <w:r w:rsidRPr="00670C85">
              <w:rPr>
                <w:szCs w:val="24"/>
                <w:lang w:val="lt-LT"/>
              </w:rPr>
              <w:t>reikalavimai</w:t>
            </w:r>
            <w:r w:rsidRPr="00670C85">
              <w:rPr>
                <w:b/>
                <w:szCs w:val="24"/>
                <w:lang w:val="lt-LT"/>
              </w:rPr>
              <w:t>.</w:t>
            </w:r>
          </w:p>
          <w:p w:rsidR="00A36A3C" w:rsidRPr="00670C85" w:rsidRDefault="00A36A3C" w:rsidP="00670C85">
            <w:pPr>
              <w:pStyle w:val="Betarp"/>
              <w:widowControl w:val="0"/>
              <w:suppressAutoHyphens/>
              <w:spacing w:line="276" w:lineRule="auto"/>
              <w:rPr>
                <w:b/>
                <w:szCs w:val="24"/>
                <w:lang w:val="lt-LT"/>
              </w:rPr>
            </w:pPr>
            <w:r w:rsidRPr="00670C85">
              <w:rPr>
                <w:b/>
                <w:szCs w:val="24"/>
                <w:lang w:val="lt-LT"/>
              </w:rPr>
              <w:t>3.</w:t>
            </w:r>
            <w:r w:rsidR="00AB6476" w:rsidRPr="00670C85">
              <w:rPr>
                <w:b/>
                <w:szCs w:val="24"/>
                <w:lang w:val="lt-LT"/>
              </w:rPr>
              <w:t>1.1</w:t>
            </w:r>
            <w:r w:rsidRPr="00670C85">
              <w:rPr>
                <w:szCs w:val="24"/>
                <w:lang w:val="lt-LT"/>
              </w:rPr>
              <w:t>.</w:t>
            </w:r>
            <w:r w:rsidR="001C7ABF" w:rsidRPr="00670C85">
              <w:rPr>
                <w:szCs w:val="24"/>
                <w:lang w:val="lt-LT"/>
              </w:rPr>
              <w:t xml:space="preserve"> </w:t>
            </w:r>
            <w:r w:rsidRPr="00670C85">
              <w:rPr>
                <w:b/>
                <w:szCs w:val="24"/>
                <w:lang w:val="lt-LT"/>
              </w:rPr>
              <w:t>Užduotys</w:t>
            </w:r>
            <w:r w:rsidR="00890562" w:rsidRPr="00670C85">
              <w:rPr>
                <w:b/>
                <w:szCs w:val="24"/>
                <w:lang w:val="lt-LT"/>
              </w:rPr>
              <w:t>:</w:t>
            </w:r>
          </w:p>
          <w:p w:rsidR="00A36A3C" w:rsidRPr="00670C85" w:rsidRDefault="00565A7B" w:rsidP="00670C85">
            <w:pPr>
              <w:pStyle w:val="Betarp"/>
              <w:widowControl w:val="0"/>
              <w:numPr>
                <w:ilvl w:val="0"/>
                <w:numId w:val="5"/>
              </w:numPr>
              <w:suppressAutoHyphens/>
              <w:spacing w:line="276" w:lineRule="auto"/>
              <w:ind w:left="0" w:firstLine="0"/>
              <w:rPr>
                <w:szCs w:val="24"/>
                <w:lang w:val="lt-LT"/>
              </w:rPr>
            </w:pPr>
            <w:r w:rsidRPr="00670C85">
              <w:rPr>
                <w:szCs w:val="24"/>
                <w:lang w:val="lt-LT"/>
              </w:rPr>
              <w:t>paaiškinti gaisrų kilimo priežastis ir kaip organizuojami ir vykdomi priešgaisrinės saugos reikalavimai;</w:t>
            </w:r>
          </w:p>
          <w:p w:rsidR="00A36A3C" w:rsidRPr="00670C85" w:rsidRDefault="0053716D" w:rsidP="00670C85">
            <w:pPr>
              <w:pStyle w:val="Betarp"/>
              <w:widowControl w:val="0"/>
              <w:numPr>
                <w:ilvl w:val="0"/>
                <w:numId w:val="5"/>
              </w:numPr>
              <w:suppressAutoHyphens/>
              <w:spacing w:line="276" w:lineRule="auto"/>
              <w:ind w:left="0" w:firstLine="0"/>
              <w:rPr>
                <w:szCs w:val="24"/>
                <w:lang w:val="lt-LT"/>
              </w:rPr>
            </w:pPr>
            <w:r w:rsidRPr="00670C85">
              <w:rPr>
                <w:szCs w:val="24"/>
                <w:lang w:val="lt-LT"/>
              </w:rPr>
              <w:t xml:space="preserve">paaiškintas </w:t>
            </w:r>
            <w:r w:rsidR="00565A7B" w:rsidRPr="00670C85">
              <w:rPr>
                <w:szCs w:val="24"/>
                <w:lang w:val="lt-LT"/>
              </w:rPr>
              <w:t>gaisrų gesinimas elektros įrenginiuose;</w:t>
            </w:r>
          </w:p>
          <w:p w:rsidR="00A36A3C" w:rsidRPr="00670C85" w:rsidRDefault="0053716D" w:rsidP="00670C85">
            <w:pPr>
              <w:pStyle w:val="Betarp"/>
              <w:widowControl w:val="0"/>
              <w:numPr>
                <w:ilvl w:val="0"/>
                <w:numId w:val="5"/>
              </w:numPr>
              <w:suppressAutoHyphens/>
              <w:spacing w:line="276" w:lineRule="auto"/>
              <w:ind w:left="0" w:firstLine="0"/>
              <w:rPr>
                <w:szCs w:val="24"/>
              </w:rPr>
            </w:pPr>
            <w:r w:rsidRPr="00670C85">
              <w:rPr>
                <w:szCs w:val="24"/>
                <w:lang w:val="lt-LT"/>
              </w:rPr>
              <w:t xml:space="preserve">išvardintos </w:t>
            </w:r>
            <w:r w:rsidR="00565A7B" w:rsidRPr="00670C85">
              <w:rPr>
                <w:szCs w:val="24"/>
                <w:lang w:val="lt-LT"/>
              </w:rPr>
              <w:t>organizacinės ir tech</w:t>
            </w:r>
            <w:r w:rsidRPr="00670C85">
              <w:rPr>
                <w:szCs w:val="24"/>
                <w:lang w:val="lt-LT"/>
              </w:rPr>
              <w:t>ninės priemonės bei</w:t>
            </w:r>
            <w:r w:rsidR="00932265" w:rsidRPr="00670C85">
              <w:rPr>
                <w:szCs w:val="24"/>
                <w:lang w:val="lt-LT"/>
              </w:rPr>
              <w:t xml:space="preserve"> </w:t>
            </w:r>
            <w:r w:rsidRPr="00670C85">
              <w:rPr>
                <w:szCs w:val="24"/>
                <w:lang w:val="lt-LT"/>
              </w:rPr>
              <w:t xml:space="preserve">nupasakotas </w:t>
            </w:r>
            <w:r w:rsidR="00565A7B" w:rsidRPr="00670C85">
              <w:rPr>
                <w:szCs w:val="24"/>
                <w:lang w:val="lt-LT"/>
              </w:rPr>
              <w:t xml:space="preserve">nuoseklus </w:t>
            </w:r>
            <w:r w:rsidRPr="00670C85">
              <w:rPr>
                <w:szCs w:val="24"/>
                <w:lang w:val="lt-LT"/>
              </w:rPr>
              <w:t xml:space="preserve">jų </w:t>
            </w:r>
            <w:r w:rsidR="00565A7B" w:rsidRPr="00670C85">
              <w:rPr>
                <w:szCs w:val="24"/>
                <w:lang w:val="lt-LT"/>
              </w:rPr>
              <w:t>panaudojimas gaisro metu.</w:t>
            </w:r>
          </w:p>
        </w:tc>
        <w:tc>
          <w:tcPr>
            <w:tcW w:w="718" w:type="pct"/>
            <w:gridSpan w:val="2"/>
            <w:shd w:val="clear" w:color="auto" w:fill="auto"/>
            <w:tcMar>
              <w:left w:w="57" w:type="dxa"/>
              <w:right w:w="57" w:type="dxa"/>
            </w:tcMar>
          </w:tcPr>
          <w:p w:rsidR="00A36A3C" w:rsidRPr="00670C85" w:rsidRDefault="00A36A3C" w:rsidP="00670C85">
            <w:pPr>
              <w:pStyle w:val="Betarp"/>
              <w:widowControl w:val="0"/>
              <w:suppressAutoHyphens/>
              <w:spacing w:line="276" w:lineRule="auto"/>
              <w:rPr>
                <w:szCs w:val="24"/>
                <w:lang w:val="lt-LT"/>
              </w:rPr>
            </w:pPr>
            <w:r w:rsidRPr="00670C85">
              <w:rPr>
                <w:szCs w:val="24"/>
                <w:lang w:val="lt-LT"/>
              </w:rPr>
              <w:t>Interaktyvi</w:t>
            </w:r>
            <w:r w:rsidR="001C7ABF" w:rsidRPr="00670C85">
              <w:rPr>
                <w:szCs w:val="24"/>
                <w:lang w:val="lt-LT"/>
              </w:rPr>
              <w:t xml:space="preserve"> </w:t>
            </w:r>
            <w:r w:rsidR="00241D80" w:rsidRPr="00670C85">
              <w:rPr>
                <w:szCs w:val="24"/>
                <w:lang w:val="lt-LT"/>
              </w:rPr>
              <w:t>pa</w:t>
            </w:r>
            <w:r w:rsidR="003B32A0" w:rsidRPr="00670C85">
              <w:rPr>
                <w:szCs w:val="24"/>
                <w:lang w:val="lt-LT"/>
              </w:rPr>
              <w:softHyphen/>
            </w:r>
            <w:r w:rsidR="00241D80" w:rsidRPr="00670C85">
              <w:rPr>
                <w:szCs w:val="24"/>
                <w:lang w:val="lt-LT"/>
              </w:rPr>
              <w:t>moka</w:t>
            </w:r>
            <w:r w:rsidR="00ED72A5" w:rsidRPr="00670C85">
              <w:rPr>
                <w:szCs w:val="24"/>
                <w:lang w:val="lt-LT"/>
              </w:rPr>
              <w:t>, si</w:t>
            </w:r>
            <w:r w:rsidR="00742E96" w:rsidRPr="00670C85">
              <w:rPr>
                <w:szCs w:val="24"/>
                <w:lang w:val="lt-LT"/>
              </w:rPr>
              <w:softHyphen/>
            </w:r>
            <w:r w:rsidR="00ED72A5" w:rsidRPr="00670C85">
              <w:rPr>
                <w:szCs w:val="24"/>
                <w:lang w:val="lt-LT"/>
              </w:rPr>
              <w:t>tu</w:t>
            </w:r>
            <w:r w:rsidR="003B32A0" w:rsidRPr="00670C85">
              <w:rPr>
                <w:szCs w:val="24"/>
                <w:lang w:val="lt-LT"/>
              </w:rPr>
              <w:softHyphen/>
            </w:r>
            <w:r w:rsidR="00ED72A5" w:rsidRPr="00670C85">
              <w:rPr>
                <w:szCs w:val="24"/>
                <w:lang w:val="lt-LT"/>
              </w:rPr>
              <w:t xml:space="preserve">acijos </w:t>
            </w:r>
            <w:r w:rsidRPr="00670C85">
              <w:rPr>
                <w:szCs w:val="24"/>
                <w:lang w:val="lt-LT"/>
              </w:rPr>
              <w:t>ana</w:t>
            </w:r>
            <w:r w:rsidR="00742E96" w:rsidRPr="00670C85">
              <w:rPr>
                <w:szCs w:val="24"/>
                <w:lang w:val="lt-LT"/>
              </w:rPr>
              <w:softHyphen/>
            </w:r>
            <w:r w:rsidRPr="00670C85">
              <w:rPr>
                <w:szCs w:val="24"/>
                <w:lang w:val="lt-LT"/>
              </w:rPr>
              <w:t>li</w:t>
            </w:r>
            <w:r w:rsidR="003B32A0" w:rsidRPr="00670C85">
              <w:rPr>
                <w:szCs w:val="24"/>
                <w:lang w:val="lt-LT"/>
              </w:rPr>
              <w:softHyphen/>
            </w:r>
            <w:r w:rsidRPr="00670C85">
              <w:rPr>
                <w:szCs w:val="24"/>
                <w:lang w:val="lt-LT"/>
              </w:rPr>
              <w:t>zė</w:t>
            </w:r>
            <w:r w:rsidR="00ED72A5" w:rsidRPr="00670C85">
              <w:rPr>
                <w:szCs w:val="24"/>
                <w:lang w:val="lt-LT"/>
              </w:rPr>
              <w:t>, dis</w:t>
            </w:r>
            <w:r w:rsidR="00742E96" w:rsidRPr="00670C85">
              <w:rPr>
                <w:szCs w:val="24"/>
                <w:lang w:val="lt-LT"/>
              </w:rPr>
              <w:softHyphen/>
            </w:r>
            <w:r w:rsidR="00ED72A5" w:rsidRPr="00670C85">
              <w:rPr>
                <w:szCs w:val="24"/>
                <w:lang w:val="lt-LT"/>
              </w:rPr>
              <w:t>ku</w:t>
            </w:r>
            <w:r w:rsidR="00742E96" w:rsidRPr="00670C85">
              <w:rPr>
                <w:szCs w:val="24"/>
                <w:lang w:val="lt-LT"/>
              </w:rPr>
              <w:softHyphen/>
            </w:r>
            <w:r w:rsidR="00ED72A5" w:rsidRPr="00670C85">
              <w:rPr>
                <w:szCs w:val="24"/>
                <w:lang w:val="lt-LT"/>
              </w:rPr>
              <w:t>si</w:t>
            </w:r>
            <w:r w:rsidR="00742E96" w:rsidRPr="00670C85">
              <w:rPr>
                <w:szCs w:val="24"/>
                <w:lang w:val="lt-LT"/>
              </w:rPr>
              <w:softHyphen/>
            </w:r>
            <w:r w:rsidR="00ED72A5" w:rsidRPr="00670C85">
              <w:rPr>
                <w:szCs w:val="24"/>
                <w:lang w:val="lt-LT"/>
              </w:rPr>
              <w:t xml:space="preserve">ja, praktinės </w:t>
            </w:r>
            <w:r w:rsidR="00A306B4" w:rsidRPr="00670C85">
              <w:rPr>
                <w:szCs w:val="24"/>
                <w:lang w:val="lt-LT"/>
              </w:rPr>
              <w:t>u</w:t>
            </w:r>
            <w:r w:rsidR="00CF6FB0" w:rsidRPr="00670C85">
              <w:rPr>
                <w:szCs w:val="24"/>
                <w:lang w:val="lt-LT"/>
              </w:rPr>
              <w:t>ž</w:t>
            </w:r>
            <w:r w:rsidR="003B32A0" w:rsidRPr="00670C85">
              <w:rPr>
                <w:szCs w:val="24"/>
                <w:lang w:val="lt-LT"/>
              </w:rPr>
              <w:softHyphen/>
            </w:r>
            <w:r w:rsidR="00CF6FB0" w:rsidRPr="00670C85">
              <w:rPr>
                <w:szCs w:val="24"/>
                <w:lang w:val="lt-LT"/>
              </w:rPr>
              <w:t>duotys</w:t>
            </w:r>
            <w:r w:rsidR="00ED72A5" w:rsidRPr="00670C85">
              <w:rPr>
                <w:szCs w:val="24"/>
                <w:lang w:val="lt-LT"/>
              </w:rPr>
              <w:t>, prak</w:t>
            </w:r>
            <w:r w:rsidR="003B32A0" w:rsidRPr="00670C85">
              <w:rPr>
                <w:szCs w:val="24"/>
                <w:lang w:val="lt-LT"/>
              </w:rPr>
              <w:softHyphen/>
            </w:r>
            <w:r w:rsidR="00ED72A5" w:rsidRPr="00670C85">
              <w:rPr>
                <w:szCs w:val="24"/>
                <w:lang w:val="lt-LT"/>
              </w:rPr>
              <w:t xml:space="preserve">tinių </w:t>
            </w:r>
            <w:r w:rsidRPr="00670C85">
              <w:rPr>
                <w:szCs w:val="24"/>
                <w:lang w:val="lt-LT"/>
              </w:rPr>
              <w:t>už</w:t>
            </w:r>
            <w:r w:rsidR="003B32A0" w:rsidRPr="00670C85">
              <w:rPr>
                <w:szCs w:val="24"/>
                <w:lang w:val="lt-LT"/>
              </w:rPr>
              <w:softHyphen/>
            </w:r>
            <w:r w:rsidRPr="00670C85">
              <w:rPr>
                <w:szCs w:val="24"/>
                <w:lang w:val="lt-LT"/>
              </w:rPr>
              <w:t>duo</w:t>
            </w:r>
            <w:r w:rsidR="00742E96" w:rsidRPr="00670C85">
              <w:rPr>
                <w:szCs w:val="24"/>
                <w:lang w:val="lt-LT"/>
              </w:rPr>
              <w:softHyphen/>
            </w:r>
            <w:r w:rsidRPr="00670C85">
              <w:rPr>
                <w:szCs w:val="24"/>
                <w:lang w:val="lt-LT"/>
              </w:rPr>
              <w:t>čių</w:t>
            </w:r>
            <w:r w:rsidR="00ED72A5" w:rsidRPr="00670C85">
              <w:rPr>
                <w:szCs w:val="24"/>
                <w:lang w:val="lt-LT"/>
              </w:rPr>
              <w:t xml:space="preserve">, </w:t>
            </w:r>
            <w:r w:rsidRPr="00670C85">
              <w:rPr>
                <w:szCs w:val="24"/>
                <w:lang w:val="lt-LT"/>
              </w:rPr>
              <w:t>atli</w:t>
            </w:r>
            <w:r w:rsidR="00742E96" w:rsidRPr="00670C85">
              <w:rPr>
                <w:szCs w:val="24"/>
                <w:lang w:val="lt-LT"/>
              </w:rPr>
              <w:softHyphen/>
            </w:r>
            <w:r w:rsidRPr="00670C85">
              <w:rPr>
                <w:szCs w:val="24"/>
                <w:lang w:val="lt-LT"/>
              </w:rPr>
              <w:t>ki</w:t>
            </w:r>
            <w:r w:rsidR="00742E96" w:rsidRPr="00670C85">
              <w:rPr>
                <w:szCs w:val="24"/>
                <w:lang w:val="lt-LT"/>
              </w:rPr>
              <w:softHyphen/>
            </w:r>
            <w:r w:rsidRPr="00670C85">
              <w:rPr>
                <w:szCs w:val="24"/>
                <w:lang w:val="lt-LT"/>
              </w:rPr>
              <w:t>mo</w:t>
            </w:r>
            <w:r w:rsidR="001C7ABF" w:rsidRPr="00670C85">
              <w:rPr>
                <w:szCs w:val="24"/>
                <w:lang w:val="lt-LT"/>
              </w:rPr>
              <w:t xml:space="preserve"> </w:t>
            </w:r>
            <w:r w:rsidRPr="00670C85">
              <w:rPr>
                <w:szCs w:val="24"/>
                <w:lang w:val="lt-LT"/>
              </w:rPr>
              <w:t>ste</w:t>
            </w:r>
            <w:r w:rsidR="00742E96" w:rsidRPr="00670C85">
              <w:rPr>
                <w:szCs w:val="24"/>
                <w:lang w:val="lt-LT"/>
              </w:rPr>
              <w:softHyphen/>
            </w:r>
            <w:r w:rsidRPr="00670C85">
              <w:rPr>
                <w:szCs w:val="24"/>
                <w:lang w:val="lt-LT"/>
              </w:rPr>
              <w:t>bė</w:t>
            </w:r>
            <w:r w:rsidR="00742E96" w:rsidRPr="00670C85">
              <w:rPr>
                <w:szCs w:val="24"/>
                <w:lang w:val="lt-LT"/>
              </w:rPr>
              <w:softHyphen/>
            </w:r>
            <w:r w:rsidRPr="00670C85">
              <w:rPr>
                <w:szCs w:val="24"/>
                <w:lang w:val="lt-LT"/>
              </w:rPr>
              <w:t>ji</w:t>
            </w:r>
            <w:r w:rsidR="00742E96" w:rsidRPr="00670C85">
              <w:rPr>
                <w:szCs w:val="24"/>
                <w:lang w:val="lt-LT"/>
              </w:rPr>
              <w:softHyphen/>
            </w:r>
            <w:r w:rsidRPr="00670C85">
              <w:rPr>
                <w:szCs w:val="24"/>
                <w:lang w:val="lt-LT"/>
              </w:rPr>
              <w:t>mas</w:t>
            </w:r>
            <w:r w:rsidR="001C7ABF" w:rsidRPr="00670C85">
              <w:rPr>
                <w:szCs w:val="24"/>
                <w:lang w:val="lt-LT"/>
              </w:rPr>
              <w:t xml:space="preserve"> </w:t>
            </w:r>
            <w:r w:rsidRPr="00670C85">
              <w:rPr>
                <w:szCs w:val="24"/>
                <w:lang w:val="lt-LT"/>
              </w:rPr>
              <w:t>ir</w:t>
            </w:r>
            <w:r w:rsidR="001C7ABF" w:rsidRPr="00670C85">
              <w:rPr>
                <w:szCs w:val="24"/>
                <w:lang w:val="lt-LT"/>
              </w:rPr>
              <w:t xml:space="preserve"> </w:t>
            </w:r>
            <w:r w:rsidRPr="00670C85">
              <w:rPr>
                <w:szCs w:val="24"/>
                <w:lang w:val="lt-LT"/>
              </w:rPr>
              <w:t>ver</w:t>
            </w:r>
            <w:r w:rsidR="00742E96" w:rsidRPr="00670C85">
              <w:rPr>
                <w:szCs w:val="24"/>
                <w:lang w:val="lt-LT"/>
              </w:rPr>
              <w:softHyphen/>
            </w:r>
            <w:r w:rsidRPr="00670C85">
              <w:rPr>
                <w:szCs w:val="24"/>
                <w:lang w:val="lt-LT"/>
              </w:rPr>
              <w:t>ti</w:t>
            </w:r>
            <w:r w:rsidR="00742E96" w:rsidRPr="00670C85">
              <w:rPr>
                <w:szCs w:val="24"/>
                <w:lang w:val="lt-LT"/>
              </w:rPr>
              <w:softHyphen/>
            </w:r>
            <w:r w:rsidRPr="00670C85">
              <w:rPr>
                <w:szCs w:val="24"/>
                <w:lang w:val="lt-LT"/>
              </w:rPr>
              <w:t>ni</w:t>
            </w:r>
            <w:r w:rsidR="00742E96" w:rsidRPr="00670C85">
              <w:rPr>
                <w:szCs w:val="24"/>
                <w:lang w:val="lt-LT"/>
              </w:rPr>
              <w:softHyphen/>
            </w:r>
            <w:r w:rsidRPr="00670C85">
              <w:rPr>
                <w:szCs w:val="24"/>
                <w:lang w:val="lt-LT"/>
              </w:rPr>
              <w:t>mas</w:t>
            </w:r>
            <w:r w:rsidR="00ED72A5" w:rsidRPr="00670C85">
              <w:rPr>
                <w:szCs w:val="24"/>
                <w:lang w:val="lt-LT"/>
              </w:rPr>
              <w:t>, kon</w:t>
            </w:r>
            <w:r w:rsidR="00742E96" w:rsidRPr="00670C85">
              <w:rPr>
                <w:szCs w:val="24"/>
                <w:lang w:val="lt-LT"/>
              </w:rPr>
              <w:softHyphen/>
            </w:r>
            <w:r w:rsidR="00ED72A5" w:rsidRPr="00670C85">
              <w:rPr>
                <w:szCs w:val="24"/>
                <w:lang w:val="lt-LT"/>
              </w:rPr>
              <w:t>sul</w:t>
            </w:r>
            <w:r w:rsidR="00742E96" w:rsidRPr="00670C85">
              <w:rPr>
                <w:szCs w:val="24"/>
                <w:lang w:val="lt-LT"/>
              </w:rPr>
              <w:softHyphen/>
            </w:r>
            <w:r w:rsidR="00ED72A5" w:rsidRPr="00670C85">
              <w:rPr>
                <w:szCs w:val="24"/>
                <w:lang w:val="lt-LT"/>
              </w:rPr>
              <w:t>tavi</w:t>
            </w:r>
            <w:r w:rsidR="00ED72A5" w:rsidRPr="00670C85">
              <w:rPr>
                <w:szCs w:val="24"/>
                <w:lang w:val="lt-LT"/>
              </w:rPr>
              <w:softHyphen/>
              <w:t>mas, testavimas</w:t>
            </w:r>
          </w:p>
        </w:tc>
        <w:tc>
          <w:tcPr>
            <w:tcW w:w="1112" w:type="pct"/>
            <w:gridSpan w:val="2"/>
            <w:shd w:val="clear" w:color="auto" w:fill="auto"/>
            <w:tcMar>
              <w:left w:w="57" w:type="dxa"/>
              <w:right w:w="57" w:type="dxa"/>
            </w:tcMar>
          </w:tcPr>
          <w:p w:rsidR="00A36A3C" w:rsidRPr="00670C85" w:rsidRDefault="00A36A3C" w:rsidP="00670C85">
            <w:pPr>
              <w:widowControl w:val="0"/>
              <w:suppressAutoHyphens/>
              <w:spacing w:after="0"/>
              <w:rPr>
                <w:szCs w:val="24"/>
              </w:rPr>
            </w:pPr>
            <w:r w:rsidRPr="00670C85">
              <w:rPr>
                <w:szCs w:val="24"/>
              </w:rPr>
              <w:t>Išaiškinta</w:t>
            </w:r>
            <w:r w:rsidR="00166AF0" w:rsidRPr="00670C85">
              <w:rPr>
                <w:szCs w:val="24"/>
              </w:rPr>
              <w:t xml:space="preserve">, </w:t>
            </w:r>
            <w:r w:rsidRPr="00670C85">
              <w:rPr>
                <w:szCs w:val="24"/>
              </w:rPr>
              <w:t>dėl</w:t>
            </w:r>
            <w:r w:rsidR="001C7ABF" w:rsidRPr="00670C85">
              <w:rPr>
                <w:szCs w:val="24"/>
              </w:rPr>
              <w:t xml:space="preserve"> </w:t>
            </w:r>
            <w:r w:rsidRPr="00670C85">
              <w:rPr>
                <w:szCs w:val="24"/>
              </w:rPr>
              <w:t>ko</w:t>
            </w:r>
            <w:r w:rsidR="001C7ABF" w:rsidRPr="00670C85">
              <w:rPr>
                <w:szCs w:val="24"/>
              </w:rPr>
              <w:t xml:space="preserve"> </w:t>
            </w:r>
            <w:r w:rsidRPr="00670C85">
              <w:rPr>
                <w:szCs w:val="24"/>
              </w:rPr>
              <w:t>kyla</w:t>
            </w:r>
            <w:r w:rsidR="001C7ABF" w:rsidRPr="00670C85">
              <w:rPr>
                <w:szCs w:val="24"/>
              </w:rPr>
              <w:t xml:space="preserve"> </w:t>
            </w:r>
            <w:r w:rsidR="00CF6FB0" w:rsidRPr="00670C85">
              <w:rPr>
                <w:szCs w:val="24"/>
              </w:rPr>
              <w:t>gaisrai.</w:t>
            </w:r>
            <w:r w:rsidR="001C7ABF" w:rsidRPr="00670C85">
              <w:rPr>
                <w:szCs w:val="24"/>
              </w:rPr>
              <w:t xml:space="preserve"> </w:t>
            </w:r>
            <w:r w:rsidR="00166AF0" w:rsidRPr="00670C85">
              <w:rPr>
                <w:szCs w:val="24"/>
              </w:rPr>
              <w:t>Parodytas s</w:t>
            </w:r>
            <w:r w:rsidR="00CF6FB0" w:rsidRPr="00670C85">
              <w:rPr>
                <w:szCs w:val="24"/>
              </w:rPr>
              <w:t>upratimas</w:t>
            </w:r>
            <w:r w:rsidR="001C7ABF" w:rsidRPr="00670C85">
              <w:rPr>
                <w:szCs w:val="24"/>
              </w:rPr>
              <w:t xml:space="preserve"> </w:t>
            </w:r>
            <w:r w:rsidRPr="00670C85">
              <w:rPr>
                <w:szCs w:val="24"/>
              </w:rPr>
              <w:t>apie</w:t>
            </w:r>
            <w:r w:rsidR="001C7ABF" w:rsidRPr="00670C85">
              <w:rPr>
                <w:szCs w:val="24"/>
              </w:rPr>
              <w:t xml:space="preserve"> </w:t>
            </w:r>
            <w:r w:rsidRPr="00670C85">
              <w:rPr>
                <w:szCs w:val="24"/>
              </w:rPr>
              <w:t>gaisrų</w:t>
            </w:r>
            <w:r w:rsidR="001C7ABF" w:rsidRPr="00670C85">
              <w:rPr>
                <w:szCs w:val="24"/>
              </w:rPr>
              <w:t xml:space="preserve"> </w:t>
            </w:r>
            <w:r w:rsidR="00146D61" w:rsidRPr="00670C85">
              <w:rPr>
                <w:szCs w:val="24"/>
              </w:rPr>
              <w:t>pasekmes</w:t>
            </w:r>
            <w:r w:rsidR="001C7ABF" w:rsidRPr="00670C85">
              <w:rPr>
                <w:szCs w:val="24"/>
              </w:rPr>
              <w:t xml:space="preserve"> </w:t>
            </w:r>
            <w:r w:rsidRPr="00670C85">
              <w:rPr>
                <w:szCs w:val="24"/>
              </w:rPr>
              <w:t>ir</w:t>
            </w:r>
            <w:r w:rsidR="001C7ABF" w:rsidRPr="00670C85">
              <w:rPr>
                <w:szCs w:val="24"/>
              </w:rPr>
              <w:t xml:space="preserve"> </w:t>
            </w:r>
            <w:r w:rsidRPr="00670C85">
              <w:rPr>
                <w:szCs w:val="24"/>
              </w:rPr>
              <w:t>atsakingumą.</w:t>
            </w:r>
            <w:r w:rsidR="007A4DBF" w:rsidRPr="00670C85">
              <w:rPr>
                <w:szCs w:val="24"/>
              </w:rPr>
              <w:t xml:space="preserve"> Išman</w:t>
            </w:r>
            <w:r w:rsidRPr="00670C85">
              <w:rPr>
                <w:szCs w:val="24"/>
              </w:rPr>
              <w:t>o</w:t>
            </w:r>
            <w:r w:rsidR="00166AF0" w:rsidRPr="00670C85">
              <w:rPr>
                <w:szCs w:val="24"/>
              </w:rPr>
              <w:t>,</w:t>
            </w:r>
            <w:r w:rsidR="001C7ABF" w:rsidRPr="00670C85">
              <w:rPr>
                <w:szCs w:val="24"/>
              </w:rPr>
              <w:t xml:space="preserve"> </w:t>
            </w:r>
            <w:r w:rsidRPr="00670C85">
              <w:rPr>
                <w:szCs w:val="24"/>
              </w:rPr>
              <w:t>kaip</w:t>
            </w:r>
            <w:r w:rsidR="001C7ABF" w:rsidRPr="00670C85">
              <w:rPr>
                <w:szCs w:val="24"/>
              </w:rPr>
              <w:t xml:space="preserve"> </w:t>
            </w:r>
            <w:r w:rsidRPr="00670C85">
              <w:rPr>
                <w:szCs w:val="24"/>
              </w:rPr>
              <w:t>elgtis</w:t>
            </w:r>
            <w:r w:rsidR="001C7ABF" w:rsidRPr="00670C85">
              <w:rPr>
                <w:szCs w:val="24"/>
              </w:rPr>
              <w:t xml:space="preserve"> </w:t>
            </w:r>
            <w:r w:rsidRPr="00670C85">
              <w:rPr>
                <w:szCs w:val="24"/>
              </w:rPr>
              <w:t>gaisro</w:t>
            </w:r>
            <w:r w:rsidR="001C7ABF" w:rsidRPr="00670C85">
              <w:rPr>
                <w:szCs w:val="24"/>
              </w:rPr>
              <w:t xml:space="preserve"> </w:t>
            </w:r>
            <w:r w:rsidRPr="00670C85">
              <w:rPr>
                <w:szCs w:val="24"/>
              </w:rPr>
              <w:t>metu</w:t>
            </w:r>
            <w:r w:rsidR="001C7ABF" w:rsidRPr="00670C85">
              <w:rPr>
                <w:szCs w:val="24"/>
              </w:rPr>
              <w:t xml:space="preserve"> </w:t>
            </w:r>
            <w:r w:rsidRPr="00670C85">
              <w:rPr>
                <w:szCs w:val="24"/>
              </w:rPr>
              <w:t>ir</w:t>
            </w:r>
            <w:r w:rsidR="001C7ABF" w:rsidRPr="00670C85">
              <w:rPr>
                <w:szCs w:val="24"/>
              </w:rPr>
              <w:t xml:space="preserve"> </w:t>
            </w:r>
            <w:r w:rsidRPr="00670C85">
              <w:rPr>
                <w:szCs w:val="24"/>
              </w:rPr>
              <w:t>mok</w:t>
            </w:r>
            <w:r w:rsidR="00166AF0" w:rsidRPr="00670C85">
              <w:rPr>
                <w:szCs w:val="24"/>
              </w:rPr>
              <w:t>a</w:t>
            </w:r>
            <w:r w:rsidR="001C7ABF" w:rsidRPr="00670C85">
              <w:rPr>
                <w:szCs w:val="24"/>
              </w:rPr>
              <w:t xml:space="preserve"> </w:t>
            </w:r>
            <w:r w:rsidRPr="00670C85">
              <w:rPr>
                <w:szCs w:val="24"/>
              </w:rPr>
              <w:t>panaudoti</w:t>
            </w:r>
            <w:r w:rsidR="001C7ABF" w:rsidRPr="00670C85">
              <w:rPr>
                <w:szCs w:val="24"/>
              </w:rPr>
              <w:t xml:space="preserve"> </w:t>
            </w:r>
            <w:r w:rsidRPr="00670C85">
              <w:rPr>
                <w:szCs w:val="24"/>
              </w:rPr>
              <w:t>organizacines</w:t>
            </w:r>
            <w:r w:rsidR="001C7ABF" w:rsidRPr="00670C85">
              <w:rPr>
                <w:szCs w:val="24"/>
              </w:rPr>
              <w:t xml:space="preserve"> </w:t>
            </w:r>
            <w:r w:rsidRPr="00670C85">
              <w:rPr>
                <w:szCs w:val="24"/>
              </w:rPr>
              <w:t>ir</w:t>
            </w:r>
            <w:r w:rsidR="001C7ABF" w:rsidRPr="00670C85">
              <w:rPr>
                <w:szCs w:val="24"/>
              </w:rPr>
              <w:t xml:space="preserve"> </w:t>
            </w:r>
            <w:r w:rsidRPr="00670C85">
              <w:rPr>
                <w:szCs w:val="24"/>
              </w:rPr>
              <w:t>technines</w:t>
            </w:r>
            <w:r w:rsidR="001C7ABF" w:rsidRPr="00670C85">
              <w:rPr>
                <w:szCs w:val="24"/>
              </w:rPr>
              <w:t xml:space="preserve"> </w:t>
            </w:r>
            <w:r w:rsidRPr="00670C85">
              <w:rPr>
                <w:szCs w:val="24"/>
              </w:rPr>
              <w:t>gaisro</w:t>
            </w:r>
            <w:r w:rsidR="001C7ABF" w:rsidRPr="00670C85">
              <w:rPr>
                <w:szCs w:val="24"/>
              </w:rPr>
              <w:t xml:space="preserve"> </w:t>
            </w:r>
            <w:r w:rsidRPr="00670C85">
              <w:rPr>
                <w:szCs w:val="24"/>
              </w:rPr>
              <w:t>gesinimo</w:t>
            </w:r>
            <w:r w:rsidR="001C7ABF" w:rsidRPr="00670C85">
              <w:rPr>
                <w:szCs w:val="24"/>
              </w:rPr>
              <w:t xml:space="preserve"> </w:t>
            </w:r>
            <w:r w:rsidRPr="00670C85">
              <w:rPr>
                <w:szCs w:val="24"/>
              </w:rPr>
              <w:t>priemones.</w:t>
            </w:r>
            <w:r w:rsidR="001C7ABF" w:rsidRPr="00670C85">
              <w:rPr>
                <w:szCs w:val="24"/>
              </w:rPr>
              <w:t xml:space="preserve"> </w:t>
            </w:r>
          </w:p>
        </w:tc>
      </w:tr>
      <w:tr w:rsidR="00ED72A5" w:rsidRPr="00670C85" w:rsidTr="00645961">
        <w:trPr>
          <w:trHeight w:val="57"/>
          <w:jc w:val="center"/>
        </w:trPr>
        <w:tc>
          <w:tcPr>
            <w:tcW w:w="879" w:type="pct"/>
            <w:shd w:val="clear" w:color="auto" w:fill="auto"/>
            <w:tcMar>
              <w:left w:w="57" w:type="dxa"/>
              <w:right w:w="57" w:type="dxa"/>
            </w:tcMar>
          </w:tcPr>
          <w:p w:rsidR="00675FC1" w:rsidRPr="00670C85" w:rsidRDefault="00C056F7" w:rsidP="00670C85">
            <w:pPr>
              <w:widowControl w:val="0"/>
              <w:suppressAutoHyphens/>
              <w:spacing w:after="0"/>
              <w:rPr>
                <w:szCs w:val="24"/>
              </w:rPr>
            </w:pPr>
            <w:r w:rsidRPr="00670C85">
              <w:rPr>
                <w:szCs w:val="24"/>
              </w:rPr>
              <w:t>4</w:t>
            </w:r>
            <w:r w:rsidR="00A36A3C" w:rsidRPr="00670C85">
              <w:rPr>
                <w:szCs w:val="24"/>
              </w:rPr>
              <w:t>.</w:t>
            </w:r>
            <w:r w:rsidR="001C7ABF" w:rsidRPr="00670C85">
              <w:rPr>
                <w:b/>
                <w:szCs w:val="24"/>
              </w:rPr>
              <w:t xml:space="preserve"> </w:t>
            </w:r>
            <w:r w:rsidR="00A36A3C" w:rsidRPr="00670C85">
              <w:rPr>
                <w:szCs w:val="24"/>
              </w:rPr>
              <w:t>Paaiškinti</w:t>
            </w:r>
            <w:r w:rsidR="001C7ABF" w:rsidRPr="00670C85">
              <w:rPr>
                <w:szCs w:val="24"/>
              </w:rPr>
              <w:t xml:space="preserve"> </w:t>
            </w:r>
            <w:r w:rsidR="00A36A3C" w:rsidRPr="00670C85">
              <w:rPr>
                <w:szCs w:val="24"/>
              </w:rPr>
              <w:t>pagrindinius</w:t>
            </w:r>
            <w:r w:rsidR="001C7ABF" w:rsidRPr="00670C85">
              <w:rPr>
                <w:szCs w:val="24"/>
              </w:rPr>
              <w:t xml:space="preserve"> </w:t>
            </w:r>
            <w:r w:rsidR="00A36A3C" w:rsidRPr="00670C85">
              <w:rPr>
                <w:szCs w:val="24"/>
              </w:rPr>
              <w:t>darbuotojų</w:t>
            </w:r>
            <w:r w:rsidR="001C7ABF" w:rsidRPr="00670C85">
              <w:rPr>
                <w:szCs w:val="24"/>
              </w:rPr>
              <w:t xml:space="preserve"> </w:t>
            </w:r>
            <w:r w:rsidR="00A36A3C" w:rsidRPr="00670C85">
              <w:rPr>
                <w:szCs w:val="24"/>
              </w:rPr>
              <w:t>saugos</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sveikatos</w:t>
            </w:r>
            <w:r w:rsidR="001C7ABF" w:rsidRPr="00670C85">
              <w:rPr>
                <w:szCs w:val="24"/>
              </w:rPr>
              <w:t xml:space="preserve"> </w:t>
            </w:r>
            <w:r w:rsidR="00A36A3C" w:rsidRPr="00670C85">
              <w:rPr>
                <w:szCs w:val="24"/>
              </w:rPr>
              <w:t>reikalavimus</w:t>
            </w:r>
            <w:r w:rsidR="00675FC1" w:rsidRPr="00670C85">
              <w:rPr>
                <w:szCs w:val="24"/>
              </w:rPr>
              <w:t>,</w:t>
            </w:r>
            <w:r w:rsidR="00565A7B" w:rsidRPr="00670C85">
              <w:rPr>
                <w:szCs w:val="24"/>
              </w:rPr>
              <w:t xml:space="preserve"> </w:t>
            </w:r>
            <w:r w:rsidR="00675FC1" w:rsidRPr="00670C85">
              <w:rPr>
                <w:szCs w:val="24"/>
                <w:lang w:eastAsia="lt-LT"/>
              </w:rPr>
              <w:t>pritaikyti Saugos eksploatuojant elektros įrenginius taisyklių reikalavimus dirbant elektros įrenginiuose.</w:t>
            </w:r>
          </w:p>
        </w:tc>
        <w:tc>
          <w:tcPr>
            <w:tcW w:w="2291" w:type="pct"/>
            <w:shd w:val="clear" w:color="auto" w:fill="auto"/>
            <w:tcMar>
              <w:left w:w="57" w:type="dxa"/>
              <w:right w:w="57" w:type="dxa"/>
            </w:tcMar>
          </w:tcPr>
          <w:p w:rsidR="00A36A3C" w:rsidRPr="00670C85" w:rsidRDefault="00C056F7" w:rsidP="00670C85">
            <w:pPr>
              <w:widowControl w:val="0"/>
              <w:suppressAutoHyphens/>
              <w:spacing w:after="0"/>
              <w:rPr>
                <w:szCs w:val="24"/>
              </w:rPr>
            </w:pPr>
            <w:r w:rsidRPr="00670C85">
              <w:rPr>
                <w:b/>
                <w:szCs w:val="24"/>
              </w:rPr>
              <w:t>4</w:t>
            </w:r>
            <w:r w:rsidR="00A36A3C" w:rsidRPr="00670C85">
              <w:rPr>
                <w:b/>
                <w:szCs w:val="24"/>
              </w:rPr>
              <w:t>.1.</w:t>
            </w:r>
            <w:r w:rsidR="001C7ABF" w:rsidRPr="00670C85">
              <w:rPr>
                <w:b/>
                <w:szCs w:val="24"/>
              </w:rPr>
              <w:t xml:space="preserve"> </w:t>
            </w:r>
            <w:r w:rsidR="00A36A3C" w:rsidRPr="00670C85">
              <w:rPr>
                <w:b/>
                <w:szCs w:val="24"/>
              </w:rPr>
              <w:t>Tema</w:t>
            </w:r>
            <w:r w:rsidR="00A36A3C" w:rsidRPr="00670C85">
              <w:rPr>
                <w:szCs w:val="24"/>
              </w:rPr>
              <w:t>.</w:t>
            </w:r>
            <w:r w:rsidR="001C7ABF" w:rsidRPr="00670C85">
              <w:rPr>
                <w:szCs w:val="24"/>
              </w:rPr>
              <w:t xml:space="preserve"> </w:t>
            </w:r>
            <w:r w:rsidR="00A36A3C" w:rsidRPr="00670C85">
              <w:rPr>
                <w:szCs w:val="24"/>
              </w:rPr>
              <w:t>Bendrieji</w:t>
            </w:r>
            <w:r w:rsidR="001C7ABF" w:rsidRPr="00670C85">
              <w:rPr>
                <w:szCs w:val="24"/>
              </w:rPr>
              <w:t xml:space="preserve"> </w:t>
            </w:r>
            <w:r w:rsidR="00A36A3C" w:rsidRPr="00670C85">
              <w:rPr>
                <w:szCs w:val="24"/>
              </w:rPr>
              <w:t>darbuotojų</w:t>
            </w:r>
            <w:r w:rsidR="001C7ABF" w:rsidRPr="00670C85">
              <w:rPr>
                <w:szCs w:val="24"/>
              </w:rPr>
              <w:t xml:space="preserve"> </w:t>
            </w:r>
            <w:r w:rsidR="00A36A3C" w:rsidRPr="00670C85">
              <w:rPr>
                <w:szCs w:val="24"/>
              </w:rPr>
              <w:t>saugos</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sveikatos</w:t>
            </w:r>
            <w:r w:rsidR="001C7ABF" w:rsidRPr="00670C85">
              <w:rPr>
                <w:szCs w:val="24"/>
              </w:rPr>
              <w:t xml:space="preserve"> </w:t>
            </w:r>
            <w:r w:rsidR="00A36A3C" w:rsidRPr="00670C85">
              <w:rPr>
                <w:szCs w:val="24"/>
              </w:rPr>
              <w:t>reikalavimai.</w:t>
            </w:r>
          </w:p>
          <w:p w:rsidR="00A36A3C" w:rsidRPr="00670C85" w:rsidRDefault="00C056F7" w:rsidP="00670C85">
            <w:pPr>
              <w:widowControl w:val="0"/>
              <w:suppressAutoHyphens/>
              <w:spacing w:after="0"/>
              <w:rPr>
                <w:b/>
                <w:szCs w:val="24"/>
              </w:rPr>
            </w:pPr>
            <w:r w:rsidRPr="00670C85">
              <w:rPr>
                <w:b/>
                <w:szCs w:val="24"/>
              </w:rPr>
              <w:t>4</w:t>
            </w:r>
            <w:r w:rsidR="00A36A3C" w:rsidRPr="00670C85">
              <w:rPr>
                <w:b/>
                <w:szCs w:val="24"/>
              </w:rPr>
              <w:t>.</w:t>
            </w:r>
            <w:r w:rsidR="00AB6476" w:rsidRPr="00670C85">
              <w:rPr>
                <w:b/>
                <w:szCs w:val="24"/>
              </w:rPr>
              <w:t>1.1</w:t>
            </w:r>
            <w:r w:rsidR="00A36A3C" w:rsidRPr="00670C85">
              <w:rPr>
                <w:b/>
                <w:szCs w:val="24"/>
              </w:rPr>
              <w:t>.</w:t>
            </w:r>
            <w:r w:rsidR="001C7ABF" w:rsidRPr="00670C85">
              <w:rPr>
                <w:b/>
                <w:szCs w:val="24"/>
              </w:rPr>
              <w:t xml:space="preserve"> </w:t>
            </w:r>
            <w:r w:rsidR="00A36A3C" w:rsidRPr="00670C85">
              <w:rPr>
                <w:b/>
                <w:szCs w:val="24"/>
              </w:rPr>
              <w:t>Užduot</w:t>
            </w:r>
            <w:r w:rsidR="00166AF0" w:rsidRPr="00670C85">
              <w:rPr>
                <w:b/>
                <w:szCs w:val="24"/>
              </w:rPr>
              <w:t>y</w:t>
            </w:r>
            <w:r w:rsidR="00A36A3C" w:rsidRPr="00670C85">
              <w:rPr>
                <w:b/>
                <w:szCs w:val="24"/>
              </w:rPr>
              <w:t>s:</w:t>
            </w:r>
          </w:p>
          <w:p w:rsidR="00A36A3C" w:rsidRPr="00670C85" w:rsidRDefault="00565A7B" w:rsidP="00670C85">
            <w:pPr>
              <w:pStyle w:val="Betarp"/>
              <w:widowControl w:val="0"/>
              <w:numPr>
                <w:ilvl w:val="0"/>
                <w:numId w:val="5"/>
              </w:numPr>
              <w:suppressAutoHyphens/>
              <w:spacing w:line="276" w:lineRule="auto"/>
              <w:ind w:left="0" w:firstLine="0"/>
              <w:rPr>
                <w:szCs w:val="24"/>
                <w:lang w:val="lt-LT"/>
              </w:rPr>
            </w:pPr>
            <w:r w:rsidRPr="00670C85">
              <w:rPr>
                <w:szCs w:val="24"/>
                <w:lang w:val="lt-LT"/>
              </w:rPr>
              <w:t>paaiškinti, kaip organizuojama ir vykdoma darbuotojų saugos ir sveikatos priežiūra;</w:t>
            </w:r>
          </w:p>
          <w:p w:rsidR="00A36A3C" w:rsidRPr="00670C85" w:rsidRDefault="00565A7B" w:rsidP="00670C85">
            <w:pPr>
              <w:pStyle w:val="Betarp"/>
              <w:widowControl w:val="0"/>
              <w:numPr>
                <w:ilvl w:val="0"/>
                <w:numId w:val="5"/>
              </w:numPr>
              <w:suppressAutoHyphens/>
              <w:spacing w:line="276" w:lineRule="auto"/>
              <w:ind w:left="0" w:firstLine="0"/>
              <w:rPr>
                <w:szCs w:val="24"/>
                <w:lang w:val="lt-LT"/>
              </w:rPr>
            </w:pPr>
            <w:r w:rsidRPr="00670C85">
              <w:rPr>
                <w:szCs w:val="24"/>
                <w:lang w:val="lt-LT"/>
              </w:rPr>
              <w:t>darbo vietos rizikos įvertinimas bei vykdoma nelaimingų atsitikimų prevencija;</w:t>
            </w:r>
          </w:p>
          <w:p w:rsidR="00675FC1" w:rsidRPr="00670C85" w:rsidRDefault="00565A7B" w:rsidP="00670C85">
            <w:pPr>
              <w:pStyle w:val="Betarp"/>
              <w:widowControl w:val="0"/>
              <w:numPr>
                <w:ilvl w:val="0"/>
                <w:numId w:val="5"/>
              </w:numPr>
              <w:suppressAutoHyphens/>
              <w:spacing w:line="276" w:lineRule="auto"/>
              <w:ind w:left="0" w:firstLine="0"/>
              <w:rPr>
                <w:szCs w:val="24"/>
                <w:lang w:val="lt-LT"/>
              </w:rPr>
            </w:pPr>
            <w:bookmarkStart w:id="53" w:name="straipsnis28"/>
            <w:r w:rsidRPr="00670C85">
              <w:rPr>
                <w:szCs w:val="24"/>
                <w:lang w:val="lt-LT"/>
              </w:rPr>
              <w:t>darbuotojų aprūpinimas saugos ir sveikatos priemonėmis</w:t>
            </w:r>
            <w:bookmarkEnd w:id="53"/>
            <w:r w:rsidRPr="00670C85">
              <w:rPr>
                <w:szCs w:val="24"/>
                <w:lang w:val="lt-LT"/>
              </w:rPr>
              <w:t>,</w:t>
            </w:r>
            <w:r w:rsidR="00932265" w:rsidRPr="00670C85">
              <w:rPr>
                <w:szCs w:val="24"/>
                <w:lang w:val="lt-LT"/>
              </w:rPr>
              <w:t xml:space="preserve"> </w:t>
            </w:r>
            <w:r w:rsidRPr="00670C85">
              <w:rPr>
                <w:szCs w:val="24"/>
                <w:lang w:val="lt-LT"/>
              </w:rPr>
              <w:t>pavojingumą ir kenksmingumą;</w:t>
            </w:r>
          </w:p>
          <w:p w:rsidR="00675FC1" w:rsidRPr="00670C85" w:rsidRDefault="00565A7B" w:rsidP="00670C85">
            <w:pPr>
              <w:pStyle w:val="Betarp"/>
              <w:widowControl w:val="0"/>
              <w:numPr>
                <w:ilvl w:val="0"/>
                <w:numId w:val="5"/>
              </w:numPr>
              <w:suppressAutoHyphens/>
              <w:spacing w:line="276" w:lineRule="auto"/>
              <w:ind w:left="0" w:firstLine="0"/>
              <w:rPr>
                <w:szCs w:val="24"/>
              </w:rPr>
            </w:pPr>
            <w:r w:rsidRPr="00670C85">
              <w:rPr>
                <w:szCs w:val="24"/>
                <w:lang w:val="lt-LT"/>
              </w:rPr>
              <w:t>suprasti</w:t>
            </w:r>
            <w:r w:rsidRPr="00670C85">
              <w:rPr>
                <w:szCs w:val="24"/>
              </w:rPr>
              <w:t xml:space="preserve"> elektrosaugos taisyklėse naudojamus terminus ir sąvokas;</w:t>
            </w:r>
          </w:p>
          <w:p w:rsidR="00675FC1" w:rsidRPr="00670C85" w:rsidRDefault="00565A7B" w:rsidP="00670C85">
            <w:pPr>
              <w:pStyle w:val="Betarp"/>
              <w:widowControl w:val="0"/>
              <w:numPr>
                <w:ilvl w:val="0"/>
                <w:numId w:val="5"/>
              </w:numPr>
              <w:suppressAutoHyphens/>
              <w:spacing w:line="276" w:lineRule="auto"/>
              <w:ind w:left="0" w:firstLine="0"/>
              <w:rPr>
                <w:szCs w:val="24"/>
                <w:lang w:val="lt-LT"/>
              </w:rPr>
            </w:pPr>
            <w:r w:rsidRPr="00670C85">
              <w:rPr>
                <w:szCs w:val="24"/>
                <w:lang w:val="lt-LT"/>
              </w:rPr>
              <w:t>suprasti elektrotechnikos darbuotojų funkcijas, teises ir pareigas;</w:t>
            </w:r>
          </w:p>
          <w:p w:rsidR="00675FC1" w:rsidRPr="00670C85" w:rsidRDefault="00565A7B" w:rsidP="00670C85">
            <w:pPr>
              <w:pStyle w:val="Betarp"/>
              <w:widowControl w:val="0"/>
              <w:numPr>
                <w:ilvl w:val="0"/>
                <w:numId w:val="5"/>
              </w:numPr>
              <w:suppressAutoHyphens/>
              <w:spacing w:line="276" w:lineRule="auto"/>
              <w:ind w:left="0" w:firstLine="0"/>
              <w:rPr>
                <w:szCs w:val="24"/>
              </w:rPr>
            </w:pPr>
            <w:r w:rsidRPr="00670C85">
              <w:rPr>
                <w:szCs w:val="24"/>
                <w:lang w:val="lt-LT"/>
              </w:rPr>
              <w:t>suprasti apsaugos nuo elektros poveikio būdus ir priemones ir žinoti jų panaudojimą.</w:t>
            </w:r>
          </w:p>
        </w:tc>
        <w:tc>
          <w:tcPr>
            <w:tcW w:w="718" w:type="pct"/>
            <w:gridSpan w:val="2"/>
            <w:shd w:val="clear" w:color="auto" w:fill="auto"/>
            <w:tcMar>
              <w:left w:w="57" w:type="dxa"/>
              <w:right w:w="57" w:type="dxa"/>
            </w:tcMar>
          </w:tcPr>
          <w:p w:rsidR="00A36A3C" w:rsidRPr="00670C85" w:rsidRDefault="00A36A3C" w:rsidP="00670C85">
            <w:pPr>
              <w:widowControl w:val="0"/>
              <w:suppressAutoHyphens/>
              <w:spacing w:after="0"/>
              <w:rPr>
                <w:b/>
                <w:szCs w:val="24"/>
              </w:rPr>
            </w:pPr>
            <w:r w:rsidRPr="00670C85">
              <w:rPr>
                <w:szCs w:val="24"/>
              </w:rPr>
              <w:t>Interaktyvi</w:t>
            </w:r>
            <w:r w:rsidR="001C7ABF" w:rsidRPr="00670C85">
              <w:rPr>
                <w:szCs w:val="24"/>
              </w:rPr>
              <w:t xml:space="preserve"> </w:t>
            </w:r>
            <w:r w:rsidR="00241D80" w:rsidRPr="00670C85">
              <w:rPr>
                <w:szCs w:val="24"/>
              </w:rPr>
              <w:t>pa</w:t>
            </w:r>
            <w:r w:rsidR="00742E96" w:rsidRPr="00670C85">
              <w:rPr>
                <w:szCs w:val="24"/>
              </w:rPr>
              <w:softHyphen/>
            </w:r>
            <w:r w:rsidR="00241D80" w:rsidRPr="00670C85">
              <w:rPr>
                <w:szCs w:val="24"/>
              </w:rPr>
              <w:t>moka</w:t>
            </w:r>
            <w:r w:rsidR="00ED72A5" w:rsidRPr="00670C85">
              <w:rPr>
                <w:szCs w:val="24"/>
              </w:rPr>
              <w:t>, v</w:t>
            </w:r>
            <w:r w:rsidRPr="00670C85">
              <w:rPr>
                <w:szCs w:val="24"/>
              </w:rPr>
              <w:t>eik</w:t>
            </w:r>
            <w:r w:rsidR="00742E96" w:rsidRPr="00670C85">
              <w:rPr>
                <w:szCs w:val="24"/>
              </w:rPr>
              <w:softHyphen/>
            </w:r>
            <w:r w:rsidRPr="00670C85">
              <w:rPr>
                <w:szCs w:val="24"/>
              </w:rPr>
              <w:t>los</w:t>
            </w:r>
            <w:r w:rsidR="001C7ABF" w:rsidRPr="00670C85">
              <w:rPr>
                <w:szCs w:val="24"/>
              </w:rPr>
              <w:t xml:space="preserve"> </w:t>
            </w:r>
            <w:r w:rsidRPr="00670C85">
              <w:rPr>
                <w:szCs w:val="24"/>
              </w:rPr>
              <w:t>pro</w:t>
            </w:r>
            <w:r w:rsidR="00742E96" w:rsidRPr="00670C85">
              <w:rPr>
                <w:szCs w:val="24"/>
              </w:rPr>
              <w:softHyphen/>
            </w:r>
            <w:r w:rsidRPr="00670C85">
              <w:rPr>
                <w:szCs w:val="24"/>
              </w:rPr>
              <w:t>cesų</w:t>
            </w:r>
            <w:r w:rsidR="001C7ABF" w:rsidRPr="00670C85">
              <w:rPr>
                <w:szCs w:val="24"/>
              </w:rPr>
              <w:t xml:space="preserve"> </w:t>
            </w:r>
            <w:r w:rsidR="003D6629" w:rsidRPr="00670C85">
              <w:rPr>
                <w:szCs w:val="24"/>
              </w:rPr>
              <w:t>ste</w:t>
            </w:r>
            <w:r w:rsidR="00742E96" w:rsidRPr="00670C85">
              <w:rPr>
                <w:szCs w:val="24"/>
              </w:rPr>
              <w:softHyphen/>
            </w:r>
            <w:r w:rsidR="003D6629" w:rsidRPr="00670C85">
              <w:rPr>
                <w:szCs w:val="24"/>
              </w:rPr>
              <w:t>bė</w:t>
            </w:r>
            <w:r w:rsidR="00742E96" w:rsidRPr="00670C85">
              <w:rPr>
                <w:szCs w:val="24"/>
              </w:rPr>
              <w:softHyphen/>
            </w:r>
            <w:r w:rsidR="003D6629" w:rsidRPr="00670C85">
              <w:rPr>
                <w:szCs w:val="24"/>
              </w:rPr>
              <w:t>ji</w:t>
            </w:r>
            <w:r w:rsidR="00742E96" w:rsidRPr="00670C85">
              <w:rPr>
                <w:szCs w:val="24"/>
              </w:rPr>
              <w:softHyphen/>
            </w:r>
            <w:r w:rsidR="003D6629" w:rsidRPr="00670C85">
              <w:rPr>
                <w:szCs w:val="24"/>
              </w:rPr>
              <w:t>mas</w:t>
            </w:r>
            <w:r w:rsidR="00ED72A5" w:rsidRPr="00670C85">
              <w:rPr>
                <w:szCs w:val="24"/>
              </w:rPr>
              <w:t>, s</w:t>
            </w:r>
            <w:r w:rsidRPr="00670C85">
              <w:rPr>
                <w:szCs w:val="24"/>
              </w:rPr>
              <w:t>itua</w:t>
            </w:r>
            <w:r w:rsidR="00742E96" w:rsidRPr="00670C85">
              <w:rPr>
                <w:szCs w:val="24"/>
              </w:rPr>
              <w:softHyphen/>
            </w:r>
            <w:r w:rsidRPr="00670C85">
              <w:rPr>
                <w:szCs w:val="24"/>
              </w:rPr>
              <w:t>ci</w:t>
            </w:r>
            <w:r w:rsidR="00742E96" w:rsidRPr="00670C85">
              <w:rPr>
                <w:szCs w:val="24"/>
              </w:rPr>
              <w:softHyphen/>
            </w:r>
            <w:r w:rsidRPr="00670C85">
              <w:rPr>
                <w:szCs w:val="24"/>
              </w:rPr>
              <w:t>jos</w:t>
            </w:r>
            <w:r w:rsidR="001C7ABF" w:rsidRPr="00670C85">
              <w:rPr>
                <w:szCs w:val="24"/>
              </w:rPr>
              <w:t xml:space="preserve"> </w:t>
            </w:r>
            <w:r w:rsidRPr="00670C85">
              <w:rPr>
                <w:szCs w:val="24"/>
              </w:rPr>
              <w:t>anali</w:t>
            </w:r>
            <w:r w:rsidR="003D6629" w:rsidRPr="00670C85">
              <w:rPr>
                <w:szCs w:val="24"/>
              </w:rPr>
              <w:t>zė</w:t>
            </w:r>
            <w:r w:rsidR="00ED72A5" w:rsidRPr="00670C85">
              <w:rPr>
                <w:szCs w:val="24"/>
              </w:rPr>
              <w:t>, d</w:t>
            </w:r>
            <w:r w:rsidR="003D6629" w:rsidRPr="00670C85">
              <w:rPr>
                <w:szCs w:val="24"/>
              </w:rPr>
              <w:t>iskusija</w:t>
            </w:r>
            <w:r w:rsidR="00ED72A5" w:rsidRPr="00670C85">
              <w:rPr>
                <w:szCs w:val="24"/>
              </w:rPr>
              <w:t>, k</w:t>
            </w:r>
            <w:r w:rsidRPr="00670C85">
              <w:rPr>
                <w:szCs w:val="24"/>
              </w:rPr>
              <w:t>lausimai</w:t>
            </w:r>
            <w:r w:rsidR="00902206" w:rsidRPr="00670C85">
              <w:rPr>
                <w:szCs w:val="24"/>
              </w:rPr>
              <w:t xml:space="preserve"> ir </w:t>
            </w:r>
            <w:r w:rsidRPr="00670C85">
              <w:rPr>
                <w:szCs w:val="24"/>
              </w:rPr>
              <w:t>atsa</w:t>
            </w:r>
            <w:r w:rsidR="003D6629" w:rsidRPr="00670C85">
              <w:rPr>
                <w:szCs w:val="24"/>
              </w:rPr>
              <w:t>kymai</w:t>
            </w:r>
            <w:r w:rsidR="00ED72A5" w:rsidRPr="00670C85">
              <w:rPr>
                <w:szCs w:val="24"/>
              </w:rPr>
              <w:t>, t</w:t>
            </w:r>
            <w:r w:rsidR="003D6629" w:rsidRPr="00670C85">
              <w:rPr>
                <w:szCs w:val="24"/>
              </w:rPr>
              <w:t>estavimas</w:t>
            </w:r>
          </w:p>
        </w:tc>
        <w:tc>
          <w:tcPr>
            <w:tcW w:w="1112" w:type="pct"/>
            <w:gridSpan w:val="2"/>
            <w:shd w:val="clear" w:color="auto" w:fill="auto"/>
            <w:tcMar>
              <w:left w:w="57" w:type="dxa"/>
              <w:right w:w="57" w:type="dxa"/>
            </w:tcMar>
          </w:tcPr>
          <w:p w:rsidR="00932265" w:rsidRPr="00670C85" w:rsidRDefault="00A36A3C" w:rsidP="00670C85">
            <w:pPr>
              <w:widowControl w:val="0"/>
              <w:suppressAutoHyphens/>
              <w:spacing w:after="0"/>
              <w:rPr>
                <w:szCs w:val="24"/>
              </w:rPr>
            </w:pPr>
            <w:r w:rsidRPr="00670C85">
              <w:rPr>
                <w:szCs w:val="24"/>
              </w:rPr>
              <w:t>Paaiškinta,</w:t>
            </w:r>
            <w:r w:rsidR="001C7ABF" w:rsidRPr="00670C85">
              <w:rPr>
                <w:szCs w:val="24"/>
              </w:rPr>
              <w:t xml:space="preserve"> </w:t>
            </w:r>
            <w:r w:rsidRPr="00670C85">
              <w:rPr>
                <w:szCs w:val="24"/>
              </w:rPr>
              <w:t>kaip</w:t>
            </w:r>
            <w:r w:rsidR="001C7ABF" w:rsidRPr="00670C85">
              <w:rPr>
                <w:szCs w:val="24"/>
              </w:rPr>
              <w:t xml:space="preserve"> </w:t>
            </w:r>
            <w:r w:rsidRPr="00670C85">
              <w:rPr>
                <w:szCs w:val="24"/>
              </w:rPr>
              <w:t>organizuojama</w:t>
            </w:r>
            <w:r w:rsidR="001C7ABF" w:rsidRPr="00670C85">
              <w:rPr>
                <w:szCs w:val="24"/>
              </w:rPr>
              <w:t xml:space="preserve"> </w:t>
            </w:r>
            <w:r w:rsidRPr="00670C85">
              <w:rPr>
                <w:szCs w:val="24"/>
              </w:rPr>
              <w:t>darbuotojų</w:t>
            </w:r>
            <w:r w:rsidR="001C7ABF" w:rsidRPr="00670C85">
              <w:rPr>
                <w:szCs w:val="24"/>
              </w:rPr>
              <w:t xml:space="preserve"> </w:t>
            </w:r>
            <w:r w:rsidRPr="00670C85">
              <w:rPr>
                <w:szCs w:val="24"/>
              </w:rPr>
              <w:t>saugos</w:t>
            </w:r>
            <w:r w:rsidR="001C7ABF" w:rsidRPr="00670C85">
              <w:rPr>
                <w:szCs w:val="24"/>
              </w:rPr>
              <w:t xml:space="preserve"> </w:t>
            </w:r>
            <w:r w:rsidRPr="00670C85">
              <w:rPr>
                <w:szCs w:val="24"/>
              </w:rPr>
              <w:t>ir</w:t>
            </w:r>
            <w:r w:rsidR="001C7ABF" w:rsidRPr="00670C85">
              <w:rPr>
                <w:szCs w:val="24"/>
              </w:rPr>
              <w:t xml:space="preserve"> </w:t>
            </w:r>
            <w:r w:rsidRPr="00670C85">
              <w:rPr>
                <w:szCs w:val="24"/>
              </w:rPr>
              <w:t>sveikatos</w:t>
            </w:r>
            <w:r w:rsidR="001C7ABF" w:rsidRPr="00670C85">
              <w:rPr>
                <w:szCs w:val="24"/>
              </w:rPr>
              <w:t xml:space="preserve"> </w:t>
            </w:r>
            <w:r w:rsidRPr="00670C85">
              <w:rPr>
                <w:szCs w:val="24"/>
              </w:rPr>
              <w:t>priežiūra</w:t>
            </w:r>
            <w:r w:rsidR="00166AF0" w:rsidRPr="00670C85">
              <w:rPr>
                <w:szCs w:val="24"/>
              </w:rPr>
              <w:t>,</w:t>
            </w:r>
            <w:r w:rsidR="001C7ABF" w:rsidRPr="00670C85">
              <w:rPr>
                <w:szCs w:val="24"/>
              </w:rPr>
              <w:t xml:space="preserve"> </w:t>
            </w:r>
            <w:r w:rsidRPr="00670C85">
              <w:rPr>
                <w:szCs w:val="24"/>
              </w:rPr>
              <w:t>darbo</w:t>
            </w:r>
            <w:r w:rsidR="001C7ABF" w:rsidRPr="00670C85">
              <w:rPr>
                <w:szCs w:val="24"/>
              </w:rPr>
              <w:t xml:space="preserve"> </w:t>
            </w:r>
            <w:r w:rsidRPr="00670C85">
              <w:rPr>
                <w:szCs w:val="24"/>
              </w:rPr>
              <w:t>vietos</w:t>
            </w:r>
            <w:r w:rsidR="001C7ABF" w:rsidRPr="00670C85">
              <w:rPr>
                <w:szCs w:val="24"/>
              </w:rPr>
              <w:t xml:space="preserve"> </w:t>
            </w:r>
            <w:r w:rsidRPr="00670C85">
              <w:rPr>
                <w:szCs w:val="24"/>
              </w:rPr>
              <w:t>rizikos</w:t>
            </w:r>
            <w:r w:rsidR="001C7ABF" w:rsidRPr="00670C85">
              <w:rPr>
                <w:szCs w:val="24"/>
              </w:rPr>
              <w:t xml:space="preserve"> </w:t>
            </w:r>
            <w:r w:rsidR="00CF6FB0" w:rsidRPr="00670C85">
              <w:rPr>
                <w:szCs w:val="24"/>
              </w:rPr>
              <w:t>įvertinimas,</w:t>
            </w:r>
            <w:r w:rsidR="001C7ABF" w:rsidRPr="00670C85">
              <w:rPr>
                <w:szCs w:val="24"/>
              </w:rPr>
              <w:t xml:space="preserve"> </w:t>
            </w:r>
            <w:r w:rsidR="00CF6FB0" w:rsidRPr="00670C85">
              <w:rPr>
                <w:szCs w:val="24"/>
              </w:rPr>
              <w:t>nelaimingų</w:t>
            </w:r>
            <w:r w:rsidR="001C7ABF" w:rsidRPr="00670C85">
              <w:rPr>
                <w:szCs w:val="24"/>
              </w:rPr>
              <w:t xml:space="preserve"> </w:t>
            </w:r>
            <w:r w:rsidRPr="00670C85">
              <w:rPr>
                <w:szCs w:val="24"/>
              </w:rPr>
              <w:t>atsitikimų</w:t>
            </w:r>
            <w:r w:rsidR="001C7ABF" w:rsidRPr="00670C85">
              <w:rPr>
                <w:szCs w:val="24"/>
              </w:rPr>
              <w:t xml:space="preserve"> </w:t>
            </w:r>
            <w:r w:rsidRPr="00670C85">
              <w:rPr>
                <w:szCs w:val="24"/>
              </w:rPr>
              <w:t>prevencija.</w:t>
            </w:r>
            <w:r w:rsidR="001C7ABF" w:rsidRPr="00670C85">
              <w:rPr>
                <w:szCs w:val="24"/>
              </w:rPr>
              <w:t xml:space="preserve"> </w:t>
            </w:r>
            <w:r w:rsidRPr="00670C85">
              <w:rPr>
                <w:szCs w:val="24"/>
              </w:rPr>
              <w:t>Darbdavio</w:t>
            </w:r>
            <w:r w:rsidR="001C7ABF" w:rsidRPr="00670C85">
              <w:rPr>
                <w:szCs w:val="24"/>
              </w:rPr>
              <w:t xml:space="preserve"> </w:t>
            </w:r>
            <w:r w:rsidRPr="00670C85">
              <w:rPr>
                <w:szCs w:val="24"/>
              </w:rPr>
              <w:t>ir</w:t>
            </w:r>
            <w:r w:rsidR="001C7ABF" w:rsidRPr="00670C85">
              <w:rPr>
                <w:szCs w:val="24"/>
              </w:rPr>
              <w:t xml:space="preserve"> </w:t>
            </w:r>
            <w:r w:rsidRPr="00670C85">
              <w:rPr>
                <w:szCs w:val="24"/>
              </w:rPr>
              <w:t>darbuotojo</w:t>
            </w:r>
            <w:r w:rsidR="001C7ABF" w:rsidRPr="00670C85">
              <w:rPr>
                <w:szCs w:val="24"/>
              </w:rPr>
              <w:t xml:space="preserve"> </w:t>
            </w:r>
            <w:r w:rsidRPr="00670C85">
              <w:rPr>
                <w:szCs w:val="24"/>
              </w:rPr>
              <w:t>atsakomybė.</w:t>
            </w:r>
          </w:p>
          <w:p w:rsidR="00DB3B58" w:rsidRPr="00670C85" w:rsidRDefault="00DB3B58" w:rsidP="00670C85">
            <w:pPr>
              <w:widowControl w:val="0"/>
              <w:suppressAutoHyphens/>
              <w:spacing w:after="0"/>
              <w:rPr>
                <w:szCs w:val="24"/>
              </w:rPr>
            </w:pPr>
            <w:r w:rsidRPr="00670C85">
              <w:rPr>
                <w:szCs w:val="24"/>
              </w:rPr>
              <w:t>Paaiškinta</w:t>
            </w:r>
            <w:r w:rsidR="0050177F" w:rsidRPr="00670C85">
              <w:rPr>
                <w:szCs w:val="24"/>
              </w:rPr>
              <w:t xml:space="preserve"> saugus</w:t>
            </w:r>
            <w:r w:rsidRPr="00670C85">
              <w:rPr>
                <w:szCs w:val="24"/>
              </w:rPr>
              <w:t xml:space="preserve"> darbų organizavim</w:t>
            </w:r>
            <w:r w:rsidR="0050177F" w:rsidRPr="00670C85">
              <w:rPr>
                <w:szCs w:val="24"/>
              </w:rPr>
              <w:t>as</w:t>
            </w:r>
            <w:r w:rsidRPr="00670C85">
              <w:rPr>
                <w:szCs w:val="24"/>
              </w:rPr>
              <w:t xml:space="preserve"> dirbant veikiančiose</w:t>
            </w:r>
            <w:r w:rsidR="00932265" w:rsidRPr="00670C85">
              <w:rPr>
                <w:szCs w:val="24"/>
              </w:rPr>
              <w:t xml:space="preserve"> </w:t>
            </w:r>
            <w:r w:rsidRPr="00670C85">
              <w:rPr>
                <w:szCs w:val="24"/>
              </w:rPr>
              <w:t xml:space="preserve">elektros įrenginiuose, kad būtų užtikrintas </w:t>
            </w:r>
            <w:r w:rsidR="0050177F" w:rsidRPr="00670C85">
              <w:rPr>
                <w:szCs w:val="24"/>
              </w:rPr>
              <w:lastRenderedPageBreak/>
              <w:t>žmonių sveikata ir patikimas elektros įrenginių</w:t>
            </w:r>
            <w:r w:rsidR="00932265" w:rsidRPr="00670C85">
              <w:rPr>
                <w:szCs w:val="24"/>
              </w:rPr>
              <w:t xml:space="preserve"> </w:t>
            </w:r>
            <w:r w:rsidR="0050177F" w:rsidRPr="00670C85">
              <w:rPr>
                <w:szCs w:val="24"/>
              </w:rPr>
              <w:t>darbas</w:t>
            </w:r>
          </w:p>
        </w:tc>
      </w:tr>
      <w:tr w:rsidR="00ED72A5" w:rsidRPr="00670C85" w:rsidTr="00645961">
        <w:trPr>
          <w:trHeight w:val="57"/>
          <w:jc w:val="center"/>
        </w:trPr>
        <w:tc>
          <w:tcPr>
            <w:tcW w:w="879" w:type="pct"/>
            <w:shd w:val="clear" w:color="auto" w:fill="auto"/>
            <w:tcMar>
              <w:left w:w="57" w:type="dxa"/>
              <w:right w:w="57" w:type="dxa"/>
            </w:tcMar>
          </w:tcPr>
          <w:p w:rsidR="00A36A3C" w:rsidRPr="00670C85" w:rsidRDefault="00A36A3C" w:rsidP="00670C85">
            <w:pPr>
              <w:widowControl w:val="0"/>
              <w:suppressAutoHyphens/>
              <w:spacing w:after="0"/>
              <w:rPr>
                <w:szCs w:val="24"/>
              </w:rPr>
            </w:pPr>
            <w:r w:rsidRPr="00670C85">
              <w:rPr>
                <w:szCs w:val="24"/>
              </w:rPr>
              <w:lastRenderedPageBreak/>
              <w:t>5.</w:t>
            </w:r>
            <w:r w:rsidR="001C7ABF" w:rsidRPr="00670C85">
              <w:rPr>
                <w:b/>
                <w:szCs w:val="24"/>
              </w:rPr>
              <w:t xml:space="preserve"> </w:t>
            </w:r>
            <w:r w:rsidR="00166AF0" w:rsidRPr="00670C85">
              <w:rPr>
                <w:szCs w:val="24"/>
              </w:rPr>
              <w:t>Į</w:t>
            </w:r>
            <w:r w:rsidRPr="00670C85">
              <w:rPr>
                <w:szCs w:val="24"/>
              </w:rPr>
              <w:t>vardinti</w:t>
            </w:r>
            <w:r w:rsidR="001C7ABF" w:rsidRPr="00670C85">
              <w:rPr>
                <w:szCs w:val="24"/>
              </w:rPr>
              <w:t xml:space="preserve"> </w:t>
            </w:r>
            <w:r w:rsidRPr="00670C85">
              <w:rPr>
                <w:szCs w:val="24"/>
              </w:rPr>
              <w:t>pagrindinius</w:t>
            </w:r>
            <w:r w:rsidR="001C7ABF" w:rsidRPr="00670C85">
              <w:rPr>
                <w:szCs w:val="24"/>
              </w:rPr>
              <w:t xml:space="preserve"> </w:t>
            </w:r>
            <w:r w:rsidRPr="00670C85">
              <w:rPr>
                <w:szCs w:val="24"/>
              </w:rPr>
              <w:t>elektriko</w:t>
            </w:r>
            <w:r w:rsidR="001C7ABF" w:rsidRPr="00670C85">
              <w:rPr>
                <w:szCs w:val="24"/>
              </w:rPr>
              <w:t xml:space="preserve"> </w:t>
            </w:r>
            <w:r w:rsidRPr="00670C85">
              <w:rPr>
                <w:szCs w:val="24"/>
              </w:rPr>
              <w:t>profesinės</w:t>
            </w:r>
            <w:r w:rsidR="001C7ABF" w:rsidRPr="00670C85">
              <w:rPr>
                <w:szCs w:val="24"/>
              </w:rPr>
              <w:t xml:space="preserve"> </w:t>
            </w:r>
            <w:r w:rsidRPr="00670C85">
              <w:rPr>
                <w:szCs w:val="24"/>
              </w:rPr>
              <w:t>etikos</w:t>
            </w:r>
            <w:r w:rsidR="001C7ABF" w:rsidRPr="00670C85">
              <w:rPr>
                <w:szCs w:val="24"/>
              </w:rPr>
              <w:t xml:space="preserve"> </w:t>
            </w:r>
            <w:r w:rsidRPr="00670C85">
              <w:rPr>
                <w:szCs w:val="24"/>
              </w:rPr>
              <w:t>principus</w:t>
            </w:r>
            <w:r w:rsidR="001C7ABF" w:rsidRPr="00670C85">
              <w:rPr>
                <w:szCs w:val="24"/>
              </w:rPr>
              <w:t xml:space="preserve"> </w:t>
            </w:r>
            <w:r w:rsidRPr="00670C85">
              <w:rPr>
                <w:szCs w:val="24"/>
              </w:rPr>
              <w:t>ir</w:t>
            </w:r>
            <w:r w:rsidR="001C7ABF" w:rsidRPr="00670C85">
              <w:rPr>
                <w:szCs w:val="24"/>
              </w:rPr>
              <w:t xml:space="preserve"> </w:t>
            </w:r>
            <w:r w:rsidRPr="00670C85">
              <w:rPr>
                <w:szCs w:val="24"/>
              </w:rPr>
              <w:t>įsisavinti</w:t>
            </w:r>
            <w:r w:rsidR="001C7ABF" w:rsidRPr="00670C85">
              <w:rPr>
                <w:szCs w:val="24"/>
              </w:rPr>
              <w:t xml:space="preserve"> </w:t>
            </w:r>
            <w:r w:rsidRPr="00670C85">
              <w:rPr>
                <w:szCs w:val="24"/>
              </w:rPr>
              <w:t>aplinkos</w:t>
            </w:r>
            <w:r w:rsidR="001C7ABF" w:rsidRPr="00670C85">
              <w:rPr>
                <w:szCs w:val="24"/>
              </w:rPr>
              <w:t xml:space="preserve"> </w:t>
            </w:r>
            <w:r w:rsidRPr="00670C85">
              <w:rPr>
                <w:szCs w:val="24"/>
              </w:rPr>
              <w:t>tausojimo</w:t>
            </w:r>
            <w:r w:rsidR="001C7ABF" w:rsidRPr="00670C85">
              <w:rPr>
                <w:szCs w:val="24"/>
              </w:rPr>
              <w:t xml:space="preserve"> </w:t>
            </w:r>
            <w:r w:rsidRPr="00670C85">
              <w:rPr>
                <w:szCs w:val="24"/>
              </w:rPr>
              <w:t>būdus.</w:t>
            </w:r>
          </w:p>
        </w:tc>
        <w:tc>
          <w:tcPr>
            <w:tcW w:w="2291" w:type="pct"/>
            <w:shd w:val="clear" w:color="auto" w:fill="auto"/>
            <w:tcMar>
              <w:left w:w="57" w:type="dxa"/>
              <w:right w:w="57" w:type="dxa"/>
            </w:tcMar>
          </w:tcPr>
          <w:p w:rsidR="00A36A3C" w:rsidRPr="00670C85" w:rsidRDefault="00A36A3C" w:rsidP="00670C85">
            <w:pPr>
              <w:widowControl w:val="0"/>
              <w:suppressAutoHyphens/>
              <w:spacing w:after="0"/>
              <w:rPr>
                <w:szCs w:val="24"/>
              </w:rPr>
            </w:pPr>
            <w:r w:rsidRPr="00670C85">
              <w:rPr>
                <w:b/>
                <w:szCs w:val="24"/>
              </w:rPr>
              <w:t>5.1.</w:t>
            </w:r>
            <w:r w:rsidR="001C7ABF" w:rsidRPr="00670C85">
              <w:rPr>
                <w:b/>
                <w:szCs w:val="24"/>
              </w:rPr>
              <w:t xml:space="preserve"> </w:t>
            </w:r>
            <w:r w:rsidRPr="00670C85">
              <w:rPr>
                <w:b/>
                <w:szCs w:val="24"/>
              </w:rPr>
              <w:t>Tema</w:t>
            </w:r>
            <w:r w:rsidRPr="00670C85">
              <w:rPr>
                <w:szCs w:val="24"/>
              </w:rPr>
              <w:t>.</w:t>
            </w:r>
            <w:r w:rsidR="001C7ABF" w:rsidRPr="00670C85">
              <w:rPr>
                <w:szCs w:val="24"/>
              </w:rPr>
              <w:t xml:space="preserve"> </w:t>
            </w:r>
            <w:r w:rsidRPr="00670C85">
              <w:rPr>
                <w:szCs w:val="24"/>
              </w:rPr>
              <w:t>Aplinkosauga</w:t>
            </w:r>
            <w:r w:rsidR="001C7ABF" w:rsidRPr="00670C85">
              <w:rPr>
                <w:szCs w:val="24"/>
              </w:rPr>
              <w:t xml:space="preserve"> </w:t>
            </w:r>
            <w:r w:rsidRPr="00670C85">
              <w:rPr>
                <w:szCs w:val="24"/>
              </w:rPr>
              <w:t>ir</w:t>
            </w:r>
            <w:r w:rsidR="001C7ABF" w:rsidRPr="00670C85">
              <w:rPr>
                <w:szCs w:val="24"/>
              </w:rPr>
              <w:t xml:space="preserve"> </w:t>
            </w:r>
            <w:r w:rsidRPr="00670C85">
              <w:rPr>
                <w:szCs w:val="24"/>
              </w:rPr>
              <w:t>elektriko</w:t>
            </w:r>
            <w:r w:rsidR="001C7ABF" w:rsidRPr="00670C85">
              <w:rPr>
                <w:szCs w:val="24"/>
              </w:rPr>
              <w:t xml:space="preserve"> </w:t>
            </w:r>
            <w:r w:rsidRPr="00670C85">
              <w:rPr>
                <w:szCs w:val="24"/>
              </w:rPr>
              <w:t>profesinė</w:t>
            </w:r>
            <w:r w:rsidR="001C7ABF" w:rsidRPr="00670C85">
              <w:rPr>
                <w:szCs w:val="24"/>
              </w:rPr>
              <w:t xml:space="preserve"> </w:t>
            </w:r>
            <w:r w:rsidRPr="00670C85">
              <w:rPr>
                <w:szCs w:val="24"/>
              </w:rPr>
              <w:t>etika.</w:t>
            </w:r>
          </w:p>
          <w:p w:rsidR="00A36A3C" w:rsidRPr="00670C85" w:rsidRDefault="00A36A3C" w:rsidP="00670C85">
            <w:pPr>
              <w:widowControl w:val="0"/>
              <w:suppressAutoHyphens/>
              <w:spacing w:after="0"/>
              <w:rPr>
                <w:b/>
                <w:szCs w:val="24"/>
              </w:rPr>
            </w:pPr>
            <w:r w:rsidRPr="00670C85">
              <w:rPr>
                <w:b/>
                <w:szCs w:val="24"/>
              </w:rPr>
              <w:t>5.</w:t>
            </w:r>
            <w:r w:rsidR="00AB6476" w:rsidRPr="00670C85">
              <w:rPr>
                <w:b/>
                <w:szCs w:val="24"/>
              </w:rPr>
              <w:t>1.1</w:t>
            </w:r>
            <w:r w:rsidRPr="00670C85">
              <w:rPr>
                <w:b/>
                <w:szCs w:val="24"/>
              </w:rPr>
              <w:t>.</w:t>
            </w:r>
            <w:r w:rsidR="001C7ABF" w:rsidRPr="00670C85">
              <w:rPr>
                <w:b/>
                <w:szCs w:val="24"/>
              </w:rPr>
              <w:t xml:space="preserve"> </w:t>
            </w:r>
            <w:r w:rsidRPr="00670C85">
              <w:rPr>
                <w:b/>
                <w:szCs w:val="24"/>
              </w:rPr>
              <w:t>Užduotys:</w:t>
            </w:r>
          </w:p>
          <w:p w:rsidR="00A36A3C" w:rsidRPr="00670C85" w:rsidRDefault="00565A7B" w:rsidP="00670C85">
            <w:pPr>
              <w:pStyle w:val="Betarp"/>
              <w:widowControl w:val="0"/>
              <w:numPr>
                <w:ilvl w:val="0"/>
                <w:numId w:val="5"/>
              </w:numPr>
              <w:suppressAutoHyphens/>
              <w:spacing w:line="276" w:lineRule="auto"/>
              <w:ind w:left="0" w:firstLine="0"/>
              <w:rPr>
                <w:szCs w:val="24"/>
                <w:lang w:val="lt-LT"/>
              </w:rPr>
            </w:pPr>
            <w:r w:rsidRPr="00670C85">
              <w:rPr>
                <w:szCs w:val="24"/>
                <w:lang w:val="lt-LT"/>
              </w:rPr>
              <w:t>įvardyti sveikatos ir darbų saugos, higienos poilsio įtaką elektriko darbui;</w:t>
            </w:r>
          </w:p>
          <w:p w:rsidR="00932265" w:rsidRPr="00670C85" w:rsidRDefault="00565A7B" w:rsidP="00670C85">
            <w:pPr>
              <w:pStyle w:val="Betarp"/>
              <w:widowControl w:val="0"/>
              <w:numPr>
                <w:ilvl w:val="0"/>
                <w:numId w:val="5"/>
              </w:numPr>
              <w:suppressAutoHyphens/>
              <w:spacing w:line="276" w:lineRule="auto"/>
              <w:ind w:left="0" w:firstLine="0"/>
              <w:rPr>
                <w:szCs w:val="24"/>
                <w:lang w:val="lt-LT"/>
              </w:rPr>
            </w:pPr>
            <w:r w:rsidRPr="00670C85">
              <w:rPr>
                <w:szCs w:val="24"/>
                <w:lang w:val="lt-LT"/>
              </w:rPr>
              <w:t>paaiškinti darbo kultūros, darbų kokybės ir atsakingumo svarbą elektriko darbe;</w:t>
            </w:r>
          </w:p>
          <w:p w:rsidR="00A36A3C" w:rsidRPr="00670C85" w:rsidRDefault="00565A7B" w:rsidP="00670C85">
            <w:pPr>
              <w:pStyle w:val="Betarp"/>
              <w:widowControl w:val="0"/>
              <w:numPr>
                <w:ilvl w:val="0"/>
                <w:numId w:val="5"/>
              </w:numPr>
              <w:suppressAutoHyphens/>
              <w:spacing w:line="276" w:lineRule="auto"/>
              <w:ind w:left="0" w:firstLine="0"/>
              <w:rPr>
                <w:szCs w:val="24"/>
                <w:lang w:val="lt-LT"/>
              </w:rPr>
            </w:pPr>
            <w:r w:rsidRPr="00670C85">
              <w:rPr>
                <w:szCs w:val="24"/>
                <w:lang w:val="lt-LT"/>
              </w:rPr>
              <w:t>įvardyti aplinkos taršos būdus ir pavojus gamtai;</w:t>
            </w:r>
          </w:p>
          <w:p w:rsidR="00A36A3C" w:rsidRPr="00670C85" w:rsidRDefault="00565A7B" w:rsidP="00670C85">
            <w:pPr>
              <w:pStyle w:val="Betarp"/>
              <w:widowControl w:val="0"/>
              <w:numPr>
                <w:ilvl w:val="0"/>
                <w:numId w:val="5"/>
              </w:numPr>
              <w:suppressAutoHyphens/>
              <w:spacing w:line="276" w:lineRule="auto"/>
              <w:ind w:left="0" w:firstLine="0"/>
              <w:rPr>
                <w:szCs w:val="24"/>
                <w:lang w:val="lt-LT"/>
              </w:rPr>
            </w:pPr>
            <w:r w:rsidRPr="00670C85">
              <w:rPr>
                <w:szCs w:val="24"/>
                <w:lang w:val="lt-LT"/>
              </w:rPr>
              <w:t>apibūdinti aplinkos tausojimo būdus, švarios gamybos koncepciją atsinaujinančių energijos šaltinių, naudojant naujus įrenginius ir naujas technologijas;</w:t>
            </w:r>
          </w:p>
          <w:p w:rsidR="00A36A3C" w:rsidRPr="00670C85" w:rsidRDefault="00565A7B" w:rsidP="00670C85">
            <w:pPr>
              <w:pStyle w:val="Betarp"/>
              <w:widowControl w:val="0"/>
              <w:numPr>
                <w:ilvl w:val="0"/>
                <w:numId w:val="5"/>
              </w:numPr>
              <w:suppressAutoHyphens/>
              <w:spacing w:line="276" w:lineRule="auto"/>
              <w:ind w:left="0" w:firstLine="0"/>
              <w:rPr>
                <w:b/>
                <w:szCs w:val="24"/>
              </w:rPr>
            </w:pPr>
            <w:r w:rsidRPr="00670C85">
              <w:rPr>
                <w:szCs w:val="24"/>
              </w:rPr>
              <w:t>a</w:t>
            </w:r>
            <w:r w:rsidRPr="00670C85">
              <w:rPr>
                <w:bCs/>
                <w:szCs w:val="24"/>
              </w:rPr>
              <w:t>tliekų tvarkymas</w:t>
            </w:r>
            <w:r w:rsidR="0053716D" w:rsidRPr="00670C85">
              <w:rPr>
                <w:szCs w:val="24"/>
              </w:rPr>
              <w:t xml:space="preserve">, </w:t>
            </w:r>
            <w:r w:rsidRPr="00670C85">
              <w:rPr>
                <w:szCs w:val="24"/>
              </w:rPr>
              <w:t xml:space="preserve">surinkimas, pervežimas, apdirbimas, perdirbimas ar pašalinimas. </w:t>
            </w:r>
          </w:p>
        </w:tc>
        <w:tc>
          <w:tcPr>
            <w:tcW w:w="718" w:type="pct"/>
            <w:gridSpan w:val="2"/>
            <w:shd w:val="clear" w:color="auto" w:fill="auto"/>
            <w:tcMar>
              <w:left w:w="57" w:type="dxa"/>
              <w:right w:w="57" w:type="dxa"/>
            </w:tcMar>
          </w:tcPr>
          <w:p w:rsidR="00A36A3C" w:rsidRPr="00670C85" w:rsidRDefault="00A36A3C" w:rsidP="00670C85">
            <w:pPr>
              <w:widowControl w:val="0"/>
              <w:suppressAutoHyphens/>
              <w:spacing w:after="0"/>
              <w:rPr>
                <w:szCs w:val="24"/>
              </w:rPr>
            </w:pPr>
            <w:r w:rsidRPr="00670C85">
              <w:rPr>
                <w:szCs w:val="24"/>
              </w:rPr>
              <w:t>Interaktyvi</w:t>
            </w:r>
            <w:r w:rsidR="001C7ABF" w:rsidRPr="00670C85">
              <w:rPr>
                <w:szCs w:val="24"/>
              </w:rPr>
              <w:t xml:space="preserve"> </w:t>
            </w:r>
            <w:r w:rsidR="00241D80" w:rsidRPr="00670C85">
              <w:rPr>
                <w:szCs w:val="24"/>
              </w:rPr>
              <w:t>pamoka</w:t>
            </w:r>
            <w:r w:rsidR="00ED72A5" w:rsidRPr="00670C85">
              <w:rPr>
                <w:szCs w:val="24"/>
              </w:rPr>
              <w:t>, v</w:t>
            </w:r>
            <w:r w:rsidRPr="00670C85">
              <w:rPr>
                <w:szCs w:val="24"/>
              </w:rPr>
              <w:t>eik</w:t>
            </w:r>
            <w:r w:rsidR="00742E96" w:rsidRPr="00670C85">
              <w:rPr>
                <w:szCs w:val="24"/>
              </w:rPr>
              <w:softHyphen/>
            </w:r>
            <w:r w:rsidRPr="00670C85">
              <w:rPr>
                <w:szCs w:val="24"/>
              </w:rPr>
              <w:t>los</w:t>
            </w:r>
            <w:r w:rsidR="001C7ABF" w:rsidRPr="00670C85">
              <w:rPr>
                <w:szCs w:val="24"/>
              </w:rPr>
              <w:t xml:space="preserve"> </w:t>
            </w:r>
            <w:r w:rsidRPr="00670C85">
              <w:rPr>
                <w:szCs w:val="24"/>
              </w:rPr>
              <w:t>pro</w:t>
            </w:r>
            <w:r w:rsidR="00742E96" w:rsidRPr="00670C85">
              <w:rPr>
                <w:szCs w:val="24"/>
              </w:rPr>
              <w:softHyphen/>
            </w:r>
            <w:r w:rsidRPr="00670C85">
              <w:rPr>
                <w:szCs w:val="24"/>
              </w:rPr>
              <w:t>cesų</w:t>
            </w:r>
            <w:r w:rsidR="001C7ABF" w:rsidRPr="00670C85">
              <w:rPr>
                <w:szCs w:val="24"/>
              </w:rPr>
              <w:t xml:space="preserve"> </w:t>
            </w:r>
            <w:r w:rsidR="003D6629" w:rsidRPr="00670C85">
              <w:rPr>
                <w:szCs w:val="24"/>
              </w:rPr>
              <w:t>stebė</w:t>
            </w:r>
            <w:r w:rsidR="00742E96" w:rsidRPr="00670C85">
              <w:rPr>
                <w:szCs w:val="24"/>
              </w:rPr>
              <w:softHyphen/>
            </w:r>
            <w:r w:rsidR="003D6629" w:rsidRPr="00670C85">
              <w:rPr>
                <w:szCs w:val="24"/>
              </w:rPr>
              <w:t>ji</w:t>
            </w:r>
            <w:r w:rsidR="00742E96" w:rsidRPr="00670C85">
              <w:rPr>
                <w:szCs w:val="24"/>
              </w:rPr>
              <w:softHyphen/>
            </w:r>
            <w:r w:rsidR="003D6629" w:rsidRPr="00670C85">
              <w:rPr>
                <w:szCs w:val="24"/>
              </w:rPr>
              <w:t>mas</w:t>
            </w:r>
            <w:r w:rsidR="00ED72A5" w:rsidRPr="00670C85">
              <w:rPr>
                <w:szCs w:val="24"/>
              </w:rPr>
              <w:t>, s</w:t>
            </w:r>
            <w:r w:rsidRPr="00670C85">
              <w:rPr>
                <w:szCs w:val="24"/>
              </w:rPr>
              <w:t>itua</w:t>
            </w:r>
            <w:r w:rsidR="00742E96" w:rsidRPr="00670C85">
              <w:rPr>
                <w:szCs w:val="24"/>
              </w:rPr>
              <w:softHyphen/>
            </w:r>
            <w:r w:rsidRPr="00670C85">
              <w:rPr>
                <w:szCs w:val="24"/>
              </w:rPr>
              <w:t>ci</w:t>
            </w:r>
            <w:r w:rsidR="00742E96" w:rsidRPr="00670C85">
              <w:rPr>
                <w:szCs w:val="24"/>
              </w:rPr>
              <w:softHyphen/>
            </w:r>
            <w:r w:rsidRPr="00670C85">
              <w:rPr>
                <w:szCs w:val="24"/>
              </w:rPr>
              <w:t>jos</w:t>
            </w:r>
            <w:r w:rsidR="001C7ABF" w:rsidRPr="00670C85">
              <w:rPr>
                <w:szCs w:val="24"/>
              </w:rPr>
              <w:t xml:space="preserve"> </w:t>
            </w:r>
            <w:r w:rsidR="003D6629" w:rsidRPr="00670C85">
              <w:rPr>
                <w:szCs w:val="24"/>
              </w:rPr>
              <w:t>analizė</w:t>
            </w:r>
            <w:r w:rsidR="00ED72A5" w:rsidRPr="00670C85">
              <w:rPr>
                <w:szCs w:val="24"/>
              </w:rPr>
              <w:t>, d</w:t>
            </w:r>
            <w:r w:rsidR="003D6629" w:rsidRPr="00670C85">
              <w:rPr>
                <w:szCs w:val="24"/>
              </w:rPr>
              <w:t>is</w:t>
            </w:r>
            <w:r w:rsidR="00742E96" w:rsidRPr="00670C85">
              <w:rPr>
                <w:szCs w:val="24"/>
              </w:rPr>
              <w:softHyphen/>
            </w:r>
            <w:r w:rsidR="003D6629" w:rsidRPr="00670C85">
              <w:rPr>
                <w:szCs w:val="24"/>
              </w:rPr>
              <w:t>kusija</w:t>
            </w:r>
            <w:r w:rsidR="00ED72A5" w:rsidRPr="00670C85">
              <w:rPr>
                <w:szCs w:val="24"/>
              </w:rPr>
              <w:t>, k</w:t>
            </w:r>
            <w:r w:rsidRPr="00670C85">
              <w:rPr>
                <w:szCs w:val="24"/>
              </w:rPr>
              <w:t>lau</w:t>
            </w:r>
            <w:r w:rsidR="00742E96" w:rsidRPr="00670C85">
              <w:rPr>
                <w:szCs w:val="24"/>
              </w:rPr>
              <w:softHyphen/>
            </w:r>
            <w:r w:rsidRPr="00670C85">
              <w:rPr>
                <w:szCs w:val="24"/>
              </w:rPr>
              <w:t>simai</w:t>
            </w:r>
            <w:r w:rsidR="00902206" w:rsidRPr="00670C85">
              <w:rPr>
                <w:szCs w:val="24"/>
              </w:rPr>
              <w:t xml:space="preserve"> ir </w:t>
            </w:r>
            <w:r w:rsidRPr="00670C85">
              <w:rPr>
                <w:szCs w:val="24"/>
              </w:rPr>
              <w:t>atsa</w:t>
            </w:r>
            <w:r w:rsidR="003D6629" w:rsidRPr="00670C85">
              <w:rPr>
                <w:szCs w:val="24"/>
              </w:rPr>
              <w:t>kymai</w:t>
            </w:r>
          </w:p>
        </w:tc>
        <w:tc>
          <w:tcPr>
            <w:tcW w:w="1112" w:type="pct"/>
            <w:gridSpan w:val="2"/>
            <w:shd w:val="clear" w:color="auto" w:fill="auto"/>
            <w:tcMar>
              <w:left w:w="57" w:type="dxa"/>
              <w:right w:w="57" w:type="dxa"/>
            </w:tcMar>
          </w:tcPr>
          <w:p w:rsidR="00A36A3C" w:rsidRPr="00670C85" w:rsidRDefault="00AD0E91" w:rsidP="00670C85">
            <w:pPr>
              <w:widowControl w:val="0"/>
              <w:suppressAutoHyphens/>
              <w:spacing w:after="0"/>
              <w:rPr>
                <w:szCs w:val="24"/>
              </w:rPr>
            </w:pPr>
            <w:r w:rsidRPr="00670C85">
              <w:rPr>
                <w:szCs w:val="24"/>
              </w:rPr>
              <w:t>Į</w:t>
            </w:r>
            <w:r w:rsidR="00A36A3C" w:rsidRPr="00670C85">
              <w:rPr>
                <w:szCs w:val="24"/>
              </w:rPr>
              <w:t>vardint</w:t>
            </w:r>
            <w:r w:rsidRPr="00670C85">
              <w:rPr>
                <w:szCs w:val="24"/>
              </w:rPr>
              <w:t>a</w:t>
            </w:r>
            <w:r w:rsidR="001C7ABF" w:rsidRPr="00670C85">
              <w:rPr>
                <w:szCs w:val="24"/>
              </w:rPr>
              <w:t xml:space="preserve"> </w:t>
            </w:r>
            <w:r w:rsidR="00A36A3C" w:rsidRPr="00670C85">
              <w:rPr>
                <w:szCs w:val="24"/>
              </w:rPr>
              <w:t>aplinkos</w:t>
            </w:r>
            <w:r w:rsidR="001C7ABF" w:rsidRPr="00670C85">
              <w:rPr>
                <w:szCs w:val="24"/>
              </w:rPr>
              <w:t xml:space="preserve"> </w:t>
            </w:r>
            <w:r w:rsidR="00A36A3C" w:rsidRPr="00670C85">
              <w:rPr>
                <w:szCs w:val="24"/>
              </w:rPr>
              <w:t>tarš</w:t>
            </w:r>
            <w:r w:rsidRPr="00670C85">
              <w:rPr>
                <w:szCs w:val="24"/>
              </w:rPr>
              <w:t>a</w:t>
            </w:r>
            <w:r w:rsidR="001C7ABF" w:rsidRPr="00670C85">
              <w:rPr>
                <w:szCs w:val="24"/>
              </w:rPr>
              <w:t xml:space="preserve"> </w:t>
            </w:r>
            <w:r w:rsidR="00A36A3C" w:rsidRPr="00670C85">
              <w:rPr>
                <w:szCs w:val="24"/>
              </w:rPr>
              <w:t>energetikoje,</w:t>
            </w:r>
            <w:r w:rsidR="001C7ABF" w:rsidRPr="00670C85">
              <w:rPr>
                <w:szCs w:val="24"/>
              </w:rPr>
              <w:t xml:space="preserve"> </w:t>
            </w:r>
            <w:r w:rsidR="00A36A3C" w:rsidRPr="00670C85">
              <w:rPr>
                <w:szCs w:val="24"/>
              </w:rPr>
              <w:t>etikos</w:t>
            </w:r>
            <w:r w:rsidR="001C7ABF" w:rsidRPr="00670C85">
              <w:rPr>
                <w:szCs w:val="24"/>
              </w:rPr>
              <w:t xml:space="preserve"> </w:t>
            </w:r>
            <w:r w:rsidR="00A36A3C" w:rsidRPr="00670C85">
              <w:rPr>
                <w:szCs w:val="24"/>
              </w:rPr>
              <w:t>principai,</w:t>
            </w:r>
            <w:r w:rsidR="001C7ABF" w:rsidRPr="00670C85">
              <w:rPr>
                <w:szCs w:val="24"/>
              </w:rPr>
              <w:t xml:space="preserve"> </w:t>
            </w:r>
            <w:r w:rsidR="00A36A3C" w:rsidRPr="00670C85">
              <w:rPr>
                <w:szCs w:val="24"/>
              </w:rPr>
              <w:t>apibūdinti</w:t>
            </w:r>
            <w:r w:rsidR="001C7ABF" w:rsidRPr="00670C85">
              <w:rPr>
                <w:szCs w:val="24"/>
              </w:rPr>
              <w:t xml:space="preserve"> </w:t>
            </w:r>
            <w:r w:rsidR="00A36A3C" w:rsidRPr="00670C85">
              <w:rPr>
                <w:szCs w:val="24"/>
              </w:rPr>
              <w:t>aplinkos</w:t>
            </w:r>
            <w:r w:rsidR="001C7ABF" w:rsidRPr="00670C85">
              <w:rPr>
                <w:szCs w:val="24"/>
              </w:rPr>
              <w:t xml:space="preserve"> </w:t>
            </w:r>
            <w:r w:rsidR="00A36A3C" w:rsidRPr="00670C85">
              <w:rPr>
                <w:szCs w:val="24"/>
              </w:rPr>
              <w:t>tausojimo</w:t>
            </w:r>
            <w:r w:rsidR="001C7ABF" w:rsidRPr="00670C85">
              <w:rPr>
                <w:szCs w:val="24"/>
              </w:rPr>
              <w:t xml:space="preserve"> </w:t>
            </w:r>
            <w:r w:rsidR="00A36A3C" w:rsidRPr="00670C85">
              <w:rPr>
                <w:szCs w:val="24"/>
              </w:rPr>
              <w:t>būdai</w:t>
            </w:r>
            <w:r w:rsidR="001C7ABF" w:rsidRPr="00670C85">
              <w:rPr>
                <w:szCs w:val="24"/>
              </w:rPr>
              <w:t xml:space="preserve"> </w:t>
            </w:r>
            <w:r w:rsidR="00A36A3C" w:rsidRPr="00670C85">
              <w:rPr>
                <w:szCs w:val="24"/>
              </w:rPr>
              <w:t>bei</w:t>
            </w:r>
            <w:r w:rsidR="001C7ABF" w:rsidRPr="00670C85">
              <w:rPr>
                <w:szCs w:val="24"/>
              </w:rPr>
              <w:t xml:space="preserve"> </w:t>
            </w:r>
            <w:r w:rsidR="00A36A3C" w:rsidRPr="00670C85">
              <w:rPr>
                <w:szCs w:val="24"/>
              </w:rPr>
              <w:t>švarios</w:t>
            </w:r>
            <w:r w:rsidR="001C7ABF" w:rsidRPr="00670C85">
              <w:rPr>
                <w:szCs w:val="24"/>
              </w:rPr>
              <w:t xml:space="preserve"> </w:t>
            </w:r>
            <w:r w:rsidR="00A36A3C" w:rsidRPr="00670C85">
              <w:rPr>
                <w:szCs w:val="24"/>
              </w:rPr>
              <w:t>gamybos</w:t>
            </w:r>
            <w:r w:rsidR="001C7ABF" w:rsidRPr="00670C85">
              <w:rPr>
                <w:szCs w:val="24"/>
              </w:rPr>
              <w:t xml:space="preserve"> </w:t>
            </w:r>
            <w:r w:rsidR="00A36A3C" w:rsidRPr="00670C85">
              <w:rPr>
                <w:szCs w:val="24"/>
              </w:rPr>
              <w:t>koncepcija</w:t>
            </w:r>
            <w:r w:rsidRPr="00670C85">
              <w:rPr>
                <w:szCs w:val="24"/>
              </w:rPr>
              <w:t xml:space="preserve"> </w:t>
            </w:r>
            <w:r w:rsidR="00A36A3C" w:rsidRPr="00670C85">
              <w:rPr>
                <w:szCs w:val="24"/>
              </w:rPr>
              <w:t>ir</w:t>
            </w:r>
            <w:r w:rsidR="001C7ABF" w:rsidRPr="00670C85">
              <w:rPr>
                <w:szCs w:val="24"/>
              </w:rPr>
              <w:t xml:space="preserve"> </w:t>
            </w:r>
            <w:r w:rsidR="00A36A3C" w:rsidRPr="00670C85">
              <w:rPr>
                <w:szCs w:val="24"/>
              </w:rPr>
              <w:t>atliekų</w:t>
            </w:r>
            <w:r w:rsidR="001C7ABF" w:rsidRPr="00670C85">
              <w:rPr>
                <w:szCs w:val="24"/>
              </w:rPr>
              <w:t xml:space="preserve"> </w:t>
            </w:r>
            <w:r w:rsidR="00A36A3C" w:rsidRPr="00670C85">
              <w:rPr>
                <w:szCs w:val="24"/>
              </w:rPr>
              <w:t>tvarkymas</w:t>
            </w:r>
            <w:r w:rsidRPr="00670C85">
              <w:rPr>
                <w:szCs w:val="24"/>
              </w:rPr>
              <w:t>.</w:t>
            </w:r>
            <w:r w:rsidR="001C7ABF" w:rsidRPr="00670C85">
              <w:rPr>
                <w:szCs w:val="24"/>
              </w:rPr>
              <w:t xml:space="preserve"> </w:t>
            </w:r>
          </w:p>
        </w:tc>
      </w:tr>
      <w:tr w:rsidR="00ED72A5" w:rsidRPr="00670C85" w:rsidTr="00645961">
        <w:trPr>
          <w:trHeight w:val="57"/>
          <w:jc w:val="center"/>
        </w:trPr>
        <w:tc>
          <w:tcPr>
            <w:tcW w:w="879" w:type="pct"/>
            <w:shd w:val="clear" w:color="auto" w:fill="auto"/>
            <w:tcMar>
              <w:left w:w="85" w:type="dxa"/>
              <w:right w:w="85" w:type="dxa"/>
            </w:tcMar>
          </w:tcPr>
          <w:p w:rsidR="00A36A3C" w:rsidRPr="00670C85" w:rsidRDefault="00A36A3C" w:rsidP="00670C85">
            <w:pPr>
              <w:pStyle w:val="Betarp"/>
              <w:widowControl w:val="0"/>
              <w:suppressAutoHyphens/>
              <w:spacing w:line="276" w:lineRule="auto"/>
              <w:rPr>
                <w:szCs w:val="24"/>
                <w:lang w:val="lt-LT"/>
              </w:rPr>
            </w:pPr>
            <w:r w:rsidRPr="00670C85">
              <w:rPr>
                <w:szCs w:val="24"/>
                <w:lang w:val="lt-LT"/>
              </w:rPr>
              <w:t>6.</w:t>
            </w:r>
            <w:r w:rsidR="001C7ABF" w:rsidRPr="00670C85">
              <w:rPr>
                <w:szCs w:val="24"/>
                <w:lang w:val="lt-LT"/>
              </w:rPr>
              <w:t xml:space="preserve"> </w:t>
            </w:r>
            <w:r w:rsidRPr="00670C85">
              <w:rPr>
                <w:szCs w:val="24"/>
                <w:lang w:val="lt-LT"/>
              </w:rPr>
              <w:t>Naudotis</w:t>
            </w:r>
            <w:r w:rsidR="001C7ABF" w:rsidRPr="00670C85">
              <w:rPr>
                <w:szCs w:val="24"/>
                <w:lang w:val="lt-LT"/>
              </w:rPr>
              <w:t xml:space="preserve"> </w:t>
            </w:r>
            <w:r w:rsidR="00C056F7" w:rsidRPr="00670C85">
              <w:rPr>
                <w:szCs w:val="24"/>
                <w:lang w:val="lt-LT"/>
              </w:rPr>
              <w:t>t</w:t>
            </w:r>
            <w:r w:rsidRPr="00670C85">
              <w:rPr>
                <w:szCs w:val="24"/>
                <w:lang w:val="lt-LT"/>
              </w:rPr>
              <w:t>aikomosiomis</w:t>
            </w:r>
            <w:r w:rsidR="001C7ABF" w:rsidRPr="00670C85">
              <w:rPr>
                <w:szCs w:val="24"/>
                <w:lang w:val="lt-LT"/>
              </w:rPr>
              <w:t xml:space="preserve"> </w:t>
            </w:r>
            <w:r w:rsidRPr="00670C85">
              <w:rPr>
                <w:szCs w:val="24"/>
                <w:lang w:val="lt-LT"/>
              </w:rPr>
              <w:t>kompiuterinėmis</w:t>
            </w:r>
            <w:r w:rsidR="001C7ABF" w:rsidRPr="00670C85">
              <w:rPr>
                <w:szCs w:val="24"/>
                <w:lang w:val="lt-LT"/>
              </w:rPr>
              <w:t xml:space="preserve"> </w:t>
            </w:r>
            <w:r w:rsidRPr="00670C85">
              <w:rPr>
                <w:szCs w:val="24"/>
                <w:lang w:val="lt-LT"/>
              </w:rPr>
              <w:t>schemų</w:t>
            </w:r>
            <w:r w:rsidR="001C7ABF" w:rsidRPr="00670C85">
              <w:rPr>
                <w:szCs w:val="24"/>
                <w:lang w:val="lt-LT"/>
              </w:rPr>
              <w:t xml:space="preserve"> </w:t>
            </w:r>
            <w:r w:rsidR="00CF6FB0" w:rsidRPr="00670C85">
              <w:rPr>
                <w:szCs w:val="24"/>
                <w:lang w:val="lt-LT"/>
              </w:rPr>
              <w:t>modeliavimo,</w:t>
            </w:r>
            <w:r w:rsidR="001C7ABF" w:rsidRPr="00670C85">
              <w:rPr>
                <w:szCs w:val="24"/>
                <w:lang w:val="lt-LT"/>
              </w:rPr>
              <w:t xml:space="preserve"> </w:t>
            </w:r>
            <w:r w:rsidR="00CF6FB0" w:rsidRPr="00670C85">
              <w:rPr>
                <w:szCs w:val="24"/>
                <w:lang w:val="lt-LT"/>
              </w:rPr>
              <w:t>braižymo</w:t>
            </w:r>
            <w:r w:rsidR="001C7ABF" w:rsidRPr="00670C85">
              <w:rPr>
                <w:szCs w:val="24"/>
                <w:lang w:val="lt-LT"/>
              </w:rPr>
              <w:t xml:space="preserve"> </w:t>
            </w:r>
            <w:r w:rsidR="00146D61" w:rsidRPr="00670C85">
              <w:rPr>
                <w:szCs w:val="24"/>
                <w:lang w:val="lt-LT"/>
              </w:rPr>
              <w:t>programomis</w:t>
            </w:r>
            <w:r w:rsidR="001C05F0" w:rsidRPr="00670C85">
              <w:rPr>
                <w:szCs w:val="24"/>
                <w:lang w:val="lt-LT"/>
              </w:rPr>
              <w:t>.</w:t>
            </w:r>
          </w:p>
        </w:tc>
        <w:tc>
          <w:tcPr>
            <w:tcW w:w="2291" w:type="pct"/>
            <w:shd w:val="clear" w:color="auto" w:fill="auto"/>
            <w:tcMar>
              <w:left w:w="85" w:type="dxa"/>
              <w:right w:w="85" w:type="dxa"/>
            </w:tcMar>
          </w:tcPr>
          <w:p w:rsidR="00A36A3C" w:rsidRPr="00670C85" w:rsidRDefault="00A36A3C" w:rsidP="00670C85">
            <w:pPr>
              <w:pStyle w:val="Betarp"/>
              <w:widowControl w:val="0"/>
              <w:suppressAutoHyphens/>
              <w:spacing w:line="276" w:lineRule="auto"/>
              <w:rPr>
                <w:szCs w:val="24"/>
                <w:lang w:val="lt-LT"/>
              </w:rPr>
            </w:pPr>
            <w:r w:rsidRPr="00670C85">
              <w:rPr>
                <w:b/>
                <w:szCs w:val="24"/>
                <w:lang w:val="lt-LT"/>
              </w:rPr>
              <w:t>6.1.</w:t>
            </w:r>
            <w:r w:rsidR="001C05F0" w:rsidRPr="00670C85">
              <w:rPr>
                <w:b/>
                <w:szCs w:val="24"/>
                <w:lang w:val="lt-LT"/>
              </w:rPr>
              <w:t xml:space="preserve"> </w:t>
            </w:r>
            <w:r w:rsidRPr="00670C85">
              <w:rPr>
                <w:b/>
                <w:szCs w:val="24"/>
                <w:lang w:val="lt-LT"/>
              </w:rPr>
              <w:t>Tema.</w:t>
            </w:r>
            <w:r w:rsidR="001C05F0" w:rsidRPr="00670C85">
              <w:rPr>
                <w:b/>
                <w:szCs w:val="24"/>
                <w:lang w:val="lt-LT"/>
              </w:rPr>
              <w:t xml:space="preserve"> </w:t>
            </w:r>
            <w:r w:rsidRPr="00670C85">
              <w:rPr>
                <w:szCs w:val="24"/>
                <w:lang w:val="lt-LT"/>
              </w:rPr>
              <w:t>Informacinių</w:t>
            </w:r>
            <w:r w:rsidR="001C7ABF" w:rsidRPr="00670C85">
              <w:rPr>
                <w:szCs w:val="24"/>
                <w:lang w:val="lt-LT"/>
              </w:rPr>
              <w:t xml:space="preserve"> </w:t>
            </w:r>
            <w:r w:rsidRPr="00670C85">
              <w:rPr>
                <w:szCs w:val="24"/>
                <w:lang w:val="lt-LT"/>
              </w:rPr>
              <w:t>kompiuterinių</w:t>
            </w:r>
            <w:r w:rsidR="001C7ABF" w:rsidRPr="00670C85">
              <w:rPr>
                <w:szCs w:val="24"/>
                <w:lang w:val="lt-LT"/>
              </w:rPr>
              <w:t xml:space="preserve"> </w:t>
            </w:r>
            <w:r w:rsidRPr="00670C85">
              <w:rPr>
                <w:szCs w:val="24"/>
                <w:lang w:val="lt-LT"/>
              </w:rPr>
              <w:t>technologijų</w:t>
            </w:r>
            <w:r w:rsidR="001C7ABF" w:rsidRPr="00670C85">
              <w:rPr>
                <w:szCs w:val="24"/>
                <w:lang w:val="lt-LT"/>
              </w:rPr>
              <w:t xml:space="preserve"> </w:t>
            </w:r>
            <w:r w:rsidRPr="00670C85">
              <w:rPr>
                <w:szCs w:val="24"/>
                <w:lang w:val="lt-LT"/>
              </w:rPr>
              <w:t>pagrindai.</w:t>
            </w:r>
          </w:p>
          <w:p w:rsidR="00A36A3C" w:rsidRPr="00670C85" w:rsidRDefault="00A36A3C" w:rsidP="00670C85">
            <w:pPr>
              <w:pStyle w:val="Betarp"/>
              <w:widowControl w:val="0"/>
              <w:suppressAutoHyphens/>
              <w:spacing w:line="276" w:lineRule="auto"/>
              <w:rPr>
                <w:b/>
                <w:szCs w:val="24"/>
                <w:lang w:val="lt-LT"/>
              </w:rPr>
            </w:pPr>
            <w:r w:rsidRPr="00670C85">
              <w:rPr>
                <w:b/>
                <w:szCs w:val="24"/>
                <w:lang w:val="lt-LT"/>
              </w:rPr>
              <w:t>6.</w:t>
            </w:r>
            <w:r w:rsidR="00AB6476" w:rsidRPr="00670C85">
              <w:rPr>
                <w:b/>
                <w:szCs w:val="24"/>
                <w:lang w:val="lt-LT"/>
              </w:rPr>
              <w:t>1.1</w:t>
            </w:r>
            <w:r w:rsidRPr="00670C85">
              <w:rPr>
                <w:b/>
                <w:szCs w:val="24"/>
                <w:lang w:val="lt-LT"/>
              </w:rPr>
              <w:t>.</w:t>
            </w:r>
            <w:r w:rsidR="001C05F0" w:rsidRPr="00670C85">
              <w:rPr>
                <w:b/>
                <w:szCs w:val="24"/>
                <w:lang w:val="lt-LT"/>
              </w:rPr>
              <w:t xml:space="preserve"> </w:t>
            </w:r>
            <w:r w:rsidRPr="00670C85">
              <w:rPr>
                <w:b/>
                <w:szCs w:val="24"/>
                <w:lang w:val="lt-LT"/>
              </w:rPr>
              <w:t>Užduotys:</w:t>
            </w:r>
          </w:p>
          <w:p w:rsidR="00A36A3C" w:rsidRPr="00670C85" w:rsidRDefault="00732857" w:rsidP="00670C85">
            <w:pPr>
              <w:pStyle w:val="Betarp"/>
              <w:widowControl w:val="0"/>
              <w:numPr>
                <w:ilvl w:val="0"/>
                <w:numId w:val="5"/>
              </w:numPr>
              <w:suppressAutoHyphens/>
              <w:spacing w:line="276" w:lineRule="auto"/>
              <w:ind w:left="0" w:firstLine="0"/>
              <w:rPr>
                <w:szCs w:val="24"/>
              </w:rPr>
            </w:pPr>
            <w:r w:rsidRPr="00670C85">
              <w:rPr>
                <w:szCs w:val="24"/>
              </w:rPr>
              <w:t xml:space="preserve">tvarkyti </w:t>
            </w:r>
            <w:r w:rsidR="00BA6050" w:rsidRPr="00670C85">
              <w:rPr>
                <w:szCs w:val="24"/>
              </w:rPr>
              <w:t>kompiuterinių</w:t>
            </w:r>
            <w:r w:rsidR="001C7ABF" w:rsidRPr="00670C85">
              <w:rPr>
                <w:szCs w:val="24"/>
              </w:rPr>
              <w:t xml:space="preserve"> </w:t>
            </w:r>
            <w:r w:rsidRPr="00670C85">
              <w:rPr>
                <w:szCs w:val="24"/>
              </w:rPr>
              <w:t>programų</w:t>
            </w:r>
            <w:r w:rsidR="001C7ABF" w:rsidRPr="00670C85">
              <w:rPr>
                <w:szCs w:val="24"/>
              </w:rPr>
              <w:t xml:space="preserve"> </w:t>
            </w:r>
            <w:r w:rsidR="0088679F" w:rsidRPr="00670C85">
              <w:rPr>
                <w:szCs w:val="24"/>
              </w:rPr>
              <w:t>informaciją</w:t>
            </w:r>
            <w:r w:rsidRPr="00670C85">
              <w:rPr>
                <w:szCs w:val="24"/>
              </w:rPr>
              <w:t>;</w:t>
            </w:r>
          </w:p>
          <w:p w:rsidR="00932265" w:rsidRPr="00670C85" w:rsidRDefault="00C056F7" w:rsidP="00670C85">
            <w:pPr>
              <w:pStyle w:val="Betarp"/>
              <w:widowControl w:val="0"/>
              <w:numPr>
                <w:ilvl w:val="0"/>
                <w:numId w:val="5"/>
              </w:numPr>
              <w:suppressAutoHyphens/>
              <w:spacing w:line="276" w:lineRule="auto"/>
              <w:ind w:left="0" w:firstLine="0"/>
              <w:rPr>
                <w:szCs w:val="24"/>
              </w:rPr>
            </w:pPr>
            <w:r w:rsidRPr="00670C85">
              <w:rPr>
                <w:szCs w:val="24"/>
              </w:rPr>
              <w:t>išmany</w:t>
            </w:r>
            <w:r w:rsidR="00A36A3C" w:rsidRPr="00670C85">
              <w:rPr>
                <w:szCs w:val="24"/>
              </w:rPr>
              <w:t>ti</w:t>
            </w:r>
            <w:r w:rsidR="001C7ABF" w:rsidRPr="00670C85">
              <w:rPr>
                <w:szCs w:val="24"/>
              </w:rPr>
              <w:t xml:space="preserve"> </w:t>
            </w:r>
            <w:r w:rsidR="00A36A3C" w:rsidRPr="00670C85">
              <w:rPr>
                <w:szCs w:val="24"/>
              </w:rPr>
              <w:t>projektavimo</w:t>
            </w:r>
            <w:r w:rsidR="001C7ABF" w:rsidRPr="00670C85">
              <w:rPr>
                <w:szCs w:val="24"/>
              </w:rPr>
              <w:t xml:space="preserve"> </w:t>
            </w:r>
            <w:r w:rsidR="00A36A3C" w:rsidRPr="00670C85">
              <w:rPr>
                <w:szCs w:val="24"/>
              </w:rPr>
              <w:t>programų</w:t>
            </w:r>
            <w:r w:rsidR="001C7ABF" w:rsidRPr="00670C85">
              <w:rPr>
                <w:szCs w:val="24"/>
              </w:rPr>
              <w:t xml:space="preserve"> </w:t>
            </w:r>
            <w:r w:rsidR="00A36A3C" w:rsidRPr="00670C85">
              <w:rPr>
                <w:szCs w:val="24"/>
              </w:rPr>
              <w:t>gali</w:t>
            </w:r>
            <w:r w:rsidR="00C12D6E" w:rsidRPr="00670C85">
              <w:rPr>
                <w:szCs w:val="24"/>
                <w:lang w:val="lt-LT"/>
              </w:rPr>
              <w:softHyphen/>
            </w:r>
            <w:r w:rsidR="00A36A3C" w:rsidRPr="00670C85">
              <w:rPr>
                <w:szCs w:val="24"/>
              </w:rPr>
              <w:t>my</w:t>
            </w:r>
            <w:r w:rsidR="00742E96" w:rsidRPr="00670C85">
              <w:rPr>
                <w:szCs w:val="24"/>
                <w:lang w:val="lt-LT"/>
              </w:rPr>
              <w:softHyphen/>
            </w:r>
            <w:r w:rsidR="00A36A3C" w:rsidRPr="00670C85">
              <w:rPr>
                <w:szCs w:val="24"/>
              </w:rPr>
              <w:t>bes;</w:t>
            </w:r>
          </w:p>
          <w:p w:rsidR="00A36A3C" w:rsidRPr="00670C85" w:rsidRDefault="00C056F7" w:rsidP="00670C85">
            <w:pPr>
              <w:pStyle w:val="Betarp"/>
              <w:widowControl w:val="0"/>
              <w:numPr>
                <w:ilvl w:val="0"/>
                <w:numId w:val="5"/>
              </w:numPr>
              <w:suppressAutoHyphens/>
              <w:spacing w:line="276" w:lineRule="auto"/>
              <w:ind w:left="0" w:firstLine="0"/>
              <w:rPr>
                <w:szCs w:val="24"/>
              </w:rPr>
            </w:pPr>
            <w:r w:rsidRPr="00670C85">
              <w:rPr>
                <w:szCs w:val="24"/>
              </w:rPr>
              <w:t>mokė</w:t>
            </w:r>
            <w:r w:rsidR="00A36A3C" w:rsidRPr="00670C85">
              <w:rPr>
                <w:szCs w:val="24"/>
              </w:rPr>
              <w:t>ti</w:t>
            </w:r>
            <w:r w:rsidR="001C7ABF" w:rsidRPr="00670C85">
              <w:rPr>
                <w:szCs w:val="24"/>
              </w:rPr>
              <w:t xml:space="preserve"> </w:t>
            </w:r>
            <w:r w:rsidR="00A36A3C" w:rsidRPr="00670C85">
              <w:rPr>
                <w:szCs w:val="24"/>
              </w:rPr>
              <w:t>paruošti</w:t>
            </w:r>
            <w:r w:rsidR="001C7ABF" w:rsidRPr="00670C85">
              <w:rPr>
                <w:szCs w:val="24"/>
              </w:rPr>
              <w:t xml:space="preserve"> </w:t>
            </w:r>
            <w:r w:rsidR="00A36A3C" w:rsidRPr="00670C85">
              <w:rPr>
                <w:szCs w:val="24"/>
              </w:rPr>
              <w:t>projektavimo</w:t>
            </w:r>
            <w:r w:rsidR="001C7ABF" w:rsidRPr="00670C85">
              <w:rPr>
                <w:szCs w:val="24"/>
              </w:rPr>
              <w:t xml:space="preserve"> </w:t>
            </w:r>
            <w:r w:rsidR="00A36A3C" w:rsidRPr="00670C85">
              <w:rPr>
                <w:szCs w:val="24"/>
              </w:rPr>
              <w:t>programos</w:t>
            </w:r>
            <w:r w:rsidR="001C7ABF" w:rsidRPr="00670C85">
              <w:rPr>
                <w:szCs w:val="24"/>
              </w:rPr>
              <w:t xml:space="preserve"> </w:t>
            </w:r>
            <w:r w:rsidR="00A36A3C" w:rsidRPr="00670C85">
              <w:rPr>
                <w:szCs w:val="24"/>
              </w:rPr>
              <w:t>darbo</w:t>
            </w:r>
            <w:r w:rsidR="001C7ABF" w:rsidRPr="00670C85">
              <w:rPr>
                <w:szCs w:val="24"/>
              </w:rPr>
              <w:t xml:space="preserve"> </w:t>
            </w:r>
            <w:r w:rsidR="00A36A3C" w:rsidRPr="00670C85">
              <w:rPr>
                <w:szCs w:val="24"/>
              </w:rPr>
              <w:t>aplinką</w:t>
            </w:r>
            <w:r w:rsidR="00492089" w:rsidRPr="00670C85">
              <w:rPr>
                <w:szCs w:val="24"/>
              </w:rPr>
              <w:t>;</w:t>
            </w:r>
          </w:p>
          <w:p w:rsidR="00A36A3C" w:rsidRPr="00670C85" w:rsidRDefault="00492089" w:rsidP="00670C85">
            <w:pPr>
              <w:pStyle w:val="Betarp"/>
              <w:widowControl w:val="0"/>
              <w:numPr>
                <w:ilvl w:val="0"/>
                <w:numId w:val="5"/>
              </w:numPr>
              <w:suppressAutoHyphens/>
              <w:spacing w:line="276" w:lineRule="auto"/>
              <w:ind w:left="0" w:firstLine="0"/>
              <w:rPr>
                <w:szCs w:val="24"/>
              </w:rPr>
            </w:pPr>
            <w:r w:rsidRPr="00670C85">
              <w:rPr>
                <w:szCs w:val="24"/>
              </w:rPr>
              <w:t>p</w:t>
            </w:r>
            <w:r w:rsidR="00A36A3C" w:rsidRPr="00670C85">
              <w:rPr>
                <w:szCs w:val="24"/>
              </w:rPr>
              <w:t>arinkti</w:t>
            </w:r>
            <w:r w:rsidR="001C7ABF" w:rsidRPr="00670C85">
              <w:rPr>
                <w:szCs w:val="24"/>
              </w:rPr>
              <w:t xml:space="preserve"> </w:t>
            </w:r>
            <w:r w:rsidR="00A36A3C" w:rsidRPr="00670C85">
              <w:rPr>
                <w:szCs w:val="24"/>
              </w:rPr>
              <w:t>terminus</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funkcijas</w:t>
            </w:r>
            <w:r w:rsidR="001C7ABF" w:rsidRPr="00670C85">
              <w:rPr>
                <w:szCs w:val="24"/>
              </w:rPr>
              <w:t xml:space="preserve"> </w:t>
            </w:r>
            <w:r w:rsidR="0017540A" w:rsidRPr="00670C85">
              <w:rPr>
                <w:szCs w:val="24"/>
              </w:rPr>
              <w:t>projektavimo</w:t>
            </w:r>
            <w:r w:rsidR="001C7ABF" w:rsidRPr="00670C85">
              <w:rPr>
                <w:szCs w:val="24"/>
              </w:rPr>
              <w:t xml:space="preserve"> </w:t>
            </w:r>
            <w:r w:rsidR="00A36A3C" w:rsidRPr="00670C85">
              <w:rPr>
                <w:szCs w:val="24"/>
              </w:rPr>
              <w:t>programos</w:t>
            </w:r>
            <w:r w:rsidR="001C7ABF" w:rsidRPr="00670C85">
              <w:rPr>
                <w:szCs w:val="24"/>
              </w:rPr>
              <w:t xml:space="preserve"> </w:t>
            </w:r>
            <w:r w:rsidR="00A36A3C" w:rsidRPr="00670C85">
              <w:rPr>
                <w:szCs w:val="24"/>
              </w:rPr>
              <w:t>aplinkoje;</w:t>
            </w:r>
          </w:p>
          <w:p w:rsidR="00A36A3C" w:rsidRPr="00670C85" w:rsidRDefault="00A36A3C" w:rsidP="00670C85">
            <w:pPr>
              <w:pStyle w:val="Betarp"/>
              <w:widowControl w:val="0"/>
              <w:numPr>
                <w:ilvl w:val="0"/>
                <w:numId w:val="5"/>
              </w:numPr>
              <w:suppressAutoHyphens/>
              <w:spacing w:line="276" w:lineRule="auto"/>
              <w:ind w:left="0" w:firstLine="0"/>
              <w:rPr>
                <w:b/>
                <w:szCs w:val="24"/>
                <w:lang w:val="lt-LT"/>
              </w:rPr>
            </w:pPr>
            <w:r w:rsidRPr="00670C85">
              <w:rPr>
                <w:szCs w:val="24"/>
              </w:rPr>
              <w:t>taikyti</w:t>
            </w:r>
            <w:r w:rsidR="001C7ABF" w:rsidRPr="00670C85">
              <w:rPr>
                <w:szCs w:val="24"/>
              </w:rPr>
              <w:t xml:space="preserve"> </w:t>
            </w:r>
            <w:r w:rsidRPr="00670C85">
              <w:rPr>
                <w:szCs w:val="24"/>
              </w:rPr>
              <w:t>schemų</w:t>
            </w:r>
            <w:r w:rsidR="001C7ABF" w:rsidRPr="00670C85">
              <w:rPr>
                <w:szCs w:val="24"/>
              </w:rPr>
              <w:t xml:space="preserve"> </w:t>
            </w:r>
            <w:r w:rsidRPr="00670C85">
              <w:rPr>
                <w:szCs w:val="24"/>
              </w:rPr>
              <w:t>projektavimo</w:t>
            </w:r>
            <w:r w:rsidR="001C7ABF" w:rsidRPr="00670C85">
              <w:rPr>
                <w:szCs w:val="24"/>
              </w:rPr>
              <w:t xml:space="preserve"> </w:t>
            </w:r>
            <w:r w:rsidRPr="00670C85">
              <w:rPr>
                <w:szCs w:val="24"/>
              </w:rPr>
              <w:t>pagrindus</w:t>
            </w:r>
            <w:r w:rsidR="00492089" w:rsidRPr="00670C85">
              <w:rPr>
                <w:szCs w:val="24"/>
              </w:rPr>
              <w:t>.</w:t>
            </w:r>
          </w:p>
        </w:tc>
        <w:tc>
          <w:tcPr>
            <w:tcW w:w="718" w:type="pct"/>
            <w:gridSpan w:val="2"/>
            <w:shd w:val="clear" w:color="auto" w:fill="auto"/>
            <w:tcMar>
              <w:left w:w="85" w:type="dxa"/>
              <w:right w:w="85" w:type="dxa"/>
            </w:tcMar>
          </w:tcPr>
          <w:p w:rsidR="00A36A3C" w:rsidRPr="00670C85" w:rsidRDefault="00A36A3C" w:rsidP="00670C85">
            <w:pPr>
              <w:widowControl w:val="0"/>
              <w:suppressAutoHyphens/>
              <w:spacing w:after="0"/>
              <w:rPr>
                <w:szCs w:val="24"/>
              </w:rPr>
            </w:pPr>
            <w:r w:rsidRPr="00670C85">
              <w:rPr>
                <w:szCs w:val="24"/>
              </w:rPr>
              <w:t>Pamoka</w:t>
            </w:r>
            <w:r w:rsidR="00ED72A5" w:rsidRPr="00670C85">
              <w:rPr>
                <w:szCs w:val="24"/>
              </w:rPr>
              <w:t>, d</w:t>
            </w:r>
            <w:r w:rsidRPr="00670C85">
              <w:rPr>
                <w:szCs w:val="24"/>
              </w:rPr>
              <w:t>e</w:t>
            </w:r>
            <w:r w:rsidR="00742E96" w:rsidRPr="00670C85">
              <w:rPr>
                <w:szCs w:val="24"/>
              </w:rPr>
              <w:softHyphen/>
            </w:r>
            <w:r w:rsidRPr="00670C85">
              <w:rPr>
                <w:szCs w:val="24"/>
              </w:rPr>
              <w:t>monstra</w:t>
            </w:r>
            <w:r w:rsidR="007F47BF" w:rsidRPr="00670C85">
              <w:rPr>
                <w:szCs w:val="24"/>
              </w:rPr>
              <w:softHyphen/>
            </w:r>
            <w:r w:rsidRPr="00670C85">
              <w:rPr>
                <w:szCs w:val="24"/>
              </w:rPr>
              <w:t>vi</w:t>
            </w:r>
            <w:r w:rsidR="007F47BF" w:rsidRPr="00670C85">
              <w:rPr>
                <w:szCs w:val="24"/>
              </w:rPr>
              <w:softHyphen/>
            </w:r>
            <w:r w:rsidRPr="00670C85">
              <w:rPr>
                <w:szCs w:val="24"/>
              </w:rPr>
              <w:t>mas</w:t>
            </w:r>
            <w:r w:rsidR="00ED72A5" w:rsidRPr="00670C85">
              <w:rPr>
                <w:szCs w:val="24"/>
              </w:rPr>
              <w:t>, p</w:t>
            </w:r>
            <w:r w:rsidRPr="00670C85">
              <w:rPr>
                <w:szCs w:val="24"/>
              </w:rPr>
              <w:t>raty</w:t>
            </w:r>
            <w:r w:rsidR="00742E96" w:rsidRPr="00670C85">
              <w:rPr>
                <w:szCs w:val="24"/>
              </w:rPr>
              <w:softHyphen/>
            </w:r>
            <w:r w:rsidRPr="00670C85">
              <w:rPr>
                <w:szCs w:val="24"/>
              </w:rPr>
              <w:t>bos</w:t>
            </w:r>
            <w:r w:rsidR="00492089" w:rsidRPr="00670C85">
              <w:rPr>
                <w:szCs w:val="24"/>
              </w:rPr>
              <w:t>,</w:t>
            </w:r>
            <w:r w:rsidR="00C056F7" w:rsidRPr="00670C85">
              <w:rPr>
                <w:szCs w:val="24"/>
              </w:rPr>
              <w:t xml:space="preserve"> </w:t>
            </w:r>
            <w:r w:rsidRPr="00670C85">
              <w:rPr>
                <w:szCs w:val="24"/>
              </w:rPr>
              <w:t>prak</w:t>
            </w:r>
            <w:r w:rsidR="00742E96" w:rsidRPr="00670C85">
              <w:rPr>
                <w:szCs w:val="24"/>
              </w:rPr>
              <w:softHyphen/>
            </w:r>
            <w:r w:rsidRPr="00670C85">
              <w:rPr>
                <w:szCs w:val="24"/>
              </w:rPr>
              <w:t>tinės</w:t>
            </w:r>
            <w:r w:rsidR="003B59CA" w:rsidRPr="00670C85">
              <w:rPr>
                <w:szCs w:val="24"/>
              </w:rPr>
              <w:t xml:space="preserve"> </w:t>
            </w:r>
            <w:r w:rsidRPr="00670C85">
              <w:rPr>
                <w:szCs w:val="24"/>
              </w:rPr>
              <w:t>užduo</w:t>
            </w:r>
            <w:r w:rsidR="00742E96" w:rsidRPr="00670C85">
              <w:rPr>
                <w:szCs w:val="24"/>
              </w:rPr>
              <w:softHyphen/>
            </w:r>
            <w:r w:rsidRPr="00670C85">
              <w:rPr>
                <w:szCs w:val="24"/>
              </w:rPr>
              <w:t>tys,</w:t>
            </w:r>
            <w:r w:rsidR="00ED72A5" w:rsidRPr="00670C85">
              <w:rPr>
                <w:szCs w:val="24"/>
              </w:rPr>
              <w:t xml:space="preserve"> u</w:t>
            </w:r>
            <w:r w:rsidRPr="00670C85">
              <w:rPr>
                <w:szCs w:val="24"/>
              </w:rPr>
              <w:t>žduo</w:t>
            </w:r>
            <w:r w:rsidR="00742E96" w:rsidRPr="00670C85">
              <w:rPr>
                <w:szCs w:val="24"/>
              </w:rPr>
              <w:softHyphen/>
            </w:r>
            <w:r w:rsidRPr="00670C85">
              <w:rPr>
                <w:szCs w:val="24"/>
              </w:rPr>
              <w:t>čių</w:t>
            </w:r>
            <w:r w:rsidR="001C7ABF" w:rsidRPr="00670C85">
              <w:rPr>
                <w:szCs w:val="24"/>
              </w:rPr>
              <w:t xml:space="preserve"> </w:t>
            </w:r>
            <w:r w:rsidRPr="00670C85">
              <w:rPr>
                <w:szCs w:val="24"/>
              </w:rPr>
              <w:t>at</w:t>
            </w:r>
            <w:r w:rsidR="00C12D6E" w:rsidRPr="00670C85">
              <w:rPr>
                <w:szCs w:val="24"/>
              </w:rPr>
              <w:softHyphen/>
            </w:r>
            <w:r w:rsidRPr="00670C85">
              <w:rPr>
                <w:szCs w:val="24"/>
              </w:rPr>
              <w:t>likimo</w:t>
            </w:r>
            <w:r w:rsidR="001C7ABF" w:rsidRPr="00670C85">
              <w:rPr>
                <w:szCs w:val="24"/>
              </w:rPr>
              <w:t xml:space="preserve"> </w:t>
            </w:r>
            <w:r w:rsidRPr="00670C85">
              <w:rPr>
                <w:szCs w:val="24"/>
              </w:rPr>
              <w:t>stebėjimas</w:t>
            </w:r>
            <w:r w:rsidR="00ED72A5" w:rsidRPr="00670C85">
              <w:rPr>
                <w:szCs w:val="24"/>
              </w:rPr>
              <w:t>, k</w:t>
            </w:r>
            <w:r w:rsidRPr="00670C85">
              <w:rPr>
                <w:szCs w:val="24"/>
              </w:rPr>
              <w:t>onsultavi</w:t>
            </w:r>
            <w:r w:rsidR="007F47BF" w:rsidRPr="00670C85">
              <w:rPr>
                <w:szCs w:val="24"/>
              </w:rPr>
              <w:softHyphen/>
            </w:r>
            <w:r w:rsidRPr="00670C85">
              <w:rPr>
                <w:szCs w:val="24"/>
              </w:rPr>
              <w:t>mas</w:t>
            </w:r>
            <w:r w:rsidR="00ED72A5" w:rsidRPr="00670C85">
              <w:rPr>
                <w:szCs w:val="24"/>
              </w:rPr>
              <w:t>, t</w:t>
            </w:r>
            <w:r w:rsidR="003D6629" w:rsidRPr="00670C85">
              <w:rPr>
                <w:szCs w:val="24"/>
              </w:rPr>
              <w:t>estavimas</w:t>
            </w:r>
          </w:p>
        </w:tc>
        <w:tc>
          <w:tcPr>
            <w:tcW w:w="1112" w:type="pct"/>
            <w:gridSpan w:val="2"/>
            <w:shd w:val="clear" w:color="auto" w:fill="auto"/>
            <w:tcMar>
              <w:left w:w="85" w:type="dxa"/>
              <w:right w:w="85" w:type="dxa"/>
            </w:tcMar>
          </w:tcPr>
          <w:p w:rsidR="00A36A3C" w:rsidRPr="00670C85" w:rsidRDefault="00A36A3C" w:rsidP="00670C85">
            <w:pPr>
              <w:pStyle w:val="Betarp"/>
              <w:widowControl w:val="0"/>
              <w:suppressAutoHyphens/>
              <w:spacing w:line="276" w:lineRule="auto"/>
              <w:rPr>
                <w:szCs w:val="24"/>
                <w:lang w:val="lt-LT"/>
              </w:rPr>
            </w:pPr>
            <w:r w:rsidRPr="00670C85">
              <w:rPr>
                <w:szCs w:val="24"/>
                <w:lang w:val="lt-LT"/>
              </w:rPr>
              <w:t>Išaiškinta</w:t>
            </w:r>
            <w:r w:rsidR="001C7ABF" w:rsidRPr="00670C85">
              <w:rPr>
                <w:szCs w:val="24"/>
                <w:lang w:val="lt-LT"/>
              </w:rPr>
              <w:t xml:space="preserve"> </w:t>
            </w:r>
            <w:r w:rsidRPr="00670C85">
              <w:rPr>
                <w:szCs w:val="24"/>
                <w:lang w:val="lt-LT"/>
              </w:rPr>
              <w:t>ir</w:t>
            </w:r>
            <w:r w:rsidR="001C7ABF" w:rsidRPr="00670C85">
              <w:rPr>
                <w:szCs w:val="24"/>
                <w:lang w:val="lt-LT"/>
              </w:rPr>
              <w:t xml:space="preserve"> </w:t>
            </w:r>
            <w:r w:rsidRPr="00670C85">
              <w:rPr>
                <w:szCs w:val="24"/>
                <w:lang w:val="lt-LT"/>
              </w:rPr>
              <w:t>įsisa</w:t>
            </w:r>
            <w:r w:rsidR="00742E96" w:rsidRPr="00670C85">
              <w:rPr>
                <w:szCs w:val="24"/>
                <w:lang w:val="lt-LT"/>
              </w:rPr>
              <w:softHyphen/>
            </w:r>
            <w:r w:rsidRPr="00670C85">
              <w:rPr>
                <w:szCs w:val="24"/>
                <w:lang w:val="lt-LT"/>
              </w:rPr>
              <w:t>vin</w:t>
            </w:r>
            <w:r w:rsidR="00742E96" w:rsidRPr="00670C85">
              <w:rPr>
                <w:szCs w:val="24"/>
                <w:lang w:val="lt-LT"/>
              </w:rPr>
              <w:softHyphen/>
            </w:r>
            <w:r w:rsidRPr="00670C85">
              <w:rPr>
                <w:szCs w:val="24"/>
                <w:lang w:val="lt-LT"/>
              </w:rPr>
              <w:t>ta</w:t>
            </w:r>
            <w:r w:rsidR="001C7ABF" w:rsidRPr="00670C85">
              <w:rPr>
                <w:szCs w:val="24"/>
                <w:lang w:val="lt-LT"/>
              </w:rPr>
              <w:t xml:space="preserve"> </w:t>
            </w:r>
            <w:r w:rsidRPr="00670C85">
              <w:rPr>
                <w:szCs w:val="24"/>
                <w:lang w:val="lt-LT"/>
              </w:rPr>
              <w:t>tekstinės</w:t>
            </w:r>
            <w:r w:rsidR="001C7ABF" w:rsidRPr="00670C85">
              <w:rPr>
                <w:szCs w:val="24"/>
                <w:lang w:val="lt-LT"/>
              </w:rPr>
              <w:t xml:space="preserve"> </w:t>
            </w:r>
            <w:r w:rsidRPr="00670C85">
              <w:rPr>
                <w:szCs w:val="24"/>
                <w:lang w:val="lt-LT"/>
              </w:rPr>
              <w:t>ir</w:t>
            </w:r>
            <w:r w:rsidR="001C7ABF" w:rsidRPr="00670C85">
              <w:rPr>
                <w:szCs w:val="24"/>
                <w:lang w:val="lt-LT"/>
              </w:rPr>
              <w:t xml:space="preserve"> </w:t>
            </w:r>
            <w:r w:rsidRPr="00670C85">
              <w:rPr>
                <w:szCs w:val="24"/>
                <w:lang w:val="lt-LT"/>
              </w:rPr>
              <w:t>skait</w:t>
            </w:r>
            <w:r w:rsidR="00742E96" w:rsidRPr="00670C85">
              <w:rPr>
                <w:szCs w:val="24"/>
                <w:lang w:val="lt-LT"/>
              </w:rPr>
              <w:softHyphen/>
            </w:r>
            <w:r w:rsidRPr="00670C85">
              <w:rPr>
                <w:szCs w:val="24"/>
                <w:lang w:val="lt-LT"/>
              </w:rPr>
              <w:t>me</w:t>
            </w:r>
            <w:r w:rsidR="00742E96" w:rsidRPr="00670C85">
              <w:rPr>
                <w:szCs w:val="24"/>
                <w:lang w:val="lt-LT"/>
              </w:rPr>
              <w:softHyphen/>
            </w:r>
            <w:r w:rsidRPr="00670C85">
              <w:rPr>
                <w:szCs w:val="24"/>
                <w:lang w:val="lt-LT"/>
              </w:rPr>
              <w:t>ninės</w:t>
            </w:r>
            <w:r w:rsidR="001C7ABF" w:rsidRPr="00670C85">
              <w:rPr>
                <w:szCs w:val="24"/>
                <w:lang w:val="lt-LT"/>
              </w:rPr>
              <w:t xml:space="preserve"> </w:t>
            </w:r>
            <w:r w:rsidRPr="00670C85">
              <w:rPr>
                <w:szCs w:val="24"/>
                <w:lang w:val="lt-LT"/>
              </w:rPr>
              <w:t>informa</w:t>
            </w:r>
            <w:r w:rsidR="00742E96" w:rsidRPr="00670C85">
              <w:rPr>
                <w:szCs w:val="24"/>
                <w:lang w:val="lt-LT"/>
              </w:rPr>
              <w:softHyphen/>
            </w:r>
            <w:r w:rsidRPr="00670C85">
              <w:rPr>
                <w:szCs w:val="24"/>
                <w:lang w:val="lt-LT"/>
              </w:rPr>
              <w:t>ci</w:t>
            </w:r>
            <w:r w:rsidR="00742E96" w:rsidRPr="00670C85">
              <w:rPr>
                <w:szCs w:val="24"/>
                <w:lang w:val="lt-LT"/>
              </w:rPr>
              <w:softHyphen/>
            </w:r>
            <w:r w:rsidRPr="00670C85">
              <w:rPr>
                <w:szCs w:val="24"/>
                <w:lang w:val="lt-LT"/>
              </w:rPr>
              <w:t>jos</w:t>
            </w:r>
            <w:r w:rsidR="001C7ABF" w:rsidRPr="00670C85">
              <w:rPr>
                <w:szCs w:val="24"/>
                <w:lang w:val="lt-LT"/>
              </w:rPr>
              <w:t xml:space="preserve"> </w:t>
            </w:r>
            <w:r w:rsidRPr="00670C85">
              <w:rPr>
                <w:szCs w:val="24"/>
                <w:lang w:val="lt-LT"/>
              </w:rPr>
              <w:t>tvarkymas</w:t>
            </w:r>
            <w:r w:rsidR="00492089" w:rsidRPr="00670C85">
              <w:rPr>
                <w:szCs w:val="24"/>
                <w:lang w:val="lt-LT"/>
              </w:rPr>
              <w:t>.</w:t>
            </w:r>
            <w:r w:rsidR="001C7ABF" w:rsidRPr="00670C85">
              <w:rPr>
                <w:szCs w:val="24"/>
                <w:lang w:val="lt-LT"/>
              </w:rPr>
              <w:t xml:space="preserve"> </w:t>
            </w:r>
            <w:r w:rsidR="0064583C" w:rsidRPr="00670C85">
              <w:rPr>
                <w:szCs w:val="24"/>
                <w:lang w:val="lt-LT"/>
              </w:rPr>
              <w:t>Pa</w:t>
            </w:r>
            <w:r w:rsidR="00742E96" w:rsidRPr="00670C85">
              <w:rPr>
                <w:szCs w:val="24"/>
                <w:lang w:val="lt-LT"/>
              </w:rPr>
              <w:softHyphen/>
            </w:r>
            <w:r w:rsidR="0064583C" w:rsidRPr="00670C85">
              <w:rPr>
                <w:szCs w:val="24"/>
                <w:lang w:val="lt-LT"/>
              </w:rPr>
              <w:t>ruoš</w:t>
            </w:r>
            <w:r w:rsidR="00742E96" w:rsidRPr="00670C85">
              <w:rPr>
                <w:szCs w:val="24"/>
                <w:lang w:val="lt-LT"/>
              </w:rPr>
              <w:softHyphen/>
            </w:r>
            <w:r w:rsidR="0064583C" w:rsidRPr="00670C85">
              <w:rPr>
                <w:szCs w:val="24"/>
                <w:lang w:val="lt-LT"/>
              </w:rPr>
              <w:t>ta projektavimo programos darbo ap</w:t>
            </w:r>
            <w:r w:rsidR="00742E96" w:rsidRPr="00670C85">
              <w:rPr>
                <w:szCs w:val="24"/>
                <w:lang w:val="lt-LT"/>
              </w:rPr>
              <w:softHyphen/>
            </w:r>
            <w:r w:rsidR="0064583C" w:rsidRPr="00670C85">
              <w:rPr>
                <w:szCs w:val="24"/>
                <w:lang w:val="lt-LT"/>
              </w:rPr>
              <w:t>lin</w:t>
            </w:r>
            <w:r w:rsidR="00742E96" w:rsidRPr="00670C85">
              <w:rPr>
                <w:szCs w:val="24"/>
                <w:lang w:val="lt-LT"/>
              </w:rPr>
              <w:softHyphen/>
            </w:r>
            <w:r w:rsidR="0064583C" w:rsidRPr="00670C85">
              <w:rPr>
                <w:szCs w:val="24"/>
                <w:lang w:val="lt-LT"/>
              </w:rPr>
              <w:t>ka, parinkti ter</w:t>
            </w:r>
            <w:r w:rsidR="00742E96" w:rsidRPr="00670C85">
              <w:rPr>
                <w:szCs w:val="24"/>
                <w:lang w:val="lt-LT"/>
              </w:rPr>
              <w:softHyphen/>
            </w:r>
            <w:r w:rsidR="0064583C" w:rsidRPr="00670C85">
              <w:rPr>
                <w:szCs w:val="24"/>
                <w:lang w:val="lt-LT"/>
              </w:rPr>
              <w:t>mi</w:t>
            </w:r>
            <w:r w:rsidR="00742E96" w:rsidRPr="00670C85">
              <w:rPr>
                <w:szCs w:val="24"/>
                <w:lang w:val="lt-LT"/>
              </w:rPr>
              <w:softHyphen/>
            </w:r>
            <w:r w:rsidR="0064583C" w:rsidRPr="00670C85">
              <w:rPr>
                <w:szCs w:val="24"/>
                <w:lang w:val="lt-LT"/>
              </w:rPr>
              <w:t>nai ir funkcijos, su</w:t>
            </w:r>
            <w:r w:rsidR="00742E96" w:rsidRPr="00670C85">
              <w:rPr>
                <w:szCs w:val="24"/>
                <w:lang w:val="lt-LT"/>
              </w:rPr>
              <w:softHyphen/>
            </w:r>
            <w:r w:rsidR="0064583C" w:rsidRPr="00670C85">
              <w:rPr>
                <w:szCs w:val="24"/>
                <w:lang w:val="lt-LT"/>
              </w:rPr>
              <w:t>pro</w:t>
            </w:r>
            <w:r w:rsidR="00742E96" w:rsidRPr="00670C85">
              <w:rPr>
                <w:szCs w:val="24"/>
                <w:lang w:val="lt-LT"/>
              </w:rPr>
              <w:softHyphen/>
            </w:r>
            <w:r w:rsidR="0064583C" w:rsidRPr="00670C85">
              <w:rPr>
                <w:szCs w:val="24"/>
                <w:lang w:val="lt-LT"/>
              </w:rPr>
              <w:t>jektuotos sche</w:t>
            </w:r>
            <w:r w:rsidR="00742E96" w:rsidRPr="00670C85">
              <w:rPr>
                <w:szCs w:val="24"/>
                <w:lang w:val="lt-LT"/>
              </w:rPr>
              <w:softHyphen/>
            </w:r>
            <w:r w:rsidR="0064583C" w:rsidRPr="00670C85">
              <w:rPr>
                <w:szCs w:val="24"/>
                <w:lang w:val="lt-LT"/>
              </w:rPr>
              <w:t>mos pagal pateiktas užduotis</w:t>
            </w:r>
            <w:r w:rsidRPr="00670C85">
              <w:rPr>
                <w:szCs w:val="24"/>
                <w:lang w:val="lt-LT"/>
              </w:rPr>
              <w:t>.</w:t>
            </w:r>
          </w:p>
        </w:tc>
      </w:tr>
      <w:tr w:rsidR="0057503A" w:rsidRPr="00670C85" w:rsidTr="00645961">
        <w:trPr>
          <w:gridAfter w:val="1"/>
          <w:wAfter w:w="6" w:type="pct"/>
          <w:trHeight w:val="57"/>
          <w:jc w:val="center"/>
        </w:trPr>
        <w:tc>
          <w:tcPr>
            <w:tcW w:w="4994" w:type="pct"/>
            <w:gridSpan w:val="5"/>
            <w:shd w:val="clear" w:color="auto" w:fill="auto"/>
            <w:tcMar>
              <w:left w:w="57" w:type="dxa"/>
              <w:right w:w="57" w:type="dxa"/>
            </w:tcMar>
          </w:tcPr>
          <w:p w:rsidR="0057503A" w:rsidRPr="00670C85" w:rsidRDefault="0057503A" w:rsidP="00670C85">
            <w:pPr>
              <w:widowControl w:val="0"/>
              <w:suppressAutoHyphens/>
              <w:spacing w:after="0"/>
              <w:rPr>
                <w:b/>
                <w:szCs w:val="24"/>
              </w:rPr>
            </w:pPr>
            <w:r w:rsidRPr="00670C85">
              <w:rPr>
                <w:b/>
                <w:i/>
                <w:szCs w:val="24"/>
              </w:rPr>
              <w:t>Psichomotoriniai mokymosi rezultatai</w:t>
            </w:r>
          </w:p>
        </w:tc>
      </w:tr>
      <w:tr w:rsidR="00ED72A5" w:rsidRPr="00670C85" w:rsidTr="00645961">
        <w:trPr>
          <w:trHeight w:val="57"/>
          <w:jc w:val="center"/>
        </w:trPr>
        <w:tc>
          <w:tcPr>
            <w:tcW w:w="879" w:type="pct"/>
            <w:shd w:val="clear" w:color="auto" w:fill="auto"/>
            <w:tcMar>
              <w:left w:w="57" w:type="dxa"/>
              <w:right w:w="57" w:type="dxa"/>
            </w:tcMar>
          </w:tcPr>
          <w:p w:rsidR="00A36A3C" w:rsidRPr="00670C85" w:rsidRDefault="00A36A3C" w:rsidP="00670C85">
            <w:pPr>
              <w:widowControl w:val="0"/>
              <w:suppressAutoHyphens/>
              <w:spacing w:after="0"/>
              <w:rPr>
                <w:szCs w:val="24"/>
              </w:rPr>
            </w:pPr>
            <w:r w:rsidRPr="00670C85">
              <w:rPr>
                <w:szCs w:val="24"/>
              </w:rPr>
              <w:t>1.</w:t>
            </w:r>
            <w:r w:rsidR="001C7ABF" w:rsidRPr="00670C85">
              <w:rPr>
                <w:b/>
                <w:szCs w:val="24"/>
              </w:rPr>
              <w:t xml:space="preserve"> </w:t>
            </w:r>
            <w:r w:rsidRPr="00670C85">
              <w:rPr>
                <w:szCs w:val="24"/>
              </w:rPr>
              <w:t>Demonstruoti</w:t>
            </w:r>
            <w:r w:rsidR="001C7ABF" w:rsidRPr="00670C85">
              <w:rPr>
                <w:szCs w:val="24"/>
              </w:rPr>
              <w:t xml:space="preserve"> </w:t>
            </w:r>
            <w:r w:rsidRPr="00670C85">
              <w:rPr>
                <w:szCs w:val="24"/>
              </w:rPr>
              <w:t>jau</w:t>
            </w:r>
            <w:r w:rsidR="001C7ABF" w:rsidRPr="00670C85">
              <w:rPr>
                <w:szCs w:val="24"/>
              </w:rPr>
              <w:t xml:space="preserve"> </w:t>
            </w:r>
            <w:r w:rsidRPr="00670C85">
              <w:rPr>
                <w:szCs w:val="24"/>
              </w:rPr>
              <w:t>turimus,</w:t>
            </w:r>
            <w:r w:rsidR="001C7ABF" w:rsidRPr="00670C85">
              <w:rPr>
                <w:szCs w:val="24"/>
              </w:rPr>
              <w:t xml:space="preserve"> </w:t>
            </w:r>
            <w:r w:rsidRPr="00670C85">
              <w:rPr>
                <w:szCs w:val="24"/>
              </w:rPr>
              <w:t>neformaliu</w:t>
            </w:r>
            <w:r w:rsidR="001C7ABF" w:rsidRPr="00670C85">
              <w:rPr>
                <w:szCs w:val="24"/>
              </w:rPr>
              <w:t xml:space="preserve"> </w:t>
            </w:r>
            <w:r w:rsidRPr="00670C85">
              <w:rPr>
                <w:szCs w:val="24"/>
              </w:rPr>
              <w:t>ir</w:t>
            </w:r>
            <w:r w:rsidR="00102DBA" w:rsidRPr="00670C85">
              <w:rPr>
                <w:szCs w:val="24"/>
              </w:rPr>
              <w:t xml:space="preserve"> </w:t>
            </w:r>
            <w:r w:rsidRPr="00670C85">
              <w:rPr>
                <w:szCs w:val="24"/>
              </w:rPr>
              <w:t>/</w:t>
            </w:r>
            <w:r w:rsidR="00102DBA" w:rsidRPr="00670C85">
              <w:rPr>
                <w:szCs w:val="24"/>
              </w:rPr>
              <w:t xml:space="preserve"> </w:t>
            </w:r>
            <w:r w:rsidRPr="00670C85">
              <w:rPr>
                <w:szCs w:val="24"/>
              </w:rPr>
              <w:t>ar</w:t>
            </w:r>
            <w:r w:rsidR="001C7ABF" w:rsidRPr="00670C85">
              <w:rPr>
                <w:szCs w:val="24"/>
              </w:rPr>
              <w:t xml:space="preserve"> </w:t>
            </w:r>
            <w:r w:rsidRPr="00670C85">
              <w:rPr>
                <w:szCs w:val="24"/>
              </w:rPr>
              <w:t>formaliu</w:t>
            </w:r>
            <w:r w:rsidR="001C7ABF" w:rsidRPr="00670C85">
              <w:rPr>
                <w:szCs w:val="24"/>
              </w:rPr>
              <w:t xml:space="preserve"> </w:t>
            </w:r>
            <w:r w:rsidRPr="00670C85">
              <w:rPr>
                <w:szCs w:val="24"/>
              </w:rPr>
              <w:t>būdu</w:t>
            </w:r>
            <w:r w:rsidR="001C7ABF" w:rsidRPr="00670C85">
              <w:rPr>
                <w:szCs w:val="24"/>
              </w:rPr>
              <w:t xml:space="preserve"> </w:t>
            </w:r>
            <w:r w:rsidRPr="00670C85">
              <w:rPr>
                <w:szCs w:val="24"/>
              </w:rPr>
              <w:t>įgytus,</w:t>
            </w:r>
            <w:r w:rsidR="001C7ABF" w:rsidRPr="00670C85">
              <w:rPr>
                <w:szCs w:val="24"/>
              </w:rPr>
              <w:t xml:space="preserve"> </w:t>
            </w:r>
            <w:r w:rsidRPr="00670C85">
              <w:rPr>
                <w:szCs w:val="24"/>
              </w:rPr>
              <w:t>šaltkalv</w:t>
            </w:r>
            <w:r w:rsidR="00102DBA" w:rsidRPr="00670C85">
              <w:rPr>
                <w:szCs w:val="24"/>
              </w:rPr>
              <w:t>io</w:t>
            </w:r>
            <w:r w:rsidR="001C7ABF" w:rsidRPr="00670C85">
              <w:rPr>
                <w:szCs w:val="24"/>
              </w:rPr>
              <w:t xml:space="preserve"> </w:t>
            </w:r>
            <w:r w:rsidRPr="00670C85">
              <w:rPr>
                <w:szCs w:val="24"/>
              </w:rPr>
              <w:t>darbams</w:t>
            </w:r>
            <w:r w:rsidR="001C7ABF" w:rsidRPr="00670C85">
              <w:rPr>
                <w:szCs w:val="24"/>
              </w:rPr>
              <w:t xml:space="preserve"> </w:t>
            </w:r>
            <w:r w:rsidRPr="00670C85">
              <w:rPr>
                <w:szCs w:val="24"/>
              </w:rPr>
              <w:t>reikalingus</w:t>
            </w:r>
            <w:r w:rsidR="001C7ABF" w:rsidRPr="00670C85">
              <w:rPr>
                <w:szCs w:val="24"/>
              </w:rPr>
              <w:t xml:space="preserve"> </w:t>
            </w:r>
            <w:r w:rsidRPr="00670C85">
              <w:rPr>
                <w:szCs w:val="24"/>
              </w:rPr>
              <w:t>gebėjimus</w:t>
            </w:r>
            <w:r w:rsidR="00102DBA" w:rsidRPr="00670C85">
              <w:rPr>
                <w:szCs w:val="24"/>
              </w:rPr>
              <w:t>.</w:t>
            </w:r>
            <w:r w:rsidR="001C7ABF" w:rsidRPr="00670C85">
              <w:rPr>
                <w:szCs w:val="24"/>
              </w:rPr>
              <w:t xml:space="preserve"> </w:t>
            </w:r>
          </w:p>
        </w:tc>
        <w:tc>
          <w:tcPr>
            <w:tcW w:w="2291" w:type="pct"/>
            <w:shd w:val="clear" w:color="auto" w:fill="auto"/>
            <w:tcMar>
              <w:left w:w="57" w:type="dxa"/>
              <w:right w:w="57" w:type="dxa"/>
            </w:tcMar>
          </w:tcPr>
          <w:p w:rsidR="00A36A3C" w:rsidRPr="00670C85" w:rsidRDefault="00A36A3C" w:rsidP="00670C85">
            <w:pPr>
              <w:widowControl w:val="0"/>
              <w:suppressAutoHyphens/>
              <w:spacing w:after="0"/>
              <w:rPr>
                <w:b/>
                <w:szCs w:val="24"/>
              </w:rPr>
            </w:pPr>
            <w:r w:rsidRPr="00670C85">
              <w:rPr>
                <w:b/>
                <w:szCs w:val="24"/>
              </w:rPr>
              <w:t>1.1.</w:t>
            </w:r>
            <w:r w:rsidR="001C7ABF" w:rsidRPr="00670C85">
              <w:rPr>
                <w:b/>
                <w:szCs w:val="24"/>
              </w:rPr>
              <w:t xml:space="preserve"> </w:t>
            </w:r>
            <w:r w:rsidRPr="00670C85">
              <w:rPr>
                <w:b/>
                <w:szCs w:val="24"/>
              </w:rPr>
              <w:t>Tema.</w:t>
            </w:r>
            <w:r w:rsidR="001C7ABF" w:rsidRPr="00670C85">
              <w:rPr>
                <w:szCs w:val="24"/>
              </w:rPr>
              <w:t xml:space="preserve"> </w:t>
            </w:r>
            <w:r w:rsidRPr="00670C85">
              <w:rPr>
                <w:szCs w:val="24"/>
              </w:rPr>
              <w:t>Šaltkalvi</w:t>
            </w:r>
            <w:r w:rsidR="00FB4350" w:rsidRPr="00670C85">
              <w:rPr>
                <w:szCs w:val="24"/>
              </w:rPr>
              <w:t>o</w:t>
            </w:r>
            <w:r w:rsidR="001C7ABF" w:rsidRPr="00670C85">
              <w:rPr>
                <w:szCs w:val="24"/>
              </w:rPr>
              <w:t xml:space="preserve"> </w:t>
            </w:r>
            <w:r w:rsidRPr="00670C85">
              <w:rPr>
                <w:szCs w:val="24"/>
              </w:rPr>
              <w:t>darbams</w:t>
            </w:r>
            <w:r w:rsidR="001C7ABF" w:rsidRPr="00670C85">
              <w:rPr>
                <w:szCs w:val="24"/>
              </w:rPr>
              <w:t xml:space="preserve"> </w:t>
            </w:r>
            <w:r w:rsidRPr="00670C85">
              <w:rPr>
                <w:szCs w:val="24"/>
              </w:rPr>
              <w:t>reikalingi</w:t>
            </w:r>
            <w:r w:rsidR="001C7ABF" w:rsidRPr="00670C85">
              <w:rPr>
                <w:szCs w:val="24"/>
              </w:rPr>
              <w:t xml:space="preserve"> </w:t>
            </w:r>
            <w:r w:rsidRPr="00670C85">
              <w:rPr>
                <w:szCs w:val="24"/>
              </w:rPr>
              <w:t>gebėjimai</w:t>
            </w:r>
            <w:r w:rsidRPr="00670C85">
              <w:rPr>
                <w:b/>
                <w:szCs w:val="24"/>
              </w:rPr>
              <w:t>.</w:t>
            </w:r>
          </w:p>
          <w:p w:rsidR="00A36A3C" w:rsidRPr="00670C85" w:rsidRDefault="00A36A3C" w:rsidP="00670C85">
            <w:pPr>
              <w:widowControl w:val="0"/>
              <w:suppressAutoHyphens/>
              <w:spacing w:after="0"/>
              <w:rPr>
                <w:b/>
                <w:szCs w:val="24"/>
              </w:rPr>
            </w:pPr>
            <w:r w:rsidRPr="00670C85">
              <w:rPr>
                <w:b/>
                <w:szCs w:val="24"/>
              </w:rPr>
              <w:t>1.</w:t>
            </w:r>
            <w:r w:rsidR="00AB6476" w:rsidRPr="00670C85">
              <w:rPr>
                <w:b/>
                <w:szCs w:val="24"/>
              </w:rPr>
              <w:t>1.1</w:t>
            </w:r>
            <w:r w:rsidRPr="00670C85">
              <w:rPr>
                <w:b/>
                <w:szCs w:val="24"/>
              </w:rPr>
              <w:t>.</w:t>
            </w:r>
            <w:r w:rsidR="001C7ABF" w:rsidRPr="00670C85">
              <w:rPr>
                <w:b/>
                <w:szCs w:val="24"/>
              </w:rPr>
              <w:t xml:space="preserve"> </w:t>
            </w:r>
            <w:r w:rsidRPr="00670C85">
              <w:rPr>
                <w:b/>
                <w:szCs w:val="24"/>
              </w:rPr>
              <w:t>Užduot</w:t>
            </w:r>
            <w:r w:rsidR="00102DBA" w:rsidRPr="00670C85">
              <w:rPr>
                <w:b/>
                <w:szCs w:val="24"/>
              </w:rPr>
              <w:t>y</w:t>
            </w:r>
            <w:r w:rsidRPr="00670C85">
              <w:rPr>
                <w:b/>
                <w:szCs w:val="24"/>
              </w:rPr>
              <w:t>s:</w:t>
            </w:r>
          </w:p>
          <w:p w:rsidR="00A36A3C" w:rsidRPr="00670C85" w:rsidRDefault="00565A7B" w:rsidP="00670C85">
            <w:pPr>
              <w:pStyle w:val="Betarp"/>
              <w:widowControl w:val="0"/>
              <w:numPr>
                <w:ilvl w:val="0"/>
                <w:numId w:val="5"/>
              </w:numPr>
              <w:suppressAutoHyphens/>
              <w:spacing w:line="276" w:lineRule="auto"/>
              <w:ind w:left="0" w:firstLine="0"/>
              <w:rPr>
                <w:szCs w:val="24"/>
                <w:lang w:val="lt-LT"/>
              </w:rPr>
            </w:pPr>
            <w:r w:rsidRPr="00670C85">
              <w:rPr>
                <w:szCs w:val="24"/>
                <w:lang w:val="lt-LT"/>
              </w:rPr>
              <w:t>išmanyti juodųjų ir</w:t>
            </w:r>
            <w:r w:rsidR="005F3900" w:rsidRPr="00670C85">
              <w:rPr>
                <w:szCs w:val="24"/>
                <w:lang w:val="lt-LT"/>
              </w:rPr>
              <w:t xml:space="preserve"> </w:t>
            </w:r>
            <w:r w:rsidRPr="00670C85">
              <w:rPr>
                <w:szCs w:val="24"/>
                <w:lang w:val="lt-LT"/>
              </w:rPr>
              <w:t>spalvotųjų metalų bei plastmasių savybes, šaltkalvio darbams atlikti reikalingus įrankius ir prietaisus;</w:t>
            </w:r>
          </w:p>
          <w:p w:rsidR="00A36A3C" w:rsidRPr="00670C85" w:rsidRDefault="00565A7B" w:rsidP="00670C85">
            <w:pPr>
              <w:pStyle w:val="Betarp"/>
              <w:widowControl w:val="0"/>
              <w:numPr>
                <w:ilvl w:val="0"/>
                <w:numId w:val="5"/>
              </w:numPr>
              <w:suppressAutoHyphens/>
              <w:spacing w:line="276" w:lineRule="auto"/>
              <w:ind w:left="0" w:firstLine="0"/>
              <w:rPr>
                <w:szCs w:val="24"/>
              </w:rPr>
            </w:pPr>
            <w:r w:rsidRPr="00670C85">
              <w:rPr>
                <w:szCs w:val="24"/>
              </w:rPr>
              <w:t>išmanyti ribines nuokrypas, mokėti pa</w:t>
            </w:r>
            <w:r w:rsidR="00C12D6E" w:rsidRPr="00670C85">
              <w:rPr>
                <w:szCs w:val="24"/>
                <w:lang w:val="lt-LT"/>
              </w:rPr>
              <w:softHyphen/>
            </w:r>
            <w:r w:rsidRPr="00670C85">
              <w:rPr>
                <w:szCs w:val="24"/>
              </w:rPr>
              <w:t>rink</w:t>
            </w:r>
            <w:r w:rsidR="00C12D6E" w:rsidRPr="00670C85">
              <w:rPr>
                <w:szCs w:val="24"/>
                <w:lang w:val="lt-LT"/>
              </w:rPr>
              <w:softHyphen/>
            </w:r>
            <w:r w:rsidRPr="00670C85">
              <w:rPr>
                <w:szCs w:val="24"/>
              </w:rPr>
              <w:t>ti matavimo prietaisus ir atlikti matavimus;</w:t>
            </w:r>
          </w:p>
          <w:p w:rsidR="00A36A3C" w:rsidRPr="00670C85" w:rsidRDefault="00565A7B" w:rsidP="00670C85">
            <w:pPr>
              <w:pStyle w:val="Betarp"/>
              <w:widowControl w:val="0"/>
              <w:numPr>
                <w:ilvl w:val="0"/>
                <w:numId w:val="5"/>
              </w:numPr>
              <w:suppressAutoHyphens/>
              <w:spacing w:line="276" w:lineRule="auto"/>
              <w:ind w:left="0" w:firstLine="0"/>
              <w:rPr>
                <w:szCs w:val="24"/>
              </w:rPr>
            </w:pPr>
            <w:proofErr w:type="gramStart"/>
            <w:r w:rsidRPr="00670C85">
              <w:rPr>
                <w:szCs w:val="24"/>
              </w:rPr>
              <w:t>išmanyti</w:t>
            </w:r>
            <w:proofErr w:type="gramEnd"/>
            <w:r w:rsidRPr="00670C85">
              <w:rPr>
                <w:szCs w:val="24"/>
              </w:rPr>
              <w:t xml:space="preserve"> išardomus ir neišardomus su</w:t>
            </w:r>
            <w:r w:rsidR="00C12D6E" w:rsidRPr="00670C85">
              <w:rPr>
                <w:szCs w:val="24"/>
                <w:lang w:val="lt-LT"/>
              </w:rPr>
              <w:softHyphen/>
            </w:r>
            <w:r w:rsidRPr="00670C85">
              <w:rPr>
                <w:szCs w:val="24"/>
              </w:rPr>
              <w:t>jun</w:t>
            </w:r>
            <w:r w:rsidR="00C12D6E" w:rsidRPr="00670C85">
              <w:rPr>
                <w:szCs w:val="24"/>
                <w:lang w:val="lt-LT"/>
              </w:rPr>
              <w:softHyphen/>
            </w:r>
            <w:r w:rsidRPr="00670C85">
              <w:rPr>
                <w:szCs w:val="24"/>
              </w:rPr>
              <w:t xml:space="preserve">gimus bei jų pagrindinius reikalavimus. </w:t>
            </w:r>
          </w:p>
        </w:tc>
        <w:tc>
          <w:tcPr>
            <w:tcW w:w="718" w:type="pct"/>
            <w:gridSpan w:val="2"/>
            <w:shd w:val="clear" w:color="auto" w:fill="auto"/>
            <w:tcMar>
              <w:left w:w="57" w:type="dxa"/>
              <w:right w:w="57" w:type="dxa"/>
            </w:tcMar>
          </w:tcPr>
          <w:p w:rsidR="00A36A3C" w:rsidRPr="00670C85" w:rsidRDefault="00A36A3C" w:rsidP="00670C85">
            <w:pPr>
              <w:widowControl w:val="0"/>
              <w:suppressAutoHyphens/>
              <w:spacing w:after="0"/>
              <w:rPr>
                <w:szCs w:val="24"/>
              </w:rPr>
            </w:pPr>
            <w:r w:rsidRPr="00670C85">
              <w:rPr>
                <w:szCs w:val="24"/>
              </w:rPr>
              <w:t>Veiklos</w:t>
            </w:r>
            <w:r w:rsidR="001C7ABF" w:rsidRPr="00670C85">
              <w:rPr>
                <w:szCs w:val="24"/>
              </w:rPr>
              <w:t xml:space="preserve"> </w:t>
            </w:r>
            <w:r w:rsidRPr="00670C85">
              <w:rPr>
                <w:szCs w:val="24"/>
              </w:rPr>
              <w:t>pro</w:t>
            </w:r>
            <w:r w:rsidR="00742E96" w:rsidRPr="00670C85">
              <w:rPr>
                <w:szCs w:val="24"/>
              </w:rPr>
              <w:softHyphen/>
            </w:r>
            <w:r w:rsidRPr="00670C85">
              <w:rPr>
                <w:szCs w:val="24"/>
              </w:rPr>
              <w:t>ce</w:t>
            </w:r>
            <w:r w:rsidR="00742E96" w:rsidRPr="00670C85">
              <w:rPr>
                <w:szCs w:val="24"/>
              </w:rPr>
              <w:softHyphen/>
            </w:r>
            <w:r w:rsidRPr="00670C85">
              <w:rPr>
                <w:szCs w:val="24"/>
              </w:rPr>
              <w:t>sų</w:t>
            </w:r>
            <w:r w:rsidR="001C7ABF" w:rsidRPr="00670C85">
              <w:rPr>
                <w:szCs w:val="24"/>
              </w:rPr>
              <w:t xml:space="preserve"> </w:t>
            </w:r>
            <w:r w:rsidR="003D6629" w:rsidRPr="00670C85">
              <w:rPr>
                <w:szCs w:val="24"/>
              </w:rPr>
              <w:t>stebėji</w:t>
            </w:r>
            <w:r w:rsidR="00742E96" w:rsidRPr="00670C85">
              <w:rPr>
                <w:szCs w:val="24"/>
              </w:rPr>
              <w:softHyphen/>
            </w:r>
            <w:r w:rsidR="003D6629" w:rsidRPr="00670C85">
              <w:rPr>
                <w:szCs w:val="24"/>
              </w:rPr>
              <w:t>mas</w:t>
            </w:r>
            <w:r w:rsidR="00ED72A5" w:rsidRPr="00670C85">
              <w:rPr>
                <w:szCs w:val="24"/>
              </w:rPr>
              <w:t>, s</w:t>
            </w:r>
            <w:r w:rsidRPr="00670C85">
              <w:rPr>
                <w:szCs w:val="24"/>
              </w:rPr>
              <w:t>ituaci</w:t>
            </w:r>
            <w:r w:rsidR="00742E96" w:rsidRPr="00670C85">
              <w:rPr>
                <w:szCs w:val="24"/>
              </w:rPr>
              <w:softHyphen/>
            </w:r>
            <w:r w:rsidRPr="00670C85">
              <w:rPr>
                <w:szCs w:val="24"/>
              </w:rPr>
              <w:t>jos</w:t>
            </w:r>
            <w:r w:rsidR="001C7ABF" w:rsidRPr="00670C85">
              <w:rPr>
                <w:szCs w:val="24"/>
              </w:rPr>
              <w:t xml:space="preserve"> </w:t>
            </w:r>
            <w:r w:rsidR="003D6629" w:rsidRPr="00670C85">
              <w:rPr>
                <w:szCs w:val="24"/>
              </w:rPr>
              <w:t>analizė</w:t>
            </w:r>
            <w:r w:rsidR="00ED72A5" w:rsidRPr="00670C85">
              <w:rPr>
                <w:szCs w:val="24"/>
              </w:rPr>
              <w:t xml:space="preserve">, </w:t>
            </w:r>
            <w:r w:rsidR="00ED72A5" w:rsidRPr="00670C85">
              <w:rPr>
                <w:rStyle w:val="Emfaz"/>
                <w:i w:val="0"/>
                <w:szCs w:val="24"/>
              </w:rPr>
              <w:t>i</w:t>
            </w:r>
            <w:r w:rsidRPr="00670C85">
              <w:rPr>
                <w:rStyle w:val="Emfaz"/>
                <w:i w:val="0"/>
                <w:szCs w:val="24"/>
              </w:rPr>
              <w:t>n</w:t>
            </w:r>
            <w:r w:rsidR="00C12D6E" w:rsidRPr="00670C85">
              <w:rPr>
                <w:iCs/>
                <w:szCs w:val="24"/>
              </w:rPr>
              <w:softHyphen/>
            </w:r>
            <w:r w:rsidRPr="00670C85">
              <w:rPr>
                <w:rStyle w:val="Emfaz"/>
                <w:i w:val="0"/>
                <w:szCs w:val="24"/>
              </w:rPr>
              <w:t>dividualus</w:t>
            </w:r>
            <w:r w:rsidR="001C7ABF" w:rsidRPr="00670C85">
              <w:rPr>
                <w:rStyle w:val="Emfaz"/>
                <w:i w:val="0"/>
                <w:szCs w:val="24"/>
              </w:rPr>
              <w:t xml:space="preserve"> </w:t>
            </w:r>
            <w:r w:rsidRPr="00670C85">
              <w:rPr>
                <w:rStyle w:val="Emfaz"/>
                <w:i w:val="0"/>
                <w:szCs w:val="24"/>
              </w:rPr>
              <w:t>dar</w:t>
            </w:r>
            <w:r w:rsidR="00742E96" w:rsidRPr="00670C85">
              <w:rPr>
                <w:iCs/>
                <w:szCs w:val="24"/>
              </w:rPr>
              <w:softHyphen/>
            </w:r>
            <w:r w:rsidRPr="00670C85">
              <w:rPr>
                <w:rStyle w:val="Emfaz"/>
                <w:i w:val="0"/>
                <w:szCs w:val="24"/>
              </w:rPr>
              <w:t>bas</w:t>
            </w:r>
            <w:r w:rsidR="00ED72A5" w:rsidRPr="00670C85">
              <w:rPr>
                <w:rStyle w:val="Emfaz"/>
                <w:i w:val="0"/>
                <w:szCs w:val="24"/>
              </w:rPr>
              <w:t xml:space="preserve">, </w:t>
            </w:r>
            <w:r w:rsidR="00ED72A5" w:rsidRPr="00670C85">
              <w:rPr>
                <w:szCs w:val="24"/>
              </w:rPr>
              <w:t>p</w:t>
            </w:r>
            <w:r w:rsidRPr="00670C85">
              <w:rPr>
                <w:szCs w:val="24"/>
              </w:rPr>
              <w:t>rak</w:t>
            </w:r>
            <w:r w:rsidR="00742E96" w:rsidRPr="00670C85">
              <w:rPr>
                <w:szCs w:val="24"/>
              </w:rPr>
              <w:softHyphen/>
            </w:r>
            <w:r w:rsidRPr="00670C85">
              <w:rPr>
                <w:szCs w:val="24"/>
              </w:rPr>
              <w:t>ti</w:t>
            </w:r>
            <w:r w:rsidR="00742E96" w:rsidRPr="00670C85">
              <w:rPr>
                <w:szCs w:val="24"/>
              </w:rPr>
              <w:softHyphen/>
            </w:r>
            <w:r w:rsidRPr="00670C85">
              <w:rPr>
                <w:szCs w:val="24"/>
              </w:rPr>
              <w:t>nių</w:t>
            </w:r>
            <w:r w:rsidR="001C7ABF" w:rsidRPr="00670C85">
              <w:rPr>
                <w:szCs w:val="24"/>
              </w:rPr>
              <w:t xml:space="preserve"> </w:t>
            </w:r>
            <w:r w:rsidRPr="00670C85">
              <w:rPr>
                <w:szCs w:val="24"/>
              </w:rPr>
              <w:t>už</w:t>
            </w:r>
            <w:r w:rsidR="00742E96" w:rsidRPr="00670C85">
              <w:rPr>
                <w:szCs w:val="24"/>
              </w:rPr>
              <w:softHyphen/>
            </w:r>
            <w:r w:rsidRPr="00670C85">
              <w:rPr>
                <w:szCs w:val="24"/>
              </w:rPr>
              <w:t>duo</w:t>
            </w:r>
            <w:r w:rsidR="00742E96" w:rsidRPr="00670C85">
              <w:rPr>
                <w:szCs w:val="24"/>
              </w:rPr>
              <w:softHyphen/>
            </w:r>
            <w:r w:rsidRPr="00670C85">
              <w:rPr>
                <w:szCs w:val="24"/>
              </w:rPr>
              <w:t>čių</w:t>
            </w:r>
            <w:r w:rsidR="001C7ABF" w:rsidRPr="00670C85">
              <w:rPr>
                <w:szCs w:val="24"/>
              </w:rPr>
              <w:t xml:space="preserve"> </w:t>
            </w:r>
            <w:r w:rsidRPr="00670C85">
              <w:rPr>
                <w:szCs w:val="24"/>
              </w:rPr>
              <w:t>atlikimas</w:t>
            </w:r>
            <w:r w:rsidR="00102DBA" w:rsidRPr="00670C85">
              <w:rPr>
                <w:szCs w:val="24"/>
              </w:rPr>
              <w:t xml:space="preserve"> </w:t>
            </w:r>
            <w:r w:rsidRPr="00670C85">
              <w:rPr>
                <w:szCs w:val="24"/>
              </w:rPr>
              <w:t>ir</w:t>
            </w:r>
            <w:r w:rsidR="001C7ABF" w:rsidRPr="00670C85">
              <w:rPr>
                <w:szCs w:val="24"/>
              </w:rPr>
              <w:t xml:space="preserve"> </w:t>
            </w:r>
            <w:r w:rsidR="003D6629" w:rsidRPr="00670C85">
              <w:rPr>
                <w:szCs w:val="24"/>
              </w:rPr>
              <w:t>vertinimas</w:t>
            </w:r>
            <w:r w:rsidR="00ED72A5" w:rsidRPr="00670C85">
              <w:rPr>
                <w:szCs w:val="24"/>
              </w:rPr>
              <w:t>, k</w:t>
            </w:r>
            <w:r w:rsidRPr="00670C85">
              <w:rPr>
                <w:szCs w:val="24"/>
              </w:rPr>
              <w:t>on</w:t>
            </w:r>
            <w:r w:rsidR="00742E96" w:rsidRPr="00670C85">
              <w:rPr>
                <w:szCs w:val="24"/>
              </w:rPr>
              <w:softHyphen/>
            </w:r>
            <w:r w:rsidRPr="00670C85">
              <w:rPr>
                <w:szCs w:val="24"/>
              </w:rPr>
              <w:t>sultavi</w:t>
            </w:r>
            <w:r w:rsidR="007F47BF" w:rsidRPr="00670C85">
              <w:rPr>
                <w:szCs w:val="24"/>
              </w:rPr>
              <w:softHyphen/>
            </w:r>
            <w:r w:rsidRPr="00670C85">
              <w:rPr>
                <w:szCs w:val="24"/>
              </w:rPr>
              <w:t>mas</w:t>
            </w:r>
            <w:r w:rsidR="00ED72A5" w:rsidRPr="00670C85">
              <w:rPr>
                <w:szCs w:val="24"/>
              </w:rPr>
              <w:t xml:space="preserve">, </w:t>
            </w:r>
            <w:r w:rsidRPr="00670C85">
              <w:rPr>
                <w:szCs w:val="24"/>
              </w:rPr>
              <w:t>Testavimas.</w:t>
            </w:r>
          </w:p>
        </w:tc>
        <w:tc>
          <w:tcPr>
            <w:tcW w:w="1112" w:type="pct"/>
            <w:gridSpan w:val="2"/>
            <w:shd w:val="clear" w:color="auto" w:fill="auto"/>
            <w:tcMar>
              <w:left w:w="57" w:type="dxa"/>
              <w:right w:w="57" w:type="dxa"/>
            </w:tcMar>
          </w:tcPr>
          <w:p w:rsidR="00A36A3C" w:rsidRPr="00670C85" w:rsidRDefault="00A36A3C" w:rsidP="00670C85">
            <w:pPr>
              <w:widowControl w:val="0"/>
              <w:suppressAutoHyphens/>
              <w:spacing w:after="0"/>
              <w:rPr>
                <w:szCs w:val="24"/>
              </w:rPr>
            </w:pPr>
            <w:r w:rsidRPr="00670C85">
              <w:rPr>
                <w:szCs w:val="24"/>
              </w:rPr>
              <w:t>Pademonstruoti</w:t>
            </w:r>
            <w:r w:rsidR="001C7ABF" w:rsidRPr="00670C85">
              <w:rPr>
                <w:szCs w:val="24"/>
              </w:rPr>
              <w:t xml:space="preserve"> </w:t>
            </w:r>
            <w:r w:rsidRPr="00670C85">
              <w:rPr>
                <w:iCs/>
                <w:szCs w:val="24"/>
              </w:rPr>
              <w:t>jau</w:t>
            </w:r>
            <w:r w:rsidR="001C7ABF" w:rsidRPr="00670C85">
              <w:rPr>
                <w:iCs/>
                <w:szCs w:val="24"/>
              </w:rPr>
              <w:t xml:space="preserve"> </w:t>
            </w:r>
            <w:r w:rsidRPr="00670C85">
              <w:rPr>
                <w:iCs/>
                <w:szCs w:val="24"/>
              </w:rPr>
              <w:t>turimi,</w:t>
            </w:r>
            <w:r w:rsidR="001C7ABF" w:rsidRPr="00670C85">
              <w:rPr>
                <w:iCs/>
                <w:szCs w:val="24"/>
              </w:rPr>
              <w:t xml:space="preserve"> </w:t>
            </w:r>
            <w:r w:rsidRPr="00670C85">
              <w:rPr>
                <w:iCs/>
                <w:szCs w:val="24"/>
              </w:rPr>
              <w:t>neformaliu</w:t>
            </w:r>
            <w:r w:rsidR="001C7ABF" w:rsidRPr="00670C85">
              <w:rPr>
                <w:iCs/>
                <w:szCs w:val="24"/>
              </w:rPr>
              <w:t xml:space="preserve"> </w:t>
            </w:r>
            <w:r w:rsidRPr="00670C85">
              <w:rPr>
                <w:iCs/>
                <w:szCs w:val="24"/>
              </w:rPr>
              <w:t>ir/ar</w:t>
            </w:r>
            <w:r w:rsidR="001C7ABF" w:rsidRPr="00670C85">
              <w:rPr>
                <w:iCs/>
                <w:szCs w:val="24"/>
              </w:rPr>
              <w:t xml:space="preserve"> </w:t>
            </w:r>
            <w:r w:rsidRPr="00670C85">
              <w:rPr>
                <w:iCs/>
                <w:szCs w:val="24"/>
              </w:rPr>
              <w:t>savaiminiu</w:t>
            </w:r>
            <w:r w:rsidR="001C7ABF" w:rsidRPr="00670C85">
              <w:rPr>
                <w:iCs/>
                <w:szCs w:val="24"/>
              </w:rPr>
              <w:t xml:space="preserve"> </w:t>
            </w:r>
            <w:r w:rsidRPr="00670C85">
              <w:rPr>
                <w:iCs/>
                <w:szCs w:val="24"/>
              </w:rPr>
              <w:t>būdu</w:t>
            </w:r>
            <w:r w:rsidR="001C7ABF" w:rsidRPr="00670C85">
              <w:rPr>
                <w:iCs/>
                <w:szCs w:val="24"/>
              </w:rPr>
              <w:t xml:space="preserve"> </w:t>
            </w:r>
            <w:r w:rsidRPr="00670C85">
              <w:rPr>
                <w:iCs/>
                <w:szCs w:val="24"/>
              </w:rPr>
              <w:t>įgyti,</w:t>
            </w:r>
            <w:r w:rsidR="001C7ABF" w:rsidRPr="00670C85">
              <w:rPr>
                <w:iCs/>
                <w:szCs w:val="24"/>
              </w:rPr>
              <w:t xml:space="preserve"> </w:t>
            </w:r>
            <w:r w:rsidRPr="00670C85">
              <w:rPr>
                <w:iCs/>
                <w:szCs w:val="24"/>
              </w:rPr>
              <w:t>šaltkalvi</w:t>
            </w:r>
            <w:r w:rsidR="00102DBA" w:rsidRPr="00670C85">
              <w:rPr>
                <w:iCs/>
                <w:szCs w:val="24"/>
              </w:rPr>
              <w:t>o</w:t>
            </w:r>
            <w:r w:rsidR="001C7ABF" w:rsidRPr="00670C85">
              <w:rPr>
                <w:iCs/>
                <w:szCs w:val="24"/>
              </w:rPr>
              <w:t xml:space="preserve"> </w:t>
            </w:r>
            <w:r w:rsidRPr="00670C85">
              <w:rPr>
                <w:iCs/>
                <w:szCs w:val="24"/>
              </w:rPr>
              <w:t>darbams</w:t>
            </w:r>
            <w:r w:rsidR="001C7ABF" w:rsidRPr="00670C85">
              <w:rPr>
                <w:iCs/>
                <w:szCs w:val="24"/>
              </w:rPr>
              <w:t xml:space="preserve"> </w:t>
            </w:r>
            <w:r w:rsidRPr="00670C85">
              <w:rPr>
                <w:iCs/>
                <w:szCs w:val="24"/>
              </w:rPr>
              <w:t>būdingi</w:t>
            </w:r>
            <w:r w:rsidR="001C7ABF" w:rsidRPr="00670C85">
              <w:rPr>
                <w:iCs/>
                <w:szCs w:val="24"/>
              </w:rPr>
              <w:t xml:space="preserve"> </w:t>
            </w:r>
            <w:r w:rsidRPr="00670C85">
              <w:rPr>
                <w:iCs/>
                <w:szCs w:val="24"/>
              </w:rPr>
              <w:t>bei</w:t>
            </w:r>
            <w:r w:rsidR="001C7ABF" w:rsidRPr="00670C85">
              <w:rPr>
                <w:iCs/>
                <w:szCs w:val="24"/>
              </w:rPr>
              <w:t xml:space="preserve"> </w:t>
            </w:r>
            <w:r w:rsidRPr="00670C85">
              <w:rPr>
                <w:iCs/>
                <w:szCs w:val="24"/>
              </w:rPr>
              <w:t>reikalingi</w:t>
            </w:r>
            <w:r w:rsidR="001C7ABF" w:rsidRPr="00670C85">
              <w:rPr>
                <w:iCs/>
                <w:szCs w:val="24"/>
              </w:rPr>
              <w:t xml:space="preserve"> </w:t>
            </w:r>
            <w:r w:rsidRPr="00670C85">
              <w:rPr>
                <w:iCs/>
                <w:szCs w:val="24"/>
              </w:rPr>
              <w:t>gebėjimai.</w:t>
            </w:r>
          </w:p>
        </w:tc>
      </w:tr>
      <w:tr w:rsidR="00ED72A5" w:rsidRPr="00670C85" w:rsidTr="00645961">
        <w:trPr>
          <w:trHeight w:val="57"/>
          <w:jc w:val="center"/>
        </w:trPr>
        <w:tc>
          <w:tcPr>
            <w:tcW w:w="879" w:type="pct"/>
            <w:shd w:val="clear" w:color="auto" w:fill="auto"/>
            <w:tcMar>
              <w:left w:w="57" w:type="dxa"/>
              <w:right w:w="57" w:type="dxa"/>
            </w:tcMar>
          </w:tcPr>
          <w:p w:rsidR="00A36A3C" w:rsidRPr="00670C85" w:rsidRDefault="00A36A3C" w:rsidP="00670C85">
            <w:pPr>
              <w:widowControl w:val="0"/>
              <w:suppressAutoHyphens/>
              <w:spacing w:after="0"/>
              <w:rPr>
                <w:szCs w:val="24"/>
              </w:rPr>
            </w:pPr>
            <w:r w:rsidRPr="00670C85">
              <w:rPr>
                <w:szCs w:val="24"/>
              </w:rPr>
              <w:t>2.</w:t>
            </w:r>
            <w:r w:rsidR="001C7ABF" w:rsidRPr="00670C85">
              <w:rPr>
                <w:szCs w:val="24"/>
              </w:rPr>
              <w:t xml:space="preserve"> </w:t>
            </w:r>
            <w:r w:rsidR="0088679F" w:rsidRPr="00670C85">
              <w:rPr>
                <w:szCs w:val="24"/>
              </w:rPr>
              <w:t>Teikti pirmąją</w:t>
            </w:r>
            <w:r w:rsidR="001C7ABF" w:rsidRPr="00670C85">
              <w:rPr>
                <w:szCs w:val="24"/>
              </w:rPr>
              <w:t xml:space="preserve"> </w:t>
            </w:r>
            <w:r w:rsidR="0088679F" w:rsidRPr="00670C85">
              <w:rPr>
                <w:szCs w:val="24"/>
              </w:rPr>
              <w:t>pagalbą</w:t>
            </w:r>
            <w:r w:rsidR="001C7ABF" w:rsidRPr="00670C85">
              <w:rPr>
                <w:szCs w:val="24"/>
              </w:rPr>
              <w:t xml:space="preserve"> </w:t>
            </w:r>
            <w:r w:rsidRPr="00670C85">
              <w:rPr>
                <w:szCs w:val="24"/>
              </w:rPr>
              <w:t>nukentėjusie</w:t>
            </w:r>
            <w:r w:rsidR="00102DBA" w:rsidRPr="00670C85">
              <w:rPr>
                <w:szCs w:val="24"/>
              </w:rPr>
              <w:t>sie</w:t>
            </w:r>
            <w:r w:rsidRPr="00670C85">
              <w:rPr>
                <w:szCs w:val="24"/>
              </w:rPr>
              <w:t>ms</w:t>
            </w:r>
            <w:r w:rsidR="001C7ABF" w:rsidRPr="00670C85">
              <w:rPr>
                <w:szCs w:val="24"/>
              </w:rPr>
              <w:t xml:space="preserve"> </w:t>
            </w:r>
            <w:r w:rsidRPr="00670C85">
              <w:rPr>
                <w:szCs w:val="24"/>
              </w:rPr>
              <w:lastRenderedPageBreak/>
              <w:t>nuo</w:t>
            </w:r>
            <w:r w:rsidR="001C7ABF" w:rsidRPr="00670C85">
              <w:rPr>
                <w:szCs w:val="24"/>
              </w:rPr>
              <w:t xml:space="preserve"> </w:t>
            </w:r>
            <w:r w:rsidRPr="00670C85">
              <w:rPr>
                <w:szCs w:val="24"/>
              </w:rPr>
              <w:t>elektros</w:t>
            </w:r>
            <w:r w:rsidR="001C7ABF" w:rsidRPr="00670C85">
              <w:rPr>
                <w:szCs w:val="24"/>
              </w:rPr>
              <w:t xml:space="preserve"> </w:t>
            </w:r>
            <w:r w:rsidRPr="00670C85">
              <w:rPr>
                <w:szCs w:val="24"/>
              </w:rPr>
              <w:t>srovės</w:t>
            </w:r>
            <w:r w:rsidR="001C7ABF" w:rsidRPr="00670C85">
              <w:rPr>
                <w:szCs w:val="24"/>
              </w:rPr>
              <w:t xml:space="preserve"> </w:t>
            </w:r>
            <w:r w:rsidRPr="00670C85">
              <w:rPr>
                <w:szCs w:val="24"/>
              </w:rPr>
              <w:t>ir</w:t>
            </w:r>
            <w:r w:rsidR="001C7ABF" w:rsidRPr="00670C85">
              <w:rPr>
                <w:szCs w:val="24"/>
              </w:rPr>
              <w:t xml:space="preserve"> </w:t>
            </w:r>
            <w:r w:rsidRPr="00670C85">
              <w:rPr>
                <w:szCs w:val="24"/>
              </w:rPr>
              <w:t>kitų</w:t>
            </w:r>
            <w:r w:rsidR="001C7ABF" w:rsidRPr="00670C85">
              <w:rPr>
                <w:szCs w:val="24"/>
              </w:rPr>
              <w:t xml:space="preserve"> </w:t>
            </w:r>
            <w:r w:rsidRPr="00670C85">
              <w:rPr>
                <w:szCs w:val="24"/>
              </w:rPr>
              <w:t>nelaimingų</w:t>
            </w:r>
            <w:r w:rsidR="001C7ABF" w:rsidRPr="00670C85">
              <w:rPr>
                <w:szCs w:val="24"/>
              </w:rPr>
              <w:t xml:space="preserve"> </w:t>
            </w:r>
            <w:r w:rsidRPr="00670C85">
              <w:rPr>
                <w:szCs w:val="24"/>
              </w:rPr>
              <w:t>atsitikimų</w:t>
            </w:r>
            <w:r w:rsidR="00B412EE" w:rsidRPr="00670C85">
              <w:rPr>
                <w:szCs w:val="24"/>
              </w:rPr>
              <w:t>.</w:t>
            </w:r>
          </w:p>
        </w:tc>
        <w:tc>
          <w:tcPr>
            <w:tcW w:w="2291" w:type="pct"/>
            <w:shd w:val="clear" w:color="auto" w:fill="auto"/>
            <w:tcMar>
              <w:left w:w="57" w:type="dxa"/>
              <w:right w:w="57" w:type="dxa"/>
            </w:tcMar>
          </w:tcPr>
          <w:p w:rsidR="00A36A3C" w:rsidRPr="00670C85" w:rsidRDefault="00A36A3C" w:rsidP="00670C85">
            <w:pPr>
              <w:widowControl w:val="0"/>
              <w:suppressAutoHyphens/>
              <w:spacing w:after="0"/>
              <w:rPr>
                <w:b/>
                <w:szCs w:val="24"/>
              </w:rPr>
            </w:pPr>
            <w:r w:rsidRPr="00670C85">
              <w:rPr>
                <w:b/>
                <w:szCs w:val="24"/>
              </w:rPr>
              <w:lastRenderedPageBreak/>
              <w:t>2.1</w:t>
            </w:r>
            <w:r w:rsidR="00102DBA" w:rsidRPr="00670C85">
              <w:rPr>
                <w:b/>
                <w:szCs w:val="24"/>
              </w:rPr>
              <w:t>.</w:t>
            </w:r>
            <w:r w:rsidR="001C7ABF" w:rsidRPr="00670C85">
              <w:rPr>
                <w:b/>
                <w:szCs w:val="24"/>
              </w:rPr>
              <w:t xml:space="preserve"> </w:t>
            </w:r>
            <w:r w:rsidRPr="00670C85">
              <w:rPr>
                <w:b/>
                <w:szCs w:val="24"/>
              </w:rPr>
              <w:t>Tema.</w:t>
            </w:r>
            <w:r w:rsidR="001C7ABF" w:rsidRPr="00670C85">
              <w:rPr>
                <w:b/>
                <w:szCs w:val="24"/>
              </w:rPr>
              <w:t xml:space="preserve"> </w:t>
            </w:r>
            <w:r w:rsidRPr="00670C85">
              <w:rPr>
                <w:szCs w:val="24"/>
              </w:rPr>
              <w:t>Pirmosios</w:t>
            </w:r>
            <w:r w:rsidR="001C7ABF" w:rsidRPr="00670C85">
              <w:rPr>
                <w:szCs w:val="24"/>
              </w:rPr>
              <w:t xml:space="preserve"> </w:t>
            </w:r>
            <w:r w:rsidRPr="00670C85">
              <w:rPr>
                <w:szCs w:val="24"/>
              </w:rPr>
              <w:t>pagalbos</w:t>
            </w:r>
            <w:r w:rsidR="001C7ABF" w:rsidRPr="00670C85">
              <w:rPr>
                <w:szCs w:val="24"/>
              </w:rPr>
              <w:t xml:space="preserve"> </w:t>
            </w:r>
            <w:r w:rsidRPr="00670C85">
              <w:rPr>
                <w:szCs w:val="24"/>
              </w:rPr>
              <w:t>teikimas</w:t>
            </w:r>
            <w:r w:rsidR="001C7ABF" w:rsidRPr="00670C85">
              <w:rPr>
                <w:szCs w:val="24"/>
              </w:rPr>
              <w:t xml:space="preserve"> </w:t>
            </w:r>
            <w:r w:rsidRPr="00670C85">
              <w:rPr>
                <w:szCs w:val="24"/>
              </w:rPr>
              <w:t>nukentėjusie</w:t>
            </w:r>
            <w:r w:rsidR="00102DBA" w:rsidRPr="00670C85">
              <w:rPr>
                <w:szCs w:val="24"/>
              </w:rPr>
              <w:t>sie</w:t>
            </w:r>
            <w:r w:rsidRPr="00670C85">
              <w:rPr>
                <w:szCs w:val="24"/>
              </w:rPr>
              <w:t>ms</w:t>
            </w:r>
            <w:r w:rsidR="001C7ABF" w:rsidRPr="00670C85">
              <w:rPr>
                <w:szCs w:val="24"/>
              </w:rPr>
              <w:t xml:space="preserve"> </w:t>
            </w:r>
            <w:r w:rsidRPr="00670C85">
              <w:rPr>
                <w:szCs w:val="24"/>
              </w:rPr>
              <w:t>nuo</w:t>
            </w:r>
            <w:r w:rsidR="001C7ABF" w:rsidRPr="00670C85">
              <w:rPr>
                <w:szCs w:val="24"/>
              </w:rPr>
              <w:t xml:space="preserve"> </w:t>
            </w:r>
            <w:r w:rsidRPr="00670C85">
              <w:rPr>
                <w:szCs w:val="24"/>
              </w:rPr>
              <w:t>elektros</w:t>
            </w:r>
            <w:r w:rsidR="001C7ABF" w:rsidRPr="00670C85">
              <w:rPr>
                <w:szCs w:val="24"/>
              </w:rPr>
              <w:t xml:space="preserve"> </w:t>
            </w:r>
            <w:r w:rsidRPr="00670C85">
              <w:rPr>
                <w:szCs w:val="24"/>
              </w:rPr>
              <w:t>srovės</w:t>
            </w:r>
            <w:r w:rsidR="001C7ABF" w:rsidRPr="00670C85">
              <w:rPr>
                <w:szCs w:val="24"/>
              </w:rPr>
              <w:t xml:space="preserve"> </w:t>
            </w:r>
            <w:r w:rsidRPr="00670C85">
              <w:rPr>
                <w:szCs w:val="24"/>
              </w:rPr>
              <w:t>ir</w:t>
            </w:r>
            <w:r w:rsidR="001C7ABF" w:rsidRPr="00670C85">
              <w:rPr>
                <w:szCs w:val="24"/>
              </w:rPr>
              <w:t xml:space="preserve"> </w:t>
            </w:r>
            <w:r w:rsidRPr="00670C85">
              <w:rPr>
                <w:szCs w:val="24"/>
              </w:rPr>
              <w:t>kitų</w:t>
            </w:r>
            <w:r w:rsidR="001C7ABF" w:rsidRPr="00670C85">
              <w:rPr>
                <w:szCs w:val="24"/>
              </w:rPr>
              <w:t xml:space="preserve"> </w:t>
            </w:r>
            <w:r w:rsidRPr="00670C85">
              <w:rPr>
                <w:szCs w:val="24"/>
              </w:rPr>
              <w:t>nelaimingų</w:t>
            </w:r>
            <w:r w:rsidR="001C7ABF" w:rsidRPr="00670C85">
              <w:rPr>
                <w:szCs w:val="24"/>
              </w:rPr>
              <w:t xml:space="preserve"> </w:t>
            </w:r>
            <w:r w:rsidRPr="00670C85">
              <w:rPr>
                <w:szCs w:val="24"/>
              </w:rPr>
              <w:t>atsitikimų.</w:t>
            </w:r>
          </w:p>
          <w:p w:rsidR="00B412EE" w:rsidRPr="00670C85" w:rsidRDefault="00662E31" w:rsidP="00670C85">
            <w:pPr>
              <w:widowControl w:val="0"/>
              <w:suppressAutoHyphens/>
              <w:spacing w:after="0"/>
              <w:rPr>
                <w:b/>
                <w:szCs w:val="24"/>
              </w:rPr>
            </w:pPr>
            <w:r w:rsidRPr="00670C85">
              <w:rPr>
                <w:b/>
                <w:szCs w:val="24"/>
              </w:rPr>
              <w:lastRenderedPageBreak/>
              <w:t xml:space="preserve">2.1.1. </w:t>
            </w:r>
            <w:r w:rsidR="00B412EE" w:rsidRPr="00670C85">
              <w:rPr>
                <w:b/>
                <w:szCs w:val="24"/>
              </w:rPr>
              <w:t>Užduotys:</w:t>
            </w:r>
          </w:p>
          <w:p w:rsidR="00A36A3C" w:rsidRPr="00670C85" w:rsidRDefault="00662E31" w:rsidP="00670C85">
            <w:pPr>
              <w:pStyle w:val="Betarp"/>
              <w:widowControl w:val="0"/>
              <w:numPr>
                <w:ilvl w:val="0"/>
                <w:numId w:val="5"/>
              </w:numPr>
              <w:suppressAutoHyphens/>
              <w:spacing w:line="276" w:lineRule="auto"/>
              <w:ind w:left="0" w:firstLine="0"/>
              <w:rPr>
                <w:szCs w:val="24"/>
              </w:rPr>
            </w:pPr>
            <w:r w:rsidRPr="00670C85">
              <w:rPr>
                <w:szCs w:val="24"/>
              </w:rPr>
              <w:t>apibūdinti atpalaidavim</w:t>
            </w:r>
            <w:r w:rsidR="008523C4" w:rsidRPr="00670C85">
              <w:rPr>
                <w:szCs w:val="24"/>
              </w:rPr>
              <w:t>ą nuo elektros srovės iki 1000 V</w:t>
            </w:r>
            <w:r w:rsidRPr="00670C85">
              <w:rPr>
                <w:szCs w:val="24"/>
              </w:rPr>
              <w:t xml:space="preserve"> </w:t>
            </w:r>
            <w:r w:rsidR="008523C4" w:rsidRPr="00670C85">
              <w:rPr>
                <w:szCs w:val="24"/>
              </w:rPr>
              <w:t>ir per 1000 V</w:t>
            </w:r>
            <w:r w:rsidRPr="00670C85">
              <w:rPr>
                <w:szCs w:val="24"/>
              </w:rPr>
              <w:t xml:space="preserve"> elektros įrenginiuose.</w:t>
            </w:r>
          </w:p>
          <w:p w:rsidR="00A36A3C" w:rsidRPr="00670C85" w:rsidRDefault="00662E31" w:rsidP="00670C85">
            <w:pPr>
              <w:pStyle w:val="Betarp"/>
              <w:widowControl w:val="0"/>
              <w:numPr>
                <w:ilvl w:val="0"/>
                <w:numId w:val="5"/>
              </w:numPr>
              <w:suppressAutoHyphens/>
              <w:spacing w:line="276" w:lineRule="auto"/>
              <w:ind w:left="0" w:firstLine="0"/>
              <w:rPr>
                <w:szCs w:val="24"/>
              </w:rPr>
            </w:pPr>
            <w:r w:rsidRPr="00670C85">
              <w:rPr>
                <w:szCs w:val="24"/>
              </w:rPr>
              <w:t>aprašyti nukentėjusiojo nuo elektros srovės gaivinimą, iki kol atvyksta gydytojas.</w:t>
            </w:r>
          </w:p>
          <w:p w:rsidR="00A36A3C" w:rsidRPr="00670C85" w:rsidRDefault="00662E31" w:rsidP="00670C85">
            <w:pPr>
              <w:pStyle w:val="Betarp"/>
              <w:widowControl w:val="0"/>
              <w:numPr>
                <w:ilvl w:val="0"/>
                <w:numId w:val="5"/>
              </w:numPr>
              <w:suppressAutoHyphens/>
              <w:spacing w:line="276" w:lineRule="auto"/>
              <w:ind w:left="0" w:firstLine="0"/>
              <w:rPr>
                <w:szCs w:val="24"/>
              </w:rPr>
            </w:pPr>
            <w:r w:rsidRPr="00670C85">
              <w:rPr>
                <w:szCs w:val="24"/>
              </w:rPr>
              <w:t>paaiškinti pirmosios pagalbos suteikimą kitų nelaimingų atsitikimų atvejais.</w:t>
            </w:r>
          </w:p>
        </w:tc>
        <w:tc>
          <w:tcPr>
            <w:tcW w:w="718" w:type="pct"/>
            <w:gridSpan w:val="2"/>
            <w:shd w:val="clear" w:color="auto" w:fill="auto"/>
            <w:tcMar>
              <w:left w:w="57" w:type="dxa"/>
              <w:right w:w="57" w:type="dxa"/>
            </w:tcMar>
          </w:tcPr>
          <w:p w:rsidR="00A36A3C" w:rsidRPr="00670C85" w:rsidRDefault="00A36A3C" w:rsidP="00670C85">
            <w:pPr>
              <w:widowControl w:val="0"/>
              <w:suppressAutoHyphens/>
              <w:spacing w:after="0"/>
              <w:rPr>
                <w:szCs w:val="24"/>
              </w:rPr>
            </w:pPr>
            <w:r w:rsidRPr="00670C85">
              <w:rPr>
                <w:szCs w:val="24"/>
              </w:rPr>
              <w:lastRenderedPageBreak/>
              <w:t>Demonstra</w:t>
            </w:r>
            <w:r w:rsidR="007F47BF" w:rsidRPr="00670C85">
              <w:rPr>
                <w:szCs w:val="24"/>
              </w:rPr>
              <w:softHyphen/>
            </w:r>
            <w:r w:rsidRPr="00670C85">
              <w:rPr>
                <w:szCs w:val="24"/>
              </w:rPr>
              <w:t>vi</w:t>
            </w:r>
            <w:r w:rsidR="007F47BF" w:rsidRPr="00670C85">
              <w:rPr>
                <w:szCs w:val="24"/>
              </w:rPr>
              <w:softHyphen/>
            </w:r>
            <w:r w:rsidRPr="00670C85">
              <w:rPr>
                <w:szCs w:val="24"/>
              </w:rPr>
              <w:t>mas</w:t>
            </w:r>
            <w:r w:rsidR="00ED72A5" w:rsidRPr="00670C85">
              <w:rPr>
                <w:szCs w:val="24"/>
              </w:rPr>
              <w:t>, p</w:t>
            </w:r>
            <w:r w:rsidRPr="00670C85">
              <w:rPr>
                <w:szCs w:val="24"/>
              </w:rPr>
              <w:t>raktinės</w:t>
            </w:r>
            <w:r w:rsidR="001C7ABF" w:rsidRPr="00670C85">
              <w:rPr>
                <w:szCs w:val="24"/>
              </w:rPr>
              <w:t xml:space="preserve"> </w:t>
            </w:r>
            <w:r w:rsidRPr="00670C85">
              <w:rPr>
                <w:szCs w:val="24"/>
              </w:rPr>
              <w:lastRenderedPageBreak/>
              <w:t>pratybos</w:t>
            </w:r>
            <w:r w:rsidR="00ED72A5" w:rsidRPr="00670C85">
              <w:rPr>
                <w:szCs w:val="24"/>
              </w:rPr>
              <w:t>,</w:t>
            </w:r>
            <w:r w:rsidR="00CF75F6" w:rsidRPr="00670C85">
              <w:rPr>
                <w:szCs w:val="24"/>
              </w:rPr>
              <w:t xml:space="preserve"> </w:t>
            </w:r>
            <w:r w:rsidR="00ED72A5" w:rsidRPr="00670C85">
              <w:rPr>
                <w:szCs w:val="24"/>
              </w:rPr>
              <w:t>k</w:t>
            </w:r>
            <w:r w:rsidRPr="00670C85">
              <w:rPr>
                <w:szCs w:val="24"/>
              </w:rPr>
              <w:t>lausimai</w:t>
            </w:r>
            <w:r w:rsidR="00702E19" w:rsidRPr="00670C85">
              <w:rPr>
                <w:szCs w:val="24"/>
              </w:rPr>
              <w:t xml:space="preserve"> ir </w:t>
            </w:r>
            <w:r w:rsidRPr="00670C85">
              <w:rPr>
                <w:szCs w:val="24"/>
              </w:rPr>
              <w:t>atsakymai</w:t>
            </w:r>
            <w:r w:rsidR="005F3900" w:rsidRPr="00670C85">
              <w:rPr>
                <w:szCs w:val="24"/>
              </w:rPr>
              <w:t>, t</w:t>
            </w:r>
            <w:r w:rsidRPr="00670C85">
              <w:rPr>
                <w:szCs w:val="24"/>
              </w:rPr>
              <w:t>estavimas</w:t>
            </w:r>
          </w:p>
        </w:tc>
        <w:tc>
          <w:tcPr>
            <w:tcW w:w="1112" w:type="pct"/>
            <w:gridSpan w:val="2"/>
            <w:shd w:val="clear" w:color="auto" w:fill="auto"/>
            <w:tcMar>
              <w:left w:w="57" w:type="dxa"/>
              <w:right w:w="57" w:type="dxa"/>
            </w:tcMar>
          </w:tcPr>
          <w:p w:rsidR="00A36A3C" w:rsidRPr="00670C85" w:rsidRDefault="00FD1F2B" w:rsidP="00670C85">
            <w:pPr>
              <w:widowControl w:val="0"/>
              <w:suppressAutoHyphens/>
              <w:spacing w:after="0"/>
              <w:rPr>
                <w:b/>
                <w:szCs w:val="24"/>
              </w:rPr>
            </w:pPr>
            <w:r w:rsidRPr="00670C85">
              <w:rPr>
                <w:szCs w:val="24"/>
              </w:rPr>
              <w:lastRenderedPageBreak/>
              <w:t>Pademonstruoti</w:t>
            </w:r>
            <w:r w:rsidR="001C7ABF" w:rsidRPr="00670C85">
              <w:rPr>
                <w:szCs w:val="24"/>
              </w:rPr>
              <w:t xml:space="preserve"> </w:t>
            </w:r>
            <w:r w:rsidR="00A36A3C" w:rsidRPr="00670C85">
              <w:rPr>
                <w:szCs w:val="24"/>
              </w:rPr>
              <w:t>nu</w:t>
            </w:r>
            <w:r w:rsidR="00742E96" w:rsidRPr="00670C85">
              <w:rPr>
                <w:szCs w:val="24"/>
              </w:rPr>
              <w:softHyphen/>
            </w:r>
            <w:r w:rsidR="00A36A3C" w:rsidRPr="00670C85">
              <w:rPr>
                <w:szCs w:val="24"/>
              </w:rPr>
              <w:t>ken</w:t>
            </w:r>
            <w:r w:rsidR="00742E96" w:rsidRPr="00670C85">
              <w:rPr>
                <w:szCs w:val="24"/>
              </w:rPr>
              <w:softHyphen/>
            </w:r>
            <w:r w:rsidR="00A36A3C" w:rsidRPr="00670C85">
              <w:rPr>
                <w:szCs w:val="24"/>
              </w:rPr>
              <w:t>tėjusiojo</w:t>
            </w:r>
            <w:r w:rsidR="001C7ABF" w:rsidRPr="00670C85">
              <w:rPr>
                <w:szCs w:val="24"/>
              </w:rPr>
              <w:t xml:space="preserve"> </w:t>
            </w:r>
            <w:r w:rsidR="00A36A3C" w:rsidRPr="00670C85">
              <w:rPr>
                <w:szCs w:val="24"/>
              </w:rPr>
              <w:t>atpa</w:t>
            </w:r>
            <w:r w:rsidR="00742E96" w:rsidRPr="00670C85">
              <w:rPr>
                <w:szCs w:val="24"/>
              </w:rPr>
              <w:softHyphen/>
            </w:r>
            <w:r w:rsidR="00A36A3C" w:rsidRPr="00670C85">
              <w:rPr>
                <w:szCs w:val="24"/>
              </w:rPr>
              <w:t>lai</w:t>
            </w:r>
            <w:r w:rsidR="00742E96" w:rsidRPr="00670C85">
              <w:rPr>
                <w:szCs w:val="24"/>
              </w:rPr>
              <w:softHyphen/>
            </w:r>
            <w:r w:rsidR="00A36A3C" w:rsidRPr="00670C85">
              <w:rPr>
                <w:szCs w:val="24"/>
              </w:rPr>
              <w:t>da</w:t>
            </w:r>
            <w:r w:rsidR="00742E96" w:rsidRPr="00670C85">
              <w:rPr>
                <w:szCs w:val="24"/>
              </w:rPr>
              <w:softHyphen/>
            </w:r>
            <w:r w:rsidR="00A36A3C" w:rsidRPr="00670C85">
              <w:rPr>
                <w:szCs w:val="24"/>
              </w:rPr>
              <w:t>vimą</w:t>
            </w:r>
            <w:r w:rsidR="001C7ABF" w:rsidRPr="00670C85">
              <w:rPr>
                <w:szCs w:val="24"/>
              </w:rPr>
              <w:t xml:space="preserve"> </w:t>
            </w:r>
            <w:r w:rsidR="00A36A3C" w:rsidRPr="00670C85">
              <w:rPr>
                <w:szCs w:val="24"/>
              </w:rPr>
              <w:t>nuo</w:t>
            </w:r>
            <w:r w:rsidR="001C7ABF" w:rsidRPr="00670C85">
              <w:rPr>
                <w:szCs w:val="24"/>
              </w:rPr>
              <w:t xml:space="preserve"> </w:t>
            </w:r>
            <w:r w:rsidR="00A36A3C" w:rsidRPr="00670C85">
              <w:rPr>
                <w:szCs w:val="24"/>
              </w:rPr>
              <w:t>srovės</w:t>
            </w:r>
            <w:r w:rsidR="001C7ABF" w:rsidRPr="00670C85">
              <w:rPr>
                <w:szCs w:val="24"/>
              </w:rPr>
              <w:t xml:space="preserve"> </w:t>
            </w:r>
            <w:r w:rsidR="00A36A3C" w:rsidRPr="00670C85">
              <w:rPr>
                <w:szCs w:val="24"/>
              </w:rPr>
              <w:lastRenderedPageBreak/>
              <w:t>iki</w:t>
            </w:r>
            <w:r w:rsidR="001C7ABF" w:rsidRPr="00670C85">
              <w:rPr>
                <w:szCs w:val="24"/>
              </w:rPr>
              <w:t xml:space="preserve"> </w:t>
            </w:r>
            <w:r w:rsidR="00A36A3C" w:rsidRPr="00670C85">
              <w:rPr>
                <w:szCs w:val="24"/>
              </w:rPr>
              <w:t>1000</w:t>
            </w:r>
            <w:r w:rsidR="001C7ABF" w:rsidRPr="00670C85">
              <w:rPr>
                <w:szCs w:val="24"/>
              </w:rPr>
              <w:t xml:space="preserve"> </w:t>
            </w:r>
            <w:r w:rsidR="00A36A3C" w:rsidRPr="00670C85">
              <w:rPr>
                <w:szCs w:val="24"/>
              </w:rPr>
              <w:t>V</w:t>
            </w:r>
            <w:r w:rsidR="001C7ABF" w:rsidRPr="00670C85">
              <w:rPr>
                <w:szCs w:val="24"/>
              </w:rPr>
              <w:t xml:space="preserve"> </w:t>
            </w:r>
            <w:r w:rsidRPr="00670C85">
              <w:rPr>
                <w:szCs w:val="24"/>
              </w:rPr>
              <w:t>ir per 1000 V</w:t>
            </w:r>
            <w:r w:rsidR="00CF75F6" w:rsidRPr="00670C85">
              <w:rPr>
                <w:szCs w:val="24"/>
              </w:rPr>
              <w:t xml:space="preserve"> </w:t>
            </w:r>
            <w:r w:rsidR="00A36A3C" w:rsidRPr="00670C85">
              <w:rPr>
                <w:szCs w:val="24"/>
              </w:rPr>
              <w:t>įtampos</w:t>
            </w:r>
            <w:r w:rsidR="001C7ABF" w:rsidRPr="00670C85">
              <w:rPr>
                <w:szCs w:val="24"/>
              </w:rPr>
              <w:t xml:space="preserve"> </w:t>
            </w:r>
            <w:r w:rsidR="00A36A3C" w:rsidRPr="00670C85">
              <w:rPr>
                <w:szCs w:val="24"/>
              </w:rPr>
              <w:t>elek</w:t>
            </w:r>
            <w:r w:rsidR="00742E96" w:rsidRPr="00670C85">
              <w:rPr>
                <w:szCs w:val="24"/>
              </w:rPr>
              <w:softHyphen/>
            </w:r>
            <w:r w:rsidR="00A36A3C" w:rsidRPr="00670C85">
              <w:rPr>
                <w:szCs w:val="24"/>
              </w:rPr>
              <w:t>tros</w:t>
            </w:r>
            <w:r w:rsidR="001C7ABF" w:rsidRPr="00670C85">
              <w:rPr>
                <w:szCs w:val="24"/>
              </w:rPr>
              <w:t xml:space="preserve"> </w:t>
            </w:r>
            <w:r w:rsidR="00A36A3C" w:rsidRPr="00670C85">
              <w:rPr>
                <w:szCs w:val="24"/>
              </w:rPr>
              <w:t>įrengi</w:t>
            </w:r>
            <w:r w:rsidR="00AB55CD" w:rsidRPr="00670C85">
              <w:rPr>
                <w:szCs w:val="24"/>
              </w:rPr>
              <w:t>niuo</w:t>
            </w:r>
            <w:r w:rsidR="00A36A3C" w:rsidRPr="00670C85">
              <w:rPr>
                <w:szCs w:val="24"/>
              </w:rPr>
              <w:t>se</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su</w:t>
            </w:r>
            <w:r w:rsidR="00742E96" w:rsidRPr="00670C85">
              <w:rPr>
                <w:szCs w:val="24"/>
              </w:rPr>
              <w:softHyphen/>
            </w:r>
            <w:r w:rsidR="00A36A3C" w:rsidRPr="00670C85">
              <w:rPr>
                <w:szCs w:val="24"/>
              </w:rPr>
              <w:t>teik</w:t>
            </w:r>
            <w:r w:rsidR="00C056F7" w:rsidRPr="00670C85">
              <w:rPr>
                <w:szCs w:val="24"/>
              </w:rPr>
              <w:t>ia</w:t>
            </w:r>
            <w:r w:rsidR="001C7ABF" w:rsidRPr="00670C85">
              <w:rPr>
                <w:szCs w:val="24"/>
              </w:rPr>
              <w:t xml:space="preserve"> </w:t>
            </w:r>
            <w:r w:rsidR="00A36A3C" w:rsidRPr="00670C85">
              <w:rPr>
                <w:szCs w:val="24"/>
              </w:rPr>
              <w:t>pirmąją</w:t>
            </w:r>
            <w:r w:rsidR="001C7ABF" w:rsidRPr="00670C85">
              <w:rPr>
                <w:szCs w:val="24"/>
              </w:rPr>
              <w:t xml:space="preserve"> </w:t>
            </w:r>
            <w:r w:rsidR="00A36A3C" w:rsidRPr="00670C85">
              <w:rPr>
                <w:szCs w:val="24"/>
              </w:rPr>
              <w:t>pa</w:t>
            </w:r>
            <w:r w:rsidR="00742E96" w:rsidRPr="00670C85">
              <w:rPr>
                <w:szCs w:val="24"/>
              </w:rPr>
              <w:softHyphen/>
            </w:r>
            <w:r w:rsidR="00A36A3C" w:rsidRPr="00670C85">
              <w:rPr>
                <w:szCs w:val="24"/>
              </w:rPr>
              <w:t>gal</w:t>
            </w:r>
            <w:r w:rsidR="00742E96" w:rsidRPr="00670C85">
              <w:rPr>
                <w:szCs w:val="24"/>
              </w:rPr>
              <w:softHyphen/>
            </w:r>
            <w:r w:rsidR="00A36A3C" w:rsidRPr="00670C85">
              <w:rPr>
                <w:szCs w:val="24"/>
              </w:rPr>
              <w:t>bą.</w:t>
            </w:r>
            <w:r w:rsidR="00CF75F6" w:rsidRPr="00670C85">
              <w:rPr>
                <w:b/>
                <w:szCs w:val="24"/>
              </w:rPr>
              <w:t xml:space="preserve"> </w:t>
            </w:r>
            <w:r w:rsidR="00A36A3C" w:rsidRPr="00670C85">
              <w:rPr>
                <w:szCs w:val="24"/>
              </w:rPr>
              <w:t>Suteik</w:t>
            </w:r>
            <w:r w:rsidR="00C056F7" w:rsidRPr="00670C85">
              <w:rPr>
                <w:szCs w:val="24"/>
              </w:rPr>
              <w:t>ia</w:t>
            </w:r>
            <w:r w:rsidR="001C7ABF" w:rsidRPr="00670C85">
              <w:rPr>
                <w:szCs w:val="24"/>
              </w:rPr>
              <w:t xml:space="preserve"> </w:t>
            </w:r>
            <w:r w:rsidR="00A36A3C" w:rsidRPr="00670C85">
              <w:rPr>
                <w:szCs w:val="24"/>
              </w:rPr>
              <w:t>pir</w:t>
            </w:r>
            <w:r w:rsidR="00742E96" w:rsidRPr="00670C85">
              <w:rPr>
                <w:szCs w:val="24"/>
              </w:rPr>
              <w:softHyphen/>
            </w:r>
            <w:r w:rsidR="00A36A3C" w:rsidRPr="00670C85">
              <w:rPr>
                <w:szCs w:val="24"/>
              </w:rPr>
              <w:t>mą</w:t>
            </w:r>
            <w:r w:rsidR="00742E96" w:rsidRPr="00670C85">
              <w:rPr>
                <w:szCs w:val="24"/>
              </w:rPr>
              <w:softHyphen/>
            </w:r>
            <w:r w:rsidR="00A36A3C" w:rsidRPr="00670C85">
              <w:rPr>
                <w:szCs w:val="24"/>
              </w:rPr>
              <w:t>ją</w:t>
            </w:r>
            <w:r w:rsidR="001C7ABF" w:rsidRPr="00670C85">
              <w:rPr>
                <w:szCs w:val="24"/>
              </w:rPr>
              <w:t xml:space="preserve"> </w:t>
            </w:r>
            <w:r w:rsidR="00A36A3C" w:rsidRPr="00670C85">
              <w:rPr>
                <w:szCs w:val="24"/>
              </w:rPr>
              <w:t>pagalbą</w:t>
            </w:r>
            <w:r w:rsidR="001C7ABF" w:rsidRPr="00670C85">
              <w:rPr>
                <w:szCs w:val="24"/>
              </w:rPr>
              <w:t xml:space="preserve"> </w:t>
            </w:r>
            <w:r w:rsidR="00AB55CD" w:rsidRPr="00670C85">
              <w:rPr>
                <w:szCs w:val="24"/>
              </w:rPr>
              <w:t xml:space="preserve">kitų </w:t>
            </w:r>
            <w:r w:rsidR="00A36A3C" w:rsidRPr="00670C85">
              <w:rPr>
                <w:szCs w:val="24"/>
              </w:rPr>
              <w:t>ne</w:t>
            </w:r>
            <w:r w:rsidR="00742E96" w:rsidRPr="00670C85">
              <w:rPr>
                <w:szCs w:val="24"/>
              </w:rPr>
              <w:softHyphen/>
            </w:r>
            <w:r w:rsidR="00A36A3C" w:rsidRPr="00670C85">
              <w:rPr>
                <w:szCs w:val="24"/>
              </w:rPr>
              <w:t>lai</w:t>
            </w:r>
            <w:r w:rsidR="00742E96" w:rsidRPr="00670C85">
              <w:rPr>
                <w:szCs w:val="24"/>
              </w:rPr>
              <w:softHyphen/>
            </w:r>
            <w:r w:rsidR="00A36A3C" w:rsidRPr="00670C85">
              <w:rPr>
                <w:szCs w:val="24"/>
              </w:rPr>
              <w:t>ming</w:t>
            </w:r>
            <w:r w:rsidR="00AB55CD" w:rsidRPr="00670C85">
              <w:rPr>
                <w:szCs w:val="24"/>
              </w:rPr>
              <w:t>ų</w:t>
            </w:r>
            <w:r w:rsidR="001C7ABF" w:rsidRPr="00670C85">
              <w:rPr>
                <w:szCs w:val="24"/>
              </w:rPr>
              <w:t xml:space="preserve"> </w:t>
            </w:r>
            <w:r w:rsidR="00A36A3C" w:rsidRPr="00670C85">
              <w:rPr>
                <w:szCs w:val="24"/>
              </w:rPr>
              <w:t>atsitikimų</w:t>
            </w:r>
            <w:r w:rsidR="00AB55CD" w:rsidRPr="00670C85">
              <w:rPr>
                <w:szCs w:val="24"/>
              </w:rPr>
              <w:t xml:space="preserve"> atveju</w:t>
            </w:r>
            <w:r w:rsidR="00A36A3C" w:rsidRPr="00670C85">
              <w:rPr>
                <w:szCs w:val="24"/>
              </w:rPr>
              <w:t>.</w:t>
            </w:r>
          </w:p>
        </w:tc>
      </w:tr>
      <w:tr w:rsidR="00CF75F6" w:rsidRPr="00670C85" w:rsidTr="00645961">
        <w:trPr>
          <w:gridAfter w:val="1"/>
          <w:wAfter w:w="6" w:type="pct"/>
          <w:trHeight w:val="57"/>
          <w:jc w:val="center"/>
        </w:trPr>
        <w:tc>
          <w:tcPr>
            <w:tcW w:w="879" w:type="pct"/>
            <w:shd w:val="clear" w:color="auto" w:fill="auto"/>
            <w:tcMar>
              <w:left w:w="57" w:type="dxa"/>
              <w:right w:w="57" w:type="dxa"/>
            </w:tcMar>
          </w:tcPr>
          <w:p w:rsidR="00CF75F6" w:rsidRPr="00670C85" w:rsidRDefault="00CF75F6" w:rsidP="00670C85">
            <w:pPr>
              <w:widowControl w:val="0"/>
              <w:suppressAutoHyphens/>
              <w:spacing w:after="0"/>
              <w:rPr>
                <w:szCs w:val="24"/>
              </w:rPr>
            </w:pPr>
            <w:r w:rsidRPr="00670C85">
              <w:rPr>
                <w:szCs w:val="24"/>
              </w:rPr>
              <w:lastRenderedPageBreak/>
              <w:t>Mokymosi valandų paskirstymas</w:t>
            </w:r>
          </w:p>
        </w:tc>
        <w:tc>
          <w:tcPr>
            <w:tcW w:w="4115" w:type="pct"/>
            <w:gridSpan w:val="4"/>
            <w:shd w:val="clear" w:color="auto" w:fill="auto"/>
            <w:tcMar>
              <w:left w:w="57" w:type="dxa"/>
              <w:right w:w="57" w:type="dxa"/>
            </w:tcMar>
          </w:tcPr>
          <w:p w:rsidR="00CF75F6" w:rsidRPr="00670C85" w:rsidRDefault="00720873" w:rsidP="00670C85">
            <w:pPr>
              <w:pStyle w:val="Sraopastraipa"/>
              <w:widowControl w:val="0"/>
              <w:suppressAutoHyphens/>
              <w:spacing w:line="276" w:lineRule="auto"/>
              <w:ind w:left="0"/>
            </w:pPr>
            <w:r w:rsidRPr="00670C85">
              <w:t>Kontaktinio darbo valandų skaičius</w:t>
            </w:r>
            <w:r w:rsidR="00E401DF" w:rsidRPr="00670C85">
              <w:t xml:space="preserve"> </w:t>
            </w:r>
            <w:r w:rsidRPr="00670C85">
              <w:t>–</w:t>
            </w:r>
            <w:r w:rsidR="00932265" w:rsidRPr="00670C85">
              <w:t xml:space="preserve"> </w:t>
            </w:r>
            <w:r w:rsidR="00BD4E41" w:rsidRPr="00670C85">
              <w:t xml:space="preserve">78 </w:t>
            </w:r>
            <w:r w:rsidRPr="00670C85">
              <w:t>val.</w:t>
            </w:r>
          </w:p>
          <w:p w:rsidR="00720873" w:rsidRPr="00670C85" w:rsidRDefault="00720873" w:rsidP="00670C85">
            <w:pPr>
              <w:pStyle w:val="Sraopastraipa"/>
              <w:widowControl w:val="0"/>
              <w:suppressAutoHyphens/>
              <w:spacing w:line="276" w:lineRule="auto"/>
              <w:ind w:left="0"/>
            </w:pPr>
            <w:r w:rsidRPr="00670C85">
              <w:t>Konsultacijoms skirtų valandų skaičius –</w:t>
            </w:r>
            <w:r w:rsidR="00932265" w:rsidRPr="00670C85">
              <w:t xml:space="preserve"> </w:t>
            </w:r>
            <w:r w:rsidR="00BD4E41" w:rsidRPr="00670C85">
              <w:t xml:space="preserve">4 </w:t>
            </w:r>
            <w:r w:rsidRPr="00670C85">
              <w:t>val.</w:t>
            </w:r>
          </w:p>
          <w:p w:rsidR="00720873" w:rsidRPr="00670C85" w:rsidRDefault="00720873" w:rsidP="00670C85">
            <w:pPr>
              <w:pStyle w:val="Sraopastraipa"/>
              <w:widowControl w:val="0"/>
              <w:suppressAutoHyphens/>
              <w:spacing w:line="276" w:lineRule="auto"/>
              <w:ind w:left="0"/>
            </w:pPr>
            <w:r w:rsidRPr="00670C85">
              <w:t>Mokinio savarankiško darbo valandų skaičius –</w:t>
            </w:r>
            <w:r w:rsidR="00932265" w:rsidRPr="00670C85">
              <w:t xml:space="preserve"> </w:t>
            </w:r>
            <w:r w:rsidR="00BD4E41" w:rsidRPr="00670C85">
              <w:t xml:space="preserve">20 </w:t>
            </w:r>
            <w:r w:rsidRPr="00670C85">
              <w:t>val.</w:t>
            </w:r>
          </w:p>
          <w:p w:rsidR="00720873" w:rsidRPr="00670C85" w:rsidRDefault="00720873" w:rsidP="00670C85">
            <w:pPr>
              <w:pStyle w:val="Sraopastraipa"/>
              <w:widowControl w:val="0"/>
              <w:suppressAutoHyphens/>
              <w:spacing w:line="276" w:lineRule="auto"/>
              <w:ind w:left="0"/>
            </w:pPr>
            <w:r w:rsidRPr="00670C85">
              <w:t>Mokymosi pasiekimų patikrinimo valandų skaičius -</w:t>
            </w:r>
            <w:r w:rsidR="00932265" w:rsidRPr="00670C85">
              <w:t xml:space="preserve"> </w:t>
            </w:r>
            <w:r w:rsidR="00BD4E41" w:rsidRPr="00670C85">
              <w:t xml:space="preserve">6 </w:t>
            </w:r>
            <w:r w:rsidRPr="00670C85">
              <w:t>val.</w:t>
            </w:r>
          </w:p>
        </w:tc>
      </w:tr>
      <w:tr w:rsidR="00CF75F6" w:rsidRPr="00670C85" w:rsidTr="00645961">
        <w:trPr>
          <w:gridAfter w:val="1"/>
          <w:wAfter w:w="6" w:type="pct"/>
          <w:trHeight w:val="57"/>
          <w:jc w:val="center"/>
        </w:trPr>
        <w:tc>
          <w:tcPr>
            <w:tcW w:w="879" w:type="pct"/>
            <w:shd w:val="clear" w:color="auto" w:fill="auto"/>
            <w:tcMar>
              <w:left w:w="57" w:type="dxa"/>
              <w:right w:w="57" w:type="dxa"/>
            </w:tcMar>
          </w:tcPr>
          <w:p w:rsidR="00CF75F6" w:rsidRPr="00670C85" w:rsidRDefault="00CF75F6" w:rsidP="00670C85">
            <w:pPr>
              <w:widowControl w:val="0"/>
              <w:suppressAutoHyphens/>
              <w:spacing w:after="0"/>
              <w:rPr>
                <w:szCs w:val="24"/>
              </w:rPr>
            </w:pPr>
            <w:r w:rsidRPr="00670C85">
              <w:rPr>
                <w:szCs w:val="24"/>
              </w:rPr>
              <w:t>Materialieji ištekliai</w:t>
            </w:r>
          </w:p>
        </w:tc>
        <w:tc>
          <w:tcPr>
            <w:tcW w:w="4115" w:type="pct"/>
            <w:gridSpan w:val="4"/>
            <w:shd w:val="clear" w:color="auto" w:fill="auto"/>
            <w:tcMar>
              <w:left w:w="57" w:type="dxa"/>
              <w:right w:w="57" w:type="dxa"/>
            </w:tcMar>
          </w:tcPr>
          <w:p w:rsidR="00CF75F6" w:rsidRPr="00670C85" w:rsidRDefault="003D6629" w:rsidP="00670C85">
            <w:pPr>
              <w:pStyle w:val="Sraopastraipa"/>
              <w:widowControl w:val="0"/>
              <w:suppressAutoHyphens/>
              <w:spacing w:line="264" w:lineRule="auto"/>
              <w:ind w:left="0"/>
              <w:rPr>
                <w:i/>
              </w:rPr>
            </w:pPr>
            <w:r w:rsidRPr="00670C85">
              <w:rPr>
                <w:i/>
              </w:rPr>
              <w:t>Mokymo(si) medžiaga:</w:t>
            </w:r>
          </w:p>
          <w:p w:rsidR="00932265" w:rsidRPr="00670C85" w:rsidRDefault="003D6629" w:rsidP="00670C85">
            <w:pPr>
              <w:pStyle w:val="Sraopastraipa"/>
              <w:widowControl w:val="0"/>
              <w:numPr>
                <w:ilvl w:val="0"/>
                <w:numId w:val="7"/>
              </w:numPr>
              <w:suppressAutoHyphens/>
              <w:spacing w:line="264" w:lineRule="auto"/>
              <w:ind w:left="0" w:firstLine="0"/>
            </w:pPr>
            <w:r w:rsidRPr="00670C85">
              <w:t>Kuči</w:t>
            </w:r>
            <w:r w:rsidR="0064583C" w:rsidRPr="00670C85">
              <w:t>nskas S. Civilinė sauga. 2010.</w:t>
            </w:r>
          </w:p>
          <w:p w:rsidR="00932265" w:rsidRPr="00670C85" w:rsidRDefault="003D6629" w:rsidP="00670C85">
            <w:pPr>
              <w:pStyle w:val="Sraopastraipa"/>
              <w:widowControl w:val="0"/>
              <w:numPr>
                <w:ilvl w:val="0"/>
                <w:numId w:val="7"/>
              </w:numPr>
              <w:suppressAutoHyphens/>
              <w:spacing w:line="264" w:lineRule="auto"/>
              <w:ind w:left="0" w:firstLine="0"/>
            </w:pPr>
            <w:r w:rsidRPr="00670C85">
              <w:t>Pirmoji pagalba. Sveikatos enciklopedija.</w:t>
            </w:r>
          </w:p>
          <w:p w:rsidR="003D6629" w:rsidRPr="00670C85" w:rsidRDefault="003D6629" w:rsidP="00670C85">
            <w:pPr>
              <w:pStyle w:val="Sraopastraipa"/>
              <w:widowControl w:val="0"/>
              <w:numPr>
                <w:ilvl w:val="0"/>
                <w:numId w:val="7"/>
              </w:numPr>
              <w:suppressAutoHyphens/>
              <w:spacing w:line="264" w:lineRule="auto"/>
              <w:ind w:left="0" w:firstLine="0"/>
            </w:pPr>
            <w:r w:rsidRPr="00670C85">
              <w:t>Saugos eksploatuojant elektros įrenginius taisykles.</w:t>
            </w:r>
            <w:r w:rsidR="0064583C" w:rsidRPr="00670C85">
              <w:t xml:space="preserve"> 2013</w:t>
            </w:r>
            <w:r w:rsidRPr="00670C85">
              <w:t>.</w:t>
            </w:r>
          </w:p>
          <w:p w:rsidR="003D6629" w:rsidRPr="00670C85" w:rsidRDefault="003D6629" w:rsidP="00670C85">
            <w:pPr>
              <w:pStyle w:val="Sraopastraipa"/>
              <w:widowControl w:val="0"/>
              <w:numPr>
                <w:ilvl w:val="0"/>
                <w:numId w:val="7"/>
              </w:numPr>
              <w:suppressAutoHyphens/>
              <w:spacing w:line="264" w:lineRule="auto"/>
              <w:ind w:left="0" w:firstLine="0"/>
            </w:pPr>
            <w:r w:rsidRPr="00670C85">
              <w:t>Elektros linijų ir instaliacijos įrengimo taisyklės.</w:t>
            </w:r>
          </w:p>
          <w:p w:rsidR="00932265" w:rsidRPr="00670C85" w:rsidRDefault="003D6629" w:rsidP="00670C85">
            <w:pPr>
              <w:pStyle w:val="Sraopastraipa"/>
              <w:widowControl w:val="0"/>
              <w:numPr>
                <w:ilvl w:val="0"/>
                <w:numId w:val="7"/>
              </w:numPr>
              <w:suppressAutoHyphens/>
              <w:spacing w:line="264" w:lineRule="auto"/>
              <w:ind w:left="0" w:firstLine="0"/>
            </w:pPr>
            <w:r w:rsidRPr="00670C85">
              <w:t>Lietuvos Respublikos norminiai teisės aktai, reglamentuojantys darbuotojų saugą ir sveikatą.</w:t>
            </w:r>
          </w:p>
          <w:p w:rsidR="00932265" w:rsidRPr="00670C85" w:rsidRDefault="003D6629" w:rsidP="00670C85">
            <w:pPr>
              <w:pStyle w:val="Sraopastraipa"/>
              <w:widowControl w:val="0"/>
              <w:numPr>
                <w:ilvl w:val="0"/>
                <w:numId w:val="7"/>
              </w:numPr>
              <w:suppressAutoHyphens/>
              <w:spacing w:line="264" w:lineRule="auto"/>
              <w:ind w:left="0" w:firstLine="0"/>
            </w:pPr>
            <w:r w:rsidRPr="00670C85">
              <w:t>Gaisrinės saugos pagrindiniai reikalavimai, patvirtinti Priešgaisrinės apsaugos ir gelbėjimo departamento prie Vidaus reikalų ministerijos.</w:t>
            </w:r>
          </w:p>
          <w:p w:rsidR="003D6629" w:rsidRPr="00670C85" w:rsidRDefault="003D6629" w:rsidP="00670C85">
            <w:pPr>
              <w:pStyle w:val="Sraopastraipa"/>
              <w:widowControl w:val="0"/>
              <w:numPr>
                <w:ilvl w:val="0"/>
                <w:numId w:val="7"/>
              </w:numPr>
              <w:suppressAutoHyphens/>
              <w:spacing w:line="264" w:lineRule="auto"/>
              <w:ind w:left="0" w:firstLine="0"/>
            </w:pPr>
            <w:r w:rsidRPr="00670C85">
              <w:t>Lietuvos Respublikos potencialiai pavojingų įrenginių priežiūros įstatymas.</w:t>
            </w:r>
          </w:p>
          <w:p w:rsidR="003D6629" w:rsidRPr="00670C85" w:rsidRDefault="003D6629" w:rsidP="00670C85">
            <w:pPr>
              <w:pStyle w:val="Sraopastraipa"/>
              <w:widowControl w:val="0"/>
              <w:suppressAutoHyphens/>
              <w:spacing w:line="264" w:lineRule="auto"/>
              <w:ind w:left="0"/>
            </w:pPr>
          </w:p>
          <w:p w:rsidR="003D6629" w:rsidRPr="00670C85" w:rsidRDefault="003D6629" w:rsidP="00670C85">
            <w:pPr>
              <w:pStyle w:val="Sraopastraipa"/>
              <w:widowControl w:val="0"/>
              <w:suppressAutoHyphens/>
              <w:spacing w:line="264" w:lineRule="auto"/>
              <w:ind w:left="0"/>
              <w:rPr>
                <w:i/>
              </w:rPr>
            </w:pPr>
            <w:r w:rsidRPr="00670C85">
              <w:rPr>
                <w:i/>
              </w:rPr>
              <w:t>Mokymo(si) priemonės:</w:t>
            </w:r>
          </w:p>
          <w:p w:rsidR="001732D3" w:rsidRPr="00670C85" w:rsidRDefault="001732D3" w:rsidP="00670C85">
            <w:pPr>
              <w:pStyle w:val="Betarp"/>
              <w:widowControl w:val="0"/>
              <w:suppressAutoHyphens/>
              <w:spacing w:line="264" w:lineRule="auto"/>
              <w:rPr>
                <w:i/>
                <w:szCs w:val="24"/>
              </w:rPr>
            </w:pPr>
            <w:r w:rsidRPr="00670C85">
              <w:rPr>
                <w:i/>
                <w:szCs w:val="24"/>
              </w:rPr>
              <w:t>Teoriniam mokymui reikalinga:</w:t>
            </w:r>
          </w:p>
          <w:p w:rsidR="001732D3" w:rsidRPr="00670C85" w:rsidRDefault="00C70EE0" w:rsidP="00670C85">
            <w:pPr>
              <w:pStyle w:val="Betarp"/>
              <w:widowControl w:val="0"/>
              <w:suppressAutoHyphens/>
              <w:spacing w:line="264" w:lineRule="auto"/>
              <w:rPr>
                <w:szCs w:val="24"/>
              </w:rPr>
            </w:pPr>
            <w:r w:rsidRPr="00670C85">
              <w:rPr>
                <w:szCs w:val="24"/>
              </w:rPr>
              <w:t>Teorinio mokymo klasė su techninėmis priemonėmis mokymui iliustruoti, vizuali</w:t>
            </w:r>
            <w:r w:rsidR="001732D3" w:rsidRPr="00670C85">
              <w:rPr>
                <w:szCs w:val="24"/>
              </w:rPr>
              <w:t>zuoti</w:t>
            </w:r>
            <w:r w:rsidRPr="00670C85">
              <w:rPr>
                <w:szCs w:val="24"/>
              </w:rPr>
              <w:t>.</w:t>
            </w:r>
          </w:p>
          <w:p w:rsidR="001732D3" w:rsidRPr="00670C85" w:rsidRDefault="00C70EE0" w:rsidP="00670C85">
            <w:pPr>
              <w:pStyle w:val="Betarp"/>
              <w:widowControl w:val="0"/>
              <w:suppressAutoHyphens/>
              <w:spacing w:line="264" w:lineRule="auto"/>
              <w:rPr>
                <w:szCs w:val="24"/>
              </w:rPr>
            </w:pPr>
            <w:r w:rsidRPr="00670C85">
              <w:rPr>
                <w:szCs w:val="24"/>
              </w:rPr>
              <w:t>Pirmosios medicinės pagalbos piemonės, gaivinimo manekenas.</w:t>
            </w:r>
          </w:p>
          <w:p w:rsidR="001732D3" w:rsidRPr="00670C85" w:rsidRDefault="00C70EE0" w:rsidP="00670C85">
            <w:pPr>
              <w:pStyle w:val="Betarp"/>
              <w:widowControl w:val="0"/>
              <w:suppressAutoHyphens/>
              <w:spacing w:line="264" w:lineRule="auto"/>
              <w:rPr>
                <w:szCs w:val="24"/>
              </w:rPr>
            </w:pPr>
            <w:r w:rsidRPr="00670C85">
              <w:rPr>
                <w:szCs w:val="24"/>
              </w:rPr>
              <w:t>G</w:t>
            </w:r>
            <w:r w:rsidR="001732D3" w:rsidRPr="00670C85">
              <w:rPr>
                <w:szCs w:val="24"/>
              </w:rPr>
              <w:t>aisrinės saugos priemo</w:t>
            </w:r>
            <w:r w:rsidRPr="00670C85">
              <w:rPr>
                <w:szCs w:val="24"/>
              </w:rPr>
              <w:t>nės, įvairių markių gesintuvai.</w:t>
            </w:r>
          </w:p>
          <w:p w:rsidR="001732D3" w:rsidRPr="00670C85" w:rsidRDefault="00C70EE0" w:rsidP="00670C85">
            <w:pPr>
              <w:pStyle w:val="Betarp"/>
              <w:widowControl w:val="0"/>
              <w:suppressAutoHyphens/>
              <w:spacing w:line="264" w:lineRule="auto"/>
              <w:rPr>
                <w:szCs w:val="24"/>
              </w:rPr>
            </w:pPr>
            <w:r w:rsidRPr="00670C85">
              <w:rPr>
                <w:szCs w:val="24"/>
              </w:rPr>
              <w:t>D</w:t>
            </w:r>
            <w:r w:rsidR="001732D3" w:rsidRPr="00670C85">
              <w:rPr>
                <w:szCs w:val="24"/>
              </w:rPr>
              <w:t>arbų saugos priemonės,</w:t>
            </w:r>
            <w:r w:rsidR="009E54AD" w:rsidRPr="00670C85">
              <w:rPr>
                <w:szCs w:val="24"/>
              </w:rPr>
              <w:t xml:space="preserve"> darbų saugos plakatai</w:t>
            </w:r>
            <w:r w:rsidRPr="00670C85">
              <w:rPr>
                <w:szCs w:val="24"/>
              </w:rPr>
              <w:t>.</w:t>
            </w:r>
          </w:p>
          <w:p w:rsidR="001732D3" w:rsidRPr="00670C85" w:rsidRDefault="00C70EE0" w:rsidP="00670C85">
            <w:pPr>
              <w:pStyle w:val="Betarp"/>
              <w:widowControl w:val="0"/>
              <w:suppressAutoHyphens/>
              <w:spacing w:line="264" w:lineRule="auto"/>
              <w:rPr>
                <w:szCs w:val="24"/>
              </w:rPr>
            </w:pPr>
            <w:r w:rsidRPr="00670C85">
              <w:rPr>
                <w:szCs w:val="24"/>
              </w:rPr>
              <w:t>Projekcinė aparatūra.</w:t>
            </w:r>
          </w:p>
          <w:p w:rsidR="001732D3" w:rsidRPr="00670C85" w:rsidRDefault="00C70EE0" w:rsidP="00670C85">
            <w:pPr>
              <w:pStyle w:val="Betarp"/>
              <w:widowControl w:val="0"/>
              <w:suppressAutoHyphens/>
              <w:spacing w:line="264" w:lineRule="auto"/>
              <w:rPr>
                <w:szCs w:val="24"/>
              </w:rPr>
            </w:pPr>
            <w:r w:rsidRPr="00670C85">
              <w:rPr>
                <w:szCs w:val="24"/>
              </w:rPr>
              <w:t>Mokymo ir informacinė programinė įranga.</w:t>
            </w:r>
          </w:p>
          <w:p w:rsidR="001732D3" w:rsidRPr="00670C85" w:rsidRDefault="00C70EE0" w:rsidP="00670C85">
            <w:pPr>
              <w:pStyle w:val="Betarp"/>
              <w:widowControl w:val="0"/>
              <w:suppressAutoHyphens/>
              <w:spacing w:line="264" w:lineRule="auto"/>
              <w:rPr>
                <w:szCs w:val="24"/>
              </w:rPr>
            </w:pPr>
            <w:r w:rsidRPr="00670C85">
              <w:rPr>
                <w:szCs w:val="24"/>
              </w:rPr>
              <w:t>Testai žinioms ir gebėjimams vertinti.</w:t>
            </w:r>
          </w:p>
          <w:p w:rsidR="001732D3" w:rsidRPr="00670C85" w:rsidRDefault="00C70EE0" w:rsidP="00670C85">
            <w:pPr>
              <w:pStyle w:val="Betarp"/>
              <w:widowControl w:val="0"/>
              <w:suppressAutoHyphens/>
              <w:spacing w:line="264" w:lineRule="auto"/>
              <w:rPr>
                <w:szCs w:val="24"/>
              </w:rPr>
            </w:pPr>
            <w:r w:rsidRPr="00670C85">
              <w:rPr>
                <w:szCs w:val="24"/>
              </w:rPr>
              <w:t>Plakatai, brėžiniai, schemos.</w:t>
            </w:r>
          </w:p>
          <w:p w:rsidR="001732D3" w:rsidRPr="00670C85" w:rsidRDefault="00C70EE0" w:rsidP="00670C85">
            <w:pPr>
              <w:pStyle w:val="Betarp"/>
              <w:widowControl w:val="0"/>
              <w:suppressAutoHyphens/>
              <w:spacing w:line="264" w:lineRule="auto"/>
              <w:rPr>
                <w:szCs w:val="24"/>
              </w:rPr>
            </w:pPr>
            <w:r w:rsidRPr="00670C85">
              <w:rPr>
                <w:szCs w:val="24"/>
              </w:rPr>
              <w:t>Specialybės literatūra ir dalijamoji medžiaga.</w:t>
            </w:r>
          </w:p>
          <w:p w:rsidR="009E54AD" w:rsidRPr="00670C85" w:rsidRDefault="00C70EE0" w:rsidP="00670C85">
            <w:pPr>
              <w:pStyle w:val="Betarp"/>
              <w:widowControl w:val="0"/>
              <w:suppressAutoHyphens/>
              <w:spacing w:line="264" w:lineRule="auto"/>
              <w:rPr>
                <w:szCs w:val="24"/>
              </w:rPr>
            </w:pPr>
            <w:r w:rsidRPr="00670C85">
              <w:rPr>
                <w:szCs w:val="24"/>
              </w:rPr>
              <w:t>Braižymo priemonės ir matavimo prietaisai.</w:t>
            </w:r>
          </w:p>
          <w:p w:rsidR="001732D3" w:rsidRPr="00670C85" w:rsidRDefault="00C70EE0" w:rsidP="00670C85">
            <w:pPr>
              <w:pStyle w:val="Betarp"/>
              <w:widowControl w:val="0"/>
              <w:suppressAutoHyphens/>
              <w:spacing w:line="264" w:lineRule="auto"/>
              <w:rPr>
                <w:szCs w:val="24"/>
              </w:rPr>
            </w:pPr>
            <w:r w:rsidRPr="00670C85">
              <w:rPr>
                <w:szCs w:val="24"/>
              </w:rPr>
              <w:t>G</w:t>
            </w:r>
            <w:r w:rsidR="009E54AD" w:rsidRPr="00670C85">
              <w:rPr>
                <w:szCs w:val="24"/>
              </w:rPr>
              <w:t>amt</w:t>
            </w:r>
            <w:r w:rsidRPr="00670C85">
              <w:rPr>
                <w:szCs w:val="24"/>
              </w:rPr>
              <w:t>os apsaugos ženklai ir plakatai.</w:t>
            </w:r>
          </w:p>
          <w:p w:rsidR="009E54AD" w:rsidRPr="00670C85" w:rsidRDefault="00C70EE0" w:rsidP="00670C85">
            <w:pPr>
              <w:pStyle w:val="Betarp"/>
              <w:widowControl w:val="0"/>
              <w:suppressAutoHyphens/>
              <w:spacing w:line="264" w:lineRule="auto"/>
              <w:rPr>
                <w:szCs w:val="24"/>
              </w:rPr>
            </w:pPr>
            <w:r w:rsidRPr="00670C85">
              <w:rPr>
                <w:szCs w:val="24"/>
              </w:rPr>
              <w:t>Šaltkalviškų įrankių ir priemonių pavyzdžiai.</w:t>
            </w:r>
          </w:p>
          <w:p w:rsidR="009E54AD" w:rsidRPr="00670C85" w:rsidRDefault="009E54AD" w:rsidP="00670C85">
            <w:pPr>
              <w:pStyle w:val="Betarp"/>
              <w:widowControl w:val="0"/>
              <w:suppressAutoHyphens/>
              <w:spacing w:line="264" w:lineRule="auto"/>
              <w:rPr>
                <w:szCs w:val="24"/>
              </w:rPr>
            </w:pPr>
          </w:p>
          <w:p w:rsidR="001732D3" w:rsidRPr="00670C85" w:rsidRDefault="001732D3" w:rsidP="00670C85">
            <w:pPr>
              <w:pStyle w:val="Betarp"/>
              <w:widowControl w:val="0"/>
              <w:suppressAutoHyphens/>
              <w:spacing w:line="264" w:lineRule="auto"/>
              <w:rPr>
                <w:i/>
                <w:szCs w:val="24"/>
              </w:rPr>
            </w:pPr>
            <w:r w:rsidRPr="00670C85">
              <w:rPr>
                <w:i/>
                <w:szCs w:val="24"/>
              </w:rPr>
              <w:t>Praktiniam mokymui reikalinga:</w:t>
            </w:r>
          </w:p>
          <w:p w:rsidR="009E54AD" w:rsidRPr="00670C85" w:rsidRDefault="00C70EE0" w:rsidP="00670C85">
            <w:pPr>
              <w:pStyle w:val="Betarp"/>
              <w:widowControl w:val="0"/>
              <w:suppressAutoHyphens/>
              <w:spacing w:line="264" w:lineRule="auto"/>
              <w:rPr>
                <w:szCs w:val="24"/>
              </w:rPr>
            </w:pPr>
            <w:r w:rsidRPr="00670C85">
              <w:rPr>
                <w:szCs w:val="24"/>
              </w:rPr>
              <w:t>I</w:t>
            </w:r>
            <w:r w:rsidR="009E54AD" w:rsidRPr="00670C85">
              <w:rPr>
                <w:szCs w:val="24"/>
              </w:rPr>
              <w:t>nformacijos technologijų įsisavinimui, kiekvienam besimokančiajam kompiutorine įranga</w:t>
            </w:r>
            <w:r w:rsidRPr="00670C85">
              <w:rPr>
                <w:szCs w:val="24"/>
              </w:rPr>
              <w:t>.</w:t>
            </w:r>
          </w:p>
          <w:p w:rsidR="00932265" w:rsidRPr="00670C85" w:rsidRDefault="00C70EE0" w:rsidP="00670C85">
            <w:pPr>
              <w:pStyle w:val="Betarp"/>
              <w:widowControl w:val="0"/>
              <w:suppressAutoHyphens/>
              <w:spacing w:line="264" w:lineRule="auto"/>
              <w:rPr>
                <w:szCs w:val="24"/>
              </w:rPr>
            </w:pPr>
            <w:r w:rsidRPr="00670C85">
              <w:rPr>
                <w:szCs w:val="24"/>
              </w:rPr>
              <w:t>P</w:t>
            </w:r>
            <w:r w:rsidR="009E54AD" w:rsidRPr="00670C85">
              <w:rPr>
                <w:szCs w:val="24"/>
              </w:rPr>
              <w:t xml:space="preserve">irmosios pagalbos teikimui </w:t>
            </w:r>
            <w:r w:rsidR="0038005F" w:rsidRPr="00670C85">
              <w:rPr>
                <w:szCs w:val="24"/>
              </w:rPr>
              <w:t>būtinos</w:t>
            </w:r>
            <w:r w:rsidRPr="00670C85">
              <w:rPr>
                <w:szCs w:val="24"/>
              </w:rPr>
              <w:t xml:space="preserve"> priemonės, gaivinimo manekenas.</w:t>
            </w:r>
          </w:p>
          <w:p w:rsidR="00B72537" w:rsidRPr="00670C85" w:rsidRDefault="00C70EE0" w:rsidP="00670C85">
            <w:pPr>
              <w:pStyle w:val="Betarp"/>
              <w:widowControl w:val="0"/>
              <w:suppressAutoHyphens/>
              <w:spacing w:line="264" w:lineRule="auto"/>
              <w:rPr>
                <w:szCs w:val="24"/>
                <w:lang w:val="lt-LT"/>
              </w:rPr>
            </w:pPr>
            <w:r w:rsidRPr="00670C85">
              <w:rPr>
                <w:szCs w:val="24"/>
                <w:lang w:val="lt-LT"/>
              </w:rPr>
              <w:t>D</w:t>
            </w:r>
            <w:r w:rsidR="0038005F" w:rsidRPr="00670C85">
              <w:rPr>
                <w:szCs w:val="24"/>
                <w:lang w:val="lt-LT"/>
              </w:rPr>
              <w:t>arbuotojų aprūpinimas s</w:t>
            </w:r>
            <w:r w:rsidRPr="00670C85">
              <w:rPr>
                <w:szCs w:val="24"/>
                <w:lang w:val="lt-LT"/>
              </w:rPr>
              <w:t>augos ir sveikatos priemonėmis,</w:t>
            </w:r>
            <w:r w:rsidR="0038005F" w:rsidRPr="00670C85">
              <w:rPr>
                <w:szCs w:val="24"/>
                <w:lang w:val="lt-LT"/>
              </w:rPr>
              <w:t xml:space="preserve"> darbo vietos rizikos įvertinimas darbo vietoje</w:t>
            </w:r>
            <w:r w:rsidRPr="00670C85">
              <w:rPr>
                <w:szCs w:val="24"/>
                <w:lang w:val="lt-LT"/>
              </w:rPr>
              <w:t>.</w:t>
            </w:r>
          </w:p>
          <w:p w:rsidR="003D6629" w:rsidRPr="00670C85" w:rsidRDefault="00C70EE0" w:rsidP="00670C85">
            <w:pPr>
              <w:pStyle w:val="Betarp"/>
              <w:widowControl w:val="0"/>
              <w:suppressAutoHyphens/>
              <w:spacing w:line="264" w:lineRule="auto"/>
              <w:rPr>
                <w:szCs w:val="24"/>
                <w:lang w:val="lt-LT"/>
              </w:rPr>
            </w:pPr>
            <w:r w:rsidRPr="00670C85">
              <w:rPr>
                <w:szCs w:val="24"/>
                <w:lang w:val="lt-LT"/>
              </w:rPr>
              <w:t>G</w:t>
            </w:r>
            <w:r w:rsidR="00B72537" w:rsidRPr="00670C85">
              <w:rPr>
                <w:szCs w:val="24"/>
                <w:lang w:val="lt-LT"/>
              </w:rPr>
              <w:t xml:space="preserve">aisrų saugos </w:t>
            </w:r>
            <w:r w:rsidR="0038005F" w:rsidRPr="00670C85">
              <w:rPr>
                <w:szCs w:val="24"/>
                <w:lang w:val="lt-LT"/>
              </w:rPr>
              <w:t>organizacinės ir tech</w:t>
            </w:r>
            <w:r w:rsidR="00B72537" w:rsidRPr="00670C85">
              <w:rPr>
                <w:szCs w:val="24"/>
                <w:lang w:val="lt-LT"/>
              </w:rPr>
              <w:t>ninės priemonės bei praktinis</w:t>
            </w:r>
            <w:r w:rsidR="00932265" w:rsidRPr="00670C85">
              <w:rPr>
                <w:szCs w:val="24"/>
                <w:lang w:val="lt-LT"/>
              </w:rPr>
              <w:t xml:space="preserve"> </w:t>
            </w:r>
            <w:r w:rsidR="0038005F" w:rsidRPr="00670C85">
              <w:rPr>
                <w:szCs w:val="24"/>
                <w:lang w:val="lt-LT"/>
              </w:rPr>
              <w:t xml:space="preserve">nuoseklus jų </w:t>
            </w:r>
            <w:r w:rsidR="00166586" w:rsidRPr="00670C85">
              <w:rPr>
                <w:szCs w:val="24"/>
                <w:lang w:val="lt-LT"/>
              </w:rPr>
              <w:t>panaudojimas gaisro metu.</w:t>
            </w:r>
          </w:p>
        </w:tc>
      </w:tr>
      <w:tr w:rsidR="00CF75F6" w:rsidRPr="00670C85" w:rsidTr="00645961">
        <w:trPr>
          <w:gridAfter w:val="1"/>
          <w:wAfter w:w="6" w:type="pct"/>
          <w:trHeight w:val="57"/>
          <w:jc w:val="center"/>
        </w:trPr>
        <w:tc>
          <w:tcPr>
            <w:tcW w:w="879" w:type="pct"/>
            <w:shd w:val="clear" w:color="auto" w:fill="auto"/>
            <w:tcMar>
              <w:left w:w="57" w:type="dxa"/>
              <w:right w:w="57" w:type="dxa"/>
            </w:tcMar>
          </w:tcPr>
          <w:p w:rsidR="00CF75F6" w:rsidRPr="00670C85" w:rsidRDefault="00CF75F6" w:rsidP="00670C85">
            <w:pPr>
              <w:widowControl w:val="0"/>
              <w:suppressAutoHyphens/>
              <w:spacing w:after="0"/>
              <w:rPr>
                <w:szCs w:val="24"/>
              </w:rPr>
            </w:pPr>
            <w:r w:rsidRPr="00670C85">
              <w:rPr>
                <w:szCs w:val="24"/>
              </w:rPr>
              <w:t xml:space="preserve">Mokytojų </w:t>
            </w:r>
            <w:r w:rsidRPr="00670C85">
              <w:rPr>
                <w:szCs w:val="24"/>
              </w:rPr>
              <w:lastRenderedPageBreak/>
              <w:t>kvalifikacija</w:t>
            </w:r>
          </w:p>
        </w:tc>
        <w:tc>
          <w:tcPr>
            <w:tcW w:w="4115" w:type="pct"/>
            <w:gridSpan w:val="4"/>
            <w:shd w:val="clear" w:color="auto" w:fill="auto"/>
            <w:tcMar>
              <w:left w:w="57" w:type="dxa"/>
              <w:right w:w="57" w:type="dxa"/>
            </w:tcMar>
          </w:tcPr>
          <w:p w:rsidR="0064583C" w:rsidRPr="00670C85" w:rsidRDefault="0064583C" w:rsidP="00670C85">
            <w:pPr>
              <w:pStyle w:val="Betarp"/>
              <w:widowControl w:val="0"/>
              <w:suppressAutoHyphens/>
              <w:spacing w:line="276" w:lineRule="auto"/>
              <w:rPr>
                <w:i/>
                <w:szCs w:val="24"/>
              </w:rPr>
            </w:pPr>
            <w:r w:rsidRPr="00670C85">
              <w:rPr>
                <w:i/>
                <w:szCs w:val="24"/>
              </w:rPr>
              <w:lastRenderedPageBreak/>
              <w:t>Profesijos mokytojas, vykdantis teorinį mokymą, privalo turėti:</w:t>
            </w:r>
          </w:p>
          <w:p w:rsidR="0064583C" w:rsidRPr="00670C85" w:rsidRDefault="0064583C" w:rsidP="00670C85">
            <w:pPr>
              <w:pStyle w:val="Betarp"/>
              <w:widowControl w:val="0"/>
              <w:numPr>
                <w:ilvl w:val="0"/>
                <w:numId w:val="6"/>
              </w:numPr>
              <w:suppressAutoHyphens/>
              <w:spacing w:line="276" w:lineRule="auto"/>
              <w:ind w:left="0" w:firstLine="0"/>
              <w:rPr>
                <w:szCs w:val="24"/>
              </w:rPr>
            </w:pPr>
            <w:r w:rsidRPr="00670C85">
              <w:rPr>
                <w:szCs w:val="24"/>
              </w:rPr>
              <w:lastRenderedPageBreak/>
              <w:t>atitinkamą profesinį pasirengimą;</w:t>
            </w:r>
          </w:p>
          <w:p w:rsidR="0064583C" w:rsidRPr="00670C85" w:rsidRDefault="0064583C" w:rsidP="00670C85">
            <w:pPr>
              <w:pStyle w:val="Betarp"/>
              <w:widowControl w:val="0"/>
              <w:numPr>
                <w:ilvl w:val="0"/>
                <w:numId w:val="6"/>
              </w:numPr>
              <w:suppressAutoHyphens/>
              <w:spacing w:line="276" w:lineRule="auto"/>
              <w:ind w:left="0" w:firstLine="0"/>
              <w:rPr>
                <w:szCs w:val="24"/>
              </w:rPr>
            </w:pPr>
            <w:r w:rsidRPr="00670C85">
              <w:rPr>
                <w:szCs w:val="24"/>
              </w:rPr>
              <w:t>ne žemesnį kaip aukštesnįjį išsilavinimą;</w:t>
            </w:r>
          </w:p>
          <w:p w:rsidR="0064583C" w:rsidRPr="00670C85" w:rsidRDefault="0064583C" w:rsidP="00670C85">
            <w:pPr>
              <w:pStyle w:val="Betarp"/>
              <w:widowControl w:val="0"/>
              <w:numPr>
                <w:ilvl w:val="0"/>
                <w:numId w:val="6"/>
              </w:numPr>
              <w:suppressAutoHyphens/>
              <w:spacing w:line="276" w:lineRule="auto"/>
              <w:ind w:left="0" w:firstLine="0"/>
              <w:rPr>
                <w:szCs w:val="24"/>
              </w:rPr>
            </w:pPr>
            <w:r w:rsidRPr="00670C85">
              <w:rPr>
                <w:szCs w:val="24"/>
              </w:rPr>
              <w:t>pedagoginių psichologinių žinių kurso baigimo pažymėjimą.</w:t>
            </w:r>
          </w:p>
          <w:p w:rsidR="00732857" w:rsidRPr="00670C85" w:rsidRDefault="0053716D" w:rsidP="00670C85">
            <w:pPr>
              <w:pStyle w:val="Sraopastraipa"/>
              <w:widowControl w:val="0"/>
              <w:suppressAutoHyphens/>
              <w:spacing w:line="276" w:lineRule="auto"/>
              <w:ind w:left="0"/>
            </w:pPr>
            <w:r w:rsidRPr="00670C85">
              <w:t>Už profesinių informacinių technologijų srities mokymosi rezultatus gali būti atsaking</w:t>
            </w:r>
            <w:r w:rsidR="0064583C" w:rsidRPr="00670C85">
              <w:t>as mokytojas, baigęs informatiką</w:t>
            </w:r>
            <w:r w:rsidRPr="00670C85">
              <w:t>, informatikos inžinerijos, matematikos studijų krypties programas.</w:t>
            </w:r>
          </w:p>
          <w:p w:rsidR="00732857" w:rsidRPr="00670C85" w:rsidRDefault="00732857" w:rsidP="00670C85">
            <w:pPr>
              <w:pStyle w:val="Sraopastraipa"/>
              <w:widowControl w:val="0"/>
              <w:suppressAutoHyphens/>
              <w:spacing w:line="276" w:lineRule="auto"/>
              <w:ind w:left="0"/>
            </w:pPr>
            <w:r w:rsidRPr="00670C85">
              <w:t>Už bendruosius darbuotojų saugos ir sveikatos klausimus Įvadiniame modulyje atsakingas profesijos mokytojas/mokytojas išklausęs papildomai įgiję darbuotojų saugos ir sveikatos žinių darbui atitinkamoje ekonominės veiklos srityje.</w:t>
            </w:r>
          </w:p>
        </w:tc>
      </w:tr>
      <w:tr w:rsidR="00F354F1" w:rsidRPr="00670C85" w:rsidTr="00645961">
        <w:trPr>
          <w:gridAfter w:val="1"/>
          <w:wAfter w:w="6" w:type="pct"/>
          <w:trHeight w:val="57"/>
          <w:jc w:val="center"/>
        </w:trPr>
        <w:tc>
          <w:tcPr>
            <w:tcW w:w="879" w:type="pct"/>
            <w:shd w:val="clear" w:color="auto" w:fill="auto"/>
            <w:tcMar>
              <w:left w:w="57" w:type="dxa"/>
              <w:right w:w="57" w:type="dxa"/>
            </w:tcMar>
          </w:tcPr>
          <w:p w:rsidR="00F354F1" w:rsidRPr="00670C85" w:rsidRDefault="00F354F1" w:rsidP="00670C85">
            <w:pPr>
              <w:widowControl w:val="0"/>
              <w:suppressAutoHyphens/>
              <w:spacing w:after="0"/>
              <w:rPr>
                <w:szCs w:val="24"/>
              </w:rPr>
            </w:pPr>
            <w:r w:rsidRPr="00670C85">
              <w:rPr>
                <w:szCs w:val="24"/>
              </w:rPr>
              <w:lastRenderedPageBreak/>
              <w:t>Modulio rengėjai</w:t>
            </w:r>
          </w:p>
        </w:tc>
        <w:tc>
          <w:tcPr>
            <w:tcW w:w="4115" w:type="pct"/>
            <w:gridSpan w:val="4"/>
            <w:shd w:val="clear" w:color="auto" w:fill="auto"/>
            <w:tcMar>
              <w:left w:w="57" w:type="dxa"/>
              <w:right w:w="57" w:type="dxa"/>
            </w:tcMar>
          </w:tcPr>
          <w:p w:rsidR="00F354F1" w:rsidRPr="00670C85" w:rsidRDefault="00F354F1" w:rsidP="00670C85">
            <w:pPr>
              <w:pStyle w:val="Betarp"/>
              <w:widowControl w:val="0"/>
              <w:suppressAutoHyphens/>
              <w:spacing w:line="276" w:lineRule="auto"/>
              <w:rPr>
                <w:b/>
                <w:szCs w:val="24"/>
              </w:rPr>
            </w:pPr>
            <w:r w:rsidRPr="00670C85">
              <w:rPr>
                <w:rFonts w:eastAsia="Times New Roman"/>
                <w:szCs w:val="24"/>
                <w:lang w:eastAsia="lt-LT"/>
              </w:rPr>
              <w:t>Vytautas Rosinas, Gediminas Isoda, Virginija Paužienė, Jonas Ivancevičius.</w:t>
            </w:r>
          </w:p>
        </w:tc>
      </w:tr>
    </w:tbl>
    <w:p w:rsidR="005E03EF" w:rsidRPr="00670C85" w:rsidRDefault="005E03EF" w:rsidP="00670C85">
      <w:pPr>
        <w:widowControl w:val="0"/>
        <w:suppressAutoHyphens/>
        <w:spacing w:after="0"/>
      </w:pPr>
      <w:bookmarkStart w:id="54" w:name="_Toc383966524"/>
      <w:bookmarkStart w:id="55" w:name="_Toc383364757"/>
      <w:bookmarkStart w:id="56" w:name="_Toc383364975"/>
    </w:p>
    <w:p w:rsidR="00B72537" w:rsidRPr="00670C85" w:rsidRDefault="00B72537" w:rsidP="00670C85">
      <w:pPr>
        <w:widowControl w:val="0"/>
        <w:suppressAutoHyphens/>
        <w:spacing w:after="0"/>
      </w:pPr>
    </w:p>
    <w:p w:rsidR="00A36A3C" w:rsidRPr="00670C85" w:rsidRDefault="00B810FF" w:rsidP="00670C85">
      <w:pPr>
        <w:pStyle w:val="Antrat3"/>
        <w:keepNext w:val="0"/>
        <w:keepLines w:val="0"/>
        <w:widowControl w:val="0"/>
        <w:suppressAutoHyphens/>
        <w:rPr>
          <w:i w:val="0"/>
        </w:rPr>
      </w:pPr>
      <w:bookmarkStart w:id="57" w:name="_Toc479766172"/>
      <w:bookmarkStart w:id="58" w:name="_Toc480355178"/>
      <w:bookmarkStart w:id="59" w:name="_Toc482702138"/>
      <w:bookmarkStart w:id="60" w:name="_Toc494962837"/>
      <w:r w:rsidRPr="00670C85">
        <w:t>3.1.</w:t>
      </w:r>
      <w:r w:rsidR="000F3376" w:rsidRPr="00670C85">
        <w:rPr>
          <w:lang w:val="en-US"/>
        </w:rPr>
        <w:t>2</w:t>
      </w:r>
      <w:r w:rsidR="00E87B20" w:rsidRPr="00670C85">
        <w:t xml:space="preserve">. </w:t>
      </w:r>
      <w:r w:rsidR="00DA024F" w:rsidRPr="00670C85">
        <w:t>Modulio „</w:t>
      </w:r>
      <w:r w:rsidR="00AA1205" w:rsidRPr="00670C85">
        <w:t>Bendrieji</w:t>
      </w:r>
      <w:r w:rsidR="001C7ABF" w:rsidRPr="00670C85">
        <w:t xml:space="preserve"> </w:t>
      </w:r>
      <w:r w:rsidR="00AA1205" w:rsidRPr="00670C85">
        <w:t>elektrotechnikos</w:t>
      </w:r>
      <w:r w:rsidR="001C7ABF" w:rsidRPr="00670C85">
        <w:t xml:space="preserve"> </w:t>
      </w:r>
      <w:r w:rsidR="00AA1205" w:rsidRPr="00670C85">
        <w:t>ir</w:t>
      </w:r>
      <w:r w:rsidR="001C7ABF" w:rsidRPr="00670C85">
        <w:t xml:space="preserve"> </w:t>
      </w:r>
      <w:r w:rsidR="00AA1205" w:rsidRPr="00670C85">
        <w:t>elektronikos</w:t>
      </w:r>
      <w:r w:rsidR="001C7ABF" w:rsidRPr="00670C85">
        <w:t xml:space="preserve"> </w:t>
      </w:r>
      <w:r w:rsidR="00DA024F" w:rsidRPr="00670C85">
        <w:t>darbai“</w:t>
      </w:r>
      <w:r w:rsidR="001C7ABF" w:rsidRPr="00670C85">
        <w:t xml:space="preserve"> </w:t>
      </w:r>
      <w:r w:rsidR="00AA1205" w:rsidRPr="00670C85">
        <w:t>apraš</w:t>
      </w:r>
      <w:r w:rsidR="009A49FF" w:rsidRPr="00670C85">
        <w:t>a</w:t>
      </w:r>
      <w:bookmarkEnd w:id="54"/>
      <w:bookmarkEnd w:id="55"/>
      <w:bookmarkEnd w:id="56"/>
      <w:r w:rsidR="00DA024F" w:rsidRPr="00670C85">
        <w:t>s</w:t>
      </w:r>
      <w:bookmarkEnd w:id="57"/>
      <w:bookmarkEnd w:id="58"/>
      <w:bookmarkEnd w:id="59"/>
      <w:bookmarkEnd w:id="60"/>
    </w:p>
    <w:p w:rsidR="00F97276" w:rsidRPr="00670C85" w:rsidRDefault="00A36A3C" w:rsidP="00670C85">
      <w:pPr>
        <w:widowControl w:val="0"/>
        <w:suppressAutoHyphens/>
        <w:spacing w:after="0"/>
        <w:rPr>
          <w:i/>
        </w:rPr>
      </w:pPr>
      <w:r w:rsidRPr="00670C85">
        <w:rPr>
          <w:b/>
        </w:rPr>
        <w:t>Modulio</w:t>
      </w:r>
      <w:r w:rsidR="001C7ABF" w:rsidRPr="00670C85">
        <w:rPr>
          <w:b/>
        </w:rPr>
        <w:t xml:space="preserve"> </w:t>
      </w:r>
      <w:r w:rsidRPr="00670C85">
        <w:rPr>
          <w:b/>
        </w:rPr>
        <w:t>paskirtis:</w:t>
      </w:r>
      <w:r w:rsidR="001C7ABF" w:rsidRPr="00670C85">
        <w:t xml:space="preserve"> </w:t>
      </w:r>
      <w:r w:rsidR="00F97276" w:rsidRPr="00670C85">
        <w:rPr>
          <w:i/>
        </w:rPr>
        <w:t>įgyti kompetenciją atlikti bendruosius elektrotechnikos ir elektronikos darbus.</w:t>
      </w:r>
    </w:p>
    <w:p w:rsidR="00C21E63" w:rsidRPr="00670C85" w:rsidRDefault="00C21E63" w:rsidP="00670C85">
      <w:pPr>
        <w:pStyle w:val="Betarp"/>
        <w:widowControl w:val="0"/>
        <w:suppressAutoHyphens/>
        <w:spacing w:line="276" w:lineRule="auto"/>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6"/>
        <w:gridCol w:w="4124"/>
        <w:gridCol w:w="1582"/>
        <w:gridCol w:w="2716"/>
      </w:tblGrid>
      <w:tr w:rsidR="00A36A3C" w:rsidRPr="00670C85" w:rsidTr="00873C8A">
        <w:trPr>
          <w:trHeight w:val="57"/>
        </w:trPr>
        <w:tc>
          <w:tcPr>
            <w:tcW w:w="804" w:type="pct"/>
            <w:tcMar>
              <w:left w:w="57" w:type="dxa"/>
              <w:right w:w="57" w:type="dxa"/>
            </w:tcMar>
            <w:vAlign w:val="center"/>
          </w:tcPr>
          <w:p w:rsidR="00A36A3C" w:rsidRPr="00670C85" w:rsidRDefault="00A36A3C" w:rsidP="00670C85">
            <w:pPr>
              <w:pStyle w:val="Betarp"/>
              <w:widowControl w:val="0"/>
              <w:suppressAutoHyphens/>
              <w:spacing w:line="276" w:lineRule="auto"/>
              <w:rPr>
                <w:szCs w:val="24"/>
                <w:lang w:eastAsia="lt-LT"/>
              </w:rPr>
            </w:pPr>
            <w:r w:rsidRPr="00670C85">
              <w:rPr>
                <w:szCs w:val="24"/>
                <w:lang w:eastAsia="lt-LT"/>
              </w:rPr>
              <w:t>Modulio</w:t>
            </w:r>
            <w:r w:rsidR="001C7ABF" w:rsidRPr="00670C85">
              <w:rPr>
                <w:szCs w:val="24"/>
                <w:lang w:eastAsia="lt-LT"/>
              </w:rPr>
              <w:t xml:space="preserve"> </w:t>
            </w:r>
            <w:r w:rsidRPr="00670C85">
              <w:rPr>
                <w:szCs w:val="24"/>
                <w:lang w:eastAsia="lt-LT"/>
              </w:rPr>
              <w:t>pavadinimas</w:t>
            </w:r>
          </w:p>
        </w:tc>
        <w:tc>
          <w:tcPr>
            <w:tcW w:w="4196" w:type="pct"/>
            <w:gridSpan w:val="3"/>
            <w:tcMar>
              <w:left w:w="57" w:type="dxa"/>
              <w:right w:w="57" w:type="dxa"/>
            </w:tcMar>
            <w:vAlign w:val="center"/>
          </w:tcPr>
          <w:p w:rsidR="00A36A3C" w:rsidRPr="00670C85" w:rsidRDefault="007631F2" w:rsidP="00670C85">
            <w:pPr>
              <w:pStyle w:val="Betarp"/>
              <w:widowControl w:val="0"/>
              <w:suppressAutoHyphens/>
              <w:spacing w:line="276" w:lineRule="auto"/>
              <w:rPr>
                <w:szCs w:val="24"/>
                <w:lang w:eastAsia="lt-LT"/>
              </w:rPr>
            </w:pPr>
            <w:r w:rsidRPr="00670C85">
              <w:t>Bendrieji elektrotechnikos ir elektronikos darbai</w:t>
            </w:r>
          </w:p>
        </w:tc>
      </w:tr>
      <w:tr w:rsidR="00A36A3C" w:rsidRPr="00670C85" w:rsidTr="00873C8A">
        <w:trPr>
          <w:trHeight w:val="57"/>
        </w:trPr>
        <w:tc>
          <w:tcPr>
            <w:tcW w:w="804" w:type="pct"/>
            <w:tcMar>
              <w:left w:w="57" w:type="dxa"/>
              <w:right w:w="57" w:type="dxa"/>
            </w:tcMar>
            <w:vAlign w:val="center"/>
          </w:tcPr>
          <w:p w:rsidR="00A36A3C" w:rsidRPr="00670C85" w:rsidRDefault="00A36A3C" w:rsidP="00670C85">
            <w:pPr>
              <w:pStyle w:val="Betarp"/>
              <w:widowControl w:val="0"/>
              <w:suppressAutoHyphens/>
              <w:spacing w:line="276" w:lineRule="auto"/>
              <w:rPr>
                <w:szCs w:val="24"/>
                <w:lang w:eastAsia="lt-LT"/>
              </w:rPr>
            </w:pPr>
            <w:r w:rsidRPr="00670C85">
              <w:rPr>
                <w:szCs w:val="24"/>
                <w:lang w:eastAsia="lt-LT"/>
              </w:rPr>
              <w:t>Modulio</w:t>
            </w:r>
            <w:r w:rsidR="001C7ABF" w:rsidRPr="00670C85">
              <w:rPr>
                <w:szCs w:val="24"/>
                <w:lang w:eastAsia="lt-LT"/>
              </w:rPr>
              <w:t xml:space="preserve"> </w:t>
            </w:r>
            <w:r w:rsidRPr="00670C85">
              <w:rPr>
                <w:szCs w:val="24"/>
                <w:lang w:eastAsia="lt-LT"/>
              </w:rPr>
              <w:t>kodas</w:t>
            </w:r>
          </w:p>
        </w:tc>
        <w:tc>
          <w:tcPr>
            <w:tcW w:w="4196" w:type="pct"/>
            <w:gridSpan w:val="3"/>
            <w:tcMar>
              <w:left w:w="57" w:type="dxa"/>
              <w:right w:w="57" w:type="dxa"/>
            </w:tcMar>
            <w:vAlign w:val="center"/>
          </w:tcPr>
          <w:p w:rsidR="00A36A3C" w:rsidRPr="00670C85" w:rsidRDefault="009408EB" w:rsidP="00670C85">
            <w:pPr>
              <w:pStyle w:val="Betarp"/>
              <w:widowControl w:val="0"/>
              <w:suppressAutoHyphens/>
              <w:spacing w:line="276" w:lineRule="auto"/>
              <w:rPr>
                <w:szCs w:val="24"/>
                <w:lang w:eastAsia="lt-LT"/>
              </w:rPr>
            </w:pPr>
            <w:r w:rsidRPr="00670C85">
              <w:rPr>
                <w:szCs w:val="24"/>
                <w:lang w:val="lt-LT" w:eastAsia="lt-LT"/>
              </w:rPr>
              <w:t>4071334</w:t>
            </w:r>
          </w:p>
        </w:tc>
      </w:tr>
      <w:tr w:rsidR="00A36A3C" w:rsidRPr="00670C85" w:rsidTr="00873C8A">
        <w:trPr>
          <w:trHeight w:val="57"/>
        </w:trPr>
        <w:tc>
          <w:tcPr>
            <w:tcW w:w="804" w:type="pct"/>
            <w:tcMar>
              <w:left w:w="57" w:type="dxa"/>
              <w:right w:w="57" w:type="dxa"/>
            </w:tcMar>
            <w:vAlign w:val="center"/>
          </w:tcPr>
          <w:p w:rsidR="00A36A3C" w:rsidRPr="00670C85" w:rsidRDefault="00A36A3C" w:rsidP="00670C85">
            <w:pPr>
              <w:pStyle w:val="Betarp"/>
              <w:widowControl w:val="0"/>
              <w:suppressAutoHyphens/>
              <w:spacing w:line="276" w:lineRule="auto"/>
              <w:rPr>
                <w:szCs w:val="24"/>
                <w:lang w:eastAsia="lt-LT"/>
              </w:rPr>
            </w:pPr>
            <w:r w:rsidRPr="00670C85">
              <w:rPr>
                <w:szCs w:val="24"/>
                <w:lang w:eastAsia="lt-LT"/>
              </w:rPr>
              <w:t>LTKS</w:t>
            </w:r>
            <w:r w:rsidR="001C7ABF" w:rsidRPr="00670C85">
              <w:rPr>
                <w:szCs w:val="24"/>
                <w:lang w:eastAsia="lt-LT"/>
              </w:rPr>
              <w:t xml:space="preserve"> </w:t>
            </w:r>
            <w:r w:rsidRPr="00670C85">
              <w:rPr>
                <w:szCs w:val="24"/>
                <w:lang w:eastAsia="lt-LT"/>
              </w:rPr>
              <w:t>lygis</w:t>
            </w:r>
          </w:p>
        </w:tc>
        <w:tc>
          <w:tcPr>
            <w:tcW w:w="4196" w:type="pct"/>
            <w:gridSpan w:val="3"/>
            <w:tcMar>
              <w:left w:w="57" w:type="dxa"/>
              <w:right w:w="57" w:type="dxa"/>
            </w:tcMar>
            <w:vAlign w:val="center"/>
          </w:tcPr>
          <w:p w:rsidR="00A36A3C" w:rsidRPr="00670C85" w:rsidRDefault="00A36A3C" w:rsidP="00670C85">
            <w:pPr>
              <w:pStyle w:val="Betarp"/>
              <w:widowControl w:val="0"/>
              <w:suppressAutoHyphens/>
              <w:spacing w:line="276" w:lineRule="auto"/>
              <w:rPr>
                <w:szCs w:val="24"/>
                <w:lang w:eastAsia="lt-LT"/>
              </w:rPr>
            </w:pPr>
            <w:r w:rsidRPr="00670C85">
              <w:rPr>
                <w:szCs w:val="24"/>
                <w:lang w:eastAsia="lt-LT"/>
              </w:rPr>
              <w:t>IV</w:t>
            </w:r>
          </w:p>
        </w:tc>
      </w:tr>
      <w:tr w:rsidR="00891866" w:rsidRPr="00670C85" w:rsidTr="00873C8A">
        <w:trPr>
          <w:trHeight w:val="57"/>
        </w:trPr>
        <w:tc>
          <w:tcPr>
            <w:tcW w:w="804" w:type="pct"/>
            <w:tcMar>
              <w:left w:w="57" w:type="dxa"/>
              <w:right w:w="57" w:type="dxa"/>
            </w:tcMar>
            <w:vAlign w:val="center"/>
          </w:tcPr>
          <w:p w:rsidR="00A36A3C" w:rsidRPr="00670C85" w:rsidRDefault="00A36A3C" w:rsidP="00670C85">
            <w:pPr>
              <w:pStyle w:val="Betarp"/>
              <w:widowControl w:val="0"/>
              <w:suppressAutoHyphens/>
              <w:spacing w:line="276" w:lineRule="auto"/>
              <w:rPr>
                <w:szCs w:val="24"/>
                <w:lang w:eastAsia="lt-LT"/>
              </w:rPr>
            </w:pPr>
            <w:r w:rsidRPr="00670C85">
              <w:rPr>
                <w:szCs w:val="24"/>
                <w:lang w:eastAsia="lt-LT"/>
              </w:rPr>
              <w:t>Apimtis</w:t>
            </w:r>
            <w:r w:rsidR="001C7ABF" w:rsidRPr="00670C85">
              <w:rPr>
                <w:szCs w:val="24"/>
                <w:lang w:eastAsia="lt-LT"/>
              </w:rPr>
              <w:t xml:space="preserve"> </w:t>
            </w:r>
            <w:r w:rsidRPr="00670C85">
              <w:rPr>
                <w:szCs w:val="24"/>
                <w:lang w:eastAsia="lt-LT"/>
              </w:rPr>
              <w:t>kreditais</w:t>
            </w:r>
          </w:p>
        </w:tc>
        <w:tc>
          <w:tcPr>
            <w:tcW w:w="4196" w:type="pct"/>
            <w:gridSpan w:val="3"/>
            <w:tcMar>
              <w:left w:w="57" w:type="dxa"/>
              <w:right w:w="57" w:type="dxa"/>
            </w:tcMar>
            <w:vAlign w:val="center"/>
          </w:tcPr>
          <w:p w:rsidR="00A36A3C" w:rsidRPr="00670C85" w:rsidRDefault="00BD4E41" w:rsidP="00670C85">
            <w:pPr>
              <w:pStyle w:val="Betarp"/>
              <w:widowControl w:val="0"/>
              <w:suppressAutoHyphens/>
              <w:spacing w:line="276" w:lineRule="auto"/>
              <w:rPr>
                <w:szCs w:val="24"/>
                <w:lang w:eastAsia="lt-LT"/>
              </w:rPr>
            </w:pPr>
            <w:r w:rsidRPr="00670C85">
              <w:rPr>
                <w:szCs w:val="24"/>
                <w:lang w:eastAsia="lt-LT"/>
              </w:rPr>
              <w:t>9</w:t>
            </w:r>
          </w:p>
        </w:tc>
      </w:tr>
      <w:tr w:rsidR="00A36A3C" w:rsidRPr="00670C85" w:rsidTr="00873C8A">
        <w:trPr>
          <w:trHeight w:val="57"/>
        </w:trPr>
        <w:tc>
          <w:tcPr>
            <w:tcW w:w="804" w:type="pct"/>
            <w:tcMar>
              <w:left w:w="57" w:type="dxa"/>
              <w:right w:w="57" w:type="dxa"/>
            </w:tcMar>
          </w:tcPr>
          <w:p w:rsidR="00A36A3C" w:rsidRPr="00670C85" w:rsidRDefault="00A36A3C" w:rsidP="00670C85">
            <w:pPr>
              <w:pStyle w:val="Betarp"/>
              <w:widowControl w:val="0"/>
              <w:suppressAutoHyphens/>
              <w:spacing w:line="276" w:lineRule="auto"/>
              <w:rPr>
                <w:szCs w:val="24"/>
                <w:lang w:eastAsia="lt-LT"/>
              </w:rPr>
            </w:pPr>
            <w:r w:rsidRPr="00670C85">
              <w:rPr>
                <w:szCs w:val="24"/>
                <w:lang w:eastAsia="lt-LT"/>
              </w:rPr>
              <w:t>Reikalingas</w:t>
            </w:r>
            <w:r w:rsidR="001C7ABF" w:rsidRPr="00670C85">
              <w:rPr>
                <w:szCs w:val="24"/>
                <w:lang w:eastAsia="lt-LT"/>
              </w:rPr>
              <w:t xml:space="preserve"> </w:t>
            </w:r>
            <w:r w:rsidRPr="00670C85">
              <w:rPr>
                <w:szCs w:val="24"/>
                <w:lang w:eastAsia="lt-LT"/>
              </w:rPr>
              <w:t>pasirengimas</w:t>
            </w:r>
            <w:r w:rsidR="001C7ABF" w:rsidRPr="00670C85">
              <w:rPr>
                <w:szCs w:val="24"/>
                <w:lang w:eastAsia="lt-LT"/>
              </w:rPr>
              <w:t xml:space="preserve"> </w:t>
            </w:r>
            <w:r w:rsidRPr="00670C85">
              <w:rPr>
                <w:szCs w:val="24"/>
                <w:lang w:eastAsia="lt-LT"/>
              </w:rPr>
              <w:t>mokymuisi</w:t>
            </w:r>
          </w:p>
        </w:tc>
        <w:tc>
          <w:tcPr>
            <w:tcW w:w="4196" w:type="pct"/>
            <w:gridSpan w:val="3"/>
            <w:tcMar>
              <w:left w:w="57" w:type="dxa"/>
              <w:right w:w="57" w:type="dxa"/>
            </w:tcMar>
            <w:vAlign w:val="center"/>
          </w:tcPr>
          <w:p w:rsidR="00A36A3C" w:rsidRPr="00670C85" w:rsidRDefault="00DA4455" w:rsidP="00670C85">
            <w:pPr>
              <w:pStyle w:val="Betarp"/>
              <w:widowControl w:val="0"/>
              <w:suppressAutoHyphens/>
              <w:spacing w:line="276" w:lineRule="auto"/>
              <w:rPr>
                <w:szCs w:val="24"/>
                <w:lang w:eastAsia="lt-LT"/>
              </w:rPr>
            </w:pPr>
            <w:r w:rsidRPr="00670C85">
              <w:rPr>
                <w:szCs w:val="24"/>
                <w:lang w:eastAsia="lt-LT"/>
              </w:rPr>
              <w:t>-</w:t>
            </w:r>
          </w:p>
        </w:tc>
      </w:tr>
      <w:tr w:rsidR="00A36A3C" w:rsidRPr="00670C85" w:rsidTr="00873C8A">
        <w:trPr>
          <w:trHeight w:val="57"/>
        </w:trPr>
        <w:tc>
          <w:tcPr>
            <w:tcW w:w="804" w:type="pct"/>
            <w:tcMar>
              <w:left w:w="57" w:type="dxa"/>
              <w:right w:w="57" w:type="dxa"/>
            </w:tcMar>
          </w:tcPr>
          <w:p w:rsidR="00A36A3C" w:rsidRPr="00670C85" w:rsidRDefault="00A36A3C" w:rsidP="00670C85">
            <w:pPr>
              <w:pStyle w:val="Betarp"/>
              <w:widowControl w:val="0"/>
              <w:suppressAutoHyphens/>
              <w:spacing w:line="276" w:lineRule="auto"/>
              <w:rPr>
                <w:szCs w:val="24"/>
                <w:lang w:eastAsia="lt-LT"/>
              </w:rPr>
            </w:pPr>
            <w:r w:rsidRPr="00670C85">
              <w:rPr>
                <w:szCs w:val="24"/>
                <w:lang w:eastAsia="lt-LT"/>
              </w:rPr>
              <w:t>Modulyje</w:t>
            </w:r>
            <w:r w:rsidR="001C7ABF" w:rsidRPr="00670C85">
              <w:rPr>
                <w:szCs w:val="24"/>
                <w:lang w:eastAsia="lt-LT"/>
              </w:rPr>
              <w:t xml:space="preserve"> </w:t>
            </w:r>
            <w:r w:rsidRPr="00670C85">
              <w:rPr>
                <w:szCs w:val="24"/>
                <w:lang w:eastAsia="lt-LT"/>
              </w:rPr>
              <w:t>ugdomos</w:t>
            </w:r>
            <w:r w:rsidR="001C7ABF" w:rsidRPr="00670C85">
              <w:rPr>
                <w:szCs w:val="24"/>
                <w:lang w:eastAsia="lt-LT"/>
              </w:rPr>
              <w:t xml:space="preserve"> </w:t>
            </w:r>
            <w:r w:rsidRPr="00670C85">
              <w:rPr>
                <w:szCs w:val="24"/>
                <w:lang w:eastAsia="lt-LT"/>
              </w:rPr>
              <w:t>bendrosios</w:t>
            </w:r>
            <w:r w:rsidR="001C7ABF" w:rsidRPr="00670C85">
              <w:rPr>
                <w:szCs w:val="24"/>
                <w:lang w:eastAsia="lt-LT"/>
              </w:rPr>
              <w:t xml:space="preserve"> </w:t>
            </w:r>
            <w:r w:rsidRPr="00670C85">
              <w:rPr>
                <w:szCs w:val="24"/>
                <w:lang w:eastAsia="lt-LT"/>
              </w:rPr>
              <w:t>kompetencijos</w:t>
            </w:r>
          </w:p>
        </w:tc>
        <w:tc>
          <w:tcPr>
            <w:tcW w:w="4196" w:type="pct"/>
            <w:gridSpan w:val="3"/>
            <w:tcMar>
              <w:left w:w="57" w:type="dxa"/>
              <w:right w:w="57" w:type="dxa"/>
            </w:tcMar>
            <w:vAlign w:val="center"/>
          </w:tcPr>
          <w:p w:rsidR="00F354F1" w:rsidRPr="00670C85" w:rsidRDefault="00F354F1" w:rsidP="00670C85">
            <w:pPr>
              <w:pStyle w:val="Betarp"/>
              <w:widowControl w:val="0"/>
              <w:numPr>
                <w:ilvl w:val="0"/>
                <w:numId w:val="5"/>
              </w:numPr>
              <w:suppressAutoHyphens/>
              <w:spacing w:line="276" w:lineRule="auto"/>
              <w:ind w:left="0" w:firstLine="0"/>
            </w:pPr>
            <w:r w:rsidRPr="00670C85">
              <w:t>Bendravimas gimtąja kalba.</w:t>
            </w:r>
          </w:p>
          <w:p w:rsidR="00F354F1" w:rsidRPr="00670C85" w:rsidRDefault="00F354F1" w:rsidP="00670C85">
            <w:pPr>
              <w:pStyle w:val="Betarp"/>
              <w:widowControl w:val="0"/>
              <w:numPr>
                <w:ilvl w:val="0"/>
                <w:numId w:val="5"/>
              </w:numPr>
              <w:suppressAutoHyphens/>
              <w:spacing w:line="276" w:lineRule="auto"/>
              <w:ind w:left="0" w:firstLine="0"/>
            </w:pPr>
            <w:r w:rsidRPr="00670C85">
              <w:t>Bendravimas užsienio kalbomis.</w:t>
            </w:r>
          </w:p>
          <w:p w:rsidR="00F354F1" w:rsidRPr="00670C85" w:rsidRDefault="00F354F1" w:rsidP="00670C85">
            <w:pPr>
              <w:pStyle w:val="Betarp"/>
              <w:widowControl w:val="0"/>
              <w:numPr>
                <w:ilvl w:val="0"/>
                <w:numId w:val="5"/>
              </w:numPr>
              <w:suppressAutoHyphens/>
              <w:spacing w:line="276" w:lineRule="auto"/>
              <w:ind w:left="0" w:firstLine="0"/>
            </w:pPr>
            <w:r w:rsidRPr="00670C85">
              <w:t>Matematiniai gebėjimai ir pagrindiniai gebėjimai mokslo ir technologijų srityse.</w:t>
            </w:r>
          </w:p>
          <w:p w:rsidR="00F354F1" w:rsidRPr="00670C85" w:rsidRDefault="00F354F1" w:rsidP="00670C85">
            <w:pPr>
              <w:pStyle w:val="Betarp"/>
              <w:widowControl w:val="0"/>
              <w:numPr>
                <w:ilvl w:val="0"/>
                <w:numId w:val="5"/>
              </w:numPr>
              <w:suppressAutoHyphens/>
              <w:spacing w:line="276" w:lineRule="auto"/>
              <w:ind w:left="0" w:firstLine="0"/>
            </w:pPr>
            <w:r w:rsidRPr="00670C85">
              <w:t>Mokymasis mokytis.</w:t>
            </w:r>
          </w:p>
          <w:p w:rsidR="00F354F1" w:rsidRPr="00670C85" w:rsidRDefault="00F354F1" w:rsidP="00670C85">
            <w:pPr>
              <w:pStyle w:val="Betarp"/>
              <w:widowControl w:val="0"/>
              <w:numPr>
                <w:ilvl w:val="0"/>
                <w:numId w:val="5"/>
              </w:numPr>
              <w:suppressAutoHyphens/>
              <w:spacing w:line="276" w:lineRule="auto"/>
              <w:ind w:left="0" w:firstLine="0"/>
            </w:pPr>
            <w:r w:rsidRPr="00670C85">
              <w:t>Socialiniai ir pilietiniai gebėjimai.</w:t>
            </w:r>
          </w:p>
          <w:p w:rsidR="00F354F1" w:rsidRPr="00670C85" w:rsidRDefault="00F354F1" w:rsidP="00670C85">
            <w:pPr>
              <w:pStyle w:val="Betarp"/>
              <w:widowControl w:val="0"/>
              <w:numPr>
                <w:ilvl w:val="0"/>
                <w:numId w:val="5"/>
              </w:numPr>
              <w:suppressAutoHyphens/>
              <w:spacing w:line="276" w:lineRule="auto"/>
              <w:ind w:left="0" w:firstLine="0"/>
            </w:pPr>
            <w:r w:rsidRPr="00670C85">
              <w:t>Iniciatyvumas ir verslumas.</w:t>
            </w:r>
          </w:p>
          <w:p w:rsidR="00F354F1" w:rsidRPr="00670C85" w:rsidRDefault="00F354F1" w:rsidP="00670C85">
            <w:pPr>
              <w:pStyle w:val="Betarp"/>
              <w:widowControl w:val="0"/>
              <w:numPr>
                <w:ilvl w:val="0"/>
                <w:numId w:val="5"/>
              </w:numPr>
              <w:suppressAutoHyphens/>
              <w:spacing w:line="276" w:lineRule="auto"/>
              <w:ind w:left="0" w:firstLine="0"/>
            </w:pPr>
            <w:r w:rsidRPr="00670C85">
              <w:t>Kultūrinis</w:t>
            </w:r>
            <w:r w:rsidR="00932265" w:rsidRPr="00670C85">
              <w:t xml:space="preserve"> </w:t>
            </w:r>
            <w:r w:rsidRPr="00670C85">
              <w:t>sąmoningumas ir raiška.</w:t>
            </w:r>
          </w:p>
          <w:p w:rsidR="00A36A3C" w:rsidRPr="00670C85" w:rsidRDefault="00F354F1" w:rsidP="00670C85">
            <w:pPr>
              <w:pStyle w:val="Betarp"/>
              <w:widowControl w:val="0"/>
              <w:numPr>
                <w:ilvl w:val="0"/>
                <w:numId w:val="5"/>
              </w:numPr>
              <w:suppressAutoHyphens/>
              <w:spacing w:line="276" w:lineRule="auto"/>
              <w:ind w:left="0" w:firstLine="0"/>
            </w:pPr>
            <w:r w:rsidRPr="00670C85">
              <w:t>Skaitmeninis raštingumas.</w:t>
            </w:r>
          </w:p>
        </w:tc>
      </w:tr>
      <w:tr w:rsidR="00662E31" w:rsidRPr="00670C85" w:rsidTr="00873C8A">
        <w:trPr>
          <w:trHeight w:val="57"/>
          <w:tblHeader/>
        </w:trPr>
        <w:tc>
          <w:tcPr>
            <w:tcW w:w="804" w:type="pct"/>
            <w:tcMar>
              <w:left w:w="57" w:type="dxa"/>
              <w:right w:w="57" w:type="dxa"/>
            </w:tcMar>
          </w:tcPr>
          <w:p w:rsidR="00A36A3C" w:rsidRPr="00670C85" w:rsidRDefault="00A36A3C" w:rsidP="00670C85">
            <w:pPr>
              <w:pStyle w:val="Betarp"/>
              <w:widowControl w:val="0"/>
              <w:suppressAutoHyphens/>
              <w:spacing w:line="276" w:lineRule="auto"/>
              <w:rPr>
                <w:b/>
                <w:szCs w:val="24"/>
              </w:rPr>
            </w:pPr>
            <w:r w:rsidRPr="00670C85">
              <w:rPr>
                <w:b/>
                <w:szCs w:val="24"/>
              </w:rPr>
              <w:t>Modulio</w:t>
            </w:r>
            <w:r w:rsidR="001C7ABF" w:rsidRPr="00670C85">
              <w:rPr>
                <w:b/>
                <w:szCs w:val="24"/>
              </w:rPr>
              <w:t xml:space="preserve"> </w:t>
            </w:r>
            <w:r w:rsidRPr="00670C85">
              <w:rPr>
                <w:b/>
                <w:szCs w:val="24"/>
              </w:rPr>
              <w:t>mo</w:t>
            </w:r>
            <w:r w:rsidR="003B32A0" w:rsidRPr="00670C85">
              <w:rPr>
                <w:b/>
                <w:szCs w:val="24"/>
                <w:lang w:val="lt-LT"/>
              </w:rPr>
              <w:softHyphen/>
            </w:r>
            <w:r w:rsidRPr="00670C85">
              <w:rPr>
                <w:b/>
                <w:szCs w:val="24"/>
              </w:rPr>
              <w:t>ky</w:t>
            </w:r>
            <w:r w:rsidR="005F3900" w:rsidRPr="00670C85">
              <w:rPr>
                <w:b/>
                <w:szCs w:val="24"/>
                <w:lang w:val="lt-LT"/>
              </w:rPr>
              <w:softHyphen/>
            </w:r>
            <w:r w:rsidRPr="00670C85">
              <w:rPr>
                <w:b/>
                <w:szCs w:val="24"/>
              </w:rPr>
              <w:t>mosi</w:t>
            </w:r>
            <w:r w:rsidR="001C7ABF" w:rsidRPr="00670C85">
              <w:rPr>
                <w:b/>
                <w:szCs w:val="24"/>
              </w:rPr>
              <w:t xml:space="preserve"> </w:t>
            </w:r>
            <w:r w:rsidRPr="00670C85">
              <w:rPr>
                <w:b/>
                <w:szCs w:val="24"/>
              </w:rPr>
              <w:t>rezultatai</w:t>
            </w:r>
            <w:r w:rsidR="00FC0127" w:rsidRPr="00670C85">
              <w:rPr>
                <w:b/>
                <w:szCs w:val="24"/>
              </w:rPr>
              <w:t xml:space="preserve"> </w:t>
            </w:r>
          </w:p>
        </w:tc>
        <w:tc>
          <w:tcPr>
            <w:tcW w:w="2054" w:type="pct"/>
            <w:tcMar>
              <w:left w:w="57" w:type="dxa"/>
              <w:right w:w="57" w:type="dxa"/>
            </w:tcMar>
          </w:tcPr>
          <w:p w:rsidR="00A36A3C" w:rsidRPr="00670C85" w:rsidRDefault="00A36A3C" w:rsidP="00670C85">
            <w:pPr>
              <w:pStyle w:val="Betarp"/>
              <w:widowControl w:val="0"/>
              <w:suppressAutoHyphens/>
              <w:spacing w:line="276" w:lineRule="auto"/>
              <w:rPr>
                <w:b/>
                <w:szCs w:val="24"/>
              </w:rPr>
            </w:pPr>
            <w:r w:rsidRPr="00670C85">
              <w:rPr>
                <w:b/>
                <w:szCs w:val="24"/>
              </w:rPr>
              <w:t>Rekomenduojamas</w:t>
            </w:r>
            <w:r w:rsidR="001C7ABF" w:rsidRPr="00670C85">
              <w:rPr>
                <w:b/>
                <w:szCs w:val="24"/>
              </w:rPr>
              <w:t xml:space="preserve"> </w:t>
            </w:r>
            <w:r w:rsidRPr="00670C85">
              <w:rPr>
                <w:b/>
                <w:szCs w:val="24"/>
              </w:rPr>
              <w:t>turinys,</w:t>
            </w:r>
            <w:r w:rsidR="001C7ABF" w:rsidRPr="00670C85">
              <w:rPr>
                <w:b/>
                <w:szCs w:val="24"/>
              </w:rPr>
              <w:t xml:space="preserve"> </w:t>
            </w:r>
            <w:r w:rsidRPr="00670C85">
              <w:rPr>
                <w:b/>
                <w:szCs w:val="24"/>
              </w:rPr>
              <w:t>reikalingas</w:t>
            </w:r>
            <w:r w:rsidR="001C7ABF" w:rsidRPr="00670C85">
              <w:rPr>
                <w:b/>
                <w:szCs w:val="24"/>
              </w:rPr>
              <w:t xml:space="preserve"> </w:t>
            </w:r>
            <w:r w:rsidRPr="00670C85">
              <w:rPr>
                <w:b/>
                <w:szCs w:val="24"/>
              </w:rPr>
              <w:t>rezultatams</w:t>
            </w:r>
            <w:r w:rsidR="001C7ABF" w:rsidRPr="00670C85">
              <w:rPr>
                <w:b/>
                <w:szCs w:val="24"/>
              </w:rPr>
              <w:t xml:space="preserve"> </w:t>
            </w:r>
            <w:r w:rsidRPr="00670C85">
              <w:rPr>
                <w:b/>
                <w:szCs w:val="24"/>
              </w:rPr>
              <w:t>pasiekti</w:t>
            </w:r>
          </w:p>
        </w:tc>
        <w:tc>
          <w:tcPr>
            <w:tcW w:w="788" w:type="pct"/>
            <w:tcMar>
              <w:left w:w="57" w:type="dxa"/>
              <w:right w:w="57" w:type="dxa"/>
            </w:tcMar>
          </w:tcPr>
          <w:p w:rsidR="00A36A3C" w:rsidRPr="00670C85" w:rsidRDefault="00280410" w:rsidP="00670C85">
            <w:pPr>
              <w:pStyle w:val="Betarp"/>
              <w:widowControl w:val="0"/>
              <w:suppressAutoHyphens/>
              <w:spacing w:line="276" w:lineRule="auto"/>
              <w:rPr>
                <w:b/>
                <w:szCs w:val="24"/>
              </w:rPr>
            </w:pPr>
            <w:r w:rsidRPr="00670C85">
              <w:rPr>
                <w:b/>
                <w:szCs w:val="24"/>
              </w:rPr>
              <w:t>Rek</w:t>
            </w:r>
            <w:r w:rsidR="00A36A3C" w:rsidRPr="00670C85">
              <w:rPr>
                <w:b/>
                <w:szCs w:val="24"/>
              </w:rPr>
              <w:t>omenduo</w:t>
            </w:r>
            <w:r w:rsidR="00AE19B0" w:rsidRPr="00670C85">
              <w:rPr>
                <w:b/>
                <w:szCs w:val="24"/>
                <w:lang w:val="lt-LT"/>
              </w:rPr>
              <w:softHyphen/>
            </w:r>
            <w:r w:rsidR="00A36A3C" w:rsidRPr="00670C85">
              <w:rPr>
                <w:b/>
                <w:szCs w:val="24"/>
              </w:rPr>
              <w:t>jamos</w:t>
            </w:r>
            <w:r w:rsidR="001C7ABF" w:rsidRPr="00670C85">
              <w:rPr>
                <w:b/>
                <w:szCs w:val="24"/>
              </w:rPr>
              <w:t xml:space="preserve"> </w:t>
            </w:r>
            <w:r w:rsidR="00A36A3C" w:rsidRPr="00670C85">
              <w:rPr>
                <w:b/>
                <w:szCs w:val="24"/>
              </w:rPr>
              <w:t>moky</w:t>
            </w:r>
            <w:r w:rsidR="00AE19B0" w:rsidRPr="00670C85">
              <w:rPr>
                <w:b/>
                <w:szCs w:val="24"/>
                <w:lang w:val="lt-LT"/>
              </w:rPr>
              <w:softHyphen/>
            </w:r>
            <w:r w:rsidR="00A36A3C" w:rsidRPr="00670C85">
              <w:rPr>
                <w:b/>
                <w:szCs w:val="24"/>
              </w:rPr>
              <w:t>mosi</w:t>
            </w:r>
            <w:r w:rsidR="001C7ABF" w:rsidRPr="00670C85">
              <w:rPr>
                <w:b/>
                <w:szCs w:val="24"/>
              </w:rPr>
              <w:t xml:space="preserve"> </w:t>
            </w:r>
            <w:r w:rsidR="00A36A3C" w:rsidRPr="00670C85">
              <w:rPr>
                <w:b/>
                <w:szCs w:val="24"/>
              </w:rPr>
              <w:t>formos</w:t>
            </w:r>
            <w:r w:rsidR="001C7ABF" w:rsidRPr="00670C85">
              <w:rPr>
                <w:b/>
                <w:szCs w:val="24"/>
              </w:rPr>
              <w:t xml:space="preserve"> </w:t>
            </w:r>
            <w:r w:rsidR="00A36A3C" w:rsidRPr="00670C85">
              <w:rPr>
                <w:b/>
                <w:szCs w:val="24"/>
              </w:rPr>
              <w:t>ir</w:t>
            </w:r>
            <w:r w:rsidR="001C7ABF" w:rsidRPr="00670C85">
              <w:rPr>
                <w:b/>
                <w:szCs w:val="24"/>
              </w:rPr>
              <w:t xml:space="preserve"> </w:t>
            </w:r>
            <w:r w:rsidR="00A36A3C" w:rsidRPr="00670C85">
              <w:rPr>
                <w:b/>
                <w:szCs w:val="24"/>
              </w:rPr>
              <w:t>metodai</w:t>
            </w:r>
          </w:p>
        </w:tc>
        <w:tc>
          <w:tcPr>
            <w:tcW w:w="1354" w:type="pct"/>
            <w:tcMar>
              <w:left w:w="57" w:type="dxa"/>
              <w:right w:w="57" w:type="dxa"/>
            </w:tcMar>
          </w:tcPr>
          <w:p w:rsidR="00A36A3C" w:rsidRPr="00670C85" w:rsidRDefault="00A36A3C" w:rsidP="00670C85">
            <w:pPr>
              <w:pStyle w:val="Betarp"/>
              <w:widowControl w:val="0"/>
              <w:suppressAutoHyphens/>
              <w:spacing w:line="276" w:lineRule="auto"/>
              <w:rPr>
                <w:b/>
                <w:szCs w:val="24"/>
              </w:rPr>
            </w:pPr>
            <w:r w:rsidRPr="00670C85">
              <w:rPr>
                <w:b/>
                <w:szCs w:val="24"/>
              </w:rPr>
              <w:t>Mokymosi</w:t>
            </w:r>
            <w:r w:rsidR="001C7ABF" w:rsidRPr="00670C85">
              <w:rPr>
                <w:b/>
                <w:szCs w:val="24"/>
              </w:rPr>
              <w:t xml:space="preserve"> </w:t>
            </w:r>
            <w:r w:rsidRPr="00670C85">
              <w:rPr>
                <w:b/>
                <w:szCs w:val="24"/>
              </w:rPr>
              <w:t>pasiekimų</w:t>
            </w:r>
            <w:r w:rsidR="001C7ABF" w:rsidRPr="00670C85">
              <w:rPr>
                <w:b/>
                <w:szCs w:val="24"/>
              </w:rPr>
              <w:t xml:space="preserve"> </w:t>
            </w:r>
            <w:r w:rsidRPr="00670C85">
              <w:rPr>
                <w:b/>
                <w:szCs w:val="24"/>
              </w:rPr>
              <w:t>įvertinimo</w:t>
            </w:r>
            <w:r w:rsidR="001C7ABF" w:rsidRPr="00670C85">
              <w:rPr>
                <w:b/>
                <w:szCs w:val="24"/>
              </w:rPr>
              <w:t xml:space="preserve"> </w:t>
            </w:r>
            <w:r w:rsidRPr="00670C85">
              <w:rPr>
                <w:b/>
                <w:szCs w:val="24"/>
              </w:rPr>
              <w:t>kriterijai</w:t>
            </w:r>
          </w:p>
        </w:tc>
      </w:tr>
      <w:tr w:rsidR="00670C85" w:rsidRPr="00670C85" w:rsidTr="00873C8A">
        <w:trPr>
          <w:trHeight w:val="57"/>
        </w:trPr>
        <w:tc>
          <w:tcPr>
            <w:tcW w:w="5000" w:type="pct"/>
            <w:gridSpan w:val="4"/>
            <w:shd w:val="clear" w:color="auto" w:fill="auto"/>
            <w:tcMar>
              <w:left w:w="57" w:type="dxa"/>
              <w:right w:w="57" w:type="dxa"/>
            </w:tcMar>
          </w:tcPr>
          <w:p w:rsidR="003635CF" w:rsidRPr="00670C85" w:rsidRDefault="003635CF" w:rsidP="00670C85">
            <w:pPr>
              <w:pStyle w:val="Betarp"/>
              <w:widowControl w:val="0"/>
              <w:suppressAutoHyphens/>
              <w:spacing w:line="276" w:lineRule="auto"/>
              <w:rPr>
                <w:b/>
                <w:szCs w:val="24"/>
                <w:lang w:eastAsia="lt-LT"/>
              </w:rPr>
            </w:pPr>
            <w:r w:rsidRPr="00670C85">
              <w:rPr>
                <w:b/>
                <w:i/>
                <w:szCs w:val="24"/>
                <w:lang w:eastAsia="lt-LT"/>
              </w:rPr>
              <w:t>Kognityviniai mokymosi rezultatai</w:t>
            </w:r>
          </w:p>
        </w:tc>
      </w:tr>
      <w:tr w:rsidR="00662E31" w:rsidRPr="00670C85" w:rsidTr="00873C8A">
        <w:trPr>
          <w:trHeight w:val="57"/>
        </w:trPr>
        <w:tc>
          <w:tcPr>
            <w:tcW w:w="804" w:type="pct"/>
            <w:tcMar>
              <w:left w:w="57" w:type="dxa"/>
              <w:right w:w="57" w:type="dxa"/>
            </w:tcMar>
          </w:tcPr>
          <w:p w:rsidR="00A36A3C" w:rsidRPr="00670C85" w:rsidRDefault="00A36A3C" w:rsidP="00670C85">
            <w:pPr>
              <w:pStyle w:val="Betarp"/>
              <w:widowControl w:val="0"/>
              <w:suppressAutoHyphens/>
              <w:spacing w:line="276" w:lineRule="auto"/>
              <w:rPr>
                <w:szCs w:val="24"/>
              </w:rPr>
            </w:pPr>
            <w:r w:rsidRPr="00670C85">
              <w:rPr>
                <w:szCs w:val="24"/>
              </w:rPr>
              <w:t>1</w:t>
            </w:r>
            <w:r w:rsidRPr="00670C85">
              <w:rPr>
                <w:b/>
                <w:szCs w:val="24"/>
              </w:rPr>
              <w:t>.</w:t>
            </w:r>
            <w:r w:rsidR="009F4034" w:rsidRPr="00670C85">
              <w:rPr>
                <w:b/>
                <w:szCs w:val="24"/>
              </w:rPr>
              <w:t xml:space="preserve"> </w:t>
            </w:r>
            <w:r w:rsidRPr="00670C85">
              <w:rPr>
                <w:szCs w:val="24"/>
              </w:rPr>
              <w:t>Suprasti</w:t>
            </w:r>
            <w:r w:rsidR="001C7ABF" w:rsidRPr="00670C85">
              <w:rPr>
                <w:szCs w:val="24"/>
              </w:rPr>
              <w:t xml:space="preserve"> </w:t>
            </w:r>
            <w:r w:rsidRPr="00670C85">
              <w:rPr>
                <w:szCs w:val="24"/>
              </w:rPr>
              <w:t>vykstančius</w:t>
            </w:r>
            <w:r w:rsidR="001C7ABF" w:rsidRPr="00670C85">
              <w:rPr>
                <w:szCs w:val="24"/>
              </w:rPr>
              <w:t xml:space="preserve"> </w:t>
            </w:r>
            <w:r w:rsidR="00CF6FB0" w:rsidRPr="00670C85">
              <w:rPr>
                <w:szCs w:val="24"/>
              </w:rPr>
              <w:t>elektro</w:t>
            </w:r>
            <w:r w:rsidR="00BC3964" w:rsidRPr="00670C85">
              <w:rPr>
                <w:szCs w:val="24"/>
                <w:lang w:val="lt-LT"/>
              </w:rPr>
              <w:softHyphen/>
            </w:r>
            <w:r w:rsidR="00CF6FB0" w:rsidRPr="00670C85">
              <w:rPr>
                <w:szCs w:val="24"/>
              </w:rPr>
              <w:t>techni</w:t>
            </w:r>
            <w:r w:rsidR="00BC3964" w:rsidRPr="00670C85">
              <w:rPr>
                <w:szCs w:val="24"/>
                <w:lang w:val="lt-LT"/>
              </w:rPr>
              <w:softHyphen/>
            </w:r>
            <w:r w:rsidR="00CF6FB0" w:rsidRPr="00670C85">
              <w:rPr>
                <w:szCs w:val="24"/>
              </w:rPr>
              <w:t>kos</w:t>
            </w:r>
            <w:r w:rsidR="001C7ABF" w:rsidRPr="00670C85">
              <w:rPr>
                <w:szCs w:val="24"/>
              </w:rPr>
              <w:t xml:space="preserve"> </w:t>
            </w:r>
            <w:r w:rsidRPr="00670C85">
              <w:rPr>
                <w:szCs w:val="24"/>
              </w:rPr>
              <w:t>reiškinius</w:t>
            </w:r>
            <w:r w:rsidR="001C7ABF" w:rsidRPr="00670C85">
              <w:rPr>
                <w:szCs w:val="24"/>
              </w:rPr>
              <w:t xml:space="preserve"> </w:t>
            </w:r>
            <w:r w:rsidRPr="00670C85">
              <w:rPr>
                <w:szCs w:val="24"/>
              </w:rPr>
              <w:t>ir</w:t>
            </w:r>
            <w:r w:rsidR="001C7ABF" w:rsidRPr="00670C85">
              <w:rPr>
                <w:szCs w:val="24"/>
              </w:rPr>
              <w:t xml:space="preserve"> </w:t>
            </w:r>
            <w:r w:rsidRPr="00670C85">
              <w:rPr>
                <w:szCs w:val="24"/>
              </w:rPr>
              <w:t>taikyti</w:t>
            </w:r>
            <w:r w:rsidR="001C7ABF" w:rsidRPr="00670C85">
              <w:rPr>
                <w:szCs w:val="24"/>
              </w:rPr>
              <w:t xml:space="preserve"> </w:t>
            </w:r>
            <w:r w:rsidRPr="00670C85">
              <w:rPr>
                <w:szCs w:val="24"/>
              </w:rPr>
              <w:t>dėsnius</w:t>
            </w:r>
            <w:r w:rsidR="001C7ABF" w:rsidRPr="00670C85">
              <w:rPr>
                <w:szCs w:val="24"/>
              </w:rPr>
              <w:t xml:space="preserve"> </w:t>
            </w:r>
            <w:r w:rsidRPr="00670C85">
              <w:rPr>
                <w:szCs w:val="24"/>
              </w:rPr>
              <w:t>praktikoje</w:t>
            </w:r>
            <w:r w:rsidR="009F4034" w:rsidRPr="00670C85">
              <w:rPr>
                <w:szCs w:val="24"/>
              </w:rPr>
              <w:t>.</w:t>
            </w:r>
          </w:p>
        </w:tc>
        <w:tc>
          <w:tcPr>
            <w:tcW w:w="2054" w:type="pct"/>
            <w:tcMar>
              <w:left w:w="57" w:type="dxa"/>
              <w:right w:w="57" w:type="dxa"/>
            </w:tcMar>
          </w:tcPr>
          <w:p w:rsidR="00932265" w:rsidRPr="00670C85" w:rsidRDefault="00A36A3C" w:rsidP="00670C85">
            <w:pPr>
              <w:pStyle w:val="Betarp"/>
              <w:widowControl w:val="0"/>
              <w:numPr>
                <w:ilvl w:val="1"/>
                <w:numId w:val="3"/>
              </w:numPr>
              <w:suppressAutoHyphens/>
              <w:spacing w:line="276" w:lineRule="auto"/>
              <w:ind w:left="0" w:firstLine="0"/>
              <w:rPr>
                <w:szCs w:val="24"/>
              </w:rPr>
            </w:pPr>
            <w:r w:rsidRPr="00670C85">
              <w:rPr>
                <w:b/>
                <w:szCs w:val="24"/>
              </w:rPr>
              <w:t>Tema.</w:t>
            </w:r>
            <w:r w:rsidR="001C7ABF" w:rsidRPr="00670C85">
              <w:rPr>
                <w:b/>
                <w:szCs w:val="24"/>
              </w:rPr>
              <w:t xml:space="preserve"> </w:t>
            </w:r>
            <w:r w:rsidRPr="00670C85">
              <w:rPr>
                <w:szCs w:val="24"/>
              </w:rPr>
              <w:t>Elektrotechnikos</w:t>
            </w:r>
            <w:r w:rsidR="001C7ABF" w:rsidRPr="00670C85">
              <w:rPr>
                <w:szCs w:val="24"/>
              </w:rPr>
              <w:t xml:space="preserve"> </w:t>
            </w:r>
            <w:r w:rsidRPr="00670C85">
              <w:rPr>
                <w:szCs w:val="24"/>
              </w:rPr>
              <w:t>dėsniai</w:t>
            </w:r>
            <w:r w:rsidR="009F4034" w:rsidRPr="00670C85">
              <w:rPr>
                <w:szCs w:val="24"/>
              </w:rPr>
              <w:t>.</w:t>
            </w:r>
          </w:p>
          <w:p w:rsidR="00662E31" w:rsidRPr="00670C85" w:rsidRDefault="00A36A3C" w:rsidP="00670C85">
            <w:pPr>
              <w:pStyle w:val="Betarp"/>
              <w:widowControl w:val="0"/>
              <w:suppressAutoHyphens/>
              <w:spacing w:line="276" w:lineRule="auto"/>
              <w:rPr>
                <w:b/>
                <w:szCs w:val="24"/>
                <w:lang w:eastAsia="lt-LT"/>
              </w:rPr>
            </w:pPr>
            <w:r w:rsidRPr="00670C85">
              <w:rPr>
                <w:b/>
                <w:szCs w:val="24"/>
                <w:lang w:eastAsia="lt-LT"/>
              </w:rPr>
              <w:t>1.</w:t>
            </w:r>
            <w:r w:rsidR="00AB6476" w:rsidRPr="00670C85">
              <w:rPr>
                <w:b/>
                <w:szCs w:val="24"/>
                <w:lang w:eastAsia="lt-LT"/>
              </w:rPr>
              <w:t>1.1</w:t>
            </w:r>
            <w:r w:rsidRPr="00670C85">
              <w:rPr>
                <w:b/>
                <w:szCs w:val="24"/>
                <w:lang w:eastAsia="lt-LT"/>
              </w:rPr>
              <w:t>.</w:t>
            </w:r>
            <w:r w:rsidR="001C7ABF" w:rsidRPr="00670C85">
              <w:rPr>
                <w:b/>
                <w:szCs w:val="24"/>
                <w:lang w:eastAsia="lt-LT"/>
              </w:rPr>
              <w:t xml:space="preserve"> </w:t>
            </w:r>
            <w:r w:rsidR="00662E31" w:rsidRPr="00670C85">
              <w:rPr>
                <w:b/>
                <w:szCs w:val="24"/>
                <w:lang w:eastAsia="lt-LT"/>
              </w:rPr>
              <w:t>Užduotys:</w:t>
            </w:r>
          </w:p>
          <w:p w:rsidR="00932265" w:rsidRPr="00670C85" w:rsidRDefault="00662E31" w:rsidP="00670C85">
            <w:pPr>
              <w:pStyle w:val="Betarp"/>
              <w:widowControl w:val="0"/>
              <w:numPr>
                <w:ilvl w:val="0"/>
                <w:numId w:val="5"/>
              </w:numPr>
              <w:suppressAutoHyphens/>
              <w:spacing w:line="276" w:lineRule="auto"/>
              <w:ind w:left="0" w:firstLine="0"/>
              <w:rPr>
                <w:szCs w:val="24"/>
              </w:rPr>
            </w:pPr>
            <w:r w:rsidRPr="00670C85">
              <w:rPr>
                <w:szCs w:val="24"/>
              </w:rPr>
              <w:t>p</w:t>
            </w:r>
            <w:r w:rsidR="00A36A3C" w:rsidRPr="00670C85">
              <w:rPr>
                <w:szCs w:val="24"/>
              </w:rPr>
              <w:t>aaiškinti</w:t>
            </w:r>
            <w:r w:rsidR="009F4034" w:rsidRPr="00670C85">
              <w:rPr>
                <w:szCs w:val="24"/>
              </w:rPr>
              <w:t>,</w:t>
            </w:r>
            <w:r w:rsidR="001C7ABF" w:rsidRPr="00670C85">
              <w:rPr>
                <w:szCs w:val="24"/>
              </w:rPr>
              <w:t xml:space="preserve"> </w:t>
            </w:r>
            <w:r w:rsidR="00A36A3C" w:rsidRPr="00670C85">
              <w:rPr>
                <w:szCs w:val="24"/>
              </w:rPr>
              <w:t>kas</w:t>
            </w:r>
            <w:r w:rsidR="001C7ABF" w:rsidRPr="00670C85">
              <w:rPr>
                <w:szCs w:val="24"/>
              </w:rPr>
              <w:t xml:space="preserve"> </w:t>
            </w:r>
            <w:r w:rsidR="00A36A3C" w:rsidRPr="00670C85">
              <w:rPr>
                <w:szCs w:val="24"/>
              </w:rPr>
              <w:t>yra</w:t>
            </w:r>
            <w:r w:rsidR="001C7ABF" w:rsidRPr="00670C85">
              <w:rPr>
                <w:szCs w:val="24"/>
              </w:rPr>
              <w:t xml:space="preserve"> </w:t>
            </w:r>
            <w:r w:rsidR="00A36A3C" w:rsidRPr="00670C85">
              <w:rPr>
                <w:szCs w:val="24"/>
              </w:rPr>
              <w:t>elektros</w:t>
            </w:r>
            <w:r w:rsidR="001C7ABF" w:rsidRPr="00670C85">
              <w:rPr>
                <w:szCs w:val="24"/>
              </w:rPr>
              <w:t xml:space="preserve"> </w:t>
            </w:r>
            <w:r w:rsidR="00A36A3C" w:rsidRPr="00670C85">
              <w:rPr>
                <w:szCs w:val="24"/>
              </w:rPr>
              <w:t>srovė,</w:t>
            </w:r>
            <w:r w:rsidR="001C7ABF" w:rsidRPr="00670C85">
              <w:rPr>
                <w:szCs w:val="24"/>
              </w:rPr>
              <w:t xml:space="preserve"> </w:t>
            </w:r>
            <w:r w:rsidR="00A36A3C" w:rsidRPr="00670C85">
              <w:rPr>
                <w:szCs w:val="24"/>
              </w:rPr>
              <w:t>sro</w:t>
            </w:r>
            <w:r w:rsidR="003B32A0" w:rsidRPr="00670C85">
              <w:rPr>
                <w:szCs w:val="24"/>
                <w:lang w:val="lt-LT"/>
              </w:rPr>
              <w:softHyphen/>
            </w:r>
            <w:r w:rsidR="00A36A3C" w:rsidRPr="00670C85">
              <w:rPr>
                <w:szCs w:val="24"/>
              </w:rPr>
              <w:t>vės</w:t>
            </w:r>
            <w:r w:rsidR="001C7ABF" w:rsidRPr="00670C85">
              <w:rPr>
                <w:szCs w:val="24"/>
              </w:rPr>
              <w:t xml:space="preserve"> </w:t>
            </w:r>
            <w:r w:rsidR="00A36A3C" w:rsidRPr="00670C85">
              <w:rPr>
                <w:szCs w:val="24"/>
              </w:rPr>
              <w:t>stipris,</w:t>
            </w:r>
            <w:r w:rsidR="001C7ABF" w:rsidRPr="00670C85">
              <w:rPr>
                <w:szCs w:val="24"/>
              </w:rPr>
              <w:t xml:space="preserve"> </w:t>
            </w:r>
            <w:r w:rsidR="00A36A3C" w:rsidRPr="00670C85">
              <w:rPr>
                <w:szCs w:val="24"/>
              </w:rPr>
              <w:t>įtampa,</w:t>
            </w:r>
            <w:r w:rsidR="001C7ABF" w:rsidRPr="00670C85">
              <w:rPr>
                <w:szCs w:val="24"/>
              </w:rPr>
              <w:t xml:space="preserve"> </w:t>
            </w:r>
            <w:r w:rsidR="00A36A3C" w:rsidRPr="00670C85">
              <w:rPr>
                <w:szCs w:val="24"/>
              </w:rPr>
              <w:t>elektros</w:t>
            </w:r>
            <w:r w:rsidR="001C7ABF" w:rsidRPr="00670C85">
              <w:rPr>
                <w:szCs w:val="24"/>
              </w:rPr>
              <w:t xml:space="preserve"> </w:t>
            </w:r>
            <w:r w:rsidR="00A36A3C" w:rsidRPr="00670C85">
              <w:rPr>
                <w:szCs w:val="24"/>
              </w:rPr>
              <w:t>grandinės</w:t>
            </w:r>
            <w:r w:rsidR="001C7ABF" w:rsidRPr="00670C85">
              <w:rPr>
                <w:szCs w:val="24"/>
              </w:rPr>
              <w:t xml:space="preserve"> </w:t>
            </w:r>
            <w:r w:rsidR="00A36A3C" w:rsidRPr="00670C85">
              <w:rPr>
                <w:szCs w:val="24"/>
              </w:rPr>
              <w:t>varža</w:t>
            </w:r>
            <w:r w:rsidR="009F4034" w:rsidRPr="00670C85">
              <w:rPr>
                <w:szCs w:val="24"/>
              </w:rPr>
              <w:t>;</w:t>
            </w:r>
          </w:p>
          <w:p w:rsidR="00A36A3C" w:rsidRPr="00670C85" w:rsidRDefault="00662E31" w:rsidP="00670C85">
            <w:pPr>
              <w:pStyle w:val="Betarp"/>
              <w:widowControl w:val="0"/>
              <w:numPr>
                <w:ilvl w:val="0"/>
                <w:numId w:val="5"/>
              </w:numPr>
              <w:suppressAutoHyphens/>
              <w:spacing w:line="276" w:lineRule="auto"/>
              <w:ind w:left="0" w:firstLine="0"/>
              <w:rPr>
                <w:szCs w:val="24"/>
              </w:rPr>
            </w:pPr>
            <w:r w:rsidRPr="00670C85">
              <w:rPr>
                <w:szCs w:val="24"/>
              </w:rPr>
              <w:t>p</w:t>
            </w:r>
            <w:r w:rsidR="00A36A3C" w:rsidRPr="00670C85">
              <w:rPr>
                <w:szCs w:val="24"/>
              </w:rPr>
              <w:t>aaiškinti</w:t>
            </w:r>
            <w:r w:rsidR="001C7ABF" w:rsidRPr="00670C85">
              <w:rPr>
                <w:szCs w:val="24"/>
              </w:rPr>
              <w:t xml:space="preserve"> </w:t>
            </w:r>
            <w:r w:rsidR="00A36A3C" w:rsidRPr="00670C85">
              <w:rPr>
                <w:szCs w:val="24"/>
              </w:rPr>
              <w:t>sąveiką</w:t>
            </w:r>
            <w:r w:rsidR="001C7ABF" w:rsidRPr="00670C85">
              <w:rPr>
                <w:szCs w:val="24"/>
              </w:rPr>
              <w:t xml:space="preserve"> </w:t>
            </w:r>
            <w:r w:rsidR="00A36A3C" w:rsidRPr="00670C85">
              <w:rPr>
                <w:szCs w:val="24"/>
              </w:rPr>
              <w:t>tarp</w:t>
            </w:r>
            <w:r w:rsidR="001C7ABF" w:rsidRPr="00670C85">
              <w:rPr>
                <w:szCs w:val="24"/>
              </w:rPr>
              <w:t xml:space="preserve"> </w:t>
            </w:r>
            <w:r w:rsidR="00A36A3C" w:rsidRPr="00670C85">
              <w:rPr>
                <w:szCs w:val="24"/>
              </w:rPr>
              <w:t>srovės,</w:t>
            </w:r>
            <w:r w:rsidR="001C7ABF" w:rsidRPr="00670C85">
              <w:rPr>
                <w:szCs w:val="24"/>
              </w:rPr>
              <w:t xml:space="preserve"> </w:t>
            </w:r>
            <w:r w:rsidR="00A36A3C" w:rsidRPr="00670C85">
              <w:rPr>
                <w:szCs w:val="24"/>
              </w:rPr>
              <w:t>įtampos</w:t>
            </w:r>
            <w:r w:rsidR="001C7ABF" w:rsidRPr="00670C85">
              <w:rPr>
                <w:szCs w:val="24"/>
              </w:rPr>
              <w:t xml:space="preserve"> </w:t>
            </w:r>
            <w:r w:rsidR="00A36A3C" w:rsidRPr="00670C85">
              <w:rPr>
                <w:szCs w:val="24"/>
              </w:rPr>
              <w:t>ir</w:t>
            </w:r>
            <w:r w:rsidR="001C7ABF" w:rsidRPr="00670C85">
              <w:rPr>
                <w:szCs w:val="24"/>
              </w:rPr>
              <w:t xml:space="preserve"> </w:t>
            </w:r>
            <w:r w:rsidR="00CF6FB0" w:rsidRPr="00670C85">
              <w:rPr>
                <w:szCs w:val="24"/>
              </w:rPr>
              <w:t>varžos.</w:t>
            </w:r>
            <w:r w:rsidR="001C7ABF" w:rsidRPr="00670C85">
              <w:rPr>
                <w:szCs w:val="24"/>
              </w:rPr>
              <w:t xml:space="preserve"> </w:t>
            </w:r>
            <w:r w:rsidR="00CF6FB0" w:rsidRPr="00670C85">
              <w:rPr>
                <w:szCs w:val="24"/>
              </w:rPr>
              <w:t>Omo</w:t>
            </w:r>
            <w:r w:rsidR="001C7ABF" w:rsidRPr="00670C85">
              <w:rPr>
                <w:szCs w:val="24"/>
              </w:rPr>
              <w:t xml:space="preserve"> </w:t>
            </w:r>
            <w:r w:rsidR="00A36A3C" w:rsidRPr="00670C85">
              <w:rPr>
                <w:szCs w:val="24"/>
              </w:rPr>
              <w:t>dėsniai</w:t>
            </w:r>
            <w:r w:rsidR="009F4034" w:rsidRPr="00670C85">
              <w:rPr>
                <w:szCs w:val="24"/>
              </w:rPr>
              <w:t>;</w:t>
            </w:r>
          </w:p>
          <w:p w:rsidR="00A36A3C" w:rsidRPr="00670C85" w:rsidRDefault="00662E31" w:rsidP="00670C85">
            <w:pPr>
              <w:pStyle w:val="Betarp"/>
              <w:widowControl w:val="0"/>
              <w:numPr>
                <w:ilvl w:val="0"/>
                <w:numId w:val="5"/>
              </w:numPr>
              <w:suppressAutoHyphens/>
              <w:spacing w:line="276" w:lineRule="auto"/>
              <w:ind w:left="0" w:firstLine="0"/>
              <w:rPr>
                <w:szCs w:val="24"/>
              </w:rPr>
            </w:pPr>
            <w:r w:rsidRPr="00670C85">
              <w:rPr>
                <w:szCs w:val="24"/>
              </w:rPr>
              <w:t>p</w:t>
            </w:r>
            <w:r w:rsidR="00A36A3C" w:rsidRPr="00670C85">
              <w:rPr>
                <w:szCs w:val="24"/>
              </w:rPr>
              <w:t>aaiškinti</w:t>
            </w:r>
            <w:r w:rsidR="001C7ABF" w:rsidRPr="00670C85">
              <w:rPr>
                <w:szCs w:val="24"/>
              </w:rPr>
              <w:t xml:space="preserve"> </w:t>
            </w:r>
            <w:r w:rsidR="00A36A3C" w:rsidRPr="00670C85">
              <w:rPr>
                <w:szCs w:val="24"/>
              </w:rPr>
              <w:t>nuoseklų,</w:t>
            </w:r>
            <w:r w:rsidR="001C7ABF" w:rsidRPr="00670C85">
              <w:rPr>
                <w:szCs w:val="24"/>
              </w:rPr>
              <w:t xml:space="preserve"> </w:t>
            </w:r>
            <w:r w:rsidR="00A36A3C" w:rsidRPr="00670C85">
              <w:rPr>
                <w:szCs w:val="24"/>
              </w:rPr>
              <w:t>lygiagretų</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mišrų</w:t>
            </w:r>
            <w:r w:rsidR="001C7ABF" w:rsidRPr="00670C85">
              <w:rPr>
                <w:szCs w:val="24"/>
              </w:rPr>
              <w:t xml:space="preserve"> </w:t>
            </w:r>
            <w:r w:rsidR="00A36A3C" w:rsidRPr="00670C85">
              <w:rPr>
                <w:szCs w:val="24"/>
              </w:rPr>
              <w:t>jungimą</w:t>
            </w:r>
            <w:r w:rsidR="001C7ABF" w:rsidRPr="00670C85">
              <w:rPr>
                <w:szCs w:val="24"/>
              </w:rPr>
              <w:t xml:space="preserve"> </w:t>
            </w:r>
            <w:r w:rsidR="00775938" w:rsidRPr="00670C85">
              <w:rPr>
                <w:szCs w:val="24"/>
              </w:rPr>
              <w:t>pagal</w:t>
            </w:r>
            <w:r w:rsidR="001C7ABF" w:rsidRPr="00670C85">
              <w:rPr>
                <w:szCs w:val="24"/>
              </w:rPr>
              <w:t xml:space="preserve"> </w:t>
            </w:r>
            <w:r w:rsidR="00A36A3C" w:rsidRPr="00670C85">
              <w:rPr>
                <w:szCs w:val="24"/>
              </w:rPr>
              <w:t>Kirchofo</w:t>
            </w:r>
            <w:r w:rsidR="001C7ABF" w:rsidRPr="00670C85">
              <w:rPr>
                <w:szCs w:val="24"/>
              </w:rPr>
              <w:t xml:space="preserve"> </w:t>
            </w:r>
            <w:r w:rsidR="00775938" w:rsidRPr="00670C85">
              <w:rPr>
                <w:szCs w:val="24"/>
              </w:rPr>
              <w:t>srovių</w:t>
            </w:r>
            <w:r w:rsidR="001C7ABF" w:rsidRPr="00670C85">
              <w:rPr>
                <w:szCs w:val="24"/>
              </w:rPr>
              <w:t xml:space="preserve"> </w:t>
            </w:r>
            <w:r w:rsidR="00775938" w:rsidRPr="00670C85">
              <w:rPr>
                <w:szCs w:val="24"/>
              </w:rPr>
              <w:t>ir</w:t>
            </w:r>
            <w:r w:rsidR="001C7ABF" w:rsidRPr="00670C85">
              <w:rPr>
                <w:szCs w:val="24"/>
              </w:rPr>
              <w:t xml:space="preserve"> </w:t>
            </w:r>
            <w:r w:rsidR="00775938" w:rsidRPr="00670C85">
              <w:rPr>
                <w:szCs w:val="24"/>
              </w:rPr>
              <w:lastRenderedPageBreak/>
              <w:t>įtampų</w:t>
            </w:r>
            <w:r w:rsidR="001C7ABF" w:rsidRPr="00670C85">
              <w:rPr>
                <w:szCs w:val="24"/>
              </w:rPr>
              <w:t xml:space="preserve"> </w:t>
            </w:r>
            <w:r w:rsidR="00A36A3C" w:rsidRPr="00670C85">
              <w:rPr>
                <w:szCs w:val="24"/>
              </w:rPr>
              <w:t>dėsn</w:t>
            </w:r>
            <w:r w:rsidR="00A94402" w:rsidRPr="00670C85">
              <w:rPr>
                <w:szCs w:val="24"/>
              </w:rPr>
              <w:t>ius</w:t>
            </w:r>
            <w:r w:rsidR="009F4034" w:rsidRPr="00670C85">
              <w:rPr>
                <w:szCs w:val="24"/>
              </w:rPr>
              <w:t>;</w:t>
            </w:r>
          </w:p>
          <w:p w:rsidR="00A36A3C" w:rsidRPr="00670C85" w:rsidRDefault="004706C1" w:rsidP="00670C85">
            <w:pPr>
              <w:pStyle w:val="Betarp"/>
              <w:widowControl w:val="0"/>
              <w:numPr>
                <w:ilvl w:val="0"/>
                <w:numId w:val="5"/>
              </w:numPr>
              <w:suppressAutoHyphens/>
              <w:spacing w:line="276" w:lineRule="auto"/>
              <w:ind w:left="0" w:firstLine="0"/>
              <w:rPr>
                <w:szCs w:val="24"/>
              </w:rPr>
            </w:pPr>
            <w:r w:rsidRPr="00670C85">
              <w:rPr>
                <w:szCs w:val="24"/>
              </w:rPr>
              <w:fldChar w:fldCharType="begin"/>
            </w:r>
            <w:r w:rsidRPr="00670C85">
              <w:rPr>
                <w:szCs w:val="24"/>
              </w:rPr>
              <w:instrText xml:space="preserve"> QUOTE </w:instrText>
            </w:r>
            <m:oMath>
              <m:r>
                <m:rPr>
                  <m:sty m:val="p"/>
                </m:rPr>
                <w:rPr>
                  <w:rFonts w:ascii="Cambria Math" w:hAnsi="Cambria Math"/>
                </w:rPr>
                <m:t xml:space="preserve">Apibūdinti </m:t>
              </m:r>
            </m:oMath>
            <w:r w:rsidRPr="00670C85">
              <w:rPr>
                <w:szCs w:val="24"/>
              </w:rPr>
              <w:instrText xml:space="preserve"> </w:instrText>
            </w:r>
            <w:r w:rsidRPr="00670C85">
              <w:rPr>
                <w:szCs w:val="24"/>
              </w:rPr>
              <w:fldChar w:fldCharType="separate"/>
            </w:r>
            <w:proofErr w:type="gramStart"/>
            <w:r w:rsidR="00662E31" w:rsidRPr="00670C85">
              <w:rPr>
                <w:szCs w:val="24"/>
              </w:rPr>
              <w:t>apibūdinti</w:t>
            </w:r>
            <w:proofErr w:type="gramEnd"/>
            <w:r w:rsidR="00662E31" w:rsidRPr="00670C85">
              <w:rPr>
                <w:szCs w:val="24"/>
              </w:rPr>
              <w:t xml:space="preserve"> </w:t>
            </w:r>
            <w:r w:rsidRPr="00670C85">
              <w:rPr>
                <w:szCs w:val="24"/>
              </w:rPr>
              <w:fldChar w:fldCharType="end"/>
            </w:r>
            <w:r w:rsidR="00146D61" w:rsidRPr="00670C85">
              <w:rPr>
                <w:szCs w:val="24"/>
              </w:rPr>
              <w:t>e</w:t>
            </w:r>
            <w:r w:rsidR="00A36A3C" w:rsidRPr="00670C85">
              <w:rPr>
                <w:szCs w:val="24"/>
              </w:rPr>
              <w:t>lektros</w:t>
            </w:r>
            <w:r w:rsidR="001C7ABF" w:rsidRPr="00670C85">
              <w:rPr>
                <w:szCs w:val="24"/>
              </w:rPr>
              <w:t xml:space="preserve"> </w:t>
            </w:r>
            <w:r w:rsidR="00A36A3C" w:rsidRPr="00670C85">
              <w:rPr>
                <w:szCs w:val="24"/>
              </w:rPr>
              <w:t>srovės</w:t>
            </w:r>
            <w:r w:rsidR="001C7ABF" w:rsidRPr="00670C85">
              <w:rPr>
                <w:szCs w:val="24"/>
              </w:rPr>
              <w:t xml:space="preserve"> </w:t>
            </w:r>
            <w:r w:rsidR="00A36A3C" w:rsidRPr="00670C85">
              <w:rPr>
                <w:szCs w:val="24"/>
              </w:rPr>
              <w:t>darbą,</w:t>
            </w:r>
            <w:r w:rsidR="001C7ABF" w:rsidRPr="00670C85">
              <w:rPr>
                <w:szCs w:val="24"/>
              </w:rPr>
              <w:t xml:space="preserve"> </w:t>
            </w:r>
            <w:r w:rsidR="00A36A3C" w:rsidRPr="00670C85">
              <w:rPr>
                <w:szCs w:val="24"/>
              </w:rPr>
              <w:t>ga</w:t>
            </w:r>
            <w:r w:rsidR="00C12D6E" w:rsidRPr="00670C85">
              <w:rPr>
                <w:szCs w:val="24"/>
                <w:lang w:val="lt-LT"/>
              </w:rPr>
              <w:softHyphen/>
            </w:r>
            <w:r w:rsidR="00A36A3C" w:rsidRPr="00670C85">
              <w:rPr>
                <w:szCs w:val="24"/>
              </w:rPr>
              <w:t>lią,</w:t>
            </w:r>
            <w:r w:rsidR="001C7ABF" w:rsidRPr="00670C85">
              <w:rPr>
                <w:szCs w:val="24"/>
              </w:rPr>
              <w:t xml:space="preserve"> </w:t>
            </w:r>
            <w:r w:rsidR="00A36A3C" w:rsidRPr="00670C85">
              <w:rPr>
                <w:szCs w:val="24"/>
              </w:rPr>
              <w:t>šiluminį</w:t>
            </w:r>
            <w:r w:rsidR="001C7ABF" w:rsidRPr="00670C85">
              <w:rPr>
                <w:szCs w:val="24"/>
              </w:rPr>
              <w:t xml:space="preserve"> </w:t>
            </w:r>
            <w:r w:rsidR="00A36A3C" w:rsidRPr="00670C85">
              <w:rPr>
                <w:szCs w:val="24"/>
              </w:rPr>
              <w:t>srovės</w:t>
            </w:r>
            <w:r w:rsidR="001C7ABF" w:rsidRPr="00670C85">
              <w:rPr>
                <w:szCs w:val="24"/>
              </w:rPr>
              <w:t xml:space="preserve"> </w:t>
            </w:r>
            <w:r w:rsidR="00CF6FB0" w:rsidRPr="00670C85">
              <w:rPr>
                <w:szCs w:val="24"/>
              </w:rPr>
              <w:t>veikimą,</w:t>
            </w:r>
            <w:r w:rsidR="001C7ABF" w:rsidRPr="00670C85">
              <w:rPr>
                <w:szCs w:val="24"/>
              </w:rPr>
              <w:t xml:space="preserve"> </w:t>
            </w:r>
            <w:r w:rsidR="00CF6FB0" w:rsidRPr="00670C85">
              <w:rPr>
                <w:szCs w:val="24"/>
              </w:rPr>
              <w:t>laidi</w:t>
            </w:r>
            <w:r w:rsidR="00C12D6E" w:rsidRPr="00670C85">
              <w:rPr>
                <w:szCs w:val="24"/>
                <w:lang w:val="lt-LT"/>
              </w:rPr>
              <w:softHyphen/>
            </w:r>
            <w:r w:rsidR="00CF6FB0" w:rsidRPr="00670C85">
              <w:rPr>
                <w:szCs w:val="24"/>
              </w:rPr>
              <w:t>nin</w:t>
            </w:r>
            <w:r w:rsidR="00C12D6E" w:rsidRPr="00670C85">
              <w:rPr>
                <w:szCs w:val="24"/>
                <w:lang w:val="lt-LT"/>
              </w:rPr>
              <w:softHyphen/>
            </w:r>
            <w:r w:rsidR="00CF6FB0" w:rsidRPr="00670C85">
              <w:rPr>
                <w:szCs w:val="24"/>
              </w:rPr>
              <w:t>kų</w:t>
            </w:r>
            <w:r w:rsidR="001C7ABF" w:rsidRPr="00670C85">
              <w:rPr>
                <w:szCs w:val="24"/>
              </w:rPr>
              <w:t xml:space="preserve"> </w:t>
            </w:r>
            <w:r w:rsidR="00A36A3C" w:rsidRPr="00670C85">
              <w:rPr>
                <w:szCs w:val="24"/>
              </w:rPr>
              <w:t>įšilimą.</w:t>
            </w:r>
            <w:r w:rsidR="001C7ABF" w:rsidRPr="00670C85">
              <w:rPr>
                <w:szCs w:val="24"/>
              </w:rPr>
              <w:t xml:space="preserve"> </w:t>
            </w:r>
            <w:r w:rsidR="00A36A3C" w:rsidRPr="00670C85">
              <w:rPr>
                <w:szCs w:val="24"/>
              </w:rPr>
              <w:t>Džaulio</w:t>
            </w:r>
            <w:r w:rsidR="000F3376" w:rsidRPr="00670C85">
              <w:rPr>
                <w:szCs w:val="24"/>
              </w:rPr>
              <w:t xml:space="preserve"> ir </w:t>
            </w:r>
            <w:r w:rsidR="00A36A3C" w:rsidRPr="00670C85">
              <w:rPr>
                <w:szCs w:val="24"/>
              </w:rPr>
              <w:t>Lenco</w:t>
            </w:r>
            <w:r w:rsidR="001C7ABF" w:rsidRPr="00670C85">
              <w:rPr>
                <w:szCs w:val="24"/>
              </w:rPr>
              <w:t xml:space="preserve"> </w:t>
            </w:r>
            <w:r w:rsidR="00A36A3C" w:rsidRPr="00670C85">
              <w:rPr>
                <w:szCs w:val="24"/>
              </w:rPr>
              <w:t>dėsnis</w:t>
            </w:r>
            <w:r w:rsidR="00BA7F26" w:rsidRPr="00670C85">
              <w:rPr>
                <w:szCs w:val="24"/>
              </w:rPr>
              <w:t>;</w:t>
            </w:r>
          </w:p>
          <w:p w:rsidR="00A36A3C" w:rsidRPr="00670C85" w:rsidRDefault="00662E31" w:rsidP="00670C85">
            <w:pPr>
              <w:pStyle w:val="Betarp"/>
              <w:widowControl w:val="0"/>
              <w:numPr>
                <w:ilvl w:val="0"/>
                <w:numId w:val="5"/>
              </w:numPr>
              <w:suppressAutoHyphens/>
              <w:spacing w:line="276" w:lineRule="auto"/>
              <w:ind w:left="0" w:firstLine="0"/>
              <w:rPr>
                <w:szCs w:val="24"/>
              </w:rPr>
            </w:pPr>
            <w:proofErr w:type="gramStart"/>
            <w:r w:rsidRPr="00670C85">
              <w:rPr>
                <w:szCs w:val="24"/>
              </w:rPr>
              <w:t>p</w:t>
            </w:r>
            <w:r w:rsidR="00A36A3C" w:rsidRPr="00670C85">
              <w:rPr>
                <w:szCs w:val="24"/>
              </w:rPr>
              <w:t>aaiškinti</w:t>
            </w:r>
            <w:proofErr w:type="gramEnd"/>
            <w:r w:rsidR="001C7ABF" w:rsidRPr="00670C85">
              <w:rPr>
                <w:szCs w:val="24"/>
              </w:rPr>
              <w:t xml:space="preserve"> </w:t>
            </w:r>
            <w:r w:rsidR="00A36A3C" w:rsidRPr="00670C85">
              <w:rPr>
                <w:szCs w:val="24"/>
              </w:rPr>
              <w:t>magnetinių</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elektromag</w:t>
            </w:r>
            <w:r w:rsidR="00370A1B" w:rsidRPr="00670C85">
              <w:rPr>
                <w:szCs w:val="24"/>
                <w:lang w:val="lt-LT"/>
              </w:rPr>
              <w:softHyphen/>
            </w:r>
            <w:r w:rsidR="00A36A3C" w:rsidRPr="00670C85">
              <w:rPr>
                <w:szCs w:val="24"/>
              </w:rPr>
              <w:t>ne</w:t>
            </w:r>
            <w:r w:rsidR="00370A1B" w:rsidRPr="00670C85">
              <w:rPr>
                <w:szCs w:val="24"/>
                <w:lang w:val="lt-LT"/>
              </w:rPr>
              <w:softHyphen/>
            </w:r>
            <w:r w:rsidR="00A36A3C" w:rsidRPr="00670C85">
              <w:rPr>
                <w:szCs w:val="24"/>
              </w:rPr>
              <w:t>ti</w:t>
            </w:r>
            <w:r w:rsidR="00370A1B" w:rsidRPr="00670C85">
              <w:rPr>
                <w:szCs w:val="24"/>
                <w:lang w:val="lt-LT"/>
              </w:rPr>
              <w:softHyphen/>
            </w:r>
            <w:r w:rsidR="00A36A3C" w:rsidRPr="00670C85">
              <w:rPr>
                <w:szCs w:val="24"/>
              </w:rPr>
              <w:t>nių</w:t>
            </w:r>
            <w:r w:rsidR="001C7ABF" w:rsidRPr="00670C85">
              <w:rPr>
                <w:szCs w:val="24"/>
              </w:rPr>
              <w:t xml:space="preserve"> </w:t>
            </w:r>
            <w:r w:rsidR="00A36A3C" w:rsidRPr="00670C85">
              <w:rPr>
                <w:szCs w:val="24"/>
              </w:rPr>
              <w:t>reiškinių</w:t>
            </w:r>
            <w:r w:rsidR="001C7ABF" w:rsidRPr="00670C85">
              <w:rPr>
                <w:szCs w:val="24"/>
              </w:rPr>
              <w:t xml:space="preserve"> </w:t>
            </w:r>
            <w:r w:rsidR="00A36A3C" w:rsidRPr="00670C85">
              <w:rPr>
                <w:szCs w:val="24"/>
              </w:rPr>
              <w:t>įtaką</w:t>
            </w:r>
            <w:r w:rsidR="001C7ABF" w:rsidRPr="00670C85">
              <w:rPr>
                <w:szCs w:val="24"/>
              </w:rPr>
              <w:t xml:space="preserve"> </w:t>
            </w:r>
            <w:r w:rsidR="00A36A3C" w:rsidRPr="00670C85">
              <w:rPr>
                <w:szCs w:val="24"/>
              </w:rPr>
              <w:t>elektros</w:t>
            </w:r>
            <w:r w:rsidR="001C7ABF" w:rsidRPr="00670C85">
              <w:rPr>
                <w:szCs w:val="24"/>
              </w:rPr>
              <w:t xml:space="preserve"> </w:t>
            </w:r>
            <w:r w:rsidR="00A36A3C" w:rsidRPr="00670C85">
              <w:rPr>
                <w:szCs w:val="24"/>
              </w:rPr>
              <w:t>įrenginių</w:t>
            </w:r>
            <w:r w:rsidR="001C7ABF" w:rsidRPr="00670C85">
              <w:rPr>
                <w:szCs w:val="24"/>
              </w:rPr>
              <w:t xml:space="preserve"> </w:t>
            </w:r>
            <w:r w:rsidR="00A36A3C" w:rsidRPr="00670C85">
              <w:rPr>
                <w:szCs w:val="24"/>
              </w:rPr>
              <w:t>dar</w:t>
            </w:r>
            <w:r w:rsidR="00370A1B" w:rsidRPr="00670C85">
              <w:rPr>
                <w:szCs w:val="24"/>
                <w:lang w:val="lt-LT"/>
              </w:rPr>
              <w:softHyphen/>
            </w:r>
            <w:r w:rsidR="00A36A3C" w:rsidRPr="00670C85">
              <w:rPr>
                <w:szCs w:val="24"/>
              </w:rPr>
              <w:t>bui.</w:t>
            </w:r>
            <w:r w:rsidR="001C7ABF" w:rsidRPr="00670C85">
              <w:rPr>
                <w:szCs w:val="24"/>
              </w:rPr>
              <w:t xml:space="preserve"> </w:t>
            </w:r>
            <w:r w:rsidR="00A36A3C" w:rsidRPr="00670C85">
              <w:rPr>
                <w:szCs w:val="24"/>
              </w:rPr>
              <w:t>Ampero,</w:t>
            </w:r>
            <w:r w:rsidR="001C7ABF" w:rsidRPr="00670C85">
              <w:rPr>
                <w:szCs w:val="24"/>
              </w:rPr>
              <w:t xml:space="preserve"> </w:t>
            </w:r>
            <w:r w:rsidR="00A36A3C" w:rsidRPr="00670C85">
              <w:rPr>
                <w:szCs w:val="24"/>
              </w:rPr>
              <w:t>M.</w:t>
            </w:r>
            <w:r w:rsidR="003065E6" w:rsidRPr="00670C85">
              <w:rPr>
                <w:szCs w:val="24"/>
              </w:rPr>
              <w:t xml:space="preserve"> </w:t>
            </w:r>
            <w:r w:rsidR="00A36A3C" w:rsidRPr="00670C85">
              <w:rPr>
                <w:szCs w:val="24"/>
              </w:rPr>
              <w:t>Faradėjaus,</w:t>
            </w:r>
            <w:r w:rsidR="00E42265" w:rsidRPr="00670C85">
              <w:rPr>
                <w:szCs w:val="24"/>
              </w:rPr>
              <w:t xml:space="preserve"> </w:t>
            </w:r>
            <w:r w:rsidR="00A36A3C" w:rsidRPr="00670C85">
              <w:rPr>
                <w:szCs w:val="24"/>
              </w:rPr>
              <w:t>Lenco</w:t>
            </w:r>
            <w:r w:rsidR="001C7ABF" w:rsidRPr="00670C85">
              <w:rPr>
                <w:szCs w:val="24"/>
              </w:rPr>
              <w:t xml:space="preserve"> </w:t>
            </w:r>
            <w:r w:rsidR="00A36A3C" w:rsidRPr="00670C85">
              <w:rPr>
                <w:szCs w:val="24"/>
              </w:rPr>
              <w:t>dėsniai</w:t>
            </w:r>
            <w:r w:rsidR="00BA7F26" w:rsidRPr="00670C85">
              <w:rPr>
                <w:szCs w:val="24"/>
              </w:rPr>
              <w:t>;</w:t>
            </w:r>
          </w:p>
          <w:p w:rsidR="00D01D12" w:rsidRPr="00670C85" w:rsidRDefault="00662E31" w:rsidP="00670C85">
            <w:pPr>
              <w:pStyle w:val="Betarp"/>
              <w:widowControl w:val="0"/>
              <w:numPr>
                <w:ilvl w:val="0"/>
                <w:numId w:val="5"/>
              </w:numPr>
              <w:suppressAutoHyphens/>
              <w:spacing w:line="276" w:lineRule="auto"/>
              <w:ind w:left="0" w:firstLine="0"/>
              <w:rPr>
                <w:szCs w:val="24"/>
              </w:rPr>
            </w:pPr>
            <w:proofErr w:type="gramStart"/>
            <w:r w:rsidRPr="00670C85">
              <w:rPr>
                <w:szCs w:val="24"/>
              </w:rPr>
              <w:t>p</w:t>
            </w:r>
            <w:r w:rsidR="00D01D12" w:rsidRPr="00670C85">
              <w:rPr>
                <w:szCs w:val="24"/>
              </w:rPr>
              <w:t>aaiškinti</w:t>
            </w:r>
            <w:proofErr w:type="gramEnd"/>
            <w:r w:rsidR="00D01D12" w:rsidRPr="00670C85">
              <w:rPr>
                <w:szCs w:val="24"/>
              </w:rPr>
              <w:t xml:space="preserve"> generatorių, varik</w:t>
            </w:r>
            <w:r w:rsidR="00370A1B" w:rsidRPr="00670C85">
              <w:rPr>
                <w:szCs w:val="24"/>
                <w:lang w:val="lt-LT"/>
              </w:rPr>
              <w:softHyphen/>
            </w:r>
            <w:r w:rsidR="00D01D12" w:rsidRPr="00670C85">
              <w:rPr>
                <w:szCs w:val="24"/>
              </w:rPr>
              <w:t>lių,</w:t>
            </w:r>
            <w:r w:rsidR="00370A1B" w:rsidRPr="00670C85">
              <w:rPr>
                <w:szCs w:val="24"/>
              </w:rPr>
              <w:t xml:space="preserve"> </w:t>
            </w:r>
            <w:r w:rsidR="00D01D12" w:rsidRPr="00670C85">
              <w:rPr>
                <w:szCs w:val="24"/>
              </w:rPr>
              <w:t>trans</w:t>
            </w:r>
            <w:r w:rsidR="00370A1B" w:rsidRPr="00670C85">
              <w:rPr>
                <w:szCs w:val="24"/>
                <w:lang w:val="lt-LT"/>
              </w:rPr>
              <w:softHyphen/>
            </w:r>
            <w:r w:rsidR="00D01D12" w:rsidRPr="00670C85">
              <w:rPr>
                <w:szCs w:val="24"/>
              </w:rPr>
              <w:t>for</w:t>
            </w:r>
            <w:r w:rsidR="00370A1B" w:rsidRPr="00670C85">
              <w:rPr>
                <w:szCs w:val="24"/>
                <w:lang w:val="lt-LT"/>
              </w:rPr>
              <w:softHyphen/>
            </w:r>
            <w:r w:rsidR="00D01D12" w:rsidRPr="00670C85">
              <w:rPr>
                <w:szCs w:val="24"/>
              </w:rPr>
              <w:t>matorių veikimo principus ir jų sudėti.</w:t>
            </w:r>
          </w:p>
          <w:p w:rsidR="00A36A3C" w:rsidRPr="00670C85" w:rsidRDefault="00662E31" w:rsidP="00670C85">
            <w:pPr>
              <w:pStyle w:val="Betarp"/>
              <w:widowControl w:val="0"/>
              <w:numPr>
                <w:ilvl w:val="0"/>
                <w:numId w:val="5"/>
              </w:numPr>
              <w:suppressAutoHyphens/>
              <w:spacing w:line="276" w:lineRule="auto"/>
              <w:ind w:left="0" w:firstLine="0"/>
              <w:rPr>
                <w:szCs w:val="24"/>
              </w:rPr>
            </w:pPr>
            <w:r w:rsidRPr="00670C85">
              <w:rPr>
                <w:szCs w:val="24"/>
              </w:rPr>
              <w:t>a</w:t>
            </w:r>
            <w:r w:rsidR="00A36A3C" w:rsidRPr="00670C85">
              <w:rPr>
                <w:szCs w:val="24"/>
              </w:rPr>
              <w:t>pibūdinti</w:t>
            </w:r>
            <w:r w:rsidR="001C7ABF" w:rsidRPr="00670C85">
              <w:rPr>
                <w:szCs w:val="24"/>
              </w:rPr>
              <w:t xml:space="preserve"> </w:t>
            </w:r>
            <w:r w:rsidR="00A36A3C" w:rsidRPr="00670C85">
              <w:rPr>
                <w:szCs w:val="24"/>
              </w:rPr>
              <w:t>kintamąją</w:t>
            </w:r>
            <w:r w:rsidR="001C7ABF" w:rsidRPr="00670C85">
              <w:rPr>
                <w:szCs w:val="24"/>
              </w:rPr>
              <w:t xml:space="preserve"> </w:t>
            </w:r>
            <w:r w:rsidR="00A36A3C" w:rsidRPr="00670C85">
              <w:rPr>
                <w:szCs w:val="24"/>
              </w:rPr>
              <w:t>elektros</w:t>
            </w:r>
            <w:r w:rsidR="001C7ABF" w:rsidRPr="00670C85">
              <w:rPr>
                <w:szCs w:val="24"/>
              </w:rPr>
              <w:t xml:space="preserve"> </w:t>
            </w:r>
            <w:r w:rsidR="00A36A3C" w:rsidRPr="00670C85">
              <w:rPr>
                <w:szCs w:val="24"/>
              </w:rPr>
              <w:t>srovę,</w:t>
            </w:r>
            <w:r w:rsidR="001C7ABF" w:rsidRPr="00670C85">
              <w:rPr>
                <w:szCs w:val="24"/>
              </w:rPr>
              <w:t xml:space="preserve"> </w:t>
            </w:r>
            <w:r w:rsidR="00A36A3C" w:rsidRPr="00670C85">
              <w:rPr>
                <w:szCs w:val="24"/>
              </w:rPr>
              <w:t>jos</w:t>
            </w:r>
            <w:r w:rsidR="001C7ABF" w:rsidRPr="00670C85">
              <w:rPr>
                <w:szCs w:val="24"/>
              </w:rPr>
              <w:t xml:space="preserve"> </w:t>
            </w:r>
            <w:r w:rsidR="00E42265" w:rsidRPr="00670C85">
              <w:rPr>
                <w:szCs w:val="24"/>
              </w:rPr>
              <w:t>pagrindinius</w:t>
            </w:r>
            <w:r w:rsidR="001C7ABF" w:rsidRPr="00670C85">
              <w:rPr>
                <w:szCs w:val="24"/>
              </w:rPr>
              <w:t xml:space="preserve"> </w:t>
            </w:r>
            <w:r w:rsidR="00E42265" w:rsidRPr="00670C85">
              <w:rPr>
                <w:szCs w:val="24"/>
              </w:rPr>
              <w:t>dydžius: dažnis</w:t>
            </w:r>
            <w:r w:rsidR="00A36A3C" w:rsidRPr="00670C85">
              <w:rPr>
                <w:szCs w:val="24"/>
              </w:rPr>
              <w:t>,</w:t>
            </w:r>
            <w:r w:rsidR="001C7ABF" w:rsidRPr="00670C85">
              <w:rPr>
                <w:szCs w:val="24"/>
              </w:rPr>
              <w:t xml:space="preserve"> </w:t>
            </w:r>
            <w:r w:rsidR="00A36A3C" w:rsidRPr="00670C85">
              <w:rPr>
                <w:szCs w:val="24"/>
              </w:rPr>
              <w:t>fazė,</w:t>
            </w:r>
            <w:r w:rsidR="001C7ABF" w:rsidRPr="00670C85">
              <w:rPr>
                <w:szCs w:val="24"/>
              </w:rPr>
              <w:t xml:space="preserve"> </w:t>
            </w:r>
            <w:r w:rsidR="00A36A3C" w:rsidRPr="00670C85">
              <w:rPr>
                <w:szCs w:val="24"/>
              </w:rPr>
              <w:t>srovių</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įtampų</w:t>
            </w:r>
            <w:r w:rsidR="001C7ABF" w:rsidRPr="00670C85">
              <w:rPr>
                <w:szCs w:val="24"/>
              </w:rPr>
              <w:t xml:space="preserve"> </w:t>
            </w:r>
            <w:r w:rsidR="00A36A3C" w:rsidRPr="00670C85">
              <w:rPr>
                <w:szCs w:val="24"/>
              </w:rPr>
              <w:t>sinusines</w:t>
            </w:r>
            <w:r w:rsidR="001C7ABF" w:rsidRPr="00670C85">
              <w:rPr>
                <w:szCs w:val="24"/>
              </w:rPr>
              <w:t xml:space="preserve"> </w:t>
            </w:r>
            <w:r w:rsidR="00A36A3C" w:rsidRPr="00670C85">
              <w:rPr>
                <w:szCs w:val="24"/>
              </w:rPr>
              <w:t>reikšmes</w:t>
            </w:r>
            <w:r w:rsidR="00BA7F26" w:rsidRPr="00670C85">
              <w:rPr>
                <w:szCs w:val="24"/>
              </w:rPr>
              <w:t>;</w:t>
            </w:r>
          </w:p>
          <w:p w:rsidR="00A36A3C" w:rsidRPr="00670C85" w:rsidRDefault="00662E31" w:rsidP="00670C85">
            <w:pPr>
              <w:pStyle w:val="Betarp"/>
              <w:widowControl w:val="0"/>
              <w:numPr>
                <w:ilvl w:val="0"/>
                <w:numId w:val="5"/>
              </w:numPr>
              <w:suppressAutoHyphens/>
              <w:spacing w:line="276" w:lineRule="auto"/>
              <w:ind w:left="0" w:firstLine="0"/>
              <w:rPr>
                <w:szCs w:val="24"/>
              </w:rPr>
            </w:pPr>
            <w:r w:rsidRPr="00670C85">
              <w:rPr>
                <w:szCs w:val="24"/>
              </w:rPr>
              <w:t>p</w:t>
            </w:r>
            <w:r w:rsidR="00A36A3C" w:rsidRPr="00670C85">
              <w:rPr>
                <w:szCs w:val="24"/>
              </w:rPr>
              <w:t>aaiškinti</w:t>
            </w:r>
            <w:r w:rsidR="001C7ABF" w:rsidRPr="00670C85">
              <w:rPr>
                <w:szCs w:val="24"/>
              </w:rPr>
              <w:t xml:space="preserve"> </w:t>
            </w:r>
            <w:r w:rsidR="00A36A3C" w:rsidRPr="00670C85">
              <w:rPr>
                <w:szCs w:val="24"/>
              </w:rPr>
              <w:t>aktyvinį,</w:t>
            </w:r>
            <w:r w:rsidR="001C7ABF" w:rsidRPr="00670C85">
              <w:rPr>
                <w:szCs w:val="24"/>
              </w:rPr>
              <w:t xml:space="preserve"> </w:t>
            </w:r>
            <w:r w:rsidR="00A36A3C" w:rsidRPr="00670C85">
              <w:rPr>
                <w:szCs w:val="24"/>
              </w:rPr>
              <w:t>induktyvinį</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talpinį</w:t>
            </w:r>
            <w:r w:rsidR="001C7ABF" w:rsidRPr="00670C85">
              <w:rPr>
                <w:szCs w:val="24"/>
              </w:rPr>
              <w:t xml:space="preserve"> </w:t>
            </w:r>
            <w:r w:rsidR="00A36A3C" w:rsidRPr="00670C85">
              <w:rPr>
                <w:szCs w:val="24"/>
              </w:rPr>
              <w:t>apkrovimus</w:t>
            </w:r>
            <w:r w:rsidR="00D01D12" w:rsidRPr="00670C85">
              <w:rPr>
                <w:szCs w:val="24"/>
              </w:rPr>
              <w:t xml:space="preserve"> ir jų taikymą</w:t>
            </w:r>
            <w:r w:rsidR="00BA7F26" w:rsidRPr="00670C85">
              <w:rPr>
                <w:szCs w:val="24"/>
              </w:rPr>
              <w:t>;</w:t>
            </w:r>
          </w:p>
          <w:p w:rsidR="00A36A3C" w:rsidRPr="00670C85" w:rsidRDefault="00662E31" w:rsidP="00670C85">
            <w:pPr>
              <w:pStyle w:val="Betarp"/>
              <w:widowControl w:val="0"/>
              <w:numPr>
                <w:ilvl w:val="0"/>
                <w:numId w:val="5"/>
              </w:numPr>
              <w:suppressAutoHyphens/>
              <w:spacing w:line="276" w:lineRule="auto"/>
              <w:ind w:left="0" w:firstLine="0"/>
              <w:rPr>
                <w:szCs w:val="24"/>
              </w:rPr>
            </w:pPr>
            <w:r w:rsidRPr="00670C85">
              <w:rPr>
                <w:szCs w:val="24"/>
              </w:rPr>
              <w:t>p</w:t>
            </w:r>
            <w:r w:rsidR="00A36A3C" w:rsidRPr="00670C85">
              <w:rPr>
                <w:szCs w:val="24"/>
              </w:rPr>
              <w:t>aaiškinti</w:t>
            </w:r>
            <w:r w:rsidR="001C7ABF" w:rsidRPr="00670C85">
              <w:rPr>
                <w:szCs w:val="24"/>
              </w:rPr>
              <w:t xml:space="preserve"> </w:t>
            </w:r>
            <w:r w:rsidR="00A36A3C" w:rsidRPr="00670C85">
              <w:rPr>
                <w:szCs w:val="24"/>
              </w:rPr>
              <w:t>kintamosios</w:t>
            </w:r>
            <w:r w:rsidR="001C7ABF" w:rsidRPr="00670C85">
              <w:rPr>
                <w:szCs w:val="24"/>
              </w:rPr>
              <w:t xml:space="preserve"> </w:t>
            </w:r>
            <w:r w:rsidR="00A36A3C" w:rsidRPr="00670C85">
              <w:rPr>
                <w:szCs w:val="24"/>
              </w:rPr>
              <w:t>srovės</w:t>
            </w:r>
            <w:r w:rsidR="001C7ABF" w:rsidRPr="00670C85">
              <w:rPr>
                <w:szCs w:val="24"/>
              </w:rPr>
              <w:t xml:space="preserve"> </w:t>
            </w:r>
            <w:r w:rsidR="00CF6FB0" w:rsidRPr="00670C85">
              <w:rPr>
                <w:szCs w:val="24"/>
              </w:rPr>
              <w:t>aktyviąją,</w:t>
            </w:r>
            <w:r w:rsidR="001C7ABF" w:rsidRPr="00670C85">
              <w:rPr>
                <w:szCs w:val="24"/>
              </w:rPr>
              <w:t xml:space="preserve"> </w:t>
            </w:r>
            <w:r w:rsidR="00CF6FB0" w:rsidRPr="00670C85">
              <w:rPr>
                <w:szCs w:val="24"/>
              </w:rPr>
              <w:t>reaktyviąją</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pilnąją</w:t>
            </w:r>
            <w:r w:rsidR="001C7ABF" w:rsidRPr="00670C85">
              <w:rPr>
                <w:szCs w:val="24"/>
              </w:rPr>
              <w:t xml:space="preserve"> </w:t>
            </w:r>
            <w:r w:rsidR="00A36A3C" w:rsidRPr="00670C85">
              <w:rPr>
                <w:szCs w:val="24"/>
              </w:rPr>
              <w:t>galias</w:t>
            </w:r>
            <w:r w:rsidR="00BA7F26" w:rsidRPr="00670C85">
              <w:rPr>
                <w:szCs w:val="24"/>
              </w:rPr>
              <w:t>;</w:t>
            </w:r>
          </w:p>
          <w:p w:rsidR="00A36A3C" w:rsidRPr="00670C85" w:rsidRDefault="00662E31" w:rsidP="00670C85">
            <w:pPr>
              <w:pStyle w:val="Betarp"/>
              <w:widowControl w:val="0"/>
              <w:numPr>
                <w:ilvl w:val="0"/>
                <w:numId w:val="5"/>
              </w:numPr>
              <w:suppressAutoHyphens/>
              <w:spacing w:line="276" w:lineRule="auto"/>
              <w:ind w:left="0" w:firstLine="0"/>
              <w:rPr>
                <w:szCs w:val="24"/>
              </w:rPr>
            </w:pPr>
            <w:r w:rsidRPr="00670C85">
              <w:rPr>
                <w:szCs w:val="24"/>
              </w:rPr>
              <w:t>a</w:t>
            </w:r>
            <w:r w:rsidR="00A36A3C" w:rsidRPr="00670C85">
              <w:rPr>
                <w:szCs w:val="24"/>
              </w:rPr>
              <w:t>pibūdinti</w:t>
            </w:r>
            <w:r w:rsidR="001C7ABF" w:rsidRPr="00670C85">
              <w:rPr>
                <w:szCs w:val="24"/>
              </w:rPr>
              <w:t xml:space="preserve"> </w:t>
            </w:r>
            <w:r w:rsidR="00A36A3C" w:rsidRPr="00670C85">
              <w:rPr>
                <w:szCs w:val="24"/>
              </w:rPr>
              <w:t>cosφ</w:t>
            </w:r>
            <w:r w:rsidR="001C7ABF" w:rsidRPr="00670C85">
              <w:rPr>
                <w:szCs w:val="24"/>
              </w:rPr>
              <w:t xml:space="preserve"> </w:t>
            </w:r>
            <w:r w:rsidR="00A36A3C" w:rsidRPr="00670C85">
              <w:rPr>
                <w:szCs w:val="24"/>
              </w:rPr>
              <w:t>reikšmę</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gerinimo</w:t>
            </w:r>
            <w:r w:rsidR="001C7ABF" w:rsidRPr="00670C85">
              <w:rPr>
                <w:szCs w:val="24"/>
              </w:rPr>
              <w:t xml:space="preserve"> </w:t>
            </w:r>
            <w:r w:rsidR="00A36A3C" w:rsidRPr="00670C85">
              <w:rPr>
                <w:szCs w:val="24"/>
              </w:rPr>
              <w:t>būdus</w:t>
            </w:r>
            <w:r w:rsidR="00BA7F26" w:rsidRPr="00670C85">
              <w:rPr>
                <w:szCs w:val="24"/>
              </w:rPr>
              <w:t>;</w:t>
            </w:r>
          </w:p>
          <w:p w:rsidR="00A36A3C" w:rsidRPr="00670C85" w:rsidRDefault="00662E31" w:rsidP="00670C85">
            <w:pPr>
              <w:pStyle w:val="Betarp"/>
              <w:widowControl w:val="0"/>
              <w:numPr>
                <w:ilvl w:val="0"/>
                <w:numId w:val="5"/>
              </w:numPr>
              <w:suppressAutoHyphens/>
              <w:spacing w:line="276" w:lineRule="auto"/>
              <w:ind w:left="0" w:firstLine="0"/>
              <w:rPr>
                <w:szCs w:val="24"/>
              </w:rPr>
            </w:pPr>
            <w:r w:rsidRPr="00670C85">
              <w:rPr>
                <w:szCs w:val="24"/>
              </w:rPr>
              <w:t>a</w:t>
            </w:r>
            <w:r w:rsidR="00A36A3C" w:rsidRPr="00670C85">
              <w:rPr>
                <w:szCs w:val="24"/>
              </w:rPr>
              <w:t>pibūdinti</w:t>
            </w:r>
            <w:r w:rsidR="001C7ABF" w:rsidRPr="00670C85">
              <w:rPr>
                <w:szCs w:val="24"/>
              </w:rPr>
              <w:t xml:space="preserve"> </w:t>
            </w:r>
            <w:r w:rsidR="00A36A3C" w:rsidRPr="00670C85">
              <w:rPr>
                <w:szCs w:val="24"/>
              </w:rPr>
              <w:t>trifazę</w:t>
            </w:r>
            <w:r w:rsidR="001C7ABF" w:rsidRPr="00670C85">
              <w:rPr>
                <w:szCs w:val="24"/>
              </w:rPr>
              <w:t xml:space="preserve"> </w:t>
            </w:r>
            <w:r w:rsidR="00A36A3C" w:rsidRPr="00670C85">
              <w:rPr>
                <w:szCs w:val="24"/>
              </w:rPr>
              <w:t>kintamąją</w:t>
            </w:r>
            <w:r w:rsidR="001C7ABF" w:rsidRPr="00670C85">
              <w:rPr>
                <w:szCs w:val="24"/>
              </w:rPr>
              <w:t xml:space="preserve"> </w:t>
            </w:r>
            <w:r w:rsidR="00A36A3C" w:rsidRPr="00670C85">
              <w:rPr>
                <w:szCs w:val="24"/>
              </w:rPr>
              <w:t>srovę</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jos</w:t>
            </w:r>
            <w:r w:rsidR="001C7ABF" w:rsidRPr="00670C85">
              <w:rPr>
                <w:szCs w:val="24"/>
              </w:rPr>
              <w:t xml:space="preserve"> </w:t>
            </w:r>
            <w:r w:rsidR="00A36A3C" w:rsidRPr="00670C85">
              <w:rPr>
                <w:szCs w:val="24"/>
              </w:rPr>
              <w:t>pritaikymą</w:t>
            </w:r>
            <w:r w:rsidR="001C7ABF" w:rsidRPr="00670C85">
              <w:rPr>
                <w:szCs w:val="24"/>
              </w:rPr>
              <w:t xml:space="preserve"> </w:t>
            </w:r>
            <w:r w:rsidR="00A36A3C" w:rsidRPr="00670C85">
              <w:rPr>
                <w:szCs w:val="24"/>
              </w:rPr>
              <w:t>praktikoje;</w:t>
            </w:r>
          </w:p>
          <w:p w:rsidR="00BA7F26" w:rsidRPr="00670C85" w:rsidRDefault="00662E31" w:rsidP="00670C85">
            <w:pPr>
              <w:pStyle w:val="Betarp"/>
              <w:widowControl w:val="0"/>
              <w:numPr>
                <w:ilvl w:val="0"/>
                <w:numId w:val="5"/>
              </w:numPr>
              <w:suppressAutoHyphens/>
              <w:spacing w:line="276" w:lineRule="auto"/>
              <w:ind w:left="0" w:firstLine="0"/>
              <w:rPr>
                <w:szCs w:val="24"/>
              </w:rPr>
            </w:pPr>
            <w:r w:rsidRPr="00670C85">
              <w:rPr>
                <w:szCs w:val="24"/>
              </w:rPr>
              <w:t>p</w:t>
            </w:r>
            <w:r w:rsidR="00A36A3C" w:rsidRPr="00670C85">
              <w:rPr>
                <w:szCs w:val="24"/>
              </w:rPr>
              <w:t>aaiškinti</w:t>
            </w:r>
            <w:r w:rsidR="001C7ABF" w:rsidRPr="00670C85">
              <w:rPr>
                <w:szCs w:val="24"/>
              </w:rPr>
              <w:t xml:space="preserve"> </w:t>
            </w:r>
            <w:r w:rsidR="00A36A3C" w:rsidRPr="00670C85">
              <w:rPr>
                <w:szCs w:val="24"/>
              </w:rPr>
              <w:t>generatorių</w:t>
            </w:r>
            <w:r w:rsidR="00D01D12" w:rsidRPr="00670C85">
              <w:rPr>
                <w:szCs w:val="24"/>
              </w:rPr>
              <w:t>,</w:t>
            </w:r>
            <w:r w:rsidRPr="00670C85">
              <w:rPr>
                <w:szCs w:val="24"/>
              </w:rPr>
              <w:t xml:space="preserve"> </w:t>
            </w:r>
            <w:r w:rsidR="00D01D12" w:rsidRPr="00670C85">
              <w:rPr>
                <w:szCs w:val="24"/>
              </w:rPr>
              <w:t xml:space="preserve">transformatorių </w:t>
            </w:r>
            <w:r w:rsidR="00A36A3C" w:rsidRPr="00670C85">
              <w:rPr>
                <w:szCs w:val="24"/>
              </w:rPr>
              <w:t>ir</w:t>
            </w:r>
            <w:r w:rsidR="001C7ABF" w:rsidRPr="00670C85">
              <w:rPr>
                <w:szCs w:val="24"/>
              </w:rPr>
              <w:t xml:space="preserve"> </w:t>
            </w:r>
            <w:r w:rsidR="008B239F" w:rsidRPr="00670C85">
              <w:rPr>
                <w:szCs w:val="24"/>
              </w:rPr>
              <w:t>varikli</w:t>
            </w:r>
            <w:r w:rsidR="003159CF" w:rsidRPr="00670C85">
              <w:rPr>
                <w:szCs w:val="24"/>
              </w:rPr>
              <w:t xml:space="preserve">ų </w:t>
            </w:r>
            <w:r w:rsidR="00A36A3C" w:rsidRPr="00670C85">
              <w:rPr>
                <w:szCs w:val="24"/>
              </w:rPr>
              <w:t>jungimą</w:t>
            </w:r>
            <w:r w:rsidR="001C7ABF" w:rsidRPr="00670C85">
              <w:rPr>
                <w:szCs w:val="24"/>
              </w:rPr>
              <w:t xml:space="preserve"> </w:t>
            </w:r>
            <w:r w:rsidR="00A36A3C" w:rsidRPr="00670C85">
              <w:rPr>
                <w:szCs w:val="24"/>
              </w:rPr>
              <w:t>žvaigžde</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trikampiu</w:t>
            </w:r>
            <w:r w:rsidR="00BA7F26" w:rsidRPr="00670C85">
              <w:rPr>
                <w:szCs w:val="24"/>
              </w:rPr>
              <w:t>;</w:t>
            </w:r>
          </w:p>
          <w:p w:rsidR="00A36A3C" w:rsidRPr="00670C85" w:rsidRDefault="00662E31" w:rsidP="00670C85">
            <w:pPr>
              <w:pStyle w:val="Betarp"/>
              <w:widowControl w:val="0"/>
              <w:numPr>
                <w:ilvl w:val="0"/>
                <w:numId w:val="5"/>
              </w:numPr>
              <w:suppressAutoHyphens/>
              <w:spacing w:line="276" w:lineRule="auto"/>
              <w:ind w:left="0" w:firstLine="0"/>
              <w:rPr>
                <w:szCs w:val="24"/>
              </w:rPr>
            </w:pPr>
            <w:r w:rsidRPr="00670C85">
              <w:rPr>
                <w:szCs w:val="24"/>
              </w:rPr>
              <w:t>p</w:t>
            </w:r>
            <w:r w:rsidR="00A36A3C" w:rsidRPr="00670C85">
              <w:rPr>
                <w:szCs w:val="24"/>
              </w:rPr>
              <w:t>aaiškinti</w:t>
            </w:r>
            <w:r w:rsidR="001C7ABF" w:rsidRPr="00670C85">
              <w:rPr>
                <w:szCs w:val="24"/>
              </w:rPr>
              <w:t xml:space="preserve"> </w:t>
            </w:r>
            <w:r w:rsidR="00A36A3C" w:rsidRPr="00670C85">
              <w:rPr>
                <w:szCs w:val="24"/>
              </w:rPr>
              <w:t>trifazės</w:t>
            </w:r>
            <w:r w:rsidR="001C7ABF" w:rsidRPr="00670C85">
              <w:rPr>
                <w:szCs w:val="24"/>
              </w:rPr>
              <w:t xml:space="preserve"> </w:t>
            </w:r>
            <w:r w:rsidR="00A36A3C" w:rsidRPr="00670C85">
              <w:rPr>
                <w:szCs w:val="24"/>
              </w:rPr>
              <w:t>srovės</w:t>
            </w:r>
            <w:r w:rsidR="001C7ABF" w:rsidRPr="00670C85">
              <w:rPr>
                <w:szCs w:val="24"/>
              </w:rPr>
              <w:t xml:space="preserve"> </w:t>
            </w:r>
            <w:r w:rsidR="00A36A3C" w:rsidRPr="00670C85">
              <w:rPr>
                <w:szCs w:val="24"/>
              </w:rPr>
              <w:t>galią</w:t>
            </w:r>
            <w:r w:rsidR="001C7ABF" w:rsidRPr="00670C85">
              <w:rPr>
                <w:szCs w:val="24"/>
              </w:rPr>
              <w:t xml:space="preserve"> </w:t>
            </w:r>
            <w:r w:rsidR="00A36A3C" w:rsidRPr="00670C85">
              <w:rPr>
                <w:szCs w:val="24"/>
              </w:rPr>
              <w:t>priklausomai</w:t>
            </w:r>
            <w:r w:rsidR="001C7ABF" w:rsidRPr="00670C85">
              <w:rPr>
                <w:szCs w:val="24"/>
              </w:rPr>
              <w:t xml:space="preserve"> </w:t>
            </w:r>
            <w:r w:rsidR="00A36A3C" w:rsidRPr="00670C85">
              <w:rPr>
                <w:szCs w:val="24"/>
              </w:rPr>
              <w:t>nuo</w:t>
            </w:r>
            <w:r w:rsidR="001C7ABF" w:rsidRPr="00670C85">
              <w:rPr>
                <w:szCs w:val="24"/>
              </w:rPr>
              <w:t xml:space="preserve"> </w:t>
            </w:r>
            <w:r w:rsidR="00A36A3C" w:rsidRPr="00670C85">
              <w:rPr>
                <w:szCs w:val="24"/>
              </w:rPr>
              <w:t>jungimo</w:t>
            </w:r>
            <w:r w:rsidR="001C7ABF" w:rsidRPr="00670C85">
              <w:rPr>
                <w:szCs w:val="24"/>
              </w:rPr>
              <w:t xml:space="preserve"> </w:t>
            </w:r>
            <w:r w:rsidR="00A36A3C" w:rsidRPr="00670C85">
              <w:rPr>
                <w:szCs w:val="24"/>
              </w:rPr>
              <w:t>būdo</w:t>
            </w:r>
            <w:r w:rsidR="00BA7F26" w:rsidRPr="00670C85">
              <w:rPr>
                <w:szCs w:val="24"/>
              </w:rPr>
              <w:t>;</w:t>
            </w:r>
          </w:p>
          <w:p w:rsidR="00662E31" w:rsidRPr="00670C85" w:rsidRDefault="00662E31" w:rsidP="00670C85">
            <w:pPr>
              <w:pStyle w:val="Betarp"/>
              <w:widowControl w:val="0"/>
              <w:numPr>
                <w:ilvl w:val="0"/>
                <w:numId w:val="5"/>
              </w:numPr>
              <w:suppressAutoHyphens/>
              <w:spacing w:line="276" w:lineRule="auto"/>
              <w:ind w:left="0" w:firstLine="0"/>
              <w:rPr>
                <w:szCs w:val="24"/>
              </w:rPr>
            </w:pPr>
            <w:r w:rsidRPr="00670C85">
              <w:rPr>
                <w:szCs w:val="24"/>
              </w:rPr>
              <w:t>p</w:t>
            </w:r>
            <w:r w:rsidR="00A36A3C" w:rsidRPr="00670C85">
              <w:rPr>
                <w:szCs w:val="24"/>
              </w:rPr>
              <w:t>aaiškinti</w:t>
            </w:r>
            <w:r w:rsidR="001C7ABF" w:rsidRPr="00670C85">
              <w:rPr>
                <w:szCs w:val="24"/>
              </w:rPr>
              <w:t xml:space="preserve"> </w:t>
            </w:r>
            <w:r w:rsidR="00A36A3C" w:rsidRPr="00670C85">
              <w:rPr>
                <w:szCs w:val="24"/>
              </w:rPr>
              <w:t>sukamąjį</w:t>
            </w:r>
            <w:r w:rsidR="001C7ABF" w:rsidRPr="00670C85">
              <w:rPr>
                <w:szCs w:val="24"/>
              </w:rPr>
              <w:t xml:space="preserve"> </w:t>
            </w:r>
            <w:r w:rsidR="00A36A3C" w:rsidRPr="00670C85">
              <w:rPr>
                <w:szCs w:val="24"/>
              </w:rPr>
              <w:t>magnetinį</w:t>
            </w:r>
            <w:r w:rsidR="001C7ABF" w:rsidRPr="00670C85">
              <w:rPr>
                <w:szCs w:val="24"/>
              </w:rPr>
              <w:t xml:space="preserve"> </w:t>
            </w:r>
            <w:r w:rsidR="00A36A3C" w:rsidRPr="00670C85">
              <w:rPr>
                <w:szCs w:val="24"/>
              </w:rPr>
              <w:t>lauką</w:t>
            </w:r>
            <w:r w:rsidR="001C7ABF" w:rsidRPr="00670C85">
              <w:rPr>
                <w:szCs w:val="24"/>
              </w:rPr>
              <w:t xml:space="preserve"> </w:t>
            </w:r>
            <w:r w:rsidR="00A36A3C" w:rsidRPr="00670C85">
              <w:rPr>
                <w:szCs w:val="24"/>
              </w:rPr>
              <w:t>(asinchroninio</w:t>
            </w:r>
            <w:r w:rsidR="001C7ABF" w:rsidRPr="00670C85">
              <w:rPr>
                <w:szCs w:val="24"/>
              </w:rPr>
              <w:t xml:space="preserve"> </w:t>
            </w:r>
            <w:r w:rsidR="00A36A3C" w:rsidRPr="00670C85">
              <w:rPr>
                <w:szCs w:val="24"/>
              </w:rPr>
              <w:t>variklio</w:t>
            </w:r>
            <w:r w:rsidR="001C7ABF" w:rsidRPr="00670C85">
              <w:rPr>
                <w:szCs w:val="24"/>
              </w:rPr>
              <w:t xml:space="preserve"> </w:t>
            </w:r>
            <w:r w:rsidR="00A36A3C" w:rsidRPr="00670C85">
              <w:rPr>
                <w:szCs w:val="24"/>
              </w:rPr>
              <w:t>veikimo</w:t>
            </w:r>
            <w:r w:rsidR="001C7ABF" w:rsidRPr="00670C85">
              <w:rPr>
                <w:szCs w:val="24"/>
              </w:rPr>
              <w:t xml:space="preserve"> </w:t>
            </w:r>
            <w:r w:rsidR="00A36A3C" w:rsidRPr="00670C85">
              <w:rPr>
                <w:szCs w:val="24"/>
              </w:rPr>
              <w:t>principą)</w:t>
            </w:r>
            <w:r w:rsidR="00BA7F26" w:rsidRPr="00670C85">
              <w:rPr>
                <w:szCs w:val="24"/>
              </w:rPr>
              <w:t>;</w:t>
            </w:r>
          </w:p>
          <w:p w:rsidR="00A36A3C" w:rsidRPr="00670C85" w:rsidRDefault="00662E31" w:rsidP="00670C85">
            <w:pPr>
              <w:pStyle w:val="Betarp"/>
              <w:widowControl w:val="0"/>
              <w:numPr>
                <w:ilvl w:val="0"/>
                <w:numId w:val="5"/>
              </w:numPr>
              <w:suppressAutoHyphens/>
              <w:spacing w:line="276" w:lineRule="auto"/>
              <w:ind w:left="0" w:firstLine="0"/>
              <w:rPr>
                <w:szCs w:val="24"/>
              </w:rPr>
            </w:pPr>
            <w:r w:rsidRPr="00670C85">
              <w:rPr>
                <w:szCs w:val="24"/>
              </w:rPr>
              <w:t>t</w:t>
            </w:r>
            <w:r w:rsidR="00A36A3C" w:rsidRPr="00670C85">
              <w:rPr>
                <w:szCs w:val="24"/>
              </w:rPr>
              <w:t>rumpai</w:t>
            </w:r>
            <w:r w:rsidR="001C7ABF" w:rsidRPr="00670C85">
              <w:rPr>
                <w:szCs w:val="24"/>
              </w:rPr>
              <w:t xml:space="preserve"> </w:t>
            </w:r>
            <w:r w:rsidR="00A36A3C" w:rsidRPr="00670C85">
              <w:rPr>
                <w:szCs w:val="24"/>
              </w:rPr>
              <w:t>apibūdinti</w:t>
            </w:r>
            <w:r w:rsidR="00A94402" w:rsidRPr="00670C85">
              <w:rPr>
                <w:szCs w:val="24"/>
              </w:rPr>
              <w:t xml:space="preserve"> nuolatinės srovės mašinų</w:t>
            </w:r>
            <w:r w:rsidR="008B239F" w:rsidRPr="00670C85">
              <w:rPr>
                <w:szCs w:val="24"/>
              </w:rPr>
              <w:t>,</w:t>
            </w:r>
            <w:r w:rsidR="00A94402" w:rsidRPr="00670C85">
              <w:rPr>
                <w:szCs w:val="24"/>
              </w:rPr>
              <w:t xml:space="preserve"> </w:t>
            </w:r>
            <w:r w:rsidR="00A36A3C" w:rsidRPr="00670C85">
              <w:rPr>
                <w:szCs w:val="24"/>
              </w:rPr>
              <w:t>asinchroninių</w:t>
            </w:r>
            <w:r w:rsidR="001C7ABF" w:rsidRPr="00670C85">
              <w:rPr>
                <w:szCs w:val="24"/>
              </w:rPr>
              <w:t xml:space="preserve"> </w:t>
            </w:r>
            <w:r w:rsidR="00A36A3C" w:rsidRPr="00670C85">
              <w:rPr>
                <w:szCs w:val="24"/>
              </w:rPr>
              <w:t>variklių</w:t>
            </w:r>
            <w:r w:rsidR="001C7ABF" w:rsidRPr="00670C85">
              <w:rPr>
                <w:szCs w:val="24"/>
              </w:rPr>
              <w:t xml:space="preserve"> </w:t>
            </w:r>
            <w:r w:rsidR="00A36A3C" w:rsidRPr="00670C85">
              <w:rPr>
                <w:szCs w:val="24"/>
              </w:rPr>
              <w:t>(su</w:t>
            </w:r>
            <w:r w:rsidR="001C7ABF" w:rsidRPr="00670C85">
              <w:rPr>
                <w:szCs w:val="24"/>
              </w:rPr>
              <w:t xml:space="preserve"> </w:t>
            </w:r>
            <w:r w:rsidR="00A36A3C" w:rsidRPr="00670C85">
              <w:rPr>
                <w:szCs w:val="24"/>
              </w:rPr>
              <w:t>trumpai</w:t>
            </w:r>
            <w:r w:rsidR="001C7ABF" w:rsidRPr="00670C85">
              <w:rPr>
                <w:szCs w:val="24"/>
              </w:rPr>
              <w:t xml:space="preserve"> </w:t>
            </w:r>
            <w:r w:rsidR="00A36A3C" w:rsidRPr="00670C85">
              <w:rPr>
                <w:szCs w:val="24"/>
              </w:rPr>
              <w:t>jungtu</w:t>
            </w:r>
            <w:r w:rsidR="001C7ABF" w:rsidRPr="00670C85">
              <w:rPr>
                <w:szCs w:val="24"/>
              </w:rPr>
              <w:t xml:space="preserve"> </w:t>
            </w:r>
            <w:r w:rsidR="00A36A3C" w:rsidRPr="00670C85">
              <w:rPr>
                <w:szCs w:val="24"/>
              </w:rPr>
              <w:t>rotoriumi</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su</w:t>
            </w:r>
            <w:r w:rsidR="001C7ABF" w:rsidRPr="00670C85">
              <w:rPr>
                <w:szCs w:val="24"/>
              </w:rPr>
              <w:t xml:space="preserve"> </w:t>
            </w:r>
            <w:r w:rsidR="00A36A3C" w:rsidRPr="00670C85">
              <w:rPr>
                <w:szCs w:val="24"/>
              </w:rPr>
              <w:t>faziniu</w:t>
            </w:r>
            <w:r w:rsidR="001C7ABF" w:rsidRPr="00670C85">
              <w:rPr>
                <w:szCs w:val="24"/>
              </w:rPr>
              <w:t xml:space="preserve"> </w:t>
            </w:r>
            <w:r w:rsidR="00A36A3C" w:rsidRPr="00670C85">
              <w:rPr>
                <w:szCs w:val="24"/>
              </w:rPr>
              <w:t>rotoriumi)</w:t>
            </w:r>
            <w:r w:rsidR="001C7ABF" w:rsidRPr="00670C85">
              <w:rPr>
                <w:szCs w:val="24"/>
              </w:rPr>
              <w:t xml:space="preserve"> </w:t>
            </w:r>
            <w:r w:rsidR="00A36A3C" w:rsidRPr="00670C85">
              <w:rPr>
                <w:szCs w:val="24"/>
              </w:rPr>
              <w:t>ir</w:t>
            </w:r>
            <w:r w:rsidR="00A36520" w:rsidRPr="00670C85">
              <w:rPr>
                <w:szCs w:val="24"/>
              </w:rPr>
              <w:t xml:space="preserve"> </w:t>
            </w:r>
            <w:r w:rsidR="00A94402" w:rsidRPr="00670C85">
              <w:rPr>
                <w:szCs w:val="24"/>
              </w:rPr>
              <w:t>s</w:t>
            </w:r>
            <w:r w:rsidR="00A36A3C" w:rsidRPr="00670C85">
              <w:rPr>
                <w:szCs w:val="24"/>
              </w:rPr>
              <w:t>inchroninių</w:t>
            </w:r>
            <w:r w:rsidR="001C7ABF" w:rsidRPr="00670C85">
              <w:rPr>
                <w:szCs w:val="24"/>
              </w:rPr>
              <w:t xml:space="preserve"> </w:t>
            </w:r>
            <w:r w:rsidR="00A36A3C" w:rsidRPr="00670C85">
              <w:rPr>
                <w:szCs w:val="24"/>
              </w:rPr>
              <w:t>mašinų</w:t>
            </w:r>
            <w:r w:rsidR="001C7ABF" w:rsidRPr="00670C85">
              <w:rPr>
                <w:szCs w:val="24"/>
              </w:rPr>
              <w:t xml:space="preserve"> </w:t>
            </w:r>
            <w:r w:rsidR="00A36A3C" w:rsidRPr="00670C85">
              <w:rPr>
                <w:szCs w:val="24"/>
              </w:rPr>
              <w:t>veikimą</w:t>
            </w:r>
            <w:r w:rsidR="001C7ABF" w:rsidRPr="00670C85">
              <w:rPr>
                <w:szCs w:val="24"/>
              </w:rPr>
              <w:t xml:space="preserve"> </w:t>
            </w:r>
            <w:r w:rsidR="00A36A3C" w:rsidRPr="00670C85">
              <w:rPr>
                <w:szCs w:val="24"/>
              </w:rPr>
              <w:t>ir</w:t>
            </w:r>
            <w:r w:rsidR="001C7ABF" w:rsidRPr="00670C85">
              <w:rPr>
                <w:szCs w:val="24"/>
              </w:rPr>
              <w:t xml:space="preserve"> </w:t>
            </w:r>
            <w:r w:rsidR="003635CF" w:rsidRPr="00670C85">
              <w:rPr>
                <w:szCs w:val="24"/>
              </w:rPr>
              <w:t>panaudojimą.</w:t>
            </w:r>
          </w:p>
        </w:tc>
        <w:tc>
          <w:tcPr>
            <w:tcW w:w="788" w:type="pct"/>
            <w:tcMar>
              <w:left w:w="57" w:type="dxa"/>
              <w:right w:w="57" w:type="dxa"/>
            </w:tcMar>
          </w:tcPr>
          <w:p w:rsidR="00A36A3C" w:rsidRPr="00670C85" w:rsidRDefault="009F0EA2" w:rsidP="00670C85">
            <w:pPr>
              <w:pStyle w:val="Betarp"/>
              <w:widowControl w:val="0"/>
              <w:suppressAutoHyphens/>
              <w:spacing w:line="276" w:lineRule="auto"/>
              <w:rPr>
                <w:iCs/>
                <w:szCs w:val="24"/>
                <w:lang w:eastAsia="lt-LT"/>
              </w:rPr>
            </w:pPr>
            <w:r w:rsidRPr="00670C85">
              <w:rPr>
                <w:szCs w:val="24"/>
                <w:lang w:eastAsia="lt-LT"/>
              </w:rPr>
              <w:lastRenderedPageBreak/>
              <w:t>Aiškinimas</w:t>
            </w:r>
            <w:r w:rsidR="00AE19B0" w:rsidRPr="00670C85">
              <w:rPr>
                <w:szCs w:val="24"/>
                <w:lang w:eastAsia="lt-LT"/>
              </w:rPr>
              <w:t>, d</w:t>
            </w:r>
            <w:r w:rsidR="00A36A3C" w:rsidRPr="00670C85">
              <w:rPr>
                <w:szCs w:val="24"/>
                <w:lang w:eastAsia="lt-LT"/>
              </w:rPr>
              <w:t>e</w:t>
            </w:r>
            <w:r w:rsidR="00B37E93" w:rsidRPr="00670C85">
              <w:rPr>
                <w:szCs w:val="24"/>
                <w:lang w:val="lt-LT" w:eastAsia="lt-LT"/>
              </w:rPr>
              <w:softHyphen/>
            </w:r>
            <w:r w:rsidR="00A36A3C" w:rsidRPr="00670C85">
              <w:rPr>
                <w:szCs w:val="24"/>
                <w:lang w:eastAsia="lt-LT"/>
              </w:rPr>
              <w:t>mons</w:t>
            </w:r>
            <w:r w:rsidR="00B37E93" w:rsidRPr="00670C85">
              <w:rPr>
                <w:szCs w:val="24"/>
                <w:lang w:val="lt-LT" w:eastAsia="lt-LT"/>
              </w:rPr>
              <w:softHyphen/>
            </w:r>
            <w:r w:rsidR="00A36A3C" w:rsidRPr="00670C85">
              <w:rPr>
                <w:szCs w:val="24"/>
                <w:lang w:eastAsia="lt-LT"/>
              </w:rPr>
              <w:t>tra</w:t>
            </w:r>
            <w:r w:rsidR="00AE19B0" w:rsidRPr="00670C85">
              <w:rPr>
                <w:szCs w:val="24"/>
                <w:lang w:val="lt-LT" w:eastAsia="lt-LT"/>
              </w:rPr>
              <w:softHyphen/>
            </w:r>
            <w:r w:rsidR="00A36A3C" w:rsidRPr="00670C85">
              <w:rPr>
                <w:szCs w:val="24"/>
                <w:lang w:eastAsia="lt-LT"/>
              </w:rPr>
              <w:t>vi</w:t>
            </w:r>
            <w:r w:rsidR="00370A1B" w:rsidRPr="00670C85">
              <w:rPr>
                <w:szCs w:val="24"/>
                <w:lang w:val="lt-LT" w:eastAsia="lt-LT"/>
              </w:rPr>
              <w:softHyphen/>
            </w:r>
            <w:r w:rsidR="00A36A3C" w:rsidRPr="00670C85">
              <w:rPr>
                <w:szCs w:val="24"/>
                <w:lang w:eastAsia="lt-LT"/>
              </w:rPr>
              <w:t>mas</w:t>
            </w:r>
            <w:r w:rsidR="00AE19B0" w:rsidRPr="00670C85">
              <w:rPr>
                <w:szCs w:val="24"/>
                <w:lang w:eastAsia="lt-LT"/>
              </w:rPr>
              <w:t>, i</w:t>
            </w:r>
            <w:r w:rsidR="00A36A3C" w:rsidRPr="00670C85">
              <w:rPr>
                <w:iCs/>
                <w:szCs w:val="24"/>
                <w:lang w:eastAsia="lt-LT"/>
              </w:rPr>
              <w:t>nterak</w:t>
            </w:r>
            <w:r w:rsidR="00B37E93" w:rsidRPr="00670C85">
              <w:rPr>
                <w:iCs/>
                <w:szCs w:val="24"/>
                <w:lang w:val="lt-LT" w:eastAsia="lt-LT"/>
              </w:rPr>
              <w:softHyphen/>
            </w:r>
            <w:r w:rsidR="00A36A3C" w:rsidRPr="00670C85">
              <w:rPr>
                <w:iCs/>
                <w:szCs w:val="24"/>
                <w:lang w:eastAsia="lt-LT"/>
              </w:rPr>
              <w:t>ty</w:t>
            </w:r>
            <w:r w:rsidR="00370A1B" w:rsidRPr="00670C85">
              <w:rPr>
                <w:iCs/>
                <w:szCs w:val="24"/>
                <w:lang w:val="lt-LT" w:eastAsia="lt-LT"/>
              </w:rPr>
              <w:softHyphen/>
            </w:r>
            <w:r w:rsidR="00A36A3C" w:rsidRPr="00670C85">
              <w:rPr>
                <w:iCs/>
                <w:szCs w:val="24"/>
                <w:lang w:eastAsia="lt-LT"/>
              </w:rPr>
              <w:t>vi</w:t>
            </w:r>
            <w:r w:rsidR="001C7ABF" w:rsidRPr="00670C85">
              <w:rPr>
                <w:iCs/>
                <w:szCs w:val="24"/>
                <w:lang w:eastAsia="lt-LT"/>
              </w:rPr>
              <w:t xml:space="preserve"> </w:t>
            </w:r>
            <w:r w:rsidR="00241D80" w:rsidRPr="00670C85">
              <w:rPr>
                <w:iCs/>
                <w:szCs w:val="24"/>
                <w:lang w:eastAsia="lt-LT"/>
              </w:rPr>
              <w:t>pamoka</w:t>
            </w:r>
            <w:r w:rsidR="00AE19B0" w:rsidRPr="00670C85">
              <w:rPr>
                <w:iCs/>
                <w:szCs w:val="24"/>
                <w:lang w:eastAsia="lt-LT"/>
              </w:rPr>
              <w:t>, k</w:t>
            </w:r>
            <w:r w:rsidR="00A36A3C" w:rsidRPr="00670C85">
              <w:rPr>
                <w:iCs/>
                <w:szCs w:val="24"/>
                <w:lang w:eastAsia="lt-LT"/>
              </w:rPr>
              <w:t>ar</w:t>
            </w:r>
            <w:r w:rsidR="00370A1B" w:rsidRPr="00670C85">
              <w:rPr>
                <w:iCs/>
                <w:szCs w:val="24"/>
                <w:lang w:val="lt-LT" w:eastAsia="lt-LT"/>
              </w:rPr>
              <w:softHyphen/>
            </w:r>
            <w:r w:rsidR="00A36A3C" w:rsidRPr="00670C85">
              <w:rPr>
                <w:iCs/>
                <w:szCs w:val="24"/>
                <w:lang w:eastAsia="lt-LT"/>
              </w:rPr>
              <w:t>tojimo</w:t>
            </w:r>
            <w:r w:rsidR="001C7ABF" w:rsidRPr="00670C85">
              <w:rPr>
                <w:iCs/>
                <w:szCs w:val="24"/>
                <w:lang w:eastAsia="lt-LT"/>
              </w:rPr>
              <w:t xml:space="preserve"> </w:t>
            </w:r>
            <w:r w:rsidR="00A36A3C" w:rsidRPr="00670C85">
              <w:rPr>
                <w:iCs/>
                <w:szCs w:val="24"/>
                <w:lang w:eastAsia="lt-LT"/>
              </w:rPr>
              <w:t>po</w:t>
            </w:r>
            <w:r w:rsidR="00B37E93" w:rsidRPr="00670C85">
              <w:rPr>
                <w:iCs/>
                <w:szCs w:val="24"/>
                <w:lang w:val="lt-LT" w:eastAsia="lt-LT"/>
              </w:rPr>
              <w:softHyphen/>
            </w:r>
            <w:r w:rsidR="00A36A3C" w:rsidRPr="00670C85">
              <w:rPr>
                <w:iCs/>
                <w:szCs w:val="24"/>
                <w:lang w:eastAsia="lt-LT"/>
              </w:rPr>
              <w:t>kal</w:t>
            </w:r>
            <w:r w:rsidR="00370A1B" w:rsidRPr="00670C85">
              <w:rPr>
                <w:iCs/>
                <w:szCs w:val="24"/>
                <w:lang w:val="lt-LT" w:eastAsia="lt-LT"/>
              </w:rPr>
              <w:softHyphen/>
            </w:r>
            <w:r w:rsidRPr="00670C85">
              <w:rPr>
                <w:iCs/>
                <w:szCs w:val="24"/>
                <w:lang w:eastAsia="lt-LT"/>
              </w:rPr>
              <w:t>bis</w:t>
            </w:r>
            <w:r w:rsidR="00AE19B0" w:rsidRPr="00670C85">
              <w:rPr>
                <w:iCs/>
                <w:szCs w:val="24"/>
                <w:lang w:eastAsia="lt-LT"/>
              </w:rPr>
              <w:t>, k</w:t>
            </w:r>
            <w:r w:rsidR="00A36A3C" w:rsidRPr="00670C85">
              <w:rPr>
                <w:iCs/>
                <w:szCs w:val="24"/>
                <w:lang w:eastAsia="lt-LT"/>
              </w:rPr>
              <w:t>lau</w:t>
            </w:r>
            <w:r w:rsidR="00370A1B" w:rsidRPr="00670C85">
              <w:rPr>
                <w:iCs/>
                <w:szCs w:val="24"/>
                <w:lang w:val="lt-LT" w:eastAsia="lt-LT"/>
              </w:rPr>
              <w:softHyphen/>
            </w:r>
            <w:r w:rsidR="00A36A3C" w:rsidRPr="00670C85">
              <w:rPr>
                <w:iCs/>
                <w:szCs w:val="24"/>
                <w:lang w:eastAsia="lt-LT"/>
              </w:rPr>
              <w:t>si</w:t>
            </w:r>
            <w:r w:rsidR="00370A1B" w:rsidRPr="00670C85">
              <w:rPr>
                <w:iCs/>
                <w:szCs w:val="24"/>
                <w:lang w:val="lt-LT" w:eastAsia="lt-LT"/>
              </w:rPr>
              <w:softHyphen/>
            </w:r>
            <w:r w:rsidR="00A36A3C" w:rsidRPr="00670C85">
              <w:rPr>
                <w:iCs/>
                <w:szCs w:val="24"/>
                <w:lang w:eastAsia="lt-LT"/>
              </w:rPr>
              <w:t>mai</w:t>
            </w:r>
            <w:r w:rsidR="00D22658" w:rsidRPr="00670C85">
              <w:rPr>
                <w:iCs/>
                <w:szCs w:val="24"/>
                <w:lang w:eastAsia="lt-LT"/>
              </w:rPr>
              <w:t xml:space="preserve"> ir </w:t>
            </w:r>
            <w:r w:rsidRPr="00670C85">
              <w:rPr>
                <w:iCs/>
                <w:szCs w:val="24"/>
                <w:lang w:eastAsia="lt-LT"/>
              </w:rPr>
              <w:t>atsaky</w:t>
            </w:r>
            <w:r w:rsidR="00B37E93" w:rsidRPr="00670C85">
              <w:rPr>
                <w:iCs/>
                <w:szCs w:val="24"/>
                <w:lang w:val="lt-LT" w:eastAsia="lt-LT"/>
              </w:rPr>
              <w:softHyphen/>
            </w:r>
            <w:r w:rsidRPr="00670C85">
              <w:rPr>
                <w:iCs/>
                <w:szCs w:val="24"/>
                <w:lang w:eastAsia="lt-LT"/>
              </w:rPr>
              <w:t>mai</w:t>
            </w:r>
            <w:r w:rsidR="00AE19B0" w:rsidRPr="00670C85">
              <w:rPr>
                <w:iCs/>
                <w:szCs w:val="24"/>
                <w:lang w:eastAsia="lt-LT"/>
              </w:rPr>
              <w:t>, k</w:t>
            </w:r>
            <w:r w:rsidR="00A36A3C" w:rsidRPr="00670C85">
              <w:rPr>
                <w:iCs/>
                <w:szCs w:val="24"/>
                <w:lang w:eastAsia="lt-LT"/>
              </w:rPr>
              <w:t>onsul</w:t>
            </w:r>
            <w:r w:rsidR="00370A1B" w:rsidRPr="00670C85">
              <w:rPr>
                <w:iCs/>
                <w:szCs w:val="24"/>
                <w:lang w:val="lt-LT" w:eastAsia="lt-LT"/>
              </w:rPr>
              <w:softHyphen/>
            </w:r>
            <w:r w:rsidR="00A36A3C" w:rsidRPr="00670C85">
              <w:rPr>
                <w:iCs/>
                <w:szCs w:val="24"/>
                <w:lang w:eastAsia="lt-LT"/>
              </w:rPr>
              <w:t>ta</w:t>
            </w:r>
            <w:r w:rsidR="00370A1B" w:rsidRPr="00670C85">
              <w:rPr>
                <w:iCs/>
                <w:szCs w:val="24"/>
                <w:lang w:val="lt-LT" w:eastAsia="lt-LT"/>
              </w:rPr>
              <w:softHyphen/>
            </w:r>
            <w:r w:rsidR="00A36A3C" w:rsidRPr="00670C85">
              <w:rPr>
                <w:iCs/>
                <w:szCs w:val="24"/>
                <w:lang w:eastAsia="lt-LT"/>
              </w:rPr>
              <w:t>ci</w:t>
            </w:r>
            <w:r w:rsidR="00370A1B" w:rsidRPr="00670C85">
              <w:rPr>
                <w:iCs/>
                <w:szCs w:val="24"/>
                <w:lang w:val="lt-LT" w:eastAsia="lt-LT"/>
              </w:rPr>
              <w:softHyphen/>
            </w:r>
            <w:r w:rsidR="00A36A3C" w:rsidRPr="00670C85">
              <w:rPr>
                <w:iCs/>
                <w:szCs w:val="24"/>
                <w:lang w:eastAsia="lt-LT"/>
              </w:rPr>
              <w:t>jos</w:t>
            </w:r>
            <w:r w:rsidR="00AE19B0" w:rsidRPr="00670C85">
              <w:rPr>
                <w:iCs/>
                <w:szCs w:val="24"/>
                <w:lang w:eastAsia="lt-LT"/>
              </w:rPr>
              <w:t>, t</w:t>
            </w:r>
            <w:r w:rsidRPr="00670C85">
              <w:rPr>
                <w:iCs/>
                <w:szCs w:val="24"/>
                <w:lang w:eastAsia="lt-LT"/>
              </w:rPr>
              <w:t>esta</w:t>
            </w:r>
            <w:r w:rsidR="00370A1B" w:rsidRPr="00670C85">
              <w:rPr>
                <w:iCs/>
                <w:szCs w:val="24"/>
                <w:lang w:val="lt-LT" w:eastAsia="lt-LT"/>
              </w:rPr>
              <w:softHyphen/>
            </w:r>
            <w:r w:rsidRPr="00670C85">
              <w:rPr>
                <w:iCs/>
                <w:szCs w:val="24"/>
                <w:lang w:eastAsia="lt-LT"/>
              </w:rPr>
              <w:lastRenderedPageBreak/>
              <w:t>vimas</w:t>
            </w:r>
          </w:p>
        </w:tc>
        <w:tc>
          <w:tcPr>
            <w:tcW w:w="1354" w:type="pct"/>
            <w:tcMar>
              <w:left w:w="57" w:type="dxa"/>
              <w:right w:w="57" w:type="dxa"/>
            </w:tcMar>
          </w:tcPr>
          <w:p w:rsidR="00A36A3C" w:rsidRPr="00670C85" w:rsidRDefault="00A36A3C" w:rsidP="00670C85">
            <w:pPr>
              <w:pStyle w:val="Betarp"/>
              <w:widowControl w:val="0"/>
              <w:suppressAutoHyphens/>
              <w:spacing w:line="276" w:lineRule="auto"/>
              <w:rPr>
                <w:b/>
                <w:szCs w:val="24"/>
                <w:lang w:eastAsia="lt-LT"/>
              </w:rPr>
            </w:pPr>
            <w:r w:rsidRPr="00670C85">
              <w:rPr>
                <w:b/>
                <w:szCs w:val="24"/>
                <w:lang w:eastAsia="lt-LT"/>
              </w:rPr>
              <w:lastRenderedPageBreak/>
              <w:t>Patenkinamai:</w:t>
            </w:r>
            <w:r w:rsidR="00D448BB" w:rsidRPr="00670C85">
              <w:rPr>
                <w:b/>
                <w:szCs w:val="24"/>
                <w:lang w:eastAsia="lt-LT"/>
              </w:rPr>
              <w:t xml:space="preserve"> </w:t>
            </w:r>
            <w:r w:rsidR="009B13C3" w:rsidRPr="00670C85">
              <w:rPr>
                <w:szCs w:val="24"/>
                <w:lang w:eastAsia="lt-LT"/>
              </w:rPr>
              <w:t>Paaiškina</w:t>
            </w:r>
            <w:r w:rsidR="001C7ABF" w:rsidRPr="00670C85">
              <w:rPr>
                <w:szCs w:val="24"/>
                <w:lang w:eastAsia="lt-LT"/>
              </w:rPr>
              <w:t xml:space="preserve"> </w:t>
            </w:r>
            <w:r w:rsidRPr="00670C85">
              <w:rPr>
                <w:szCs w:val="24"/>
                <w:lang w:eastAsia="lt-LT"/>
              </w:rPr>
              <w:t>pagrindines</w:t>
            </w:r>
            <w:r w:rsidR="001C7ABF" w:rsidRPr="00670C85">
              <w:rPr>
                <w:szCs w:val="24"/>
                <w:lang w:eastAsia="lt-LT"/>
              </w:rPr>
              <w:t xml:space="preserve"> </w:t>
            </w:r>
            <w:r w:rsidR="00CF6FB0" w:rsidRPr="00670C85">
              <w:rPr>
                <w:szCs w:val="24"/>
                <w:lang w:eastAsia="lt-LT"/>
              </w:rPr>
              <w:t>elektro</w:t>
            </w:r>
            <w:r w:rsidR="00370A1B" w:rsidRPr="00670C85">
              <w:rPr>
                <w:szCs w:val="24"/>
                <w:lang w:val="lt-LT" w:eastAsia="lt-LT"/>
              </w:rPr>
              <w:softHyphen/>
            </w:r>
            <w:r w:rsidR="00CF6FB0" w:rsidRPr="00670C85">
              <w:rPr>
                <w:szCs w:val="24"/>
                <w:lang w:eastAsia="lt-LT"/>
              </w:rPr>
              <w:t>technikos</w:t>
            </w:r>
            <w:r w:rsidR="001C7ABF" w:rsidRPr="00670C85">
              <w:rPr>
                <w:szCs w:val="24"/>
                <w:lang w:eastAsia="lt-LT"/>
              </w:rPr>
              <w:t xml:space="preserve"> </w:t>
            </w:r>
            <w:r w:rsidRPr="00670C85">
              <w:rPr>
                <w:szCs w:val="24"/>
                <w:lang w:eastAsia="lt-LT"/>
              </w:rPr>
              <w:t>sąvokas</w:t>
            </w:r>
            <w:r w:rsidR="001C7ABF" w:rsidRPr="00670C85">
              <w:rPr>
                <w:szCs w:val="24"/>
                <w:lang w:eastAsia="lt-LT"/>
              </w:rPr>
              <w:t xml:space="preserve"> </w:t>
            </w:r>
            <w:r w:rsidRPr="00670C85">
              <w:rPr>
                <w:szCs w:val="24"/>
                <w:lang w:eastAsia="lt-LT"/>
              </w:rPr>
              <w:t>bei</w:t>
            </w:r>
            <w:r w:rsidR="001C7ABF" w:rsidRPr="00670C85">
              <w:rPr>
                <w:szCs w:val="24"/>
                <w:lang w:eastAsia="lt-LT"/>
              </w:rPr>
              <w:t xml:space="preserve"> </w:t>
            </w:r>
            <w:r w:rsidRPr="00670C85">
              <w:rPr>
                <w:szCs w:val="24"/>
                <w:lang w:eastAsia="lt-LT"/>
              </w:rPr>
              <w:t>dydžius.</w:t>
            </w:r>
            <w:r w:rsidR="001C7ABF" w:rsidRPr="00670C85">
              <w:rPr>
                <w:szCs w:val="24"/>
                <w:lang w:eastAsia="lt-LT"/>
              </w:rPr>
              <w:t xml:space="preserve"> </w:t>
            </w:r>
            <w:r w:rsidRPr="00670C85">
              <w:rPr>
                <w:szCs w:val="24"/>
                <w:lang w:eastAsia="lt-LT"/>
              </w:rPr>
              <w:t>Geb</w:t>
            </w:r>
            <w:r w:rsidR="009B13C3" w:rsidRPr="00670C85">
              <w:rPr>
                <w:szCs w:val="24"/>
                <w:lang w:eastAsia="lt-LT"/>
              </w:rPr>
              <w:t>a</w:t>
            </w:r>
            <w:r w:rsidR="001C7ABF" w:rsidRPr="00670C85">
              <w:rPr>
                <w:szCs w:val="24"/>
                <w:lang w:eastAsia="lt-LT"/>
              </w:rPr>
              <w:t xml:space="preserve"> </w:t>
            </w:r>
            <w:r w:rsidRPr="00670C85">
              <w:rPr>
                <w:szCs w:val="24"/>
                <w:lang w:eastAsia="lt-LT"/>
              </w:rPr>
              <w:t>apibūdinti</w:t>
            </w:r>
            <w:r w:rsidR="001C7ABF" w:rsidRPr="00670C85">
              <w:rPr>
                <w:szCs w:val="24"/>
                <w:lang w:eastAsia="lt-LT"/>
              </w:rPr>
              <w:t xml:space="preserve"> </w:t>
            </w:r>
            <w:r w:rsidRPr="00670C85">
              <w:rPr>
                <w:szCs w:val="24"/>
                <w:lang w:eastAsia="lt-LT"/>
              </w:rPr>
              <w:t>vykstančius</w:t>
            </w:r>
            <w:r w:rsidR="001C7ABF" w:rsidRPr="00670C85">
              <w:rPr>
                <w:szCs w:val="24"/>
                <w:lang w:eastAsia="lt-LT"/>
              </w:rPr>
              <w:t xml:space="preserve"> </w:t>
            </w:r>
            <w:r w:rsidRPr="00670C85">
              <w:rPr>
                <w:szCs w:val="24"/>
                <w:lang w:eastAsia="lt-LT"/>
              </w:rPr>
              <w:t>reiškinius</w:t>
            </w:r>
            <w:r w:rsidR="001C7ABF" w:rsidRPr="00670C85">
              <w:rPr>
                <w:szCs w:val="24"/>
                <w:lang w:eastAsia="lt-LT"/>
              </w:rPr>
              <w:t xml:space="preserve"> </w:t>
            </w:r>
            <w:r w:rsidRPr="00670C85">
              <w:rPr>
                <w:szCs w:val="24"/>
                <w:lang w:eastAsia="lt-LT"/>
              </w:rPr>
              <w:t>nuolatinės,</w:t>
            </w:r>
            <w:r w:rsidR="001C7ABF" w:rsidRPr="00670C85">
              <w:rPr>
                <w:szCs w:val="24"/>
                <w:lang w:eastAsia="lt-LT"/>
              </w:rPr>
              <w:t xml:space="preserve"> </w:t>
            </w:r>
            <w:r w:rsidRPr="00670C85">
              <w:rPr>
                <w:szCs w:val="24"/>
                <w:lang w:eastAsia="lt-LT"/>
              </w:rPr>
              <w:t>kintamosios</w:t>
            </w:r>
            <w:r w:rsidR="001C7ABF" w:rsidRPr="00670C85">
              <w:rPr>
                <w:szCs w:val="24"/>
                <w:lang w:eastAsia="lt-LT"/>
              </w:rPr>
              <w:t xml:space="preserve"> </w:t>
            </w:r>
            <w:r w:rsidRPr="00670C85">
              <w:rPr>
                <w:szCs w:val="24"/>
                <w:lang w:eastAsia="lt-LT"/>
              </w:rPr>
              <w:t>ir</w:t>
            </w:r>
            <w:r w:rsidR="001C7ABF" w:rsidRPr="00670C85">
              <w:rPr>
                <w:szCs w:val="24"/>
                <w:lang w:eastAsia="lt-LT"/>
              </w:rPr>
              <w:t xml:space="preserve"> </w:t>
            </w:r>
            <w:r w:rsidRPr="00670C85">
              <w:rPr>
                <w:szCs w:val="24"/>
                <w:lang w:eastAsia="lt-LT"/>
              </w:rPr>
              <w:t>trifazės</w:t>
            </w:r>
            <w:r w:rsidR="001C7ABF" w:rsidRPr="00670C85">
              <w:rPr>
                <w:szCs w:val="24"/>
                <w:lang w:eastAsia="lt-LT"/>
              </w:rPr>
              <w:t xml:space="preserve"> </w:t>
            </w:r>
            <w:r w:rsidRPr="00670C85">
              <w:rPr>
                <w:szCs w:val="24"/>
                <w:lang w:eastAsia="lt-LT"/>
              </w:rPr>
              <w:t>srovės</w:t>
            </w:r>
            <w:r w:rsidR="001C7ABF" w:rsidRPr="00670C85">
              <w:rPr>
                <w:szCs w:val="24"/>
                <w:lang w:eastAsia="lt-LT"/>
              </w:rPr>
              <w:t xml:space="preserve"> </w:t>
            </w:r>
            <w:r w:rsidRPr="00670C85">
              <w:rPr>
                <w:szCs w:val="24"/>
                <w:lang w:eastAsia="lt-LT"/>
              </w:rPr>
              <w:t>grandinėse</w:t>
            </w:r>
            <w:r w:rsidR="001C7ABF" w:rsidRPr="00670C85">
              <w:rPr>
                <w:szCs w:val="24"/>
                <w:lang w:eastAsia="lt-LT"/>
              </w:rPr>
              <w:t xml:space="preserve"> </w:t>
            </w:r>
            <w:r w:rsidRPr="00670C85">
              <w:rPr>
                <w:szCs w:val="24"/>
                <w:lang w:eastAsia="lt-LT"/>
              </w:rPr>
              <w:t>pagal</w:t>
            </w:r>
            <w:r w:rsidR="001C7ABF" w:rsidRPr="00670C85">
              <w:rPr>
                <w:szCs w:val="24"/>
                <w:lang w:eastAsia="lt-LT"/>
              </w:rPr>
              <w:t xml:space="preserve"> </w:t>
            </w:r>
            <w:r w:rsidRPr="00670C85">
              <w:rPr>
                <w:szCs w:val="24"/>
                <w:lang w:eastAsia="lt-LT"/>
              </w:rPr>
              <w:t>elektrotechnikos</w:t>
            </w:r>
            <w:r w:rsidR="001C7ABF" w:rsidRPr="00670C85">
              <w:rPr>
                <w:szCs w:val="24"/>
                <w:lang w:eastAsia="lt-LT"/>
              </w:rPr>
              <w:t xml:space="preserve"> </w:t>
            </w:r>
            <w:r w:rsidRPr="00670C85">
              <w:rPr>
                <w:szCs w:val="24"/>
                <w:lang w:eastAsia="lt-LT"/>
              </w:rPr>
              <w:t>dėsnius.</w:t>
            </w:r>
          </w:p>
          <w:p w:rsidR="00A36A3C" w:rsidRPr="00670C85" w:rsidRDefault="00A36A3C" w:rsidP="00670C85">
            <w:pPr>
              <w:pStyle w:val="Betarp"/>
              <w:widowControl w:val="0"/>
              <w:suppressAutoHyphens/>
              <w:spacing w:line="276" w:lineRule="auto"/>
              <w:rPr>
                <w:szCs w:val="24"/>
                <w:lang w:eastAsia="lt-LT"/>
              </w:rPr>
            </w:pPr>
            <w:r w:rsidRPr="00670C85">
              <w:rPr>
                <w:b/>
                <w:szCs w:val="24"/>
                <w:lang w:eastAsia="lt-LT"/>
              </w:rPr>
              <w:lastRenderedPageBreak/>
              <w:t>Gerai:</w:t>
            </w:r>
            <w:r w:rsidR="00D448BB" w:rsidRPr="00670C85">
              <w:rPr>
                <w:b/>
                <w:szCs w:val="24"/>
                <w:lang w:eastAsia="lt-LT"/>
              </w:rPr>
              <w:t xml:space="preserve"> </w:t>
            </w:r>
            <w:r w:rsidRPr="00670C85">
              <w:rPr>
                <w:szCs w:val="24"/>
                <w:lang w:eastAsia="lt-LT"/>
              </w:rPr>
              <w:t>Apibūdin</w:t>
            </w:r>
            <w:r w:rsidR="009B13C3" w:rsidRPr="00670C85">
              <w:rPr>
                <w:szCs w:val="24"/>
                <w:lang w:eastAsia="lt-LT"/>
              </w:rPr>
              <w:t>a</w:t>
            </w:r>
            <w:r w:rsidR="001C7ABF" w:rsidRPr="00670C85">
              <w:rPr>
                <w:szCs w:val="24"/>
                <w:lang w:eastAsia="lt-LT"/>
              </w:rPr>
              <w:t xml:space="preserve"> </w:t>
            </w:r>
            <w:r w:rsidRPr="00670C85">
              <w:rPr>
                <w:szCs w:val="24"/>
                <w:lang w:eastAsia="lt-LT"/>
              </w:rPr>
              <w:t>pagrindines</w:t>
            </w:r>
            <w:r w:rsidR="001C7ABF" w:rsidRPr="00670C85">
              <w:rPr>
                <w:szCs w:val="24"/>
                <w:lang w:eastAsia="lt-LT"/>
              </w:rPr>
              <w:t xml:space="preserve"> </w:t>
            </w:r>
            <w:r w:rsidR="00CF6FB0" w:rsidRPr="00670C85">
              <w:rPr>
                <w:szCs w:val="24"/>
                <w:lang w:eastAsia="lt-LT"/>
              </w:rPr>
              <w:t>elektrotechnikos</w:t>
            </w:r>
            <w:r w:rsidR="001C7ABF" w:rsidRPr="00670C85">
              <w:rPr>
                <w:szCs w:val="24"/>
                <w:lang w:eastAsia="lt-LT"/>
              </w:rPr>
              <w:t xml:space="preserve"> </w:t>
            </w:r>
            <w:r w:rsidRPr="00670C85">
              <w:rPr>
                <w:szCs w:val="24"/>
                <w:lang w:eastAsia="lt-LT"/>
              </w:rPr>
              <w:t>s</w:t>
            </w:r>
            <w:r w:rsidR="00D36263" w:rsidRPr="00670C85">
              <w:rPr>
                <w:szCs w:val="24"/>
                <w:lang w:eastAsia="lt-LT"/>
              </w:rPr>
              <w:t>ą</w:t>
            </w:r>
            <w:r w:rsidRPr="00670C85">
              <w:rPr>
                <w:szCs w:val="24"/>
                <w:lang w:eastAsia="lt-LT"/>
              </w:rPr>
              <w:t>vokas</w:t>
            </w:r>
            <w:r w:rsidR="001C7ABF" w:rsidRPr="00670C85">
              <w:rPr>
                <w:szCs w:val="24"/>
                <w:lang w:eastAsia="lt-LT"/>
              </w:rPr>
              <w:t xml:space="preserve"> </w:t>
            </w:r>
            <w:r w:rsidRPr="00670C85">
              <w:rPr>
                <w:szCs w:val="24"/>
                <w:lang w:eastAsia="lt-LT"/>
              </w:rPr>
              <w:t>bei</w:t>
            </w:r>
            <w:r w:rsidR="001C7ABF" w:rsidRPr="00670C85">
              <w:rPr>
                <w:szCs w:val="24"/>
                <w:lang w:eastAsia="lt-LT"/>
              </w:rPr>
              <w:t xml:space="preserve"> </w:t>
            </w:r>
            <w:r w:rsidRPr="00670C85">
              <w:rPr>
                <w:szCs w:val="24"/>
                <w:lang w:eastAsia="lt-LT"/>
              </w:rPr>
              <w:t>dydžius.</w:t>
            </w:r>
            <w:r w:rsidR="003065E6" w:rsidRPr="00670C85">
              <w:rPr>
                <w:szCs w:val="24"/>
                <w:lang w:eastAsia="lt-LT"/>
              </w:rPr>
              <w:t xml:space="preserve"> </w:t>
            </w:r>
            <w:r w:rsidRPr="00670C85">
              <w:rPr>
                <w:szCs w:val="24"/>
                <w:lang w:eastAsia="lt-LT"/>
              </w:rPr>
              <w:t>Paaiškin</w:t>
            </w:r>
            <w:r w:rsidR="009B13C3" w:rsidRPr="00670C85">
              <w:rPr>
                <w:szCs w:val="24"/>
                <w:lang w:eastAsia="lt-LT"/>
              </w:rPr>
              <w:t>a</w:t>
            </w:r>
            <w:r w:rsidR="001C7ABF" w:rsidRPr="00670C85">
              <w:rPr>
                <w:szCs w:val="24"/>
                <w:lang w:eastAsia="lt-LT"/>
              </w:rPr>
              <w:t xml:space="preserve"> </w:t>
            </w:r>
            <w:r w:rsidRPr="00670C85">
              <w:rPr>
                <w:szCs w:val="24"/>
                <w:lang w:eastAsia="lt-LT"/>
              </w:rPr>
              <w:t>vykstančius</w:t>
            </w:r>
            <w:r w:rsidR="001C7ABF" w:rsidRPr="00670C85">
              <w:rPr>
                <w:szCs w:val="24"/>
                <w:lang w:eastAsia="lt-LT"/>
              </w:rPr>
              <w:t xml:space="preserve"> </w:t>
            </w:r>
            <w:r w:rsidRPr="00670C85">
              <w:rPr>
                <w:szCs w:val="24"/>
                <w:lang w:eastAsia="lt-LT"/>
              </w:rPr>
              <w:t>reiškinius</w:t>
            </w:r>
            <w:r w:rsidR="001C7ABF" w:rsidRPr="00670C85">
              <w:rPr>
                <w:szCs w:val="24"/>
                <w:lang w:eastAsia="lt-LT"/>
              </w:rPr>
              <w:t xml:space="preserve"> </w:t>
            </w:r>
            <w:r w:rsidRPr="00670C85">
              <w:rPr>
                <w:szCs w:val="24"/>
                <w:lang w:eastAsia="lt-LT"/>
              </w:rPr>
              <w:t>nuolatinės,</w:t>
            </w:r>
            <w:r w:rsidR="001C7ABF" w:rsidRPr="00670C85">
              <w:rPr>
                <w:szCs w:val="24"/>
                <w:lang w:eastAsia="lt-LT"/>
              </w:rPr>
              <w:t xml:space="preserve"> </w:t>
            </w:r>
            <w:r w:rsidRPr="00670C85">
              <w:rPr>
                <w:szCs w:val="24"/>
                <w:lang w:eastAsia="lt-LT"/>
              </w:rPr>
              <w:t>kintamosios</w:t>
            </w:r>
            <w:r w:rsidR="001C7ABF" w:rsidRPr="00670C85">
              <w:rPr>
                <w:szCs w:val="24"/>
                <w:lang w:eastAsia="lt-LT"/>
              </w:rPr>
              <w:t xml:space="preserve"> </w:t>
            </w:r>
            <w:r w:rsidRPr="00670C85">
              <w:rPr>
                <w:szCs w:val="24"/>
                <w:lang w:eastAsia="lt-LT"/>
              </w:rPr>
              <w:t>srovės</w:t>
            </w:r>
            <w:r w:rsidR="001C7ABF" w:rsidRPr="00670C85">
              <w:rPr>
                <w:szCs w:val="24"/>
                <w:lang w:eastAsia="lt-LT"/>
              </w:rPr>
              <w:t xml:space="preserve"> </w:t>
            </w:r>
            <w:r w:rsidRPr="00670C85">
              <w:rPr>
                <w:szCs w:val="24"/>
                <w:lang w:eastAsia="lt-LT"/>
              </w:rPr>
              <w:t>grandinėse</w:t>
            </w:r>
            <w:r w:rsidR="001C7ABF" w:rsidRPr="00670C85">
              <w:rPr>
                <w:szCs w:val="24"/>
                <w:lang w:eastAsia="lt-LT"/>
              </w:rPr>
              <w:t xml:space="preserve"> </w:t>
            </w:r>
            <w:r w:rsidRPr="00670C85">
              <w:rPr>
                <w:szCs w:val="24"/>
                <w:lang w:eastAsia="lt-LT"/>
              </w:rPr>
              <w:t>pagal</w:t>
            </w:r>
            <w:r w:rsidR="001C7ABF" w:rsidRPr="00670C85">
              <w:rPr>
                <w:szCs w:val="24"/>
                <w:lang w:eastAsia="lt-LT"/>
              </w:rPr>
              <w:t xml:space="preserve"> </w:t>
            </w:r>
            <w:r w:rsidRPr="00670C85">
              <w:rPr>
                <w:szCs w:val="24"/>
                <w:lang w:eastAsia="lt-LT"/>
              </w:rPr>
              <w:t>elektrotechnikos</w:t>
            </w:r>
            <w:r w:rsidR="001C7ABF" w:rsidRPr="00670C85">
              <w:rPr>
                <w:szCs w:val="24"/>
                <w:lang w:eastAsia="lt-LT"/>
              </w:rPr>
              <w:t xml:space="preserve"> </w:t>
            </w:r>
            <w:r w:rsidRPr="00670C85">
              <w:rPr>
                <w:szCs w:val="24"/>
                <w:lang w:eastAsia="lt-LT"/>
              </w:rPr>
              <w:t>dėsnius.</w:t>
            </w:r>
          </w:p>
          <w:p w:rsidR="00A36A3C" w:rsidRPr="00670C85" w:rsidRDefault="00A36A3C" w:rsidP="00670C85">
            <w:pPr>
              <w:pStyle w:val="Betarp"/>
              <w:widowControl w:val="0"/>
              <w:suppressAutoHyphens/>
              <w:spacing w:line="276" w:lineRule="auto"/>
              <w:rPr>
                <w:b/>
                <w:szCs w:val="24"/>
                <w:lang w:eastAsia="lt-LT"/>
              </w:rPr>
            </w:pPr>
            <w:r w:rsidRPr="00670C85">
              <w:rPr>
                <w:b/>
                <w:szCs w:val="24"/>
                <w:lang w:eastAsia="lt-LT"/>
              </w:rPr>
              <w:t>Puikiai:</w:t>
            </w:r>
            <w:r w:rsidR="00D448BB" w:rsidRPr="00670C85">
              <w:rPr>
                <w:b/>
                <w:szCs w:val="24"/>
                <w:lang w:eastAsia="lt-LT"/>
              </w:rPr>
              <w:t xml:space="preserve"> </w:t>
            </w:r>
            <w:r w:rsidRPr="00670C85">
              <w:rPr>
                <w:szCs w:val="24"/>
                <w:lang w:eastAsia="lt-LT"/>
              </w:rPr>
              <w:t>Paaiškin</w:t>
            </w:r>
            <w:r w:rsidR="009B13C3" w:rsidRPr="00670C85">
              <w:rPr>
                <w:szCs w:val="24"/>
                <w:lang w:eastAsia="lt-LT"/>
              </w:rPr>
              <w:t>a</w:t>
            </w:r>
            <w:r w:rsidR="001C7ABF" w:rsidRPr="00670C85">
              <w:rPr>
                <w:szCs w:val="24"/>
                <w:lang w:eastAsia="lt-LT"/>
              </w:rPr>
              <w:t xml:space="preserve"> </w:t>
            </w:r>
            <w:r w:rsidRPr="00670C85">
              <w:rPr>
                <w:szCs w:val="24"/>
                <w:lang w:eastAsia="lt-LT"/>
              </w:rPr>
              <w:t>pagrindines</w:t>
            </w:r>
            <w:r w:rsidR="001C7ABF" w:rsidRPr="00670C85">
              <w:rPr>
                <w:szCs w:val="24"/>
                <w:lang w:eastAsia="lt-LT"/>
              </w:rPr>
              <w:t xml:space="preserve"> </w:t>
            </w:r>
            <w:r w:rsidR="00CF6FB0" w:rsidRPr="00670C85">
              <w:rPr>
                <w:szCs w:val="24"/>
                <w:lang w:eastAsia="lt-LT"/>
              </w:rPr>
              <w:t>elektrotechnikos</w:t>
            </w:r>
            <w:r w:rsidR="001C7ABF" w:rsidRPr="00670C85">
              <w:rPr>
                <w:szCs w:val="24"/>
                <w:lang w:eastAsia="lt-LT"/>
              </w:rPr>
              <w:t xml:space="preserve"> </w:t>
            </w:r>
            <w:r w:rsidRPr="00670C85">
              <w:rPr>
                <w:szCs w:val="24"/>
                <w:lang w:eastAsia="lt-LT"/>
              </w:rPr>
              <w:t>s</w:t>
            </w:r>
            <w:r w:rsidR="00D36263" w:rsidRPr="00670C85">
              <w:rPr>
                <w:szCs w:val="24"/>
                <w:lang w:eastAsia="lt-LT"/>
              </w:rPr>
              <w:t>ą</w:t>
            </w:r>
            <w:r w:rsidRPr="00670C85">
              <w:rPr>
                <w:szCs w:val="24"/>
                <w:lang w:eastAsia="lt-LT"/>
              </w:rPr>
              <w:t>vokas</w:t>
            </w:r>
            <w:r w:rsidR="001C7ABF" w:rsidRPr="00670C85">
              <w:rPr>
                <w:szCs w:val="24"/>
                <w:lang w:eastAsia="lt-LT"/>
              </w:rPr>
              <w:t xml:space="preserve"> </w:t>
            </w:r>
            <w:r w:rsidRPr="00670C85">
              <w:rPr>
                <w:szCs w:val="24"/>
                <w:lang w:eastAsia="lt-LT"/>
              </w:rPr>
              <w:t>bei</w:t>
            </w:r>
            <w:r w:rsidR="001C7ABF" w:rsidRPr="00670C85">
              <w:rPr>
                <w:szCs w:val="24"/>
                <w:lang w:eastAsia="lt-LT"/>
              </w:rPr>
              <w:t xml:space="preserve"> </w:t>
            </w:r>
            <w:r w:rsidRPr="00670C85">
              <w:rPr>
                <w:szCs w:val="24"/>
                <w:lang w:eastAsia="lt-LT"/>
              </w:rPr>
              <w:t>dydžius.</w:t>
            </w:r>
            <w:r w:rsidR="003065E6" w:rsidRPr="00670C85">
              <w:rPr>
                <w:szCs w:val="24"/>
                <w:lang w:eastAsia="lt-LT"/>
              </w:rPr>
              <w:t xml:space="preserve"> </w:t>
            </w:r>
            <w:r w:rsidRPr="00670C85">
              <w:rPr>
                <w:szCs w:val="24"/>
                <w:lang w:eastAsia="lt-LT"/>
              </w:rPr>
              <w:t>Paaiškin</w:t>
            </w:r>
            <w:r w:rsidR="009B13C3" w:rsidRPr="00670C85">
              <w:rPr>
                <w:szCs w:val="24"/>
                <w:lang w:eastAsia="lt-LT"/>
              </w:rPr>
              <w:t>a</w:t>
            </w:r>
            <w:r w:rsidR="001C7ABF" w:rsidRPr="00670C85">
              <w:rPr>
                <w:szCs w:val="24"/>
                <w:lang w:eastAsia="lt-LT"/>
              </w:rPr>
              <w:t xml:space="preserve"> </w:t>
            </w:r>
            <w:r w:rsidRPr="00670C85">
              <w:rPr>
                <w:szCs w:val="24"/>
                <w:lang w:eastAsia="lt-LT"/>
              </w:rPr>
              <w:t>vykstančius</w:t>
            </w:r>
            <w:r w:rsidR="001C7ABF" w:rsidRPr="00670C85">
              <w:rPr>
                <w:szCs w:val="24"/>
                <w:lang w:eastAsia="lt-LT"/>
              </w:rPr>
              <w:t xml:space="preserve"> </w:t>
            </w:r>
            <w:r w:rsidRPr="00670C85">
              <w:rPr>
                <w:szCs w:val="24"/>
                <w:lang w:eastAsia="lt-LT"/>
              </w:rPr>
              <w:t>reiškinius</w:t>
            </w:r>
            <w:r w:rsidR="001C7ABF" w:rsidRPr="00670C85">
              <w:rPr>
                <w:szCs w:val="24"/>
                <w:lang w:eastAsia="lt-LT"/>
              </w:rPr>
              <w:t xml:space="preserve"> </w:t>
            </w:r>
            <w:r w:rsidRPr="00670C85">
              <w:rPr>
                <w:szCs w:val="24"/>
                <w:lang w:eastAsia="lt-LT"/>
              </w:rPr>
              <w:t>nuolatinės,</w:t>
            </w:r>
            <w:r w:rsidR="001C7ABF" w:rsidRPr="00670C85">
              <w:rPr>
                <w:szCs w:val="24"/>
                <w:lang w:eastAsia="lt-LT"/>
              </w:rPr>
              <w:t xml:space="preserve"> </w:t>
            </w:r>
            <w:r w:rsidRPr="00670C85">
              <w:rPr>
                <w:szCs w:val="24"/>
                <w:lang w:eastAsia="lt-LT"/>
              </w:rPr>
              <w:t>kintamosios</w:t>
            </w:r>
            <w:r w:rsidR="001C7ABF" w:rsidRPr="00670C85">
              <w:rPr>
                <w:szCs w:val="24"/>
                <w:lang w:eastAsia="lt-LT"/>
              </w:rPr>
              <w:t xml:space="preserve"> </w:t>
            </w:r>
            <w:r w:rsidRPr="00670C85">
              <w:rPr>
                <w:szCs w:val="24"/>
                <w:lang w:eastAsia="lt-LT"/>
              </w:rPr>
              <w:t>srovės</w:t>
            </w:r>
            <w:r w:rsidR="001C7ABF" w:rsidRPr="00670C85">
              <w:rPr>
                <w:szCs w:val="24"/>
                <w:lang w:eastAsia="lt-LT"/>
              </w:rPr>
              <w:t xml:space="preserve"> </w:t>
            </w:r>
            <w:r w:rsidRPr="00670C85">
              <w:rPr>
                <w:szCs w:val="24"/>
                <w:lang w:eastAsia="lt-LT"/>
              </w:rPr>
              <w:t>grandinėse</w:t>
            </w:r>
            <w:r w:rsidR="001C7ABF" w:rsidRPr="00670C85">
              <w:rPr>
                <w:szCs w:val="24"/>
                <w:lang w:eastAsia="lt-LT"/>
              </w:rPr>
              <w:t xml:space="preserve"> </w:t>
            </w:r>
            <w:r w:rsidRPr="00670C85">
              <w:rPr>
                <w:szCs w:val="24"/>
                <w:lang w:eastAsia="lt-LT"/>
              </w:rPr>
              <w:t>pagal</w:t>
            </w:r>
            <w:r w:rsidR="001C7ABF" w:rsidRPr="00670C85">
              <w:rPr>
                <w:szCs w:val="24"/>
                <w:lang w:eastAsia="lt-LT"/>
              </w:rPr>
              <w:t xml:space="preserve"> </w:t>
            </w:r>
            <w:r w:rsidRPr="00670C85">
              <w:rPr>
                <w:szCs w:val="24"/>
                <w:lang w:eastAsia="lt-LT"/>
              </w:rPr>
              <w:t>elektrotechnikos</w:t>
            </w:r>
            <w:r w:rsidR="001C7ABF" w:rsidRPr="00670C85">
              <w:rPr>
                <w:szCs w:val="24"/>
                <w:lang w:eastAsia="lt-LT"/>
              </w:rPr>
              <w:t xml:space="preserve"> </w:t>
            </w:r>
            <w:r w:rsidRPr="00670C85">
              <w:rPr>
                <w:szCs w:val="24"/>
                <w:lang w:eastAsia="lt-LT"/>
              </w:rPr>
              <w:t>dėsnius.</w:t>
            </w:r>
          </w:p>
        </w:tc>
      </w:tr>
      <w:tr w:rsidR="00D448BB" w:rsidRPr="00670C85" w:rsidTr="00873C8A">
        <w:trPr>
          <w:trHeight w:val="57"/>
        </w:trPr>
        <w:tc>
          <w:tcPr>
            <w:tcW w:w="804" w:type="pct"/>
            <w:tcMar>
              <w:left w:w="57" w:type="dxa"/>
              <w:right w:w="57" w:type="dxa"/>
            </w:tcMar>
          </w:tcPr>
          <w:p w:rsidR="00D448BB" w:rsidRPr="00670C85" w:rsidRDefault="00D448BB" w:rsidP="00670C85">
            <w:pPr>
              <w:pStyle w:val="Betarp"/>
              <w:widowControl w:val="0"/>
              <w:suppressAutoHyphens/>
              <w:spacing w:line="276" w:lineRule="auto"/>
              <w:rPr>
                <w:szCs w:val="24"/>
                <w:lang w:val="lt-LT"/>
              </w:rPr>
            </w:pPr>
            <w:r w:rsidRPr="00670C85">
              <w:rPr>
                <w:szCs w:val="24"/>
                <w:lang w:val="lt-LT"/>
              </w:rPr>
              <w:lastRenderedPageBreak/>
              <w:t>2. Suprasti elektronikos įtaisus ir jų paskirtį elektros įrenginiuose.</w:t>
            </w:r>
          </w:p>
        </w:tc>
        <w:tc>
          <w:tcPr>
            <w:tcW w:w="2054" w:type="pct"/>
            <w:tcMar>
              <w:left w:w="57" w:type="dxa"/>
              <w:right w:w="57" w:type="dxa"/>
            </w:tcMar>
          </w:tcPr>
          <w:p w:rsidR="00D448BB" w:rsidRPr="00670C85" w:rsidRDefault="00D448BB" w:rsidP="00670C85">
            <w:pPr>
              <w:pStyle w:val="Betarp"/>
              <w:widowControl w:val="0"/>
              <w:suppressAutoHyphens/>
              <w:spacing w:line="276" w:lineRule="auto"/>
              <w:rPr>
                <w:szCs w:val="24"/>
                <w:lang w:val="lt-LT"/>
              </w:rPr>
            </w:pPr>
            <w:r w:rsidRPr="00670C85">
              <w:rPr>
                <w:b/>
                <w:szCs w:val="24"/>
                <w:lang w:val="lt-LT"/>
              </w:rPr>
              <w:t xml:space="preserve">2.1. Tema. </w:t>
            </w:r>
            <w:r w:rsidRPr="00670C85">
              <w:rPr>
                <w:szCs w:val="24"/>
                <w:lang w:val="lt-LT"/>
              </w:rPr>
              <w:t>Elektronikos įtaisų pagrindai.</w:t>
            </w:r>
          </w:p>
          <w:p w:rsidR="00D448BB" w:rsidRPr="00670C85" w:rsidRDefault="00D448BB" w:rsidP="00670C85">
            <w:pPr>
              <w:pStyle w:val="Betarp"/>
              <w:widowControl w:val="0"/>
              <w:suppressAutoHyphens/>
              <w:spacing w:line="276" w:lineRule="auto"/>
              <w:rPr>
                <w:b/>
                <w:szCs w:val="24"/>
                <w:lang w:val="lt-LT"/>
              </w:rPr>
            </w:pPr>
            <w:r w:rsidRPr="00670C85">
              <w:rPr>
                <w:b/>
                <w:szCs w:val="24"/>
                <w:lang w:val="lt-LT"/>
              </w:rPr>
              <w:t>2.1.1. Užduotys:</w:t>
            </w:r>
          </w:p>
          <w:p w:rsidR="00D448BB" w:rsidRPr="00670C85" w:rsidRDefault="00D448BB" w:rsidP="00670C85">
            <w:pPr>
              <w:pStyle w:val="Betarp"/>
              <w:widowControl w:val="0"/>
              <w:numPr>
                <w:ilvl w:val="0"/>
                <w:numId w:val="5"/>
              </w:numPr>
              <w:suppressAutoHyphens/>
              <w:spacing w:line="276" w:lineRule="auto"/>
              <w:ind w:left="0" w:firstLine="0"/>
              <w:rPr>
                <w:szCs w:val="24"/>
              </w:rPr>
            </w:pPr>
            <w:r w:rsidRPr="00670C85">
              <w:rPr>
                <w:szCs w:val="24"/>
              </w:rPr>
              <w:t>paaiškinti puslaidininkinių elementų sandarą ir veikimą;</w:t>
            </w:r>
          </w:p>
          <w:p w:rsidR="00D448BB" w:rsidRPr="00670C85" w:rsidRDefault="00D448BB" w:rsidP="00670C85">
            <w:pPr>
              <w:pStyle w:val="Betarp"/>
              <w:widowControl w:val="0"/>
              <w:numPr>
                <w:ilvl w:val="0"/>
                <w:numId w:val="5"/>
              </w:numPr>
              <w:suppressAutoHyphens/>
              <w:spacing w:line="276" w:lineRule="auto"/>
              <w:ind w:left="0" w:firstLine="0"/>
              <w:rPr>
                <w:szCs w:val="24"/>
              </w:rPr>
            </w:pPr>
            <w:proofErr w:type="gramStart"/>
            <w:r w:rsidRPr="00670C85">
              <w:rPr>
                <w:szCs w:val="24"/>
              </w:rPr>
              <w:t>apibūdinti</w:t>
            </w:r>
            <w:proofErr w:type="gramEnd"/>
            <w:r w:rsidRPr="00670C85">
              <w:rPr>
                <w:szCs w:val="24"/>
              </w:rPr>
              <w:t xml:space="preserve"> rezistorių paskirtį ir panau</w:t>
            </w:r>
            <w:r w:rsidR="008C48A8" w:rsidRPr="00670C85">
              <w:rPr>
                <w:szCs w:val="24"/>
                <w:lang w:val="lt-LT"/>
              </w:rPr>
              <w:softHyphen/>
            </w:r>
            <w:r w:rsidRPr="00670C85">
              <w:rPr>
                <w:szCs w:val="24"/>
              </w:rPr>
              <w:t>dojimą (puslaidininkiniai, termo</w:t>
            </w:r>
            <w:r w:rsidR="008C48A8" w:rsidRPr="00670C85">
              <w:rPr>
                <w:szCs w:val="24"/>
                <w:lang w:val="lt-LT"/>
              </w:rPr>
              <w:softHyphen/>
            </w:r>
            <w:r w:rsidRPr="00670C85">
              <w:rPr>
                <w:szCs w:val="24"/>
              </w:rPr>
              <w:t>re</w:t>
            </w:r>
            <w:r w:rsidR="008C48A8" w:rsidRPr="00670C85">
              <w:rPr>
                <w:szCs w:val="24"/>
                <w:lang w:val="lt-LT"/>
              </w:rPr>
              <w:softHyphen/>
            </w:r>
            <w:r w:rsidRPr="00670C85">
              <w:rPr>
                <w:szCs w:val="24"/>
              </w:rPr>
              <w:t>zis</w:t>
            </w:r>
            <w:r w:rsidR="008C48A8" w:rsidRPr="00670C85">
              <w:rPr>
                <w:szCs w:val="24"/>
                <w:lang w:val="lt-LT"/>
              </w:rPr>
              <w:softHyphen/>
            </w:r>
            <w:r w:rsidRPr="00670C85">
              <w:rPr>
                <w:szCs w:val="24"/>
              </w:rPr>
              <w:t>toriai, pozistoriai, fotrezistoriai ir kt.);</w:t>
            </w:r>
          </w:p>
          <w:p w:rsidR="00D448BB" w:rsidRPr="00670C85" w:rsidRDefault="00D448BB" w:rsidP="00670C85">
            <w:pPr>
              <w:pStyle w:val="Betarp"/>
              <w:widowControl w:val="0"/>
              <w:numPr>
                <w:ilvl w:val="0"/>
                <w:numId w:val="5"/>
              </w:numPr>
              <w:suppressAutoHyphens/>
              <w:spacing w:line="276" w:lineRule="auto"/>
              <w:ind w:left="0" w:firstLine="0"/>
              <w:rPr>
                <w:szCs w:val="24"/>
              </w:rPr>
            </w:pPr>
            <w:r w:rsidRPr="00670C85">
              <w:rPr>
                <w:szCs w:val="24"/>
              </w:rPr>
              <w:t>apibūdinti puslaidininkinių diodų sandarą ir panaudojimą;</w:t>
            </w:r>
          </w:p>
          <w:p w:rsidR="00D448BB" w:rsidRPr="00670C85" w:rsidRDefault="00D448BB" w:rsidP="00670C85">
            <w:pPr>
              <w:pStyle w:val="Betarp"/>
              <w:widowControl w:val="0"/>
              <w:numPr>
                <w:ilvl w:val="0"/>
                <w:numId w:val="5"/>
              </w:numPr>
              <w:suppressAutoHyphens/>
              <w:spacing w:line="276" w:lineRule="auto"/>
              <w:ind w:left="0" w:firstLine="0"/>
              <w:rPr>
                <w:szCs w:val="24"/>
              </w:rPr>
            </w:pPr>
            <w:r w:rsidRPr="00670C85">
              <w:rPr>
                <w:szCs w:val="24"/>
              </w:rPr>
              <w:t>atlikti lyginimo schemos su diodais tyrimą;</w:t>
            </w:r>
          </w:p>
          <w:p w:rsidR="00D448BB" w:rsidRPr="00670C85" w:rsidRDefault="00D448BB" w:rsidP="00670C85">
            <w:pPr>
              <w:pStyle w:val="Betarp"/>
              <w:widowControl w:val="0"/>
              <w:numPr>
                <w:ilvl w:val="0"/>
                <w:numId w:val="5"/>
              </w:numPr>
              <w:suppressAutoHyphens/>
              <w:spacing w:line="276" w:lineRule="auto"/>
              <w:ind w:left="0" w:firstLine="0"/>
              <w:rPr>
                <w:szCs w:val="24"/>
              </w:rPr>
            </w:pPr>
            <w:r w:rsidRPr="00670C85">
              <w:rPr>
                <w:szCs w:val="24"/>
              </w:rPr>
              <w:t>atlikti įtampos stabilizatoriaus tyrimą;</w:t>
            </w:r>
          </w:p>
          <w:p w:rsidR="00D448BB" w:rsidRPr="00670C85" w:rsidRDefault="00D448BB" w:rsidP="00670C85">
            <w:pPr>
              <w:pStyle w:val="Betarp"/>
              <w:widowControl w:val="0"/>
              <w:numPr>
                <w:ilvl w:val="0"/>
                <w:numId w:val="5"/>
              </w:numPr>
              <w:suppressAutoHyphens/>
              <w:spacing w:line="276" w:lineRule="auto"/>
              <w:ind w:left="0" w:firstLine="0"/>
              <w:rPr>
                <w:szCs w:val="24"/>
              </w:rPr>
            </w:pPr>
            <w:r w:rsidRPr="00670C85">
              <w:rPr>
                <w:szCs w:val="24"/>
              </w:rPr>
              <w:t xml:space="preserve">apibūdinti fotodiodo, šviesos diodo </w:t>
            </w:r>
            <w:r w:rsidRPr="00670C85">
              <w:rPr>
                <w:szCs w:val="24"/>
              </w:rPr>
              <w:lastRenderedPageBreak/>
              <w:t>paskirtį ir veikimą;</w:t>
            </w:r>
          </w:p>
          <w:p w:rsidR="00D448BB" w:rsidRPr="00670C85" w:rsidRDefault="00D448BB" w:rsidP="00670C85">
            <w:pPr>
              <w:pStyle w:val="Betarp"/>
              <w:widowControl w:val="0"/>
              <w:numPr>
                <w:ilvl w:val="0"/>
                <w:numId w:val="5"/>
              </w:numPr>
              <w:suppressAutoHyphens/>
              <w:spacing w:line="276" w:lineRule="auto"/>
              <w:ind w:left="0" w:firstLine="0"/>
              <w:rPr>
                <w:szCs w:val="24"/>
              </w:rPr>
            </w:pPr>
            <w:r w:rsidRPr="00670C85">
              <w:rPr>
                <w:szCs w:val="24"/>
              </w:rPr>
              <w:t>paaiškinti optoelektronikos sąvoką ir optoelektroninio ryšio principus;</w:t>
            </w:r>
          </w:p>
          <w:p w:rsidR="00D448BB" w:rsidRPr="00670C85" w:rsidRDefault="00D448BB" w:rsidP="00670C85">
            <w:pPr>
              <w:pStyle w:val="Betarp"/>
              <w:widowControl w:val="0"/>
              <w:numPr>
                <w:ilvl w:val="0"/>
                <w:numId w:val="5"/>
              </w:numPr>
              <w:suppressAutoHyphens/>
              <w:spacing w:line="276" w:lineRule="auto"/>
              <w:ind w:left="0" w:firstLine="0"/>
              <w:rPr>
                <w:szCs w:val="24"/>
              </w:rPr>
            </w:pPr>
            <w:r w:rsidRPr="00670C85">
              <w:rPr>
                <w:szCs w:val="24"/>
              </w:rPr>
              <w:t>paaiškinti tranzistoriaus paskirtį, klasifikaciją, veikimo principą, pagrindines charakteristikas;</w:t>
            </w:r>
          </w:p>
          <w:p w:rsidR="00D448BB" w:rsidRPr="00670C85" w:rsidRDefault="00D448BB" w:rsidP="00670C85">
            <w:pPr>
              <w:pStyle w:val="Betarp"/>
              <w:widowControl w:val="0"/>
              <w:numPr>
                <w:ilvl w:val="0"/>
                <w:numId w:val="5"/>
              </w:numPr>
              <w:suppressAutoHyphens/>
              <w:spacing w:line="276" w:lineRule="auto"/>
              <w:ind w:left="0" w:firstLine="0"/>
              <w:rPr>
                <w:szCs w:val="24"/>
              </w:rPr>
            </w:pPr>
            <w:r w:rsidRPr="00670C85">
              <w:rPr>
                <w:szCs w:val="24"/>
              </w:rPr>
              <w:t>apibūdinti lauko tranzistoriaus charakteristikas;</w:t>
            </w:r>
          </w:p>
          <w:p w:rsidR="00D448BB" w:rsidRPr="00670C85" w:rsidRDefault="00D448BB" w:rsidP="00670C85">
            <w:pPr>
              <w:pStyle w:val="Betarp"/>
              <w:widowControl w:val="0"/>
              <w:numPr>
                <w:ilvl w:val="0"/>
                <w:numId w:val="5"/>
              </w:numPr>
              <w:suppressAutoHyphens/>
              <w:spacing w:line="276" w:lineRule="auto"/>
              <w:ind w:left="0" w:firstLine="0"/>
              <w:rPr>
                <w:szCs w:val="24"/>
              </w:rPr>
            </w:pPr>
            <w:r w:rsidRPr="00670C85">
              <w:rPr>
                <w:szCs w:val="24"/>
              </w:rPr>
              <w:t>apibūdinti įvairių tipų tranzistorių pritaikymą technikoje;</w:t>
            </w:r>
          </w:p>
          <w:p w:rsidR="00D448BB" w:rsidRPr="00670C85" w:rsidRDefault="00D448BB" w:rsidP="00670C85">
            <w:pPr>
              <w:pStyle w:val="Betarp"/>
              <w:widowControl w:val="0"/>
              <w:numPr>
                <w:ilvl w:val="0"/>
                <w:numId w:val="5"/>
              </w:numPr>
              <w:suppressAutoHyphens/>
              <w:spacing w:line="276" w:lineRule="auto"/>
              <w:ind w:left="0" w:firstLine="0"/>
              <w:rPr>
                <w:szCs w:val="24"/>
              </w:rPr>
            </w:pPr>
            <w:r w:rsidRPr="00670C85">
              <w:rPr>
                <w:szCs w:val="24"/>
              </w:rPr>
              <w:t>apibūdinti stiprintuvų sandarą, veikimo principą ir parametrus;</w:t>
            </w:r>
          </w:p>
          <w:p w:rsidR="00D448BB" w:rsidRPr="00670C85" w:rsidRDefault="00D448BB" w:rsidP="00670C85">
            <w:pPr>
              <w:pStyle w:val="Betarp"/>
              <w:widowControl w:val="0"/>
              <w:numPr>
                <w:ilvl w:val="0"/>
                <w:numId w:val="5"/>
              </w:numPr>
              <w:suppressAutoHyphens/>
              <w:spacing w:line="276" w:lineRule="auto"/>
              <w:ind w:left="0" w:firstLine="0"/>
              <w:rPr>
                <w:szCs w:val="24"/>
              </w:rPr>
            </w:pPr>
            <w:r w:rsidRPr="00670C85">
              <w:rPr>
                <w:szCs w:val="24"/>
              </w:rPr>
              <w:t>apibūdinti elektroninio generatoriaus sandarą, veikimo principą;</w:t>
            </w:r>
          </w:p>
          <w:p w:rsidR="00D448BB" w:rsidRPr="00670C85" w:rsidRDefault="00D448BB" w:rsidP="00670C85">
            <w:pPr>
              <w:pStyle w:val="Betarp"/>
              <w:widowControl w:val="0"/>
              <w:numPr>
                <w:ilvl w:val="0"/>
                <w:numId w:val="5"/>
              </w:numPr>
              <w:suppressAutoHyphens/>
              <w:spacing w:line="276" w:lineRule="auto"/>
              <w:ind w:left="0" w:firstLine="0"/>
              <w:rPr>
                <w:szCs w:val="24"/>
              </w:rPr>
            </w:pPr>
            <w:r w:rsidRPr="00670C85">
              <w:rPr>
                <w:szCs w:val="24"/>
              </w:rPr>
              <w:t>įvardyti informacijos perdavimą ir apdorojimą analoginiais ir skaitmeniniais būdais;</w:t>
            </w:r>
          </w:p>
          <w:p w:rsidR="00D448BB" w:rsidRPr="00670C85" w:rsidRDefault="00D448BB" w:rsidP="00670C85">
            <w:pPr>
              <w:pStyle w:val="Betarp"/>
              <w:widowControl w:val="0"/>
              <w:numPr>
                <w:ilvl w:val="0"/>
                <w:numId w:val="5"/>
              </w:numPr>
              <w:suppressAutoHyphens/>
              <w:spacing w:line="276" w:lineRule="auto"/>
              <w:ind w:left="0" w:firstLine="0"/>
              <w:rPr>
                <w:szCs w:val="24"/>
              </w:rPr>
            </w:pPr>
            <w:r w:rsidRPr="00670C85">
              <w:rPr>
                <w:szCs w:val="24"/>
              </w:rPr>
              <w:t>apibūdinti pagrindinius loginius elementus;</w:t>
            </w:r>
          </w:p>
          <w:p w:rsidR="00D448BB" w:rsidRPr="00670C85" w:rsidRDefault="00D448BB" w:rsidP="00670C85">
            <w:pPr>
              <w:pStyle w:val="Betarp"/>
              <w:widowControl w:val="0"/>
              <w:numPr>
                <w:ilvl w:val="0"/>
                <w:numId w:val="5"/>
              </w:numPr>
              <w:suppressAutoHyphens/>
              <w:spacing w:line="276" w:lineRule="auto"/>
              <w:ind w:left="0" w:firstLine="0"/>
              <w:rPr>
                <w:szCs w:val="24"/>
              </w:rPr>
            </w:pPr>
            <w:r w:rsidRPr="00670C85">
              <w:rPr>
                <w:szCs w:val="24"/>
              </w:rPr>
              <w:fldChar w:fldCharType="begin"/>
            </w:r>
            <w:r w:rsidRPr="00670C85">
              <w:rPr>
                <w:szCs w:val="24"/>
              </w:rPr>
              <w:instrText xml:space="preserve"> QUOTE </w:instrText>
            </w:r>
            <m:oMath>
              <m:r>
                <m:rPr>
                  <m:sty m:val="p"/>
                </m:rPr>
                <w:rPr>
                  <w:rFonts w:ascii="Cambria Math" w:hAnsi="Cambria Math"/>
                </w:rPr>
                <m:t>Paaiškinti</m:t>
              </m:r>
            </m:oMath>
            <w:r w:rsidRPr="00670C85">
              <w:rPr>
                <w:szCs w:val="24"/>
              </w:rPr>
              <w:instrText xml:space="preserve"> </w:instrText>
            </w:r>
            <w:r w:rsidRPr="00670C85">
              <w:rPr>
                <w:szCs w:val="24"/>
              </w:rPr>
              <w:fldChar w:fldCharType="end"/>
            </w:r>
            <w:proofErr w:type="gramStart"/>
            <w:r w:rsidRPr="00670C85">
              <w:rPr>
                <w:szCs w:val="24"/>
              </w:rPr>
              <w:t>paaiškinti</w:t>
            </w:r>
            <w:proofErr w:type="gramEnd"/>
            <w:r w:rsidRPr="00670C85">
              <w:rPr>
                <w:szCs w:val="24"/>
              </w:rPr>
              <w:t xml:space="preserve"> automatizuoto valdymo pagrindus.</w:t>
            </w:r>
          </w:p>
        </w:tc>
        <w:tc>
          <w:tcPr>
            <w:tcW w:w="788" w:type="pct"/>
            <w:tcMar>
              <w:left w:w="57" w:type="dxa"/>
              <w:right w:w="57" w:type="dxa"/>
            </w:tcMar>
          </w:tcPr>
          <w:p w:rsidR="00D448BB" w:rsidRPr="00670C85" w:rsidRDefault="00D448BB" w:rsidP="00670C85">
            <w:pPr>
              <w:pStyle w:val="Betarp"/>
              <w:widowControl w:val="0"/>
              <w:suppressAutoHyphens/>
              <w:spacing w:line="276" w:lineRule="auto"/>
              <w:rPr>
                <w:iCs/>
                <w:szCs w:val="24"/>
                <w:lang w:eastAsia="lt-LT"/>
              </w:rPr>
            </w:pPr>
            <w:r w:rsidRPr="00670C85">
              <w:rPr>
                <w:szCs w:val="24"/>
                <w:lang w:eastAsia="lt-LT"/>
              </w:rPr>
              <w:lastRenderedPageBreak/>
              <w:t>Aiškinimas, demonstra</w:t>
            </w:r>
            <w:r w:rsidRPr="00670C85">
              <w:rPr>
                <w:szCs w:val="24"/>
                <w:lang w:val="lt-LT" w:eastAsia="lt-LT"/>
              </w:rPr>
              <w:softHyphen/>
            </w:r>
            <w:r w:rsidRPr="00670C85">
              <w:rPr>
                <w:szCs w:val="24"/>
                <w:lang w:eastAsia="lt-LT"/>
              </w:rPr>
              <w:t>vimas, i</w:t>
            </w:r>
            <w:r w:rsidRPr="00670C85">
              <w:rPr>
                <w:iCs/>
                <w:szCs w:val="24"/>
                <w:lang w:eastAsia="lt-LT"/>
              </w:rPr>
              <w:t>nteraktyvi pamo</w:t>
            </w:r>
            <w:r w:rsidR="00B37E93" w:rsidRPr="00670C85">
              <w:rPr>
                <w:iCs/>
                <w:szCs w:val="24"/>
                <w:lang w:val="lt-LT" w:eastAsia="lt-LT"/>
              </w:rPr>
              <w:softHyphen/>
            </w:r>
            <w:r w:rsidRPr="00670C85">
              <w:rPr>
                <w:iCs/>
                <w:szCs w:val="24"/>
                <w:lang w:eastAsia="lt-LT"/>
              </w:rPr>
              <w:t>ka, kartojimo pokalbis, klausimai ir atsakymai, konsultacijos, testavimas</w:t>
            </w:r>
          </w:p>
        </w:tc>
        <w:tc>
          <w:tcPr>
            <w:tcW w:w="1354" w:type="pct"/>
            <w:tcMar>
              <w:left w:w="57" w:type="dxa"/>
              <w:right w:w="57" w:type="dxa"/>
            </w:tcMar>
          </w:tcPr>
          <w:p w:rsidR="00D448BB" w:rsidRPr="00670C85" w:rsidRDefault="00D448BB" w:rsidP="00670C85">
            <w:pPr>
              <w:pStyle w:val="Betarp"/>
              <w:widowControl w:val="0"/>
              <w:suppressAutoHyphens/>
              <w:spacing w:line="276" w:lineRule="auto"/>
              <w:rPr>
                <w:szCs w:val="24"/>
              </w:rPr>
            </w:pPr>
            <w:r w:rsidRPr="00670C85">
              <w:rPr>
                <w:b/>
                <w:szCs w:val="24"/>
              </w:rPr>
              <w:t xml:space="preserve">Patenkinamai: </w:t>
            </w:r>
            <w:r w:rsidRPr="00670C85">
              <w:rPr>
                <w:szCs w:val="24"/>
              </w:rPr>
              <w:t>Geba api</w:t>
            </w:r>
            <w:r w:rsidR="008C48A8" w:rsidRPr="00670C85">
              <w:rPr>
                <w:szCs w:val="24"/>
                <w:lang w:val="lt-LT"/>
              </w:rPr>
              <w:softHyphen/>
            </w:r>
            <w:r w:rsidRPr="00670C85">
              <w:rPr>
                <w:szCs w:val="24"/>
              </w:rPr>
              <w:t>bū</w:t>
            </w:r>
            <w:r w:rsidR="008C48A8" w:rsidRPr="00670C85">
              <w:rPr>
                <w:szCs w:val="24"/>
                <w:lang w:val="lt-LT"/>
              </w:rPr>
              <w:softHyphen/>
            </w:r>
            <w:r w:rsidRPr="00670C85">
              <w:rPr>
                <w:szCs w:val="24"/>
              </w:rPr>
              <w:t>dinti pagrindines puslai</w:t>
            </w:r>
            <w:r w:rsidR="008C48A8" w:rsidRPr="00670C85">
              <w:rPr>
                <w:szCs w:val="24"/>
                <w:lang w:val="lt-LT"/>
              </w:rPr>
              <w:softHyphen/>
            </w:r>
            <w:r w:rsidRPr="00670C85">
              <w:rPr>
                <w:szCs w:val="24"/>
              </w:rPr>
              <w:t>di</w:t>
            </w:r>
            <w:r w:rsidR="008C48A8" w:rsidRPr="00670C85">
              <w:rPr>
                <w:szCs w:val="24"/>
                <w:lang w:val="lt-LT"/>
              </w:rPr>
              <w:softHyphen/>
            </w:r>
            <w:r w:rsidRPr="00670C85">
              <w:rPr>
                <w:szCs w:val="24"/>
              </w:rPr>
              <w:t>ninkių elektrines ir fi</w:t>
            </w:r>
            <w:r w:rsidR="008C48A8" w:rsidRPr="00670C85">
              <w:rPr>
                <w:szCs w:val="24"/>
                <w:lang w:val="lt-LT"/>
              </w:rPr>
              <w:softHyphen/>
            </w:r>
            <w:r w:rsidRPr="00670C85">
              <w:rPr>
                <w:szCs w:val="24"/>
              </w:rPr>
              <w:t>zi</w:t>
            </w:r>
            <w:r w:rsidR="008C48A8" w:rsidRPr="00670C85">
              <w:rPr>
                <w:szCs w:val="24"/>
                <w:lang w:val="lt-LT"/>
              </w:rPr>
              <w:softHyphen/>
            </w:r>
            <w:r w:rsidRPr="00670C85">
              <w:rPr>
                <w:szCs w:val="24"/>
              </w:rPr>
              <w:t>nes savybes bei apibrėžti pus</w:t>
            </w:r>
            <w:r w:rsidR="008C48A8" w:rsidRPr="00670C85">
              <w:rPr>
                <w:szCs w:val="24"/>
                <w:lang w:val="lt-LT"/>
              </w:rPr>
              <w:softHyphen/>
            </w:r>
            <w:r w:rsidRPr="00670C85">
              <w:rPr>
                <w:szCs w:val="24"/>
              </w:rPr>
              <w:t>laidininkių veikimą. Iš</w:t>
            </w:r>
            <w:r w:rsidR="008C48A8" w:rsidRPr="00670C85">
              <w:rPr>
                <w:szCs w:val="24"/>
                <w:lang w:val="lt-LT"/>
              </w:rPr>
              <w:softHyphen/>
            </w:r>
            <w:r w:rsidRPr="00670C85">
              <w:rPr>
                <w:szCs w:val="24"/>
              </w:rPr>
              <w:t>ti</w:t>
            </w:r>
            <w:r w:rsidR="008C48A8" w:rsidRPr="00670C85">
              <w:rPr>
                <w:szCs w:val="24"/>
                <w:lang w:val="lt-LT"/>
              </w:rPr>
              <w:softHyphen/>
            </w:r>
            <w:r w:rsidRPr="00670C85">
              <w:rPr>
                <w:szCs w:val="24"/>
              </w:rPr>
              <w:t>ria puslaidininkinio dio</w:t>
            </w:r>
            <w:r w:rsidR="00370A1B" w:rsidRPr="00670C85">
              <w:rPr>
                <w:szCs w:val="24"/>
                <w:lang w:val="lt-LT"/>
              </w:rPr>
              <w:softHyphen/>
            </w:r>
            <w:r w:rsidRPr="00670C85">
              <w:rPr>
                <w:szCs w:val="24"/>
              </w:rPr>
              <w:t>do voltamperinę charak</w:t>
            </w:r>
            <w:r w:rsidR="00370A1B" w:rsidRPr="00670C85">
              <w:rPr>
                <w:szCs w:val="24"/>
                <w:lang w:val="lt-LT"/>
              </w:rPr>
              <w:softHyphen/>
            </w:r>
            <w:r w:rsidRPr="00670C85">
              <w:rPr>
                <w:szCs w:val="24"/>
              </w:rPr>
              <w:t>te</w:t>
            </w:r>
            <w:r w:rsidR="00370A1B" w:rsidRPr="00670C85">
              <w:rPr>
                <w:szCs w:val="24"/>
                <w:lang w:val="lt-LT"/>
              </w:rPr>
              <w:softHyphen/>
            </w:r>
            <w:r w:rsidRPr="00670C85">
              <w:rPr>
                <w:szCs w:val="24"/>
              </w:rPr>
              <w:t>ris</w:t>
            </w:r>
            <w:r w:rsidR="008C48A8" w:rsidRPr="00670C85">
              <w:rPr>
                <w:szCs w:val="24"/>
                <w:lang w:val="lt-LT"/>
              </w:rPr>
              <w:softHyphen/>
            </w:r>
            <w:r w:rsidRPr="00670C85">
              <w:rPr>
                <w:szCs w:val="24"/>
              </w:rPr>
              <w:t>tiką. Išsiaiškina vienfa</w:t>
            </w:r>
            <w:r w:rsidR="008C48A8" w:rsidRPr="00670C85">
              <w:rPr>
                <w:szCs w:val="24"/>
                <w:lang w:val="lt-LT"/>
              </w:rPr>
              <w:softHyphen/>
            </w:r>
            <w:r w:rsidRPr="00670C85">
              <w:rPr>
                <w:szCs w:val="24"/>
              </w:rPr>
              <w:t>zių lygintuvų pagrindinius pa</w:t>
            </w:r>
            <w:r w:rsidR="008C48A8" w:rsidRPr="00670C85">
              <w:rPr>
                <w:szCs w:val="24"/>
                <w:lang w:val="lt-LT"/>
              </w:rPr>
              <w:softHyphen/>
            </w:r>
            <w:r w:rsidRPr="00670C85">
              <w:rPr>
                <w:szCs w:val="24"/>
              </w:rPr>
              <w:t>rametrus. Apibūdina pus</w:t>
            </w:r>
            <w:r w:rsidR="008C48A8" w:rsidRPr="00670C85">
              <w:rPr>
                <w:szCs w:val="24"/>
                <w:lang w:val="lt-LT"/>
              </w:rPr>
              <w:softHyphen/>
            </w:r>
            <w:r w:rsidRPr="00670C85">
              <w:rPr>
                <w:szCs w:val="24"/>
              </w:rPr>
              <w:t>laidininkinių elementų ma</w:t>
            </w:r>
            <w:r w:rsidR="008C48A8" w:rsidRPr="00670C85">
              <w:rPr>
                <w:szCs w:val="24"/>
                <w:lang w:val="lt-LT"/>
              </w:rPr>
              <w:softHyphen/>
            </w:r>
            <w:r w:rsidRPr="00670C85">
              <w:rPr>
                <w:szCs w:val="24"/>
              </w:rPr>
              <w:t>tavimus multimetrais ir os</w:t>
            </w:r>
            <w:r w:rsidR="008C48A8" w:rsidRPr="00670C85">
              <w:rPr>
                <w:szCs w:val="24"/>
                <w:lang w:val="lt-LT"/>
              </w:rPr>
              <w:softHyphen/>
            </w:r>
            <w:r w:rsidRPr="00670C85">
              <w:rPr>
                <w:szCs w:val="24"/>
              </w:rPr>
              <w:t>ciloskopais.</w:t>
            </w:r>
          </w:p>
          <w:p w:rsidR="00D448BB" w:rsidRPr="00670C85" w:rsidRDefault="00D448BB" w:rsidP="00670C85">
            <w:pPr>
              <w:pStyle w:val="Betarp"/>
              <w:widowControl w:val="0"/>
              <w:suppressAutoHyphens/>
              <w:spacing w:line="276" w:lineRule="auto"/>
              <w:rPr>
                <w:szCs w:val="24"/>
              </w:rPr>
            </w:pPr>
            <w:r w:rsidRPr="00670C85">
              <w:rPr>
                <w:b/>
                <w:szCs w:val="24"/>
              </w:rPr>
              <w:lastRenderedPageBreak/>
              <w:t xml:space="preserve">Gerai: </w:t>
            </w:r>
            <w:r w:rsidRPr="00670C85">
              <w:rPr>
                <w:szCs w:val="24"/>
              </w:rPr>
              <w:t>Geba apibūdinti pa</w:t>
            </w:r>
            <w:r w:rsidR="008C48A8" w:rsidRPr="00670C85">
              <w:rPr>
                <w:szCs w:val="24"/>
                <w:lang w:val="lt-LT"/>
              </w:rPr>
              <w:softHyphen/>
            </w:r>
            <w:r w:rsidRPr="00670C85">
              <w:rPr>
                <w:szCs w:val="24"/>
              </w:rPr>
              <w:t>grindines puslaidininkių elek</w:t>
            </w:r>
            <w:r w:rsidR="008C48A8" w:rsidRPr="00670C85">
              <w:rPr>
                <w:szCs w:val="24"/>
                <w:lang w:val="lt-LT"/>
              </w:rPr>
              <w:softHyphen/>
            </w:r>
            <w:r w:rsidRPr="00670C85">
              <w:rPr>
                <w:szCs w:val="24"/>
              </w:rPr>
              <w:t>trines ir fizines savy</w:t>
            </w:r>
            <w:r w:rsidR="008C48A8" w:rsidRPr="00670C85">
              <w:rPr>
                <w:szCs w:val="24"/>
                <w:lang w:val="lt-LT"/>
              </w:rPr>
              <w:softHyphen/>
            </w:r>
            <w:r w:rsidRPr="00670C85">
              <w:rPr>
                <w:szCs w:val="24"/>
              </w:rPr>
              <w:t>bes bei paaiškinti puslaidi</w:t>
            </w:r>
            <w:r w:rsidR="008C48A8" w:rsidRPr="00670C85">
              <w:rPr>
                <w:szCs w:val="24"/>
                <w:lang w:val="lt-LT"/>
              </w:rPr>
              <w:softHyphen/>
            </w:r>
            <w:r w:rsidRPr="00670C85">
              <w:rPr>
                <w:szCs w:val="24"/>
              </w:rPr>
              <w:t>nin</w:t>
            </w:r>
            <w:r w:rsidR="008C48A8" w:rsidRPr="00670C85">
              <w:rPr>
                <w:szCs w:val="24"/>
                <w:lang w:val="lt-LT"/>
              </w:rPr>
              <w:softHyphen/>
            </w:r>
            <w:r w:rsidRPr="00670C85">
              <w:rPr>
                <w:szCs w:val="24"/>
              </w:rPr>
              <w:t>kių elementų veikimą. Iš</w:t>
            </w:r>
            <w:r w:rsidR="008C48A8" w:rsidRPr="00670C85">
              <w:rPr>
                <w:szCs w:val="24"/>
                <w:lang w:val="lt-LT"/>
              </w:rPr>
              <w:softHyphen/>
            </w:r>
            <w:r w:rsidRPr="00670C85">
              <w:rPr>
                <w:szCs w:val="24"/>
              </w:rPr>
              <w:t>tiria puslaidininkinio dio</w:t>
            </w:r>
            <w:r w:rsidR="008C48A8" w:rsidRPr="00670C85">
              <w:rPr>
                <w:szCs w:val="24"/>
                <w:lang w:val="lt-LT"/>
              </w:rPr>
              <w:softHyphen/>
            </w:r>
            <w:r w:rsidRPr="00670C85">
              <w:rPr>
                <w:szCs w:val="24"/>
              </w:rPr>
              <w:t>do voltamperinę cha</w:t>
            </w:r>
            <w:r w:rsidR="008C48A8" w:rsidRPr="00670C85">
              <w:rPr>
                <w:szCs w:val="24"/>
                <w:lang w:val="lt-LT"/>
              </w:rPr>
              <w:softHyphen/>
            </w:r>
            <w:r w:rsidRPr="00670C85">
              <w:rPr>
                <w:szCs w:val="24"/>
              </w:rPr>
              <w:t>rak</w:t>
            </w:r>
            <w:r w:rsidR="008C48A8" w:rsidRPr="00670C85">
              <w:rPr>
                <w:szCs w:val="24"/>
                <w:lang w:val="lt-LT"/>
              </w:rPr>
              <w:softHyphen/>
            </w:r>
            <w:r w:rsidRPr="00670C85">
              <w:rPr>
                <w:szCs w:val="24"/>
              </w:rPr>
              <w:t>teristiką. Išsiaiškina vien</w:t>
            </w:r>
            <w:r w:rsidR="008C48A8" w:rsidRPr="00670C85">
              <w:rPr>
                <w:szCs w:val="24"/>
                <w:lang w:val="lt-LT"/>
              </w:rPr>
              <w:softHyphen/>
            </w:r>
            <w:r w:rsidRPr="00670C85">
              <w:rPr>
                <w:szCs w:val="24"/>
              </w:rPr>
              <w:t>fazių lygintuvų ir lau</w:t>
            </w:r>
            <w:r w:rsidR="00370A1B" w:rsidRPr="00670C85">
              <w:rPr>
                <w:szCs w:val="24"/>
                <w:lang w:val="lt-LT"/>
              </w:rPr>
              <w:softHyphen/>
            </w:r>
            <w:r w:rsidRPr="00670C85">
              <w:rPr>
                <w:szCs w:val="24"/>
              </w:rPr>
              <w:t>ko tranzistoriaus pa</w:t>
            </w:r>
            <w:r w:rsidR="008C48A8" w:rsidRPr="00670C85">
              <w:rPr>
                <w:szCs w:val="24"/>
                <w:lang w:val="lt-LT"/>
              </w:rPr>
              <w:softHyphen/>
            </w:r>
            <w:r w:rsidRPr="00670C85">
              <w:rPr>
                <w:szCs w:val="24"/>
              </w:rPr>
              <w:t>grin</w:t>
            </w:r>
            <w:r w:rsidR="008C48A8" w:rsidRPr="00670C85">
              <w:rPr>
                <w:szCs w:val="24"/>
                <w:lang w:val="lt-LT"/>
              </w:rPr>
              <w:softHyphen/>
            </w:r>
            <w:r w:rsidRPr="00670C85">
              <w:rPr>
                <w:szCs w:val="24"/>
              </w:rPr>
              <w:t>di</w:t>
            </w:r>
            <w:r w:rsidR="008C48A8" w:rsidRPr="00670C85">
              <w:rPr>
                <w:szCs w:val="24"/>
                <w:lang w:val="lt-LT"/>
              </w:rPr>
              <w:softHyphen/>
            </w:r>
            <w:r w:rsidRPr="00670C85">
              <w:rPr>
                <w:szCs w:val="24"/>
              </w:rPr>
              <w:t>nius parametrus. Apibū</w:t>
            </w:r>
            <w:r w:rsidR="00370A1B" w:rsidRPr="00670C85">
              <w:rPr>
                <w:szCs w:val="24"/>
                <w:lang w:val="lt-LT"/>
              </w:rPr>
              <w:softHyphen/>
            </w:r>
            <w:r w:rsidRPr="00670C85">
              <w:rPr>
                <w:szCs w:val="24"/>
              </w:rPr>
              <w:t>di</w:t>
            </w:r>
            <w:r w:rsidR="00370A1B" w:rsidRPr="00670C85">
              <w:rPr>
                <w:szCs w:val="24"/>
                <w:lang w:val="lt-LT"/>
              </w:rPr>
              <w:softHyphen/>
            </w:r>
            <w:r w:rsidRPr="00670C85">
              <w:rPr>
                <w:szCs w:val="24"/>
              </w:rPr>
              <w:t>na puslaidininkinių ele</w:t>
            </w:r>
            <w:r w:rsidR="00370A1B" w:rsidRPr="00670C85">
              <w:rPr>
                <w:szCs w:val="24"/>
                <w:lang w:val="lt-LT"/>
              </w:rPr>
              <w:softHyphen/>
            </w:r>
            <w:r w:rsidRPr="00670C85">
              <w:rPr>
                <w:szCs w:val="24"/>
              </w:rPr>
              <w:t>men</w:t>
            </w:r>
            <w:r w:rsidR="008C48A8" w:rsidRPr="00670C85">
              <w:rPr>
                <w:szCs w:val="24"/>
                <w:lang w:val="lt-LT"/>
              </w:rPr>
              <w:softHyphen/>
            </w:r>
            <w:r w:rsidRPr="00670C85">
              <w:rPr>
                <w:szCs w:val="24"/>
              </w:rPr>
              <w:t>tų matavimus mul</w:t>
            </w:r>
            <w:r w:rsidR="00370A1B" w:rsidRPr="00670C85">
              <w:rPr>
                <w:szCs w:val="24"/>
                <w:lang w:val="lt-LT"/>
              </w:rPr>
              <w:softHyphen/>
            </w:r>
            <w:r w:rsidRPr="00670C85">
              <w:rPr>
                <w:szCs w:val="24"/>
              </w:rPr>
              <w:t>ti</w:t>
            </w:r>
            <w:r w:rsidR="00370A1B" w:rsidRPr="00670C85">
              <w:rPr>
                <w:szCs w:val="24"/>
                <w:lang w:val="lt-LT"/>
              </w:rPr>
              <w:softHyphen/>
            </w:r>
            <w:r w:rsidRPr="00670C85">
              <w:rPr>
                <w:szCs w:val="24"/>
              </w:rPr>
              <w:t>metrais ir osciloskopais.</w:t>
            </w:r>
          </w:p>
          <w:p w:rsidR="00D448BB" w:rsidRPr="00670C85" w:rsidRDefault="00D448BB" w:rsidP="00670C85">
            <w:pPr>
              <w:pStyle w:val="Betarp"/>
              <w:widowControl w:val="0"/>
              <w:suppressAutoHyphens/>
              <w:spacing w:line="276" w:lineRule="auto"/>
              <w:rPr>
                <w:szCs w:val="24"/>
              </w:rPr>
            </w:pPr>
            <w:r w:rsidRPr="00670C85">
              <w:rPr>
                <w:b/>
                <w:szCs w:val="24"/>
              </w:rPr>
              <w:t xml:space="preserve">Puikiai: </w:t>
            </w:r>
            <w:r w:rsidRPr="00670C85">
              <w:rPr>
                <w:szCs w:val="24"/>
              </w:rPr>
              <w:t>Geba paaiškinti pa</w:t>
            </w:r>
            <w:r w:rsidR="008C48A8" w:rsidRPr="00670C85">
              <w:rPr>
                <w:szCs w:val="24"/>
                <w:lang w:val="lt-LT"/>
              </w:rPr>
              <w:softHyphen/>
            </w:r>
            <w:r w:rsidRPr="00670C85">
              <w:rPr>
                <w:szCs w:val="24"/>
              </w:rPr>
              <w:t>grindines puslaidininkių elektrines ir fizines savy</w:t>
            </w:r>
            <w:r w:rsidR="008C48A8" w:rsidRPr="00670C85">
              <w:rPr>
                <w:szCs w:val="24"/>
                <w:lang w:val="lt-LT"/>
              </w:rPr>
              <w:softHyphen/>
            </w:r>
            <w:r w:rsidRPr="00670C85">
              <w:rPr>
                <w:szCs w:val="24"/>
              </w:rPr>
              <w:t>bes. Ištiria puslaidininki</w:t>
            </w:r>
            <w:r w:rsidR="008C48A8" w:rsidRPr="00670C85">
              <w:rPr>
                <w:szCs w:val="24"/>
                <w:lang w:val="lt-LT"/>
              </w:rPr>
              <w:softHyphen/>
            </w:r>
            <w:r w:rsidRPr="00670C85">
              <w:rPr>
                <w:szCs w:val="24"/>
              </w:rPr>
              <w:t>n</w:t>
            </w:r>
            <w:r w:rsidR="008C48A8" w:rsidRPr="00670C85">
              <w:rPr>
                <w:szCs w:val="24"/>
              </w:rPr>
              <w:t>i</w:t>
            </w:r>
            <w:r w:rsidRPr="00670C85">
              <w:rPr>
                <w:szCs w:val="24"/>
              </w:rPr>
              <w:t>o diodo voltamperinę cha</w:t>
            </w:r>
            <w:r w:rsidR="009B6874" w:rsidRPr="00670C85">
              <w:rPr>
                <w:szCs w:val="24"/>
                <w:lang w:val="lt-LT"/>
              </w:rPr>
              <w:softHyphen/>
            </w:r>
            <w:r w:rsidRPr="00670C85">
              <w:rPr>
                <w:szCs w:val="24"/>
              </w:rPr>
              <w:t>rakteristiką. Išaiškina vien</w:t>
            </w:r>
            <w:r w:rsidR="009B6874" w:rsidRPr="00670C85">
              <w:rPr>
                <w:szCs w:val="24"/>
                <w:lang w:val="lt-LT"/>
              </w:rPr>
              <w:softHyphen/>
            </w:r>
            <w:r w:rsidRPr="00670C85">
              <w:rPr>
                <w:szCs w:val="24"/>
              </w:rPr>
              <w:t>fazių lygintuvų ir lau</w:t>
            </w:r>
            <w:r w:rsidR="009B6874" w:rsidRPr="00670C85">
              <w:rPr>
                <w:szCs w:val="24"/>
                <w:lang w:val="lt-LT"/>
              </w:rPr>
              <w:softHyphen/>
            </w:r>
            <w:r w:rsidRPr="00670C85">
              <w:rPr>
                <w:szCs w:val="24"/>
              </w:rPr>
              <w:t>ko tranzistoriaus pagrin</w:t>
            </w:r>
            <w:r w:rsidR="008C48A8" w:rsidRPr="00670C85">
              <w:rPr>
                <w:szCs w:val="24"/>
                <w:lang w:val="lt-LT"/>
              </w:rPr>
              <w:softHyphen/>
            </w:r>
            <w:r w:rsidRPr="00670C85">
              <w:rPr>
                <w:szCs w:val="24"/>
              </w:rPr>
              <w:t>di</w:t>
            </w:r>
            <w:r w:rsidR="008C48A8" w:rsidRPr="00670C85">
              <w:rPr>
                <w:szCs w:val="24"/>
                <w:lang w:val="lt-LT"/>
              </w:rPr>
              <w:softHyphen/>
            </w:r>
            <w:r w:rsidRPr="00670C85">
              <w:rPr>
                <w:szCs w:val="24"/>
              </w:rPr>
              <w:t>nius parametrus. Išnagri</w:t>
            </w:r>
            <w:r w:rsidR="009B6874" w:rsidRPr="00670C85">
              <w:rPr>
                <w:szCs w:val="24"/>
                <w:lang w:val="lt-LT"/>
              </w:rPr>
              <w:softHyphen/>
            </w:r>
            <w:r w:rsidRPr="00670C85">
              <w:rPr>
                <w:szCs w:val="24"/>
              </w:rPr>
              <w:t>nė</w:t>
            </w:r>
            <w:r w:rsidR="008C48A8" w:rsidRPr="00670C85">
              <w:rPr>
                <w:szCs w:val="24"/>
                <w:lang w:val="lt-LT"/>
              </w:rPr>
              <w:softHyphen/>
            </w:r>
            <w:r w:rsidRPr="00670C85">
              <w:rPr>
                <w:szCs w:val="24"/>
              </w:rPr>
              <w:t>ja loginių elementų pa</w:t>
            </w:r>
            <w:r w:rsidR="009B6874" w:rsidRPr="00670C85">
              <w:rPr>
                <w:szCs w:val="24"/>
                <w:lang w:val="lt-LT"/>
              </w:rPr>
              <w:softHyphen/>
            </w:r>
            <w:r w:rsidRPr="00670C85">
              <w:rPr>
                <w:szCs w:val="24"/>
              </w:rPr>
              <w:t>grin</w:t>
            </w:r>
            <w:r w:rsidR="009B6874" w:rsidRPr="00670C85">
              <w:rPr>
                <w:szCs w:val="24"/>
                <w:lang w:val="lt-LT"/>
              </w:rPr>
              <w:softHyphen/>
            </w:r>
            <w:r w:rsidRPr="00670C85">
              <w:rPr>
                <w:szCs w:val="24"/>
              </w:rPr>
              <w:t>dines savybes ir pa</w:t>
            </w:r>
            <w:r w:rsidR="008C48A8" w:rsidRPr="00670C85">
              <w:rPr>
                <w:szCs w:val="24"/>
                <w:lang w:val="lt-LT"/>
              </w:rPr>
              <w:softHyphen/>
            </w:r>
            <w:r w:rsidRPr="00670C85">
              <w:rPr>
                <w:szCs w:val="24"/>
              </w:rPr>
              <w:t>ra</w:t>
            </w:r>
            <w:r w:rsidR="008C48A8" w:rsidRPr="00670C85">
              <w:rPr>
                <w:szCs w:val="24"/>
                <w:lang w:val="lt-LT"/>
              </w:rPr>
              <w:softHyphen/>
            </w:r>
            <w:r w:rsidRPr="00670C85">
              <w:rPr>
                <w:szCs w:val="24"/>
              </w:rPr>
              <w:t>met</w:t>
            </w:r>
            <w:r w:rsidR="009B6874" w:rsidRPr="00670C85">
              <w:rPr>
                <w:szCs w:val="24"/>
                <w:lang w:val="lt-LT"/>
              </w:rPr>
              <w:softHyphen/>
            </w:r>
            <w:r w:rsidRPr="00670C85">
              <w:rPr>
                <w:szCs w:val="24"/>
              </w:rPr>
              <w:t>rus Apibūdina pus</w:t>
            </w:r>
            <w:r w:rsidR="008C48A8" w:rsidRPr="00670C85">
              <w:rPr>
                <w:szCs w:val="24"/>
                <w:lang w:val="lt-LT"/>
              </w:rPr>
              <w:softHyphen/>
            </w:r>
            <w:r w:rsidRPr="00670C85">
              <w:rPr>
                <w:szCs w:val="24"/>
              </w:rPr>
              <w:t>lai</w:t>
            </w:r>
            <w:r w:rsidR="008C48A8" w:rsidRPr="00670C85">
              <w:rPr>
                <w:szCs w:val="24"/>
                <w:lang w:val="lt-LT"/>
              </w:rPr>
              <w:softHyphen/>
            </w:r>
            <w:r w:rsidRPr="00670C85">
              <w:rPr>
                <w:szCs w:val="24"/>
              </w:rPr>
              <w:t>di</w:t>
            </w:r>
            <w:r w:rsidR="009B6874" w:rsidRPr="00670C85">
              <w:rPr>
                <w:szCs w:val="24"/>
                <w:lang w:val="lt-LT"/>
              </w:rPr>
              <w:softHyphen/>
            </w:r>
            <w:r w:rsidRPr="00670C85">
              <w:rPr>
                <w:szCs w:val="24"/>
              </w:rPr>
              <w:t>ninkinių elementų ma</w:t>
            </w:r>
            <w:r w:rsidR="009B6874" w:rsidRPr="00670C85">
              <w:rPr>
                <w:szCs w:val="24"/>
                <w:lang w:val="lt-LT"/>
              </w:rPr>
              <w:softHyphen/>
            </w:r>
            <w:r w:rsidRPr="00670C85">
              <w:rPr>
                <w:szCs w:val="24"/>
              </w:rPr>
              <w:t>ta</w:t>
            </w:r>
            <w:r w:rsidR="009B6874" w:rsidRPr="00670C85">
              <w:rPr>
                <w:szCs w:val="24"/>
                <w:lang w:val="lt-LT"/>
              </w:rPr>
              <w:softHyphen/>
            </w:r>
            <w:r w:rsidRPr="00670C85">
              <w:rPr>
                <w:szCs w:val="24"/>
              </w:rPr>
              <w:t>vimus multimetrais ir osci</w:t>
            </w:r>
            <w:r w:rsidR="009B6874" w:rsidRPr="00670C85">
              <w:rPr>
                <w:szCs w:val="24"/>
                <w:lang w:val="lt-LT"/>
              </w:rPr>
              <w:softHyphen/>
            </w:r>
            <w:r w:rsidRPr="00670C85">
              <w:rPr>
                <w:szCs w:val="24"/>
              </w:rPr>
              <w:t>loskopais.</w:t>
            </w:r>
          </w:p>
        </w:tc>
      </w:tr>
      <w:tr w:rsidR="00980A6B" w:rsidRPr="00670C85" w:rsidTr="00873C8A">
        <w:trPr>
          <w:trHeight w:val="57"/>
        </w:trPr>
        <w:tc>
          <w:tcPr>
            <w:tcW w:w="804" w:type="pct"/>
            <w:tcMar>
              <w:left w:w="57" w:type="dxa"/>
              <w:right w:w="57" w:type="dxa"/>
            </w:tcMar>
          </w:tcPr>
          <w:p w:rsidR="00A36A3C" w:rsidRPr="00670C85" w:rsidRDefault="00A36A3C" w:rsidP="00670C85">
            <w:pPr>
              <w:pStyle w:val="Betarp"/>
              <w:widowControl w:val="0"/>
              <w:suppressAutoHyphens/>
              <w:spacing w:line="276" w:lineRule="auto"/>
              <w:rPr>
                <w:szCs w:val="24"/>
              </w:rPr>
            </w:pPr>
            <w:r w:rsidRPr="00670C85">
              <w:rPr>
                <w:szCs w:val="24"/>
              </w:rPr>
              <w:lastRenderedPageBreak/>
              <w:t>3.</w:t>
            </w:r>
            <w:r w:rsidR="002119E0" w:rsidRPr="00670C85">
              <w:rPr>
                <w:szCs w:val="24"/>
              </w:rPr>
              <w:t xml:space="preserve"> </w:t>
            </w:r>
            <w:r w:rsidRPr="00670C85">
              <w:rPr>
                <w:szCs w:val="24"/>
              </w:rPr>
              <w:t>Žinoti</w:t>
            </w:r>
            <w:r w:rsidR="001C7ABF" w:rsidRPr="00670C85">
              <w:rPr>
                <w:szCs w:val="24"/>
              </w:rPr>
              <w:t xml:space="preserve"> </w:t>
            </w:r>
            <w:r w:rsidRPr="00670C85">
              <w:rPr>
                <w:szCs w:val="24"/>
              </w:rPr>
              <w:t>elektrotechni</w:t>
            </w:r>
            <w:r w:rsidR="003B32A0" w:rsidRPr="00670C85">
              <w:rPr>
                <w:szCs w:val="24"/>
                <w:lang w:val="lt-LT"/>
              </w:rPr>
              <w:softHyphen/>
            </w:r>
            <w:r w:rsidRPr="00670C85">
              <w:rPr>
                <w:szCs w:val="24"/>
              </w:rPr>
              <w:t>nes</w:t>
            </w:r>
            <w:r w:rsidR="001C7ABF" w:rsidRPr="00670C85">
              <w:rPr>
                <w:szCs w:val="24"/>
              </w:rPr>
              <w:t xml:space="preserve"> </w:t>
            </w:r>
            <w:r w:rsidRPr="00670C85">
              <w:rPr>
                <w:szCs w:val="24"/>
              </w:rPr>
              <w:t>medžiagas</w:t>
            </w:r>
            <w:r w:rsidR="001C7ABF" w:rsidRPr="00670C85">
              <w:rPr>
                <w:szCs w:val="24"/>
              </w:rPr>
              <w:t xml:space="preserve"> </w:t>
            </w:r>
            <w:r w:rsidRPr="00670C85">
              <w:rPr>
                <w:szCs w:val="24"/>
              </w:rPr>
              <w:t>įrengiant</w:t>
            </w:r>
            <w:r w:rsidR="001C7ABF" w:rsidRPr="00670C85">
              <w:rPr>
                <w:szCs w:val="24"/>
              </w:rPr>
              <w:t xml:space="preserve"> </w:t>
            </w:r>
            <w:r w:rsidRPr="00670C85">
              <w:rPr>
                <w:szCs w:val="24"/>
              </w:rPr>
              <w:t>elek</w:t>
            </w:r>
            <w:r w:rsidR="003B32A0" w:rsidRPr="00670C85">
              <w:rPr>
                <w:szCs w:val="24"/>
                <w:lang w:val="lt-LT"/>
              </w:rPr>
              <w:softHyphen/>
            </w:r>
            <w:r w:rsidRPr="00670C85">
              <w:rPr>
                <w:szCs w:val="24"/>
              </w:rPr>
              <w:t>tros</w:t>
            </w:r>
            <w:r w:rsidR="001C7ABF" w:rsidRPr="00670C85">
              <w:rPr>
                <w:szCs w:val="24"/>
              </w:rPr>
              <w:t xml:space="preserve"> </w:t>
            </w:r>
            <w:r w:rsidRPr="00670C85">
              <w:rPr>
                <w:szCs w:val="24"/>
              </w:rPr>
              <w:t>įrenginius</w:t>
            </w:r>
            <w:r w:rsidR="002119E0" w:rsidRPr="00670C85">
              <w:rPr>
                <w:szCs w:val="24"/>
              </w:rPr>
              <w:t>.</w:t>
            </w:r>
          </w:p>
        </w:tc>
        <w:tc>
          <w:tcPr>
            <w:tcW w:w="2054" w:type="pct"/>
            <w:tcMar>
              <w:left w:w="57" w:type="dxa"/>
              <w:right w:w="57" w:type="dxa"/>
            </w:tcMar>
          </w:tcPr>
          <w:p w:rsidR="00A36A3C" w:rsidRPr="00670C85" w:rsidRDefault="00A36A3C" w:rsidP="00670C85">
            <w:pPr>
              <w:pStyle w:val="Betarp"/>
              <w:widowControl w:val="0"/>
              <w:suppressAutoHyphens/>
              <w:spacing w:line="276" w:lineRule="auto"/>
              <w:rPr>
                <w:szCs w:val="24"/>
                <w:lang w:eastAsia="lt-LT"/>
              </w:rPr>
            </w:pPr>
            <w:r w:rsidRPr="00670C85">
              <w:rPr>
                <w:b/>
                <w:szCs w:val="24"/>
                <w:lang w:eastAsia="lt-LT"/>
              </w:rPr>
              <w:t>3.1.</w:t>
            </w:r>
            <w:r w:rsidR="002119E0" w:rsidRPr="00670C85">
              <w:rPr>
                <w:b/>
                <w:szCs w:val="24"/>
                <w:lang w:eastAsia="lt-LT"/>
              </w:rPr>
              <w:t xml:space="preserve"> </w:t>
            </w:r>
            <w:r w:rsidRPr="00670C85">
              <w:rPr>
                <w:b/>
                <w:szCs w:val="24"/>
                <w:lang w:eastAsia="lt-LT"/>
              </w:rPr>
              <w:t>Tema</w:t>
            </w:r>
            <w:r w:rsidRPr="00670C85">
              <w:rPr>
                <w:szCs w:val="24"/>
                <w:lang w:eastAsia="lt-LT"/>
              </w:rPr>
              <w:t>.</w:t>
            </w:r>
            <w:r w:rsidR="002119E0" w:rsidRPr="00670C85">
              <w:rPr>
                <w:szCs w:val="24"/>
                <w:lang w:eastAsia="lt-LT"/>
              </w:rPr>
              <w:t xml:space="preserve"> </w:t>
            </w:r>
            <w:r w:rsidRPr="00670C85">
              <w:rPr>
                <w:szCs w:val="24"/>
                <w:lang w:eastAsia="lt-LT"/>
              </w:rPr>
              <w:t>Elektrotechninių</w:t>
            </w:r>
            <w:r w:rsidR="001C7ABF" w:rsidRPr="00670C85">
              <w:rPr>
                <w:szCs w:val="24"/>
                <w:lang w:eastAsia="lt-LT"/>
              </w:rPr>
              <w:t xml:space="preserve"> </w:t>
            </w:r>
            <w:r w:rsidRPr="00670C85">
              <w:rPr>
                <w:szCs w:val="24"/>
                <w:lang w:eastAsia="lt-LT"/>
              </w:rPr>
              <w:t>medžiagų</w:t>
            </w:r>
            <w:r w:rsidR="001C7ABF" w:rsidRPr="00670C85">
              <w:rPr>
                <w:szCs w:val="24"/>
                <w:lang w:eastAsia="lt-LT"/>
              </w:rPr>
              <w:t xml:space="preserve"> </w:t>
            </w:r>
            <w:r w:rsidRPr="00670C85">
              <w:rPr>
                <w:szCs w:val="24"/>
                <w:lang w:eastAsia="lt-LT"/>
              </w:rPr>
              <w:t>taikymas</w:t>
            </w:r>
            <w:r w:rsidR="001C7ABF" w:rsidRPr="00670C85">
              <w:rPr>
                <w:szCs w:val="24"/>
                <w:lang w:eastAsia="lt-LT"/>
              </w:rPr>
              <w:t xml:space="preserve"> </w:t>
            </w:r>
            <w:r w:rsidRPr="00670C85">
              <w:rPr>
                <w:szCs w:val="24"/>
                <w:lang w:eastAsia="lt-LT"/>
              </w:rPr>
              <w:t>elektros</w:t>
            </w:r>
            <w:r w:rsidR="001C7ABF" w:rsidRPr="00670C85">
              <w:rPr>
                <w:b/>
                <w:szCs w:val="24"/>
                <w:lang w:eastAsia="lt-LT"/>
              </w:rPr>
              <w:t xml:space="preserve"> </w:t>
            </w:r>
            <w:r w:rsidRPr="00670C85">
              <w:rPr>
                <w:szCs w:val="24"/>
                <w:lang w:eastAsia="lt-LT"/>
              </w:rPr>
              <w:t>įrenginiuose.</w:t>
            </w:r>
          </w:p>
          <w:p w:rsidR="00A36A3C" w:rsidRPr="00670C85" w:rsidRDefault="00A36A3C" w:rsidP="00670C85">
            <w:pPr>
              <w:pStyle w:val="Betarp"/>
              <w:widowControl w:val="0"/>
              <w:suppressAutoHyphens/>
              <w:spacing w:line="276" w:lineRule="auto"/>
              <w:rPr>
                <w:b/>
                <w:szCs w:val="24"/>
                <w:lang w:eastAsia="lt-LT"/>
              </w:rPr>
            </w:pPr>
            <w:r w:rsidRPr="00670C85">
              <w:rPr>
                <w:b/>
                <w:szCs w:val="24"/>
                <w:lang w:eastAsia="lt-LT"/>
              </w:rPr>
              <w:t>3.</w:t>
            </w:r>
            <w:r w:rsidR="00AB6476" w:rsidRPr="00670C85">
              <w:rPr>
                <w:b/>
                <w:szCs w:val="24"/>
                <w:lang w:eastAsia="lt-LT"/>
              </w:rPr>
              <w:t>1.1</w:t>
            </w:r>
            <w:r w:rsidR="002119E0" w:rsidRPr="00670C85">
              <w:rPr>
                <w:b/>
                <w:szCs w:val="24"/>
                <w:lang w:eastAsia="lt-LT"/>
              </w:rPr>
              <w:t xml:space="preserve">. </w:t>
            </w:r>
            <w:r w:rsidRPr="00670C85">
              <w:rPr>
                <w:b/>
                <w:szCs w:val="24"/>
                <w:lang w:eastAsia="lt-LT"/>
              </w:rPr>
              <w:t>Užduotys:</w:t>
            </w:r>
          </w:p>
          <w:p w:rsidR="00A36A3C" w:rsidRPr="00670C85" w:rsidRDefault="00662E31" w:rsidP="00670C85">
            <w:pPr>
              <w:pStyle w:val="Betarp"/>
              <w:widowControl w:val="0"/>
              <w:numPr>
                <w:ilvl w:val="0"/>
                <w:numId w:val="5"/>
              </w:numPr>
              <w:suppressAutoHyphens/>
              <w:spacing w:line="276" w:lineRule="auto"/>
              <w:ind w:left="0" w:firstLine="0"/>
              <w:rPr>
                <w:szCs w:val="24"/>
              </w:rPr>
            </w:pPr>
            <w:r w:rsidRPr="00670C85">
              <w:rPr>
                <w:szCs w:val="24"/>
              </w:rPr>
              <w:t>apibūdinti laidininkų fizikines, che</w:t>
            </w:r>
            <w:r w:rsidR="008C48A8" w:rsidRPr="00670C85">
              <w:rPr>
                <w:szCs w:val="24"/>
                <w:lang w:val="lt-LT"/>
              </w:rPr>
              <w:softHyphen/>
            </w:r>
            <w:r w:rsidRPr="00670C85">
              <w:rPr>
                <w:szCs w:val="24"/>
              </w:rPr>
              <w:t>mi</w:t>
            </w:r>
            <w:r w:rsidR="008C48A8" w:rsidRPr="00670C85">
              <w:rPr>
                <w:szCs w:val="24"/>
                <w:lang w:val="lt-LT"/>
              </w:rPr>
              <w:softHyphen/>
            </w:r>
            <w:r w:rsidRPr="00670C85">
              <w:rPr>
                <w:szCs w:val="24"/>
              </w:rPr>
              <w:t>nes, mechanines bei technologines sa</w:t>
            </w:r>
            <w:r w:rsidR="008C48A8" w:rsidRPr="00670C85">
              <w:rPr>
                <w:szCs w:val="24"/>
                <w:lang w:val="lt-LT"/>
              </w:rPr>
              <w:softHyphen/>
            </w:r>
            <w:r w:rsidRPr="00670C85">
              <w:rPr>
                <w:szCs w:val="24"/>
              </w:rPr>
              <w:t>vy</w:t>
            </w:r>
            <w:r w:rsidR="009B6874" w:rsidRPr="00670C85">
              <w:rPr>
                <w:szCs w:val="24"/>
                <w:lang w:val="lt-LT"/>
              </w:rPr>
              <w:softHyphen/>
            </w:r>
            <w:r w:rsidRPr="00670C85">
              <w:rPr>
                <w:szCs w:val="24"/>
              </w:rPr>
              <w:t>bes ir jų panaudojimą elektros įrengi</w:t>
            </w:r>
            <w:r w:rsidR="009B6874" w:rsidRPr="00670C85">
              <w:rPr>
                <w:szCs w:val="24"/>
                <w:lang w:val="lt-LT"/>
              </w:rPr>
              <w:softHyphen/>
            </w:r>
            <w:r w:rsidRPr="00670C85">
              <w:rPr>
                <w:szCs w:val="24"/>
              </w:rPr>
              <w:t>niuo</w:t>
            </w:r>
            <w:r w:rsidR="009B6874" w:rsidRPr="00670C85">
              <w:rPr>
                <w:szCs w:val="24"/>
                <w:lang w:val="lt-LT"/>
              </w:rPr>
              <w:softHyphen/>
            </w:r>
            <w:r w:rsidRPr="00670C85">
              <w:rPr>
                <w:szCs w:val="24"/>
              </w:rPr>
              <w:t>se;</w:t>
            </w:r>
          </w:p>
          <w:p w:rsidR="00A36A3C" w:rsidRPr="00670C85" w:rsidRDefault="00662E31" w:rsidP="00670C85">
            <w:pPr>
              <w:pStyle w:val="Betarp"/>
              <w:widowControl w:val="0"/>
              <w:numPr>
                <w:ilvl w:val="0"/>
                <w:numId w:val="5"/>
              </w:numPr>
              <w:suppressAutoHyphens/>
              <w:spacing w:line="276" w:lineRule="auto"/>
              <w:ind w:left="0" w:firstLine="0"/>
              <w:rPr>
                <w:szCs w:val="24"/>
              </w:rPr>
            </w:pPr>
            <w:r w:rsidRPr="00670C85">
              <w:rPr>
                <w:szCs w:val="24"/>
              </w:rPr>
              <w:t>apibūdinti dielektrinių (kietųjų, skys</w:t>
            </w:r>
            <w:r w:rsidR="009B6874" w:rsidRPr="00670C85">
              <w:rPr>
                <w:szCs w:val="24"/>
                <w:lang w:val="lt-LT"/>
              </w:rPr>
              <w:softHyphen/>
            </w:r>
            <w:r w:rsidRPr="00670C85">
              <w:rPr>
                <w:szCs w:val="24"/>
              </w:rPr>
              <w:t>tų</w:t>
            </w:r>
            <w:r w:rsidR="009B6874" w:rsidRPr="00670C85">
              <w:rPr>
                <w:szCs w:val="24"/>
                <w:lang w:val="lt-LT"/>
              </w:rPr>
              <w:softHyphen/>
            </w:r>
            <w:r w:rsidRPr="00670C85">
              <w:rPr>
                <w:szCs w:val="24"/>
              </w:rPr>
              <w:t>jų, dujinių) medžiagų fizikines, che</w:t>
            </w:r>
            <w:r w:rsidR="009B6874" w:rsidRPr="00670C85">
              <w:rPr>
                <w:szCs w:val="24"/>
                <w:lang w:val="lt-LT"/>
              </w:rPr>
              <w:softHyphen/>
            </w:r>
            <w:r w:rsidRPr="00670C85">
              <w:rPr>
                <w:szCs w:val="24"/>
              </w:rPr>
              <w:t>mi</w:t>
            </w:r>
            <w:r w:rsidR="009B6874" w:rsidRPr="00670C85">
              <w:rPr>
                <w:szCs w:val="24"/>
                <w:lang w:val="lt-LT"/>
              </w:rPr>
              <w:softHyphen/>
            </w:r>
            <w:r w:rsidRPr="00670C85">
              <w:rPr>
                <w:szCs w:val="24"/>
              </w:rPr>
              <w:t>nes, mechanines savybes ir jų panau</w:t>
            </w:r>
            <w:r w:rsidR="009B6874" w:rsidRPr="00670C85">
              <w:rPr>
                <w:szCs w:val="24"/>
                <w:lang w:val="lt-LT"/>
              </w:rPr>
              <w:softHyphen/>
            </w:r>
            <w:r w:rsidRPr="00670C85">
              <w:rPr>
                <w:szCs w:val="24"/>
              </w:rPr>
              <w:t>do</w:t>
            </w:r>
            <w:r w:rsidR="009B6874" w:rsidRPr="00670C85">
              <w:rPr>
                <w:szCs w:val="24"/>
                <w:lang w:val="lt-LT"/>
              </w:rPr>
              <w:softHyphen/>
            </w:r>
            <w:r w:rsidRPr="00670C85">
              <w:rPr>
                <w:szCs w:val="24"/>
              </w:rPr>
              <w:t>ji</w:t>
            </w:r>
            <w:r w:rsidR="009B6874" w:rsidRPr="00670C85">
              <w:rPr>
                <w:szCs w:val="24"/>
                <w:lang w:val="lt-LT"/>
              </w:rPr>
              <w:softHyphen/>
            </w:r>
            <w:r w:rsidRPr="00670C85">
              <w:rPr>
                <w:szCs w:val="24"/>
              </w:rPr>
              <w:t>mą elektros įrenginiuose;</w:t>
            </w:r>
          </w:p>
          <w:p w:rsidR="00A36A3C" w:rsidRPr="00670C85" w:rsidRDefault="00662E31" w:rsidP="00670C85">
            <w:pPr>
              <w:pStyle w:val="Betarp"/>
              <w:widowControl w:val="0"/>
              <w:numPr>
                <w:ilvl w:val="0"/>
                <w:numId w:val="5"/>
              </w:numPr>
              <w:suppressAutoHyphens/>
              <w:spacing w:line="276" w:lineRule="auto"/>
              <w:ind w:left="0" w:firstLine="0"/>
              <w:rPr>
                <w:szCs w:val="24"/>
              </w:rPr>
            </w:pPr>
            <w:r w:rsidRPr="00670C85">
              <w:rPr>
                <w:szCs w:val="24"/>
              </w:rPr>
              <w:t>apibūdinti puslaidininkines medžiagas ir jų panaudojimą;</w:t>
            </w:r>
          </w:p>
          <w:p w:rsidR="00A36A3C" w:rsidRPr="00670C85" w:rsidRDefault="00662E31" w:rsidP="00670C85">
            <w:pPr>
              <w:pStyle w:val="Betarp"/>
              <w:widowControl w:val="0"/>
              <w:numPr>
                <w:ilvl w:val="0"/>
                <w:numId w:val="5"/>
              </w:numPr>
              <w:suppressAutoHyphens/>
              <w:spacing w:line="276" w:lineRule="auto"/>
              <w:ind w:left="0" w:firstLine="0"/>
              <w:rPr>
                <w:szCs w:val="24"/>
              </w:rPr>
            </w:pPr>
            <w:r w:rsidRPr="00670C85">
              <w:rPr>
                <w:szCs w:val="24"/>
              </w:rPr>
              <w:t>apibūdinti elektromagnetinių medžia</w:t>
            </w:r>
            <w:r w:rsidR="009B6874" w:rsidRPr="00670C85">
              <w:rPr>
                <w:szCs w:val="24"/>
                <w:lang w:val="lt-LT"/>
              </w:rPr>
              <w:softHyphen/>
            </w:r>
            <w:r w:rsidRPr="00670C85">
              <w:rPr>
                <w:szCs w:val="24"/>
              </w:rPr>
              <w:t>gų fizikines, chemines, mechanines savy</w:t>
            </w:r>
            <w:r w:rsidR="009B6874" w:rsidRPr="00670C85">
              <w:rPr>
                <w:szCs w:val="24"/>
                <w:lang w:val="lt-LT"/>
              </w:rPr>
              <w:softHyphen/>
            </w:r>
            <w:r w:rsidRPr="00670C85">
              <w:rPr>
                <w:szCs w:val="24"/>
              </w:rPr>
              <w:t>bes ir jų panaudojimą elektros įrengi</w:t>
            </w:r>
            <w:r w:rsidR="009B6874" w:rsidRPr="00670C85">
              <w:rPr>
                <w:szCs w:val="24"/>
                <w:lang w:val="lt-LT"/>
              </w:rPr>
              <w:softHyphen/>
            </w:r>
            <w:r w:rsidRPr="00670C85">
              <w:rPr>
                <w:szCs w:val="24"/>
              </w:rPr>
              <w:t>niuo</w:t>
            </w:r>
            <w:r w:rsidR="009B6874" w:rsidRPr="00670C85">
              <w:rPr>
                <w:szCs w:val="24"/>
                <w:lang w:val="lt-LT"/>
              </w:rPr>
              <w:softHyphen/>
            </w:r>
            <w:r w:rsidRPr="00670C85">
              <w:rPr>
                <w:szCs w:val="24"/>
              </w:rPr>
              <w:t>se;</w:t>
            </w:r>
          </w:p>
          <w:p w:rsidR="00A36A3C" w:rsidRPr="00670C85" w:rsidRDefault="00662E31" w:rsidP="00670C85">
            <w:pPr>
              <w:pStyle w:val="Betarp"/>
              <w:widowControl w:val="0"/>
              <w:numPr>
                <w:ilvl w:val="0"/>
                <w:numId w:val="5"/>
              </w:numPr>
              <w:suppressAutoHyphens/>
              <w:spacing w:line="276" w:lineRule="auto"/>
              <w:ind w:left="0" w:firstLine="0"/>
              <w:rPr>
                <w:szCs w:val="24"/>
              </w:rPr>
            </w:pPr>
            <w:r w:rsidRPr="00670C85">
              <w:rPr>
                <w:szCs w:val="24"/>
              </w:rPr>
              <w:t xml:space="preserve">paaiškinti, kaip ir kur naudojamos </w:t>
            </w:r>
            <w:r w:rsidRPr="00670C85">
              <w:rPr>
                <w:szCs w:val="24"/>
              </w:rPr>
              <w:lastRenderedPageBreak/>
              <w:t>elektrotechninės medžiagos elektros įrenginiuose.</w:t>
            </w:r>
          </w:p>
        </w:tc>
        <w:tc>
          <w:tcPr>
            <w:tcW w:w="788" w:type="pct"/>
            <w:tcMar>
              <w:left w:w="57" w:type="dxa"/>
              <w:right w:w="57" w:type="dxa"/>
            </w:tcMar>
          </w:tcPr>
          <w:p w:rsidR="00D448BB" w:rsidRPr="00670C85" w:rsidRDefault="009F0EA2" w:rsidP="00670C85">
            <w:pPr>
              <w:pStyle w:val="Betarp"/>
              <w:widowControl w:val="0"/>
              <w:suppressAutoHyphens/>
              <w:spacing w:line="276" w:lineRule="auto"/>
              <w:rPr>
                <w:iCs/>
                <w:szCs w:val="24"/>
                <w:lang w:eastAsia="lt-LT"/>
              </w:rPr>
            </w:pPr>
            <w:r w:rsidRPr="00670C85">
              <w:rPr>
                <w:szCs w:val="24"/>
                <w:lang w:eastAsia="lt-LT"/>
              </w:rPr>
              <w:lastRenderedPageBreak/>
              <w:t>Aiškinimas</w:t>
            </w:r>
            <w:r w:rsidR="007F32B8" w:rsidRPr="00670C85">
              <w:rPr>
                <w:szCs w:val="24"/>
                <w:lang w:eastAsia="lt-LT"/>
              </w:rPr>
              <w:t>, d</w:t>
            </w:r>
            <w:r w:rsidRPr="00670C85">
              <w:rPr>
                <w:szCs w:val="24"/>
                <w:lang w:eastAsia="lt-LT"/>
              </w:rPr>
              <w:t>iskusija</w:t>
            </w:r>
            <w:r w:rsidR="007F32B8" w:rsidRPr="00670C85">
              <w:rPr>
                <w:szCs w:val="24"/>
                <w:lang w:eastAsia="lt-LT"/>
              </w:rPr>
              <w:t>, d</w:t>
            </w:r>
            <w:r w:rsidR="00A36A3C" w:rsidRPr="00670C85">
              <w:rPr>
                <w:szCs w:val="24"/>
                <w:lang w:eastAsia="lt-LT"/>
              </w:rPr>
              <w:t>emonstra</w:t>
            </w:r>
            <w:r w:rsidR="00AE19B0" w:rsidRPr="00670C85">
              <w:rPr>
                <w:szCs w:val="24"/>
                <w:lang w:val="lt-LT" w:eastAsia="lt-LT"/>
              </w:rPr>
              <w:softHyphen/>
            </w:r>
            <w:r w:rsidR="00A36A3C" w:rsidRPr="00670C85">
              <w:rPr>
                <w:szCs w:val="24"/>
                <w:lang w:eastAsia="lt-LT"/>
              </w:rPr>
              <w:t>vi</w:t>
            </w:r>
            <w:r w:rsidR="003B59CA" w:rsidRPr="00670C85">
              <w:rPr>
                <w:szCs w:val="24"/>
                <w:lang w:eastAsia="lt-LT"/>
              </w:rPr>
              <w:t>mas</w:t>
            </w:r>
            <w:r w:rsidR="007F32B8" w:rsidRPr="00670C85">
              <w:rPr>
                <w:szCs w:val="24"/>
                <w:lang w:eastAsia="lt-LT"/>
              </w:rPr>
              <w:t>, i</w:t>
            </w:r>
            <w:r w:rsidR="00A36A3C" w:rsidRPr="00670C85">
              <w:rPr>
                <w:iCs/>
                <w:szCs w:val="24"/>
                <w:lang w:eastAsia="lt-LT"/>
              </w:rPr>
              <w:t>nteraktyvi</w:t>
            </w:r>
            <w:r w:rsidR="00662E31" w:rsidRPr="00670C85">
              <w:rPr>
                <w:iCs/>
                <w:szCs w:val="24"/>
                <w:lang w:eastAsia="lt-LT"/>
              </w:rPr>
              <w:t xml:space="preserve"> </w:t>
            </w:r>
            <w:r w:rsidR="00241D80" w:rsidRPr="00670C85">
              <w:rPr>
                <w:iCs/>
                <w:szCs w:val="24"/>
                <w:lang w:eastAsia="lt-LT"/>
              </w:rPr>
              <w:t>pamoka</w:t>
            </w:r>
            <w:r w:rsidR="007F32B8" w:rsidRPr="00670C85">
              <w:rPr>
                <w:iCs/>
                <w:szCs w:val="24"/>
                <w:lang w:eastAsia="lt-LT"/>
              </w:rPr>
              <w:t>, t</w:t>
            </w:r>
            <w:r w:rsidR="00A36A3C" w:rsidRPr="00670C85">
              <w:rPr>
                <w:iCs/>
                <w:szCs w:val="24"/>
                <w:lang w:eastAsia="lt-LT"/>
              </w:rPr>
              <w:t>eksto</w:t>
            </w:r>
            <w:r w:rsidR="001C7ABF" w:rsidRPr="00670C85">
              <w:rPr>
                <w:iCs/>
                <w:szCs w:val="24"/>
                <w:lang w:eastAsia="lt-LT"/>
              </w:rPr>
              <w:t xml:space="preserve"> </w:t>
            </w:r>
            <w:r w:rsidRPr="00670C85">
              <w:rPr>
                <w:iCs/>
                <w:szCs w:val="24"/>
                <w:lang w:eastAsia="lt-LT"/>
              </w:rPr>
              <w:t>žymėjimas</w:t>
            </w:r>
            <w:r w:rsidR="007F32B8" w:rsidRPr="00670C85">
              <w:rPr>
                <w:iCs/>
                <w:szCs w:val="24"/>
                <w:lang w:eastAsia="lt-LT"/>
              </w:rPr>
              <w:t>, k</w:t>
            </w:r>
            <w:r w:rsidR="00A36A3C" w:rsidRPr="00670C85">
              <w:rPr>
                <w:iCs/>
                <w:szCs w:val="24"/>
                <w:lang w:eastAsia="lt-LT"/>
              </w:rPr>
              <w:t>lausimai</w:t>
            </w:r>
            <w:r w:rsidRPr="00670C85">
              <w:rPr>
                <w:iCs/>
                <w:szCs w:val="24"/>
                <w:lang w:eastAsia="lt-LT"/>
              </w:rPr>
              <w:t xml:space="preserve"> ir atsakymai</w:t>
            </w:r>
            <w:r w:rsidR="007F32B8" w:rsidRPr="00670C85">
              <w:rPr>
                <w:iCs/>
                <w:szCs w:val="24"/>
                <w:lang w:eastAsia="lt-LT"/>
              </w:rPr>
              <w:t>, t</w:t>
            </w:r>
            <w:r w:rsidR="00A36A3C" w:rsidRPr="00670C85">
              <w:rPr>
                <w:iCs/>
                <w:szCs w:val="24"/>
                <w:lang w:eastAsia="lt-LT"/>
              </w:rPr>
              <w:t>ikrinimo</w:t>
            </w:r>
            <w:r w:rsidR="001C7ABF" w:rsidRPr="00670C85">
              <w:rPr>
                <w:iCs/>
                <w:szCs w:val="24"/>
                <w:lang w:eastAsia="lt-LT"/>
              </w:rPr>
              <w:t xml:space="preserve"> </w:t>
            </w:r>
            <w:r w:rsidRPr="00670C85">
              <w:rPr>
                <w:iCs/>
                <w:szCs w:val="24"/>
                <w:lang w:eastAsia="lt-LT"/>
              </w:rPr>
              <w:t>pokalbis</w:t>
            </w:r>
            <w:r w:rsidR="007F32B8" w:rsidRPr="00670C85">
              <w:rPr>
                <w:iCs/>
                <w:szCs w:val="24"/>
                <w:lang w:eastAsia="lt-LT"/>
              </w:rPr>
              <w:t>, t</w:t>
            </w:r>
            <w:r w:rsidRPr="00670C85">
              <w:rPr>
                <w:iCs/>
                <w:szCs w:val="24"/>
                <w:lang w:eastAsia="lt-LT"/>
              </w:rPr>
              <w:t>estavimas</w:t>
            </w:r>
          </w:p>
        </w:tc>
        <w:tc>
          <w:tcPr>
            <w:tcW w:w="1354" w:type="pct"/>
            <w:tcMar>
              <w:left w:w="57" w:type="dxa"/>
              <w:right w:w="57" w:type="dxa"/>
            </w:tcMar>
          </w:tcPr>
          <w:p w:rsidR="00932265" w:rsidRPr="00670C85" w:rsidRDefault="00D448BB" w:rsidP="00670C85">
            <w:pPr>
              <w:pStyle w:val="Betarp"/>
              <w:widowControl w:val="0"/>
              <w:suppressAutoHyphens/>
              <w:spacing w:line="276" w:lineRule="auto"/>
              <w:rPr>
                <w:szCs w:val="24"/>
                <w:lang w:eastAsia="lt-LT"/>
              </w:rPr>
            </w:pPr>
            <w:r w:rsidRPr="00670C85">
              <w:rPr>
                <w:b/>
                <w:szCs w:val="24"/>
                <w:lang w:eastAsia="lt-LT"/>
              </w:rPr>
              <w:t xml:space="preserve">Patenkinamai: </w:t>
            </w:r>
            <w:r w:rsidR="00DC5D39" w:rsidRPr="00670C85">
              <w:rPr>
                <w:szCs w:val="24"/>
                <w:lang w:eastAsia="lt-LT"/>
              </w:rPr>
              <w:t>Į</w:t>
            </w:r>
            <w:r w:rsidR="00A36A3C" w:rsidRPr="00670C85">
              <w:rPr>
                <w:szCs w:val="24"/>
                <w:lang w:eastAsia="lt-LT"/>
              </w:rPr>
              <w:t>vardin</w:t>
            </w:r>
            <w:r w:rsidR="009B13C3" w:rsidRPr="00670C85">
              <w:rPr>
                <w:szCs w:val="24"/>
                <w:lang w:eastAsia="lt-LT"/>
              </w:rPr>
              <w:t>a</w:t>
            </w:r>
            <w:r w:rsidR="001C7ABF" w:rsidRPr="00670C85">
              <w:rPr>
                <w:szCs w:val="24"/>
                <w:lang w:eastAsia="lt-LT"/>
              </w:rPr>
              <w:t xml:space="preserve"> </w:t>
            </w:r>
            <w:r w:rsidR="00A36A3C" w:rsidRPr="00670C85">
              <w:rPr>
                <w:szCs w:val="24"/>
                <w:lang w:eastAsia="lt-LT"/>
              </w:rPr>
              <w:t>elektrotechninių</w:t>
            </w:r>
            <w:r w:rsidR="001C7ABF" w:rsidRPr="00670C85">
              <w:rPr>
                <w:szCs w:val="24"/>
                <w:lang w:eastAsia="lt-LT"/>
              </w:rPr>
              <w:t xml:space="preserve"> </w:t>
            </w:r>
            <w:r w:rsidR="00A36A3C" w:rsidRPr="00670C85">
              <w:rPr>
                <w:szCs w:val="24"/>
                <w:lang w:eastAsia="lt-LT"/>
              </w:rPr>
              <w:t>medžiagų</w:t>
            </w:r>
            <w:r w:rsidR="001C7ABF" w:rsidRPr="00670C85">
              <w:rPr>
                <w:szCs w:val="24"/>
                <w:lang w:eastAsia="lt-LT"/>
              </w:rPr>
              <w:t xml:space="preserve"> </w:t>
            </w:r>
            <w:r w:rsidR="00A36A3C" w:rsidRPr="00670C85">
              <w:rPr>
                <w:szCs w:val="24"/>
                <w:lang w:eastAsia="lt-LT"/>
              </w:rPr>
              <w:t>savyb</w:t>
            </w:r>
            <w:r w:rsidR="002119E0" w:rsidRPr="00670C85">
              <w:rPr>
                <w:szCs w:val="24"/>
                <w:lang w:eastAsia="lt-LT"/>
              </w:rPr>
              <w:t>e</w:t>
            </w:r>
            <w:r w:rsidR="00A36A3C" w:rsidRPr="00670C85">
              <w:rPr>
                <w:szCs w:val="24"/>
                <w:lang w:eastAsia="lt-LT"/>
              </w:rPr>
              <w:t>s</w:t>
            </w:r>
            <w:r w:rsidR="001C7ABF" w:rsidRPr="00670C85">
              <w:rPr>
                <w:szCs w:val="24"/>
                <w:lang w:eastAsia="lt-LT"/>
              </w:rPr>
              <w:t xml:space="preserve"> </w:t>
            </w:r>
            <w:r w:rsidR="00A36A3C" w:rsidRPr="00670C85">
              <w:rPr>
                <w:szCs w:val="24"/>
                <w:lang w:eastAsia="lt-LT"/>
              </w:rPr>
              <w:t>ir</w:t>
            </w:r>
            <w:r w:rsidR="001C7ABF" w:rsidRPr="00670C85">
              <w:rPr>
                <w:szCs w:val="24"/>
                <w:lang w:eastAsia="lt-LT"/>
              </w:rPr>
              <w:t xml:space="preserve"> </w:t>
            </w:r>
            <w:r w:rsidR="00A36A3C" w:rsidRPr="00670C85">
              <w:rPr>
                <w:szCs w:val="24"/>
                <w:lang w:eastAsia="lt-LT"/>
              </w:rPr>
              <w:t>apibūdin</w:t>
            </w:r>
            <w:r w:rsidR="009B13C3" w:rsidRPr="00670C85">
              <w:rPr>
                <w:szCs w:val="24"/>
                <w:lang w:eastAsia="lt-LT"/>
              </w:rPr>
              <w:t>a</w:t>
            </w:r>
            <w:r w:rsidR="001C7ABF" w:rsidRPr="00670C85">
              <w:rPr>
                <w:szCs w:val="24"/>
                <w:lang w:eastAsia="lt-LT"/>
              </w:rPr>
              <w:t xml:space="preserve"> </w:t>
            </w:r>
            <w:r w:rsidR="00A36A3C" w:rsidRPr="00670C85">
              <w:rPr>
                <w:szCs w:val="24"/>
                <w:lang w:eastAsia="lt-LT"/>
              </w:rPr>
              <w:t>medžiagų</w:t>
            </w:r>
            <w:r w:rsidR="001C7ABF" w:rsidRPr="00670C85">
              <w:rPr>
                <w:szCs w:val="24"/>
                <w:lang w:eastAsia="lt-LT"/>
              </w:rPr>
              <w:t xml:space="preserve"> </w:t>
            </w:r>
            <w:r w:rsidR="00A36A3C" w:rsidRPr="00670C85">
              <w:rPr>
                <w:szCs w:val="24"/>
                <w:lang w:eastAsia="lt-LT"/>
              </w:rPr>
              <w:t>panaudojimą</w:t>
            </w:r>
            <w:r w:rsidR="001C7ABF" w:rsidRPr="00670C85">
              <w:rPr>
                <w:szCs w:val="24"/>
                <w:lang w:eastAsia="lt-LT"/>
              </w:rPr>
              <w:t xml:space="preserve"> </w:t>
            </w:r>
            <w:r w:rsidR="00A36A3C" w:rsidRPr="00670C85">
              <w:rPr>
                <w:szCs w:val="24"/>
                <w:lang w:eastAsia="lt-LT"/>
              </w:rPr>
              <w:t>elektros</w:t>
            </w:r>
            <w:r w:rsidR="001C7ABF" w:rsidRPr="00670C85">
              <w:rPr>
                <w:szCs w:val="24"/>
                <w:lang w:eastAsia="lt-LT"/>
              </w:rPr>
              <w:t xml:space="preserve"> </w:t>
            </w:r>
            <w:r w:rsidR="00A36A3C" w:rsidRPr="00670C85">
              <w:rPr>
                <w:szCs w:val="24"/>
                <w:lang w:eastAsia="lt-LT"/>
              </w:rPr>
              <w:t>įrenginiuose.</w:t>
            </w:r>
          </w:p>
          <w:p w:rsidR="00A36A3C" w:rsidRPr="00670C85" w:rsidRDefault="00D448BB" w:rsidP="00670C85">
            <w:pPr>
              <w:pStyle w:val="Betarp"/>
              <w:widowControl w:val="0"/>
              <w:suppressAutoHyphens/>
              <w:spacing w:line="276" w:lineRule="auto"/>
              <w:rPr>
                <w:b/>
                <w:szCs w:val="24"/>
                <w:lang w:eastAsia="lt-LT"/>
              </w:rPr>
            </w:pPr>
            <w:r w:rsidRPr="00670C85">
              <w:rPr>
                <w:b/>
                <w:szCs w:val="24"/>
                <w:lang w:eastAsia="lt-LT"/>
              </w:rPr>
              <w:t xml:space="preserve">Gerai: </w:t>
            </w:r>
            <w:r w:rsidR="009B13C3" w:rsidRPr="00670C85">
              <w:rPr>
                <w:szCs w:val="24"/>
                <w:lang w:eastAsia="lt-LT"/>
              </w:rPr>
              <w:t>Paaiškina</w:t>
            </w:r>
            <w:r w:rsidR="001C7ABF" w:rsidRPr="00670C85">
              <w:rPr>
                <w:szCs w:val="24"/>
                <w:lang w:eastAsia="lt-LT"/>
              </w:rPr>
              <w:t xml:space="preserve"> </w:t>
            </w:r>
            <w:r w:rsidR="00A36A3C" w:rsidRPr="00670C85">
              <w:rPr>
                <w:szCs w:val="24"/>
                <w:lang w:eastAsia="lt-LT"/>
              </w:rPr>
              <w:t>elektrotechninių</w:t>
            </w:r>
            <w:r w:rsidR="001C7ABF" w:rsidRPr="00670C85">
              <w:rPr>
                <w:szCs w:val="24"/>
                <w:lang w:eastAsia="lt-LT"/>
              </w:rPr>
              <w:t xml:space="preserve"> </w:t>
            </w:r>
            <w:r w:rsidR="00A36A3C" w:rsidRPr="00670C85">
              <w:rPr>
                <w:szCs w:val="24"/>
                <w:lang w:eastAsia="lt-LT"/>
              </w:rPr>
              <w:t>medžiagų</w:t>
            </w:r>
            <w:r w:rsidR="001C7ABF" w:rsidRPr="00670C85">
              <w:rPr>
                <w:szCs w:val="24"/>
                <w:lang w:eastAsia="lt-LT"/>
              </w:rPr>
              <w:t xml:space="preserve"> </w:t>
            </w:r>
            <w:r w:rsidR="00A36A3C" w:rsidRPr="00670C85">
              <w:rPr>
                <w:szCs w:val="24"/>
                <w:lang w:eastAsia="lt-LT"/>
              </w:rPr>
              <w:t>savybes</w:t>
            </w:r>
            <w:r w:rsidR="001C7ABF" w:rsidRPr="00670C85">
              <w:rPr>
                <w:szCs w:val="24"/>
                <w:lang w:eastAsia="lt-LT"/>
              </w:rPr>
              <w:t xml:space="preserve"> </w:t>
            </w:r>
            <w:r w:rsidR="00A36A3C" w:rsidRPr="00670C85">
              <w:rPr>
                <w:szCs w:val="24"/>
                <w:lang w:eastAsia="lt-LT"/>
              </w:rPr>
              <w:t>ir</w:t>
            </w:r>
            <w:r w:rsidR="001C7ABF" w:rsidRPr="00670C85">
              <w:rPr>
                <w:szCs w:val="24"/>
                <w:lang w:eastAsia="lt-LT"/>
              </w:rPr>
              <w:t xml:space="preserve"> </w:t>
            </w:r>
            <w:r w:rsidR="00A36A3C" w:rsidRPr="00670C85">
              <w:rPr>
                <w:szCs w:val="24"/>
                <w:lang w:eastAsia="lt-LT"/>
              </w:rPr>
              <w:t>paaiškin</w:t>
            </w:r>
            <w:r w:rsidR="009B13C3" w:rsidRPr="00670C85">
              <w:rPr>
                <w:szCs w:val="24"/>
                <w:lang w:eastAsia="lt-LT"/>
              </w:rPr>
              <w:t>a</w:t>
            </w:r>
            <w:r w:rsidR="001C7ABF" w:rsidRPr="00670C85">
              <w:rPr>
                <w:szCs w:val="24"/>
                <w:lang w:eastAsia="lt-LT"/>
              </w:rPr>
              <w:t xml:space="preserve"> </w:t>
            </w:r>
            <w:r w:rsidR="00A36A3C" w:rsidRPr="00670C85">
              <w:rPr>
                <w:szCs w:val="24"/>
                <w:lang w:eastAsia="lt-LT"/>
              </w:rPr>
              <w:t>medžiagų</w:t>
            </w:r>
            <w:r w:rsidR="001C7ABF" w:rsidRPr="00670C85">
              <w:rPr>
                <w:szCs w:val="24"/>
                <w:lang w:eastAsia="lt-LT"/>
              </w:rPr>
              <w:t xml:space="preserve"> </w:t>
            </w:r>
            <w:r w:rsidR="00A36A3C" w:rsidRPr="00670C85">
              <w:rPr>
                <w:szCs w:val="24"/>
                <w:lang w:eastAsia="lt-LT"/>
              </w:rPr>
              <w:t>panaudojimą</w:t>
            </w:r>
            <w:r w:rsidR="001C7ABF" w:rsidRPr="00670C85">
              <w:rPr>
                <w:szCs w:val="24"/>
                <w:lang w:eastAsia="lt-LT"/>
              </w:rPr>
              <w:t xml:space="preserve"> </w:t>
            </w:r>
            <w:r w:rsidR="00A36A3C" w:rsidRPr="00670C85">
              <w:rPr>
                <w:szCs w:val="24"/>
                <w:lang w:eastAsia="lt-LT"/>
              </w:rPr>
              <w:t>elektros</w:t>
            </w:r>
            <w:r w:rsidR="001C7ABF" w:rsidRPr="00670C85">
              <w:rPr>
                <w:szCs w:val="24"/>
                <w:lang w:eastAsia="lt-LT"/>
              </w:rPr>
              <w:t xml:space="preserve"> </w:t>
            </w:r>
            <w:r w:rsidR="00A36A3C" w:rsidRPr="00670C85">
              <w:rPr>
                <w:szCs w:val="24"/>
                <w:lang w:eastAsia="lt-LT"/>
              </w:rPr>
              <w:t>įrenginiuose</w:t>
            </w:r>
            <w:r w:rsidR="002119E0" w:rsidRPr="00670C85">
              <w:rPr>
                <w:szCs w:val="24"/>
                <w:lang w:eastAsia="lt-LT"/>
              </w:rPr>
              <w:t>.</w:t>
            </w:r>
          </w:p>
          <w:p w:rsidR="00A36A3C" w:rsidRPr="00670C85" w:rsidRDefault="00D448BB" w:rsidP="00670C85">
            <w:pPr>
              <w:pStyle w:val="Betarp"/>
              <w:widowControl w:val="0"/>
              <w:suppressAutoHyphens/>
              <w:spacing w:line="276" w:lineRule="auto"/>
              <w:rPr>
                <w:szCs w:val="24"/>
              </w:rPr>
            </w:pPr>
            <w:r w:rsidRPr="00670C85">
              <w:rPr>
                <w:b/>
                <w:szCs w:val="24"/>
                <w:lang w:eastAsia="lt-LT"/>
              </w:rPr>
              <w:t xml:space="preserve">Puikiai: </w:t>
            </w:r>
            <w:r w:rsidR="00A36A3C" w:rsidRPr="00670C85">
              <w:rPr>
                <w:szCs w:val="24"/>
                <w:lang w:eastAsia="lt-LT"/>
              </w:rPr>
              <w:t>Paaiškin</w:t>
            </w:r>
            <w:r w:rsidR="009B13C3" w:rsidRPr="00670C85">
              <w:rPr>
                <w:szCs w:val="24"/>
                <w:lang w:eastAsia="lt-LT"/>
              </w:rPr>
              <w:t>a</w:t>
            </w:r>
            <w:r w:rsidR="001C7ABF" w:rsidRPr="00670C85">
              <w:rPr>
                <w:szCs w:val="24"/>
                <w:lang w:eastAsia="lt-LT"/>
              </w:rPr>
              <w:t xml:space="preserve"> </w:t>
            </w:r>
            <w:r w:rsidR="00A36A3C" w:rsidRPr="00670C85">
              <w:rPr>
                <w:szCs w:val="24"/>
                <w:lang w:eastAsia="lt-LT"/>
              </w:rPr>
              <w:t>elektrotechninių</w:t>
            </w:r>
            <w:r w:rsidR="001C7ABF" w:rsidRPr="00670C85">
              <w:rPr>
                <w:szCs w:val="24"/>
                <w:lang w:eastAsia="lt-LT"/>
              </w:rPr>
              <w:t xml:space="preserve"> </w:t>
            </w:r>
            <w:r w:rsidR="00A36A3C" w:rsidRPr="00670C85">
              <w:rPr>
                <w:szCs w:val="24"/>
                <w:lang w:eastAsia="lt-LT"/>
              </w:rPr>
              <w:t>medžiagų</w:t>
            </w:r>
            <w:r w:rsidR="001C7ABF" w:rsidRPr="00670C85">
              <w:rPr>
                <w:szCs w:val="24"/>
                <w:lang w:eastAsia="lt-LT"/>
              </w:rPr>
              <w:t xml:space="preserve"> </w:t>
            </w:r>
            <w:r w:rsidR="00A36A3C" w:rsidRPr="00670C85">
              <w:rPr>
                <w:szCs w:val="24"/>
                <w:lang w:eastAsia="lt-LT"/>
              </w:rPr>
              <w:t>savybes</w:t>
            </w:r>
            <w:r w:rsidR="001C7ABF" w:rsidRPr="00670C85">
              <w:rPr>
                <w:szCs w:val="24"/>
                <w:lang w:eastAsia="lt-LT"/>
              </w:rPr>
              <w:t xml:space="preserve"> </w:t>
            </w:r>
            <w:r w:rsidR="00A36A3C" w:rsidRPr="00670C85">
              <w:rPr>
                <w:szCs w:val="24"/>
                <w:lang w:eastAsia="lt-LT"/>
              </w:rPr>
              <w:t>ir</w:t>
            </w:r>
            <w:r w:rsidR="001C7ABF" w:rsidRPr="00670C85">
              <w:rPr>
                <w:szCs w:val="24"/>
                <w:lang w:eastAsia="lt-LT"/>
              </w:rPr>
              <w:t xml:space="preserve"> </w:t>
            </w:r>
            <w:r w:rsidR="00A36A3C" w:rsidRPr="00670C85">
              <w:rPr>
                <w:szCs w:val="24"/>
                <w:lang w:eastAsia="lt-LT"/>
              </w:rPr>
              <w:t>išnagrinė</w:t>
            </w:r>
            <w:r w:rsidR="009B13C3" w:rsidRPr="00670C85">
              <w:rPr>
                <w:szCs w:val="24"/>
                <w:lang w:eastAsia="lt-LT"/>
              </w:rPr>
              <w:t>ja</w:t>
            </w:r>
            <w:r w:rsidR="002119E0" w:rsidRPr="00670C85">
              <w:rPr>
                <w:szCs w:val="24"/>
                <w:lang w:eastAsia="lt-LT"/>
              </w:rPr>
              <w:t>,</w:t>
            </w:r>
            <w:r w:rsidR="001C7ABF" w:rsidRPr="00670C85">
              <w:rPr>
                <w:szCs w:val="24"/>
                <w:lang w:eastAsia="lt-LT"/>
              </w:rPr>
              <w:t xml:space="preserve"> </w:t>
            </w:r>
            <w:r w:rsidR="00A36A3C" w:rsidRPr="00670C85">
              <w:rPr>
                <w:szCs w:val="24"/>
                <w:lang w:eastAsia="lt-LT"/>
              </w:rPr>
              <w:t>kaip</w:t>
            </w:r>
            <w:r w:rsidR="001C7ABF" w:rsidRPr="00670C85">
              <w:rPr>
                <w:szCs w:val="24"/>
                <w:lang w:eastAsia="lt-LT"/>
              </w:rPr>
              <w:t xml:space="preserve"> </w:t>
            </w:r>
            <w:r w:rsidR="00A36A3C" w:rsidRPr="00670C85">
              <w:rPr>
                <w:szCs w:val="24"/>
                <w:lang w:eastAsia="lt-LT"/>
              </w:rPr>
              <w:t>ir</w:t>
            </w:r>
            <w:r w:rsidR="001C7ABF" w:rsidRPr="00670C85">
              <w:rPr>
                <w:szCs w:val="24"/>
                <w:lang w:eastAsia="lt-LT"/>
              </w:rPr>
              <w:t xml:space="preserve"> </w:t>
            </w:r>
            <w:r w:rsidR="00A36A3C" w:rsidRPr="00670C85">
              <w:rPr>
                <w:szCs w:val="24"/>
                <w:lang w:eastAsia="lt-LT"/>
              </w:rPr>
              <w:t>pagal</w:t>
            </w:r>
            <w:r w:rsidR="001C7ABF" w:rsidRPr="00670C85">
              <w:rPr>
                <w:szCs w:val="24"/>
                <w:lang w:eastAsia="lt-LT"/>
              </w:rPr>
              <w:t xml:space="preserve"> </w:t>
            </w:r>
            <w:r w:rsidR="00A36A3C" w:rsidRPr="00670C85">
              <w:rPr>
                <w:szCs w:val="24"/>
                <w:lang w:eastAsia="lt-LT"/>
              </w:rPr>
              <w:t>kokius</w:t>
            </w:r>
            <w:r w:rsidR="001C7ABF" w:rsidRPr="00670C85">
              <w:rPr>
                <w:szCs w:val="24"/>
                <w:lang w:eastAsia="lt-LT"/>
              </w:rPr>
              <w:t xml:space="preserve"> </w:t>
            </w:r>
            <w:r w:rsidR="00A36A3C" w:rsidRPr="00670C85">
              <w:rPr>
                <w:szCs w:val="24"/>
                <w:lang w:eastAsia="lt-LT"/>
              </w:rPr>
              <w:t>kriterijus</w:t>
            </w:r>
            <w:r w:rsidR="001C7ABF" w:rsidRPr="00670C85">
              <w:rPr>
                <w:szCs w:val="24"/>
                <w:lang w:eastAsia="lt-LT"/>
              </w:rPr>
              <w:t xml:space="preserve"> </w:t>
            </w:r>
            <w:r w:rsidR="00A36A3C" w:rsidRPr="00670C85">
              <w:rPr>
                <w:szCs w:val="24"/>
                <w:lang w:eastAsia="lt-LT"/>
              </w:rPr>
              <w:t>parenkamos</w:t>
            </w:r>
            <w:r w:rsidR="001C7ABF" w:rsidRPr="00670C85">
              <w:rPr>
                <w:szCs w:val="24"/>
                <w:lang w:eastAsia="lt-LT"/>
              </w:rPr>
              <w:t xml:space="preserve"> </w:t>
            </w:r>
            <w:r w:rsidR="00A36A3C" w:rsidRPr="00670C85">
              <w:rPr>
                <w:szCs w:val="24"/>
                <w:lang w:eastAsia="lt-LT"/>
              </w:rPr>
              <w:t>ir</w:t>
            </w:r>
            <w:r w:rsidR="001C7ABF" w:rsidRPr="00670C85">
              <w:rPr>
                <w:szCs w:val="24"/>
                <w:lang w:eastAsia="lt-LT"/>
              </w:rPr>
              <w:t xml:space="preserve"> </w:t>
            </w:r>
            <w:r w:rsidR="00A36A3C" w:rsidRPr="00670C85">
              <w:rPr>
                <w:szCs w:val="24"/>
                <w:lang w:eastAsia="lt-LT"/>
              </w:rPr>
              <w:t>naudojamos</w:t>
            </w:r>
            <w:r w:rsidR="001C7ABF" w:rsidRPr="00670C85">
              <w:rPr>
                <w:szCs w:val="24"/>
                <w:lang w:eastAsia="lt-LT"/>
              </w:rPr>
              <w:t xml:space="preserve"> </w:t>
            </w:r>
            <w:r w:rsidR="00A36A3C" w:rsidRPr="00670C85">
              <w:rPr>
                <w:szCs w:val="24"/>
                <w:lang w:eastAsia="lt-LT"/>
              </w:rPr>
              <w:t>elektrotechninės</w:t>
            </w:r>
            <w:r w:rsidR="001C7ABF" w:rsidRPr="00670C85">
              <w:rPr>
                <w:szCs w:val="24"/>
                <w:lang w:eastAsia="lt-LT"/>
              </w:rPr>
              <w:t xml:space="preserve"> </w:t>
            </w:r>
            <w:r w:rsidR="00A36A3C" w:rsidRPr="00670C85">
              <w:rPr>
                <w:szCs w:val="24"/>
                <w:lang w:eastAsia="lt-LT"/>
              </w:rPr>
              <w:t>medžiagos.</w:t>
            </w:r>
          </w:p>
        </w:tc>
      </w:tr>
      <w:tr w:rsidR="00980A6B" w:rsidRPr="00670C85" w:rsidTr="00873C8A">
        <w:trPr>
          <w:trHeight w:val="57"/>
        </w:trPr>
        <w:tc>
          <w:tcPr>
            <w:tcW w:w="804" w:type="pct"/>
            <w:tcMar>
              <w:left w:w="57" w:type="dxa"/>
              <w:right w:w="57" w:type="dxa"/>
            </w:tcMar>
          </w:tcPr>
          <w:p w:rsidR="00A36A3C" w:rsidRPr="00670C85" w:rsidRDefault="00A36A3C" w:rsidP="00670C85">
            <w:pPr>
              <w:pStyle w:val="Betarp"/>
              <w:widowControl w:val="0"/>
              <w:suppressAutoHyphens/>
              <w:spacing w:line="276" w:lineRule="auto"/>
              <w:rPr>
                <w:szCs w:val="24"/>
              </w:rPr>
            </w:pPr>
            <w:r w:rsidRPr="00670C85">
              <w:rPr>
                <w:szCs w:val="24"/>
              </w:rPr>
              <w:lastRenderedPageBreak/>
              <w:t>4.</w:t>
            </w:r>
            <w:r w:rsidR="001C7ABF" w:rsidRPr="00670C85">
              <w:rPr>
                <w:szCs w:val="24"/>
              </w:rPr>
              <w:t xml:space="preserve"> </w:t>
            </w:r>
            <w:r w:rsidRPr="00670C85">
              <w:rPr>
                <w:szCs w:val="24"/>
              </w:rPr>
              <w:t>Skaityti</w:t>
            </w:r>
            <w:r w:rsidR="001C7ABF" w:rsidRPr="00670C85">
              <w:rPr>
                <w:szCs w:val="24"/>
              </w:rPr>
              <w:t xml:space="preserve"> </w:t>
            </w:r>
            <w:r w:rsidRPr="00670C85">
              <w:rPr>
                <w:szCs w:val="24"/>
              </w:rPr>
              <w:t>ir</w:t>
            </w:r>
            <w:r w:rsidR="001C7ABF" w:rsidRPr="00670C85">
              <w:rPr>
                <w:szCs w:val="24"/>
              </w:rPr>
              <w:t xml:space="preserve"> </w:t>
            </w:r>
            <w:r w:rsidRPr="00670C85">
              <w:rPr>
                <w:szCs w:val="24"/>
              </w:rPr>
              <w:t>braižyti</w:t>
            </w:r>
            <w:r w:rsidR="001C7ABF" w:rsidRPr="00670C85">
              <w:rPr>
                <w:szCs w:val="24"/>
              </w:rPr>
              <w:t xml:space="preserve"> </w:t>
            </w:r>
            <w:r w:rsidRPr="00670C85">
              <w:rPr>
                <w:szCs w:val="24"/>
              </w:rPr>
              <w:t>principines,</w:t>
            </w:r>
            <w:r w:rsidR="001C7ABF" w:rsidRPr="00670C85">
              <w:rPr>
                <w:szCs w:val="24"/>
              </w:rPr>
              <w:t xml:space="preserve"> </w:t>
            </w:r>
            <w:r w:rsidRPr="00670C85">
              <w:rPr>
                <w:szCs w:val="24"/>
              </w:rPr>
              <w:t>funkcines</w:t>
            </w:r>
            <w:r w:rsidR="001C7ABF" w:rsidRPr="00670C85">
              <w:rPr>
                <w:szCs w:val="24"/>
              </w:rPr>
              <w:t xml:space="preserve"> </w:t>
            </w:r>
            <w:r w:rsidRPr="00670C85">
              <w:rPr>
                <w:szCs w:val="24"/>
              </w:rPr>
              <w:t>ir</w:t>
            </w:r>
            <w:r w:rsidR="001C7ABF" w:rsidRPr="00670C85">
              <w:rPr>
                <w:szCs w:val="24"/>
              </w:rPr>
              <w:t xml:space="preserve"> </w:t>
            </w:r>
            <w:r w:rsidRPr="00670C85">
              <w:rPr>
                <w:szCs w:val="24"/>
              </w:rPr>
              <w:t>montavimo</w:t>
            </w:r>
            <w:r w:rsidR="001C7ABF" w:rsidRPr="00670C85">
              <w:rPr>
                <w:szCs w:val="24"/>
              </w:rPr>
              <w:t xml:space="preserve"> </w:t>
            </w:r>
            <w:r w:rsidRPr="00670C85">
              <w:rPr>
                <w:szCs w:val="24"/>
              </w:rPr>
              <w:t>elektros</w:t>
            </w:r>
            <w:r w:rsidR="001C7ABF" w:rsidRPr="00670C85">
              <w:rPr>
                <w:szCs w:val="24"/>
              </w:rPr>
              <w:t xml:space="preserve"> </w:t>
            </w:r>
            <w:r w:rsidRPr="00670C85">
              <w:rPr>
                <w:szCs w:val="24"/>
              </w:rPr>
              <w:t>schemas.</w:t>
            </w:r>
          </w:p>
        </w:tc>
        <w:tc>
          <w:tcPr>
            <w:tcW w:w="2054" w:type="pct"/>
            <w:tcMar>
              <w:left w:w="57" w:type="dxa"/>
              <w:right w:w="57" w:type="dxa"/>
            </w:tcMar>
          </w:tcPr>
          <w:p w:rsidR="00A36A3C" w:rsidRPr="00670C85" w:rsidRDefault="00A36A3C" w:rsidP="00670C85">
            <w:pPr>
              <w:pStyle w:val="Betarp"/>
              <w:widowControl w:val="0"/>
              <w:suppressAutoHyphens/>
              <w:spacing w:line="276" w:lineRule="auto"/>
              <w:rPr>
                <w:b/>
                <w:szCs w:val="24"/>
              </w:rPr>
            </w:pPr>
            <w:r w:rsidRPr="00670C85">
              <w:rPr>
                <w:b/>
                <w:szCs w:val="24"/>
              </w:rPr>
              <w:t>4.1.</w:t>
            </w:r>
            <w:r w:rsidR="001C7ABF" w:rsidRPr="00670C85">
              <w:rPr>
                <w:b/>
                <w:szCs w:val="24"/>
              </w:rPr>
              <w:t xml:space="preserve"> </w:t>
            </w:r>
            <w:r w:rsidRPr="00670C85">
              <w:rPr>
                <w:b/>
                <w:szCs w:val="24"/>
              </w:rPr>
              <w:t>Tema.</w:t>
            </w:r>
            <w:r w:rsidR="001C7ABF" w:rsidRPr="00670C85">
              <w:rPr>
                <w:b/>
                <w:szCs w:val="24"/>
              </w:rPr>
              <w:t xml:space="preserve"> </w:t>
            </w:r>
            <w:r w:rsidRPr="00670C85">
              <w:rPr>
                <w:szCs w:val="24"/>
              </w:rPr>
              <w:t>Elektros</w:t>
            </w:r>
            <w:r w:rsidR="001C7ABF" w:rsidRPr="00670C85">
              <w:rPr>
                <w:szCs w:val="24"/>
              </w:rPr>
              <w:t xml:space="preserve"> </w:t>
            </w:r>
            <w:r w:rsidRPr="00670C85">
              <w:rPr>
                <w:szCs w:val="24"/>
              </w:rPr>
              <w:t>schemų</w:t>
            </w:r>
            <w:r w:rsidR="001C7ABF" w:rsidRPr="00670C85">
              <w:rPr>
                <w:szCs w:val="24"/>
              </w:rPr>
              <w:t xml:space="preserve"> </w:t>
            </w:r>
            <w:r w:rsidRPr="00670C85">
              <w:rPr>
                <w:szCs w:val="24"/>
              </w:rPr>
              <w:t>skaitymas</w:t>
            </w:r>
            <w:r w:rsidR="001C7ABF" w:rsidRPr="00670C85">
              <w:rPr>
                <w:szCs w:val="24"/>
              </w:rPr>
              <w:t xml:space="preserve"> </w:t>
            </w:r>
            <w:r w:rsidRPr="00670C85">
              <w:rPr>
                <w:szCs w:val="24"/>
              </w:rPr>
              <w:t>ir</w:t>
            </w:r>
            <w:r w:rsidR="001C7ABF" w:rsidRPr="00670C85">
              <w:rPr>
                <w:szCs w:val="24"/>
              </w:rPr>
              <w:t xml:space="preserve"> </w:t>
            </w:r>
            <w:r w:rsidRPr="00670C85">
              <w:rPr>
                <w:szCs w:val="24"/>
              </w:rPr>
              <w:t>braižymas</w:t>
            </w:r>
            <w:r w:rsidRPr="00670C85">
              <w:rPr>
                <w:b/>
                <w:szCs w:val="24"/>
              </w:rPr>
              <w:t>.</w:t>
            </w:r>
          </w:p>
          <w:p w:rsidR="00932265" w:rsidRPr="00670C85" w:rsidRDefault="00A36A3C" w:rsidP="00670C85">
            <w:pPr>
              <w:pStyle w:val="Betarp"/>
              <w:widowControl w:val="0"/>
              <w:suppressAutoHyphens/>
              <w:spacing w:line="276" w:lineRule="auto"/>
              <w:rPr>
                <w:b/>
                <w:szCs w:val="24"/>
              </w:rPr>
            </w:pPr>
            <w:r w:rsidRPr="00670C85">
              <w:rPr>
                <w:b/>
                <w:szCs w:val="24"/>
              </w:rPr>
              <w:t>4.</w:t>
            </w:r>
            <w:r w:rsidR="00AB6476" w:rsidRPr="00670C85">
              <w:rPr>
                <w:b/>
                <w:szCs w:val="24"/>
              </w:rPr>
              <w:t>1.1</w:t>
            </w:r>
            <w:r w:rsidRPr="00670C85">
              <w:rPr>
                <w:szCs w:val="24"/>
              </w:rPr>
              <w:t>.</w:t>
            </w:r>
            <w:r w:rsidR="00B265BA" w:rsidRPr="00670C85">
              <w:rPr>
                <w:szCs w:val="24"/>
              </w:rPr>
              <w:t xml:space="preserve"> </w:t>
            </w:r>
            <w:r w:rsidRPr="00670C85">
              <w:rPr>
                <w:b/>
                <w:szCs w:val="24"/>
              </w:rPr>
              <w:t>Užduotys:</w:t>
            </w:r>
          </w:p>
          <w:p w:rsidR="00A36A3C" w:rsidRPr="00670C85" w:rsidRDefault="00662E31" w:rsidP="00670C85">
            <w:pPr>
              <w:pStyle w:val="Betarp"/>
              <w:widowControl w:val="0"/>
              <w:numPr>
                <w:ilvl w:val="0"/>
                <w:numId w:val="5"/>
              </w:numPr>
              <w:suppressAutoHyphens/>
              <w:spacing w:line="276" w:lineRule="auto"/>
              <w:ind w:left="0" w:firstLine="0"/>
              <w:rPr>
                <w:szCs w:val="24"/>
              </w:rPr>
            </w:pPr>
            <w:r w:rsidRPr="00670C85">
              <w:rPr>
                <w:szCs w:val="24"/>
              </w:rPr>
              <w:t>braižybos pagrindai, projekcijų vaizdavimas, išklotinės;</w:t>
            </w:r>
          </w:p>
          <w:p w:rsidR="00A36A3C" w:rsidRPr="00670C85" w:rsidRDefault="00662E31" w:rsidP="00670C85">
            <w:pPr>
              <w:pStyle w:val="Betarp"/>
              <w:widowControl w:val="0"/>
              <w:numPr>
                <w:ilvl w:val="0"/>
                <w:numId w:val="5"/>
              </w:numPr>
              <w:suppressAutoHyphens/>
              <w:spacing w:line="276" w:lineRule="auto"/>
              <w:ind w:left="0" w:firstLine="0"/>
              <w:rPr>
                <w:szCs w:val="24"/>
              </w:rPr>
            </w:pPr>
            <w:r w:rsidRPr="00670C85">
              <w:rPr>
                <w:szCs w:val="24"/>
              </w:rPr>
              <w:t>paaiškinti elektrotechninius žymėjimus bei simbolius;</w:t>
            </w:r>
          </w:p>
          <w:p w:rsidR="00A36A3C" w:rsidRPr="00670C85" w:rsidRDefault="00662E31" w:rsidP="00670C85">
            <w:pPr>
              <w:pStyle w:val="Betarp"/>
              <w:widowControl w:val="0"/>
              <w:numPr>
                <w:ilvl w:val="0"/>
                <w:numId w:val="5"/>
              </w:numPr>
              <w:suppressAutoHyphens/>
              <w:spacing w:line="276" w:lineRule="auto"/>
              <w:ind w:left="0" w:firstLine="0"/>
              <w:rPr>
                <w:szCs w:val="24"/>
              </w:rPr>
            </w:pPr>
            <w:r w:rsidRPr="00670C85">
              <w:rPr>
                <w:szCs w:val="24"/>
              </w:rPr>
              <w:t>paaiškinti elektronikos ženklus ir simbolius;</w:t>
            </w:r>
          </w:p>
          <w:p w:rsidR="00A36A3C" w:rsidRPr="00670C85" w:rsidRDefault="00662E31" w:rsidP="00670C85">
            <w:pPr>
              <w:pStyle w:val="Betarp"/>
              <w:widowControl w:val="0"/>
              <w:numPr>
                <w:ilvl w:val="0"/>
                <w:numId w:val="5"/>
              </w:numPr>
              <w:suppressAutoHyphens/>
              <w:spacing w:line="276" w:lineRule="auto"/>
              <w:ind w:left="0" w:firstLine="0"/>
              <w:rPr>
                <w:szCs w:val="24"/>
              </w:rPr>
            </w:pPr>
            <w:r w:rsidRPr="00670C85">
              <w:rPr>
                <w:szCs w:val="24"/>
              </w:rPr>
              <w:t>skaityti ir braižyti apšvietimo ir galios instaliacijos schemas;</w:t>
            </w:r>
          </w:p>
          <w:p w:rsidR="00A36A3C" w:rsidRPr="00670C85" w:rsidRDefault="00662E31" w:rsidP="00670C85">
            <w:pPr>
              <w:pStyle w:val="Betarp"/>
              <w:widowControl w:val="0"/>
              <w:numPr>
                <w:ilvl w:val="0"/>
                <w:numId w:val="5"/>
              </w:numPr>
              <w:suppressAutoHyphens/>
              <w:spacing w:line="276" w:lineRule="auto"/>
              <w:ind w:left="0" w:firstLine="0"/>
              <w:rPr>
                <w:szCs w:val="24"/>
              </w:rPr>
            </w:pPr>
            <w:r w:rsidRPr="00670C85">
              <w:rPr>
                <w:szCs w:val="24"/>
              </w:rPr>
              <w:t>s</w:t>
            </w:r>
            <w:r w:rsidR="00A36A3C" w:rsidRPr="00670C85">
              <w:rPr>
                <w:szCs w:val="24"/>
              </w:rPr>
              <w:t>kaityti</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braižyti</w:t>
            </w:r>
            <w:r w:rsidR="001C7ABF" w:rsidRPr="00670C85">
              <w:rPr>
                <w:szCs w:val="24"/>
              </w:rPr>
              <w:t xml:space="preserve"> </w:t>
            </w:r>
            <w:r w:rsidR="00A36A3C" w:rsidRPr="00670C85">
              <w:rPr>
                <w:szCs w:val="24"/>
              </w:rPr>
              <w:t>principines</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mon</w:t>
            </w:r>
            <w:r w:rsidR="008C48A8" w:rsidRPr="00670C85">
              <w:rPr>
                <w:szCs w:val="24"/>
                <w:lang w:val="lt-LT"/>
              </w:rPr>
              <w:softHyphen/>
            </w:r>
            <w:r w:rsidR="00A36A3C" w:rsidRPr="00670C85">
              <w:rPr>
                <w:szCs w:val="24"/>
              </w:rPr>
              <w:t>tavimo</w:t>
            </w:r>
            <w:r w:rsidR="001C7ABF" w:rsidRPr="00670C85">
              <w:rPr>
                <w:szCs w:val="24"/>
              </w:rPr>
              <w:t xml:space="preserve"> </w:t>
            </w:r>
            <w:r w:rsidR="00A36A3C" w:rsidRPr="00670C85">
              <w:rPr>
                <w:szCs w:val="24"/>
              </w:rPr>
              <w:t>elektros</w:t>
            </w:r>
            <w:r w:rsidR="001C7ABF" w:rsidRPr="00670C85">
              <w:rPr>
                <w:szCs w:val="24"/>
              </w:rPr>
              <w:t xml:space="preserve"> </w:t>
            </w:r>
            <w:r w:rsidR="00A36A3C" w:rsidRPr="00670C85">
              <w:rPr>
                <w:szCs w:val="24"/>
              </w:rPr>
              <w:t>linijų</w:t>
            </w:r>
            <w:r w:rsidR="001C7ABF" w:rsidRPr="00670C85">
              <w:rPr>
                <w:szCs w:val="24"/>
              </w:rPr>
              <w:t xml:space="preserve"> </w:t>
            </w:r>
            <w:r w:rsidR="00A36A3C" w:rsidRPr="00670C85">
              <w:rPr>
                <w:szCs w:val="24"/>
              </w:rPr>
              <w:t>(kabelių</w:t>
            </w:r>
            <w:r w:rsidR="00B265BA" w:rsidRPr="00670C85">
              <w:rPr>
                <w:szCs w:val="24"/>
              </w:rPr>
              <w:t xml:space="preserve"> – </w:t>
            </w:r>
            <w:r w:rsidR="00A36A3C" w:rsidRPr="00670C85">
              <w:rPr>
                <w:szCs w:val="24"/>
              </w:rPr>
              <w:t>KL,</w:t>
            </w:r>
            <w:r w:rsidR="001C7ABF" w:rsidRPr="00670C85">
              <w:rPr>
                <w:szCs w:val="24"/>
              </w:rPr>
              <w:t xml:space="preserve"> </w:t>
            </w:r>
            <w:r w:rsidR="00A36A3C" w:rsidRPr="00670C85">
              <w:rPr>
                <w:szCs w:val="24"/>
              </w:rPr>
              <w:t>oro</w:t>
            </w:r>
            <w:r w:rsidR="00B265BA" w:rsidRPr="00670C85">
              <w:rPr>
                <w:szCs w:val="24"/>
              </w:rPr>
              <w:t xml:space="preserve"> – </w:t>
            </w:r>
            <w:r w:rsidR="00A36A3C" w:rsidRPr="00670C85">
              <w:rPr>
                <w:szCs w:val="24"/>
              </w:rPr>
              <w:t>OL,</w:t>
            </w:r>
            <w:r w:rsidR="001C7ABF" w:rsidRPr="00670C85">
              <w:rPr>
                <w:szCs w:val="24"/>
              </w:rPr>
              <w:t xml:space="preserve"> </w:t>
            </w:r>
            <w:r w:rsidR="00A36A3C" w:rsidRPr="00670C85">
              <w:rPr>
                <w:szCs w:val="24"/>
              </w:rPr>
              <w:t>oro</w:t>
            </w:r>
            <w:r w:rsidR="001C7ABF" w:rsidRPr="00670C85">
              <w:rPr>
                <w:szCs w:val="24"/>
              </w:rPr>
              <w:t xml:space="preserve"> </w:t>
            </w:r>
            <w:r w:rsidR="00A36A3C" w:rsidRPr="00670C85">
              <w:rPr>
                <w:szCs w:val="24"/>
              </w:rPr>
              <w:t>kabelių</w:t>
            </w:r>
            <w:r w:rsidR="00B265BA" w:rsidRPr="00670C85">
              <w:rPr>
                <w:szCs w:val="24"/>
              </w:rPr>
              <w:t xml:space="preserve"> – </w:t>
            </w:r>
            <w:r w:rsidR="00A36A3C" w:rsidRPr="00670C85">
              <w:rPr>
                <w:szCs w:val="24"/>
              </w:rPr>
              <w:t>OKL</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oro</w:t>
            </w:r>
            <w:r w:rsidR="001C7ABF" w:rsidRPr="00670C85">
              <w:rPr>
                <w:szCs w:val="24"/>
              </w:rPr>
              <w:t xml:space="preserve"> </w:t>
            </w:r>
            <w:r w:rsidR="00A36A3C" w:rsidRPr="00670C85">
              <w:rPr>
                <w:szCs w:val="24"/>
              </w:rPr>
              <w:t>linijų</w:t>
            </w:r>
            <w:r w:rsidR="001C7ABF" w:rsidRPr="00670C85">
              <w:rPr>
                <w:szCs w:val="24"/>
              </w:rPr>
              <w:t xml:space="preserve"> </w:t>
            </w:r>
            <w:r w:rsidR="00A36A3C" w:rsidRPr="00670C85">
              <w:rPr>
                <w:szCs w:val="24"/>
              </w:rPr>
              <w:t>izoliuotais</w:t>
            </w:r>
            <w:r w:rsidR="001C7ABF" w:rsidRPr="00670C85">
              <w:rPr>
                <w:szCs w:val="24"/>
              </w:rPr>
              <w:t xml:space="preserve"> </w:t>
            </w:r>
            <w:r w:rsidR="00A36A3C" w:rsidRPr="00670C85">
              <w:rPr>
                <w:szCs w:val="24"/>
              </w:rPr>
              <w:t>laidais</w:t>
            </w:r>
            <w:r w:rsidR="00B265BA" w:rsidRPr="00670C85">
              <w:rPr>
                <w:szCs w:val="24"/>
              </w:rPr>
              <w:t xml:space="preserve"> – </w:t>
            </w:r>
            <w:r w:rsidR="00A36A3C" w:rsidRPr="00670C85">
              <w:rPr>
                <w:szCs w:val="24"/>
              </w:rPr>
              <w:t>OLI)</w:t>
            </w:r>
            <w:r w:rsidR="001C7ABF" w:rsidRPr="00670C85">
              <w:rPr>
                <w:szCs w:val="24"/>
              </w:rPr>
              <w:t xml:space="preserve"> </w:t>
            </w:r>
            <w:r w:rsidR="00A36A3C" w:rsidRPr="00670C85">
              <w:rPr>
                <w:szCs w:val="24"/>
              </w:rPr>
              <w:t>schemas</w:t>
            </w:r>
            <w:r w:rsidR="00B265BA" w:rsidRPr="00670C85">
              <w:rPr>
                <w:szCs w:val="24"/>
              </w:rPr>
              <w:t>;</w:t>
            </w:r>
          </w:p>
          <w:p w:rsidR="00A36A3C" w:rsidRPr="00670C85" w:rsidRDefault="00662E31" w:rsidP="00670C85">
            <w:pPr>
              <w:pStyle w:val="Betarp"/>
              <w:widowControl w:val="0"/>
              <w:numPr>
                <w:ilvl w:val="0"/>
                <w:numId w:val="5"/>
              </w:numPr>
              <w:suppressAutoHyphens/>
              <w:spacing w:line="276" w:lineRule="auto"/>
              <w:ind w:left="0" w:firstLine="0"/>
              <w:rPr>
                <w:szCs w:val="24"/>
              </w:rPr>
            </w:pPr>
            <w:r w:rsidRPr="00670C85">
              <w:rPr>
                <w:szCs w:val="24"/>
              </w:rPr>
              <w:t>s</w:t>
            </w:r>
            <w:r w:rsidR="00A36A3C" w:rsidRPr="00670C85">
              <w:rPr>
                <w:szCs w:val="24"/>
              </w:rPr>
              <w:t>kaityti</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braižyti</w:t>
            </w:r>
            <w:r w:rsidR="001C7ABF" w:rsidRPr="00670C85">
              <w:rPr>
                <w:szCs w:val="24"/>
              </w:rPr>
              <w:t xml:space="preserve"> </w:t>
            </w:r>
            <w:r w:rsidR="00A36A3C" w:rsidRPr="00670C85">
              <w:rPr>
                <w:szCs w:val="24"/>
              </w:rPr>
              <w:t>elektros</w:t>
            </w:r>
            <w:r w:rsidR="001C7ABF" w:rsidRPr="00670C85">
              <w:rPr>
                <w:szCs w:val="24"/>
              </w:rPr>
              <w:t xml:space="preserve"> </w:t>
            </w:r>
            <w:r w:rsidR="00A36A3C" w:rsidRPr="00670C85">
              <w:rPr>
                <w:szCs w:val="24"/>
              </w:rPr>
              <w:t>pasto</w:t>
            </w:r>
            <w:r w:rsidR="008C48A8" w:rsidRPr="00670C85">
              <w:rPr>
                <w:szCs w:val="24"/>
                <w:lang w:val="lt-LT"/>
              </w:rPr>
              <w:softHyphen/>
            </w:r>
            <w:r w:rsidR="00A36A3C" w:rsidRPr="00670C85">
              <w:rPr>
                <w:szCs w:val="24"/>
              </w:rPr>
              <w:t>čių,</w:t>
            </w:r>
            <w:r w:rsidR="001C7ABF" w:rsidRPr="00670C85">
              <w:rPr>
                <w:szCs w:val="24"/>
              </w:rPr>
              <w:t xml:space="preserve"> </w:t>
            </w:r>
            <w:r w:rsidR="00A36A3C" w:rsidRPr="00670C85">
              <w:rPr>
                <w:szCs w:val="24"/>
              </w:rPr>
              <w:t>skirstyklų</w:t>
            </w:r>
            <w:r w:rsidR="001C7ABF" w:rsidRPr="00670C85">
              <w:rPr>
                <w:szCs w:val="24"/>
              </w:rPr>
              <w:t xml:space="preserve"> </w:t>
            </w:r>
            <w:r w:rsidR="00A36A3C" w:rsidRPr="00670C85">
              <w:rPr>
                <w:szCs w:val="24"/>
              </w:rPr>
              <w:t>principines</w:t>
            </w:r>
            <w:r w:rsidR="001C7ABF" w:rsidRPr="00670C85">
              <w:rPr>
                <w:szCs w:val="24"/>
              </w:rPr>
              <w:t xml:space="preserve"> </w:t>
            </w:r>
            <w:r w:rsidR="00A36A3C" w:rsidRPr="00670C85">
              <w:rPr>
                <w:szCs w:val="24"/>
              </w:rPr>
              <w:t>schemas</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montavimo</w:t>
            </w:r>
            <w:r w:rsidR="001C7ABF" w:rsidRPr="00670C85">
              <w:rPr>
                <w:szCs w:val="24"/>
              </w:rPr>
              <w:t xml:space="preserve"> </w:t>
            </w:r>
            <w:r w:rsidR="00A36A3C" w:rsidRPr="00670C85">
              <w:rPr>
                <w:szCs w:val="24"/>
              </w:rPr>
              <w:t>schemas</w:t>
            </w:r>
            <w:r w:rsidR="00B265BA" w:rsidRPr="00670C85">
              <w:rPr>
                <w:szCs w:val="24"/>
              </w:rPr>
              <w:t>;</w:t>
            </w:r>
          </w:p>
          <w:p w:rsidR="00A36A3C" w:rsidRPr="00670C85" w:rsidRDefault="00662E31" w:rsidP="00670C85">
            <w:pPr>
              <w:pStyle w:val="Betarp"/>
              <w:widowControl w:val="0"/>
              <w:numPr>
                <w:ilvl w:val="0"/>
                <w:numId w:val="5"/>
              </w:numPr>
              <w:suppressAutoHyphens/>
              <w:spacing w:line="276" w:lineRule="auto"/>
              <w:ind w:left="0" w:firstLine="0"/>
              <w:rPr>
                <w:szCs w:val="24"/>
              </w:rPr>
            </w:pPr>
            <w:r w:rsidRPr="00670C85">
              <w:rPr>
                <w:szCs w:val="24"/>
              </w:rPr>
              <w:t>s</w:t>
            </w:r>
            <w:r w:rsidR="00A36A3C" w:rsidRPr="00670C85">
              <w:rPr>
                <w:szCs w:val="24"/>
              </w:rPr>
              <w:t>kaityti</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braižyti</w:t>
            </w:r>
            <w:r w:rsidR="001C7ABF" w:rsidRPr="00670C85">
              <w:rPr>
                <w:szCs w:val="24"/>
              </w:rPr>
              <w:t xml:space="preserve"> </w:t>
            </w:r>
            <w:r w:rsidR="00A36A3C" w:rsidRPr="00670C85">
              <w:rPr>
                <w:szCs w:val="24"/>
              </w:rPr>
              <w:t>nesudėtingas</w:t>
            </w:r>
            <w:r w:rsidR="001C7ABF" w:rsidRPr="00670C85">
              <w:rPr>
                <w:szCs w:val="24"/>
              </w:rPr>
              <w:t xml:space="preserve"> </w:t>
            </w:r>
            <w:r w:rsidR="00A36A3C" w:rsidRPr="00670C85">
              <w:rPr>
                <w:szCs w:val="24"/>
              </w:rPr>
              <w:t>elektros</w:t>
            </w:r>
            <w:r w:rsidR="001C7ABF" w:rsidRPr="00670C85">
              <w:rPr>
                <w:szCs w:val="24"/>
              </w:rPr>
              <w:t xml:space="preserve"> </w:t>
            </w:r>
            <w:r w:rsidR="00A36A3C" w:rsidRPr="00670C85">
              <w:rPr>
                <w:szCs w:val="24"/>
              </w:rPr>
              <w:t>pavarų</w:t>
            </w:r>
            <w:r w:rsidR="001C7ABF" w:rsidRPr="00670C85">
              <w:rPr>
                <w:szCs w:val="24"/>
              </w:rPr>
              <w:t xml:space="preserve"> </w:t>
            </w:r>
            <w:r w:rsidR="00A36A3C" w:rsidRPr="00670C85">
              <w:rPr>
                <w:szCs w:val="24"/>
              </w:rPr>
              <w:t>schemas</w:t>
            </w:r>
            <w:r w:rsidR="00B265BA" w:rsidRPr="00670C85">
              <w:rPr>
                <w:szCs w:val="24"/>
              </w:rPr>
              <w:t>;</w:t>
            </w:r>
          </w:p>
          <w:p w:rsidR="00B265BA" w:rsidRPr="00670C85" w:rsidRDefault="00662E31" w:rsidP="00670C85">
            <w:pPr>
              <w:pStyle w:val="Betarp"/>
              <w:widowControl w:val="0"/>
              <w:numPr>
                <w:ilvl w:val="0"/>
                <w:numId w:val="5"/>
              </w:numPr>
              <w:suppressAutoHyphens/>
              <w:spacing w:line="276" w:lineRule="auto"/>
              <w:ind w:left="0" w:firstLine="0"/>
              <w:rPr>
                <w:szCs w:val="24"/>
              </w:rPr>
            </w:pPr>
            <w:r w:rsidRPr="00670C85">
              <w:rPr>
                <w:szCs w:val="24"/>
              </w:rPr>
              <w:t>s</w:t>
            </w:r>
            <w:r w:rsidR="00A36A3C" w:rsidRPr="00670C85">
              <w:rPr>
                <w:szCs w:val="24"/>
              </w:rPr>
              <w:t>kaityti</w:t>
            </w:r>
            <w:r w:rsidR="001C7ABF" w:rsidRPr="00670C85">
              <w:rPr>
                <w:szCs w:val="24"/>
              </w:rPr>
              <w:t xml:space="preserve"> </w:t>
            </w:r>
            <w:r w:rsidR="00A36A3C" w:rsidRPr="00670C85">
              <w:rPr>
                <w:szCs w:val="24"/>
              </w:rPr>
              <w:t>nesudėtingas</w:t>
            </w:r>
            <w:r w:rsidR="001C7ABF" w:rsidRPr="00670C85">
              <w:rPr>
                <w:szCs w:val="24"/>
              </w:rPr>
              <w:t xml:space="preserve"> </w:t>
            </w:r>
            <w:r w:rsidR="00A36A3C" w:rsidRPr="00670C85">
              <w:rPr>
                <w:szCs w:val="24"/>
              </w:rPr>
              <w:t>principines</w:t>
            </w:r>
            <w:r w:rsidR="001C7ABF" w:rsidRPr="00670C85">
              <w:rPr>
                <w:szCs w:val="24"/>
              </w:rPr>
              <w:t xml:space="preserve"> </w:t>
            </w:r>
            <w:r w:rsidR="00A36A3C" w:rsidRPr="00670C85">
              <w:rPr>
                <w:szCs w:val="24"/>
              </w:rPr>
              <w:t>elektronikos</w:t>
            </w:r>
            <w:r w:rsidR="001C7ABF" w:rsidRPr="00670C85">
              <w:rPr>
                <w:szCs w:val="24"/>
              </w:rPr>
              <w:t xml:space="preserve"> </w:t>
            </w:r>
            <w:r w:rsidR="00A36A3C" w:rsidRPr="00670C85">
              <w:rPr>
                <w:szCs w:val="24"/>
              </w:rPr>
              <w:t>elementų</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automatinių</w:t>
            </w:r>
            <w:r w:rsidR="001C7ABF" w:rsidRPr="00670C85">
              <w:rPr>
                <w:szCs w:val="24"/>
              </w:rPr>
              <w:t xml:space="preserve"> </w:t>
            </w:r>
            <w:r w:rsidR="00A36A3C" w:rsidRPr="00670C85">
              <w:rPr>
                <w:szCs w:val="24"/>
              </w:rPr>
              <w:t>sistemų</w:t>
            </w:r>
            <w:r w:rsidR="001C7ABF" w:rsidRPr="00670C85">
              <w:rPr>
                <w:szCs w:val="24"/>
              </w:rPr>
              <w:t xml:space="preserve"> </w:t>
            </w:r>
            <w:r w:rsidR="00A36A3C" w:rsidRPr="00670C85">
              <w:rPr>
                <w:szCs w:val="24"/>
              </w:rPr>
              <w:t>valdymo</w:t>
            </w:r>
            <w:r w:rsidR="001C7ABF" w:rsidRPr="00670C85">
              <w:rPr>
                <w:szCs w:val="24"/>
              </w:rPr>
              <w:t xml:space="preserve"> </w:t>
            </w:r>
            <w:r w:rsidR="00A36A3C" w:rsidRPr="00670C85">
              <w:rPr>
                <w:szCs w:val="24"/>
              </w:rPr>
              <w:t>schemas</w:t>
            </w:r>
            <w:r w:rsidR="00B265BA" w:rsidRPr="00670C85">
              <w:rPr>
                <w:szCs w:val="24"/>
              </w:rPr>
              <w:t>;</w:t>
            </w:r>
          </w:p>
          <w:p w:rsidR="00A36A3C" w:rsidRPr="00670C85" w:rsidRDefault="00662E31" w:rsidP="00670C85">
            <w:pPr>
              <w:pStyle w:val="Betarp"/>
              <w:widowControl w:val="0"/>
              <w:numPr>
                <w:ilvl w:val="0"/>
                <w:numId w:val="5"/>
              </w:numPr>
              <w:suppressAutoHyphens/>
              <w:spacing w:line="276" w:lineRule="auto"/>
              <w:ind w:left="0" w:firstLine="0"/>
              <w:rPr>
                <w:szCs w:val="24"/>
              </w:rPr>
            </w:pPr>
            <w:r w:rsidRPr="00670C85">
              <w:rPr>
                <w:szCs w:val="24"/>
              </w:rPr>
              <w:t>s</w:t>
            </w:r>
            <w:r w:rsidR="00A36A3C" w:rsidRPr="00670C85">
              <w:rPr>
                <w:szCs w:val="24"/>
              </w:rPr>
              <w:t>kaityti</w:t>
            </w:r>
            <w:r w:rsidR="001C7ABF" w:rsidRPr="00670C85">
              <w:rPr>
                <w:szCs w:val="24"/>
              </w:rPr>
              <w:t xml:space="preserve"> </w:t>
            </w:r>
            <w:r w:rsidR="00A36A3C" w:rsidRPr="00670C85">
              <w:rPr>
                <w:szCs w:val="24"/>
              </w:rPr>
              <w:t>mechaninių-statybinių</w:t>
            </w:r>
            <w:r w:rsidR="001C7ABF" w:rsidRPr="00670C85">
              <w:rPr>
                <w:szCs w:val="24"/>
              </w:rPr>
              <w:t xml:space="preserve"> </w:t>
            </w:r>
            <w:r w:rsidR="00A36A3C" w:rsidRPr="00670C85">
              <w:rPr>
                <w:szCs w:val="24"/>
              </w:rPr>
              <w:t>konstrukcijų</w:t>
            </w:r>
            <w:r w:rsidR="001C7ABF" w:rsidRPr="00670C85">
              <w:rPr>
                <w:szCs w:val="24"/>
              </w:rPr>
              <w:t xml:space="preserve"> </w:t>
            </w:r>
            <w:r w:rsidR="00A36A3C" w:rsidRPr="00670C85">
              <w:rPr>
                <w:szCs w:val="24"/>
              </w:rPr>
              <w:t>montavimo</w:t>
            </w:r>
            <w:r w:rsidR="001C7ABF" w:rsidRPr="00670C85">
              <w:rPr>
                <w:szCs w:val="24"/>
              </w:rPr>
              <w:t xml:space="preserve"> </w:t>
            </w:r>
            <w:r w:rsidR="00A36A3C" w:rsidRPr="00670C85">
              <w:rPr>
                <w:szCs w:val="24"/>
              </w:rPr>
              <w:t>schemas.</w:t>
            </w:r>
          </w:p>
        </w:tc>
        <w:tc>
          <w:tcPr>
            <w:tcW w:w="788" w:type="pct"/>
            <w:tcMar>
              <w:left w:w="57" w:type="dxa"/>
              <w:right w:w="57" w:type="dxa"/>
            </w:tcMar>
          </w:tcPr>
          <w:p w:rsidR="00A36A3C" w:rsidRPr="00670C85" w:rsidRDefault="00A36A3C" w:rsidP="00670C85">
            <w:pPr>
              <w:pStyle w:val="Betarp"/>
              <w:widowControl w:val="0"/>
              <w:suppressAutoHyphens/>
              <w:spacing w:line="276" w:lineRule="auto"/>
              <w:rPr>
                <w:szCs w:val="24"/>
              </w:rPr>
            </w:pPr>
            <w:r w:rsidRPr="00670C85">
              <w:rPr>
                <w:iCs/>
                <w:szCs w:val="24"/>
                <w:lang w:eastAsia="lt-LT"/>
              </w:rPr>
              <w:t>Brėžinių</w:t>
            </w:r>
            <w:r w:rsidR="001C7ABF" w:rsidRPr="00670C85">
              <w:rPr>
                <w:iCs/>
                <w:szCs w:val="24"/>
                <w:lang w:eastAsia="lt-LT"/>
              </w:rPr>
              <w:t xml:space="preserve"> </w:t>
            </w:r>
            <w:r w:rsidR="009F0EA2" w:rsidRPr="00670C85">
              <w:rPr>
                <w:iCs/>
                <w:szCs w:val="24"/>
                <w:lang w:eastAsia="lt-LT"/>
              </w:rPr>
              <w:t>skaitymas</w:t>
            </w:r>
            <w:r w:rsidR="007F32B8" w:rsidRPr="00670C85">
              <w:rPr>
                <w:iCs/>
                <w:szCs w:val="24"/>
                <w:lang w:eastAsia="lt-LT"/>
              </w:rPr>
              <w:t>, p</w:t>
            </w:r>
            <w:r w:rsidR="009F0EA2" w:rsidRPr="00670C85">
              <w:rPr>
                <w:iCs/>
                <w:szCs w:val="24"/>
                <w:lang w:eastAsia="lt-LT"/>
              </w:rPr>
              <w:t>ratybos</w:t>
            </w:r>
            <w:r w:rsidR="007F32B8" w:rsidRPr="00670C85">
              <w:rPr>
                <w:iCs/>
                <w:szCs w:val="24"/>
                <w:lang w:eastAsia="lt-LT"/>
              </w:rPr>
              <w:t>, p</w:t>
            </w:r>
            <w:r w:rsidRPr="00670C85">
              <w:rPr>
                <w:iCs/>
                <w:szCs w:val="24"/>
                <w:lang w:eastAsia="lt-LT"/>
              </w:rPr>
              <w:t>raktinis</w:t>
            </w:r>
            <w:r w:rsidR="001C7ABF" w:rsidRPr="00670C85">
              <w:rPr>
                <w:iCs/>
                <w:szCs w:val="24"/>
                <w:lang w:eastAsia="lt-LT"/>
              </w:rPr>
              <w:t xml:space="preserve"> </w:t>
            </w:r>
            <w:r w:rsidRPr="00670C85">
              <w:rPr>
                <w:iCs/>
                <w:szCs w:val="24"/>
                <w:lang w:eastAsia="lt-LT"/>
              </w:rPr>
              <w:t>dar</w:t>
            </w:r>
            <w:r w:rsidR="009F0EA2" w:rsidRPr="00670C85">
              <w:rPr>
                <w:iCs/>
                <w:szCs w:val="24"/>
                <w:lang w:eastAsia="lt-LT"/>
              </w:rPr>
              <w:t>bas</w:t>
            </w:r>
            <w:r w:rsidR="007F32B8" w:rsidRPr="00670C85">
              <w:rPr>
                <w:iCs/>
                <w:szCs w:val="24"/>
                <w:lang w:eastAsia="lt-LT"/>
              </w:rPr>
              <w:t>, k</w:t>
            </w:r>
            <w:r w:rsidRPr="00670C85">
              <w:rPr>
                <w:iCs/>
                <w:szCs w:val="24"/>
                <w:lang w:eastAsia="lt-LT"/>
              </w:rPr>
              <w:t>lausimai</w:t>
            </w:r>
            <w:r w:rsidR="00662E31" w:rsidRPr="00670C85">
              <w:rPr>
                <w:iCs/>
                <w:szCs w:val="24"/>
                <w:lang w:eastAsia="lt-LT"/>
              </w:rPr>
              <w:t xml:space="preserve"> ir </w:t>
            </w:r>
            <w:r w:rsidR="009F0EA2" w:rsidRPr="00670C85">
              <w:rPr>
                <w:iCs/>
                <w:szCs w:val="24"/>
                <w:lang w:eastAsia="lt-LT"/>
              </w:rPr>
              <w:t>atsakymai</w:t>
            </w:r>
            <w:r w:rsidR="007F32B8" w:rsidRPr="00670C85">
              <w:rPr>
                <w:iCs/>
                <w:szCs w:val="24"/>
                <w:lang w:eastAsia="lt-LT"/>
              </w:rPr>
              <w:t>, i</w:t>
            </w:r>
            <w:r w:rsidRPr="00670C85">
              <w:rPr>
                <w:iCs/>
                <w:szCs w:val="24"/>
                <w:lang w:eastAsia="lt-LT"/>
              </w:rPr>
              <w:t>ndividualus</w:t>
            </w:r>
            <w:r w:rsidR="001C7ABF" w:rsidRPr="00670C85">
              <w:rPr>
                <w:iCs/>
                <w:szCs w:val="24"/>
                <w:lang w:eastAsia="lt-LT"/>
              </w:rPr>
              <w:t xml:space="preserve"> </w:t>
            </w:r>
            <w:r w:rsidR="009F0EA2" w:rsidRPr="00670C85">
              <w:rPr>
                <w:iCs/>
                <w:szCs w:val="24"/>
                <w:lang w:eastAsia="lt-LT"/>
              </w:rPr>
              <w:t>darbas</w:t>
            </w:r>
            <w:r w:rsidR="007F32B8" w:rsidRPr="00670C85">
              <w:rPr>
                <w:iCs/>
                <w:szCs w:val="24"/>
                <w:lang w:eastAsia="lt-LT"/>
              </w:rPr>
              <w:t>, t</w:t>
            </w:r>
            <w:r w:rsidR="009F0EA2" w:rsidRPr="00670C85">
              <w:rPr>
                <w:iCs/>
                <w:szCs w:val="24"/>
                <w:lang w:eastAsia="lt-LT"/>
              </w:rPr>
              <w:t>estavimas</w:t>
            </w:r>
          </w:p>
        </w:tc>
        <w:tc>
          <w:tcPr>
            <w:tcW w:w="1354" w:type="pct"/>
            <w:tcMar>
              <w:left w:w="57" w:type="dxa"/>
              <w:right w:w="57" w:type="dxa"/>
            </w:tcMar>
          </w:tcPr>
          <w:p w:rsidR="00A36A3C" w:rsidRPr="00670C85" w:rsidRDefault="00D448BB" w:rsidP="00670C85">
            <w:pPr>
              <w:pStyle w:val="Betarp"/>
              <w:widowControl w:val="0"/>
              <w:suppressAutoHyphens/>
              <w:spacing w:line="276" w:lineRule="auto"/>
              <w:rPr>
                <w:szCs w:val="24"/>
              </w:rPr>
            </w:pPr>
            <w:r w:rsidRPr="00670C85">
              <w:rPr>
                <w:b/>
                <w:szCs w:val="24"/>
              </w:rPr>
              <w:t xml:space="preserve">Patenkinamai: </w:t>
            </w:r>
            <w:r w:rsidR="00C07906" w:rsidRPr="00670C85">
              <w:rPr>
                <w:szCs w:val="24"/>
              </w:rPr>
              <w:t>Į</w:t>
            </w:r>
            <w:r w:rsidR="00A36A3C" w:rsidRPr="00670C85">
              <w:rPr>
                <w:szCs w:val="24"/>
              </w:rPr>
              <w:t>vard</w:t>
            </w:r>
            <w:r w:rsidR="009B13C3" w:rsidRPr="00670C85">
              <w:rPr>
                <w:szCs w:val="24"/>
              </w:rPr>
              <w:t>ija</w:t>
            </w:r>
            <w:r w:rsidR="001C7ABF" w:rsidRPr="00670C85">
              <w:rPr>
                <w:szCs w:val="24"/>
              </w:rPr>
              <w:t xml:space="preserve"> </w:t>
            </w:r>
            <w:r w:rsidR="00A36A3C" w:rsidRPr="00670C85">
              <w:rPr>
                <w:szCs w:val="24"/>
              </w:rPr>
              <w:t>elektros</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elektronikos</w:t>
            </w:r>
            <w:r w:rsidR="001C7ABF" w:rsidRPr="00670C85">
              <w:rPr>
                <w:szCs w:val="24"/>
              </w:rPr>
              <w:t xml:space="preserve"> </w:t>
            </w:r>
            <w:r w:rsidR="00A36A3C" w:rsidRPr="00670C85">
              <w:rPr>
                <w:szCs w:val="24"/>
              </w:rPr>
              <w:t>įrenginių</w:t>
            </w:r>
            <w:r w:rsidR="001C7ABF" w:rsidRPr="00670C85">
              <w:rPr>
                <w:szCs w:val="24"/>
              </w:rPr>
              <w:t xml:space="preserve"> </w:t>
            </w:r>
            <w:r w:rsidR="00A36A3C" w:rsidRPr="00670C85">
              <w:rPr>
                <w:szCs w:val="24"/>
              </w:rPr>
              <w:t>žymėjimus</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simbolius.</w:t>
            </w:r>
            <w:r w:rsidR="001C7ABF" w:rsidRPr="00670C85">
              <w:rPr>
                <w:szCs w:val="24"/>
              </w:rPr>
              <w:t xml:space="preserve"> </w:t>
            </w:r>
            <w:r w:rsidR="00A36A3C" w:rsidRPr="00670C85">
              <w:rPr>
                <w:szCs w:val="24"/>
              </w:rPr>
              <w:t>Paaiškin</w:t>
            </w:r>
            <w:r w:rsidR="009B13C3" w:rsidRPr="00670C85">
              <w:rPr>
                <w:szCs w:val="24"/>
              </w:rPr>
              <w:t>a</w:t>
            </w:r>
            <w:r w:rsidR="001C7ABF" w:rsidRPr="00670C85">
              <w:rPr>
                <w:szCs w:val="24"/>
              </w:rPr>
              <w:t xml:space="preserve"> </w:t>
            </w:r>
            <w:r w:rsidR="00A36A3C" w:rsidRPr="00670C85">
              <w:rPr>
                <w:szCs w:val="24"/>
              </w:rPr>
              <w:t>elektros</w:t>
            </w:r>
            <w:r w:rsidR="001C7ABF" w:rsidRPr="00670C85">
              <w:rPr>
                <w:szCs w:val="24"/>
              </w:rPr>
              <w:t xml:space="preserve"> </w:t>
            </w:r>
            <w:r w:rsidR="00A36A3C" w:rsidRPr="00670C85">
              <w:rPr>
                <w:szCs w:val="24"/>
              </w:rPr>
              <w:t>įrenginių</w:t>
            </w:r>
            <w:r w:rsidR="001C7ABF" w:rsidRPr="00670C85">
              <w:rPr>
                <w:szCs w:val="24"/>
              </w:rPr>
              <w:t xml:space="preserve"> </w:t>
            </w:r>
            <w:r w:rsidR="00A36A3C" w:rsidRPr="00670C85">
              <w:rPr>
                <w:szCs w:val="24"/>
              </w:rPr>
              <w:t>principines</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montavimo</w:t>
            </w:r>
            <w:r w:rsidR="001C7ABF" w:rsidRPr="00670C85">
              <w:rPr>
                <w:szCs w:val="24"/>
              </w:rPr>
              <w:t xml:space="preserve"> </w:t>
            </w:r>
            <w:r w:rsidR="00A36A3C" w:rsidRPr="00670C85">
              <w:rPr>
                <w:szCs w:val="24"/>
              </w:rPr>
              <w:t>schemas.</w:t>
            </w:r>
          </w:p>
          <w:p w:rsidR="00A36A3C" w:rsidRPr="00670C85" w:rsidRDefault="00D448BB" w:rsidP="00670C85">
            <w:pPr>
              <w:pStyle w:val="Betarp"/>
              <w:widowControl w:val="0"/>
              <w:suppressAutoHyphens/>
              <w:spacing w:line="276" w:lineRule="auto"/>
              <w:rPr>
                <w:szCs w:val="24"/>
              </w:rPr>
            </w:pPr>
            <w:r w:rsidRPr="00670C85">
              <w:rPr>
                <w:b/>
                <w:szCs w:val="24"/>
              </w:rPr>
              <w:t xml:space="preserve">Gerai: </w:t>
            </w:r>
            <w:r w:rsidR="00A36A3C" w:rsidRPr="00670C85">
              <w:rPr>
                <w:szCs w:val="24"/>
              </w:rPr>
              <w:t>Paaiškin</w:t>
            </w:r>
            <w:r w:rsidR="009B13C3" w:rsidRPr="00670C85">
              <w:rPr>
                <w:szCs w:val="24"/>
              </w:rPr>
              <w:t>a</w:t>
            </w:r>
            <w:r w:rsidR="001C7ABF" w:rsidRPr="00670C85">
              <w:rPr>
                <w:szCs w:val="24"/>
              </w:rPr>
              <w:t xml:space="preserve"> </w:t>
            </w:r>
            <w:r w:rsidR="00A36A3C" w:rsidRPr="00670C85">
              <w:rPr>
                <w:szCs w:val="24"/>
              </w:rPr>
              <w:t>elektrotechnikos</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elektronikos</w:t>
            </w:r>
            <w:r w:rsidR="001C7ABF" w:rsidRPr="00670C85">
              <w:rPr>
                <w:szCs w:val="24"/>
              </w:rPr>
              <w:t xml:space="preserve"> </w:t>
            </w:r>
            <w:r w:rsidR="00A36A3C" w:rsidRPr="00670C85">
              <w:rPr>
                <w:szCs w:val="24"/>
              </w:rPr>
              <w:t>įrenginių</w:t>
            </w:r>
            <w:r w:rsidR="001C7ABF" w:rsidRPr="00670C85">
              <w:rPr>
                <w:szCs w:val="24"/>
              </w:rPr>
              <w:t xml:space="preserve"> </w:t>
            </w:r>
            <w:r w:rsidR="00A36A3C" w:rsidRPr="00670C85">
              <w:rPr>
                <w:szCs w:val="24"/>
              </w:rPr>
              <w:t>žymėjimus</w:t>
            </w:r>
            <w:r w:rsidR="001C7ABF" w:rsidRPr="00670C85">
              <w:rPr>
                <w:szCs w:val="24"/>
              </w:rPr>
              <w:t xml:space="preserve"> </w:t>
            </w:r>
            <w:r w:rsidR="00A36A3C" w:rsidRPr="00670C85">
              <w:rPr>
                <w:szCs w:val="24"/>
              </w:rPr>
              <w:t>ir</w:t>
            </w:r>
            <w:r w:rsidR="001C7ABF" w:rsidRPr="00670C85">
              <w:rPr>
                <w:szCs w:val="24"/>
              </w:rPr>
              <w:t xml:space="preserve"> </w:t>
            </w:r>
            <w:r w:rsidR="00CF6FB0" w:rsidRPr="00670C85">
              <w:rPr>
                <w:szCs w:val="24"/>
              </w:rPr>
              <w:t>simbolius.</w:t>
            </w:r>
            <w:r w:rsidR="001C7ABF" w:rsidRPr="00670C85">
              <w:rPr>
                <w:szCs w:val="24"/>
              </w:rPr>
              <w:t xml:space="preserve"> </w:t>
            </w:r>
            <w:r w:rsidR="00CF6FB0" w:rsidRPr="00670C85">
              <w:rPr>
                <w:szCs w:val="24"/>
              </w:rPr>
              <w:t>Supra</w:t>
            </w:r>
            <w:r w:rsidR="009B13C3" w:rsidRPr="00670C85">
              <w:rPr>
                <w:szCs w:val="24"/>
              </w:rPr>
              <w:t>nta</w:t>
            </w:r>
            <w:r w:rsidR="001C7ABF" w:rsidRPr="00670C85">
              <w:rPr>
                <w:szCs w:val="24"/>
              </w:rPr>
              <w:t xml:space="preserve"> </w:t>
            </w:r>
            <w:r w:rsidR="00A36A3C" w:rsidRPr="00670C85">
              <w:rPr>
                <w:szCs w:val="24"/>
              </w:rPr>
              <w:t>elektros</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elektronikos</w:t>
            </w:r>
            <w:r w:rsidR="001C7ABF" w:rsidRPr="00670C85">
              <w:rPr>
                <w:szCs w:val="24"/>
              </w:rPr>
              <w:t xml:space="preserve"> </w:t>
            </w:r>
            <w:r w:rsidR="00A36A3C" w:rsidRPr="00670C85">
              <w:rPr>
                <w:szCs w:val="24"/>
              </w:rPr>
              <w:t>įrenginių</w:t>
            </w:r>
            <w:r w:rsidR="001C7ABF" w:rsidRPr="00670C85">
              <w:rPr>
                <w:szCs w:val="24"/>
              </w:rPr>
              <w:t xml:space="preserve"> </w:t>
            </w:r>
            <w:r w:rsidR="00A36A3C" w:rsidRPr="00670C85">
              <w:rPr>
                <w:szCs w:val="24"/>
              </w:rPr>
              <w:t>principines</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montažines</w:t>
            </w:r>
            <w:r w:rsidR="001C7ABF" w:rsidRPr="00670C85">
              <w:rPr>
                <w:szCs w:val="24"/>
              </w:rPr>
              <w:t xml:space="preserve"> </w:t>
            </w:r>
            <w:r w:rsidR="00A36A3C" w:rsidRPr="00670C85">
              <w:rPr>
                <w:szCs w:val="24"/>
              </w:rPr>
              <w:t>schemas.</w:t>
            </w:r>
          </w:p>
          <w:p w:rsidR="00A36A3C" w:rsidRPr="00670C85" w:rsidRDefault="00D448BB" w:rsidP="00670C85">
            <w:pPr>
              <w:pStyle w:val="Betarp"/>
              <w:widowControl w:val="0"/>
              <w:suppressAutoHyphens/>
              <w:spacing w:line="276" w:lineRule="auto"/>
              <w:rPr>
                <w:szCs w:val="24"/>
              </w:rPr>
            </w:pPr>
            <w:r w:rsidRPr="00670C85">
              <w:rPr>
                <w:b/>
                <w:szCs w:val="24"/>
              </w:rPr>
              <w:t xml:space="preserve">Puikiai: </w:t>
            </w:r>
            <w:r w:rsidR="00A36A3C" w:rsidRPr="00670C85">
              <w:rPr>
                <w:szCs w:val="24"/>
              </w:rPr>
              <w:t>Skait</w:t>
            </w:r>
            <w:r w:rsidR="009B13C3" w:rsidRPr="00670C85">
              <w:rPr>
                <w:szCs w:val="24"/>
              </w:rPr>
              <w:t>o</w:t>
            </w:r>
            <w:r w:rsidR="001C7ABF" w:rsidRPr="00670C85">
              <w:rPr>
                <w:szCs w:val="24"/>
              </w:rPr>
              <w:t xml:space="preserve"> </w:t>
            </w:r>
            <w:r w:rsidR="00A36A3C" w:rsidRPr="00670C85">
              <w:rPr>
                <w:szCs w:val="24"/>
              </w:rPr>
              <w:t>nesudėtingų</w:t>
            </w:r>
            <w:r w:rsidR="009B13C3" w:rsidRPr="00670C85">
              <w:rPr>
                <w:szCs w:val="24"/>
              </w:rPr>
              <w:t xml:space="preserve"> </w:t>
            </w:r>
            <w:r w:rsidR="00A36A3C" w:rsidRPr="00670C85">
              <w:rPr>
                <w:szCs w:val="24"/>
              </w:rPr>
              <w:t>elektros</w:t>
            </w:r>
            <w:r w:rsidR="001C7ABF" w:rsidRPr="00670C85">
              <w:rPr>
                <w:szCs w:val="24"/>
              </w:rPr>
              <w:t xml:space="preserve"> </w:t>
            </w:r>
            <w:r w:rsidR="00A36A3C" w:rsidRPr="00670C85">
              <w:rPr>
                <w:szCs w:val="24"/>
              </w:rPr>
              <w:t>įrenginių</w:t>
            </w:r>
            <w:r w:rsidR="001C7ABF" w:rsidRPr="00670C85">
              <w:rPr>
                <w:szCs w:val="24"/>
              </w:rPr>
              <w:t xml:space="preserve"> </w:t>
            </w:r>
            <w:r w:rsidR="00A36A3C" w:rsidRPr="00670C85">
              <w:rPr>
                <w:szCs w:val="24"/>
              </w:rPr>
              <w:t>principines,</w:t>
            </w:r>
            <w:r w:rsidR="001C7ABF" w:rsidRPr="00670C85">
              <w:rPr>
                <w:szCs w:val="24"/>
              </w:rPr>
              <w:t xml:space="preserve"> </w:t>
            </w:r>
            <w:r w:rsidR="00A36A3C" w:rsidRPr="00670C85">
              <w:rPr>
                <w:szCs w:val="24"/>
              </w:rPr>
              <w:t>montavimo,</w:t>
            </w:r>
            <w:r w:rsidR="001C7ABF" w:rsidRPr="00670C85">
              <w:rPr>
                <w:szCs w:val="24"/>
              </w:rPr>
              <w:t xml:space="preserve"> </w:t>
            </w:r>
            <w:r w:rsidR="00A36A3C" w:rsidRPr="00670C85">
              <w:rPr>
                <w:szCs w:val="24"/>
              </w:rPr>
              <w:t>funkcines</w:t>
            </w:r>
            <w:r w:rsidR="001C7ABF" w:rsidRPr="00670C85">
              <w:rPr>
                <w:szCs w:val="24"/>
              </w:rPr>
              <w:t xml:space="preserve"> </w:t>
            </w:r>
            <w:r w:rsidR="00A36A3C" w:rsidRPr="00670C85">
              <w:rPr>
                <w:szCs w:val="24"/>
              </w:rPr>
              <w:t>schemas</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mok</w:t>
            </w:r>
            <w:r w:rsidR="009B13C3" w:rsidRPr="00670C85">
              <w:rPr>
                <w:szCs w:val="24"/>
              </w:rPr>
              <w:t>a</w:t>
            </w:r>
            <w:r w:rsidR="001C7ABF" w:rsidRPr="00670C85">
              <w:rPr>
                <w:szCs w:val="24"/>
              </w:rPr>
              <w:t xml:space="preserve"> </w:t>
            </w:r>
            <w:r w:rsidR="00A36A3C" w:rsidRPr="00670C85">
              <w:rPr>
                <w:szCs w:val="24"/>
              </w:rPr>
              <w:t>nubraižyti</w:t>
            </w:r>
            <w:r w:rsidR="001C7ABF" w:rsidRPr="00670C85">
              <w:rPr>
                <w:szCs w:val="24"/>
              </w:rPr>
              <w:t xml:space="preserve"> </w:t>
            </w:r>
            <w:r w:rsidR="00A36A3C" w:rsidRPr="00670C85">
              <w:rPr>
                <w:szCs w:val="24"/>
              </w:rPr>
              <w:t>nesudėtingas</w:t>
            </w:r>
            <w:r w:rsidR="001C7ABF" w:rsidRPr="00670C85">
              <w:rPr>
                <w:szCs w:val="24"/>
              </w:rPr>
              <w:t xml:space="preserve"> </w:t>
            </w:r>
            <w:r w:rsidR="00A36A3C" w:rsidRPr="00670C85">
              <w:rPr>
                <w:szCs w:val="24"/>
              </w:rPr>
              <w:t>elektros</w:t>
            </w:r>
            <w:r w:rsidR="001C7ABF" w:rsidRPr="00670C85">
              <w:rPr>
                <w:szCs w:val="24"/>
              </w:rPr>
              <w:t xml:space="preserve"> </w:t>
            </w:r>
            <w:r w:rsidR="00A36A3C" w:rsidRPr="00670C85">
              <w:rPr>
                <w:szCs w:val="24"/>
              </w:rPr>
              <w:t>įrenginių</w:t>
            </w:r>
            <w:r w:rsidR="001C7ABF" w:rsidRPr="00670C85">
              <w:rPr>
                <w:szCs w:val="24"/>
              </w:rPr>
              <w:t xml:space="preserve"> </w:t>
            </w:r>
            <w:r w:rsidR="00A36A3C" w:rsidRPr="00670C85">
              <w:rPr>
                <w:szCs w:val="24"/>
              </w:rPr>
              <w:t>principines</w:t>
            </w:r>
            <w:r w:rsidR="001C7ABF" w:rsidRPr="00670C85">
              <w:rPr>
                <w:szCs w:val="24"/>
              </w:rPr>
              <w:t xml:space="preserve"> </w:t>
            </w:r>
            <w:r w:rsidR="00A36A3C" w:rsidRPr="00670C85">
              <w:rPr>
                <w:szCs w:val="24"/>
              </w:rPr>
              <w:t>schemas.</w:t>
            </w:r>
          </w:p>
        </w:tc>
      </w:tr>
      <w:tr w:rsidR="00662E31" w:rsidRPr="00670C85" w:rsidTr="00873C8A">
        <w:trPr>
          <w:trHeight w:val="57"/>
        </w:trPr>
        <w:tc>
          <w:tcPr>
            <w:tcW w:w="804" w:type="pct"/>
            <w:tcMar>
              <w:left w:w="57" w:type="dxa"/>
              <w:right w:w="57" w:type="dxa"/>
            </w:tcMar>
          </w:tcPr>
          <w:p w:rsidR="00A36A3C" w:rsidRPr="00670C85" w:rsidRDefault="00A36A3C" w:rsidP="00670C85">
            <w:pPr>
              <w:pStyle w:val="Betarp"/>
              <w:widowControl w:val="0"/>
              <w:suppressAutoHyphens/>
              <w:spacing w:line="276" w:lineRule="auto"/>
              <w:rPr>
                <w:szCs w:val="24"/>
              </w:rPr>
            </w:pPr>
            <w:r w:rsidRPr="00670C85">
              <w:rPr>
                <w:szCs w:val="24"/>
              </w:rPr>
              <w:t>5.</w:t>
            </w:r>
            <w:r w:rsidR="00B13D3C" w:rsidRPr="00670C85">
              <w:rPr>
                <w:szCs w:val="24"/>
              </w:rPr>
              <w:t xml:space="preserve"> </w:t>
            </w:r>
            <w:r w:rsidRPr="00670C85">
              <w:rPr>
                <w:szCs w:val="24"/>
              </w:rPr>
              <w:t>Žinoti</w:t>
            </w:r>
            <w:r w:rsidR="001C7ABF" w:rsidRPr="00670C85">
              <w:rPr>
                <w:szCs w:val="24"/>
              </w:rPr>
              <w:t xml:space="preserve"> </w:t>
            </w:r>
            <w:r w:rsidRPr="00670C85">
              <w:rPr>
                <w:szCs w:val="24"/>
              </w:rPr>
              <w:t>elek</w:t>
            </w:r>
            <w:r w:rsidR="003B32A0" w:rsidRPr="00670C85">
              <w:rPr>
                <w:szCs w:val="24"/>
                <w:lang w:val="lt-LT"/>
              </w:rPr>
              <w:softHyphen/>
            </w:r>
            <w:r w:rsidRPr="00670C85">
              <w:rPr>
                <w:szCs w:val="24"/>
              </w:rPr>
              <w:t>trotechninių</w:t>
            </w:r>
            <w:r w:rsidR="001C7ABF" w:rsidRPr="00670C85">
              <w:rPr>
                <w:szCs w:val="24"/>
              </w:rPr>
              <w:t xml:space="preserve"> </w:t>
            </w:r>
            <w:r w:rsidRPr="00670C85">
              <w:rPr>
                <w:szCs w:val="24"/>
              </w:rPr>
              <w:t>dydžių</w:t>
            </w:r>
            <w:r w:rsidR="001C7ABF" w:rsidRPr="00670C85">
              <w:rPr>
                <w:szCs w:val="24"/>
              </w:rPr>
              <w:t xml:space="preserve"> </w:t>
            </w:r>
            <w:r w:rsidRPr="00670C85">
              <w:rPr>
                <w:szCs w:val="24"/>
              </w:rPr>
              <w:t>matavimus</w:t>
            </w:r>
            <w:r w:rsidR="00B13D3C" w:rsidRPr="00670C85">
              <w:rPr>
                <w:szCs w:val="24"/>
              </w:rPr>
              <w:t>.</w:t>
            </w:r>
          </w:p>
        </w:tc>
        <w:tc>
          <w:tcPr>
            <w:tcW w:w="2054" w:type="pct"/>
            <w:tcMar>
              <w:left w:w="57" w:type="dxa"/>
              <w:right w:w="57" w:type="dxa"/>
            </w:tcMar>
          </w:tcPr>
          <w:p w:rsidR="00A36A3C" w:rsidRPr="00670C85" w:rsidRDefault="00A36A3C" w:rsidP="00670C85">
            <w:pPr>
              <w:pStyle w:val="Betarp"/>
              <w:widowControl w:val="0"/>
              <w:suppressAutoHyphens/>
              <w:spacing w:line="276" w:lineRule="auto"/>
              <w:rPr>
                <w:szCs w:val="24"/>
              </w:rPr>
            </w:pPr>
            <w:r w:rsidRPr="00670C85">
              <w:rPr>
                <w:b/>
                <w:szCs w:val="24"/>
              </w:rPr>
              <w:t>5.1.</w:t>
            </w:r>
            <w:r w:rsidR="001C7ABF" w:rsidRPr="00670C85">
              <w:rPr>
                <w:b/>
                <w:szCs w:val="24"/>
              </w:rPr>
              <w:t xml:space="preserve"> </w:t>
            </w:r>
            <w:r w:rsidRPr="00670C85">
              <w:rPr>
                <w:b/>
                <w:szCs w:val="24"/>
              </w:rPr>
              <w:t>Tema.</w:t>
            </w:r>
            <w:r w:rsidR="001C7ABF" w:rsidRPr="00670C85">
              <w:rPr>
                <w:b/>
                <w:szCs w:val="24"/>
              </w:rPr>
              <w:t xml:space="preserve"> </w:t>
            </w:r>
            <w:r w:rsidRPr="00670C85">
              <w:rPr>
                <w:szCs w:val="24"/>
              </w:rPr>
              <w:t>Elektriniai</w:t>
            </w:r>
            <w:r w:rsidR="001C7ABF" w:rsidRPr="00670C85">
              <w:rPr>
                <w:szCs w:val="24"/>
              </w:rPr>
              <w:t xml:space="preserve"> </w:t>
            </w:r>
            <w:r w:rsidRPr="00670C85">
              <w:rPr>
                <w:szCs w:val="24"/>
              </w:rPr>
              <w:t>matavimai</w:t>
            </w:r>
            <w:r w:rsidR="001C7ABF" w:rsidRPr="00670C85">
              <w:rPr>
                <w:szCs w:val="24"/>
              </w:rPr>
              <w:t xml:space="preserve"> </w:t>
            </w:r>
            <w:r w:rsidRPr="00670C85">
              <w:rPr>
                <w:szCs w:val="24"/>
              </w:rPr>
              <w:t>elektros</w:t>
            </w:r>
            <w:r w:rsidR="001C7ABF" w:rsidRPr="00670C85">
              <w:rPr>
                <w:szCs w:val="24"/>
              </w:rPr>
              <w:t xml:space="preserve"> </w:t>
            </w:r>
            <w:r w:rsidRPr="00670C85">
              <w:rPr>
                <w:szCs w:val="24"/>
              </w:rPr>
              <w:t>įrenginiuose.</w:t>
            </w:r>
          </w:p>
          <w:p w:rsidR="00A36A3C" w:rsidRPr="00670C85" w:rsidRDefault="00A36A3C" w:rsidP="00670C85">
            <w:pPr>
              <w:pStyle w:val="Betarp"/>
              <w:widowControl w:val="0"/>
              <w:suppressAutoHyphens/>
              <w:spacing w:line="276" w:lineRule="auto"/>
              <w:rPr>
                <w:b/>
                <w:szCs w:val="24"/>
              </w:rPr>
            </w:pPr>
            <w:r w:rsidRPr="00670C85">
              <w:rPr>
                <w:b/>
                <w:szCs w:val="24"/>
              </w:rPr>
              <w:t>5.</w:t>
            </w:r>
            <w:r w:rsidR="00AB6476" w:rsidRPr="00670C85">
              <w:rPr>
                <w:b/>
                <w:szCs w:val="24"/>
              </w:rPr>
              <w:t>1.1</w:t>
            </w:r>
            <w:r w:rsidRPr="00670C85">
              <w:rPr>
                <w:b/>
                <w:szCs w:val="24"/>
              </w:rPr>
              <w:t>.</w:t>
            </w:r>
            <w:r w:rsidR="00B13D3C" w:rsidRPr="00670C85">
              <w:rPr>
                <w:b/>
                <w:szCs w:val="24"/>
              </w:rPr>
              <w:t xml:space="preserve"> </w:t>
            </w:r>
            <w:r w:rsidRPr="00670C85">
              <w:rPr>
                <w:b/>
                <w:szCs w:val="24"/>
              </w:rPr>
              <w:t>Užduotys:</w:t>
            </w:r>
          </w:p>
          <w:p w:rsidR="00A36A3C" w:rsidRPr="00670C85" w:rsidRDefault="00662E31" w:rsidP="00670C85">
            <w:pPr>
              <w:pStyle w:val="Betarp"/>
              <w:widowControl w:val="0"/>
              <w:numPr>
                <w:ilvl w:val="0"/>
                <w:numId w:val="5"/>
              </w:numPr>
              <w:suppressAutoHyphens/>
              <w:spacing w:line="276" w:lineRule="auto"/>
              <w:ind w:left="0" w:firstLine="0"/>
              <w:rPr>
                <w:szCs w:val="24"/>
              </w:rPr>
            </w:pPr>
            <w:r w:rsidRPr="00670C85">
              <w:rPr>
                <w:szCs w:val="24"/>
              </w:rPr>
              <w:t>p</w:t>
            </w:r>
            <w:r w:rsidR="00A36A3C" w:rsidRPr="00670C85">
              <w:rPr>
                <w:szCs w:val="24"/>
              </w:rPr>
              <w:t>aaiškinti</w:t>
            </w:r>
            <w:r w:rsidR="001C7ABF" w:rsidRPr="00670C85">
              <w:rPr>
                <w:szCs w:val="24"/>
              </w:rPr>
              <w:t xml:space="preserve"> </w:t>
            </w:r>
            <w:r w:rsidR="00A36A3C" w:rsidRPr="00670C85">
              <w:rPr>
                <w:szCs w:val="24"/>
              </w:rPr>
              <w:t>elektrinių</w:t>
            </w:r>
            <w:r w:rsidR="001C7ABF" w:rsidRPr="00670C85">
              <w:rPr>
                <w:szCs w:val="24"/>
              </w:rPr>
              <w:t xml:space="preserve"> </w:t>
            </w:r>
            <w:r w:rsidR="00A36A3C" w:rsidRPr="00670C85">
              <w:rPr>
                <w:szCs w:val="24"/>
              </w:rPr>
              <w:t>matavimų</w:t>
            </w:r>
            <w:r w:rsidR="001C7ABF" w:rsidRPr="00670C85">
              <w:rPr>
                <w:szCs w:val="24"/>
              </w:rPr>
              <w:t xml:space="preserve"> </w:t>
            </w:r>
            <w:r w:rsidR="00E42265" w:rsidRPr="00670C85">
              <w:rPr>
                <w:szCs w:val="24"/>
              </w:rPr>
              <w:t>sąvo</w:t>
            </w:r>
            <w:r w:rsidR="009B6874" w:rsidRPr="00670C85">
              <w:rPr>
                <w:szCs w:val="24"/>
                <w:lang w:val="lt-LT"/>
              </w:rPr>
              <w:softHyphen/>
            </w:r>
            <w:r w:rsidR="00E42265" w:rsidRPr="00670C85">
              <w:rPr>
                <w:szCs w:val="24"/>
              </w:rPr>
              <w:t>kas</w:t>
            </w:r>
            <w:r w:rsidR="00A36A3C" w:rsidRPr="00670C85">
              <w:rPr>
                <w:szCs w:val="24"/>
              </w:rPr>
              <w:t>,</w:t>
            </w:r>
            <w:r w:rsidR="00E42265" w:rsidRPr="00670C85">
              <w:rPr>
                <w:szCs w:val="24"/>
              </w:rPr>
              <w:t xml:space="preserve"> </w:t>
            </w:r>
            <w:r w:rsidR="00A36A3C" w:rsidRPr="00670C85">
              <w:rPr>
                <w:szCs w:val="24"/>
              </w:rPr>
              <w:t>metodus,</w:t>
            </w:r>
            <w:r w:rsidR="001C7ABF" w:rsidRPr="00670C85">
              <w:rPr>
                <w:szCs w:val="24"/>
              </w:rPr>
              <w:t xml:space="preserve"> </w:t>
            </w:r>
            <w:r w:rsidR="00A36A3C" w:rsidRPr="00670C85">
              <w:rPr>
                <w:szCs w:val="24"/>
              </w:rPr>
              <w:t>priemones,</w:t>
            </w:r>
            <w:r w:rsidR="001C7ABF" w:rsidRPr="00670C85">
              <w:rPr>
                <w:szCs w:val="24"/>
              </w:rPr>
              <w:t xml:space="preserve"> </w:t>
            </w:r>
            <w:r w:rsidR="00A36A3C" w:rsidRPr="00670C85">
              <w:rPr>
                <w:szCs w:val="24"/>
              </w:rPr>
              <w:t>matavimo</w:t>
            </w:r>
            <w:r w:rsidR="001C7ABF" w:rsidRPr="00670C85">
              <w:rPr>
                <w:szCs w:val="24"/>
              </w:rPr>
              <w:t xml:space="preserve"> </w:t>
            </w:r>
            <w:r w:rsidR="00A36A3C" w:rsidRPr="00670C85">
              <w:rPr>
                <w:szCs w:val="24"/>
              </w:rPr>
              <w:t>pa</w:t>
            </w:r>
            <w:r w:rsidR="009B6874" w:rsidRPr="00670C85">
              <w:rPr>
                <w:szCs w:val="24"/>
                <w:lang w:val="lt-LT"/>
              </w:rPr>
              <w:softHyphen/>
            </w:r>
            <w:r w:rsidR="00A36A3C" w:rsidRPr="00670C85">
              <w:rPr>
                <w:szCs w:val="24"/>
              </w:rPr>
              <w:t>klai</w:t>
            </w:r>
            <w:r w:rsidR="009B6874" w:rsidRPr="00670C85">
              <w:rPr>
                <w:szCs w:val="24"/>
                <w:lang w:val="lt-LT"/>
              </w:rPr>
              <w:softHyphen/>
            </w:r>
            <w:r w:rsidR="00A36A3C" w:rsidRPr="00670C85">
              <w:rPr>
                <w:szCs w:val="24"/>
              </w:rPr>
              <w:t>das,</w:t>
            </w:r>
            <w:r w:rsidR="001C7ABF" w:rsidRPr="00670C85">
              <w:rPr>
                <w:szCs w:val="24"/>
              </w:rPr>
              <w:t xml:space="preserve"> </w:t>
            </w:r>
            <w:r w:rsidR="00A36A3C" w:rsidRPr="00670C85">
              <w:rPr>
                <w:szCs w:val="24"/>
              </w:rPr>
              <w:t>prietaisų</w:t>
            </w:r>
            <w:r w:rsidR="001C7ABF" w:rsidRPr="00670C85">
              <w:rPr>
                <w:szCs w:val="24"/>
              </w:rPr>
              <w:t xml:space="preserve"> </w:t>
            </w:r>
            <w:r w:rsidR="00A36A3C" w:rsidRPr="00670C85">
              <w:rPr>
                <w:szCs w:val="24"/>
              </w:rPr>
              <w:t>tikslumo</w:t>
            </w:r>
            <w:r w:rsidR="001C7ABF" w:rsidRPr="00670C85">
              <w:rPr>
                <w:szCs w:val="24"/>
              </w:rPr>
              <w:t xml:space="preserve"> </w:t>
            </w:r>
            <w:r w:rsidR="00A36A3C" w:rsidRPr="00670C85">
              <w:rPr>
                <w:szCs w:val="24"/>
              </w:rPr>
              <w:t>klases</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charakteristikas</w:t>
            </w:r>
            <w:r w:rsidR="00B13D3C" w:rsidRPr="00670C85">
              <w:rPr>
                <w:szCs w:val="24"/>
              </w:rPr>
              <w:t>;</w:t>
            </w:r>
          </w:p>
          <w:p w:rsidR="00A36A3C" w:rsidRPr="00670C85" w:rsidRDefault="00662E31" w:rsidP="00670C85">
            <w:pPr>
              <w:pStyle w:val="Betarp"/>
              <w:widowControl w:val="0"/>
              <w:numPr>
                <w:ilvl w:val="0"/>
                <w:numId w:val="5"/>
              </w:numPr>
              <w:suppressAutoHyphens/>
              <w:spacing w:line="276" w:lineRule="auto"/>
              <w:ind w:left="0" w:firstLine="0"/>
              <w:rPr>
                <w:szCs w:val="24"/>
              </w:rPr>
            </w:pPr>
            <w:r w:rsidRPr="00670C85">
              <w:rPr>
                <w:szCs w:val="24"/>
              </w:rPr>
              <w:t>p</w:t>
            </w:r>
            <w:r w:rsidR="00A36A3C" w:rsidRPr="00670C85">
              <w:rPr>
                <w:szCs w:val="24"/>
              </w:rPr>
              <w:t>aaiškinti</w:t>
            </w:r>
            <w:r w:rsidR="001C7ABF" w:rsidRPr="00670C85">
              <w:rPr>
                <w:szCs w:val="24"/>
              </w:rPr>
              <w:t xml:space="preserve"> </w:t>
            </w:r>
            <w:r w:rsidR="00A36A3C" w:rsidRPr="00670C85">
              <w:rPr>
                <w:szCs w:val="24"/>
              </w:rPr>
              <w:t>matavimo</w:t>
            </w:r>
            <w:r w:rsidR="001C7ABF" w:rsidRPr="00670C85">
              <w:rPr>
                <w:szCs w:val="24"/>
              </w:rPr>
              <w:t xml:space="preserve"> </w:t>
            </w:r>
            <w:r w:rsidR="00A36A3C" w:rsidRPr="00670C85">
              <w:rPr>
                <w:szCs w:val="24"/>
              </w:rPr>
              <w:t>prietaisų</w:t>
            </w:r>
            <w:r w:rsidR="001C7ABF" w:rsidRPr="00670C85">
              <w:rPr>
                <w:szCs w:val="24"/>
              </w:rPr>
              <w:t xml:space="preserve"> </w:t>
            </w:r>
            <w:r w:rsidR="00A36A3C" w:rsidRPr="00670C85">
              <w:rPr>
                <w:szCs w:val="24"/>
              </w:rPr>
              <w:t>klasifikaciją,</w:t>
            </w:r>
            <w:r w:rsidR="001C7ABF" w:rsidRPr="00670C85">
              <w:rPr>
                <w:szCs w:val="24"/>
              </w:rPr>
              <w:t xml:space="preserve"> </w:t>
            </w:r>
            <w:r w:rsidR="00A36A3C" w:rsidRPr="00670C85">
              <w:rPr>
                <w:szCs w:val="24"/>
              </w:rPr>
              <w:t>apsaugos</w:t>
            </w:r>
            <w:r w:rsidR="001C7ABF" w:rsidRPr="00670C85">
              <w:rPr>
                <w:szCs w:val="24"/>
              </w:rPr>
              <w:t xml:space="preserve"> </w:t>
            </w:r>
            <w:r w:rsidR="00A36A3C" w:rsidRPr="00670C85">
              <w:rPr>
                <w:szCs w:val="24"/>
              </w:rPr>
              <w:t>klases</w:t>
            </w:r>
            <w:r w:rsidR="001C7ABF" w:rsidRPr="00670C85">
              <w:rPr>
                <w:szCs w:val="24"/>
              </w:rPr>
              <w:t xml:space="preserve"> </w:t>
            </w:r>
            <w:r w:rsidR="00A36A3C" w:rsidRPr="00670C85">
              <w:rPr>
                <w:szCs w:val="24"/>
              </w:rPr>
              <w:t>(CAT</w:t>
            </w:r>
            <w:r w:rsidR="00B13D3C" w:rsidRPr="00670C85">
              <w:rPr>
                <w:szCs w:val="24"/>
              </w:rPr>
              <w:t>,</w:t>
            </w:r>
            <w:r w:rsidR="001C7ABF" w:rsidRPr="00670C85">
              <w:rPr>
                <w:szCs w:val="24"/>
              </w:rPr>
              <w:t xml:space="preserve"> </w:t>
            </w:r>
            <w:r w:rsidR="00A36A3C" w:rsidRPr="00670C85">
              <w:rPr>
                <w:szCs w:val="24"/>
              </w:rPr>
              <w:t>Trms</w:t>
            </w:r>
            <w:r w:rsidR="001C7ABF" w:rsidRPr="00670C85">
              <w:rPr>
                <w:szCs w:val="24"/>
              </w:rPr>
              <w:t xml:space="preserve"> </w:t>
            </w:r>
            <w:r w:rsidR="00A36A3C" w:rsidRPr="00670C85">
              <w:rPr>
                <w:szCs w:val="24"/>
              </w:rPr>
              <w:t>funkcijas</w:t>
            </w:r>
            <w:r w:rsidR="001C7ABF" w:rsidRPr="00670C85">
              <w:rPr>
                <w:szCs w:val="24"/>
              </w:rPr>
              <w:t xml:space="preserve"> </w:t>
            </w:r>
            <w:r w:rsidR="00A36A3C" w:rsidRPr="00670C85">
              <w:rPr>
                <w:szCs w:val="24"/>
              </w:rPr>
              <w:t>ir</w:t>
            </w:r>
            <w:r w:rsidR="001C7ABF" w:rsidRPr="00670C85">
              <w:rPr>
                <w:szCs w:val="24"/>
              </w:rPr>
              <w:t xml:space="preserve"> </w:t>
            </w:r>
            <w:r w:rsidR="00CF6FB0" w:rsidRPr="00670C85">
              <w:rPr>
                <w:szCs w:val="24"/>
              </w:rPr>
              <w:t>kt.</w:t>
            </w:r>
            <w:r w:rsidR="00A36A3C" w:rsidRPr="00670C85">
              <w:rPr>
                <w:szCs w:val="24"/>
              </w:rPr>
              <w:t>);</w:t>
            </w:r>
          </w:p>
          <w:p w:rsidR="00A36A3C" w:rsidRPr="00670C85" w:rsidRDefault="00662E31" w:rsidP="00670C85">
            <w:pPr>
              <w:pStyle w:val="Betarp"/>
              <w:widowControl w:val="0"/>
              <w:numPr>
                <w:ilvl w:val="0"/>
                <w:numId w:val="5"/>
              </w:numPr>
              <w:suppressAutoHyphens/>
              <w:spacing w:line="276" w:lineRule="auto"/>
              <w:ind w:left="0" w:firstLine="0"/>
              <w:rPr>
                <w:szCs w:val="24"/>
              </w:rPr>
            </w:pPr>
            <w:r w:rsidRPr="00670C85">
              <w:rPr>
                <w:szCs w:val="24"/>
              </w:rPr>
              <w:t>įvertinti ir nustatyti prietaisų matavimo ribas, tikslumo klases;</w:t>
            </w:r>
          </w:p>
          <w:p w:rsidR="00A36A3C" w:rsidRPr="00670C85" w:rsidRDefault="00662E31" w:rsidP="00670C85">
            <w:pPr>
              <w:pStyle w:val="Betarp"/>
              <w:widowControl w:val="0"/>
              <w:numPr>
                <w:ilvl w:val="0"/>
                <w:numId w:val="5"/>
              </w:numPr>
              <w:suppressAutoHyphens/>
              <w:spacing w:line="276" w:lineRule="auto"/>
              <w:ind w:left="0" w:firstLine="0"/>
              <w:rPr>
                <w:szCs w:val="24"/>
              </w:rPr>
            </w:pPr>
            <w:r w:rsidRPr="00670C85">
              <w:rPr>
                <w:szCs w:val="24"/>
              </w:rPr>
              <w:t>apibūdinti elektrinių matavimų elektros įrenginiuose apimtis, tikslus ir matavimo metodus;</w:t>
            </w:r>
          </w:p>
          <w:p w:rsidR="00A36A3C" w:rsidRPr="00670C85" w:rsidRDefault="00662E31" w:rsidP="00670C85">
            <w:pPr>
              <w:pStyle w:val="Betarp"/>
              <w:widowControl w:val="0"/>
              <w:numPr>
                <w:ilvl w:val="0"/>
                <w:numId w:val="5"/>
              </w:numPr>
              <w:suppressAutoHyphens/>
              <w:spacing w:line="276" w:lineRule="auto"/>
              <w:ind w:left="0" w:firstLine="0"/>
              <w:rPr>
                <w:szCs w:val="24"/>
              </w:rPr>
            </w:pPr>
            <w:r w:rsidRPr="00670C85">
              <w:rPr>
                <w:szCs w:val="24"/>
              </w:rPr>
              <w:t>paaiškinti srovės, varžos, įtampos, galios, elektros energijos, dažnio matavimų prietaisus, jų parinkimą ir teisingą įjungimą į elektros schemą;</w:t>
            </w:r>
          </w:p>
          <w:p w:rsidR="00B13D3C" w:rsidRPr="00670C85" w:rsidRDefault="00D22658" w:rsidP="00670C85">
            <w:pPr>
              <w:pStyle w:val="Betarp"/>
              <w:widowControl w:val="0"/>
              <w:numPr>
                <w:ilvl w:val="0"/>
                <w:numId w:val="5"/>
              </w:numPr>
              <w:suppressAutoHyphens/>
              <w:spacing w:line="276" w:lineRule="auto"/>
              <w:ind w:left="0" w:firstLine="0"/>
              <w:rPr>
                <w:szCs w:val="24"/>
              </w:rPr>
            </w:pPr>
            <w:r w:rsidRPr="00670C85">
              <w:rPr>
                <w:szCs w:val="24"/>
              </w:rPr>
              <w:lastRenderedPageBreak/>
              <w:t>a</w:t>
            </w:r>
            <w:r w:rsidR="00A36A3C" w:rsidRPr="00670C85">
              <w:rPr>
                <w:szCs w:val="24"/>
              </w:rPr>
              <w:t>pibūdinti</w:t>
            </w:r>
            <w:r w:rsidR="001C7ABF" w:rsidRPr="00670C85">
              <w:rPr>
                <w:szCs w:val="24"/>
              </w:rPr>
              <w:t xml:space="preserve"> </w:t>
            </w:r>
            <w:r w:rsidR="00A36A3C" w:rsidRPr="00670C85">
              <w:rPr>
                <w:szCs w:val="24"/>
              </w:rPr>
              <w:t>izoliacijos</w:t>
            </w:r>
            <w:r w:rsidR="001C7ABF" w:rsidRPr="00670C85">
              <w:rPr>
                <w:szCs w:val="24"/>
              </w:rPr>
              <w:t xml:space="preserve"> </w:t>
            </w:r>
            <w:r w:rsidR="00A36A3C" w:rsidRPr="00670C85">
              <w:rPr>
                <w:szCs w:val="24"/>
              </w:rPr>
              <w:t>svarbą</w:t>
            </w:r>
            <w:r w:rsidR="001C7ABF" w:rsidRPr="00670C85">
              <w:rPr>
                <w:szCs w:val="24"/>
                <w:lang w:val="lt-LT"/>
              </w:rPr>
              <w:t xml:space="preserve"> </w:t>
            </w:r>
            <w:r w:rsidR="00662E31" w:rsidRPr="00670C85">
              <w:rPr>
                <w:szCs w:val="24"/>
              </w:rPr>
              <w:t>visose elektros energetikos sistemos grandy</w:t>
            </w:r>
            <w:r w:rsidR="008C48A8" w:rsidRPr="00670C85">
              <w:rPr>
                <w:szCs w:val="24"/>
                <w:lang w:val="lt-LT"/>
              </w:rPr>
              <w:softHyphen/>
            </w:r>
            <w:r w:rsidR="00662E31" w:rsidRPr="00670C85">
              <w:rPr>
                <w:szCs w:val="24"/>
              </w:rPr>
              <w:t>se (gamyboje, tiekime ir vartojime);</w:t>
            </w:r>
          </w:p>
          <w:p w:rsidR="00A36A3C" w:rsidRPr="00670C85" w:rsidRDefault="00662E31" w:rsidP="00670C85">
            <w:pPr>
              <w:pStyle w:val="Betarp"/>
              <w:widowControl w:val="0"/>
              <w:numPr>
                <w:ilvl w:val="0"/>
                <w:numId w:val="5"/>
              </w:numPr>
              <w:suppressAutoHyphens/>
              <w:spacing w:line="276" w:lineRule="auto"/>
              <w:ind w:left="0" w:firstLine="0"/>
              <w:rPr>
                <w:szCs w:val="24"/>
              </w:rPr>
            </w:pPr>
            <w:r w:rsidRPr="00670C85">
              <w:rPr>
                <w:szCs w:val="24"/>
              </w:rPr>
              <w:t>paaiškinti izoliacijos varžų matavimą (matavimo prietaisai, matavimų-bandymų terminai, normos, matavimo protokolai, rezultatų įvertinimas);</w:t>
            </w:r>
          </w:p>
          <w:p w:rsidR="00A36A3C" w:rsidRPr="00670C85" w:rsidRDefault="00662E31" w:rsidP="00670C85">
            <w:pPr>
              <w:pStyle w:val="Betarp"/>
              <w:widowControl w:val="0"/>
              <w:numPr>
                <w:ilvl w:val="0"/>
                <w:numId w:val="5"/>
              </w:numPr>
              <w:suppressAutoHyphens/>
              <w:spacing w:line="276" w:lineRule="auto"/>
              <w:ind w:left="0" w:firstLine="0"/>
              <w:rPr>
                <w:szCs w:val="24"/>
              </w:rPr>
            </w:pPr>
            <w:r w:rsidRPr="00670C85">
              <w:rPr>
                <w:szCs w:val="24"/>
              </w:rPr>
              <w:t>apibūdinti elektros įrenginių įžeminimo svarbą;</w:t>
            </w:r>
          </w:p>
          <w:p w:rsidR="00A36A3C" w:rsidRPr="00670C85" w:rsidRDefault="00662E31" w:rsidP="00670C85">
            <w:pPr>
              <w:pStyle w:val="Betarp"/>
              <w:widowControl w:val="0"/>
              <w:numPr>
                <w:ilvl w:val="0"/>
                <w:numId w:val="5"/>
              </w:numPr>
              <w:suppressAutoHyphens/>
              <w:spacing w:line="276" w:lineRule="auto"/>
              <w:ind w:left="0" w:firstLine="0"/>
              <w:rPr>
                <w:szCs w:val="24"/>
              </w:rPr>
            </w:pPr>
            <w:r w:rsidRPr="00670C85">
              <w:rPr>
                <w:szCs w:val="24"/>
              </w:rPr>
              <w:t xml:space="preserve">atlikti įžeminimo varžos matavimus ir įvertinti rezultatus. </w:t>
            </w:r>
          </w:p>
        </w:tc>
        <w:tc>
          <w:tcPr>
            <w:tcW w:w="788" w:type="pct"/>
            <w:tcMar>
              <w:left w:w="57" w:type="dxa"/>
              <w:right w:w="57" w:type="dxa"/>
            </w:tcMar>
          </w:tcPr>
          <w:p w:rsidR="00A36A3C" w:rsidRPr="00670C85" w:rsidRDefault="00A36A3C" w:rsidP="00670C85">
            <w:pPr>
              <w:pStyle w:val="Betarp"/>
              <w:widowControl w:val="0"/>
              <w:suppressAutoHyphens/>
              <w:spacing w:line="276" w:lineRule="auto"/>
              <w:rPr>
                <w:szCs w:val="24"/>
              </w:rPr>
            </w:pPr>
            <w:r w:rsidRPr="00670C85">
              <w:rPr>
                <w:szCs w:val="24"/>
              </w:rPr>
              <w:lastRenderedPageBreak/>
              <w:t>Demonstra</w:t>
            </w:r>
            <w:r w:rsidR="00AE19B0" w:rsidRPr="00670C85">
              <w:rPr>
                <w:szCs w:val="24"/>
                <w:lang w:val="lt-LT"/>
              </w:rPr>
              <w:softHyphen/>
            </w:r>
            <w:r w:rsidRPr="00670C85">
              <w:rPr>
                <w:szCs w:val="24"/>
              </w:rPr>
              <w:t>vimas</w:t>
            </w:r>
            <w:r w:rsidR="007F32B8" w:rsidRPr="00670C85">
              <w:rPr>
                <w:szCs w:val="24"/>
              </w:rPr>
              <w:t>, k</w:t>
            </w:r>
            <w:r w:rsidRPr="00670C85">
              <w:rPr>
                <w:szCs w:val="24"/>
              </w:rPr>
              <w:t>lausimai</w:t>
            </w:r>
            <w:r w:rsidR="00662E31" w:rsidRPr="00670C85">
              <w:rPr>
                <w:szCs w:val="24"/>
              </w:rPr>
              <w:t xml:space="preserve"> ir </w:t>
            </w:r>
            <w:r w:rsidRPr="00670C85">
              <w:rPr>
                <w:szCs w:val="24"/>
              </w:rPr>
              <w:t>atsakymai</w:t>
            </w:r>
            <w:r w:rsidR="007F32B8" w:rsidRPr="00670C85">
              <w:rPr>
                <w:szCs w:val="24"/>
              </w:rPr>
              <w:t>, i</w:t>
            </w:r>
            <w:r w:rsidRPr="00670C85">
              <w:rPr>
                <w:szCs w:val="24"/>
              </w:rPr>
              <w:t>nd</w:t>
            </w:r>
            <w:r w:rsidR="00D36263" w:rsidRPr="00670C85">
              <w:rPr>
                <w:szCs w:val="24"/>
              </w:rPr>
              <w:t>i</w:t>
            </w:r>
            <w:r w:rsidRPr="00670C85">
              <w:rPr>
                <w:szCs w:val="24"/>
              </w:rPr>
              <w:t>vidualus</w:t>
            </w:r>
            <w:r w:rsidR="001C7ABF" w:rsidRPr="00670C85">
              <w:rPr>
                <w:szCs w:val="24"/>
              </w:rPr>
              <w:t xml:space="preserve"> </w:t>
            </w:r>
            <w:r w:rsidR="009F0EA2" w:rsidRPr="00670C85">
              <w:rPr>
                <w:szCs w:val="24"/>
              </w:rPr>
              <w:t>darbas</w:t>
            </w:r>
            <w:r w:rsidR="007F32B8" w:rsidRPr="00670C85">
              <w:rPr>
                <w:szCs w:val="24"/>
              </w:rPr>
              <w:t>, k</w:t>
            </w:r>
            <w:r w:rsidRPr="00670C85">
              <w:rPr>
                <w:szCs w:val="24"/>
              </w:rPr>
              <w:t>onsultacijos</w:t>
            </w:r>
            <w:r w:rsidR="007F32B8" w:rsidRPr="00670C85">
              <w:rPr>
                <w:szCs w:val="24"/>
              </w:rPr>
              <w:t>, t</w:t>
            </w:r>
            <w:r w:rsidR="009F0EA2" w:rsidRPr="00670C85">
              <w:rPr>
                <w:szCs w:val="24"/>
              </w:rPr>
              <w:t>estavimas</w:t>
            </w:r>
          </w:p>
        </w:tc>
        <w:tc>
          <w:tcPr>
            <w:tcW w:w="1354" w:type="pct"/>
            <w:tcMar>
              <w:left w:w="57" w:type="dxa"/>
              <w:right w:w="57" w:type="dxa"/>
            </w:tcMar>
          </w:tcPr>
          <w:p w:rsidR="00A36A3C" w:rsidRPr="00670C85" w:rsidRDefault="00D448BB" w:rsidP="00670C85">
            <w:pPr>
              <w:pStyle w:val="Betarp"/>
              <w:widowControl w:val="0"/>
              <w:suppressAutoHyphens/>
              <w:spacing w:line="276" w:lineRule="auto"/>
              <w:rPr>
                <w:szCs w:val="24"/>
              </w:rPr>
            </w:pPr>
            <w:r w:rsidRPr="00670C85">
              <w:rPr>
                <w:b/>
                <w:szCs w:val="24"/>
              </w:rPr>
              <w:t xml:space="preserve">Patenkinamai: </w:t>
            </w:r>
            <w:r w:rsidR="00A36A3C" w:rsidRPr="00670C85">
              <w:rPr>
                <w:szCs w:val="24"/>
              </w:rPr>
              <w:t>Žino</w:t>
            </w:r>
            <w:r w:rsidR="001C7ABF" w:rsidRPr="00670C85">
              <w:rPr>
                <w:szCs w:val="24"/>
              </w:rPr>
              <w:t xml:space="preserve"> </w:t>
            </w:r>
            <w:r w:rsidR="00A36A3C" w:rsidRPr="00670C85">
              <w:rPr>
                <w:szCs w:val="24"/>
              </w:rPr>
              <w:t>elek</w:t>
            </w:r>
            <w:r w:rsidR="009B6874" w:rsidRPr="00670C85">
              <w:rPr>
                <w:szCs w:val="24"/>
                <w:lang w:val="lt-LT"/>
              </w:rPr>
              <w:softHyphen/>
            </w:r>
            <w:r w:rsidR="00A36A3C" w:rsidRPr="00670C85">
              <w:rPr>
                <w:szCs w:val="24"/>
              </w:rPr>
              <w:t>tros</w:t>
            </w:r>
            <w:r w:rsidR="001C7ABF" w:rsidRPr="00670C85">
              <w:rPr>
                <w:szCs w:val="24"/>
              </w:rPr>
              <w:t xml:space="preserve"> </w:t>
            </w:r>
            <w:r w:rsidR="00A36A3C" w:rsidRPr="00670C85">
              <w:rPr>
                <w:szCs w:val="24"/>
              </w:rPr>
              <w:t>dydžių</w:t>
            </w:r>
            <w:r w:rsidR="001C7ABF" w:rsidRPr="00670C85">
              <w:rPr>
                <w:szCs w:val="24"/>
              </w:rPr>
              <w:t xml:space="preserve"> </w:t>
            </w:r>
            <w:r w:rsidR="00A36A3C" w:rsidRPr="00670C85">
              <w:rPr>
                <w:szCs w:val="24"/>
              </w:rPr>
              <w:t>matavimus</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jų</w:t>
            </w:r>
            <w:r w:rsidR="001C7ABF" w:rsidRPr="00670C85">
              <w:rPr>
                <w:szCs w:val="24"/>
              </w:rPr>
              <w:t xml:space="preserve"> </w:t>
            </w:r>
            <w:r w:rsidR="00A36A3C" w:rsidRPr="00670C85">
              <w:rPr>
                <w:szCs w:val="24"/>
              </w:rPr>
              <w:t>svar</w:t>
            </w:r>
            <w:r w:rsidR="00662E31" w:rsidRPr="00670C85">
              <w:rPr>
                <w:szCs w:val="24"/>
              </w:rPr>
              <w:t xml:space="preserve">bą. </w:t>
            </w:r>
            <w:r w:rsidR="009B13C3" w:rsidRPr="00670C85">
              <w:rPr>
                <w:szCs w:val="24"/>
              </w:rPr>
              <w:t>Žino</w:t>
            </w:r>
            <w:r w:rsidR="001C7ABF" w:rsidRPr="00670C85">
              <w:rPr>
                <w:szCs w:val="24"/>
              </w:rPr>
              <w:t xml:space="preserve"> </w:t>
            </w:r>
            <w:r w:rsidR="00A36A3C" w:rsidRPr="00670C85">
              <w:rPr>
                <w:szCs w:val="24"/>
              </w:rPr>
              <w:t>pagrindi</w:t>
            </w:r>
            <w:r w:rsidR="009B6874" w:rsidRPr="00670C85">
              <w:rPr>
                <w:szCs w:val="24"/>
                <w:lang w:val="lt-LT"/>
              </w:rPr>
              <w:softHyphen/>
            </w:r>
            <w:r w:rsidR="00A36A3C" w:rsidRPr="00670C85">
              <w:rPr>
                <w:szCs w:val="24"/>
              </w:rPr>
              <w:t>nius</w:t>
            </w:r>
            <w:r w:rsidR="001C7ABF" w:rsidRPr="00670C85">
              <w:rPr>
                <w:szCs w:val="24"/>
              </w:rPr>
              <w:t xml:space="preserve"> </w:t>
            </w:r>
            <w:r w:rsidR="00A36A3C" w:rsidRPr="00670C85">
              <w:rPr>
                <w:szCs w:val="24"/>
              </w:rPr>
              <w:t>elektros</w:t>
            </w:r>
            <w:r w:rsidR="001C7ABF" w:rsidRPr="00670C85">
              <w:rPr>
                <w:szCs w:val="24"/>
              </w:rPr>
              <w:t xml:space="preserve"> </w:t>
            </w:r>
            <w:r w:rsidR="00A36A3C" w:rsidRPr="00670C85">
              <w:rPr>
                <w:szCs w:val="24"/>
              </w:rPr>
              <w:t>matavimo</w:t>
            </w:r>
            <w:r w:rsidR="001C7ABF" w:rsidRPr="00670C85">
              <w:rPr>
                <w:szCs w:val="24"/>
              </w:rPr>
              <w:t xml:space="preserve"> </w:t>
            </w:r>
            <w:r w:rsidR="00A36A3C" w:rsidRPr="00670C85">
              <w:rPr>
                <w:szCs w:val="24"/>
              </w:rPr>
              <w:t>prietaisus</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jų</w:t>
            </w:r>
            <w:r w:rsidR="001C7ABF" w:rsidRPr="00670C85">
              <w:rPr>
                <w:szCs w:val="24"/>
              </w:rPr>
              <w:t xml:space="preserve"> </w:t>
            </w:r>
            <w:r w:rsidR="00A36A3C" w:rsidRPr="00670C85">
              <w:rPr>
                <w:szCs w:val="24"/>
              </w:rPr>
              <w:t>jungimą.</w:t>
            </w:r>
            <w:r w:rsidR="001C7ABF" w:rsidRPr="00670C85">
              <w:rPr>
                <w:szCs w:val="24"/>
              </w:rPr>
              <w:t xml:space="preserve"> </w:t>
            </w:r>
            <w:r w:rsidR="00A36A3C" w:rsidRPr="00670C85">
              <w:rPr>
                <w:szCs w:val="24"/>
              </w:rPr>
              <w:t>Nustat</w:t>
            </w:r>
            <w:r w:rsidR="009B13C3" w:rsidRPr="00670C85">
              <w:rPr>
                <w:szCs w:val="24"/>
              </w:rPr>
              <w:t>o</w:t>
            </w:r>
            <w:r w:rsidR="001C7ABF" w:rsidRPr="00670C85">
              <w:rPr>
                <w:szCs w:val="24"/>
              </w:rPr>
              <w:t xml:space="preserve"> </w:t>
            </w:r>
            <w:r w:rsidR="00A36A3C" w:rsidRPr="00670C85">
              <w:rPr>
                <w:szCs w:val="24"/>
              </w:rPr>
              <w:t>prietaisų</w:t>
            </w:r>
            <w:r w:rsidR="001C7ABF" w:rsidRPr="00670C85">
              <w:rPr>
                <w:szCs w:val="24"/>
              </w:rPr>
              <w:t xml:space="preserve"> </w:t>
            </w:r>
            <w:r w:rsidR="00A36A3C" w:rsidRPr="00670C85">
              <w:rPr>
                <w:szCs w:val="24"/>
              </w:rPr>
              <w:t>mata</w:t>
            </w:r>
            <w:r w:rsidR="009B6874" w:rsidRPr="00670C85">
              <w:rPr>
                <w:szCs w:val="24"/>
                <w:lang w:val="lt-LT"/>
              </w:rPr>
              <w:softHyphen/>
            </w:r>
            <w:r w:rsidR="00A36A3C" w:rsidRPr="00670C85">
              <w:rPr>
                <w:szCs w:val="24"/>
              </w:rPr>
              <w:t>vi</w:t>
            </w:r>
            <w:r w:rsidR="009B6874" w:rsidRPr="00670C85">
              <w:rPr>
                <w:szCs w:val="24"/>
                <w:lang w:val="lt-LT"/>
              </w:rPr>
              <w:softHyphen/>
            </w:r>
            <w:r w:rsidR="00A36A3C" w:rsidRPr="00670C85">
              <w:rPr>
                <w:szCs w:val="24"/>
              </w:rPr>
              <w:t>mo</w:t>
            </w:r>
            <w:r w:rsidR="001C7ABF" w:rsidRPr="00670C85">
              <w:rPr>
                <w:szCs w:val="24"/>
              </w:rPr>
              <w:t xml:space="preserve"> </w:t>
            </w:r>
            <w:r w:rsidR="00A36A3C" w:rsidRPr="00670C85">
              <w:rPr>
                <w:szCs w:val="24"/>
              </w:rPr>
              <w:t>ribas,</w:t>
            </w:r>
            <w:r w:rsidR="001C7ABF" w:rsidRPr="00670C85">
              <w:rPr>
                <w:szCs w:val="24"/>
              </w:rPr>
              <w:t xml:space="preserve"> </w:t>
            </w:r>
            <w:r w:rsidR="00A36A3C" w:rsidRPr="00670C85">
              <w:rPr>
                <w:szCs w:val="24"/>
              </w:rPr>
              <w:t>tikslumo</w:t>
            </w:r>
            <w:r w:rsidR="001C7ABF" w:rsidRPr="00670C85">
              <w:rPr>
                <w:szCs w:val="24"/>
              </w:rPr>
              <w:t xml:space="preserve"> </w:t>
            </w:r>
            <w:r w:rsidR="00A36A3C" w:rsidRPr="00670C85">
              <w:rPr>
                <w:szCs w:val="24"/>
              </w:rPr>
              <w:t>klases.</w:t>
            </w:r>
          </w:p>
          <w:p w:rsidR="00A36A3C" w:rsidRPr="00670C85" w:rsidRDefault="00D448BB" w:rsidP="00670C85">
            <w:pPr>
              <w:pStyle w:val="Betarp"/>
              <w:widowControl w:val="0"/>
              <w:suppressAutoHyphens/>
              <w:spacing w:line="276" w:lineRule="auto"/>
              <w:rPr>
                <w:szCs w:val="24"/>
              </w:rPr>
            </w:pPr>
            <w:r w:rsidRPr="00670C85">
              <w:rPr>
                <w:b/>
                <w:szCs w:val="24"/>
              </w:rPr>
              <w:t xml:space="preserve">Gerai: </w:t>
            </w:r>
            <w:r w:rsidR="00A36A3C" w:rsidRPr="00670C85">
              <w:rPr>
                <w:szCs w:val="24"/>
              </w:rPr>
              <w:t>Supra</w:t>
            </w:r>
            <w:r w:rsidR="009B13C3" w:rsidRPr="00670C85">
              <w:rPr>
                <w:szCs w:val="24"/>
              </w:rPr>
              <w:t>nta</w:t>
            </w:r>
            <w:r w:rsidR="001C7ABF" w:rsidRPr="00670C85">
              <w:rPr>
                <w:szCs w:val="24"/>
              </w:rPr>
              <w:t xml:space="preserve"> </w:t>
            </w:r>
            <w:r w:rsidR="00A36A3C" w:rsidRPr="00670C85">
              <w:rPr>
                <w:szCs w:val="24"/>
              </w:rPr>
              <w:t>elektri</w:t>
            </w:r>
            <w:r w:rsidR="009B6874" w:rsidRPr="00670C85">
              <w:rPr>
                <w:szCs w:val="24"/>
                <w:lang w:val="lt-LT"/>
              </w:rPr>
              <w:softHyphen/>
            </w:r>
            <w:r w:rsidR="00A36A3C" w:rsidRPr="00670C85">
              <w:rPr>
                <w:szCs w:val="24"/>
              </w:rPr>
              <w:t>nius</w:t>
            </w:r>
            <w:r w:rsidR="001C7ABF" w:rsidRPr="00670C85">
              <w:rPr>
                <w:szCs w:val="24"/>
              </w:rPr>
              <w:t xml:space="preserve"> </w:t>
            </w:r>
            <w:r w:rsidR="00A36A3C" w:rsidRPr="00670C85">
              <w:rPr>
                <w:szCs w:val="24"/>
              </w:rPr>
              <w:t>matavimus</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jų</w:t>
            </w:r>
            <w:r w:rsidR="001C7ABF" w:rsidRPr="00670C85">
              <w:rPr>
                <w:szCs w:val="24"/>
              </w:rPr>
              <w:t xml:space="preserve"> </w:t>
            </w:r>
            <w:r w:rsidR="00A36A3C" w:rsidRPr="00670C85">
              <w:rPr>
                <w:szCs w:val="24"/>
              </w:rPr>
              <w:t>svar</w:t>
            </w:r>
            <w:r w:rsidR="009B6874" w:rsidRPr="00670C85">
              <w:rPr>
                <w:szCs w:val="24"/>
                <w:lang w:val="lt-LT"/>
              </w:rPr>
              <w:softHyphen/>
            </w:r>
            <w:r w:rsidR="00A36A3C" w:rsidRPr="00670C85">
              <w:rPr>
                <w:szCs w:val="24"/>
              </w:rPr>
              <w:t>bą.</w:t>
            </w:r>
            <w:r w:rsidR="001C7ABF" w:rsidRPr="00670C85">
              <w:rPr>
                <w:szCs w:val="24"/>
              </w:rPr>
              <w:t xml:space="preserve"> </w:t>
            </w:r>
            <w:r w:rsidR="00A36A3C" w:rsidRPr="00670C85">
              <w:rPr>
                <w:szCs w:val="24"/>
              </w:rPr>
              <w:t>Paaiš</w:t>
            </w:r>
            <w:r w:rsidR="009B13C3" w:rsidRPr="00670C85">
              <w:rPr>
                <w:szCs w:val="24"/>
              </w:rPr>
              <w:t>kina</w:t>
            </w:r>
            <w:r w:rsidR="001C7ABF" w:rsidRPr="00670C85">
              <w:rPr>
                <w:szCs w:val="24"/>
              </w:rPr>
              <w:t xml:space="preserve"> </w:t>
            </w:r>
            <w:r w:rsidR="00A36A3C" w:rsidRPr="00670C85">
              <w:rPr>
                <w:szCs w:val="24"/>
              </w:rPr>
              <w:t>matavimo</w:t>
            </w:r>
            <w:r w:rsidR="001C7ABF" w:rsidRPr="00670C85">
              <w:rPr>
                <w:szCs w:val="24"/>
              </w:rPr>
              <w:t xml:space="preserve"> </w:t>
            </w:r>
            <w:r w:rsidR="00A36A3C" w:rsidRPr="00670C85">
              <w:rPr>
                <w:szCs w:val="24"/>
              </w:rPr>
              <w:t>prietaisus</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jų</w:t>
            </w:r>
            <w:r w:rsidR="001C7ABF" w:rsidRPr="00670C85">
              <w:rPr>
                <w:szCs w:val="24"/>
              </w:rPr>
              <w:t xml:space="preserve"> </w:t>
            </w:r>
            <w:r w:rsidR="00A36A3C" w:rsidRPr="00670C85">
              <w:rPr>
                <w:szCs w:val="24"/>
              </w:rPr>
              <w:t>jungimo</w:t>
            </w:r>
            <w:r w:rsidR="001C7ABF" w:rsidRPr="00670C85">
              <w:rPr>
                <w:szCs w:val="24"/>
              </w:rPr>
              <w:t xml:space="preserve"> </w:t>
            </w:r>
            <w:r w:rsidR="00A36A3C" w:rsidRPr="00670C85">
              <w:rPr>
                <w:szCs w:val="24"/>
              </w:rPr>
              <w:t>į</w:t>
            </w:r>
            <w:r w:rsidR="001C7ABF" w:rsidRPr="00670C85">
              <w:rPr>
                <w:szCs w:val="24"/>
              </w:rPr>
              <w:t xml:space="preserve"> </w:t>
            </w:r>
            <w:r w:rsidR="00A36A3C" w:rsidRPr="00670C85">
              <w:rPr>
                <w:szCs w:val="24"/>
              </w:rPr>
              <w:t>elektros</w:t>
            </w:r>
            <w:r w:rsidR="001C7ABF" w:rsidRPr="00670C85">
              <w:rPr>
                <w:szCs w:val="24"/>
              </w:rPr>
              <w:t xml:space="preserve"> </w:t>
            </w:r>
            <w:r w:rsidR="00A36A3C" w:rsidRPr="00670C85">
              <w:rPr>
                <w:szCs w:val="24"/>
              </w:rPr>
              <w:t>schemą</w:t>
            </w:r>
            <w:r w:rsidR="001C7ABF" w:rsidRPr="00670C85">
              <w:rPr>
                <w:szCs w:val="24"/>
              </w:rPr>
              <w:t xml:space="preserve"> </w:t>
            </w:r>
            <w:r w:rsidR="00A36A3C" w:rsidRPr="00670C85">
              <w:rPr>
                <w:szCs w:val="24"/>
              </w:rPr>
              <w:t>ypaty</w:t>
            </w:r>
            <w:r w:rsidR="00D22658" w:rsidRPr="00670C85">
              <w:rPr>
                <w:szCs w:val="24"/>
              </w:rPr>
              <w:t xml:space="preserve">bes. </w:t>
            </w:r>
            <w:r w:rsidR="00A36A3C" w:rsidRPr="00670C85">
              <w:rPr>
                <w:szCs w:val="24"/>
              </w:rPr>
              <w:t>Apibūdin</w:t>
            </w:r>
            <w:r w:rsidR="009B13C3" w:rsidRPr="00670C85">
              <w:rPr>
                <w:szCs w:val="24"/>
              </w:rPr>
              <w:t>a</w:t>
            </w:r>
            <w:r w:rsidR="001C7ABF" w:rsidRPr="00670C85">
              <w:rPr>
                <w:szCs w:val="24"/>
              </w:rPr>
              <w:t xml:space="preserve"> </w:t>
            </w:r>
            <w:r w:rsidR="00A36A3C" w:rsidRPr="00670C85">
              <w:rPr>
                <w:szCs w:val="24"/>
              </w:rPr>
              <w:t>elektros</w:t>
            </w:r>
            <w:r w:rsidR="001C7ABF" w:rsidRPr="00670C85">
              <w:rPr>
                <w:szCs w:val="24"/>
              </w:rPr>
              <w:t xml:space="preserve"> </w:t>
            </w:r>
            <w:r w:rsidR="00A36A3C" w:rsidRPr="00670C85">
              <w:rPr>
                <w:szCs w:val="24"/>
              </w:rPr>
              <w:t>įrengi</w:t>
            </w:r>
            <w:r w:rsidR="009B6874" w:rsidRPr="00670C85">
              <w:rPr>
                <w:szCs w:val="24"/>
                <w:lang w:val="lt-LT"/>
              </w:rPr>
              <w:softHyphen/>
            </w:r>
            <w:r w:rsidR="00A36A3C" w:rsidRPr="00670C85">
              <w:rPr>
                <w:szCs w:val="24"/>
              </w:rPr>
              <w:t>nių</w:t>
            </w:r>
            <w:r w:rsidR="001C7ABF" w:rsidRPr="00670C85">
              <w:rPr>
                <w:szCs w:val="24"/>
              </w:rPr>
              <w:t xml:space="preserve"> </w:t>
            </w:r>
            <w:r w:rsidR="00A36A3C" w:rsidRPr="00670C85">
              <w:rPr>
                <w:szCs w:val="24"/>
              </w:rPr>
              <w:t>izoliacijos,</w:t>
            </w:r>
            <w:r w:rsidR="001C7ABF" w:rsidRPr="00670C85">
              <w:rPr>
                <w:szCs w:val="24"/>
              </w:rPr>
              <w:t xml:space="preserve"> </w:t>
            </w:r>
            <w:r w:rsidR="00A36A3C" w:rsidRPr="00670C85">
              <w:rPr>
                <w:szCs w:val="24"/>
              </w:rPr>
              <w:t>įžeminimo</w:t>
            </w:r>
            <w:r w:rsidR="001C7ABF" w:rsidRPr="00670C85">
              <w:rPr>
                <w:szCs w:val="24"/>
              </w:rPr>
              <w:t xml:space="preserve"> </w:t>
            </w:r>
            <w:r w:rsidR="00A36A3C" w:rsidRPr="00670C85">
              <w:rPr>
                <w:szCs w:val="24"/>
              </w:rPr>
              <w:t>varžų</w:t>
            </w:r>
            <w:r w:rsidR="001C7ABF" w:rsidRPr="00670C85">
              <w:rPr>
                <w:szCs w:val="24"/>
              </w:rPr>
              <w:t xml:space="preserve"> </w:t>
            </w:r>
            <w:r w:rsidR="00A36A3C" w:rsidRPr="00670C85">
              <w:rPr>
                <w:szCs w:val="24"/>
              </w:rPr>
              <w:t>matavimus</w:t>
            </w:r>
            <w:r w:rsidR="005B36BA" w:rsidRPr="00670C85">
              <w:rPr>
                <w:szCs w:val="24"/>
              </w:rPr>
              <w:t>.</w:t>
            </w:r>
          </w:p>
          <w:p w:rsidR="00A36A3C" w:rsidRPr="00670C85" w:rsidRDefault="00D448BB" w:rsidP="00670C85">
            <w:pPr>
              <w:pStyle w:val="Betarp"/>
              <w:widowControl w:val="0"/>
              <w:suppressAutoHyphens/>
              <w:spacing w:line="276" w:lineRule="auto"/>
              <w:rPr>
                <w:szCs w:val="24"/>
              </w:rPr>
            </w:pPr>
            <w:r w:rsidRPr="00670C85">
              <w:rPr>
                <w:b/>
                <w:szCs w:val="24"/>
              </w:rPr>
              <w:t xml:space="preserve">Puikiai: </w:t>
            </w:r>
            <w:r w:rsidR="00A36A3C" w:rsidRPr="00670C85">
              <w:rPr>
                <w:szCs w:val="24"/>
              </w:rPr>
              <w:t>Supra</w:t>
            </w:r>
            <w:r w:rsidR="009B13C3" w:rsidRPr="00670C85">
              <w:rPr>
                <w:szCs w:val="24"/>
              </w:rPr>
              <w:t>nta</w:t>
            </w:r>
            <w:r w:rsidR="001C7ABF" w:rsidRPr="00670C85">
              <w:rPr>
                <w:szCs w:val="24"/>
              </w:rPr>
              <w:t xml:space="preserve"> </w:t>
            </w:r>
            <w:r w:rsidR="00A36A3C" w:rsidRPr="00670C85">
              <w:rPr>
                <w:szCs w:val="24"/>
              </w:rPr>
              <w:t>elektri</w:t>
            </w:r>
            <w:r w:rsidR="009B6874" w:rsidRPr="00670C85">
              <w:rPr>
                <w:szCs w:val="24"/>
                <w:lang w:val="lt-LT"/>
              </w:rPr>
              <w:softHyphen/>
            </w:r>
            <w:r w:rsidR="00A36A3C" w:rsidRPr="00670C85">
              <w:rPr>
                <w:szCs w:val="24"/>
              </w:rPr>
              <w:t>nius</w:t>
            </w:r>
            <w:r w:rsidR="001C7ABF" w:rsidRPr="00670C85">
              <w:rPr>
                <w:szCs w:val="24"/>
              </w:rPr>
              <w:t xml:space="preserve"> </w:t>
            </w:r>
            <w:r w:rsidR="00A36A3C" w:rsidRPr="00670C85">
              <w:rPr>
                <w:szCs w:val="24"/>
              </w:rPr>
              <w:t>matavimus</w:t>
            </w:r>
            <w:r w:rsidR="005B36BA" w:rsidRPr="00670C85">
              <w:rPr>
                <w:szCs w:val="24"/>
              </w:rPr>
              <w:t>,</w:t>
            </w:r>
            <w:r w:rsidR="001C7ABF" w:rsidRPr="00670C85">
              <w:rPr>
                <w:szCs w:val="24"/>
              </w:rPr>
              <w:t xml:space="preserve"> </w:t>
            </w:r>
            <w:r w:rsidR="00A36A3C" w:rsidRPr="00670C85">
              <w:rPr>
                <w:szCs w:val="24"/>
              </w:rPr>
              <w:t>jų</w:t>
            </w:r>
            <w:r w:rsidR="001C7ABF" w:rsidRPr="00670C85">
              <w:rPr>
                <w:szCs w:val="24"/>
              </w:rPr>
              <w:t xml:space="preserve"> </w:t>
            </w:r>
            <w:r w:rsidR="00A36A3C" w:rsidRPr="00670C85">
              <w:rPr>
                <w:szCs w:val="24"/>
              </w:rPr>
              <w:t>svarbą.</w:t>
            </w:r>
            <w:r w:rsidR="001C7ABF" w:rsidRPr="00670C85">
              <w:rPr>
                <w:szCs w:val="24"/>
              </w:rPr>
              <w:t xml:space="preserve"> </w:t>
            </w:r>
            <w:r w:rsidR="00A36A3C" w:rsidRPr="00670C85">
              <w:rPr>
                <w:szCs w:val="24"/>
              </w:rPr>
              <w:t>Žino</w:t>
            </w:r>
            <w:r w:rsidR="001C7ABF" w:rsidRPr="00670C85">
              <w:rPr>
                <w:szCs w:val="24"/>
              </w:rPr>
              <w:t xml:space="preserve"> </w:t>
            </w:r>
            <w:r w:rsidR="00A36A3C" w:rsidRPr="00670C85">
              <w:rPr>
                <w:szCs w:val="24"/>
              </w:rPr>
              <w:t>matavimo</w:t>
            </w:r>
            <w:r w:rsidR="001C7ABF" w:rsidRPr="00670C85">
              <w:rPr>
                <w:szCs w:val="24"/>
              </w:rPr>
              <w:t xml:space="preserve"> </w:t>
            </w:r>
            <w:r w:rsidR="00A36A3C" w:rsidRPr="00670C85">
              <w:rPr>
                <w:szCs w:val="24"/>
              </w:rPr>
              <w:t>prietaisus</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gebės</w:t>
            </w:r>
            <w:r w:rsidR="001C7ABF" w:rsidRPr="00670C85">
              <w:rPr>
                <w:szCs w:val="24"/>
              </w:rPr>
              <w:t xml:space="preserve"> </w:t>
            </w:r>
            <w:r w:rsidR="00A36A3C" w:rsidRPr="00670C85">
              <w:rPr>
                <w:szCs w:val="24"/>
              </w:rPr>
              <w:t>atlikti</w:t>
            </w:r>
            <w:r w:rsidR="001C7ABF" w:rsidRPr="00670C85">
              <w:rPr>
                <w:szCs w:val="24"/>
              </w:rPr>
              <w:t xml:space="preserve"> </w:t>
            </w:r>
            <w:r w:rsidR="00A36A3C" w:rsidRPr="00670C85">
              <w:rPr>
                <w:szCs w:val="24"/>
              </w:rPr>
              <w:t>nesudėtin</w:t>
            </w:r>
            <w:r w:rsidR="009B6874" w:rsidRPr="00670C85">
              <w:rPr>
                <w:szCs w:val="24"/>
                <w:lang w:val="lt-LT"/>
              </w:rPr>
              <w:softHyphen/>
            </w:r>
            <w:r w:rsidR="00A36A3C" w:rsidRPr="00670C85">
              <w:rPr>
                <w:szCs w:val="24"/>
              </w:rPr>
              <w:t>gus</w:t>
            </w:r>
            <w:r w:rsidR="009B13C3" w:rsidRPr="00670C85">
              <w:rPr>
                <w:szCs w:val="24"/>
              </w:rPr>
              <w:t xml:space="preserve"> </w:t>
            </w:r>
            <w:r w:rsidR="00A36A3C" w:rsidRPr="00670C85">
              <w:rPr>
                <w:szCs w:val="24"/>
              </w:rPr>
              <w:t>matavimus.</w:t>
            </w:r>
            <w:r w:rsidR="001C7ABF" w:rsidRPr="00670C85">
              <w:rPr>
                <w:szCs w:val="24"/>
              </w:rPr>
              <w:t xml:space="preserve"> </w:t>
            </w:r>
            <w:r w:rsidR="00A36A3C" w:rsidRPr="00670C85">
              <w:rPr>
                <w:szCs w:val="24"/>
              </w:rPr>
              <w:t>Paaiškin</w:t>
            </w:r>
            <w:r w:rsidR="009B13C3" w:rsidRPr="00670C85">
              <w:rPr>
                <w:szCs w:val="24"/>
              </w:rPr>
              <w:t>a</w:t>
            </w:r>
            <w:r w:rsidR="001C7ABF" w:rsidRPr="00670C85">
              <w:rPr>
                <w:szCs w:val="24"/>
              </w:rPr>
              <w:t xml:space="preserve"> </w:t>
            </w:r>
            <w:r w:rsidR="00A36A3C" w:rsidRPr="00670C85">
              <w:rPr>
                <w:szCs w:val="24"/>
              </w:rPr>
              <w:lastRenderedPageBreak/>
              <w:t>elektros</w:t>
            </w:r>
            <w:r w:rsidR="001C7ABF" w:rsidRPr="00670C85">
              <w:rPr>
                <w:szCs w:val="24"/>
              </w:rPr>
              <w:t xml:space="preserve"> </w:t>
            </w:r>
            <w:r w:rsidR="00A36A3C" w:rsidRPr="00670C85">
              <w:rPr>
                <w:szCs w:val="24"/>
              </w:rPr>
              <w:t>įrenginių</w:t>
            </w:r>
            <w:r w:rsidR="001C7ABF" w:rsidRPr="00670C85">
              <w:rPr>
                <w:szCs w:val="24"/>
              </w:rPr>
              <w:t xml:space="preserve"> </w:t>
            </w:r>
            <w:r w:rsidR="00A36A3C" w:rsidRPr="00670C85">
              <w:rPr>
                <w:szCs w:val="24"/>
              </w:rPr>
              <w:t>izoliacijos,</w:t>
            </w:r>
            <w:r w:rsidR="001C7ABF" w:rsidRPr="00670C85">
              <w:rPr>
                <w:szCs w:val="24"/>
              </w:rPr>
              <w:t xml:space="preserve"> </w:t>
            </w:r>
            <w:r w:rsidR="00A36A3C" w:rsidRPr="00670C85">
              <w:rPr>
                <w:szCs w:val="24"/>
              </w:rPr>
              <w:t>įžeminimo</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pereinamųjų</w:t>
            </w:r>
            <w:r w:rsidR="001C7ABF" w:rsidRPr="00670C85">
              <w:rPr>
                <w:szCs w:val="24"/>
              </w:rPr>
              <w:t xml:space="preserve"> </w:t>
            </w:r>
            <w:r w:rsidR="00A36A3C" w:rsidRPr="00670C85">
              <w:rPr>
                <w:szCs w:val="24"/>
              </w:rPr>
              <w:t>varžų</w:t>
            </w:r>
            <w:r w:rsidR="001C7ABF" w:rsidRPr="00670C85">
              <w:rPr>
                <w:szCs w:val="24"/>
              </w:rPr>
              <w:t xml:space="preserve"> </w:t>
            </w:r>
            <w:r w:rsidR="00A36A3C" w:rsidRPr="00670C85">
              <w:rPr>
                <w:szCs w:val="24"/>
              </w:rPr>
              <w:t>mata</w:t>
            </w:r>
            <w:r w:rsidR="00662E31" w:rsidRPr="00670C85">
              <w:rPr>
                <w:szCs w:val="24"/>
              </w:rPr>
              <w:t>vimus.</w:t>
            </w:r>
          </w:p>
        </w:tc>
      </w:tr>
      <w:tr w:rsidR="00BE2DD6" w:rsidRPr="00670C85" w:rsidTr="00873C8A">
        <w:trPr>
          <w:trHeight w:val="57"/>
        </w:trPr>
        <w:tc>
          <w:tcPr>
            <w:tcW w:w="804" w:type="pct"/>
            <w:tcMar>
              <w:left w:w="57" w:type="dxa"/>
              <w:right w:w="57" w:type="dxa"/>
            </w:tcMar>
          </w:tcPr>
          <w:p w:rsidR="00A36A3C" w:rsidRPr="00670C85" w:rsidRDefault="00A36A3C" w:rsidP="00670C85">
            <w:pPr>
              <w:pStyle w:val="Betarp"/>
              <w:widowControl w:val="0"/>
              <w:suppressAutoHyphens/>
              <w:spacing w:line="276" w:lineRule="auto"/>
              <w:rPr>
                <w:szCs w:val="24"/>
                <w:lang w:val="lt-LT" w:eastAsia="lt-LT"/>
              </w:rPr>
            </w:pPr>
            <w:r w:rsidRPr="00670C85">
              <w:rPr>
                <w:szCs w:val="24"/>
                <w:lang w:val="lt-LT" w:eastAsia="lt-LT"/>
              </w:rPr>
              <w:lastRenderedPageBreak/>
              <w:t>6.</w:t>
            </w:r>
            <w:r w:rsidR="00FA79B1" w:rsidRPr="00670C85">
              <w:rPr>
                <w:szCs w:val="24"/>
                <w:lang w:val="lt-LT" w:eastAsia="lt-LT"/>
              </w:rPr>
              <w:t xml:space="preserve"> </w:t>
            </w:r>
            <w:r w:rsidRPr="00670C85">
              <w:rPr>
                <w:szCs w:val="24"/>
                <w:lang w:val="lt-LT" w:eastAsia="lt-LT"/>
              </w:rPr>
              <w:t>Suprasti</w:t>
            </w:r>
            <w:r w:rsidR="001C7ABF" w:rsidRPr="00670C85">
              <w:rPr>
                <w:szCs w:val="24"/>
                <w:lang w:val="lt-LT" w:eastAsia="lt-LT"/>
              </w:rPr>
              <w:t xml:space="preserve"> </w:t>
            </w:r>
            <w:r w:rsidRPr="00670C85">
              <w:rPr>
                <w:szCs w:val="24"/>
                <w:lang w:val="lt-LT" w:eastAsia="lt-LT"/>
              </w:rPr>
              <w:t>ir</w:t>
            </w:r>
            <w:r w:rsidR="009B13C3" w:rsidRPr="00670C85">
              <w:rPr>
                <w:szCs w:val="24"/>
                <w:lang w:val="lt-LT" w:eastAsia="lt-LT"/>
              </w:rPr>
              <w:t xml:space="preserve"> </w:t>
            </w:r>
            <w:r w:rsidRPr="00670C85">
              <w:rPr>
                <w:szCs w:val="24"/>
                <w:lang w:val="lt-LT" w:eastAsia="lt-LT"/>
              </w:rPr>
              <w:t>pritaikyti</w:t>
            </w:r>
            <w:r w:rsidR="001C7ABF" w:rsidRPr="00670C85">
              <w:rPr>
                <w:szCs w:val="24"/>
                <w:lang w:val="lt-LT" w:eastAsia="lt-LT"/>
              </w:rPr>
              <w:t xml:space="preserve"> </w:t>
            </w:r>
            <w:r w:rsidR="00FA79B1" w:rsidRPr="00670C85">
              <w:rPr>
                <w:szCs w:val="24"/>
                <w:lang w:val="lt-LT" w:eastAsia="lt-LT"/>
              </w:rPr>
              <w:t>S</w:t>
            </w:r>
            <w:r w:rsidRPr="00670C85">
              <w:rPr>
                <w:szCs w:val="24"/>
                <w:lang w:val="lt-LT" w:eastAsia="lt-LT"/>
              </w:rPr>
              <w:t>augos</w:t>
            </w:r>
            <w:r w:rsidR="001C7ABF" w:rsidRPr="00670C85">
              <w:rPr>
                <w:szCs w:val="24"/>
                <w:lang w:val="lt-LT" w:eastAsia="lt-LT"/>
              </w:rPr>
              <w:t xml:space="preserve"> </w:t>
            </w:r>
            <w:r w:rsidRPr="00670C85">
              <w:rPr>
                <w:szCs w:val="24"/>
                <w:lang w:val="lt-LT" w:eastAsia="lt-LT"/>
              </w:rPr>
              <w:t>eksploa</w:t>
            </w:r>
            <w:r w:rsidR="003B32A0" w:rsidRPr="00670C85">
              <w:rPr>
                <w:szCs w:val="24"/>
                <w:lang w:val="lt-LT" w:eastAsia="lt-LT"/>
              </w:rPr>
              <w:softHyphen/>
            </w:r>
            <w:r w:rsidRPr="00670C85">
              <w:rPr>
                <w:szCs w:val="24"/>
                <w:lang w:val="lt-LT" w:eastAsia="lt-LT"/>
              </w:rPr>
              <w:t>tuo</w:t>
            </w:r>
            <w:r w:rsidR="003B32A0" w:rsidRPr="00670C85">
              <w:rPr>
                <w:szCs w:val="24"/>
                <w:lang w:val="lt-LT" w:eastAsia="lt-LT"/>
              </w:rPr>
              <w:softHyphen/>
            </w:r>
            <w:r w:rsidRPr="00670C85">
              <w:rPr>
                <w:szCs w:val="24"/>
                <w:lang w:val="lt-LT" w:eastAsia="lt-LT"/>
              </w:rPr>
              <w:t>jant</w:t>
            </w:r>
            <w:r w:rsidR="001C7ABF" w:rsidRPr="00670C85">
              <w:rPr>
                <w:szCs w:val="24"/>
                <w:lang w:val="lt-LT" w:eastAsia="lt-LT"/>
              </w:rPr>
              <w:t xml:space="preserve"> </w:t>
            </w:r>
            <w:r w:rsidRPr="00670C85">
              <w:rPr>
                <w:szCs w:val="24"/>
                <w:lang w:val="lt-LT" w:eastAsia="lt-LT"/>
              </w:rPr>
              <w:t>elektros</w:t>
            </w:r>
            <w:r w:rsidR="001C7ABF" w:rsidRPr="00670C85">
              <w:rPr>
                <w:szCs w:val="24"/>
                <w:lang w:val="lt-LT" w:eastAsia="lt-LT"/>
              </w:rPr>
              <w:t xml:space="preserve"> </w:t>
            </w:r>
            <w:r w:rsidRPr="00670C85">
              <w:rPr>
                <w:szCs w:val="24"/>
                <w:lang w:val="lt-LT" w:eastAsia="lt-LT"/>
              </w:rPr>
              <w:t>įrenginius</w:t>
            </w:r>
            <w:r w:rsidR="001C7ABF" w:rsidRPr="00670C85">
              <w:rPr>
                <w:szCs w:val="24"/>
                <w:lang w:val="lt-LT" w:eastAsia="lt-LT"/>
              </w:rPr>
              <w:t xml:space="preserve"> </w:t>
            </w:r>
            <w:r w:rsidR="00FA79B1" w:rsidRPr="00670C85">
              <w:rPr>
                <w:szCs w:val="24"/>
                <w:lang w:val="lt-LT" w:eastAsia="lt-LT"/>
              </w:rPr>
              <w:t>t</w:t>
            </w:r>
            <w:r w:rsidRPr="00670C85">
              <w:rPr>
                <w:szCs w:val="24"/>
                <w:lang w:val="lt-LT" w:eastAsia="lt-LT"/>
              </w:rPr>
              <w:t>aisyklių</w:t>
            </w:r>
            <w:r w:rsidR="001C7ABF" w:rsidRPr="00670C85">
              <w:rPr>
                <w:szCs w:val="24"/>
                <w:lang w:val="lt-LT" w:eastAsia="lt-LT"/>
              </w:rPr>
              <w:t xml:space="preserve"> </w:t>
            </w:r>
            <w:r w:rsidRPr="00670C85">
              <w:rPr>
                <w:szCs w:val="24"/>
                <w:lang w:val="lt-LT" w:eastAsia="lt-LT"/>
              </w:rPr>
              <w:t>(toliau</w:t>
            </w:r>
            <w:r w:rsidR="00FA79B1" w:rsidRPr="00670C85">
              <w:rPr>
                <w:szCs w:val="24"/>
                <w:lang w:val="lt-LT" w:eastAsia="lt-LT"/>
              </w:rPr>
              <w:t xml:space="preserve"> – </w:t>
            </w:r>
            <w:r w:rsidRPr="00670C85">
              <w:rPr>
                <w:szCs w:val="24"/>
                <w:lang w:val="lt-LT" w:eastAsia="lt-LT"/>
              </w:rPr>
              <w:t>elektrosaugos</w:t>
            </w:r>
            <w:r w:rsidR="001C7ABF" w:rsidRPr="00670C85">
              <w:rPr>
                <w:szCs w:val="24"/>
                <w:lang w:val="lt-LT" w:eastAsia="lt-LT"/>
              </w:rPr>
              <w:t xml:space="preserve"> </w:t>
            </w:r>
            <w:r w:rsidR="00FA79B1" w:rsidRPr="00670C85">
              <w:rPr>
                <w:szCs w:val="24"/>
                <w:lang w:val="lt-LT" w:eastAsia="lt-LT"/>
              </w:rPr>
              <w:t>t</w:t>
            </w:r>
            <w:r w:rsidRPr="00670C85">
              <w:rPr>
                <w:szCs w:val="24"/>
                <w:lang w:val="lt-LT" w:eastAsia="lt-LT"/>
              </w:rPr>
              <w:t>aisyklės)</w:t>
            </w:r>
            <w:r w:rsidR="001C7ABF" w:rsidRPr="00670C85">
              <w:rPr>
                <w:szCs w:val="24"/>
                <w:lang w:val="lt-LT" w:eastAsia="lt-LT"/>
              </w:rPr>
              <w:t xml:space="preserve"> </w:t>
            </w:r>
            <w:r w:rsidRPr="00670C85">
              <w:rPr>
                <w:szCs w:val="24"/>
                <w:lang w:val="lt-LT" w:eastAsia="lt-LT"/>
              </w:rPr>
              <w:t>reikalavimus</w:t>
            </w:r>
            <w:r w:rsidR="001C7ABF" w:rsidRPr="00670C85">
              <w:rPr>
                <w:szCs w:val="24"/>
                <w:lang w:val="lt-LT" w:eastAsia="lt-LT"/>
              </w:rPr>
              <w:t xml:space="preserve"> </w:t>
            </w:r>
            <w:r w:rsidRPr="00670C85">
              <w:rPr>
                <w:szCs w:val="24"/>
                <w:lang w:val="lt-LT" w:eastAsia="lt-LT"/>
              </w:rPr>
              <w:t>dirbant</w:t>
            </w:r>
            <w:r w:rsidR="001C7ABF" w:rsidRPr="00670C85">
              <w:rPr>
                <w:szCs w:val="24"/>
                <w:lang w:val="lt-LT" w:eastAsia="lt-LT"/>
              </w:rPr>
              <w:t xml:space="preserve"> </w:t>
            </w:r>
            <w:r w:rsidRPr="00670C85">
              <w:rPr>
                <w:szCs w:val="24"/>
                <w:lang w:val="lt-LT" w:eastAsia="lt-LT"/>
              </w:rPr>
              <w:t>elektros</w:t>
            </w:r>
            <w:r w:rsidR="001C7ABF" w:rsidRPr="00670C85">
              <w:rPr>
                <w:szCs w:val="24"/>
                <w:lang w:val="lt-LT" w:eastAsia="lt-LT"/>
              </w:rPr>
              <w:t xml:space="preserve"> </w:t>
            </w:r>
            <w:r w:rsidRPr="00670C85">
              <w:rPr>
                <w:szCs w:val="24"/>
                <w:lang w:val="lt-LT" w:eastAsia="lt-LT"/>
              </w:rPr>
              <w:t>įrenginiuose</w:t>
            </w:r>
            <w:r w:rsidR="00FA79B1" w:rsidRPr="00670C85">
              <w:rPr>
                <w:szCs w:val="24"/>
                <w:lang w:val="lt-LT" w:eastAsia="lt-LT"/>
              </w:rPr>
              <w:t>.</w:t>
            </w:r>
          </w:p>
        </w:tc>
        <w:tc>
          <w:tcPr>
            <w:tcW w:w="2054" w:type="pct"/>
            <w:tcMar>
              <w:left w:w="57" w:type="dxa"/>
              <w:right w:w="57" w:type="dxa"/>
            </w:tcMar>
          </w:tcPr>
          <w:p w:rsidR="00A36A3C" w:rsidRPr="00670C85" w:rsidRDefault="00A36A3C" w:rsidP="00670C85">
            <w:pPr>
              <w:pStyle w:val="Betarp"/>
              <w:widowControl w:val="0"/>
              <w:suppressAutoHyphens/>
              <w:spacing w:line="276" w:lineRule="auto"/>
              <w:rPr>
                <w:szCs w:val="24"/>
              </w:rPr>
            </w:pPr>
            <w:r w:rsidRPr="00670C85">
              <w:rPr>
                <w:b/>
                <w:szCs w:val="24"/>
              </w:rPr>
              <w:t>6.1.</w:t>
            </w:r>
            <w:r w:rsidR="00FA79B1" w:rsidRPr="00670C85">
              <w:rPr>
                <w:b/>
                <w:szCs w:val="24"/>
              </w:rPr>
              <w:t xml:space="preserve"> </w:t>
            </w:r>
            <w:r w:rsidRPr="00670C85">
              <w:rPr>
                <w:b/>
                <w:szCs w:val="24"/>
              </w:rPr>
              <w:t>Tema.</w:t>
            </w:r>
            <w:r w:rsidR="00FA79B1" w:rsidRPr="00670C85">
              <w:rPr>
                <w:b/>
                <w:szCs w:val="24"/>
              </w:rPr>
              <w:t xml:space="preserve"> </w:t>
            </w:r>
            <w:r w:rsidRPr="00670C85">
              <w:rPr>
                <w:szCs w:val="24"/>
              </w:rPr>
              <w:t>Bendrieji</w:t>
            </w:r>
            <w:r w:rsidR="001C7ABF" w:rsidRPr="00670C85">
              <w:rPr>
                <w:szCs w:val="24"/>
              </w:rPr>
              <w:t xml:space="preserve"> </w:t>
            </w:r>
            <w:r w:rsidRPr="00670C85">
              <w:rPr>
                <w:szCs w:val="24"/>
              </w:rPr>
              <w:t>elektrosaugos</w:t>
            </w:r>
            <w:r w:rsidR="001C7ABF" w:rsidRPr="00670C85">
              <w:rPr>
                <w:szCs w:val="24"/>
              </w:rPr>
              <w:t xml:space="preserve"> </w:t>
            </w:r>
            <w:r w:rsidRPr="00670C85">
              <w:rPr>
                <w:szCs w:val="24"/>
              </w:rPr>
              <w:t>rei</w:t>
            </w:r>
            <w:r w:rsidR="009B6874" w:rsidRPr="00670C85">
              <w:rPr>
                <w:szCs w:val="24"/>
                <w:lang w:val="lt-LT"/>
              </w:rPr>
              <w:softHyphen/>
            </w:r>
            <w:r w:rsidRPr="00670C85">
              <w:rPr>
                <w:szCs w:val="24"/>
              </w:rPr>
              <w:t>ka</w:t>
            </w:r>
            <w:r w:rsidR="009B6874" w:rsidRPr="00670C85">
              <w:rPr>
                <w:szCs w:val="24"/>
                <w:lang w:val="lt-LT"/>
              </w:rPr>
              <w:softHyphen/>
            </w:r>
            <w:r w:rsidRPr="00670C85">
              <w:rPr>
                <w:szCs w:val="24"/>
              </w:rPr>
              <w:t>lavimai</w:t>
            </w:r>
            <w:r w:rsidR="001C7ABF" w:rsidRPr="00670C85">
              <w:rPr>
                <w:szCs w:val="24"/>
              </w:rPr>
              <w:t xml:space="preserve"> </w:t>
            </w:r>
            <w:r w:rsidRPr="00670C85">
              <w:rPr>
                <w:szCs w:val="24"/>
              </w:rPr>
              <w:t>dirbant</w:t>
            </w:r>
            <w:r w:rsidR="001C7ABF" w:rsidRPr="00670C85">
              <w:rPr>
                <w:szCs w:val="24"/>
              </w:rPr>
              <w:t xml:space="preserve"> </w:t>
            </w:r>
            <w:r w:rsidRPr="00670C85">
              <w:rPr>
                <w:szCs w:val="24"/>
              </w:rPr>
              <w:t>elektros</w:t>
            </w:r>
            <w:r w:rsidR="001C7ABF" w:rsidRPr="00670C85">
              <w:rPr>
                <w:szCs w:val="24"/>
              </w:rPr>
              <w:t xml:space="preserve"> </w:t>
            </w:r>
            <w:r w:rsidRPr="00670C85">
              <w:rPr>
                <w:szCs w:val="24"/>
              </w:rPr>
              <w:t>įrengi</w:t>
            </w:r>
            <w:r w:rsidR="008C48A8" w:rsidRPr="00670C85">
              <w:rPr>
                <w:szCs w:val="24"/>
                <w:lang w:val="lt-LT"/>
              </w:rPr>
              <w:softHyphen/>
            </w:r>
            <w:r w:rsidRPr="00670C85">
              <w:rPr>
                <w:szCs w:val="24"/>
              </w:rPr>
              <w:t>n</w:t>
            </w:r>
            <w:r w:rsidR="008C48A8" w:rsidRPr="00670C85">
              <w:rPr>
                <w:szCs w:val="24"/>
              </w:rPr>
              <w:t>i</w:t>
            </w:r>
            <w:r w:rsidRPr="00670C85">
              <w:rPr>
                <w:szCs w:val="24"/>
              </w:rPr>
              <w:t>uose</w:t>
            </w:r>
            <w:r w:rsidR="00FA79B1" w:rsidRPr="00670C85">
              <w:rPr>
                <w:szCs w:val="24"/>
              </w:rPr>
              <w:t>.</w:t>
            </w:r>
          </w:p>
          <w:p w:rsidR="00A36A3C" w:rsidRPr="00670C85" w:rsidRDefault="00A36A3C" w:rsidP="00670C85">
            <w:pPr>
              <w:pStyle w:val="Betarp"/>
              <w:widowControl w:val="0"/>
              <w:suppressAutoHyphens/>
              <w:spacing w:line="276" w:lineRule="auto"/>
              <w:rPr>
                <w:b/>
                <w:szCs w:val="24"/>
              </w:rPr>
            </w:pPr>
            <w:r w:rsidRPr="00670C85">
              <w:rPr>
                <w:b/>
                <w:szCs w:val="24"/>
              </w:rPr>
              <w:t>6.</w:t>
            </w:r>
            <w:r w:rsidR="00AB6476" w:rsidRPr="00670C85">
              <w:rPr>
                <w:b/>
                <w:szCs w:val="24"/>
              </w:rPr>
              <w:t>1.1</w:t>
            </w:r>
            <w:r w:rsidRPr="00670C85">
              <w:rPr>
                <w:b/>
                <w:szCs w:val="24"/>
              </w:rPr>
              <w:t>.</w:t>
            </w:r>
            <w:r w:rsidR="00FA79B1" w:rsidRPr="00670C85">
              <w:rPr>
                <w:b/>
                <w:szCs w:val="24"/>
              </w:rPr>
              <w:t xml:space="preserve"> </w:t>
            </w:r>
            <w:r w:rsidRPr="00670C85">
              <w:rPr>
                <w:b/>
                <w:szCs w:val="24"/>
              </w:rPr>
              <w:t>Užduotys</w:t>
            </w:r>
            <w:r w:rsidR="00FA79B1" w:rsidRPr="00670C85">
              <w:rPr>
                <w:b/>
                <w:szCs w:val="24"/>
              </w:rPr>
              <w:t>:</w:t>
            </w:r>
          </w:p>
          <w:p w:rsidR="00A36A3C" w:rsidRPr="00670C85" w:rsidRDefault="00BE2DD6" w:rsidP="00670C85">
            <w:pPr>
              <w:pStyle w:val="Betarp"/>
              <w:widowControl w:val="0"/>
              <w:numPr>
                <w:ilvl w:val="0"/>
                <w:numId w:val="5"/>
              </w:numPr>
              <w:suppressAutoHyphens/>
              <w:spacing w:line="276" w:lineRule="auto"/>
              <w:ind w:left="0" w:firstLine="0"/>
              <w:rPr>
                <w:szCs w:val="24"/>
              </w:rPr>
            </w:pPr>
            <w:r w:rsidRPr="00670C85">
              <w:rPr>
                <w:szCs w:val="24"/>
              </w:rPr>
              <w:t>suprasti elektros poveikio pavojingumą ir kenksmingumą;</w:t>
            </w:r>
          </w:p>
          <w:p w:rsidR="00A36A3C" w:rsidRPr="00670C85" w:rsidRDefault="00740EC0" w:rsidP="00670C85">
            <w:pPr>
              <w:pStyle w:val="Betarp"/>
              <w:widowControl w:val="0"/>
              <w:numPr>
                <w:ilvl w:val="0"/>
                <w:numId w:val="5"/>
              </w:numPr>
              <w:suppressAutoHyphens/>
              <w:spacing w:line="276" w:lineRule="auto"/>
              <w:ind w:left="0" w:firstLine="0"/>
              <w:rPr>
                <w:szCs w:val="24"/>
              </w:rPr>
            </w:pPr>
            <w:r w:rsidRPr="00670C85">
              <w:rPr>
                <w:szCs w:val="24"/>
              </w:rPr>
              <w:t>išvardinti</w:t>
            </w:r>
            <w:r w:rsidR="00BE2DD6" w:rsidRPr="00670C85">
              <w:rPr>
                <w:szCs w:val="24"/>
              </w:rPr>
              <w:t xml:space="preserve"> elektrosaugos taisyklėse naudojamus terminus ir sąvokas;</w:t>
            </w:r>
          </w:p>
          <w:p w:rsidR="00A36A3C" w:rsidRPr="00670C85" w:rsidRDefault="00740EC0" w:rsidP="00670C85">
            <w:pPr>
              <w:pStyle w:val="Betarp"/>
              <w:widowControl w:val="0"/>
              <w:numPr>
                <w:ilvl w:val="0"/>
                <w:numId w:val="5"/>
              </w:numPr>
              <w:suppressAutoHyphens/>
              <w:spacing w:line="276" w:lineRule="auto"/>
              <w:ind w:left="0" w:firstLine="0"/>
              <w:rPr>
                <w:szCs w:val="24"/>
              </w:rPr>
            </w:pPr>
            <w:r w:rsidRPr="00670C85">
              <w:rPr>
                <w:szCs w:val="24"/>
              </w:rPr>
              <w:t>apibūdinti</w:t>
            </w:r>
            <w:r w:rsidR="00BE2DD6" w:rsidRPr="00670C85">
              <w:rPr>
                <w:szCs w:val="24"/>
              </w:rPr>
              <w:t xml:space="preserve"> elektrotechnikos darbuotojų apsaugos nuo elektros kategorijas ir jų suteikimo galimybes;</w:t>
            </w:r>
          </w:p>
          <w:p w:rsidR="00A36A3C" w:rsidRPr="00670C85" w:rsidRDefault="00740EC0" w:rsidP="00670C85">
            <w:pPr>
              <w:pStyle w:val="Betarp"/>
              <w:widowControl w:val="0"/>
              <w:numPr>
                <w:ilvl w:val="0"/>
                <w:numId w:val="5"/>
              </w:numPr>
              <w:suppressAutoHyphens/>
              <w:spacing w:line="276" w:lineRule="auto"/>
              <w:ind w:left="0" w:firstLine="0"/>
              <w:rPr>
                <w:szCs w:val="24"/>
              </w:rPr>
            </w:pPr>
            <w:r w:rsidRPr="00670C85">
              <w:rPr>
                <w:szCs w:val="24"/>
              </w:rPr>
              <w:t>išvardinti</w:t>
            </w:r>
            <w:r w:rsidR="00BE2DD6" w:rsidRPr="00670C85">
              <w:rPr>
                <w:szCs w:val="24"/>
              </w:rPr>
              <w:t xml:space="preserve"> elektrotechnikos darbuotojų funkcijas, teises ir pareigas;</w:t>
            </w:r>
          </w:p>
          <w:p w:rsidR="00A36A3C" w:rsidRPr="00670C85" w:rsidRDefault="00BE2DD6" w:rsidP="00670C85">
            <w:pPr>
              <w:pStyle w:val="Betarp"/>
              <w:widowControl w:val="0"/>
              <w:numPr>
                <w:ilvl w:val="0"/>
                <w:numId w:val="5"/>
              </w:numPr>
              <w:suppressAutoHyphens/>
              <w:spacing w:line="276" w:lineRule="auto"/>
              <w:ind w:left="0" w:firstLine="0"/>
              <w:rPr>
                <w:szCs w:val="24"/>
              </w:rPr>
            </w:pPr>
            <w:r w:rsidRPr="00670C85">
              <w:rPr>
                <w:szCs w:val="24"/>
              </w:rPr>
              <w:t>suprasti apsaugos nuo elektros povei</w:t>
            </w:r>
            <w:r w:rsidR="009B6874" w:rsidRPr="00670C85">
              <w:rPr>
                <w:szCs w:val="24"/>
                <w:lang w:val="lt-LT"/>
              </w:rPr>
              <w:softHyphen/>
            </w:r>
            <w:r w:rsidRPr="00670C85">
              <w:rPr>
                <w:szCs w:val="24"/>
              </w:rPr>
              <w:t>kio būdus ir priemones ir žinoti jų panaudojimą;</w:t>
            </w:r>
          </w:p>
          <w:p w:rsidR="00A36A3C" w:rsidRPr="00670C85" w:rsidRDefault="00740EC0" w:rsidP="00670C85">
            <w:pPr>
              <w:pStyle w:val="Betarp"/>
              <w:widowControl w:val="0"/>
              <w:numPr>
                <w:ilvl w:val="0"/>
                <w:numId w:val="5"/>
              </w:numPr>
              <w:suppressAutoHyphens/>
              <w:spacing w:line="276" w:lineRule="auto"/>
              <w:ind w:left="0" w:firstLine="0"/>
              <w:rPr>
                <w:szCs w:val="24"/>
              </w:rPr>
            </w:pPr>
            <w:r w:rsidRPr="00670C85">
              <w:rPr>
                <w:szCs w:val="24"/>
              </w:rPr>
              <w:t>aprašyti</w:t>
            </w:r>
            <w:r w:rsidR="00BE2DD6" w:rsidRPr="00670C85">
              <w:rPr>
                <w:szCs w:val="24"/>
              </w:rPr>
              <w:t xml:space="preserve"> organizacinių priemonių taikymą elektros įrenginiuose;</w:t>
            </w:r>
          </w:p>
          <w:p w:rsidR="00A36A3C" w:rsidRPr="00670C85" w:rsidRDefault="00740EC0" w:rsidP="00670C85">
            <w:pPr>
              <w:pStyle w:val="Betarp"/>
              <w:widowControl w:val="0"/>
              <w:numPr>
                <w:ilvl w:val="0"/>
                <w:numId w:val="5"/>
              </w:numPr>
              <w:suppressAutoHyphens/>
              <w:spacing w:line="276" w:lineRule="auto"/>
              <w:ind w:left="0" w:firstLine="0"/>
              <w:rPr>
                <w:szCs w:val="24"/>
              </w:rPr>
            </w:pPr>
            <w:r w:rsidRPr="00670C85">
              <w:rPr>
                <w:szCs w:val="24"/>
              </w:rPr>
              <w:t>apibūdinti</w:t>
            </w:r>
            <w:r w:rsidR="00BE2DD6" w:rsidRPr="00670C85">
              <w:rPr>
                <w:szCs w:val="24"/>
              </w:rPr>
              <w:t xml:space="preserve"> techninių priemonių taikymą elektros įrenginiuose;</w:t>
            </w:r>
          </w:p>
          <w:p w:rsidR="00A36A3C" w:rsidRPr="00670C85" w:rsidRDefault="00740EC0" w:rsidP="00670C85">
            <w:pPr>
              <w:pStyle w:val="Betarp"/>
              <w:widowControl w:val="0"/>
              <w:numPr>
                <w:ilvl w:val="0"/>
                <w:numId w:val="5"/>
              </w:numPr>
              <w:suppressAutoHyphens/>
              <w:spacing w:line="276" w:lineRule="auto"/>
              <w:ind w:left="0" w:firstLine="0"/>
              <w:rPr>
                <w:szCs w:val="24"/>
              </w:rPr>
            </w:pPr>
            <w:r w:rsidRPr="00670C85">
              <w:rPr>
                <w:szCs w:val="24"/>
              </w:rPr>
              <w:t>papasakoti</w:t>
            </w:r>
            <w:r w:rsidR="00BE2DD6" w:rsidRPr="00670C85">
              <w:rPr>
                <w:szCs w:val="24"/>
              </w:rPr>
              <w:t xml:space="preserve"> apie elektros įrenginių </w:t>
            </w:r>
            <w:r w:rsidR="00A36A3C" w:rsidRPr="00670C85">
              <w:rPr>
                <w:szCs w:val="24"/>
              </w:rPr>
              <w:t>saugią</w:t>
            </w:r>
            <w:r w:rsidR="001C7ABF" w:rsidRPr="00670C85">
              <w:rPr>
                <w:szCs w:val="24"/>
              </w:rPr>
              <w:t xml:space="preserve"> </w:t>
            </w:r>
            <w:r w:rsidR="00A36A3C" w:rsidRPr="00670C85">
              <w:rPr>
                <w:szCs w:val="24"/>
              </w:rPr>
              <w:t>operatyvinę</w:t>
            </w:r>
            <w:r w:rsidR="001C7ABF" w:rsidRPr="00670C85">
              <w:rPr>
                <w:szCs w:val="24"/>
              </w:rPr>
              <w:t xml:space="preserve"> </w:t>
            </w:r>
            <w:r w:rsidR="00A36A3C" w:rsidRPr="00670C85">
              <w:rPr>
                <w:szCs w:val="24"/>
              </w:rPr>
              <w:t>priežiūrą</w:t>
            </w:r>
            <w:r w:rsidR="00C34EFE" w:rsidRPr="00670C85">
              <w:rPr>
                <w:szCs w:val="24"/>
              </w:rPr>
              <w:t>;</w:t>
            </w:r>
          </w:p>
          <w:p w:rsidR="00A36A3C" w:rsidRPr="00670C85" w:rsidRDefault="00BE2DD6" w:rsidP="00670C85">
            <w:pPr>
              <w:pStyle w:val="Betarp"/>
              <w:widowControl w:val="0"/>
              <w:numPr>
                <w:ilvl w:val="0"/>
                <w:numId w:val="5"/>
              </w:numPr>
              <w:suppressAutoHyphens/>
              <w:spacing w:line="276" w:lineRule="auto"/>
              <w:ind w:left="0" w:firstLine="0"/>
              <w:rPr>
                <w:szCs w:val="24"/>
              </w:rPr>
            </w:pPr>
            <w:r w:rsidRPr="00670C85">
              <w:rPr>
                <w:szCs w:val="24"/>
              </w:rPr>
              <w:t>suprasti apie saugų darbą, atliekant ban</w:t>
            </w:r>
            <w:r w:rsidR="009B6874" w:rsidRPr="00670C85">
              <w:rPr>
                <w:szCs w:val="24"/>
                <w:lang w:val="lt-LT"/>
              </w:rPr>
              <w:softHyphen/>
            </w:r>
            <w:r w:rsidRPr="00670C85">
              <w:rPr>
                <w:szCs w:val="24"/>
              </w:rPr>
              <w:t>dymus ir matavimus elektros įrenginiuose;</w:t>
            </w:r>
          </w:p>
          <w:p w:rsidR="00A36A3C" w:rsidRPr="00670C85" w:rsidRDefault="00BE2DD6" w:rsidP="00670C85">
            <w:pPr>
              <w:pStyle w:val="Betarp"/>
              <w:widowControl w:val="0"/>
              <w:numPr>
                <w:ilvl w:val="0"/>
                <w:numId w:val="5"/>
              </w:numPr>
              <w:suppressAutoHyphens/>
              <w:spacing w:line="276" w:lineRule="auto"/>
              <w:ind w:left="0" w:firstLine="0"/>
              <w:rPr>
                <w:szCs w:val="24"/>
              </w:rPr>
            </w:pPr>
            <w:r w:rsidRPr="00670C85">
              <w:rPr>
                <w:szCs w:val="24"/>
              </w:rPr>
              <w:t>suprasti apie saugų darbą relinės apsaugos, automatikos ir elektros energijos apskaitos įrenginiuose;</w:t>
            </w:r>
          </w:p>
          <w:p w:rsidR="00A36A3C" w:rsidRPr="00670C85" w:rsidRDefault="00BE2DD6" w:rsidP="00670C85">
            <w:pPr>
              <w:pStyle w:val="Betarp"/>
              <w:widowControl w:val="0"/>
              <w:numPr>
                <w:ilvl w:val="0"/>
                <w:numId w:val="5"/>
              </w:numPr>
              <w:suppressAutoHyphens/>
              <w:spacing w:line="276" w:lineRule="auto"/>
              <w:ind w:left="0" w:firstLine="0"/>
              <w:rPr>
                <w:szCs w:val="24"/>
              </w:rPr>
            </w:pPr>
            <w:r w:rsidRPr="00670C85">
              <w:rPr>
                <w:szCs w:val="24"/>
              </w:rPr>
              <w:t>parinkti ir naudoti apsaugines priemones elektros įrenginiuose priklausomai nuo įtampos</w:t>
            </w:r>
            <w:r w:rsidR="00A36A3C" w:rsidRPr="00670C85">
              <w:rPr>
                <w:szCs w:val="24"/>
              </w:rPr>
              <w:t>.</w:t>
            </w:r>
          </w:p>
        </w:tc>
        <w:tc>
          <w:tcPr>
            <w:tcW w:w="788" w:type="pct"/>
            <w:tcMar>
              <w:left w:w="57" w:type="dxa"/>
              <w:right w:w="57" w:type="dxa"/>
            </w:tcMar>
          </w:tcPr>
          <w:p w:rsidR="00A36A3C" w:rsidRPr="00670C85" w:rsidRDefault="00A36A3C" w:rsidP="00670C85">
            <w:pPr>
              <w:pStyle w:val="Betarp"/>
              <w:widowControl w:val="0"/>
              <w:suppressAutoHyphens/>
              <w:spacing w:line="276" w:lineRule="auto"/>
              <w:rPr>
                <w:szCs w:val="24"/>
              </w:rPr>
            </w:pPr>
            <w:r w:rsidRPr="00670C85">
              <w:rPr>
                <w:szCs w:val="24"/>
              </w:rPr>
              <w:t>Pratybos</w:t>
            </w:r>
            <w:r w:rsidR="007F32B8" w:rsidRPr="00670C85">
              <w:rPr>
                <w:szCs w:val="24"/>
              </w:rPr>
              <w:t>, k</w:t>
            </w:r>
            <w:r w:rsidRPr="00670C85">
              <w:rPr>
                <w:szCs w:val="24"/>
              </w:rPr>
              <w:t>lausimai</w:t>
            </w:r>
            <w:r w:rsidR="00BE2DD6" w:rsidRPr="00670C85">
              <w:rPr>
                <w:szCs w:val="24"/>
              </w:rPr>
              <w:t xml:space="preserve"> ir </w:t>
            </w:r>
            <w:r w:rsidRPr="00670C85">
              <w:rPr>
                <w:szCs w:val="24"/>
              </w:rPr>
              <w:t>atsakymai</w:t>
            </w:r>
            <w:r w:rsidR="007F32B8" w:rsidRPr="00670C85">
              <w:rPr>
                <w:szCs w:val="24"/>
              </w:rPr>
              <w:t>, s</w:t>
            </w:r>
            <w:r w:rsidRPr="00670C85">
              <w:rPr>
                <w:szCs w:val="24"/>
              </w:rPr>
              <w:t>ituacijų</w:t>
            </w:r>
            <w:r w:rsidR="001C7ABF" w:rsidRPr="00670C85">
              <w:rPr>
                <w:szCs w:val="24"/>
              </w:rPr>
              <w:t xml:space="preserve"> </w:t>
            </w:r>
            <w:r w:rsidRPr="00670C85">
              <w:rPr>
                <w:szCs w:val="24"/>
              </w:rPr>
              <w:t>aprašymas</w:t>
            </w:r>
            <w:r w:rsidR="007F32B8" w:rsidRPr="00670C85">
              <w:rPr>
                <w:szCs w:val="24"/>
              </w:rPr>
              <w:t>, t</w:t>
            </w:r>
            <w:r w:rsidRPr="00670C85">
              <w:rPr>
                <w:szCs w:val="24"/>
              </w:rPr>
              <w:t>ikrinimo</w:t>
            </w:r>
            <w:r w:rsidR="00BE2DD6" w:rsidRPr="00670C85">
              <w:rPr>
                <w:szCs w:val="24"/>
              </w:rPr>
              <w:t xml:space="preserve"> </w:t>
            </w:r>
            <w:r w:rsidR="009F0EA2" w:rsidRPr="00670C85">
              <w:rPr>
                <w:szCs w:val="24"/>
              </w:rPr>
              <w:t>pokalbis</w:t>
            </w:r>
            <w:r w:rsidR="007F32B8" w:rsidRPr="00670C85">
              <w:rPr>
                <w:szCs w:val="24"/>
              </w:rPr>
              <w:t>, k</w:t>
            </w:r>
            <w:r w:rsidRPr="00670C85">
              <w:rPr>
                <w:szCs w:val="24"/>
              </w:rPr>
              <w:t>onsultacijos</w:t>
            </w:r>
            <w:r w:rsidR="007F32B8" w:rsidRPr="00670C85">
              <w:rPr>
                <w:szCs w:val="24"/>
              </w:rPr>
              <w:t>, t</w:t>
            </w:r>
            <w:r w:rsidRPr="00670C85">
              <w:rPr>
                <w:szCs w:val="24"/>
              </w:rPr>
              <w:t>estavimas</w:t>
            </w:r>
          </w:p>
        </w:tc>
        <w:tc>
          <w:tcPr>
            <w:tcW w:w="1354" w:type="pct"/>
            <w:tcMar>
              <w:left w:w="57" w:type="dxa"/>
              <w:right w:w="57" w:type="dxa"/>
            </w:tcMar>
          </w:tcPr>
          <w:p w:rsidR="00932265" w:rsidRPr="00670C85" w:rsidRDefault="00D448BB" w:rsidP="00670C85">
            <w:pPr>
              <w:pStyle w:val="Betarp"/>
              <w:widowControl w:val="0"/>
              <w:suppressAutoHyphens/>
              <w:spacing w:line="276" w:lineRule="auto"/>
              <w:rPr>
                <w:szCs w:val="24"/>
              </w:rPr>
            </w:pPr>
            <w:r w:rsidRPr="00670C85">
              <w:rPr>
                <w:b/>
                <w:szCs w:val="24"/>
              </w:rPr>
              <w:t xml:space="preserve">Patenkinamai: </w:t>
            </w:r>
            <w:r w:rsidR="009B13C3" w:rsidRPr="00670C85">
              <w:rPr>
                <w:szCs w:val="24"/>
              </w:rPr>
              <w:t>Apibūdina</w:t>
            </w:r>
            <w:r w:rsidR="001C7ABF" w:rsidRPr="00670C85">
              <w:rPr>
                <w:szCs w:val="24"/>
              </w:rPr>
              <w:t xml:space="preserve"> </w:t>
            </w:r>
            <w:r w:rsidR="00A36A3C" w:rsidRPr="00670C85">
              <w:rPr>
                <w:szCs w:val="24"/>
              </w:rPr>
              <w:t>kenksmingą</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pavojingą</w:t>
            </w:r>
            <w:r w:rsidR="001C7ABF" w:rsidRPr="00670C85">
              <w:rPr>
                <w:szCs w:val="24"/>
              </w:rPr>
              <w:t xml:space="preserve"> </w:t>
            </w:r>
            <w:r w:rsidR="00A36A3C" w:rsidRPr="00670C85">
              <w:rPr>
                <w:szCs w:val="24"/>
              </w:rPr>
              <w:t>elek</w:t>
            </w:r>
            <w:r w:rsidR="001009ED" w:rsidRPr="00670C85">
              <w:rPr>
                <w:szCs w:val="24"/>
                <w:lang w:val="lt-LT"/>
              </w:rPr>
              <w:softHyphen/>
            </w:r>
            <w:r w:rsidR="00A36A3C" w:rsidRPr="00670C85">
              <w:rPr>
                <w:szCs w:val="24"/>
              </w:rPr>
              <w:t>tros</w:t>
            </w:r>
            <w:r w:rsidR="001C7ABF" w:rsidRPr="00670C85">
              <w:rPr>
                <w:szCs w:val="24"/>
              </w:rPr>
              <w:t xml:space="preserve"> </w:t>
            </w:r>
            <w:r w:rsidR="00A36A3C" w:rsidRPr="00670C85">
              <w:rPr>
                <w:szCs w:val="24"/>
              </w:rPr>
              <w:t>poveikį.</w:t>
            </w:r>
            <w:r w:rsidR="001C7ABF" w:rsidRPr="00670C85">
              <w:rPr>
                <w:szCs w:val="24"/>
              </w:rPr>
              <w:t xml:space="preserve"> </w:t>
            </w:r>
            <w:r w:rsidR="00BC4C50" w:rsidRPr="00670C85">
              <w:rPr>
                <w:szCs w:val="24"/>
              </w:rPr>
              <w:t>Į</w:t>
            </w:r>
            <w:r w:rsidR="00A36A3C" w:rsidRPr="00670C85">
              <w:rPr>
                <w:szCs w:val="24"/>
              </w:rPr>
              <w:t>vard</w:t>
            </w:r>
            <w:r w:rsidR="009B13C3" w:rsidRPr="00670C85">
              <w:rPr>
                <w:szCs w:val="24"/>
              </w:rPr>
              <w:t>ija</w:t>
            </w:r>
            <w:r w:rsidR="001C7ABF" w:rsidRPr="00670C85">
              <w:rPr>
                <w:szCs w:val="24"/>
              </w:rPr>
              <w:t xml:space="preserve"> </w:t>
            </w:r>
            <w:r w:rsidR="00A36A3C" w:rsidRPr="00670C85">
              <w:rPr>
                <w:szCs w:val="24"/>
              </w:rPr>
              <w:t>elek</w:t>
            </w:r>
            <w:r w:rsidR="001009ED" w:rsidRPr="00670C85">
              <w:rPr>
                <w:szCs w:val="24"/>
                <w:lang w:val="lt-LT"/>
              </w:rPr>
              <w:softHyphen/>
            </w:r>
            <w:r w:rsidR="00A36A3C" w:rsidRPr="00670C85">
              <w:rPr>
                <w:szCs w:val="24"/>
              </w:rPr>
              <w:t>trosaugos</w:t>
            </w:r>
            <w:r w:rsidR="001C7ABF" w:rsidRPr="00670C85">
              <w:rPr>
                <w:szCs w:val="24"/>
              </w:rPr>
              <w:t xml:space="preserve"> </w:t>
            </w:r>
            <w:r w:rsidR="00BC4C50" w:rsidRPr="00670C85">
              <w:rPr>
                <w:szCs w:val="24"/>
              </w:rPr>
              <w:t>t</w:t>
            </w:r>
            <w:r w:rsidR="00A36A3C" w:rsidRPr="00670C85">
              <w:rPr>
                <w:szCs w:val="24"/>
              </w:rPr>
              <w:t>aisyklėse</w:t>
            </w:r>
            <w:r w:rsidR="001C7ABF" w:rsidRPr="00670C85">
              <w:rPr>
                <w:szCs w:val="24"/>
              </w:rPr>
              <w:t xml:space="preserve"> </w:t>
            </w:r>
            <w:r w:rsidR="00A36A3C" w:rsidRPr="00670C85">
              <w:rPr>
                <w:szCs w:val="24"/>
              </w:rPr>
              <w:t>var</w:t>
            </w:r>
            <w:r w:rsidR="001009ED" w:rsidRPr="00670C85">
              <w:rPr>
                <w:szCs w:val="24"/>
                <w:lang w:val="lt-LT"/>
              </w:rPr>
              <w:softHyphen/>
            </w:r>
            <w:r w:rsidR="00A36A3C" w:rsidRPr="00670C85">
              <w:rPr>
                <w:szCs w:val="24"/>
              </w:rPr>
              <w:t>tojamus</w:t>
            </w:r>
            <w:r w:rsidR="001C7ABF" w:rsidRPr="00670C85">
              <w:rPr>
                <w:szCs w:val="24"/>
              </w:rPr>
              <w:t xml:space="preserve"> </w:t>
            </w:r>
            <w:r w:rsidR="00A36A3C" w:rsidRPr="00670C85">
              <w:rPr>
                <w:szCs w:val="24"/>
              </w:rPr>
              <w:t>terminus</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s</w:t>
            </w:r>
            <w:r w:rsidR="00D36263" w:rsidRPr="00670C85">
              <w:rPr>
                <w:szCs w:val="24"/>
              </w:rPr>
              <w:t>ą</w:t>
            </w:r>
            <w:r w:rsidR="001009ED" w:rsidRPr="00670C85">
              <w:rPr>
                <w:szCs w:val="24"/>
                <w:lang w:val="lt-LT"/>
              </w:rPr>
              <w:softHyphen/>
            </w:r>
            <w:r w:rsidR="00A36A3C" w:rsidRPr="00670C85">
              <w:rPr>
                <w:szCs w:val="24"/>
              </w:rPr>
              <w:t>vo</w:t>
            </w:r>
            <w:r w:rsidR="001009ED" w:rsidRPr="00670C85">
              <w:rPr>
                <w:szCs w:val="24"/>
                <w:lang w:val="lt-LT"/>
              </w:rPr>
              <w:softHyphen/>
            </w:r>
            <w:r w:rsidR="00A36A3C" w:rsidRPr="00670C85">
              <w:rPr>
                <w:szCs w:val="24"/>
              </w:rPr>
              <w:t>kas.</w:t>
            </w:r>
            <w:r w:rsidR="001C7ABF" w:rsidRPr="00670C85">
              <w:rPr>
                <w:szCs w:val="24"/>
              </w:rPr>
              <w:t xml:space="preserve"> </w:t>
            </w:r>
            <w:r w:rsidR="00BC4C50" w:rsidRPr="00670C85">
              <w:rPr>
                <w:szCs w:val="24"/>
              </w:rPr>
              <w:t>Į</w:t>
            </w:r>
            <w:r w:rsidR="00A36A3C" w:rsidRPr="00670C85">
              <w:rPr>
                <w:szCs w:val="24"/>
              </w:rPr>
              <w:t>vard</w:t>
            </w:r>
            <w:r w:rsidR="009B13C3" w:rsidRPr="00670C85">
              <w:rPr>
                <w:szCs w:val="24"/>
              </w:rPr>
              <w:t>ija</w:t>
            </w:r>
            <w:r w:rsidR="001C7ABF" w:rsidRPr="00670C85">
              <w:rPr>
                <w:szCs w:val="24"/>
              </w:rPr>
              <w:t xml:space="preserve"> </w:t>
            </w:r>
            <w:r w:rsidR="00A36A3C" w:rsidRPr="00670C85">
              <w:rPr>
                <w:szCs w:val="24"/>
              </w:rPr>
              <w:t>darbuotojų</w:t>
            </w:r>
            <w:r w:rsidR="001C7ABF" w:rsidRPr="00670C85">
              <w:rPr>
                <w:szCs w:val="24"/>
              </w:rPr>
              <w:t xml:space="preserve"> </w:t>
            </w:r>
            <w:r w:rsidR="00A36A3C" w:rsidRPr="00670C85">
              <w:rPr>
                <w:szCs w:val="24"/>
              </w:rPr>
              <w:t>ap</w:t>
            </w:r>
            <w:r w:rsidR="001009ED" w:rsidRPr="00670C85">
              <w:rPr>
                <w:szCs w:val="24"/>
                <w:lang w:val="lt-LT"/>
              </w:rPr>
              <w:softHyphen/>
            </w:r>
            <w:r w:rsidR="00A36A3C" w:rsidRPr="00670C85">
              <w:rPr>
                <w:szCs w:val="24"/>
              </w:rPr>
              <w:t>saugos</w:t>
            </w:r>
            <w:r w:rsidR="001C7ABF" w:rsidRPr="00670C85">
              <w:rPr>
                <w:szCs w:val="24"/>
              </w:rPr>
              <w:t xml:space="preserve"> </w:t>
            </w:r>
            <w:r w:rsidR="00A36A3C" w:rsidRPr="00670C85">
              <w:rPr>
                <w:szCs w:val="24"/>
              </w:rPr>
              <w:t>nuo</w:t>
            </w:r>
            <w:r w:rsidR="001C7ABF" w:rsidRPr="00670C85">
              <w:rPr>
                <w:szCs w:val="24"/>
              </w:rPr>
              <w:t xml:space="preserve"> </w:t>
            </w:r>
            <w:r w:rsidR="00A36A3C" w:rsidRPr="00670C85">
              <w:rPr>
                <w:szCs w:val="24"/>
              </w:rPr>
              <w:t>elektros</w:t>
            </w:r>
            <w:r w:rsidR="001C7ABF" w:rsidRPr="00670C85">
              <w:rPr>
                <w:szCs w:val="24"/>
              </w:rPr>
              <w:t xml:space="preserve"> </w:t>
            </w:r>
            <w:r w:rsidR="00A36A3C" w:rsidRPr="00670C85">
              <w:rPr>
                <w:szCs w:val="24"/>
              </w:rPr>
              <w:t>ka</w:t>
            </w:r>
            <w:r w:rsidR="009B6874" w:rsidRPr="00670C85">
              <w:rPr>
                <w:szCs w:val="24"/>
                <w:lang w:val="lt-LT"/>
              </w:rPr>
              <w:softHyphen/>
            </w:r>
            <w:r w:rsidR="001009ED" w:rsidRPr="00670C85">
              <w:rPr>
                <w:szCs w:val="24"/>
              </w:rPr>
              <w:t>t</w:t>
            </w:r>
            <w:r w:rsidR="00A36A3C" w:rsidRPr="00670C85">
              <w:rPr>
                <w:szCs w:val="24"/>
              </w:rPr>
              <w:t>e</w:t>
            </w:r>
            <w:r w:rsidR="001009ED" w:rsidRPr="00670C85">
              <w:rPr>
                <w:szCs w:val="24"/>
                <w:lang w:val="lt-LT"/>
              </w:rPr>
              <w:softHyphen/>
            </w:r>
            <w:r w:rsidR="00A36A3C" w:rsidRPr="00670C85">
              <w:rPr>
                <w:szCs w:val="24"/>
              </w:rPr>
              <w:t>gorijas</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jų</w:t>
            </w:r>
            <w:r w:rsidR="001C7ABF" w:rsidRPr="00670C85">
              <w:rPr>
                <w:szCs w:val="24"/>
              </w:rPr>
              <w:t xml:space="preserve"> </w:t>
            </w:r>
            <w:r w:rsidR="00A36A3C" w:rsidRPr="00670C85">
              <w:rPr>
                <w:szCs w:val="24"/>
              </w:rPr>
              <w:t>funkcijas.</w:t>
            </w:r>
            <w:r w:rsidR="001C7ABF" w:rsidRPr="00670C85">
              <w:rPr>
                <w:szCs w:val="24"/>
              </w:rPr>
              <w:t xml:space="preserve"> </w:t>
            </w:r>
            <w:r w:rsidR="00A36A3C" w:rsidRPr="00670C85">
              <w:rPr>
                <w:szCs w:val="24"/>
              </w:rPr>
              <w:t>Api</w:t>
            </w:r>
            <w:r w:rsidR="009B6874" w:rsidRPr="00670C85">
              <w:rPr>
                <w:szCs w:val="24"/>
                <w:lang w:val="lt-LT"/>
              </w:rPr>
              <w:softHyphen/>
            </w:r>
            <w:r w:rsidR="00A36A3C" w:rsidRPr="00670C85">
              <w:rPr>
                <w:szCs w:val="24"/>
              </w:rPr>
              <w:t>būdin</w:t>
            </w:r>
            <w:r w:rsidR="009B13C3" w:rsidRPr="00670C85">
              <w:rPr>
                <w:szCs w:val="24"/>
              </w:rPr>
              <w:t>a</w:t>
            </w:r>
            <w:r w:rsidR="001C7ABF" w:rsidRPr="00670C85">
              <w:rPr>
                <w:szCs w:val="24"/>
              </w:rPr>
              <w:t xml:space="preserve"> </w:t>
            </w:r>
            <w:r w:rsidR="00A36A3C" w:rsidRPr="00670C85">
              <w:rPr>
                <w:szCs w:val="24"/>
              </w:rPr>
              <w:t>apsauginių</w:t>
            </w:r>
            <w:r w:rsidR="001C7ABF" w:rsidRPr="00670C85">
              <w:rPr>
                <w:szCs w:val="24"/>
              </w:rPr>
              <w:t xml:space="preserve"> </w:t>
            </w:r>
            <w:r w:rsidR="00A36A3C" w:rsidRPr="00670C85">
              <w:rPr>
                <w:szCs w:val="24"/>
              </w:rPr>
              <w:t>prie</w:t>
            </w:r>
            <w:r w:rsidR="009B6874" w:rsidRPr="00670C85">
              <w:rPr>
                <w:szCs w:val="24"/>
                <w:lang w:val="lt-LT"/>
              </w:rPr>
              <w:softHyphen/>
            </w:r>
            <w:r w:rsidR="00A36A3C" w:rsidRPr="00670C85">
              <w:rPr>
                <w:szCs w:val="24"/>
              </w:rPr>
              <w:t>monių</w:t>
            </w:r>
            <w:r w:rsidR="001C7ABF" w:rsidRPr="00670C85">
              <w:rPr>
                <w:szCs w:val="24"/>
              </w:rPr>
              <w:t xml:space="preserve"> </w:t>
            </w:r>
            <w:r w:rsidR="00A36A3C" w:rsidRPr="00670C85">
              <w:rPr>
                <w:szCs w:val="24"/>
              </w:rPr>
              <w:t>panaudojimą</w:t>
            </w:r>
            <w:r w:rsidR="00BC4C50" w:rsidRPr="00670C85">
              <w:rPr>
                <w:szCs w:val="24"/>
              </w:rPr>
              <w:t>.</w:t>
            </w:r>
          </w:p>
          <w:p w:rsidR="00A36A3C" w:rsidRPr="00670C85" w:rsidRDefault="00D448BB" w:rsidP="00670C85">
            <w:pPr>
              <w:pStyle w:val="Betarp"/>
              <w:widowControl w:val="0"/>
              <w:suppressAutoHyphens/>
              <w:spacing w:line="276" w:lineRule="auto"/>
              <w:rPr>
                <w:szCs w:val="24"/>
              </w:rPr>
            </w:pPr>
            <w:r w:rsidRPr="00670C85">
              <w:rPr>
                <w:b/>
                <w:szCs w:val="24"/>
              </w:rPr>
              <w:t xml:space="preserve">Gerai: </w:t>
            </w:r>
            <w:r w:rsidR="00A36A3C" w:rsidRPr="00670C85">
              <w:rPr>
                <w:szCs w:val="24"/>
              </w:rPr>
              <w:t>Supra</w:t>
            </w:r>
            <w:r w:rsidR="009B13C3" w:rsidRPr="00670C85">
              <w:rPr>
                <w:szCs w:val="24"/>
              </w:rPr>
              <w:t>nta</w:t>
            </w:r>
            <w:r w:rsidR="001C7ABF" w:rsidRPr="00670C85">
              <w:rPr>
                <w:szCs w:val="24"/>
              </w:rPr>
              <w:t xml:space="preserve"> </w:t>
            </w:r>
            <w:r w:rsidR="00A36A3C" w:rsidRPr="00670C85">
              <w:rPr>
                <w:szCs w:val="24"/>
              </w:rPr>
              <w:t>kenks</w:t>
            </w:r>
            <w:r w:rsidR="009B6874" w:rsidRPr="00670C85">
              <w:rPr>
                <w:szCs w:val="24"/>
                <w:lang w:val="lt-LT"/>
              </w:rPr>
              <w:softHyphen/>
            </w:r>
            <w:r w:rsidR="00A36A3C" w:rsidRPr="00670C85">
              <w:rPr>
                <w:szCs w:val="24"/>
              </w:rPr>
              <w:t>min</w:t>
            </w:r>
            <w:r w:rsidR="001009ED" w:rsidRPr="00670C85">
              <w:rPr>
                <w:szCs w:val="24"/>
                <w:lang w:val="lt-LT"/>
              </w:rPr>
              <w:softHyphen/>
            </w:r>
            <w:r w:rsidR="00A36A3C" w:rsidRPr="00670C85">
              <w:rPr>
                <w:szCs w:val="24"/>
              </w:rPr>
              <w:t>gą</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pavojingą</w:t>
            </w:r>
            <w:r w:rsidR="001C7ABF" w:rsidRPr="00670C85">
              <w:rPr>
                <w:szCs w:val="24"/>
              </w:rPr>
              <w:t xml:space="preserve"> </w:t>
            </w:r>
            <w:r w:rsidR="00A36A3C" w:rsidRPr="00670C85">
              <w:rPr>
                <w:szCs w:val="24"/>
              </w:rPr>
              <w:t>elek</w:t>
            </w:r>
            <w:r w:rsidR="001009ED" w:rsidRPr="00670C85">
              <w:rPr>
                <w:szCs w:val="24"/>
                <w:lang w:val="lt-LT"/>
              </w:rPr>
              <w:softHyphen/>
            </w:r>
            <w:r w:rsidR="00A36A3C" w:rsidRPr="00670C85">
              <w:rPr>
                <w:szCs w:val="24"/>
              </w:rPr>
              <w:t>tros</w:t>
            </w:r>
            <w:r w:rsidR="001C7ABF" w:rsidRPr="00670C85">
              <w:rPr>
                <w:szCs w:val="24"/>
              </w:rPr>
              <w:t xml:space="preserve"> </w:t>
            </w:r>
            <w:r w:rsidR="00A36A3C" w:rsidRPr="00670C85">
              <w:rPr>
                <w:szCs w:val="24"/>
              </w:rPr>
              <w:t>poveikį.</w:t>
            </w:r>
            <w:r w:rsidR="001C7ABF" w:rsidRPr="00670C85">
              <w:rPr>
                <w:szCs w:val="24"/>
              </w:rPr>
              <w:t xml:space="preserve"> </w:t>
            </w:r>
            <w:r w:rsidR="00A36A3C" w:rsidRPr="00670C85">
              <w:rPr>
                <w:szCs w:val="24"/>
              </w:rPr>
              <w:t>Žino</w:t>
            </w:r>
            <w:r w:rsidR="001C7ABF" w:rsidRPr="00670C85">
              <w:rPr>
                <w:szCs w:val="24"/>
              </w:rPr>
              <w:t xml:space="preserve"> </w:t>
            </w:r>
            <w:r w:rsidR="00A36A3C" w:rsidRPr="00670C85">
              <w:rPr>
                <w:szCs w:val="24"/>
              </w:rPr>
              <w:t>elektro</w:t>
            </w:r>
            <w:r w:rsidR="009B6874" w:rsidRPr="00670C85">
              <w:rPr>
                <w:szCs w:val="24"/>
                <w:lang w:val="lt-LT"/>
              </w:rPr>
              <w:softHyphen/>
            </w:r>
            <w:r w:rsidR="00A36A3C" w:rsidRPr="00670C85">
              <w:rPr>
                <w:szCs w:val="24"/>
              </w:rPr>
              <w:t>sau</w:t>
            </w:r>
            <w:r w:rsidR="001009ED" w:rsidRPr="00670C85">
              <w:rPr>
                <w:szCs w:val="24"/>
                <w:lang w:val="lt-LT"/>
              </w:rPr>
              <w:softHyphen/>
            </w:r>
            <w:r w:rsidR="00A36A3C" w:rsidRPr="00670C85">
              <w:rPr>
                <w:szCs w:val="24"/>
              </w:rPr>
              <w:t>gos</w:t>
            </w:r>
            <w:r w:rsidR="001C7ABF" w:rsidRPr="00670C85">
              <w:rPr>
                <w:szCs w:val="24"/>
              </w:rPr>
              <w:t xml:space="preserve"> </w:t>
            </w:r>
            <w:r w:rsidR="00BC4C50" w:rsidRPr="00670C85">
              <w:rPr>
                <w:szCs w:val="24"/>
              </w:rPr>
              <w:t>t</w:t>
            </w:r>
            <w:r w:rsidR="00A36A3C" w:rsidRPr="00670C85">
              <w:rPr>
                <w:szCs w:val="24"/>
              </w:rPr>
              <w:t>aisyklėse</w:t>
            </w:r>
            <w:r w:rsidR="001C7ABF" w:rsidRPr="00670C85">
              <w:rPr>
                <w:szCs w:val="24"/>
              </w:rPr>
              <w:t xml:space="preserve"> </w:t>
            </w:r>
            <w:r w:rsidR="00A36A3C" w:rsidRPr="00670C85">
              <w:rPr>
                <w:szCs w:val="24"/>
              </w:rPr>
              <w:t>varto</w:t>
            </w:r>
            <w:r w:rsidR="009B6874" w:rsidRPr="00670C85">
              <w:rPr>
                <w:szCs w:val="24"/>
                <w:lang w:val="lt-LT"/>
              </w:rPr>
              <w:softHyphen/>
            </w:r>
            <w:r w:rsidR="00A36A3C" w:rsidRPr="00670C85">
              <w:rPr>
                <w:szCs w:val="24"/>
              </w:rPr>
              <w:t>ja</w:t>
            </w:r>
            <w:r w:rsidR="009B6874" w:rsidRPr="00670C85">
              <w:rPr>
                <w:szCs w:val="24"/>
                <w:lang w:val="lt-LT"/>
              </w:rPr>
              <w:softHyphen/>
            </w:r>
            <w:r w:rsidR="00A36A3C" w:rsidRPr="00670C85">
              <w:rPr>
                <w:szCs w:val="24"/>
              </w:rPr>
              <w:t>mus</w:t>
            </w:r>
            <w:r w:rsidR="001C7ABF" w:rsidRPr="00670C85">
              <w:rPr>
                <w:szCs w:val="24"/>
              </w:rPr>
              <w:t xml:space="preserve"> </w:t>
            </w:r>
            <w:r w:rsidR="00A36A3C" w:rsidRPr="00670C85">
              <w:rPr>
                <w:szCs w:val="24"/>
              </w:rPr>
              <w:t>terminus</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s</w:t>
            </w:r>
            <w:r w:rsidR="00D36263" w:rsidRPr="00670C85">
              <w:rPr>
                <w:szCs w:val="24"/>
              </w:rPr>
              <w:t>ą</w:t>
            </w:r>
            <w:r w:rsidR="00A36A3C" w:rsidRPr="00670C85">
              <w:rPr>
                <w:szCs w:val="24"/>
              </w:rPr>
              <w:t>vokas.</w:t>
            </w:r>
            <w:r w:rsidR="00BC4C50" w:rsidRPr="00670C85">
              <w:rPr>
                <w:szCs w:val="24"/>
              </w:rPr>
              <w:t xml:space="preserve"> </w:t>
            </w:r>
            <w:r w:rsidR="00A36A3C" w:rsidRPr="00670C85">
              <w:rPr>
                <w:szCs w:val="24"/>
              </w:rPr>
              <w:t>Ži</w:t>
            </w:r>
            <w:r w:rsidR="009B6874" w:rsidRPr="00670C85">
              <w:rPr>
                <w:szCs w:val="24"/>
                <w:lang w:val="lt-LT"/>
              </w:rPr>
              <w:softHyphen/>
            </w:r>
            <w:r w:rsidR="00A36A3C" w:rsidRPr="00670C85">
              <w:rPr>
                <w:szCs w:val="24"/>
              </w:rPr>
              <w:t>no</w:t>
            </w:r>
            <w:r w:rsidR="001C7ABF" w:rsidRPr="00670C85">
              <w:rPr>
                <w:szCs w:val="24"/>
              </w:rPr>
              <w:t xml:space="preserve"> </w:t>
            </w:r>
            <w:r w:rsidR="00A36A3C" w:rsidRPr="00670C85">
              <w:rPr>
                <w:szCs w:val="24"/>
              </w:rPr>
              <w:t>darbuotojų</w:t>
            </w:r>
            <w:r w:rsidR="001C7ABF" w:rsidRPr="00670C85">
              <w:rPr>
                <w:szCs w:val="24"/>
              </w:rPr>
              <w:t xml:space="preserve"> </w:t>
            </w:r>
            <w:r w:rsidR="00A36A3C" w:rsidRPr="00670C85">
              <w:rPr>
                <w:szCs w:val="24"/>
              </w:rPr>
              <w:t>apsaugos</w:t>
            </w:r>
            <w:r w:rsidR="001C7ABF" w:rsidRPr="00670C85">
              <w:rPr>
                <w:szCs w:val="24"/>
              </w:rPr>
              <w:t xml:space="preserve"> </w:t>
            </w:r>
            <w:r w:rsidR="00A36A3C" w:rsidRPr="00670C85">
              <w:rPr>
                <w:szCs w:val="24"/>
              </w:rPr>
              <w:t>nuo</w:t>
            </w:r>
            <w:r w:rsidR="001C7ABF" w:rsidRPr="00670C85">
              <w:rPr>
                <w:szCs w:val="24"/>
              </w:rPr>
              <w:t xml:space="preserve"> </w:t>
            </w:r>
            <w:r w:rsidR="00A36A3C" w:rsidRPr="00670C85">
              <w:rPr>
                <w:szCs w:val="24"/>
              </w:rPr>
              <w:t>elektros</w:t>
            </w:r>
            <w:r w:rsidR="001C7ABF" w:rsidRPr="00670C85">
              <w:rPr>
                <w:szCs w:val="24"/>
              </w:rPr>
              <w:t xml:space="preserve"> </w:t>
            </w:r>
            <w:r w:rsidR="00A36A3C" w:rsidRPr="00670C85">
              <w:rPr>
                <w:szCs w:val="24"/>
              </w:rPr>
              <w:t>kategorijas</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jų</w:t>
            </w:r>
            <w:r w:rsidR="001C7ABF" w:rsidRPr="00670C85">
              <w:rPr>
                <w:szCs w:val="24"/>
              </w:rPr>
              <w:t xml:space="preserve"> </w:t>
            </w:r>
            <w:r w:rsidR="00A36A3C" w:rsidRPr="00670C85">
              <w:rPr>
                <w:szCs w:val="24"/>
              </w:rPr>
              <w:t>funkcijas.</w:t>
            </w:r>
            <w:r w:rsidR="00BC4C50" w:rsidRPr="00670C85">
              <w:rPr>
                <w:szCs w:val="24"/>
              </w:rPr>
              <w:t xml:space="preserve"> </w:t>
            </w:r>
            <w:r w:rsidR="00A36A3C" w:rsidRPr="00670C85">
              <w:rPr>
                <w:szCs w:val="24"/>
              </w:rPr>
              <w:t>Paaiškin</w:t>
            </w:r>
            <w:r w:rsidR="009B13C3" w:rsidRPr="00670C85">
              <w:rPr>
                <w:szCs w:val="24"/>
              </w:rPr>
              <w:t>a</w:t>
            </w:r>
            <w:r w:rsidR="001C7ABF" w:rsidRPr="00670C85">
              <w:rPr>
                <w:szCs w:val="24"/>
              </w:rPr>
              <w:t xml:space="preserve"> </w:t>
            </w:r>
            <w:r w:rsidR="00A36A3C" w:rsidRPr="00670C85">
              <w:rPr>
                <w:szCs w:val="24"/>
              </w:rPr>
              <w:t>or</w:t>
            </w:r>
            <w:r w:rsidR="001009ED" w:rsidRPr="00670C85">
              <w:rPr>
                <w:szCs w:val="24"/>
                <w:lang w:val="lt-LT"/>
              </w:rPr>
              <w:softHyphen/>
            </w:r>
            <w:r w:rsidR="00A36A3C" w:rsidRPr="00670C85">
              <w:rPr>
                <w:szCs w:val="24"/>
              </w:rPr>
              <w:t>ga</w:t>
            </w:r>
            <w:r w:rsidR="001009ED" w:rsidRPr="00670C85">
              <w:rPr>
                <w:szCs w:val="24"/>
                <w:lang w:val="lt-LT"/>
              </w:rPr>
              <w:softHyphen/>
            </w:r>
            <w:r w:rsidR="00A36A3C" w:rsidRPr="00670C85">
              <w:rPr>
                <w:szCs w:val="24"/>
              </w:rPr>
              <w:t>nizacinių</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techninių</w:t>
            </w:r>
            <w:r w:rsidR="001C7ABF" w:rsidRPr="00670C85">
              <w:rPr>
                <w:szCs w:val="24"/>
              </w:rPr>
              <w:t xml:space="preserve"> </w:t>
            </w:r>
            <w:r w:rsidR="00A36A3C" w:rsidRPr="00670C85">
              <w:rPr>
                <w:szCs w:val="24"/>
              </w:rPr>
              <w:t>prie</w:t>
            </w:r>
            <w:r w:rsidR="009B6874" w:rsidRPr="00670C85">
              <w:rPr>
                <w:szCs w:val="24"/>
                <w:lang w:val="lt-LT"/>
              </w:rPr>
              <w:softHyphen/>
            </w:r>
            <w:r w:rsidR="00A36A3C" w:rsidRPr="00670C85">
              <w:rPr>
                <w:szCs w:val="24"/>
              </w:rPr>
              <w:t>monių</w:t>
            </w:r>
            <w:r w:rsidR="001C7ABF" w:rsidRPr="00670C85">
              <w:rPr>
                <w:szCs w:val="24"/>
              </w:rPr>
              <w:t xml:space="preserve"> </w:t>
            </w:r>
            <w:r w:rsidR="00A36A3C" w:rsidRPr="00670C85">
              <w:rPr>
                <w:szCs w:val="24"/>
              </w:rPr>
              <w:t>taikymą.</w:t>
            </w:r>
            <w:r w:rsidR="001C7ABF" w:rsidRPr="00670C85">
              <w:rPr>
                <w:szCs w:val="24"/>
              </w:rPr>
              <w:t xml:space="preserve"> </w:t>
            </w:r>
            <w:r w:rsidR="00A36A3C" w:rsidRPr="00670C85">
              <w:rPr>
                <w:szCs w:val="24"/>
              </w:rPr>
              <w:t>Geb</w:t>
            </w:r>
            <w:r w:rsidR="009B13C3" w:rsidRPr="00670C85">
              <w:rPr>
                <w:szCs w:val="24"/>
              </w:rPr>
              <w:t>a</w:t>
            </w:r>
            <w:r w:rsidR="001C7ABF" w:rsidRPr="00670C85">
              <w:rPr>
                <w:szCs w:val="24"/>
              </w:rPr>
              <w:t xml:space="preserve"> </w:t>
            </w:r>
            <w:r w:rsidR="00A36A3C" w:rsidRPr="00670C85">
              <w:rPr>
                <w:szCs w:val="24"/>
              </w:rPr>
              <w:t>pa</w:t>
            </w:r>
            <w:r w:rsidR="009B6874" w:rsidRPr="00670C85">
              <w:rPr>
                <w:szCs w:val="24"/>
                <w:lang w:val="lt-LT"/>
              </w:rPr>
              <w:softHyphen/>
            </w:r>
            <w:r w:rsidR="00A36A3C" w:rsidRPr="00670C85">
              <w:rPr>
                <w:szCs w:val="24"/>
              </w:rPr>
              <w:t>rinkti</w:t>
            </w:r>
            <w:r w:rsidR="001C7ABF" w:rsidRPr="00670C85">
              <w:rPr>
                <w:szCs w:val="24"/>
              </w:rPr>
              <w:t xml:space="preserve"> </w:t>
            </w:r>
            <w:r w:rsidR="00A36A3C" w:rsidRPr="00670C85">
              <w:rPr>
                <w:szCs w:val="24"/>
              </w:rPr>
              <w:t>apsaugines</w:t>
            </w:r>
            <w:r w:rsidR="001C7ABF" w:rsidRPr="00670C85">
              <w:rPr>
                <w:szCs w:val="24"/>
              </w:rPr>
              <w:t xml:space="preserve"> </w:t>
            </w:r>
            <w:r w:rsidR="00A36A3C" w:rsidRPr="00670C85">
              <w:rPr>
                <w:szCs w:val="24"/>
              </w:rPr>
              <w:t>prie</w:t>
            </w:r>
            <w:r w:rsidR="009B6874" w:rsidRPr="00670C85">
              <w:rPr>
                <w:szCs w:val="24"/>
                <w:lang w:val="lt-LT"/>
              </w:rPr>
              <w:softHyphen/>
            </w:r>
            <w:r w:rsidR="00A36A3C" w:rsidRPr="00670C85">
              <w:rPr>
                <w:szCs w:val="24"/>
              </w:rPr>
              <w:t>mones</w:t>
            </w:r>
            <w:r w:rsidR="001C7ABF" w:rsidRPr="00670C85">
              <w:rPr>
                <w:szCs w:val="24"/>
              </w:rPr>
              <w:t xml:space="preserve"> </w:t>
            </w:r>
            <w:r w:rsidR="00A36A3C" w:rsidRPr="00670C85">
              <w:rPr>
                <w:szCs w:val="24"/>
              </w:rPr>
              <w:t>priklausomai</w:t>
            </w:r>
            <w:r w:rsidR="001C7ABF" w:rsidRPr="00670C85">
              <w:rPr>
                <w:szCs w:val="24"/>
              </w:rPr>
              <w:t xml:space="preserve"> </w:t>
            </w:r>
            <w:r w:rsidR="00A36A3C" w:rsidRPr="00670C85">
              <w:rPr>
                <w:szCs w:val="24"/>
              </w:rPr>
              <w:t>nuo</w:t>
            </w:r>
            <w:r w:rsidR="001C7ABF" w:rsidRPr="00670C85">
              <w:rPr>
                <w:szCs w:val="24"/>
              </w:rPr>
              <w:t xml:space="preserve"> </w:t>
            </w:r>
            <w:r w:rsidR="00A36A3C" w:rsidRPr="00670C85">
              <w:rPr>
                <w:szCs w:val="24"/>
              </w:rPr>
              <w:t>įtampos</w:t>
            </w:r>
            <w:r w:rsidR="00BC4C50" w:rsidRPr="00670C85">
              <w:rPr>
                <w:szCs w:val="24"/>
              </w:rPr>
              <w:t>.</w:t>
            </w:r>
          </w:p>
          <w:p w:rsidR="00A36A3C" w:rsidRPr="00670C85" w:rsidRDefault="00D448BB" w:rsidP="00670C85">
            <w:pPr>
              <w:pStyle w:val="Betarp"/>
              <w:widowControl w:val="0"/>
              <w:suppressAutoHyphens/>
              <w:spacing w:line="276" w:lineRule="auto"/>
              <w:rPr>
                <w:szCs w:val="24"/>
              </w:rPr>
            </w:pPr>
            <w:r w:rsidRPr="00670C85">
              <w:rPr>
                <w:b/>
                <w:szCs w:val="24"/>
              </w:rPr>
              <w:t xml:space="preserve">Puikiai: </w:t>
            </w:r>
            <w:r w:rsidR="00A36A3C" w:rsidRPr="00670C85">
              <w:rPr>
                <w:szCs w:val="24"/>
              </w:rPr>
              <w:t>Supra</w:t>
            </w:r>
            <w:r w:rsidR="009B13C3" w:rsidRPr="00670C85">
              <w:rPr>
                <w:szCs w:val="24"/>
              </w:rPr>
              <w:t>nta</w:t>
            </w:r>
            <w:r w:rsidR="001C7ABF" w:rsidRPr="00670C85">
              <w:rPr>
                <w:szCs w:val="24"/>
              </w:rPr>
              <w:t xml:space="preserve"> </w:t>
            </w:r>
            <w:r w:rsidR="00A36A3C" w:rsidRPr="00670C85">
              <w:rPr>
                <w:szCs w:val="24"/>
              </w:rPr>
              <w:t>kenks</w:t>
            </w:r>
            <w:r w:rsidR="001009ED" w:rsidRPr="00670C85">
              <w:rPr>
                <w:szCs w:val="24"/>
                <w:lang w:val="lt-LT"/>
              </w:rPr>
              <w:softHyphen/>
            </w:r>
            <w:r w:rsidR="00A36A3C" w:rsidRPr="00670C85">
              <w:rPr>
                <w:szCs w:val="24"/>
              </w:rPr>
              <w:t>min</w:t>
            </w:r>
            <w:r w:rsidR="001009ED" w:rsidRPr="00670C85">
              <w:rPr>
                <w:szCs w:val="24"/>
                <w:lang w:val="lt-LT"/>
              </w:rPr>
              <w:softHyphen/>
            </w:r>
            <w:r w:rsidR="00A36A3C" w:rsidRPr="00670C85">
              <w:rPr>
                <w:szCs w:val="24"/>
              </w:rPr>
              <w:t>gą</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pavojingą</w:t>
            </w:r>
            <w:r w:rsidR="001C7ABF" w:rsidRPr="00670C85">
              <w:rPr>
                <w:szCs w:val="24"/>
              </w:rPr>
              <w:t xml:space="preserve"> </w:t>
            </w:r>
            <w:r w:rsidR="00A36A3C" w:rsidRPr="00670C85">
              <w:rPr>
                <w:szCs w:val="24"/>
              </w:rPr>
              <w:t>elek</w:t>
            </w:r>
            <w:r w:rsidR="001009ED" w:rsidRPr="00670C85">
              <w:rPr>
                <w:szCs w:val="24"/>
                <w:lang w:val="lt-LT"/>
              </w:rPr>
              <w:softHyphen/>
            </w:r>
            <w:r w:rsidR="00A36A3C" w:rsidRPr="00670C85">
              <w:rPr>
                <w:szCs w:val="24"/>
              </w:rPr>
              <w:t>tros</w:t>
            </w:r>
            <w:r w:rsidR="001C7ABF" w:rsidRPr="00670C85">
              <w:rPr>
                <w:szCs w:val="24"/>
              </w:rPr>
              <w:t xml:space="preserve"> </w:t>
            </w:r>
            <w:r w:rsidR="00A36A3C" w:rsidRPr="00670C85">
              <w:rPr>
                <w:szCs w:val="24"/>
              </w:rPr>
              <w:t>poveikį.</w:t>
            </w:r>
            <w:r w:rsidR="001C7ABF" w:rsidRPr="00670C85">
              <w:rPr>
                <w:szCs w:val="24"/>
              </w:rPr>
              <w:t xml:space="preserve"> </w:t>
            </w:r>
            <w:r w:rsidR="00A36A3C" w:rsidRPr="00670C85">
              <w:rPr>
                <w:szCs w:val="24"/>
              </w:rPr>
              <w:t>Žino</w:t>
            </w:r>
            <w:r w:rsidR="001C7ABF" w:rsidRPr="00670C85">
              <w:rPr>
                <w:szCs w:val="24"/>
              </w:rPr>
              <w:t xml:space="preserve"> </w:t>
            </w:r>
            <w:r w:rsidR="00A36A3C" w:rsidRPr="00670C85">
              <w:rPr>
                <w:szCs w:val="24"/>
              </w:rPr>
              <w:t>vartoja</w:t>
            </w:r>
            <w:r w:rsidR="001009ED" w:rsidRPr="00670C85">
              <w:rPr>
                <w:szCs w:val="24"/>
                <w:lang w:val="lt-LT"/>
              </w:rPr>
              <w:softHyphen/>
            </w:r>
            <w:r w:rsidR="00A36A3C" w:rsidRPr="00670C85">
              <w:rPr>
                <w:szCs w:val="24"/>
              </w:rPr>
              <w:t>mus</w:t>
            </w:r>
            <w:r w:rsidR="001C7ABF" w:rsidRPr="00670C85">
              <w:rPr>
                <w:szCs w:val="24"/>
              </w:rPr>
              <w:t xml:space="preserve"> </w:t>
            </w:r>
            <w:r w:rsidR="00A36A3C" w:rsidRPr="00670C85">
              <w:rPr>
                <w:szCs w:val="24"/>
              </w:rPr>
              <w:t>terminus</w:t>
            </w:r>
            <w:r w:rsidR="001C7ABF" w:rsidRPr="00670C85">
              <w:rPr>
                <w:szCs w:val="24"/>
              </w:rPr>
              <w:t xml:space="preserve"> </w:t>
            </w:r>
            <w:r w:rsidR="00BC4C50" w:rsidRPr="00670C85">
              <w:rPr>
                <w:szCs w:val="24"/>
              </w:rPr>
              <w:t xml:space="preserve">ir sąvokas </w:t>
            </w:r>
            <w:r w:rsidR="00A36A3C" w:rsidRPr="00670C85">
              <w:rPr>
                <w:szCs w:val="24"/>
              </w:rPr>
              <w:t>elek</w:t>
            </w:r>
            <w:r w:rsidR="001009ED" w:rsidRPr="00670C85">
              <w:rPr>
                <w:szCs w:val="24"/>
                <w:lang w:val="lt-LT"/>
              </w:rPr>
              <w:softHyphen/>
            </w:r>
            <w:r w:rsidR="00A36A3C" w:rsidRPr="00670C85">
              <w:rPr>
                <w:szCs w:val="24"/>
              </w:rPr>
              <w:t>trosaugos</w:t>
            </w:r>
            <w:r w:rsidR="001C7ABF" w:rsidRPr="00670C85">
              <w:rPr>
                <w:szCs w:val="24"/>
              </w:rPr>
              <w:t xml:space="preserve"> </w:t>
            </w:r>
            <w:r w:rsidR="00BC4C50" w:rsidRPr="00670C85">
              <w:rPr>
                <w:szCs w:val="24"/>
              </w:rPr>
              <w:t>t</w:t>
            </w:r>
            <w:r w:rsidR="00A36A3C" w:rsidRPr="00670C85">
              <w:rPr>
                <w:szCs w:val="24"/>
              </w:rPr>
              <w:t>aisyklėse</w:t>
            </w:r>
            <w:r w:rsidR="00BC4C50" w:rsidRPr="00670C85">
              <w:rPr>
                <w:szCs w:val="24"/>
              </w:rPr>
              <w:t xml:space="preserve">. </w:t>
            </w:r>
            <w:r w:rsidR="00A36A3C" w:rsidRPr="00670C85">
              <w:rPr>
                <w:szCs w:val="24"/>
              </w:rPr>
              <w:t>Ži</w:t>
            </w:r>
            <w:r w:rsidR="001009ED" w:rsidRPr="00670C85">
              <w:rPr>
                <w:szCs w:val="24"/>
                <w:lang w:val="lt-LT"/>
              </w:rPr>
              <w:softHyphen/>
            </w:r>
            <w:r w:rsidR="00A36A3C" w:rsidRPr="00670C85">
              <w:rPr>
                <w:szCs w:val="24"/>
              </w:rPr>
              <w:t>no</w:t>
            </w:r>
            <w:r w:rsidR="001C7ABF" w:rsidRPr="00670C85">
              <w:rPr>
                <w:szCs w:val="24"/>
              </w:rPr>
              <w:t xml:space="preserve"> </w:t>
            </w:r>
            <w:r w:rsidR="00A36A3C" w:rsidRPr="00670C85">
              <w:rPr>
                <w:szCs w:val="24"/>
              </w:rPr>
              <w:t>darbuotojų</w:t>
            </w:r>
            <w:r w:rsidR="001C7ABF" w:rsidRPr="00670C85">
              <w:rPr>
                <w:szCs w:val="24"/>
              </w:rPr>
              <w:t xml:space="preserve"> </w:t>
            </w:r>
            <w:r w:rsidR="00A36A3C" w:rsidRPr="00670C85">
              <w:rPr>
                <w:szCs w:val="24"/>
              </w:rPr>
              <w:t>apsaugos</w:t>
            </w:r>
            <w:r w:rsidR="001C7ABF" w:rsidRPr="00670C85">
              <w:rPr>
                <w:szCs w:val="24"/>
              </w:rPr>
              <w:t xml:space="preserve"> </w:t>
            </w:r>
            <w:r w:rsidR="00A36A3C" w:rsidRPr="00670C85">
              <w:rPr>
                <w:szCs w:val="24"/>
              </w:rPr>
              <w:t>nuo</w:t>
            </w:r>
            <w:r w:rsidR="001C7ABF" w:rsidRPr="00670C85">
              <w:rPr>
                <w:szCs w:val="24"/>
              </w:rPr>
              <w:t xml:space="preserve"> </w:t>
            </w:r>
            <w:r w:rsidR="00A36A3C" w:rsidRPr="00670C85">
              <w:rPr>
                <w:szCs w:val="24"/>
              </w:rPr>
              <w:t>elektros</w:t>
            </w:r>
            <w:r w:rsidR="001C7ABF" w:rsidRPr="00670C85">
              <w:rPr>
                <w:szCs w:val="24"/>
              </w:rPr>
              <w:t xml:space="preserve"> </w:t>
            </w:r>
            <w:r w:rsidR="00A36A3C" w:rsidRPr="00670C85">
              <w:rPr>
                <w:szCs w:val="24"/>
              </w:rPr>
              <w:t>kategorijas</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jų</w:t>
            </w:r>
            <w:r w:rsidR="001C7ABF" w:rsidRPr="00670C85">
              <w:rPr>
                <w:szCs w:val="24"/>
              </w:rPr>
              <w:t xml:space="preserve"> </w:t>
            </w:r>
            <w:r w:rsidR="00A36A3C" w:rsidRPr="00670C85">
              <w:rPr>
                <w:szCs w:val="24"/>
              </w:rPr>
              <w:t>funkcijas.</w:t>
            </w:r>
            <w:r w:rsidR="00BC4C50" w:rsidRPr="00670C85">
              <w:rPr>
                <w:szCs w:val="24"/>
              </w:rPr>
              <w:t xml:space="preserve"> </w:t>
            </w:r>
            <w:r w:rsidR="00ED44C8" w:rsidRPr="00670C85">
              <w:rPr>
                <w:szCs w:val="24"/>
              </w:rPr>
              <w:t>Supra</w:t>
            </w:r>
            <w:r w:rsidR="009B13C3" w:rsidRPr="00670C85">
              <w:rPr>
                <w:szCs w:val="24"/>
              </w:rPr>
              <w:t>nta</w:t>
            </w:r>
            <w:r w:rsidR="001C7ABF" w:rsidRPr="00670C85">
              <w:rPr>
                <w:szCs w:val="24"/>
              </w:rPr>
              <w:t xml:space="preserve"> </w:t>
            </w:r>
            <w:r w:rsidR="00BC4C50" w:rsidRPr="00670C85">
              <w:rPr>
                <w:szCs w:val="24"/>
              </w:rPr>
              <w:t>o</w:t>
            </w:r>
            <w:r w:rsidR="00ED44C8" w:rsidRPr="00670C85">
              <w:rPr>
                <w:szCs w:val="24"/>
              </w:rPr>
              <w:t>r</w:t>
            </w:r>
            <w:r w:rsidR="006552FE" w:rsidRPr="00670C85">
              <w:rPr>
                <w:szCs w:val="24"/>
                <w:lang w:val="lt-LT"/>
              </w:rPr>
              <w:softHyphen/>
            </w:r>
            <w:r w:rsidR="00ED44C8" w:rsidRPr="00670C85">
              <w:rPr>
                <w:szCs w:val="24"/>
              </w:rPr>
              <w:t>ga</w:t>
            </w:r>
            <w:r w:rsidR="001009ED" w:rsidRPr="00670C85">
              <w:rPr>
                <w:szCs w:val="24"/>
                <w:lang w:val="lt-LT"/>
              </w:rPr>
              <w:softHyphen/>
            </w:r>
            <w:r w:rsidR="00ED44C8" w:rsidRPr="00670C85">
              <w:rPr>
                <w:szCs w:val="24"/>
              </w:rPr>
              <w:t>nizacinių</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techninių</w:t>
            </w:r>
            <w:r w:rsidR="001C7ABF" w:rsidRPr="00670C85">
              <w:rPr>
                <w:szCs w:val="24"/>
              </w:rPr>
              <w:t xml:space="preserve"> </w:t>
            </w:r>
            <w:r w:rsidR="00A36A3C" w:rsidRPr="00670C85">
              <w:rPr>
                <w:szCs w:val="24"/>
              </w:rPr>
              <w:t>prie</w:t>
            </w:r>
            <w:r w:rsidR="001009ED" w:rsidRPr="00670C85">
              <w:rPr>
                <w:szCs w:val="24"/>
                <w:lang w:val="lt-LT"/>
              </w:rPr>
              <w:softHyphen/>
            </w:r>
            <w:r w:rsidR="00A36A3C" w:rsidRPr="00670C85">
              <w:rPr>
                <w:szCs w:val="24"/>
              </w:rPr>
              <w:t>monių</w:t>
            </w:r>
            <w:r w:rsidR="001C7ABF" w:rsidRPr="00670C85">
              <w:rPr>
                <w:szCs w:val="24"/>
              </w:rPr>
              <w:t xml:space="preserve"> </w:t>
            </w:r>
            <w:r w:rsidR="00A36A3C" w:rsidRPr="00670C85">
              <w:rPr>
                <w:szCs w:val="24"/>
              </w:rPr>
              <w:t>taikymą.</w:t>
            </w:r>
            <w:r w:rsidR="001C7ABF" w:rsidRPr="00670C85">
              <w:rPr>
                <w:szCs w:val="24"/>
              </w:rPr>
              <w:t xml:space="preserve"> </w:t>
            </w:r>
            <w:r w:rsidR="00A36A3C" w:rsidRPr="00670C85">
              <w:rPr>
                <w:szCs w:val="24"/>
              </w:rPr>
              <w:t>Geb</w:t>
            </w:r>
            <w:r w:rsidR="009B13C3" w:rsidRPr="00670C85">
              <w:rPr>
                <w:szCs w:val="24"/>
              </w:rPr>
              <w:t>a</w:t>
            </w:r>
            <w:r w:rsidR="001C7ABF" w:rsidRPr="00670C85">
              <w:rPr>
                <w:szCs w:val="24"/>
              </w:rPr>
              <w:t xml:space="preserve"> </w:t>
            </w:r>
            <w:r w:rsidR="00A36A3C" w:rsidRPr="00670C85">
              <w:rPr>
                <w:szCs w:val="24"/>
              </w:rPr>
              <w:t>pa</w:t>
            </w:r>
            <w:r w:rsidR="001009ED" w:rsidRPr="00670C85">
              <w:rPr>
                <w:szCs w:val="24"/>
                <w:lang w:val="lt-LT"/>
              </w:rPr>
              <w:softHyphen/>
            </w:r>
            <w:r w:rsidR="00A36A3C" w:rsidRPr="00670C85">
              <w:rPr>
                <w:szCs w:val="24"/>
              </w:rPr>
              <w:t>rinkti</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naudoti</w:t>
            </w:r>
            <w:r w:rsidR="001C7ABF" w:rsidRPr="00670C85">
              <w:rPr>
                <w:szCs w:val="24"/>
              </w:rPr>
              <w:t xml:space="preserve"> </w:t>
            </w:r>
            <w:r w:rsidR="00A36A3C" w:rsidRPr="00670C85">
              <w:rPr>
                <w:szCs w:val="24"/>
              </w:rPr>
              <w:t>ap</w:t>
            </w:r>
            <w:r w:rsidR="001009ED" w:rsidRPr="00670C85">
              <w:rPr>
                <w:szCs w:val="24"/>
                <w:lang w:val="lt-LT"/>
              </w:rPr>
              <w:softHyphen/>
            </w:r>
            <w:r w:rsidR="00A36A3C" w:rsidRPr="00670C85">
              <w:rPr>
                <w:szCs w:val="24"/>
              </w:rPr>
              <w:t>sau</w:t>
            </w:r>
            <w:r w:rsidR="001009ED" w:rsidRPr="00670C85">
              <w:rPr>
                <w:szCs w:val="24"/>
                <w:lang w:val="lt-LT"/>
              </w:rPr>
              <w:softHyphen/>
            </w:r>
            <w:r w:rsidR="00A36A3C" w:rsidRPr="00670C85">
              <w:rPr>
                <w:szCs w:val="24"/>
              </w:rPr>
              <w:t>gi</w:t>
            </w:r>
            <w:r w:rsidR="001009ED" w:rsidRPr="00670C85">
              <w:rPr>
                <w:szCs w:val="24"/>
                <w:lang w:val="lt-LT"/>
              </w:rPr>
              <w:softHyphen/>
            </w:r>
            <w:r w:rsidR="00A36A3C" w:rsidRPr="00670C85">
              <w:rPr>
                <w:szCs w:val="24"/>
              </w:rPr>
              <w:t>nes</w:t>
            </w:r>
            <w:r w:rsidR="001C7ABF" w:rsidRPr="00670C85">
              <w:rPr>
                <w:szCs w:val="24"/>
              </w:rPr>
              <w:t xml:space="preserve"> </w:t>
            </w:r>
            <w:r w:rsidR="00A36A3C" w:rsidRPr="00670C85">
              <w:rPr>
                <w:szCs w:val="24"/>
              </w:rPr>
              <w:t>priemones</w:t>
            </w:r>
            <w:r w:rsidR="001C7ABF" w:rsidRPr="00670C85">
              <w:rPr>
                <w:szCs w:val="24"/>
              </w:rPr>
              <w:t xml:space="preserve"> </w:t>
            </w:r>
            <w:r w:rsidR="00A36A3C" w:rsidRPr="00670C85">
              <w:rPr>
                <w:szCs w:val="24"/>
              </w:rPr>
              <w:t>priklauso</w:t>
            </w:r>
            <w:r w:rsidR="001009ED" w:rsidRPr="00670C85">
              <w:rPr>
                <w:szCs w:val="24"/>
                <w:lang w:val="lt-LT"/>
              </w:rPr>
              <w:softHyphen/>
            </w:r>
            <w:r w:rsidR="00A36A3C" w:rsidRPr="00670C85">
              <w:rPr>
                <w:szCs w:val="24"/>
              </w:rPr>
              <w:t>mai</w:t>
            </w:r>
            <w:r w:rsidR="001C7ABF" w:rsidRPr="00670C85">
              <w:rPr>
                <w:szCs w:val="24"/>
              </w:rPr>
              <w:t xml:space="preserve"> </w:t>
            </w:r>
            <w:r w:rsidR="00A36A3C" w:rsidRPr="00670C85">
              <w:rPr>
                <w:szCs w:val="24"/>
              </w:rPr>
              <w:t>nuo</w:t>
            </w:r>
            <w:r w:rsidR="001C7ABF" w:rsidRPr="00670C85">
              <w:rPr>
                <w:szCs w:val="24"/>
              </w:rPr>
              <w:t xml:space="preserve"> </w:t>
            </w:r>
            <w:r w:rsidR="00A36A3C" w:rsidRPr="00670C85">
              <w:rPr>
                <w:szCs w:val="24"/>
              </w:rPr>
              <w:t>įtampos</w:t>
            </w:r>
            <w:r w:rsidR="00BC4C50" w:rsidRPr="00670C85">
              <w:rPr>
                <w:szCs w:val="24"/>
              </w:rPr>
              <w:t>.</w:t>
            </w:r>
          </w:p>
        </w:tc>
      </w:tr>
      <w:tr w:rsidR="00670C85" w:rsidRPr="00670C85" w:rsidTr="00873C8A">
        <w:trPr>
          <w:trHeight w:val="57"/>
        </w:trPr>
        <w:tc>
          <w:tcPr>
            <w:tcW w:w="5000" w:type="pct"/>
            <w:gridSpan w:val="4"/>
            <w:shd w:val="clear" w:color="auto" w:fill="auto"/>
            <w:tcMar>
              <w:left w:w="57" w:type="dxa"/>
              <w:right w:w="57" w:type="dxa"/>
            </w:tcMar>
          </w:tcPr>
          <w:p w:rsidR="003635CF" w:rsidRPr="00670C85" w:rsidRDefault="003635CF" w:rsidP="00670C85">
            <w:pPr>
              <w:pStyle w:val="Betarp"/>
              <w:widowControl w:val="0"/>
              <w:suppressAutoHyphens/>
              <w:spacing w:line="276" w:lineRule="auto"/>
              <w:rPr>
                <w:b/>
                <w:i/>
                <w:szCs w:val="24"/>
                <w:lang w:eastAsia="lt-LT"/>
              </w:rPr>
            </w:pPr>
            <w:r w:rsidRPr="00670C85">
              <w:rPr>
                <w:b/>
                <w:i/>
                <w:szCs w:val="24"/>
                <w:lang w:eastAsia="lt-LT"/>
              </w:rPr>
              <w:lastRenderedPageBreak/>
              <w:t>Psichomotoriniai mokymosi rezultatai</w:t>
            </w:r>
          </w:p>
        </w:tc>
      </w:tr>
      <w:tr w:rsidR="00A36A3C" w:rsidRPr="00670C85" w:rsidTr="00873C8A">
        <w:trPr>
          <w:trHeight w:val="57"/>
        </w:trPr>
        <w:tc>
          <w:tcPr>
            <w:tcW w:w="805" w:type="pct"/>
            <w:tcMar>
              <w:left w:w="57" w:type="dxa"/>
              <w:right w:w="57" w:type="dxa"/>
            </w:tcMar>
          </w:tcPr>
          <w:p w:rsidR="00A36A3C" w:rsidRPr="00670C85" w:rsidRDefault="00A36A3C" w:rsidP="00670C85">
            <w:pPr>
              <w:pStyle w:val="Betarp"/>
              <w:widowControl w:val="0"/>
              <w:suppressAutoHyphens/>
              <w:spacing w:line="276" w:lineRule="auto"/>
              <w:rPr>
                <w:szCs w:val="24"/>
              </w:rPr>
            </w:pPr>
            <w:r w:rsidRPr="00670C85">
              <w:rPr>
                <w:szCs w:val="24"/>
              </w:rPr>
              <w:t>1</w:t>
            </w:r>
            <w:r w:rsidRPr="00670C85">
              <w:rPr>
                <w:b/>
                <w:szCs w:val="24"/>
              </w:rPr>
              <w:t>.</w:t>
            </w:r>
            <w:r w:rsidR="009F6638" w:rsidRPr="00670C85">
              <w:rPr>
                <w:b/>
                <w:szCs w:val="24"/>
              </w:rPr>
              <w:t xml:space="preserve"> </w:t>
            </w:r>
            <w:r w:rsidRPr="00670C85">
              <w:rPr>
                <w:szCs w:val="24"/>
              </w:rPr>
              <w:t>Pritaikyti</w:t>
            </w:r>
            <w:r w:rsidR="001C7ABF" w:rsidRPr="00670C85">
              <w:rPr>
                <w:szCs w:val="24"/>
              </w:rPr>
              <w:t xml:space="preserve"> </w:t>
            </w:r>
            <w:r w:rsidR="00ED44C8" w:rsidRPr="00670C85">
              <w:rPr>
                <w:szCs w:val="24"/>
              </w:rPr>
              <w:t>elektrotechni</w:t>
            </w:r>
            <w:r w:rsidR="003B32A0" w:rsidRPr="00670C85">
              <w:rPr>
                <w:szCs w:val="24"/>
                <w:lang w:val="lt-LT"/>
              </w:rPr>
              <w:softHyphen/>
            </w:r>
            <w:r w:rsidR="00ED44C8" w:rsidRPr="00670C85">
              <w:rPr>
                <w:szCs w:val="24"/>
              </w:rPr>
              <w:t>kos</w:t>
            </w:r>
            <w:r w:rsidR="001C7ABF" w:rsidRPr="00670C85">
              <w:rPr>
                <w:szCs w:val="24"/>
              </w:rPr>
              <w:t xml:space="preserve"> </w:t>
            </w:r>
            <w:r w:rsidRPr="00670C85">
              <w:rPr>
                <w:szCs w:val="24"/>
              </w:rPr>
              <w:t>dėsnius</w:t>
            </w:r>
            <w:r w:rsidR="001C7ABF" w:rsidRPr="00670C85">
              <w:rPr>
                <w:szCs w:val="24"/>
              </w:rPr>
              <w:t xml:space="preserve"> </w:t>
            </w:r>
            <w:r w:rsidRPr="00670C85">
              <w:rPr>
                <w:szCs w:val="24"/>
              </w:rPr>
              <w:t>ir</w:t>
            </w:r>
            <w:r w:rsidR="001C7ABF" w:rsidRPr="00670C85">
              <w:rPr>
                <w:szCs w:val="24"/>
              </w:rPr>
              <w:t xml:space="preserve"> </w:t>
            </w:r>
            <w:r w:rsidRPr="00670C85">
              <w:rPr>
                <w:szCs w:val="24"/>
              </w:rPr>
              <w:t>žinias</w:t>
            </w:r>
            <w:r w:rsidR="001C7ABF" w:rsidRPr="00670C85">
              <w:rPr>
                <w:szCs w:val="24"/>
              </w:rPr>
              <w:t xml:space="preserve"> </w:t>
            </w:r>
            <w:r w:rsidRPr="00670C85">
              <w:rPr>
                <w:szCs w:val="24"/>
              </w:rPr>
              <w:t>praktikoje</w:t>
            </w:r>
            <w:r w:rsidR="009F6638" w:rsidRPr="00670C85">
              <w:rPr>
                <w:szCs w:val="24"/>
              </w:rPr>
              <w:t>.</w:t>
            </w:r>
          </w:p>
        </w:tc>
        <w:tc>
          <w:tcPr>
            <w:tcW w:w="2053" w:type="pct"/>
            <w:tcMar>
              <w:left w:w="57" w:type="dxa"/>
              <w:right w:w="57" w:type="dxa"/>
            </w:tcMar>
          </w:tcPr>
          <w:p w:rsidR="00A36A3C" w:rsidRPr="00670C85" w:rsidRDefault="00A36A3C" w:rsidP="00670C85">
            <w:pPr>
              <w:pStyle w:val="Betarp"/>
              <w:widowControl w:val="0"/>
              <w:suppressAutoHyphens/>
              <w:spacing w:line="276" w:lineRule="auto"/>
              <w:rPr>
                <w:szCs w:val="24"/>
                <w:lang w:eastAsia="lt-LT"/>
              </w:rPr>
            </w:pPr>
            <w:r w:rsidRPr="00670C85">
              <w:rPr>
                <w:b/>
                <w:szCs w:val="24"/>
                <w:lang w:eastAsia="lt-LT"/>
              </w:rPr>
              <w:t>1.1.</w:t>
            </w:r>
            <w:r w:rsidR="001C7ABF" w:rsidRPr="00670C85">
              <w:rPr>
                <w:b/>
                <w:szCs w:val="24"/>
                <w:lang w:eastAsia="lt-LT"/>
              </w:rPr>
              <w:t xml:space="preserve"> </w:t>
            </w:r>
            <w:r w:rsidRPr="00670C85">
              <w:rPr>
                <w:b/>
                <w:szCs w:val="24"/>
                <w:lang w:eastAsia="lt-LT"/>
              </w:rPr>
              <w:t>Tema.</w:t>
            </w:r>
            <w:r w:rsidR="001C7ABF" w:rsidRPr="00670C85">
              <w:rPr>
                <w:b/>
                <w:szCs w:val="24"/>
                <w:lang w:eastAsia="lt-LT"/>
              </w:rPr>
              <w:t xml:space="preserve"> </w:t>
            </w:r>
            <w:r w:rsidRPr="00670C85">
              <w:rPr>
                <w:szCs w:val="24"/>
                <w:lang w:eastAsia="lt-LT"/>
              </w:rPr>
              <w:t>Elektrotechnikos</w:t>
            </w:r>
            <w:r w:rsidR="001C7ABF" w:rsidRPr="00670C85">
              <w:rPr>
                <w:szCs w:val="24"/>
                <w:lang w:eastAsia="lt-LT"/>
              </w:rPr>
              <w:t xml:space="preserve"> </w:t>
            </w:r>
            <w:r w:rsidRPr="00670C85">
              <w:rPr>
                <w:szCs w:val="24"/>
                <w:lang w:eastAsia="lt-LT"/>
              </w:rPr>
              <w:t>dėsnių</w:t>
            </w:r>
            <w:r w:rsidR="001C7ABF" w:rsidRPr="00670C85">
              <w:rPr>
                <w:szCs w:val="24"/>
                <w:lang w:eastAsia="lt-LT"/>
              </w:rPr>
              <w:t xml:space="preserve"> </w:t>
            </w:r>
            <w:r w:rsidRPr="00670C85">
              <w:rPr>
                <w:szCs w:val="24"/>
                <w:lang w:eastAsia="lt-LT"/>
              </w:rPr>
              <w:t>taikymas</w:t>
            </w:r>
            <w:r w:rsidR="001C7ABF" w:rsidRPr="00670C85">
              <w:rPr>
                <w:szCs w:val="24"/>
                <w:lang w:eastAsia="lt-LT"/>
              </w:rPr>
              <w:t xml:space="preserve"> </w:t>
            </w:r>
            <w:r w:rsidRPr="00670C85">
              <w:rPr>
                <w:szCs w:val="24"/>
                <w:lang w:eastAsia="lt-LT"/>
              </w:rPr>
              <w:t>praktikoje.</w:t>
            </w:r>
          </w:p>
          <w:p w:rsidR="00A36A3C" w:rsidRPr="00670C85" w:rsidRDefault="00A36A3C" w:rsidP="00670C85">
            <w:pPr>
              <w:pStyle w:val="Betarp"/>
              <w:widowControl w:val="0"/>
              <w:suppressAutoHyphens/>
              <w:spacing w:line="276" w:lineRule="auto"/>
              <w:rPr>
                <w:b/>
                <w:szCs w:val="24"/>
                <w:lang w:eastAsia="lt-LT"/>
              </w:rPr>
            </w:pPr>
            <w:r w:rsidRPr="00670C85">
              <w:rPr>
                <w:b/>
                <w:szCs w:val="24"/>
                <w:lang w:eastAsia="lt-LT"/>
              </w:rPr>
              <w:t>1.</w:t>
            </w:r>
            <w:r w:rsidR="00AB6476" w:rsidRPr="00670C85">
              <w:rPr>
                <w:b/>
                <w:szCs w:val="24"/>
                <w:lang w:eastAsia="lt-LT"/>
              </w:rPr>
              <w:t>1.1</w:t>
            </w:r>
            <w:r w:rsidRPr="00670C85">
              <w:rPr>
                <w:b/>
                <w:szCs w:val="24"/>
                <w:lang w:eastAsia="lt-LT"/>
              </w:rPr>
              <w:t>.</w:t>
            </w:r>
            <w:r w:rsidR="001C7ABF" w:rsidRPr="00670C85">
              <w:rPr>
                <w:b/>
                <w:szCs w:val="24"/>
                <w:lang w:eastAsia="lt-LT"/>
              </w:rPr>
              <w:t xml:space="preserve"> </w:t>
            </w:r>
            <w:r w:rsidRPr="00670C85">
              <w:rPr>
                <w:b/>
                <w:szCs w:val="24"/>
                <w:lang w:eastAsia="lt-LT"/>
              </w:rPr>
              <w:t>Užduotys:</w:t>
            </w:r>
          </w:p>
          <w:p w:rsidR="00A36A3C" w:rsidRPr="00670C85" w:rsidRDefault="00740EC0" w:rsidP="00670C85">
            <w:pPr>
              <w:pStyle w:val="Betarp"/>
              <w:widowControl w:val="0"/>
              <w:numPr>
                <w:ilvl w:val="0"/>
                <w:numId w:val="5"/>
              </w:numPr>
              <w:suppressAutoHyphens/>
              <w:spacing w:line="276" w:lineRule="auto"/>
              <w:ind w:left="0" w:firstLine="0"/>
              <w:rPr>
                <w:szCs w:val="24"/>
              </w:rPr>
            </w:pPr>
            <w:r w:rsidRPr="00670C85">
              <w:rPr>
                <w:szCs w:val="24"/>
              </w:rPr>
              <w:t xml:space="preserve">matuoti </w:t>
            </w:r>
            <w:r w:rsidR="00BE2DD6" w:rsidRPr="00670C85">
              <w:rPr>
                <w:szCs w:val="24"/>
              </w:rPr>
              <w:t>p</w:t>
            </w:r>
            <w:r w:rsidRPr="00670C85">
              <w:rPr>
                <w:szCs w:val="24"/>
              </w:rPr>
              <w:t>aprasčiausią</w:t>
            </w:r>
            <w:r w:rsidR="001C7ABF" w:rsidRPr="00670C85">
              <w:rPr>
                <w:szCs w:val="24"/>
              </w:rPr>
              <w:t xml:space="preserve"> </w:t>
            </w:r>
            <w:r w:rsidR="00A36A3C" w:rsidRPr="00670C85">
              <w:rPr>
                <w:szCs w:val="24"/>
              </w:rPr>
              <w:t>elektros</w:t>
            </w:r>
            <w:r w:rsidR="001C7ABF" w:rsidRPr="00670C85">
              <w:rPr>
                <w:szCs w:val="24"/>
              </w:rPr>
              <w:t xml:space="preserve"> </w:t>
            </w:r>
            <w:r w:rsidR="00A36A3C" w:rsidRPr="00670C85">
              <w:rPr>
                <w:szCs w:val="24"/>
              </w:rPr>
              <w:t>gran</w:t>
            </w:r>
            <w:r w:rsidRPr="00670C85">
              <w:rPr>
                <w:szCs w:val="24"/>
              </w:rPr>
              <w:t>dinę</w:t>
            </w:r>
            <w:r w:rsidR="001C7ABF" w:rsidRPr="00670C85">
              <w:rPr>
                <w:szCs w:val="24"/>
              </w:rPr>
              <w:t xml:space="preserve"> </w:t>
            </w:r>
            <w:r w:rsidR="00A36A3C" w:rsidRPr="00670C85">
              <w:rPr>
                <w:szCs w:val="24"/>
              </w:rPr>
              <w:t>su</w:t>
            </w:r>
            <w:r w:rsidR="001C7ABF" w:rsidRPr="00670C85">
              <w:rPr>
                <w:szCs w:val="24"/>
              </w:rPr>
              <w:t xml:space="preserve"> </w:t>
            </w:r>
            <w:r w:rsidR="00A36A3C" w:rsidRPr="00670C85">
              <w:rPr>
                <w:szCs w:val="24"/>
              </w:rPr>
              <w:t>matavimo</w:t>
            </w:r>
            <w:r w:rsidR="001C7ABF" w:rsidRPr="00670C85">
              <w:rPr>
                <w:szCs w:val="24"/>
              </w:rPr>
              <w:t xml:space="preserve"> </w:t>
            </w:r>
            <w:r w:rsidR="00A36A3C" w:rsidRPr="00670C85">
              <w:rPr>
                <w:szCs w:val="24"/>
              </w:rPr>
              <w:t>prietaisais</w:t>
            </w:r>
            <w:r w:rsidR="001C7ABF" w:rsidRPr="00670C85">
              <w:rPr>
                <w:szCs w:val="24"/>
              </w:rPr>
              <w:t xml:space="preserve"> </w:t>
            </w:r>
            <w:r w:rsidR="00A36A3C" w:rsidRPr="00670C85">
              <w:rPr>
                <w:szCs w:val="24"/>
              </w:rPr>
              <w:t>(Omo</w:t>
            </w:r>
            <w:r w:rsidR="001C7ABF" w:rsidRPr="00670C85">
              <w:rPr>
                <w:szCs w:val="24"/>
              </w:rPr>
              <w:t xml:space="preserve"> </w:t>
            </w:r>
            <w:r w:rsidR="00A36A3C" w:rsidRPr="00670C85">
              <w:rPr>
                <w:szCs w:val="24"/>
              </w:rPr>
              <w:t>dėsnio</w:t>
            </w:r>
            <w:r w:rsidR="001C7ABF" w:rsidRPr="00670C85">
              <w:rPr>
                <w:szCs w:val="24"/>
              </w:rPr>
              <w:t xml:space="preserve"> </w:t>
            </w:r>
            <w:r w:rsidR="00A36A3C" w:rsidRPr="00670C85">
              <w:rPr>
                <w:szCs w:val="24"/>
              </w:rPr>
              <w:t>tikrinimas)</w:t>
            </w:r>
            <w:r w:rsidR="009F6638" w:rsidRPr="00670C85">
              <w:rPr>
                <w:szCs w:val="24"/>
              </w:rPr>
              <w:t>;</w:t>
            </w:r>
          </w:p>
          <w:p w:rsidR="00A36A3C" w:rsidRPr="00670C85" w:rsidRDefault="00C679C9" w:rsidP="00670C85">
            <w:pPr>
              <w:pStyle w:val="Betarp"/>
              <w:widowControl w:val="0"/>
              <w:numPr>
                <w:ilvl w:val="0"/>
                <w:numId w:val="5"/>
              </w:numPr>
              <w:suppressAutoHyphens/>
              <w:spacing w:line="276" w:lineRule="auto"/>
              <w:ind w:left="0" w:firstLine="0"/>
              <w:rPr>
                <w:szCs w:val="24"/>
              </w:rPr>
            </w:pPr>
            <w:r w:rsidRPr="00670C85">
              <w:rPr>
                <w:szCs w:val="24"/>
              </w:rPr>
              <w:t>jungti elektros energijos imtuvus ir energijos šaltinius</w:t>
            </w:r>
            <w:r w:rsidR="00932265" w:rsidRPr="00670C85">
              <w:rPr>
                <w:szCs w:val="24"/>
              </w:rPr>
              <w:t xml:space="preserve"> </w:t>
            </w:r>
            <w:r w:rsidRPr="00670C85">
              <w:rPr>
                <w:szCs w:val="24"/>
              </w:rPr>
              <w:t>nuosekliai</w:t>
            </w:r>
            <w:r w:rsidR="001C7ABF" w:rsidRPr="00670C85">
              <w:rPr>
                <w:szCs w:val="24"/>
              </w:rPr>
              <w:t xml:space="preserve"> </w:t>
            </w:r>
            <w:r w:rsidR="00A36A3C" w:rsidRPr="00670C85">
              <w:rPr>
                <w:szCs w:val="24"/>
              </w:rPr>
              <w:t>(</w:t>
            </w:r>
            <w:r w:rsidR="00F43C5D" w:rsidRPr="00670C85">
              <w:rPr>
                <w:szCs w:val="24"/>
              </w:rPr>
              <w:t>2</w:t>
            </w:r>
            <w:r w:rsidR="00A36A3C" w:rsidRPr="00670C85">
              <w:rPr>
                <w:szCs w:val="24"/>
              </w:rPr>
              <w:t>-asis</w:t>
            </w:r>
            <w:r w:rsidR="001C7ABF" w:rsidRPr="00670C85">
              <w:rPr>
                <w:szCs w:val="24"/>
              </w:rPr>
              <w:t xml:space="preserve"> </w:t>
            </w:r>
            <w:r w:rsidR="00A36A3C" w:rsidRPr="00670C85">
              <w:rPr>
                <w:szCs w:val="24"/>
              </w:rPr>
              <w:t>Kirchofo</w:t>
            </w:r>
            <w:r w:rsidR="001C7ABF" w:rsidRPr="00670C85">
              <w:rPr>
                <w:szCs w:val="24"/>
              </w:rPr>
              <w:t xml:space="preserve"> </w:t>
            </w:r>
            <w:r w:rsidR="00775938" w:rsidRPr="00670C85">
              <w:rPr>
                <w:szCs w:val="24"/>
              </w:rPr>
              <w:t>įtampų</w:t>
            </w:r>
            <w:r w:rsidR="001C7ABF" w:rsidRPr="00670C85">
              <w:rPr>
                <w:szCs w:val="24"/>
              </w:rPr>
              <w:t xml:space="preserve"> </w:t>
            </w:r>
            <w:r w:rsidR="00A36A3C" w:rsidRPr="00670C85">
              <w:rPr>
                <w:szCs w:val="24"/>
              </w:rPr>
              <w:t>dėsnis)</w:t>
            </w:r>
            <w:r w:rsidR="00F43C5D" w:rsidRPr="00670C85">
              <w:rPr>
                <w:szCs w:val="24"/>
              </w:rPr>
              <w:t>;</w:t>
            </w:r>
          </w:p>
          <w:p w:rsidR="00A36A3C" w:rsidRPr="00670C85" w:rsidRDefault="00705BF9" w:rsidP="00670C85">
            <w:pPr>
              <w:pStyle w:val="Betarp"/>
              <w:widowControl w:val="0"/>
              <w:numPr>
                <w:ilvl w:val="0"/>
                <w:numId w:val="5"/>
              </w:numPr>
              <w:suppressAutoHyphens/>
              <w:spacing w:line="276" w:lineRule="auto"/>
              <w:ind w:left="0" w:firstLine="0"/>
              <w:rPr>
                <w:szCs w:val="24"/>
              </w:rPr>
            </w:pPr>
            <w:r w:rsidRPr="00670C85">
              <w:rPr>
                <w:szCs w:val="24"/>
              </w:rPr>
              <w:t>jungti elektros energijos imtuvus ir energijos šaltinius</w:t>
            </w:r>
            <w:r w:rsidR="00932265" w:rsidRPr="00670C85">
              <w:rPr>
                <w:szCs w:val="24"/>
              </w:rPr>
              <w:t xml:space="preserve"> </w:t>
            </w:r>
            <w:r w:rsidRPr="00670C85">
              <w:rPr>
                <w:szCs w:val="24"/>
              </w:rPr>
              <w:t xml:space="preserve">lygiagrečiai </w:t>
            </w:r>
            <w:r w:rsidR="00A36A3C" w:rsidRPr="00670C85">
              <w:rPr>
                <w:szCs w:val="24"/>
              </w:rPr>
              <w:t>(</w:t>
            </w:r>
            <w:r w:rsidR="00F43C5D" w:rsidRPr="00670C85">
              <w:rPr>
                <w:szCs w:val="24"/>
              </w:rPr>
              <w:t>1</w:t>
            </w:r>
            <w:r w:rsidR="00A36A3C" w:rsidRPr="00670C85">
              <w:rPr>
                <w:szCs w:val="24"/>
              </w:rPr>
              <w:t>-as</w:t>
            </w:r>
            <w:r w:rsidR="00775938" w:rsidRPr="00670C85">
              <w:rPr>
                <w:szCs w:val="24"/>
              </w:rPr>
              <w:t>is</w:t>
            </w:r>
            <w:r w:rsidR="001C7ABF" w:rsidRPr="00670C85">
              <w:rPr>
                <w:szCs w:val="24"/>
              </w:rPr>
              <w:t xml:space="preserve"> </w:t>
            </w:r>
            <w:r w:rsidR="00A36A3C" w:rsidRPr="00670C85">
              <w:rPr>
                <w:szCs w:val="24"/>
              </w:rPr>
              <w:t>Kirchofo</w:t>
            </w:r>
            <w:r w:rsidR="001C7ABF" w:rsidRPr="00670C85">
              <w:rPr>
                <w:szCs w:val="24"/>
              </w:rPr>
              <w:t xml:space="preserve"> </w:t>
            </w:r>
            <w:r w:rsidR="00775938" w:rsidRPr="00670C85">
              <w:rPr>
                <w:szCs w:val="24"/>
              </w:rPr>
              <w:t>srovių</w:t>
            </w:r>
            <w:r w:rsidR="001C7ABF" w:rsidRPr="00670C85">
              <w:rPr>
                <w:szCs w:val="24"/>
              </w:rPr>
              <w:t xml:space="preserve"> </w:t>
            </w:r>
            <w:r w:rsidR="00A36A3C" w:rsidRPr="00670C85">
              <w:rPr>
                <w:szCs w:val="24"/>
              </w:rPr>
              <w:t>dėsnis)</w:t>
            </w:r>
            <w:r w:rsidR="00F43C5D" w:rsidRPr="00670C85">
              <w:rPr>
                <w:szCs w:val="24"/>
              </w:rPr>
              <w:t>;</w:t>
            </w:r>
          </w:p>
          <w:p w:rsidR="00932265" w:rsidRPr="00670C85" w:rsidRDefault="00705BF9" w:rsidP="00670C85">
            <w:pPr>
              <w:pStyle w:val="Betarp"/>
              <w:widowControl w:val="0"/>
              <w:numPr>
                <w:ilvl w:val="0"/>
                <w:numId w:val="5"/>
              </w:numPr>
              <w:suppressAutoHyphens/>
              <w:spacing w:line="276" w:lineRule="auto"/>
              <w:ind w:left="0" w:firstLine="0"/>
              <w:rPr>
                <w:szCs w:val="24"/>
              </w:rPr>
            </w:pPr>
            <w:proofErr w:type="gramStart"/>
            <w:r w:rsidRPr="00670C85">
              <w:rPr>
                <w:szCs w:val="24"/>
              </w:rPr>
              <w:t>sujungti</w:t>
            </w:r>
            <w:proofErr w:type="gramEnd"/>
            <w:r w:rsidRPr="00670C85">
              <w:rPr>
                <w:szCs w:val="24"/>
              </w:rPr>
              <w:t xml:space="preserve"> elektros grandinę nuosek</w:t>
            </w:r>
            <w:r w:rsidR="001009ED" w:rsidRPr="00670C85">
              <w:rPr>
                <w:szCs w:val="24"/>
                <w:lang w:val="lt-LT"/>
              </w:rPr>
              <w:softHyphen/>
            </w:r>
            <w:r w:rsidRPr="00670C85">
              <w:rPr>
                <w:szCs w:val="24"/>
              </w:rPr>
              <w:t>liai, lygiagrečiai bei paskaičiuoti</w:t>
            </w:r>
            <w:r w:rsidR="001C7ABF" w:rsidRPr="00670C85">
              <w:rPr>
                <w:szCs w:val="24"/>
              </w:rPr>
              <w:t xml:space="preserve"> </w:t>
            </w:r>
            <w:r w:rsidR="00A36A3C" w:rsidRPr="00670C85">
              <w:rPr>
                <w:szCs w:val="24"/>
              </w:rPr>
              <w:t>sro</w:t>
            </w:r>
            <w:r w:rsidR="001009ED" w:rsidRPr="00670C85">
              <w:rPr>
                <w:szCs w:val="24"/>
                <w:lang w:val="lt-LT"/>
              </w:rPr>
              <w:softHyphen/>
            </w:r>
            <w:r w:rsidR="00A36A3C" w:rsidRPr="00670C85">
              <w:rPr>
                <w:szCs w:val="24"/>
              </w:rPr>
              <w:t>vės</w:t>
            </w:r>
            <w:r w:rsidR="001C7ABF" w:rsidRPr="00670C85">
              <w:rPr>
                <w:szCs w:val="24"/>
              </w:rPr>
              <w:t xml:space="preserve"> </w:t>
            </w:r>
            <w:r w:rsidR="00A36A3C" w:rsidRPr="00670C85">
              <w:rPr>
                <w:szCs w:val="24"/>
              </w:rPr>
              <w:t>darbo</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galios</w:t>
            </w:r>
            <w:r w:rsidR="001C7ABF" w:rsidRPr="00670C85">
              <w:rPr>
                <w:szCs w:val="24"/>
              </w:rPr>
              <w:t xml:space="preserve"> </w:t>
            </w:r>
            <w:r w:rsidR="00A36A3C" w:rsidRPr="00670C85">
              <w:rPr>
                <w:szCs w:val="24"/>
              </w:rPr>
              <w:t>skaičiavim</w:t>
            </w:r>
            <w:r w:rsidRPr="00670C85">
              <w:rPr>
                <w:szCs w:val="24"/>
              </w:rPr>
              <w:t>us ir palyginti</w:t>
            </w:r>
            <w:r w:rsidR="009635AD" w:rsidRPr="00670C85">
              <w:rPr>
                <w:szCs w:val="24"/>
              </w:rPr>
              <w:t>.</w:t>
            </w:r>
          </w:p>
          <w:p w:rsidR="00A36A3C" w:rsidRPr="00670C85" w:rsidRDefault="00705BF9" w:rsidP="00670C85">
            <w:pPr>
              <w:pStyle w:val="Betarp"/>
              <w:widowControl w:val="0"/>
              <w:numPr>
                <w:ilvl w:val="0"/>
                <w:numId w:val="5"/>
              </w:numPr>
              <w:suppressAutoHyphens/>
              <w:spacing w:line="276" w:lineRule="auto"/>
              <w:ind w:left="0" w:firstLine="0"/>
              <w:rPr>
                <w:szCs w:val="24"/>
              </w:rPr>
            </w:pPr>
            <w:r w:rsidRPr="00670C85">
              <w:rPr>
                <w:szCs w:val="24"/>
              </w:rPr>
              <w:t xml:space="preserve">ištirti </w:t>
            </w:r>
            <w:r w:rsidR="00BE2DD6" w:rsidRPr="00670C85">
              <w:rPr>
                <w:szCs w:val="24"/>
              </w:rPr>
              <w:t>e</w:t>
            </w:r>
            <w:r w:rsidR="00ED44C8" w:rsidRPr="00670C85">
              <w:rPr>
                <w:szCs w:val="24"/>
              </w:rPr>
              <w:t>lektromagnetini</w:t>
            </w:r>
            <w:r w:rsidRPr="00670C85">
              <w:rPr>
                <w:szCs w:val="24"/>
              </w:rPr>
              <w:t>us</w:t>
            </w:r>
            <w:r w:rsidR="001C7ABF" w:rsidRPr="00670C85">
              <w:rPr>
                <w:szCs w:val="24"/>
              </w:rPr>
              <w:t xml:space="preserve"> </w:t>
            </w:r>
            <w:r w:rsidR="00A36A3C" w:rsidRPr="00670C85">
              <w:rPr>
                <w:szCs w:val="24"/>
              </w:rPr>
              <w:t>reiškini</w:t>
            </w:r>
            <w:r w:rsidRPr="00670C85">
              <w:rPr>
                <w:szCs w:val="24"/>
              </w:rPr>
              <w:t>us</w:t>
            </w:r>
            <w:r w:rsidR="00F43C5D" w:rsidRPr="00670C85">
              <w:rPr>
                <w:szCs w:val="24"/>
              </w:rPr>
              <w:t xml:space="preserve">, </w:t>
            </w:r>
            <w:r w:rsidR="009635AD" w:rsidRPr="00670C85">
              <w:rPr>
                <w:szCs w:val="24"/>
              </w:rPr>
              <w:t>(</w:t>
            </w:r>
            <w:r w:rsidR="00ED44C8" w:rsidRPr="00670C85">
              <w:rPr>
                <w:szCs w:val="24"/>
              </w:rPr>
              <w:t>elektromagnetinės</w:t>
            </w:r>
            <w:r w:rsidR="001C7ABF" w:rsidRPr="00670C85">
              <w:rPr>
                <w:szCs w:val="24"/>
              </w:rPr>
              <w:t xml:space="preserve"> </w:t>
            </w:r>
            <w:r w:rsidR="00A36A3C" w:rsidRPr="00670C85">
              <w:rPr>
                <w:szCs w:val="24"/>
              </w:rPr>
              <w:t>indukcijos</w:t>
            </w:r>
            <w:r w:rsidR="001C7ABF" w:rsidRPr="00670C85">
              <w:rPr>
                <w:szCs w:val="24"/>
              </w:rPr>
              <w:t xml:space="preserve"> </w:t>
            </w:r>
            <w:r w:rsidR="00A36A3C" w:rsidRPr="00670C85">
              <w:rPr>
                <w:szCs w:val="24"/>
              </w:rPr>
              <w:t>ir</w:t>
            </w:r>
            <w:r w:rsidR="001C7ABF" w:rsidRPr="00670C85">
              <w:rPr>
                <w:szCs w:val="24"/>
              </w:rPr>
              <w:t xml:space="preserve"> </w:t>
            </w:r>
            <w:r w:rsidR="00ED44C8" w:rsidRPr="00670C85">
              <w:rPr>
                <w:szCs w:val="24"/>
              </w:rPr>
              <w:t>saviindukcijos</w:t>
            </w:r>
            <w:r w:rsidR="001C7ABF" w:rsidRPr="00670C85">
              <w:rPr>
                <w:szCs w:val="24"/>
              </w:rPr>
              <w:t xml:space="preserve"> </w:t>
            </w:r>
            <w:r w:rsidR="00A36A3C" w:rsidRPr="00670C85">
              <w:rPr>
                <w:szCs w:val="24"/>
              </w:rPr>
              <w:t>dėsniai</w:t>
            </w:r>
            <w:r w:rsidR="009635AD" w:rsidRPr="00670C85">
              <w:rPr>
                <w:szCs w:val="24"/>
              </w:rPr>
              <w:t>)</w:t>
            </w:r>
          </w:p>
          <w:p w:rsidR="00932265" w:rsidRPr="00670C85" w:rsidRDefault="009635AD" w:rsidP="00670C85">
            <w:pPr>
              <w:pStyle w:val="Betarp"/>
              <w:widowControl w:val="0"/>
              <w:numPr>
                <w:ilvl w:val="0"/>
                <w:numId w:val="5"/>
              </w:numPr>
              <w:suppressAutoHyphens/>
              <w:spacing w:line="276" w:lineRule="auto"/>
              <w:ind w:left="0" w:firstLine="0"/>
              <w:rPr>
                <w:szCs w:val="24"/>
              </w:rPr>
            </w:pPr>
            <w:r w:rsidRPr="00670C85">
              <w:rPr>
                <w:szCs w:val="24"/>
              </w:rPr>
              <w:t xml:space="preserve">sujungti ir išnagrinėti </w:t>
            </w:r>
            <w:r w:rsidR="00BE2DD6" w:rsidRPr="00670C85">
              <w:rPr>
                <w:szCs w:val="24"/>
              </w:rPr>
              <w:t>k</w:t>
            </w:r>
            <w:r w:rsidR="00A36A3C" w:rsidRPr="00670C85">
              <w:rPr>
                <w:szCs w:val="24"/>
              </w:rPr>
              <w:t>intamos</w:t>
            </w:r>
            <w:r w:rsidR="00F43C5D" w:rsidRPr="00670C85">
              <w:rPr>
                <w:szCs w:val="24"/>
              </w:rPr>
              <w:t>ios</w:t>
            </w:r>
            <w:r w:rsidR="001C7ABF" w:rsidRPr="00670C85">
              <w:rPr>
                <w:szCs w:val="24"/>
              </w:rPr>
              <w:t xml:space="preserve"> </w:t>
            </w:r>
            <w:r w:rsidR="00A36A3C" w:rsidRPr="00670C85">
              <w:rPr>
                <w:szCs w:val="24"/>
              </w:rPr>
              <w:t>elektros</w:t>
            </w:r>
            <w:r w:rsidR="001C7ABF" w:rsidRPr="00670C85">
              <w:rPr>
                <w:szCs w:val="24"/>
              </w:rPr>
              <w:t xml:space="preserve"> </w:t>
            </w:r>
            <w:r w:rsidR="00A36A3C" w:rsidRPr="00670C85">
              <w:rPr>
                <w:szCs w:val="24"/>
              </w:rPr>
              <w:t>grandin</w:t>
            </w:r>
            <w:r w:rsidRPr="00670C85">
              <w:rPr>
                <w:szCs w:val="24"/>
              </w:rPr>
              <w:t>ę</w:t>
            </w:r>
            <w:r w:rsidR="001C7ABF" w:rsidRPr="00670C85">
              <w:rPr>
                <w:szCs w:val="24"/>
              </w:rPr>
              <w:t xml:space="preserve"> </w:t>
            </w:r>
            <w:r w:rsidR="00A36A3C" w:rsidRPr="00670C85">
              <w:rPr>
                <w:szCs w:val="24"/>
              </w:rPr>
              <w:t>su</w:t>
            </w:r>
            <w:r w:rsidR="001C7ABF" w:rsidRPr="00670C85">
              <w:rPr>
                <w:szCs w:val="24"/>
              </w:rPr>
              <w:t xml:space="preserve"> </w:t>
            </w:r>
            <w:r w:rsidR="00A36A3C" w:rsidRPr="00670C85">
              <w:rPr>
                <w:szCs w:val="24"/>
              </w:rPr>
              <w:t>aktyvi</w:t>
            </w:r>
            <w:r w:rsidRPr="00670C85">
              <w:rPr>
                <w:szCs w:val="24"/>
              </w:rPr>
              <w:t>ąją varža.</w:t>
            </w:r>
          </w:p>
          <w:p w:rsidR="00A36A3C" w:rsidRPr="00670C85" w:rsidRDefault="00CC5CDF" w:rsidP="00670C85">
            <w:pPr>
              <w:pStyle w:val="Betarp"/>
              <w:widowControl w:val="0"/>
              <w:numPr>
                <w:ilvl w:val="0"/>
                <w:numId w:val="5"/>
              </w:numPr>
              <w:suppressAutoHyphens/>
              <w:spacing w:line="276" w:lineRule="auto"/>
              <w:ind w:left="0" w:firstLine="0"/>
              <w:rPr>
                <w:szCs w:val="24"/>
              </w:rPr>
            </w:pPr>
            <w:r w:rsidRPr="00670C85">
              <w:rPr>
                <w:szCs w:val="24"/>
              </w:rPr>
              <w:t>s</w:t>
            </w:r>
            <w:r w:rsidR="009635AD" w:rsidRPr="00670C85">
              <w:rPr>
                <w:szCs w:val="24"/>
              </w:rPr>
              <w:t xml:space="preserve">ujungti ir išnaginėti </w:t>
            </w:r>
            <w:r w:rsidR="00BE2DD6" w:rsidRPr="00670C85">
              <w:rPr>
                <w:szCs w:val="24"/>
              </w:rPr>
              <w:t>k</w:t>
            </w:r>
            <w:r w:rsidR="00A36A3C" w:rsidRPr="00670C85">
              <w:rPr>
                <w:szCs w:val="24"/>
              </w:rPr>
              <w:t>intamos</w:t>
            </w:r>
            <w:r w:rsidR="00F43C5D" w:rsidRPr="00670C85">
              <w:rPr>
                <w:szCs w:val="24"/>
              </w:rPr>
              <w:t>ios</w:t>
            </w:r>
            <w:r w:rsidR="001C7ABF" w:rsidRPr="00670C85">
              <w:rPr>
                <w:szCs w:val="24"/>
              </w:rPr>
              <w:t xml:space="preserve"> </w:t>
            </w:r>
            <w:r w:rsidR="00A36A3C" w:rsidRPr="00670C85">
              <w:rPr>
                <w:szCs w:val="24"/>
              </w:rPr>
              <w:t>elektros</w:t>
            </w:r>
            <w:r w:rsidR="001C7ABF" w:rsidRPr="00670C85">
              <w:rPr>
                <w:szCs w:val="24"/>
              </w:rPr>
              <w:t xml:space="preserve"> </w:t>
            </w:r>
            <w:r w:rsidR="00A36A3C" w:rsidRPr="00670C85">
              <w:rPr>
                <w:szCs w:val="24"/>
              </w:rPr>
              <w:t>grandin</w:t>
            </w:r>
            <w:r w:rsidRPr="00670C85">
              <w:rPr>
                <w:szCs w:val="24"/>
              </w:rPr>
              <w:t>ę</w:t>
            </w:r>
            <w:r w:rsidR="001C7ABF" w:rsidRPr="00670C85">
              <w:rPr>
                <w:szCs w:val="24"/>
              </w:rPr>
              <w:t xml:space="preserve"> </w:t>
            </w:r>
            <w:r w:rsidR="00A36A3C" w:rsidRPr="00670C85">
              <w:rPr>
                <w:szCs w:val="24"/>
              </w:rPr>
              <w:t>su</w:t>
            </w:r>
            <w:r w:rsidR="001C7ABF" w:rsidRPr="00670C85">
              <w:rPr>
                <w:szCs w:val="24"/>
              </w:rPr>
              <w:t xml:space="preserve"> </w:t>
            </w:r>
            <w:r w:rsidR="00A36A3C" w:rsidRPr="00670C85">
              <w:rPr>
                <w:szCs w:val="24"/>
              </w:rPr>
              <w:t>aktyvi</w:t>
            </w:r>
            <w:r w:rsidR="009635AD" w:rsidRPr="00670C85">
              <w:rPr>
                <w:szCs w:val="24"/>
              </w:rPr>
              <w:t>ąją</w:t>
            </w:r>
            <w:r w:rsidR="001C7ABF" w:rsidRPr="00670C85">
              <w:rPr>
                <w:szCs w:val="24"/>
              </w:rPr>
              <w:t xml:space="preserve"> </w:t>
            </w:r>
            <w:r w:rsidR="00A36A3C" w:rsidRPr="00670C85">
              <w:rPr>
                <w:szCs w:val="24"/>
              </w:rPr>
              <w:t>ir</w:t>
            </w:r>
            <w:r w:rsidR="001C7ABF" w:rsidRPr="00670C85">
              <w:rPr>
                <w:szCs w:val="24"/>
              </w:rPr>
              <w:t xml:space="preserve"> </w:t>
            </w:r>
            <w:r w:rsidR="009635AD" w:rsidRPr="00670C85">
              <w:rPr>
                <w:szCs w:val="24"/>
              </w:rPr>
              <w:t>induk</w:t>
            </w:r>
            <w:r w:rsidRPr="00670C85">
              <w:rPr>
                <w:szCs w:val="24"/>
              </w:rPr>
              <w:t>tyviąją</w:t>
            </w:r>
            <w:r w:rsidR="001C7ABF" w:rsidRPr="00670C85">
              <w:rPr>
                <w:szCs w:val="24"/>
              </w:rPr>
              <w:t xml:space="preserve"> </w:t>
            </w:r>
            <w:r w:rsidR="00A36A3C" w:rsidRPr="00670C85">
              <w:rPr>
                <w:szCs w:val="24"/>
              </w:rPr>
              <w:t>varžomis</w:t>
            </w:r>
            <w:r w:rsidR="00F43C5D" w:rsidRPr="00670C85">
              <w:rPr>
                <w:szCs w:val="24"/>
              </w:rPr>
              <w:t>;</w:t>
            </w:r>
          </w:p>
          <w:p w:rsidR="00CC5CDF" w:rsidRPr="00670C85" w:rsidRDefault="00CC5CDF" w:rsidP="00670C85">
            <w:pPr>
              <w:pStyle w:val="Betarp"/>
              <w:widowControl w:val="0"/>
              <w:numPr>
                <w:ilvl w:val="0"/>
                <w:numId w:val="5"/>
              </w:numPr>
              <w:suppressAutoHyphens/>
              <w:spacing w:line="276" w:lineRule="auto"/>
              <w:ind w:left="0" w:firstLine="0"/>
              <w:rPr>
                <w:szCs w:val="24"/>
              </w:rPr>
            </w:pPr>
            <w:r w:rsidRPr="00670C85">
              <w:rPr>
                <w:szCs w:val="24"/>
              </w:rPr>
              <w:t xml:space="preserve">sujungti ir išnaginėti kintamosios </w:t>
            </w:r>
            <w:r w:rsidR="003B32A0" w:rsidRPr="00670C85">
              <w:rPr>
                <w:szCs w:val="24"/>
              </w:rPr>
              <w:t>ele</w:t>
            </w:r>
            <w:r w:rsidRPr="00670C85">
              <w:rPr>
                <w:szCs w:val="24"/>
              </w:rPr>
              <w:t>k</w:t>
            </w:r>
            <w:r w:rsidR="003B32A0" w:rsidRPr="00670C85">
              <w:rPr>
                <w:szCs w:val="24"/>
                <w:lang w:val="lt-LT"/>
              </w:rPr>
              <w:softHyphen/>
            </w:r>
            <w:r w:rsidRPr="00670C85">
              <w:rPr>
                <w:szCs w:val="24"/>
              </w:rPr>
              <w:t>tros grandinę su aktyviąją ir talpiąją varžomis;</w:t>
            </w:r>
          </w:p>
          <w:p w:rsidR="00CC5CDF" w:rsidRPr="00670C85" w:rsidRDefault="00CC5CDF" w:rsidP="00670C85">
            <w:pPr>
              <w:pStyle w:val="Betarp"/>
              <w:widowControl w:val="0"/>
              <w:numPr>
                <w:ilvl w:val="0"/>
                <w:numId w:val="5"/>
              </w:numPr>
              <w:suppressAutoHyphens/>
              <w:spacing w:line="276" w:lineRule="auto"/>
              <w:ind w:left="0" w:firstLine="0"/>
              <w:rPr>
                <w:szCs w:val="24"/>
              </w:rPr>
            </w:pPr>
            <w:r w:rsidRPr="00670C85">
              <w:rPr>
                <w:szCs w:val="24"/>
              </w:rPr>
              <w:t>sujungti kintamosio elektros grandinę su aktyviąją, induktyviąją ir talpinę varžomis ir atlikti galios ir elektros energijos skaičiavimus</w:t>
            </w:r>
          </w:p>
          <w:p w:rsidR="00932265" w:rsidRPr="00670C85" w:rsidRDefault="008D0299" w:rsidP="00670C85">
            <w:pPr>
              <w:pStyle w:val="Betarp"/>
              <w:widowControl w:val="0"/>
              <w:numPr>
                <w:ilvl w:val="0"/>
                <w:numId w:val="5"/>
              </w:numPr>
              <w:suppressAutoHyphens/>
              <w:spacing w:line="276" w:lineRule="auto"/>
              <w:ind w:left="0" w:firstLine="0"/>
              <w:rPr>
                <w:szCs w:val="24"/>
              </w:rPr>
            </w:pPr>
            <w:r w:rsidRPr="00670C85">
              <w:rPr>
                <w:szCs w:val="24"/>
              </w:rPr>
              <w:t>s</w:t>
            </w:r>
            <w:r w:rsidR="00CC5CDF" w:rsidRPr="00670C85">
              <w:rPr>
                <w:szCs w:val="24"/>
              </w:rPr>
              <w:t>ujungti kintamosios elektros srovės grandines ir įvertinti</w:t>
            </w:r>
            <w:r w:rsidR="00932265" w:rsidRPr="00670C85">
              <w:rPr>
                <w:szCs w:val="24"/>
              </w:rPr>
              <w:t xml:space="preserve"> </w:t>
            </w:r>
            <w:r w:rsidR="00CC5CDF" w:rsidRPr="00670C85">
              <w:rPr>
                <w:szCs w:val="24"/>
              </w:rPr>
              <w:t xml:space="preserve">įtampos ir srovių rezonansų reiškinius </w:t>
            </w:r>
            <w:r w:rsidR="00BE2DD6" w:rsidRPr="00670C85">
              <w:rPr>
                <w:szCs w:val="24"/>
              </w:rPr>
              <w:t>s</w:t>
            </w:r>
            <w:r w:rsidR="00A36A3C" w:rsidRPr="00670C85">
              <w:rPr>
                <w:szCs w:val="24"/>
              </w:rPr>
              <w:t>rovių</w:t>
            </w:r>
          </w:p>
          <w:p w:rsidR="00A36A3C" w:rsidRPr="00670C85" w:rsidRDefault="008D0299" w:rsidP="00670C85">
            <w:pPr>
              <w:pStyle w:val="Betarp"/>
              <w:widowControl w:val="0"/>
              <w:numPr>
                <w:ilvl w:val="0"/>
                <w:numId w:val="5"/>
              </w:numPr>
              <w:suppressAutoHyphens/>
              <w:spacing w:line="276" w:lineRule="auto"/>
              <w:ind w:left="0" w:firstLine="0"/>
              <w:rPr>
                <w:szCs w:val="24"/>
              </w:rPr>
            </w:pPr>
            <w:r w:rsidRPr="00670C85">
              <w:rPr>
                <w:szCs w:val="24"/>
              </w:rPr>
              <w:t xml:space="preserve">sujungti </w:t>
            </w:r>
            <w:r w:rsidR="00A36A3C" w:rsidRPr="00670C85">
              <w:rPr>
                <w:szCs w:val="24"/>
              </w:rPr>
              <w:t>trifazės</w:t>
            </w:r>
            <w:r w:rsidR="001C7ABF" w:rsidRPr="00670C85">
              <w:rPr>
                <w:szCs w:val="24"/>
              </w:rPr>
              <w:t xml:space="preserve"> </w:t>
            </w:r>
            <w:r w:rsidRPr="00670C85">
              <w:rPr>
                <w:szCs w:val="24"/>
              </w:rPr>
              <w:t xml:space="preserve">kintamosios </w:t>
            </w:r>
            <w:r w:rsidR="00A36A3C" w:rsidRPr="00670C85">
              <w:rPr>
                <w:szCs w:val="24"/>
              </w:rPr>
              <w:t>srovės</w:t>
            </w:r>
            <w:r w:rsidR="001C7ABF" w:rsidRPr="00670C85">
              <w:rPr>
                <w:szCs w:val="24"/>
              </w:rPr>
              <w:t xml:space="preserve"> </w:t>
            </w:r>
            <w:r w:rsidR="00A36A3C" w:rsidRPr="00670C85">
              <w:rPr>
                <w:szCs w:val="24"/>
              </w:rPr>
              <w:t>imtuv</w:t>
            </w:r>
            <w:r w:rsidRPr="00670C85">
              <w:rPr>
                <w:szCs w:val="24"/>
              </w:rPr>
              <w:t>us</w:t>
            </w:r>
            <w:r w:rsidR="001C7ABF" w:rsidRPr="00670C85">
              <w:rPr>
                <w:szCs w:val="24"/>
              </w:rPr>
              <w:t xml:space="preserve"> </w:t>
            </w:r>
            <w:r w:rsidR="00A36A3C" w:rsidRPr="00670C85">
              <w:rPr>
                <w:szCs w:val="24"/>
              </w:rPr>
              <w:t>žvaigžde</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trikampiu</w:t>
            </w:r>
            <w:r w:rsidR="00F43C5D" w:rsidRPr="00670C85">
              <w:rPr>
                <w:szCs w:val="24"/>
              </w:rPr>
              <w:t>;</w:t>
            </w:r>
          </w:p>
          <w:p w:rsidR="00932265" w:rsidRPr="00670C85" w:rsidRDefault="008D0299" w:rsidP="00670C85">
            <w:pPr>
              <w:pStyle w:val="Betarp"/>
              <w:widowControl w:val="0"/>
              <w:numPr>
                <w:ilvl w:val="0"/>
                <w:numId w:val="5"/>
              </w:numPr>
              <w:suppressAutoHyphens/>
              <w:spacing w:line="276" w:lineRule="auto"/>
              <w:ind w:left="0" w:firstLine="0"/>
              <w:rPr>
                <w:szCs w:val="24"/>
              </w:rPr>
            </w:pPr>
            <w:r w:rsidRPr="00670C85">
              <w:rPr>
                <w:szCs w:val="24"/>
              </w:rPr>
              <w:t xml:space="preserve">sujungti </w:t>
            </w:r>
            <w:r w:rsidR="00A36A3C" w:rsidRPr="00670C85">
              <w:rPr>
                <w:szCs w:val="24"/>
              </w:rPr>
              <w:t>trifazės</w:t>
            </w:r>
            <w:r w:rsidR="001C7ABF" w:rsidRPr="00670C85">
              <w:rPr>
                <w:szCs w:val="24"/>
              </w:rPr>
              <w:t xml:space="preserve"> </w:t>
            </w:r>
            <w:r w:rsidRPr="00670C85">
              <w:rPr>
                <w:szCs w:val="24"/>
              </w:rPr>
              <w:t xml:space="preserve">kintamosios </w:t>
            </w:r>
            <w:r w:rsidR="00A36A3C" w:rsidRPr="00670C85">
              <w:rPr>
                <w:szCs w:val="24"/>
              </w:rPr>
              <w:t>srovės</w:t>
            </w:r>
            <w:r w:rsidR="001C7ABF" w:rsidRPr="00670C85">
              <w:rPr>
                <w:szCs w:val="24"/>
              </w:rPr>
              <w:t xml:space="preserve"> </w:t>
            </w:r>
            <w:r w:rsidRPr="00670C85">
              <w:rPr>
                <w:szCs w:val="24"/>
              </w:rPr>
              <w:t>gran</w:t>
            </w:r>
            <w:r w:rsidR="00F80874" w:rsidRPr="00670C85">
              <w:rPr>
                <w:szCs w:val="24"/>
                <w:lang w:val="lt-LT"/>
              </w:rPr>
              <w:softHyphen/>
            </w:r>
            <w:r w:rsidRPr="00670C85">
              <w:rPr>
                <w:szCs w:val="24"/>
              </w:rPr>
              <w:t>dinę</w:t>
            </w:r>
            <w:r w:rsidR="00F43C5D" w:rsidRPr="00670C85">
              <w:rPr>
                <w:szCs w:val="24"/>
              </w:rPr>
              <w:t>,</w:t>
            </w:r>
            <w:r w:rsidR="001C7ABF" w:rsidRPr="00670C85">
              <w:rPr>
                <w:szCs w:val="24"/>
              </w:rPr>
              <w:t xml:space="preserve"> </w:t>
            </w:r>
            <w:r w:rsidR="00A36A3C" w:rsidRPr="00670C85">
              <w:rPr>
                <w:szCs w:val="24"/>
              </w:rPr>
              <w:t>žvaigžde</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trikampiu</w:t>
            </w:r>
            <w:r w:rsidRPr="00670C85">
              <w:rPr>
                <w:szCs w:val="24"/>
              </w:rPr>
              <w:t>ir paskaičiuoti galią</w:t>
            </w:r>
          </w:p>
          <w:p w:rsidR="00A36A3C" w:rsidRPr="00670C85" w:rsidRDefault="00BE2DD6" w:rsidP="00670C85">
            <w:pPr>
              <w:pStyle w:val="Betarp"/>
              <w:widowControl w:val="0"/>
              <w:numPr>
                <w:ilvl w:val="0"/>
                <w:numId w:val="5"/>
              </w:numPr>
              <w:suppressAutoHyphens/>
              <w:spacing w:line="276" w:lineRule="auto"/>
              <w:ind w:left="0" w:firstLine="0"/>
              <w:rPr>
                <w:b/>
                <w:szCs w:val="24"/>
              </w:rPr>
            </w:pPr>
            <w:r w:rsidRPr="00670C85">
              <w:rPr>
                <w:szCs w:val="24"/>
              </w:rPr>
              <w:t>a</w:t>
            </w:r>
            <w:r w:rsidR="00A36A3C" w:rsidRPr="00670C85">
              <w:rPr>
                <w:szCs w:val="24"/>
              </w:rPr>
              <w:t>prašyti</w:t>
            </w:r>
            <w:r w:rsidR="001C7ABF" w:rsidRPr="00670C85">
              <w:rPr>
                <w:szCs w:val="24"/>
              </w:rPr>
              <w:t xml:space="preserve"> </w:t>
            </w:r>
            <w:r w:rsidR="00A36A3C" w:rsidRPr="00670C85">
              <w:rPr>
                <w:szCs w:val="24"/>
              </w:rPr>
              <w:t>galios</w:t>
            </w:r>
            <w:r w:rsidR="001C7ABF" w:rsidRPr="00670C85">
              <w:rPr>
                <w:szCs w:val="24"/>
              </w:rPr>
              <w:t xml:space="preserve"> </w:t>
            </w:r>
            <w:r w:rsidR="00A36A3C" w:rsidRPr="00670C85">
              <w:rPr>
                <w:szCs w:val="24"/>
              </w:rPr>
              <w:t>cosφ</w:t>
            </w:r>
            <w:r w:rsidR="008D0299" w:rsidRPr="00670C85">
              <w:rPr>
                <w:szCs w:val="24"/>
              </w:rPr>
              <w:t xml:space="preserve"> faktoriaus</w:t>
            </w:r>
            <w:r w:rsidR="001C7ABF" w:rsidRPr="00670C85">
              <w:rPr>
                <w:szCs w:val="24"/>
              </w:rPr>
              <w:t xml:space="preserve"> </w:t>
            </w:r>
            <w:r w:rsidR="00A36A3C" w:rsidRPr="00670C85">
              <w:rPr>
                <w:szCs w:val="24"/>
              </w:rPr>
              <w:t>įtaką</w:t>
            </w:r>
            <w:r w:rsidR="001C7ABF" w:rsidRPr="00670C85">
              <w:rPr>
                <w:szCs w:val="24"/>
              </w:rPr>
              <w:t xml:space="preserve"> </w:t>
            </w:r>
            <w:r w:rsidR="00A36A3C" w:rsidRPr="00670C85">
              <w:rPr>
                <w:szCs w:val="24"/>
              </w:rPr>
              <w:t>imtuvų</w:t>
            </w:r>
            <w:r w:rsidR="001C7ABF" w:rsidRPr="00670C85">
              <w:rPr>
                <w:szCs w:val="24"/>
              </w:rPr>
              <w:t xml:space="preserve"> </w:t>
            </w:r>
            <w:r w:rsidR="00A36A3C" w:rsidRPr="00670C85">
              <w:rPr>
                <w:szCs w:val="24"/>
              </w:rPr>
              <w:t>darbui</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galios</w:t>
            </w:r>
            <w:r w:rsidR="001C7ABF" w:rsidRPr="00670C85">
              <w:rPr>
                <w:szCs w:val="24"/>
              </w:rPr>
              <w:t xml:space="preserve"> </w:t>
            </w:r>
            <w:r w:rsidR="00A36A3C" w:rsidRPr="00670C85">
              <w:rPr>
                <w:szCs w:val="24"/>
              </w:rPr>
              <w:t>cosφ</w:t>
            </w:r>
            <w:r w:rsidR="00932265" w:rsidRPr="00670C85">
              <w:rPr>
                <w:szCs w:val="24"/>
              </w:rPr>
              <w:t xml:space="preserve"> </w:t>
            </w:r>
            <w:r w:rsidR="008D0299" w:rsidRPr="00670C85">
              <w:rPr>
                <w:szCs w:val="24"/>
              </w:rPr>
              <w:t xml:space="preserve">faktoriaus </w:t>
            </w:r>
            <w:r w:rsidR="00A36A3C" w:rsidRPr="00670C85">
              <w:rPr>
                <w:szCs w:val="24"/>
              </w:rPr>
              <w:t>gerinimo</w:t>
            </w:r>
            <w:r w:rsidR="001C7ABF" w:rsidRPr="00670C85">
              <w:rPr>
                <w:szCs w:val="24"/>
              </w:rPr>
              <w:t xml:space="preserve"> </w:t>
            </w:r>
            <w:r w:rsidR="00A36A3C" w:rsidRPr="00670C85">
              <w:rPr>
                <w:szCs w:val="24"/>
              </w:rPr>
              <w:t>būdai.</w:t>
            </w:r>
          </w:p>
        </w:tc>
        <w:tc>
          <w:tcPr>
            <w:tcW w:w="788" w:type="pct"/>
            <w:tcMar>
              <w:left w:w="57" w:type="dxa"/>
              <w:right w:w="57" w:type="dxa"/>
            </w:tcMar>
          </w:tcPr>
          <w:p w:rsidR="00A36A3C" w:rsidRPr="00670C85" w:rsidRDefault="003B59CA" w:rsidP="00670C85">
            <w:pPr>
              <w:pStyle w:val="Betarp"/>
              <w:widowControl w:val="0"/>
              <w:suppressAutoHyphens/>
              <w:spacing w:line="276" w:lineRule="auto"/>
              <w:rPr>
                <w:iCs/>
                <w:szCs w:val="24"/>
                <w:lang w:eastAsia="lt-LT"/>
              </w:rPr>
            </w:pPr>
            <w:r w:rsidRPr="00670C85">
              <w:rPr>
                <w:iCs/>
                <w:szCs w:val="24"/>
                <w:lang w:eastAsia="lt-LT"/>
              </w:rPr>
              <w:t>K</w:t>
            </w:r>
            <w:r w:rsidR="00A36A3C" w:rsidRPr="00670C85">
              <w:rPr>
                <w:iCs/>
                <w:szCs w:val="24"/>
                <w:lang w:eastAsia="lt-LT"/>
              </w:rPr>
              <w:t>artojimas</w:t>
            </w:r>
            <w:r w:rsidR="00B37E93" w:rsidRPr="00670C85">
              <w:rPr>
                <w:iCs/>
                <w:szCs w:val="24"/>
                <w:lang w:eastAsia="lt-LT"/>
              </w:rPr>
              <w:t>, p</w:t>
            </w:r>
            <w:r w:rsidR="00A36A3C" w:rsidRPr="00670C85">
              <w:rPr>
                <w:iCs/>
                <w:szCs w:val="24"/>
                <w:lang w:eastAsia="lt-LT"/>
              </w:rPr>
              <w:t>raktiniai</w:t>
            </w:r>
            <w:r w:rsidR="001C7ABF" w:rsidRPr="00670C85">
              <w:rPr>
                <w:iCs/>
                <w:szCs w:val="24"/>
                <w:lang w:eastAsia="lt-LT"/>
              </w:rPr>
              <w:t xml:space="preserve"> </w:t>
            </w:r>
            <w:r w:rsidR="00A36A3C" w:rsidRPr="00670C85">
              <w:rPr>
                <w:iCs/>
                <w:szCs w:val="24"/>
                <w:lang w:eastAsia="lt-LT"/>
              </w:rPr>
              <w:t>darbai</w:t>
            </w:r>
            <w:r w:rsidR="00B37E93" w:rsidRPr="00670C85">
              <w:rPr>
                <w:iCs/>
                <w:szCs w:val="24"/>
                <w:lang w:eastAsia="lt-LT"/>
              </w:rPr>
              <w:t>, k</w:t>
            </w:r>
            <w:r w:rsidR="00A36A3C" w:rsidRPr="00670C85">
              <w:rPr>
                <w:iCs/>
                <w:szCs w:val="24"/>
                <w:lang w:eastAsia="lt-LT"/>
              </w:rPr>
              <w:t>lausimai</w:t>
            </w:r>
            <w:r w:rsidR="00BE2DD6" w:rsidRPr="00670C85">
              <w:rPr>
                <w:iCs/>
                <w:szCs w:val="24"/>
                <w:lang w:eastAsia="lt-LT"/>
              </w:rPr>
              <w:t xml:space="preserve"> ir </w:t>
            </w:r>
            <w:r w:rsidR="00A36A3C" w:rsidRPr="00670C85">
              <w:rPr>
                <w:iCs/>
                <w:szCs w:val="24"/>
                <w:lang w:eastAsia="lt-LT"/>
              </w:rPr>
              <w:t>atsaky</w:t>
            </w:r>
            <w:r w:rsidR="009F0EA2" w:rsidRPr="00670C85">
              <w:rPr>
                <w:iCs/>
                <w:szCs w:val="24"/>
                <w:lang w:eastAsia="lt-LT"/>
              </w:rPr>
              <w:t>mai</w:t>
            </w:r>
            <w:r w:rsidR="00B37E93" w:rsidRPr="00670C85">
              <w:rPr>
                <w:iCs/>
                <w:szCs w:val="24"/>
                <w:lang w:eastAsia="lt-LT"/>
              </w:rPr>
              <w:t>, k</w:t>
            </w:r>
            <w:r w:rsidR="00A36A3C" w:rsidRPr="00670C85">
              <w:rPr>
                <w:iCs/>
                <w:szCs w:val="24"/>
                <w:lang w:eastAsia="lt-LT"/>
              </w:rPr>
              <w:t>onsultacijos</w:t>
            </w:r>
            <w:r w:rsidR="00B37E93" w:rsidRPr="00670C85">
              <w:rPr>
                <w:iCs/>
                <w:szCs w:val="24"/>
                <w:lang w:eastAsia="lt-LT"/>
              </w:rPr>
              <w:t>, p</w:t>
            </w:r>
            <w:r w:rsidR="00A36A3C" w:rsidRPr="00670C85">
              <w:rPr>
                <w:iCs/>
                <w:szCs w:val="24"/>
                <w:lang w:eastAsia="lt-LT"/>
              </w:rPr>
              <w:t>raktinių</w:t>
            </w:r>
            <w:r w:rsidR="001C7ABF" w:rsidRPr="00670C85">
              <w:rPr>
                <w:iCs/>
                <w:szCs w:val="24"/>
                <w:lang w:eastAsia="lt-LT"/>
              </w:rPr>
              <w:t xml:space="preserve"> </w:t>
            </w:r>
            <w:r w:rsidR="00A36A3C" w:rsidRPr="00670C85">
              <w:rPr>
                <w:iCs/>
                <w:szCs w:val="24"/>
                <w:lang w:eastAsia="lt-LT"/>
              </w:rPr>
              <w:t>darbų</w:t>
            </w:r>
            <w:r w:rsidR="001C7ABF" w:rsidRPr="00670C85">
              <w:rPr>
                <w:iCs/>
                <w:szCs w:val="24"/>
                <w:lang w:eastAsia="lt-LT"/>
              </w:rPr>
              <w:t xml:space="preserve"> </w:t>
            </w:r>
            <w:r w:rsidR="00A36A3C" w:rsidRPr="00670C85">
              <w:rPr>
                <w:iCs/>
                <w:szCs w:val="24"/>
                <w:lang w:eastAsia="lt-LT"/>
              </w:rPr>
              <w:t>gy</w:t>
            </w:r>
            <w:r w:rsidR="009F0EA2" w:rsidRPr="00670C85">
              <w:rPr>
                <w:iCs/>
                <w:szCs w:val="24"/>
                <w:lang w:eastAsia="lt-LT"/>
              </w:rPr>
              <w:t>nimas</w:t>
            </w:r>
          </w:p>
        </w:tc>
        <w:tc>
          <w:tcPr>
            <w:tcW w:w="1354" w:type="pct"/>
            <w:tcMar>
              <w:left w:w="57" w:type="dxa"/>
              <w:right w:w="57" w:type="dxa"/>
            </w:tcMar>
          </w:tcPr>
          <w:p w:rsidR="00A36A3C" w:rsidRPr="00670C85" w:rsidRDefault="00D448BB" w:rsidP="00670C85">
            <w:pPr>
              <w:pStyle w:val="Betarp"/>
              <w:widowControl w:val="0"/>
              <w:suppressAutoHyphens/>
              <w:spacing w:line="276" w:lineRule="auto"/>
              <w:rPr>
                <w:szCs w:val="24"/>
                <w:lang w:eastAsia="lt-LT"/>
              </w:rPr>
            </w:pPr>
            <w:r w:rsidRPr="00670C85">
              <w:rPr>
                <w:b/>
                <w:szCs w:val="24"/>
                <w:lang w:eastAsia="lt-LT"/>
              </w:rPr>
              <w:t xml:space="preserve">Patenkinamai: </w:t>
            </w:r>
            <w:r w:rsidR="00A36A3C" w:rsidRPr="00670C85">
              <w:rPr>
                <w:szCs w:val="24"/>
                <w:lang w:eastAsia="lt-LT"/>
              </w:rPr>
              <w:t>Sujung</w:t>
            </w:r>
            <w:r w:rsidR="009B13C3" w:rsidRPr="00670C85">
              <w:rPr>
                <w:szCs w:val="24"/>
                <w:lang w:eastAsia="lt-LT"/>
              </w:rPr>
              <w:t>ia</w:t>
            </w:r>
            <w:r w:rsidR="001C7ABF" w:rsidRPr="00670C85">
              <w:rPr>
                <w:szCs w:val="24"/>
                <w:lang w:eastAsia="lt-LT"/>
              </w:rPr>
              <w:t xml:space="preserve"> </w:t>
            </w:r>
            <w:r w:rsidR="00A36A3C" w:rsidRPr="00670C85">
              <w:rPr>
                <w:szCs w:val="24"/>
                <w:lang w:eastAsia="lt-LT"/>
              </w:rPr>
              <w:t>elektros</w:t>
            </w:r>
            <w:r w:rsidR="001C7ABF" w:rsidRPr="00670C85">
              <w:rPr>
                <w:szCs w:val="24"/>
                <w:lang w:eastAsia="lt-LT"/>
              </w:rPr>
              <w:t xml:space="preserve"> </w:t>
            </w:r>
            <w:r w:rsidR="00A36A3C" w:rsidRPr="00670C85">
              <w:rPr>
                <w:szCs w:val="24"/>
                <w:lang w:eastAsia="lt-LT"/>
              </w:rPr>
              <w:t>grandines</w:t>
            </w:r>
            <w:r w:rsidR="001C7ABF" w:rsidRPr="00670C85">
              <w:rPr>
                <w:szCs w:val="24"/>
                <w:lang w:eastAsia="lt-LT"/>
              </w:rPr>
              <w:t xml:space="preserve"> </w:t>
            </w:r>
            <w:r w:rsidR="00ED44C8" w:rsidRPr="00670C85">
              <w:rPr>
                <w:szCs w:val="24"/>
                <w:lang w:eastAsia="lt-LT"/>
              </w:rPr>
              <w:t>nuo</w:t>
            </w:r>
            <w:r w:rsidR="002A1108" w:rsidRPr="00670C85">
              <w:rPr>
                <w:szCs w:val="24"/>
                <w:lang w:val="lt-LT" w:eastAsia="lt-LT"/>
              </w:rPr>
              <w:softHyphen/>
            </w:r>
            <w:r w:rsidR="00ED44C8" w:rsidRPr="00670C85">
              <w:rPr>
                <w:szCs w:val="24"/>
                <w:lang w:eastAsia="lt-LT"/>
              </w:rPr>
              <w:t>sekliai,</w:t>
            </w:r>
            <w:r w:rsidR="001C7ABF" w:rsidRPr="00670C85">
              <w:rPr>
                <w:szCs w:val="24"/>
                <w:lang w:eastAsia="lt-LT"/>
              </w:rPr>
              <w:t xml:space="preserve"> </w:t>
            </w:r>
            <w:r w:rsidR="00ED44C8" w:rsidRPr="00670C85">
              <w:rPr>
                <w:szCs w:val="24"/>
                <w:lang w:eastAsia="lt-LT"/>
              </w:rPr>
              <w:t>lygiagrečiai</w:t>
            </w:r>
            <w:r w:rsidR="001C7ABF" w:rsidRPr="00670C85">
              <w:rPr>
                <w:szCs w:val="24"/>
                <w:lang w:eastAsia="lt-LT"/>
              </w:rPr>
              <w:t xml:space="preserve"> </w:t>
            </w:r>
            <w:r w:rsidR="00A36A3C" w:rsidRPr="00670C85">
              <w:rPr>
                <w:szCs w:val="24"/>
                <w:lang w:eastAsia="lt-LT"/>
              </w:rPr>
              <w:t>ir</w:t>
            </w:r>
            <w:r w:rsidR="001C7ABF" w:rsidRPr="00670C85">
              <w:rPr>
                <w:szCs w:val="24"/>
                <w:lang w:eastAsia="lt-LT"/>
              </w:rPr>
              <w:t xml:space="preserve"> </w:t>
            </w:r>
            <w:r w:rsidR="00A36A3C" w:rsidRPr="00670C85">
              <w:rPr>
                <w:szCs w:val="24"/>
                <w:lang w:eastAsia="lt-LT"/>
              </w:rPr>
              <w:t>mišriai.</w:t>
            </w:r>
            <w:r w:rsidR="001C7ABF" w:rsidRPr="00670C85">
              <w:rPr>
                <w:szCs w:val="24"/>
                <w:lang w:eastAsia="lt-LT"/>
              </w:rPr>
              <w:t xml:space="preserve"> </w:t>
            </w:r>
            <w:r w:rsidR="00A36A3C" w:rsidRPr="00670C85">
              <w:rPr>
                <w:szCs w:val="24"/>
                <w:lang w:eastAsia="lt-LT"/>
              </w:rPr>
              <w:t>Paaiškin</w:t>
            </w:r>
            <w:r w:rsidR="009B13C3" w:rsidRPr="00670C85">
              <w:rPr>
                <w:szCs w:val="24"/>
                <w:lang w:eastAsia="lt-LT"/>
              </w:rPr>
              <w:t>a</w:t>
            </w:r>
            <w:r w:rsidR="001C7ABF" w:rsidRPr="00670C85">
              <w:rPr>
                <w:szCs w:val="24"/>
                <w:lang w:eastAsia="lt-LT"/>
              </w:rPr>
              <w:t xml:space="preserve"> </w:t>
            </w:r>
            <w:r w:rsidR="00A36A3C" w:rsidRPr="00670C85">
              <w:rPr>
                <w:szCs w:val="24"/>
                <w:lang w:eastAsia="lt-LT"/>
              </w:rPr>
              <w:t>šiluminį</w:t>
            </w:r>
            <w:r w:rsidR="001C7ABF" w:rsidRPr="00670C85">
              <w:rPr>
                <w:szCs w:val="24"/>
                <w:lang w:eastAsia="lt-LT"/>
              </w:rPr>
              <w:t xml:space="preserve"> </w:t>
            </w:r>
            <w:r w:rsidR="00A36A3C" w:rsidRPr="00670C85">
              <w:rPr>
                <w:szCs w:val="24"/>
                <w:lang w:eastAsia="lt-LT"/>
              </w:rPr>
              <w:t>srovės</w:t>
            </w:r>
            <w:r w:rsidR="001C7ABF" w:rsidRPr="00670C85">
              <w:rPr>
                <w:szCs w:val="24"/>
                <w:lang w:eastAsia="lt-LT"/>
              </w:rPr>
              <w:t xml:space="preserve"> </w:t>
            </w:r>
            <w:r w:rsidR="00A36A3C" w:rsidRPr="00670C85">
              <w:rPr>
                <w:szCs w:val="24"/>
                <w:lang w:eastAsia="lt-LT"/>
              </w:rPr>
              <w:t>ve</w:t>
            </w:r>
            <w:r w:rsidR="00D36263" w:rsidRPr="00670C85">
              <w:rPr>
                <w:szCs w:val="24"/>
                <w:lang w:eastAsia="lt-LT"/>
              </w:rPr>
              <w:t>i</w:t>
            </w:r>
            <w:r w:rsidR="00A36A3C" w:rsidRPr="00670C85">
              <w:rPr>
                <w:szCs w:val="24"/>
                <w:lang w:eastAsia="lt-LT"/>
              </w:rPr>
              <w:t>kimą.</w:t>
            </w:r>
            <w:r w:rsidR="001C7ABF" w:rsidRPr="00670C85">
              <w:rPr>
                <w:szCs w:val="24"/>
                <w:lang w:eastAsia="lt-LT"/>
              </w:rPr>
              <w:t xml:space="preserve"> </w:t>
            </w:r>
            <w:r w:rsidR="00A36A3C" w:rsidRPr="00670C85">
              <w:rPr>
                <w:szCs w:val="24"/>
                <w:lang w:eastAsia="lt-LT"/>
              </w:rPr>
              <w:t>Išnagri</w:t>
            </w:r>
            <w:r w:rsidR="002A1108" w:rsidRPr="00670C85">
              <w:rPr>
                <w:szCs w:val="24"/>
                <w:lang w:val="lt-LT" w:eastAsia="lt-LT"/>
              </w:rPr>
              <w:softHyphen/>
            </w:r>
            <w:r w:rsidR="00A36A3C" w:rsidRPr="00670C85">
              <w:rPr>
                <w:szCs w:val="24"/>
                <w:lang w:eastAsia="lt-LT"/>
              </w:rPr>
              <w:t>nė</w:t>
            </w:r>
            <w:r w:rsidR="009B13C3" w:rsidRPr="00670C85">
              <w:rPr>
                <w:szCs w:val="24"/>
                <w:lang w:eastAsia="lt-LT"/>
              </w:rPr>
              <w:t>ja</w:t>
            </w:r>
            <w:r w:rsidR="001C7ABF" w:rsidRPr="00670C85">
              <w:rPr>
                <w:szCs w:val="24"/>
                <w:lang w:eastAsia="lt-LT"/>
              </w:rPr>
              <w:t xml:space="preserve"> </w:t>
            </w:r>
            <w:r w:rsidR="00A36A3C" w:rsidRPr="00670C85">
              <w:rPr>
                <w:szCs w:val="24"/>
                <w:lang w:eastAsia="lt-LT"/>
              </w:rPr>
              <w:t>kintamosio</w:t>
            </w:r>
            <w:r w:rsidR="00D36263" w:rsidRPr="00670C85">
              <w:rPr>
                <w:szCs w:val="24"/>
                <w:lang w:eastAsia="lt-LT"/>
              </w:rPr>
              <w:t>s</w:t>
            </w:r>
            <w:r w:rsidR="001C7ABF" w:rsidRPr="00670C85">
              <w:rPr>
                <w:szCs w:val="24"/>
                <w:lang w:eastAsia="lt-LT"/>
              </w:rPr>
              <w:t xml:space="preserve"> </w:t>
            </w:r>
            <w:r w:rsidR="00A36A3C" w:rsidRPr="00670C85">
              <w:rPr>
                <w:szCs w:val="24"/>
                <w:lang w:eastAsia="lt-LT"/>
              </w:rPr>
              <w:t>elektros</w:t>
            </w:r>
            <w:r w:rsidR="001C7ABF" w:rsidRPr="00670C85">
              <w:rPr>
                <w:szCs w:val="24"/>
                <w:lang w:eastAsia="lt-LT"/>
              </w:rPr>
              <w:t xml:space="preserve"> </w:t>
            </w:r>
            <w:r w:rsidR="00A36A3C" w:rsidRPr="00670C85">
              <w:rPr>
                <w:szCs w:val="24"/>
                <w:lang w:eastAsia="lt-LT"/>
              </w:rPr>
              <w:t>srovės</w:t>
            </w:r>
            <w:r w:rsidR="001C7ABF" w:rsidRPr="00670C85">
              <w:rPr>
                <w:szCs w:val="24"/>
                <w:lang w:eastAsia="lt-LT"/>
              </w:rPr>
              <w:t xml:space="preserve"> </w:t>
            </w:r>
            <w:r w:rsidR="00A36A3C" w:rsidRPr="00670C85">
              <w:rPr>
                <w:szCs w:val="24"/>
                <w:lang w:eastAsia="lt-LT"/>
              </w:rPr>
              <w:t>gran</w:t>
            </w:r>
            <w:r w:rsidR="00D36263" w:rsidRPr="00670C85">
              <w:rPr>
                <w:szCs w:val="24"/>
                <w:lang w:eastAsia="lt-LT"/>
              </w:rPr>
              <w:t>dines</w:t>
            </w:r>
            <w:r w:rsidR="00F43C5D" w:rsidRPr="00670C85">
              <w:rPr>
                <w:szCs w:val="24"/>
                <w:lang w:eastAsia="lt-LT"/>
              </w:rPr>
              <w:t>.</w:t>
            </w:r>
            <w:r w:rsidR="001C7ABF" w:rsidRPr="00670C85">
              <w:rPr>
                <w:szCs w:val="24"/>
                <w:lang w:eastAsia="lt-LT"/>
              </w:rPr>
              <w:t xml:space="preserve"> </w:t>
            </w:r>
            <w:r w:rsidR="00A36A3C" w:rsidRPr="00670C85">
              <w:rPr>
                <w:szCs w:val="24"/>
                <w:lang w:eastAsia="lt-LT"/>
              </w:rPr>
              <w:t>Sujung</w:t>
            </w:r>
            <w:r w:rsidR="00E365FB" w:rsidRPr="00670C85">
              <w:rPr>
                <w:szCs w:val="24"/>
                <w:lang w:eastAsia="lt-LT"/>
              </w:rPr>
              <w:t>ia</w:t>
            </w:r>
            <w:r w:rsidR="001C7ABF" w:rsidRPr="00670C85">
              <w:rPr>
                <w:szCs w:val="24"/>
                <w:lang w:eastAsia="lt-LT"/>
              </w:rPr>
              <w:t xml:space="preserve"> </w:t>
            </w:r>
            <w:r w:rsidR="00A36A3C" w:rsidRPr="00670C85">
              <w:rPr>
                <w:szCs w:val="24"/>
                <w:lang w:eastAsia="lt-LT"/>
              </w:rPr>
              <w:t>trifazės</w:t>
            </w:r>
            <w:r w:rsidR="001C7ABF" w:rsidRPr="00670C85">
              <w:rPr>
                <w:szCs w:val="24"/>
                <w:lang w:eastAsia="lt-LT"/>
              </w:rPr>
              <w:t xml:space="preserve"> </w:t>
            </w:r>
            <w:r w:rsidR="00A36A3C" w:rsidRPr="00670C85">
              <w:rPr>
                <w:szCs w:val="24"/>
                <w:lang w:eastAsia="lt-LT"/>
              </w:rPr>
              <w:t>srovės</w:t>
            </w:r>
            <w:r w:rsidR="001C7ABF" w:rsidRPr="00670C85">
              <w:rPr>
                <w:szCs w:val="24"/>
                <w:lang w:eastAsia="lt-LT"/>
              </w:rPr>
              <w:t xml:space="preserve"> </w:t>
            </w:r>
            <w:r w:rsidR="00A36A3C" w:rsidRPr="00670C85">
              <w:rPr>
                <w:szCs w:val="24"/>
                <w:lang w:eastAsia="lt-LT"/>
              </w:rPr>
              <w:t>grandines</w:t>
            </w:r>
            <w:r w:rsidR="001C7ABF" w:rsidRPr="00670C85">
              <w:rPr>
                <w:szCs w:val="24"/>
                <w:lang w:eastAsia="lt-LT"/>
              </w:rPr>
              <w:t xml:space="preserve"> </w:t>
            </w:r>
            <w:r w:rsidR="00A36A3C" w:rsidRPr="00670C85">
              <w:rPr>
                <w:szCs w:val="24"/>
                <w:lang w:eastAsia="lt-LT"/>
              </w:rPr>
              <w:t>žvaigžde</w:t>
            </w:r>
            <w:r w:rsidR="001C7ABF" w:rsidRPr="00670C85">
              <w:rPr>
                <w:szCs w:val="24"/>
                <w:lang w:eastAsia="lt-LT"/>
              </w:rPr>
              <w:t xml:space="preserve"> </w:t>
            </w:r>
            <w:r w:rsidR="00A36A3C" w:rsidRPr="00670C85">
              <w:rPr>
                <w:szCs w:val="24"/>
                <w:lang w:eastAsia="lt-LT"/>
              </w:rPr>
              <w:t>ir</w:t>
            </w:r>
            <w:r w:rsidR="001C7ABF" w:rsidRPr="00670C85">
              <w:rPr>
                <w:szCs w:val="24"/>
                <w:lang w:eastAsia="lt-LT"/>
              </w:rPr>
              <w:t xml:space="preserve"> </w:t>
            </w:r>
            <w:r w:rsidR="00A36A3C" w:rsidRPr="00670C85">
              <w:rPr>
                <w:szCs w:val="24"/>
                <w:lang w:eastAsia="lt-LT"/>
              </w:rPr>
              <w:t>trikampiu</w:t>
            </w:r>
            <w:r w:rsidR="00F43C5D" w:rsidRPr="00670C85">
              <w:rPr>
                <w:szCs w:val="24"/>
                <w:lang w:eastAsia="lt-LT"/>
              </w:rPr>
              <w:t>.</w:t>
            </w:r>
          </w:p>
          <w:p w:rsidR="00A36A3C" w:rsidRPr="00670C85" w:rsidRDefault="00D448BB" w:rsidP="00670C85">
            <w:pPr>
              <w:pStyle w:val="Betarp"/>
              <w:widowControl w:val="0"/>
              <w:suppressAutoHyphens/>
              <w:spacing w:line="276" w:lineRule="auto"/>
              <w:rPr>
                <w:b/>
                <w:szCs w:val="24"/>
                <w:lang w:eastAsia="lt-LT"/>
              </w:rPr>
            </w:pPr>
            <w:r w:rsidRPr="00670C85">
              <w:rPr>
                <w:b/>
                <w:szCs w:val="24"/>
                <w:lang w:eastAsia="lt-LT"/>
              </w:rPr>
              <w:t xml:space="preserve">Gerai: </w:t>
            </w:r>
            <w:r w:rsidR="00A36A3C" w:rsidRPr="00670C85">
              <w:rPr>
                <w:szCs w:val="24"/>
                <w:lang w:eastAsia="lt-LT"/>
              </w:rPr>
              <w:t>Sujung</w:t>
            </w:r>
            <w:r w:rsidR="00E365FB" w:rsidRPr="00670C85">
              <w:rPr>
                <w:szCs w:val="24"/>
                <w:lang w:eastAsia="lt-LT"/>
              </w:rPr>
              <w:t>ia</w:t>
            </w:r>
            <w:r w:rsidR="001C7ABF" w:rsidRPr="00670C85">
              <w:rPr>
                <w:szCs w:val="24"/>
                <w:lang w:eastAsia="lt-LT"/>
              </w:rPr>
              <w:t xml:space="preserve"> </w:t>
            </w:r>
            <w:r w:rsidR="00A36A3C" w:rsidRPr="00670C85">
              <w:rPr>
                <w:szCs w:val="24"/>
                <w:lang w:eastAsia="lt-LT"/>
              </w:rPr>
              <w:t>elektros</w:t>
            </w:r>
            <w:r w:rsidR="001C7ABF" w:rsidRPr="00670C85">
              <w:rPr>
                <w:szCs w:val="24"/>
                <w:lang w:eastAsia="lt-LT"/>
              </w:rPr>
              <w:t xml:space="preserve"> </w:t>
            </w:r>
            <w:r w:rsidR="00A36A3C" w:rsidRPr="00670C85">
              <w:rPr>
                <w:szCs w:val="24"/>
                <w:lang w:eastAsia="lt-LT"/>
              </w:rPr>
              <w:t>grandines</w:t>
            </w:r>
            <w:r w:rsidR="001C7ABF" w:rsidRPr="00670C85">
              <w:rPr>
                <w:szCs w:val="24"/>
                <w:lang w:eastAsia="lt-LT"/>
              </w:rPr>
              <w:t xml:space="preserve"> </w:t>
            </w:r>
            <w:r w:rsidR="00ED44C8" w:rsidRPr="00670C85">
              <w:rPr>
                <w:szCs w:val="24"/>
                <w:lang w:eastAsia="lt-LT"/>
              </w:rPr>
              <w:t>nuosekliai,</w:t>
            </w:r>
            <w:r w:rsidR="001C7ABF" w:rsidRPr="00670C85">
              <w:rPr>
                <w:szCs w:val="24"/>
                <w:lang w:eastAsia="lt-LT"/>
              </w:rPr>
              <w:t xml:space="preserve"> </w:t>
            </w:r>
            <w:r w:rsidR="00ED44C8" w:rsidRPr="00670C85">
              <w:rPr>
                <w:szCs w:val="24"/>
                <w:lang w:eastAsia="lt-LT"/>
              </w:rPr>
              <w:t>ly</w:t>
            </w:r>
            <w:r w:rsidR="000064A1" w:rsidRPr="00670C85">
              <w:rPr>
                <w:szCs w:val="24"/>
                <w:lang w:val="lt-LT" w:eastAsia="lt-LT"/>
              </w:rPr>
              <w:softHyphen/>
            </w:r>
            <w:r w:rsidR="00ED44C8" w:rsidRPr="00670C85">
              <w:rPr>
                <w:szCs w:val="24"/>
                <w:lang w:eastAsia="lt-LT"/>
              </w:rPr>
              <w:t>gia</w:t>
            </w:r>
            <w:r w:rsidR="000064A1" w:rsidRPr="00670C85">
              <w:rPr>
                <w:szCs w:val="24"/>
                <w:lang w:val="lt-LT" w:eastAsia="lt-LT"/>
              </w:rPr>
              <w:softHyphen/>
            </w:r>
            <w:r w:rsidR="00ED44C8" w:rsidRPr="00670C85">
              <w:rPr>
                <w:szCs w:val="24"/>
                <w:lang w:eastAsia="lt-LT"/>
              </w:rPr>
              <w:t>grečiai</w:t>
            </w:r>
            <w:r w:rsidR="001C7ABF" w:rsidRPr="00670C85">
              <w:rPr>
                <w:szCs w:val="24"/>
                <w:lang w:eastAsia="lt-LT"/>
              </w:rPr>
              <w:t xml:space="preserve"> </w:t>
            </w:r>
            <w:r w:rsidR="00A36A3C" w:rsidRPr="00670C85">
              <w:rPr>
                <w:szCs w:val="24"/>
                <w:lang w:eastAsia="lt-LT"/>
              </w:rPr>
              <w:t>ir</w:t>
            </w:r>
            <w:r w:rsidR="001C7ABF" w:rsidRPr="00670C85">
              <w:rPr>
                <w:szCs w:val="24"/>
                <w:lang w:eastAsia="lt-LT"/>
              </w:rPr>
              <w:t xml:space="preserve"> </w:t>
            </w:r>
            <w:r w:rsidR="00A36A3C" w:rsidRPr="00670C85">
              <w:rPr>
                <w:szCs w:val="24"/>
                <w:lang w:eastAsia="lt-LT"/>
              </w:rPr>
              <w:t>mišriai.</w:t>
            </w:r>
            <w:r w:rsidR="001C7ABF" w:rsidRPr="00670C85">
              <w:rPr>
                <w:szCs w:val="24"/>
                <w:lang w:eastAsia="lt-LT"/>
              </w:rPr>
              <w:t xml:space="preserve"> </w:t>
            </w:r>
            <w:r w:rsidR="00A36A3C" w:rsidRPr="00670C85">
              <w:rPr>
                <w:szCs w:val="24"/>
                <w:lang w:eastAsia="lt-LT"/>
              </w:rPr>
              <w:t>Paaiš</w:t>
            </w:r>
            <w:r w:rsidR="000064A1" w:rsidRPr="00670C85">
              <w:rPr>
                <w:szCs w:val="24"/>
                <w:lang w:val="lt-LT" w:eastAsia="lt-LT"/>
              </w:rPr>
              <w:softHyphen/>
            </w:r>
            <w:r w:rsidR="00A36A3C" w:rsidRPr="00670C85">
              <w:rPr>
                <w:szCs w:val="24"/>
                <w:lang w:eastAsia="lt-LT"/>
              </w:rPr>
              <w:t>kin</w:t>
            </w:r>
            <w:r w:rsidR="00E365FB" w:rsidRPr="00670C85">
              <w:rPr>
                <w:szCs w:val="24"/>
                <w:lang w:eastAsia="lt-LT"/>
              </w:rPr>
              <w:t>a</w:t>
            </w:r>
            <w:r w:rsidR="001C7ABF" w:rsidRPr="00670C85">
              <w:rPr>
                <w:szCs w:val="24"/>
                <w:lang w:eastAsia="lt-LT"/>
              </w:rPr>
              <w:t xml:space="preserve"> </w:t>
            </w:r>
            <w:r w:rsidR="00A36A3C" w:rsidRPr="00670C85">
              <w:rPr>
                <w:szCs w:val="24"/>
                <w:lang w:eastAsia="lt-LT"/>
              </w:rPr>
              <w:t>šiluminį</w:t>
            </w:r>
            <w:r w:rsidR="001C7ABF" w:rsidRPr="00670C85">
              <w:rPr>
                <w:szCs w:val="24"/>
                <w:lang w:eastAsia="lt-LT"/>
              </w:rPr>
              <w:t xml:space="preserve"> </w:t>
            </w:r>
            <w:r w:rsidR="00A36A3C" w:rsidRPr="00670C85">
              <w:rPr>
                <w:szCs w:val="24"/>
                <w:lang w:eastAsia="lt-LT"/>
              </w:rPr>
              <w:t>srovės</w:t>
            </w:r>
            <w:r w:rsidR="001C7ABF" w:rsidRPr="00670C85">
              <w:rPr>
                <w:szCs w:val="24"/>
                <w:lang w:eastAsia="lt-LT"/>
              </w:rPr>
              <w:t xml:space="preserve"> </w:t>
            </w:r>
            <w:r w:rsidR="00ED44C8" w:rsidRPr="00670C85">
              <w:rPr>
                <w:szCs w:val="24"/>
                <w:lang w:eastAsia="lt-LT"/>
              </w:rPr>
              <w:t>veiki</w:t>
            </w:r>
            <w:r w:rsidR="000064A1" w:rsidRPr="00670C85">
              <w:rPr>
                <w:szCs w:val="24"/>
                <w:lang w:val="lt-LT" w:eastAsia="lt-LT"/>
              </w:rPr>
              <w:softHyphen/>
            </w:r>
            <w:r w:rsidR="00ED44C8" w:rsidRPr="00670C85">
              <w:rPr>
                <w:szCs w:val="24"/>
                <w:lang w:eastAsia="lt-LT"/>
              </w:rPr>
              <w:t>mą.</w:t>
            </w:r>
            <w:r w:rsidR="001C7ABF" w:rsidRPr="00670C85">
              <w:rPr>
                <w:szCs w:val="24"/>
                <w:lang w:eastAsia="lt-LT"/>
              </w:rPr>
              <w:t xml:space="preserve"> </w:t>
            </w:r>
            <w:r w:rsidR="00ED44C8" w:rsidRPr="00670C85">
              <w:rPr>
                <w:szCs w:val="24"/>
                <w:lang w:eastAsia="lt-LT"/>
              </w:rPr>
              <w:t>Supra</w:t>
            </w:r>
            <w:r w:rsidR="00E365FB" w:rsidRPr="00670C85">
              <w:rPr>
                <w:szCs w:val="24"/>
                <w:lang w:eastAsia="lt-LT"/>
              </w:rPr>
              <w:t>nta</w:t>
            </w:r>
            <w:r w:rsidR="001C7ABF" w:rsidRPr="00670C85">
              <w:rPr>
                <w:szCs w:val="24"/>
                <w:lang w:eastAsia="lt-LT"/>
              </w:rPr>
              <w:t xml:space="preserve"> </w:t>
            </w:r>
            <w:r w:rsidR="00A36A3C" w:rsidRPr="00670C85">
              <w:rPr>
                <w:szCs w:val="24"/>
                <w:lang w:eastAsia="lt-LT"/>
              </w:rPr>
              <w:t>kintamosios</w:t>
            </w:r>
            <w:r w:rsidR="001C7ABF" w:rsidRPr="00670C85">
              <w:rPr>
                <w:szCs w:val="24"/>
                <w:lang w:eastAsia="lt-LT"/>
              </w:rPr>
              <w:t xml:space="preserve"> </w:t>
            </w:r>
            <w:r w:rsidR="00A36A3C" w:rsidRPr="00670C85">
              <w:rPr>
                <w:szCs w:val="24"/>
                <w:lang w:eastAsia="lt-LT"/>
              </w:rPr>
              <w:t>srovės</w:t>
            </w:r>
            <w:r w:rsidR="001C7ABF" w:rsidRPr="00670C85">
              <w:rPr>
                <w:szCs w:val="24"/>
                <w:lang w:eastAsia="lt-LT"/>
              </w:rPr>
              <w:t xml:space="preserve"> </w:t>
            </w:r>
            <w:r w:rsidR="00A36A3C" w:rsidRPr="00670C85">
              <w:rPr>
                <w:szCs w:val="24"/>
                <w:lang w:eastAsia="lt-LT"/>
              </w:rPr>
              <w:t>aktyvinį,</w:t>
            </w:r>
            <w:r w:rsidR="00F43C5D" w:rsidRPr="00670C85">
              <w:rPr>
                <w:szCs w:val="24"/>
                <w:lang w:eastAsia="lt-LT"/>
              </w:rPr>
              <w:t xml:space="preserve"> </w:t>
            </w:r>
            <w:r w:rsidR="00A36A3C" w:rsidRPr="00670C85">
              <w:rPr>
                <w:szCs w:val="24"/>
                <w:lang w:eastAsia="lt-LT"/>
              </w:rPr>
              <w:t>indukty</w:t>
            </w:r>
            <w:r w:rsidR="000064A1" w:rsidRPr="00670C85">
              <w:rPr>
                <w:szCs w:val="24"/>
                <w:lang w:val="lt-LT" w:eastAsia="lt-LT"/>
              </w:rPr>
              <w:softHyphen/>
            </w:r>
            <w:r w:rsidR="00A36A3C" w:rsidRPr="00670C85">
              <w:rPr>
                <w:szCs w:val="24"/>
                <w:lang w:eastAsia="lt-LT"/>
              </w:rPr>
              <w:t>vinį</w:t>
            </w:r>
            <w:r w:rsidR="001C7ABF" w:rsidRPr="00670C85">
              <w:rPr>
                <w:szCs w:val="24"/>
                <w:lang w:eastAsia="lt-LT"/>
              </w:rPr>
              <w:t xml:space="preserve"> </w:t>
            </w:r>
            <w:r w:rsidR="00A36A3C" w:rsidRPr="00670C85">
              <w:rPr>
                <w:szCs w:val="24"/>
                <w:lang w:eastAsia="lt-LT"/>
              </w:rPr>
              <w:t>ir</w:t>
            </w:r>
            <w:r w:rsidR="001C7ABF" w:rsidRPr="00670C85">
              <w:rPr>
                <w:szCs w:val="24"/>
                <w:lang w:eastAsia="lt-LT"/>
              </w:rPr>
              <w:t xml:space="preserve"> </w:t>
            </w:r>
            <w:r w:rsidR="00A36A3C" w:rsidRPr="00670C85">
              <w:rPr>
                <w:szCs w:val="24"/>
                <w:lang w:eastAsia="lt-LT"/>
              </w:rPr>
              <w:t>talpuminį</w:t>
            </w:r>
            <w:r w:rsidR="001C7ABF" w:rsidRPr="00670C85">
              <w:rPr>
                <w:szCs w:val="24"/>
                <w:lang w:eastAsia="lt-LT"/>
              </w:rPr>
              <w:t xml:space="preserve"> </w:t>
            </w:r>
            <w:r w:rsidR="00A36A3C" w:rsidRPr="00670C85">
              <w:rPr>
                <w:szCs w:val="24"/>
                <w:lang w:eastAsia="lt-LT"/>
              </w:rPr>
              <w:t>apkrovi</w:t>
            </w:r>
            <w:r w:rsidR="000064A1" w:rsidRPr="00670C85">
              <w:rPr>
                <w:szCs w:val="24"/>
                <w:lang w:val="lt-LT" w:eastAsia="lt-LT"/>
              </w:rPr>
              <w:softHyphen/>
            </w:r>
            <w:r w:rsidR="00A36A3C" w:rsidRPr="00670C85">
              <w:rPr>
                <w:szCs w:val="24"/>
                <w:lang w:eastAsia="lt-LT"/>
              </w:rPr>
              <w:t>mus</w:t>
            </w:r>
            <w:r w:rsidR="001C7ABF" w:rsidRPr="00670C85">
              <w:rPr>
                <w:szCs w:val="24"/>
                <w:lang w:eastAsia="lt-LT"/>
              </w:rPr>
              <w:t xml:space="preserve"> </w:t>
            </w:r>
            <w:r w:rsidR="00A36A3C" w:rsidRPr="00670C85">
              <w:rPr>
                <w:szCs w:val="24"/>
                <w:lang w:eastAsia="lt-LT"/>
              </w:rPr>
              <w:t>ir</w:t>
            </w:r>
            <w:r w:rsidR="001C7ABF" w:rsidRPr="00670C85">
              <w:rPr>
                <w:szCs w:val="24"/>
                <w:lang w:eastAsia="lt-LT"/>
              </w:rPr>
              <w:t xml:space="preserve"> </w:t>
            </w:r>
            <w:r w:rsidR="00A36A3C" w:rsidRPr="00670C85">
              <w:rPr>
                <w:szCs w:val="24"/>
                <w:lang w:eastAsia="lt-LT"/>
              </w:rPr>
              <w:t>jų</w:t>
            </w:r>
            <w:r w:rsidR="001C7ABF" w:rsidRPr="00670C85">
              <w:rPr>
                <w:szCs w:val="24"/>
                <w:lang w:eastAsia="lt-LT"/>
              </w:rPr>
              <w:t xml:space="preserve"> </w:t>
            </w:r>
            <w:r w:rsidR="00ED44C8" w:rsidRPr="00670C85">
              <w:rPr>
                <w:szCs w:val="24"/>
                <w:lang w:eastAsia="lt-LT"/>
              </w:rPr>
              <w:t>galią.</w:t>
            </w:r>
            <w:r w:rsidR="001C7ABF" w:rsidRPr="00670C85">
              <w:rPr>
                <w:szCs w:val="24"/>
                <w:lang w:eastAsia="lt-LT"/>
              </w:rPr>
              <w:t xml:space="preserve"> </w:t>
            </w:r>
            <w:r w:rsidR="00ED44C8" w:rsidRPr="00670C85">
              <w:rPr>
                <w:szCs w:val="24"/>
                <w:lang w:eastAsia="lt-LT"/>
              </w:rPr>
              <w:t>Supra</w:t>
            </w:r>
            <w:r w:rsidR="00E365FB" w:rsidRPr="00670C85">
              <w:rPr>
                <w:szCs w:val="24"/>
                <w:lang w:eastAsia="lt-LT"/>
              </w:rPr>
              <w:t>nta</w:t>
            </w:r>
            <w:r w:rsidR="001C7ABF" w:rsidRPr="00670C85">
              <w:rPr>
                <w:szCs w:val="24"/>
                <w:lang w:eastAsia="lt-LT"/>
              </w:rPr>
              <w:t xml:space="preserve"> </w:t>
            </w:r>
            <w:r w:rsidR="00A36A3C" w:rsidRPr="00670C85">
              <w:rPr>
                <w:szCs w:val="24"/>
                <w:lang w:eastAsia="lt-LT"/>
              </w:rPr>
              <w:t>trifazės</w:t>
            </w:r>
            <w:r w:rsidR="001C7ABF" w:rsidRPr="00670C85">
              <w:rPr>
                <w:szCs w:val="24"/>
                <w:lang w:eastAsia="lt-LT"/>
              </w:rPr>
              <w:t xml:space="preserve"> </w:t>
            </w:r>
            <w:r w:rsidR="00A36A3C" w:rsidRPr="00670C85">
              <w:rPr>
                <w:szCs w:val="24"/>
                <w:lang w:eastAsia="lt-LT"/>
              </w:rPr>
              <w:t>srovės</w:t>
            </w:r>
            <w:r w:rsidR="001C7ABF" w:rsidRPr="00670C85">
              <w:rPr>
                <w:szCs w:val="24"/>
                <w:lang w:eastAsia="lt-LT"/>
              </w:rPr>
              <w:t xml:space="preserve"> </w:t>
            </w:r>
            <w:r w:rsidR="00A36A3C" w:rsidRPr="00670C85">
              <w:rPr>
                <w:szCs w:val="24"/>
                <w:lang w:eastAsia="lt-LT"/>
              </w:rPr>
              <w:t>panaudo</w:t>
            </w:r>
            <w:r w:rsidR="000064A1" w:rsidRPr="00670C85">
              <w:rPr>
                <w:szCs w:val="24"/>
                <w:lang w:val="lt-LT" w:eastAsia="lt-LT"/>
              </w:rPr>
              <w:softHyphen/>
            </w:r>
            <w:r w:rsidR="00A36A3C" w:rsidRPr="00670C85">
              <w:rPr>
                <w:szCs w:val="24"/>
                <w:lang w:eastAsia="lt-LT"/>
              </w:rPr>
              <w:t>jimą</w:t>
            </w:r>
            <w:r w:rsidR="001C7ABF" w:rsidRPr="00670C85">
              <w:rPr>
                <w:szCs w:val="24"/>
                <w:lang w:eastAsia="lt-LT"/>
              </w:rPr>
              <w:t xml:space="preserve"> </w:t>
            </w:r>
            <w:r w:rsidR="00A36A3C" w:rsidRPr="00670C85">
              <w:rPr>
                <w:szCs w:val="24"/>
                <w:lang w:eastAsia="lt-LT"/>
              </w:rPr>
              <w:t>praktikoje</w:t>
            </w:r>
            <w:r w:rsidR="00F43C5D" w:rsidRPr="00670C85">
              <w:rPr>
                <w:szCs w:val="24"/>
                <w:lang w:eastAsia="lt-LT"/>
              </w:rPr>
              <w:t>.</w:t>
            </w:r>
          </w:p>
          <w:p w:rsidR="00A36A3C" w:rsidRPr="00670C85" w:rsidRDefault="00D448BB" w:rsidP="00670C85">
            <w:pPr>
              <w:pStyle w:val="Betarp"/>
              <w:widowControl w:val="0"/>
              <w:suppressAutoHyphens/>
              <w:spacing w:line="276" w:lineRule="auto"/>
              <w:rPr>
                <w:b/>
                <w:szCs w:val="24"/>
                <w:lang w:eastAsia="lt-LT"/>
              </w:rPr>
            </w:pPr>
            <w:r w:rsidRPr="00670C85">
              <w:rPr>
                <w:b/>
                <w:szCs w:val="24"/>
                <w:lang w:eastAsia="lt-LT"/>
              </w:rPr>
              <w:t xml:space="preserve">Puikiai: </w:t>
            </w:r>
            <w:r w:rsidR="00A36A3C" w:rsidRPr="00670C85">
              <w:rPr>
                <w:szCs w:val="24"/>
                <w:lang w:eastAsia="lt-LT"/>
              </w:rPr>
              <w:t>Sujung</w:t>
            </w:r>
            <w:r w:rsidR="00E365FB" w:rsidRPr="00670C85">
              <w:rPr>
                <w:szCs w:val="24"/>
                <w:lang w:eastAsia="lt-LT"/>
              </w:rPr>
              <w:t>ia</w:t>
            </w:r>
            <w:r w:rsidR="001C7ABF" w:rsidRPr="00670C85">
              <w:rPr>
                <w:szCs w:val="24"/>
                <w:lang w:eastAsia="lt-LT"/>
              </w:rPr>
              <w:t xml:space="preserve"> </w:t>
            </w:r>
            <w:r w:rsidR="00A36A3C" w:rsidRPr="00670C85">
              <w:rPr>
                <w:szCs w:val="24"/>
                <w:lang w:eastAsia="lt-LT"/>
              </w:rPr>
              <w:t>elektros</w:t>
            </w:r>
            <w:r w:rsidR="001C7ABF" w:rsidRPr="00670C85">
              <w:rPr>
                <w:szCs w:val="24"/>
                <w:lang w:eastAsia="lt-LT"/>
              </w:rPr>
              <w:t xml:space="preserve"> </w:t>
            </w:r>
            <w:r w:rsidR="00A36A3C" w:rsidRPr="00670C85">
              <w:rPr>
                <w:szCs w:val="24"/>
                <w:lang w:eastAsia="lt-LT"/>
              </w:rPr>
              <w:t>grandines</w:t>
            </w:r>
            <w:r w:rsidR="001C7ABF" w:rsidRPr="00670C85">
              <w:rPr>
                <w:szCs w:val="24"/>
                <w:lang w:eastAsia="lt-LT"/>
              </w:rPr>
              <w:t xml:space="preserve"> </w:t>
            </w:r>
            <w:r w:rsidR="00ED44C8" w:rsidRPr="00670C85">
              <w:rPr>
                <w:szCs w:val="24"/>
                <w:lang w:eastAsia="lt-LT"/>
              </w:rPr>
              <w:t>nuosekliai,</w:t>
            </w:r>
            <w:r w:rsidR="001C7ABF" w:rsidRPr="00670C85">
              <w:rPr>
                <w:szCs w:val="24"/>
                <w:lang w:eastAsia="lt-LT"/>
              </w:rPr>
              <w:t xml:space="preserve"> </w:t>
            </w:r>
            <w:r w:rsidR="00ED44C8" w:rsidRPr="00670C85">
              <w:rPr>
                <w:szCs w:val="24"/>
                <w:lang w:eastAsia="lt-LT"/>
              </w:rPr>
              <w:t>lygiagrečiai</w:t>
            </w:r>
            <w:r w:rsidR="001C7ABF" w:rsidRPr="00670C85">
              <w:rPr>
                <w:szCs w:val="24"/>
                <w:lang w:eastAsia="lt-LT"/>
              </w:rPr>
              <w:t xml:space="preserve"> </w:t>
            </w:r>
            <w:r w:rsidR="00A36A3C" w:rsidRPr="00670C85">
              <w:rPr>
                <w:szCs w:val="24"/>
                <w:lang w:eastAsia="lt-LT"/>
              </w:rPr>
              <w:t>ir</w:t>
            </w:r>
            <w:r w:rsidR="001C7ABF" w:rsidRPr="00670C85">
              <w:rPr>
                <w:szCs w:val="24"/>
                <w:lang w:eastAsia="lt-LT"/>
              </w:rPr>
              <w:t xml:space="preserve"> </w:t>
            </w:r>
            <w:r w:rsidR="00A36A3C" w:rsidRPr="00670C85">
              <w:rPr>
                <w:szCs w:val="24"/>
                <w:lang w:eastAsia="lt-LT"/>
              </w:rPr>
              <w:t>mišriai.</w:t>
            </w:r>
            <w:r w:rsidR="001C7ABF" w:rsidRPr="00670C85">
              <w:rPr>
                <w:szCs w:val="24"/>
                <w:lang w:eastAsia="lt-LT"/>
              </w:rPr>
              <w:t xml:space="preserve"> </w:t>
            </w:r>
            <w:r w:rsidR="00A36A3C" w:rsidRPr="00670C85">
              <w:rPr>
                <w:szCs w:val="24"/>
                <w:lang w:eastAsia="lt-LT"/>
              </w:rPr>
              <w:t>Paaiškin</w:t>
            </w:r>
            <w:r w:rsidR="00E365FB" w:rsidRPr="00670C85">
              <w:rPr>
                <w:szCs w:val="24"/>
                <w:lang w:eastAsia="lt-LT"/>
              </w:rPr>
              <w:t>a</w:t>
            </w:r>
            <w:r w:rsidR="001C7ABF" w:rsidRPr="00670C85">
              <w:rPr>
                <w:szCs w:val="24"/>
                <w:lang w:eastAsia="lt-LT"/>
              </w:rPr>
              <w:t xml:space="preserve"> </w:t>
            </w:r>
            <w:r w:rsidR="00A36A3C" w:rsidRPr="00670C85">
              <w:rPr>
                <w:szCs w:val="24"/>
                <w:lang w:eastAsia="lt-LT"/>
              </w:rPr>
              <w:t>šiluminį</w:t>
            </w:r>
            <w:r w:rsidR="001C7ABF" w:rsidRPr="00670C85">
              <w:rPr>
                <w:szCs w:val="24"/>
                <w:lang w:eastAsia="lt-LT"/>
              </w:rPr>
              <w:t xml:space="preserve"> </w:t>
            </w:r>
            <w:r w:rsidR="00A36A3C" w:rsidRPr="00670C85">
              <w:rPr>
                <w:szCs w:val="24"/>
                <w:lang w:eastAsia="lt-LT"/>
              </w:rPr>
              <w:t>srovės</w:t>
            </w:r>
            <w:r w:rsidR="001C7ABF" w:rsidRPr="00670C85">
              <w:rPr>
                <w:szCs w:val="24"/>
                <w:lang w:eastAsia="lt-LT"/>
              </w:rPr>
              <w:t xml:space="preserve"> </w:t>
            </w:r>
            <w:r w:rsidR="00A36A3C" w:rsidRPr="00670C85">
              <w:rPr>
                <w:szCs w:val="24"/>
                <w:lang w:eastAsia="lt-LT"/>
              </w:rPr>
              <w:t>ve</w:t>
            </w:r>
            <w:r w:rsidR="00D36263" w:rsidRPr="00670C85">
              <w:rPr>
                <w:szCs w:val="24"/>
                <w:lang w:eastAsia="lt-LT"/>
              </w:rPr>
              <w:t>i</w:t>
            </w:r>
            <w:r w:rsidR="00A36A3C" w:rsidRPr="00670C85">
              <w:rPr>
                <w:szCs w:val="24"/>
                <w:lang w:eastAsia="lt-LT"/>
              </w:rPr>
              <w:t>kimą,</w:t>
            </w:r>
            <w:r w:rsidR="001C7ABF" w:rsidRPr="00670C85">
              <w:rPr>
                <w:szCs w:val="24"/>
                <w:lang w:eastAsia="lt-LT"/>
              </w:rPr>
              <w:t xml:space="preserve"> </w:t>
            </w:r>
            <w:r w:rsidR="00A36A3C" w:rsidRPr="00670C85">
              <w:rPr>
                <w:szCs w:val="24"/>
                <w:lang w:eastAsia="lt-LT"/>
              </w:rPr>
              <w:t>elektromagnetinius</w:t>
            </w:r>
            <w:r w:rsidR="001C7ABF" w:rsidRPr="00670C85">
              <w:rPr>
                <w:szCs w:val="24"/>
                <w:lang w:eastAsia="lt-LT"/>
              </w:rPr>
              <w:t xml:space="preserve"> </w:t>
            </w:r>
            <w:r w:rsidR="00A36A3C" w:rsidRPr="00670C85">
              <w:rPr>
                <w:szCs w:val="24"/>
                <w:lang w:eastAsia="lt-LT"/>
              </w:rPr>
              <w:t>reiškinius.</w:t>
            </w:r>
            <w:r w:rsidR="001C7ABF" w:rsidRPr="00670C85">
              <w:rPr>
                <w:szCs w:val="24"/>
                <w:lang w:eastAsia="lt-LT"/>
              </w:rPr>
              <w:t xml:space="preserve"> </w:t>
            </w:r>
            <w:r w:rsidR="00A36A3C" w:rsidRPr="00670C85">
              <w:rPr>
                <w:szCs w:val="24"/>
                <w:lang w:eastAsia="lt-LT"/>
              </w:rPr>
              <w:t>Apraš</w:t>
            </w:r>
            <w:r w:rsidR="00E365FB" w:rsidRPr="00670C85">
              <w:rPr>
                <w:szCs w:val="24"/>
                <w:lang w:eastAsia="lt-LT"/>
              </w:rPr>
              <w:t>o</w:t>
            </w:r>
            <w:r w:rsidR="001C7ABF" w:rsidRPr="00670C85">
              <w:rPr>
                <w:szCs w:val="24"/>
                <w:lang w:eastAsia="lt-LT"/>
              </w:rPr>
              <w:t xml:space="preserve"> </w:t>
            </w:r>
            <w:r w:rsidR="00A36A3C" w:rsidRPr="00670C85">
              <w:rPr>
                <w:szCs w:val="24"/>
                <w:lang w:eastAsia="lt-LT"/>
              </w:rPr>
              <w:t>kintamosios</w:t>
            </w:r>
            <w:r w:rsidR="001C7ABF" w:rsidRPr="00670C85">
              <w:rPr>
                <w:szCs w:val="24"/>
                <w:lang w:eastAsia="lt-LT"/>
              </w:rPr>
              <w:t xml:space="preserve"> </w:t>
            </w:r>
            <w:r w:rsidR="00A36A3C" w:rsidRPr="00670C85">
              <w:rPr>
                <w:szCs w:val="24"/>
                <w:lang w:eastAsia="lt-LT"/>
              </w:rPr>
              <w:t>srovės</w:t>
            </w:r>
            <w:r w:rsidR="001C7ABF" w:rsidRPr="00670C85">
              <w:rPr>
                <w:szCs w:val="24"/>
                <w:lang w:eastAsia="lt-LT"/>
              </w:rPr>
              <w:t xml:space="preserve"> </w:t>
            </w:r>
            <w:r w:rsidR="00A36A3C" w:rsidRPr="00670C85">
              <w:rPr>
                <w:szCs w:val="24"/>
                <w:lang w:eastAsia="lt-LT"/>
              </w:rPr>
              <w:t>aktyvinį,</w:t>
            </w:r>
            <w:r w:rsidR="001C7ABF" w:rsidRPr="00670C85">
              <w:rPr>
                <w:szCs w:val="24"/>
                <w:lang w:eastAsia="lt-LT"/>
              </w:rPr>
              <w:t xml:space="preserve"> </w:t>
            </w:r>
            <w:r w:rsidR="00A36A3C" w:rsidRPr="00670C85">
              <w:rPr>
                <w:szCs w:val="24"/>
                <w:lang w:eastAsia="lt-LT"/>
              </w:rPr>
              <w:t>induktyvinį</w:t>
            </w:r>
            <w:r w:rsidR="001C7ABF" w:rsidRPr="00670C85">
              <w:rPr>
                <w:szCs w:val="24"/>
                <w:lang w:eastAsia="lt-LT"/>
              </w:rPr>
              <w:t xml:space="preserve"> </w:t>
            </w:r>
            <w:r w:rsidR="00A36A3C" w:rsidRPr="00670C85">
              <w:rPr>
                <w:szCs w:val="24"/>
                <w:lang w:eastAsia="lt-LT"/>
              </w:rPr>
              <w:t>ir</w:t>
            </w:r>
            <w:r w:rsidR="001C7ABF" w:rsidRPr="00670C85">
              <w:rPr>
                <w:szCs w:val="24"/>
                <w:lang w:eastAsia="lt-LT"/>
              </w:rPr>
              <w:t xml:space="preserve"> </w:t>
            </w:r>
            <w:r w:rsidR="00A36A3C" w:rsidRPr="00670C85">
              <w:rPr>
                <w:szCs w:val="24"/>
                <w:lang w:eastAsia="lt-LT"/>
              </w:rPr>
              <w:t>talp</w:t>
            </w:r>
            <w:r w:rsidR="00D36263" w:rsidRPr="00670C85">
              <w:rPr>
                <w:szCs w:val="24"/>
                <w:lang w:eastAsia="lt-LT"/>
              </w:rPr>
              <w:t>inį</w:t>
            </w:r>
            <w:r w:rsidR="001C7ABF" w:rsidRPr="00670C85">
              <w:rPr>
                <w:szCs w:val="24"/>
                <w:lang w:eastAsia="lt-LT"/>
              </w:rPr>
              <w:t xml:space="preserve"> </w:t>
            </w:r>
            <w:r w:rsidR="00A36A3C" w:rsidRPr="00670C85">
              <w:rPr>
                <w:szCs w:val="24"/>
                <w:lang w:eastAsia="lt-LT"/>
              </w:rPr>
              <w:t>apkrovimus</w:t>
            </w:r>
            <w:r w:rsidR="001C7ABF" w:rsidRPr="00670C85">
              <w:rPr>
                <w:szCs w:val="24"/>
                <w:lang w:eastAsia="lt-LT"/>
              </w:rPr>
              <w:t xml:space="preserve"> </w:t>
            </w:r>
            <w:r w:rsidR="00A36A3C" w:rsidRPr="00670C85">
              <w:rPr>
                <w:szCs w:val="24"/>
                <w:lang w:eastAsia="lt-LT"/>
              </w:rPr>
              <w:t>ir</w:t>
            </w:r>
            <w:r w:rsidR="001C7ABF" w:rsidRPr="00670C85">
              <w:rPr>
                <w:szCs w:val="24"/>
                <w:lang w:eastAsia="lt-LT"/>
              </w:rPr>
              <w:t xml:space="preserve"> </w:t>
            </w:r>
            <w:r w:rsidR="00A36A3C" w:rsidRPr="00670C85">
              <w:rPr>
                <w:szCs w:val="24"/>
                <w:lang w:eastAsia="lt-LT"/>
              </w:rPr>
              <w:t>jų</w:t>
            </w:r>
            <w:r w:rsidR="001C7ABF" w:rsidRPr="00670C85">
              <w:rPr>
                <w:szCs w:val="24"/>
                <w:lang w:eastAsia="lt-LT"/>
              </w:rPr>
              <w:t xml:space="preserve"> </w:t>
            </w:r>
            <w:r w:rsidR="00A36A3C" w:rsidRPr="00670C85">
              <w:rPr>
                <w:szCs w:val="24"/>
                <w:lang w:eastAsia="lt-LT"/>
              </w:rPr>
              <w:t>galią.</w:t>
            </w:r>
            <w:r w:rsidR="001C7ABF" w:rsidRPr="00670C85">
              <w:rPr>
                <w:szCs w:val="24"/>
                <w:lang w:eastAsia="lt-LT"/>
              </w:rPr>
              <w:t xml:space="preserve"> </w:t>
            </w:r>
            <w:r w:rsidR="00A36A3C" w:rsidRPr="00670C85">
              <w:rPr>
                <w:szCs w:val="24"/>
                <w:lang w:eastAsia="lt-LT"/>
              </w:rPr>
              <w:t>Apraš</w:t>
            </w:r>
            <w:r w:rsidR="00E365FB" w:rsidRPr="00670C85">
              <w:rPr>
                <w:szCs w:val="24"/>
                <w:lang w:eastAsia="lt-LT"/>
              </w:rPr>
              <w:t>o</w:t>
            </w:r>
            <w:r w:rsidR="001C7ABF" w:rsidRPr="00670C85">
              <w:rPr>
                <w:szCs w:val="24"/>
                <w:lang w:eastAsia="lt-LT"/>
              </w:rPr>
              <w:t xml:space="preserve"> </w:t>
            </w:r>
            <w:r w:rsidR="00A36A3C" w:rsidRPr="00670C85">
              <w:rPr>
                <w:szCs w:val="24"/>
                <w:lang w:eastAsia="lt-LT"/>
              </w:rPr>
              <w:t>cosφ</w:t>
            </w:r>
            <w:r w:rsidR="001C7ABF" w:rsidRPr="00670C85">
              <w:rPr>
                <w:szCs w:val="24"/>
                <w:lang w:eastAsia="lt-LT"/>
              </w:rPr>
              <w:t xml:space="preserve"> </w:t>
            </w:r>
            <w:r w:rsidR="00A36A3C" w:rsidRPr="00670C85">
              <w:rPr>
                <w:szCs w:val="24"/>
                <w:lang w:eastAsia="lt-LT"/>
              </w:rPr>
              <w:t>gerinimo</w:t>
            </w:r>
            <w:r w:rsidR="001C7ABF" w:rsidRPr="00670C85">
              <w:rPr>
                <w:szCs w:val="24"/>
                <w:lang w:eastAsia="lt-LT"/>
              </w:rPr>
              <w:t xml:space="preserve"> </w:t>
            </w:r>
            <w:r w:rsidR="00A36A3C" w:rsidRPr="00670C85">
              <w:rPr>
                <w:szCs w:val="24"/>
                <w:lang w:eastAsia="lt-LT"/>
              </w:rPr>
              <w:t>būdus</w:t>
            </w:r>
            <w:r w:rsidR="001C7ABF" w:rsidRPr="00670C85">
              <w:rPr>
                <w:szCs w:val="24"/>
                <w:lang w:eastAsia="lt-LT"/>
              </w:rPr>
              <w:t xml:space="preserve"> </w:t>
            </w:r>
            <w:r w:rsidR="00A36A3C" w:rsidRPr="00670C85">
              <w:rPr>
                <w:szCs w:val="24"/>
                <w:lang w:eastAsia="lt-LT"/>
              </w:rPr>
              <w:t>ir</w:t>
            </w:r>
            <w:r w:rsidR="001C7ABF" w:rsidRPr="00670C85">
              <w:rPr>
                <w:szCs w:val="24"/>
                <w:lang w:eastAsia="lt-LT"/>
              </w:rPr>
              <w:t xml:space="preserve"> </w:t>
            </w:r>
            <w:r w:rsidR="00A36A3C" w:rsidRPr="00670C85">
              <w:rPr>
                <w:szCs w:val="24"/>
                <w:lang w:eastAsia="lt-LT"/>
              </w:rPr>
              <w:t>trifazės</w:t>
            </w:r>
            <w:r w:rsidR="001C7ABF" w:rsidRPr="00670C85">
              <w:rPr>
                <w:szCs w:val="24"/>
                <w:lang w:eastAsia="lt-LT"/>
              </w:rPr>
              <w:t xml:space="preserve"> </w:t>
            </w:r>
            <w:r w:rsidR="00A36A3C" w:rsidRPr="00670C85">
              <w:rPr>
                <w:szCs w:val="24"/>
                <w:lang w:eastAsia="lt-LT"/>
              </w:rPr>
              <w:t>srovės</w:t>
            </w:r>
            <w:r w:rsidR="001C7ABF" w:rsidRPr="00670C85">
              <w:rPr>
                <w:szCs w:val="24"/>
                <w:lang w:eastAsia="lt-LT"/>
              </w:rPr>
              <w:t xml:space="preserve"> </w:t>
            </w:r>
            <w:r w:rsidR="00A36A3C" w:rsidRPr="00670C85">
              <w:rPr>
                <w:szCs w:val="24"/>
                <w:lang w:eastAsia="lt-LT"/>
              </w:rPr>
              <w:t>panaudojimą</w:t>
            </w:r>
            <w:r w:rsidR="001C7ABF" w:rsidRPr="00670C85">
              <w:rPr>
                <w:szCs w:val="24"/>
                <w:lang w:eastAsia="lt-LT"/>
              </w:rPr>
              <w:t xml:space="preserve"> </w:t>
            </w:r>
            <w:r w:rsidR="00A36A3C" w:rsidRPr="00670C85">
              <w:rPr>
                <w:szCs w:val="24"/>
                <w:lang w:eastAsia="lt-LT"/>
              </w:rPr>
              <w:t>praktikoje.</w:t>
            </w:r>
            <w:r w:rsidR="001C7ABF" w:rsidRPr="00670C85">
              <w:rPr>
                <w:szCs w:val="24"/>
                <w:lang w:eastAsia="lt-LT"/>
              </w:rPr>
              <w:t xml:space="preserve"> </w:t>
            </w:r>
          </w:p>
        </w:tc>
      </w:tr>
      <w:tr w:rsidR="00A36A3C" w:rsidRPr="00670C85" w:rsidTr="00873C8A">
        <w:trPr>
          <w:trHeight w:val="57"/>
        </w:trPr>
        <w:tc>
          <w:tcPr>
            <w:tcW w:w="805" w:type="pct"/>
            <w:tcMar>
              <w:left w:w="57" w:type="dxa"/>
              <w:right w:w="57" w:type="dxa"/>
            </w:tcMar>
          </w:tcPr>
          <w:p w:rsidR="00A36A3C" w:rsidRPr="00670C85" w:rsidRDefault="00A36A3C" w:rsidP="00670C85">
            <w:pPr>
              <w:pStyle w:val="Betarp"/>
              <w:widowControl w:val="0"/>
              <w:suppressAutoHyphens/>
              <w:spacing w:line="276" w:lineRule="auto"/>
              <w:rPr>
                <w:szCs w:val="24"/>
                <w:lang w:val="lt-LT"/>
              </w:rPr>
            </w:pPr>
            <w:r w:rsidRPr="00670C85">
              <w:rPr>
                <w:szCs w:val="24"/>
                <w:lang w:val="lt-LT"/>
              </w:rPr>
              <w:t>2.</w:t>
            </w:r>
            <w:r w:rsidR="00142E2D" w:rsidRPr="00670C85">
              <w:rPr>
                <w:szCs w:val="24"/>
                <w:lang w:val="lt-LT"/>
              </w:rPr>
              <w:t xml:space="preserve"> </w:t>
            </w:r>
            <w:r w:rsidRPr="00670C85">
              <w:rPr>
                <w:szCs w:val="24"/>
                <w:lang w:val="lt-LT"/>
              </w:rPr>
              <w:t>Išnagrinėti</w:t>
            </w:r>
            <w:r w:rsidR="001C7ABF" w:rsidRPr="00670C85">
              <w:rPr>
                <w:szCs w:val="24"/>
                <w:lang w:val="lt-LT"/>
              </w:rPr>
              <w:t xml:space="preserve"> </w:t>
            </w:r>
            <w:r w:rsidRPr="00670C85">
              <w:rPr>
                <w:szCs w:val="24"/>
                <w:lang w:val="lt-LT"/>
              </w:rPr>
              <w:t>elektronikos</w:t>
            </w:r>
            <w:r w:rsidR="001C7ABF" w:rsidRPr="00670C85">
              <w:rPr>
                <w:szCs w:val="24"/>
                <w:lang w:val="lt-LT"/>
              </w:rPr>
              <w:t xml:space="preserve"> </w:t>
            </w:r>
            <w:r w:rsidRPr="00670C85">
              <w:rPr>
                <w:szCs w:val="24"/>
                <w:lang w:val="lt-LT"/>
              </w:rPr>
              <w:t>žinias,</w:t>
            </w:r>
            <w:r w:rsidR="001C7ABF" w:rsidRPr="00670C85">
              <w:rPr>
                <w:szCs w:val="24"/>
                <w:lang w:val="lt-LT"/>
              </w:rPr>
              <w:t xml:space="preserve"> </w:t>
            </w:r>
            <w:r w:rsidRPr="00670C85">
              <w:rPr>
                <w:szCs w:val="24"/>
                <w:lang w:val="lt-LT"/>
              </w:rPr>
              <w:t>dėsnius</w:t>
            </w:r>
            <w:r w:rsidR="001C7ABF" w:rsidRPr="00670C85">
              <w:rPr>
                <w:szCs w:val="24"/>
                <w:lang w:val="lt-LT"/>
              </w:rPr>
              <w:t xml:space="preserve"> </w:t>
            </w:r>
            <w:r w:rsidRPr="00670C85">
              <w:rPr>
                <w:szCs w:val="24"/>
                <w:lang w:val="lt-LT"/>
              </w:rPr>
              <w:t>ir</w:t>
            </w:r>
            <w:r w:rsidR="001C7ABF" w:rsidRPr="00670C85">
              <w:rPr>
                <w:szCs w:val="24"/>
                <w:lang w:val="lt-LT"/>
              </w:rPr>
              <w:t xml:space="preserve"> </w:t>
            </w:r>
            <w:r w:rsidRPr="00670C85">
              <w:rPr>
                <w:szCs w:val="24"/>
                <w:lang w:val="lt-LT"/>
              </w:rPr>
              <w:t>pritaikyti</w:t>
            </w:r>
            <w:r w:rsidR="001C7ABF" w:rsidRPr="00670C85">
              <w:rPr>
                <w:szCs w:val="24"/>
                <w:lang w:val="lt-LT"/>
              </w:rPr>
              <w:t xml:space="preserve"> </w:t>
            </w:r>
            <w:r w:rsidRPr="00670C85">
              <w:rPr>
                <w:szCs w:val="24"/>
                <w:lang w:val="lt-LT"/>
              </w:rPr>
              <w:lastRenderedPageBreak/>
              <w:t>praktikoje</w:t>
            </w:r>
            <w:r w:rsidR="00142E2D" w:rsidRPr="00670C85">
              <w:rPr>
                <w:szCs w:val="24"/>
                <w:lang w:val="lt-LT"/>
              </w:rPr>
              <w:t>.</w:t>
            </w:r>
          </w:p>
        </w:tc>
        <w:tc>
          <w:tcPr>
            <w:tcW w:w="2053" w:type="pct"/>
            <w:tcMar>
              <w:left w:w="57" w:type="dxa"/>
              <w:right w:w="57" w:type="dxa"/>
            </w:tcMar>
          </w:tcPr>
          <w:p w:rsidR="00A36A3C" w:rsidRPr="00670C85" w:rsidRDefault="00A36A3C" w:rsidP="00670C85">
            <w:pPr>
              <w:pStyle w:val="Betarp"/>
              <w:widowControl w:val="0"/>
              <w:suppressAutoHyphens/>
              <w:spacing w:line="276" w:lineRule="auto"/>
              <w:rPr>
                <w:szCs w:val="24"/>
                <w:lang w:val="lt-LT"/>
              </w:rPr>
            </w:pPr>
            <w:r w:rsidRPr="00670C85">
              <w:rPr>
                <w:b/>
                <w:szCs w:val="24"/>
                <w:lang w:val="lt-LT"/>
              </w:rPr>
              <w:lastRenderedPageBreak/>
              <w:t>2.1.</w:t>
            </w:r>
            <w:r w:rsidR="001C7ABF" w:rsidRPr="00670C85">
              <w:rPr>
                <w:b/>
                <w:szCs w:val="24"/>
                <w:lang w:val="lt-LT"/>
              </w:rPr>
              <w:t xml:space="preserve"> </w:t>
            </w:r>
            <w:r w:rsidR="00740EC0" w:rsidRPr="00670C85">
              <w:rPr>
                <w:b/>
                <w:szCs w:val="24"/>
                <w:lang w:val="lt-LT"/>
              </w:rPr>
              <w:t xml:space="preserve">Tema. </w:t>
            </w:r>
            <w:r w:rsidRPr="00670C85">
              <w:rPr>
                <w:szCs w:val="24"/>
                <w:lang w:val="lt-LT"/>
              </w:rPr>
              <w:t>Elektronikos</w:t>
            </w:r>
            <w:r w:rsidR="001C7ABF" w:rsidRPr="00670C85">
              <w:rPr>
                <w:szCs w:val="24"/>
                <w:lang w:val="lt-LT"/>
              </w:rPr>
              <w:t xml:space="preserve"> </w:t>
            </w:r>
            <w:r w:rsidRPr="00670C85">
              <w:rPr>
                <w:szCs w:val="24"/>
                <w:lang w:val="lt-LT"/>
              </w:rPr>
              <w:t>elementų</w:t>
            </w:r>
            <w:r w:rsidR="001C7ABF" w:rsidRPr="00670C85">
              <w:rPr>
                <w:szCs w:val="24"/>
                <w:lang w:val="lt-LT"/>
              </w:rPr>
              <w:t xml:space="preserve"> </w:t>
            </w:r>
            <w:r w:rsidRPr="00670C85">
              <w:rPr>
                <w:szCs w:val="24"/>
                <w:lang w:val="lt-LT"/>
              </w:rPr>
              <w:t>ir</w:t>
            </w:r>
            <w:r w:rsidR="001C7ABF" w:rsidRPr="00670C85">
              <w:rPr>
                <w:szCs w:val="24"/>
                <w:lang w:val="lt-LT"/>
              </w:rPr>
              <w:t xml:space="preserve"> </w:t>
            </w:r>
            <w:r w:rsidRPr="00670C85">
              <w:rPr>
                <w:szCs w:val="24"/>
                <w:lang w:val="lt-LT"/>
              </w:rPr>
              <w:t>įtaisų</w:t>
            </w:r>
            <w:r w:rsidR="001C7ABF" w:rsidRPr="00670C85">
              <w:rPr>
                <w:szCs w:val="24"/>
                <w:lang w:val="lt-LT"/>
              </w:rPr>
              <w:t xml:space="preserve"> </w:t>
            </w:r>
            <w:r w:rsidRPr="00670C85">
              <w:rPr>
                <w:szCs w:val="24"/>
                <w:lang w:val="lt-LT"/>
              </w:rPr>
              <w:t>praktinis</w:t>
            </w:r>
            <w:r w:rsidR="001C7ABF" w:rsidRPr="00670C85">
              <w:rPr>
                <w:szCs w:val="24"/>
                <w:lang w:val="lt-LT"/>
              </w:rPr>
              <w:t xml:space="preserve"> </w:t>
            </w:r>
            <w:r w:rsidRPr="00670C85">
              <w:rPr>
                <w:szCs w:val="24"/>
                <w:lang w:val="lt-LT"/>
              </w:rPr>
              <w:t>tyrimas</w:t>
            </w:r>
            <w:r w:rsidRPr="00670C85">
              <w:rPr>
                <w:b/>
                <w:szCs w:val="24"/>
                <w:lang w:val="lt-LT"/>
              </w:rPr>
              <w:t>.</w:t>
            </w:r>
          </w:p>
          <w:p w:rsidR="00A36A3C" w:rsidRPr="00670C85" w:rsidRDefault="00A36A3C" w:rsidP="00670C85">
            <w:pPr>
              <w:pStyle w:val="Betarp"/>
              <w:widowControl w:val="0"/>
              <w:suppressAutoHyphens/>
              <w:spacing w:line="276" w:lineRule="auto"/>
              <w:rPr>
                <w:b/>
                <w:szCs w:val="24"/>
                <w:lang w:val="lt-LT"/>
              </w:rPr>
            </w:pPr>
            <w:r w:rsidRPr="00670C85">
              <w:rPr>
                <w:b/>
                <w:szCs w:val="24"/>
                <w:lang w:val="lt-LT"/>
              </w:rPr>
              <w:t>2.</w:t>
            </w:r>
            <w:r w:rsidR="006E783F" w:rsidRPr="00670C85">
              <w:rPr>
                <w:b/>
                <w:szCs w:val="24"/>
                <w:lang w:val="lt-LT"/>
              </w:rPr>
              <w:t>1.1</w:t>
            </w:r>
            <w:r w:rsidR="00142E2D" w:rsidRPr="00670C85">
              <w:rPr>
                <w:b/>
                <w:szCs w:val="24"/>
                <w:lang w:val="lt-LT"/>
              </w:rPr>
              <w:t>.</w:t>
            </w:r>
            <w:r w:rsidR="001C7ABF" w:rsidRPr="00670C85">
              <w:rPr>
                <w:b/>
                <w:szCs w:val="24"/>
                <w:lang w:val="lt-LT"/>
              </w:rPr>
              <w:t xml:space="preserve"> </w:t>
            </w:r>
            <w:r w:rsidRPr="00670C85">
              <w:rPr>
                <w:b/>
                <w:szCs w:val="24"/>
                <w:lang w:val="lt-LT"/>
              </w:rPr>
              <w:t>Užduotys:</w:t>
            </w:r>
          </w:p>
          <w:p w:rsidR="00932265" w:rsidRPr="00670C85" w:rsidRDefault="00740EC0" w:rsidP="00670C85">
            <w:pPr>
              <w:pStyle w:val="Betarp"/>
              <w:widowControl w:val="0"/>
              <w:numPr>
                <w:ilvl w:val="0"/>
                <w:numId w:val="5"/>
              </w:numPr>
              <w:suppressAutoHyphens/>
              <w:spacing w:line="276" w:lineRule="auto"/>
              <w:ind w:left="0" w:firstLine="0"/>
              <w:rPr>
                <w:szCs w:val="24"/>
              </w:rPr>
            </w:pPr>
            <w:r w:rsidRPr="00670C85">
              <w:rPr>
                <w:szCs w:val="24"/>
              </w:rPr>
              <w:t xml:space="preserve">apibūdinti tranzistorius, jų paskirtį, </w:t>
            </w:r>
            <w:r w:rsidRPr="00670C85">
              <w:rPr>
                <w:szCs w:val="24"/>
              </w:rPr>
              <w:lastRenderedPageBreak/>
              <w:t>sandarą, žymėjimą</w:t>
            </w:r>
            <w:r w:rsidR="00BE2DD6" w:rsidRPr="00670C85">
              <w:rPr>
                <w:szCs w:val="24"/>
              </w:rPr>
              <w:t>, charak</w:t>
            </w:r>
            <w:r w:rsidRPr="00670C85">
              <w:rPr>
                <w:szCs w:val="24"/>
              </w:rPr>
              <w:t>teristikas</w:t>
            </w:r>
            <w:r w:rsidR="00BE2DD6" w:rsidRPr="00670C85">
              <w:rPr>
                <w:szCs w:val="24"/>
              </w:rPr>
              <w:t>;</w:t>
            </w:r>
          </w:p>
          <w:p w:rsidR="00932265" w:rsidRPr="00670C85" w:rsidRDefault="008D0299" w:rsidP="00670C85">
            <w:pPr>
              <w:pStyle w:val="Betarp"/>
              <w:widowControl w:val="0"/>
              <w:numPr>
                <w:ilvl w:val="0"/>
                <w:numId w:val="5"/>
              </w:numPr>
              <w:suppressAutoHyphens/>
              <w:spacing w:line="276" w:lineRule="auto"/>
              <w:ind w:left="0" w:firstLine="0"/>
              <w:rPr>
                <w:szCs w:val="24"/>
              </w:rPr>
            </w:pPr>
            <w:r w:rsidRPr="00670C85">
              <w:rPr>
                <w:szCs w:val="24"/>
              </w:rPr>
              <w:t>sujungti ir</w:t>
            </w:r>
            <w:r w:rsidR="00932265" w:rsidRPr="00670C85">
              <w:rPr>
                <w:szCs w:val="24"/>
              </w:rPr>
              <w:t xml:space="preserve"> </w:t>
            </w:r>
            <w:r w:rsidRPr="00670C85">
              <w:rPr>
                <w:szCs w:val="24"/>
              </w:rPr>
              <w:t xml:space="preserve">aprašyti </w:t>
            </w:r>
            <w:r w:rsidR="00BE2DD6" w:rsidRPr="00670C85">
              <w:rPr>
                <w:szCs w:val="24"/>
              </w:rPr>
              <w:t>puslaidininkini</w:t>
            </w:r>
            <w:r w:rsidRPr="00670C85">
              <w:rPr>
                <w:szCs w:val="24"/>
              </w:rPr>
              <w:t>ų</w:t>
            </w:r>
            <w:r w:rsidR="00BE2DD6" w:rsidRPr="00670C85">
              <w:rPr>
                <w:szCs w:val="24"/>
              </w:rPr>
              <w:t xml:space="preserve"> element</w:t>
            </w:r>
            <w:r w:rsidRPr="00670C85">
              <w:rPr>
                <w:szCs w:val="24"/>
              </w:rPr>
              <w:t>ų</w:t>
            </w:r>
            <w:r w:rsidR="00BE2DD6" w:rsidRPr="00670C85">
              <w:rPr>
                <w:szCs w:val="24"/>
              </w:rPr>
              <w:t xml:space="preserve"> (rezistori</w:t>
            </w:r>
            <w:r w:rsidRPr="00670C85">
              <w:rPr>
                <w:szCs w:val="24"/>
              </w:rPr>
              <w:t>ų</w:t>
            </w:r>
            <w:r w:rsidR="00BE2DD6" w:rsidRPr="00670C85">
              <w:rPr>
                <w:szCs w:val="24"/>
              </w:rPr>
              <w:t>, diod</w:t>
            </w:r>
            <w:r w:rsidRPr="00670C85">
              <w:rPr>
                <w:szCs w:val="24"/>
              </w:rPr>
              <w:t>ų</w:t>
            </w:r>
            <w:r w:rsidR="00BE2DD6" w:rsidRPr="00670C85">
              <w:rPr>
                <w:szCs w:val="24"/>
              </w:rPr>
              <w:t>, šviesos diod</w:t>
            </w:r>
            <w:r w:rsidRPr="00670C85">
              <w:rPr>
                <w:szCs w:val="24"/>
              </w:rPr>
              <w:t>ų</w:t>
            </w:r>
            <w:r w:rsidR="00BE2DD6" w:rsidRPr="00670C85">
              <w:rPr>
                <w:szCs w:val="24"/>
              </w:rPr>
              <w:t>, stabilitron</w:t>
            </w:r>
            <w:r w:rsidRPr="00670C85">
              <w:rPr>
                <w:szCs w:val="24"/>
              </w:rPr>
              <w:t>ų</w:t>
            </w:r>
            <w:r w:rsidR="00BE2DD6" w:rsidRPr="00670C85">
              <w:rPr>
                <w:szCs w:val="24"/>
              </w:rPr>
              <w:t>)</w:t>
            </w:r>
            <w:r w:rsidRPr="00670C85">
              <w:rPr>
                <w:szCs w:val="24"/>
              </w:rPr>
              <w:t xml:space="preserve"> veikimą</w:t>
            </w:r>
            <w:r w:rsidR="00BE2DD6" w:rsidRPr="00670C85">
              <w:rPr>
                <w:szCs w:val="24"/>
              </w:rPr>
              <w:t>.</w:t>
            </w:r>
          </w:p>
          <w:p w:rsidR="00A36A3C" w:rsidRPr="00670C85" w:rsidRDefault="00740EC0" w:rsidP="00670C85">
            <w:pPr>
              <w:pStyle w:val="Betarp"/>
              <w:widowControl w:val="0"/>
              <w:numPr>
                <w:ilvl w:val="0"/>
                <w:numId w:val="5"/>
              </w:numPr>
              <w:suppressAutoHyphens/>
              <w:spacing w:line="276" w:lineRule="auto"/>
              <w:ind w:left="0" w:firstLine="0"/>
              <w:rPr>
                <w:szCs w:val="24"/>
              </w:rPr>
            </w:pPr>
            <w:r w:rsidRPr="00670C85">
              <w:rPr>
                <w:szCs w:val="24"/>
              </w:rPr>
              <w:t>apibūdinti</w:t>
            </w:r>
            <w:r w:rsidR="00BE2DD6" w:rsidRPr="00670C85">
              <w:rPr>
                <w:szCs w:val="24"/>
              </w:rPr>
              <w:t xml:space="preserve"> vienpusio ir dvipusio lyginimo schem</w:t>
            </w:r>
            <w:r w:rsidRPr="00670C85">
              <w:rPr>
                <w:szCs w:val="24"/>
              </w:rPr>
              <w:t>as</w:t>
            </w:r>
            <w:r w:rsidR="00BE2DD6" w:rsidRPr="00670C85">
              <w:rPr>
                <w:szCs w:val="24"/>
              </w:rPr>
              <w:t xml:space="preserve"> ir sa</w:t>
            </w:r>
            <w:r w:rsidRPr="00670C85">
              <w:rPr>
                <w:szCs w:val="24"/>
              </w:rPr>
              <w:t>vybe</w:t>
            </w:r>
            <w:r w:rsidR="00BE2DD6" w:rsidRPr="00670C85">
              <w:rPr>
                <w:szCs w:val="24"/>
              </w:rPr>
              <w:t>s;</w:t>
            </w:r>
          </w:p>
          <w:p w:rsidR="00932265" w:rsidRPr="00670C85" w:rsidRDefault="008D0299" w:rsidP="00670C85">
            <w:pPr>
              <w:pStyle w:val="Betarp"/>
              <w:widowControl w:val="0"/>
              <w:numPr>
                <w:ilvl w:val="0"/>
                <w:numId w:val="5"/>
              </w:numPr>
              <w:suppressAutoHyphens/>
              <w:spacing w:line="276" w:lineRule="auto"/>
              <w:ind w:left="0" w:firstLine="0"/>
              <w:rPr>
                <w:szCs w:val="24"/>
              </w:rPr>
            </w:pPr>
            <w:r w:rsidRPr="00670C85">
              <w:rPr>
                <w:szCs w:val="24"/>
              </w:rPr>
              <w:t xml:space="preserve">sujungti ir aprašyti </w:t>
            </w:r>
            <w:r w:rsidR="00BE2DD6" w:rsidRPr="00670C85">
              <w:rPr>
                <w:szCs w:val="24"/>
              </w:rPr>
              <w:t>tra</w:t>
            </w:r>
            <w:r w:rsidR="00740EC0" w:rsidRPr="00670C85">
              <w:rPr>
                <w:szCs w:val="24"/>
              </w:rPr>
              <w:t>nzistorinio stiprintuvo veikimą</w:t>
            </w:r>
            <w:r w:rsidR="00BE2DD6" w:rsidRPr="00670C85">
              <w:rPr>
                <w:szCs w:val="24"/>
              </w:rPr>
              <w:t xml:space="preserve"> (bendros bazės, bendro emiterio, </w:t>
            </w:r>
            <w:r w:rsidR="00A36A3C" w:rsidRPr="00670C85">
              <w:rPr>
                <w:szCs w:val="24"/>
              </w:rPr>
              <w:t>bendro</w:t>
            </w:r>
            <w:r w:rsidR="001C7ABF" w:rsidRPr="00670C85">
              <w:rPr>
                <w:szCs w:val="24"/>
              </w:rPr>
              <w:t xml:space="preserve"> </w:t>
            </w:r>
            <w:r w:rsidR="00A36A3C" w:rsidRPr="00670C85">
              <w:rPr>
                <w:szCs w:val="24"/>
              </w:rPr>
              <w:t>kolektoriaus</w:t>
            </w:r>
            <w:r w:rsidR="001C7ABF" w:rsidRPr="00670C85">
              <w:rPr>
                <w:szCs w:val="24"/>
              </w:rPr>
              <w:t xml:space="preserve"> </w:t>
            </w:r>
            <w:r w:rsidR="00A36A3C" w:rsidRPr="00670C85">
              <w:rPr>
                <w:szCs w:val="24"/>
              </w:rPr>
              <w:t>schema)</w:t>
            </w:r>
            <w:r w:rsidR="00142E2D" w:rsidRPr="00670C85">
              <w:rPr>
                <w:szCs w:val="24"/>
              </w:rPr>
              <w:t>;</w:t>
            </w:r>
          </w:p>
          <w:p w:rsidR="00A36A3C" w:rsidRPr="00670C85" w:rsidRDefault="00E234C9" w:rsidP="00670C85">
            <w:pPr>
              <w:pStyle w:val="Betarp"/>
              <w:widowControl w:val="0"/>
              <w:numPr>
                <w:ilvl w:val="0"/>
                <w:numId w:val="5"/>
              </w:numPr>
              <w:suppressAutoHyphens/>
              <w:spacing w:line="276" w:lineRule="auto"/>
              <w:ind w:left="0" w:firstLine="0"/>
              <w:rPr>
                <w:szCs w:val="24"/>
              </w:rPr>
            </w:pPr>
            <w:r w:rsidRPr="00670C85">
              <w:rPr>
                <w:szCs w:val="24"/>
              </w:rPr>
              <w:t>sujungti ir atlikti</w:t>
            </w:r>
            <w:r w:rsidR="00740EC0" w:rsidRPr="00670C85">
              <w:rPr>
                <w:szCs w:val="24"/>
              </w:rPr>
              <w:t xml:space="preserve"> </w:t>
            </w:r>
            <w:r w:rsidR="008D0299" w:rsidRPr="00670C85">
              <w:rPr>
                <w:szCs w:val="24"/>
              </w:rPr>
              <w:t>s</w:t>
            </w:r>
            <w:r w:rsidR="00A36A3C" w:rsidRPr="00670C85">
              <w:rPr>
                <w:szCs w:val="24"/>
              </w:rPr>
              <w:t>tabilitrono</w:t>
            </w:r>
            <w:r w:rsidR="001C7ABF" w:rsidRPr="00670C85">
              <w:rPr>
                <w:szCs w:val="24"/>
              </w:rPr>
              <w:t xml:space="preserve"> </w:t>
            </w:r>
            <w:r w:rsidR="00A36A3C" w:rsidRPr="00670C85">
              <w:rPr>
                <w:szCs w:val="24"/>
              </w:rPr>
              <w:t>savybių</w:t>
            </w:r>
            <w:r w:rsidR="001C7ABF" w:rsidRPr="00670C85">
              <w:rPr>
                <w:szCs w:val="24"/>
              </w:rPr>
              <w:t xml:space="preserve"> </w:t>
            </w:r>
            <w:r w:rsidR="00A36A3C" w:rsidRPr="00670C85">
              <w:rPr>
                <w:szCs w:val="24"/>
              </w:rPr>
              <w:t>tyri</w:t>
            </w:r>
            <w:r w:rsidR="00740EC0" w:rsidRPr="00670C85">
              <w:rPr>
                <w:szCs w:val="24"/>
              </w:rPr>
              <w:t>mą</w:t>
            </w:r>
            <w:r w:rsidR="00142E2D" w:rsidRPr="00670C85">
              <w:rPr>
                <w:szCs w:val="24"/>
              </w:rPr>
              <w:t>;</w:t>
            </w:r>
          </w:p>
          <w:p w:rsidR="00A36A3C" w:rsidRPr="00670C85" w:rsidRDefault="00E234C9" w:rsidP="00670C85">
            <w:pPr>
              <w:pStyle w:val="Betarp"/>
              <w:widowControl w:val="0"/>
              <w:numPr>
                <w:ilvl w:val="0"/>
                <w:numId w:val="5"/>
              </w:numPr>
              <w:suppressAutoHyphens/>
              <w:spacing w:line="276" w:lineRule="auto"/>
              <w:ind w:left="0" w:firstLine="0"/>
              <w:rPr>
                <w:szCs w:val="24"/>
              </w:rPr>
            </w:pPr>
            <w:r w:rsidRPr="00670C85">
              <w:rPr>
                <w:szCs w:val="24"/>
              </w:rPr>
              <w:t xml:space="preserve">sujungti ir </w:t>
            </w:r>
            <w:r w:rsidR="00740EC0" w:rsidRPr="00670C85">
              <w:rPr>
                <w:szCs w:val="24"/>
              </w:rPr>
              <w:t>atlikti tyrimo darbus</w:t>
            </w:r>
            <w:r w:rsidR="001C7ABF" w:rsidRPr="00670C85">
              <w:rPr>
                <w:szCs w:val="24"/>
              </w:rPr>
              <w:t xml:space="preserve"> </w:t>
            </w:r>
            <w:r w:rsidR="00A36A3C" w:rsidRPr="00670C85">
              <w:rPr>
                <w:szCs w:val="24"/>
              </w:rPr>
              <w:t>operaciniu</w:t>
            </w:r>
            <w:r w:rsidR="001C7ABF" w:rsidRPr="00670C85">
              <w:rPr>
                <w:szCs w:val="24"/>
              </w:rPr>
              <w:t xml:space="preserve"> </w:t>
            </w:r>
            <w:r w:rsidR="00A36A3C" w:rsidRPr="00670C85">
              <w:rPr>
                <w:szCs w:val="24"/>
              </w:rPr>
              <w:t>stiprintuvu</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analoginėmis</w:t>
            </w:r>
            <w:r w:rsidR="001C7ABF" w:rsidRPr="00670C85">
              <w:rPr>
                <w:szCs w:val="24"/>
              </w:rPr>
              <w:t xml:space="preserve"> </w:t>
            </w:r>
            <w:r w:rsidR="00A36A3C" w:rsidRPr="00670C85">
              <w:rPr>
                <w:szCs w:val="24"/>
              </w:rPr>
              <w:t>elektroninėmis</w:t>
            </w:r>
            <w:r w:rsidR="001C7ABF" w:rsidRPr="00670C85">
              <w:rPr>
                <w:szCs w:val="24"/>
              </w:rPr>
              <w:t xml:space="preserve"> </w:t>
            </w:r>
            <w:r w:rsidR="00A36A3C" w:rsidRPr="00670C85">
              <w:rPr>
                <w:szCs w:val="24"/>
              </w:rPr>
              <w:t>grandinėmis.</w:t>
            </w:r>
            <w:r w:rsidR="001C7ABF" w:rsidRPr="00670C85">
              <w:rPr>
                <w:szCs w:val="24"/>
              </w:rPr>
              <w:t xml:space="preserve"> </w:t>
            </w:r>
          </w:p>
        </w:tc>
        <w:tc>
          <w:tcPr>
            <w:tcW w:w="788" w:type="pct"/>
            <w:tcMar>
              <w:left w:w="57" w:type="dxa"/>
              <w:right w:w="57" w:type="dxa"/>
            </w:tcMar>
          </w:tcPr>
          <w:p w:rsidR="00A36A3C" w:rsidRPr="00670C85" w:rsidRDefault="00A36A3C" w:rsidP="00670C85">
            <w:pPr>
              <w:pStyle w:val="Betarp"/>
              <w:widowControl w:val="0"/>
              <w:suppressAutoHyphens/>
              <w:spacing w:line="276" w:lineRule="auto"/>
              <w:rPr>
                <w:szCs w:val="24"/>
                <w:lang w:val="lt-LT"/>
              </w:rPr>
            </w:pPr>
            <w:r w:rsidRPr="00670C85">
              <w:rPr>
                <w:iCs/>
                <w:szCs w:val="24"/>
                <w:lang w:eastAsia="lt-LT"/>
              </w:rPr>
              <w:lastRenderedPageBreak/>
              <w:t>Kartojim</w:t>
            </w:r>
            <w:r w:rsidR="003B59CA" w:rsidRPr="00670C85">
              <w:rPr>
                <w:iCs/>
                <w:szCs w:val="24"/>
                <w:lang w:eastAsia="lt-LT"/>
              </w:rPr>
              <w:t>as</w:t>
            </w:r>
            <w:r w:rsidR="00B37E93" w:rsidRPr="00670C85">
              <w:rPr>
                <w:iCs/>
                <w:szCs w:val="24"/>
                <w:lang w:eastAsia="lt-LT"/>
              </w:rPr>
              <w:t>, p</w:t>
            </w:r>
            <w:r w:rsidRPr="00670C85">
              <w:rPr>
                <w:iCs/>
                <w:szCs w:val="24"/>
                <w:lang w:eastAsia="lt-LT"/>
              </w:rPr>
              <w:t>raktiniai</w:t>
            </w:r>
            <w:r w:rsidR="001C7ABF" w:rsidRPr="00670C85">
              <w:rPr>
                <w:iCs/>
                <w:szCs w:val="24"/>
                <w:lang w:eastAsia="lt-LT"/>
              </w:rPr>
              <w:t xml:space="preserve"> </w:t>
            </w:r>
            <w:r w:rsidRPr="00670C85">
              <w:rPr>
                <w:iCs/>
                <w:szCs w:val="24"/>
                <w:lang w:eastAsia="lt-LT"/>
              </w:rPr>
              <w:t>darbai</w:t>
            </w:r>
            <w:r w:rsidR="00B37E93" w:rsidRPr="00670C85">
              <w:rPr>
                <w:iCs/>
                <w:szCs w:val="24"/>
                <w:lang w:eastAsia="lt-LT"/>
              </w:rPr>
              <w:t>, k</w:t>
            </w:r>
            <w:r w:rsidRPr="00670C85">
              <w:rPr>
                <w:iCs/>
                <w:szCs w:val="24"/>
                <w:lang w:eastAsia="lt-LT"/>
              </w:rPr>
              <w:t>lausimai</w:t>
            </w:r>
            <w:r w:rsidR="00BE2DD6" w:rsidRPr="00670C85">
              <w:rPr>
                <w:iCs/>
                <w:szCs w:val="24"/>
                <w:lang w:eastAsia="lt-LT"/>
              </w:rPr>
              <w:t xml:space="preserve"> ir </w:t>
            </w:r>
            <w:r w:rsidRPr="00670C85">
              <w:rPr>
                <w:iCs/>
                <w:szCs w:val="24"/>
                <w:lang w:eastAsia="lt-LT"/>
              </w:rPr>
              <w:lastRenderedPageBreak/>
              <w:t>atsaky</w:t>
            </w:r>
            <w:r w:rsidR="009F0EA2" w:rsidRPr="00670C85">
              <w:rPr>
                <w:iCs/>
                <w:szCs w:val="24"/>
                <w:lang w:eastAsia="lt-LT"/>
              </w:rPr>
              <w:t>mai</w:t>
            </w:r>
            <w:r w:rsidR="00B37E93" w:rsidRPr="00670C85">
              <w:rPr>
                <w:iCs/>
                <w:szCs w:val="24"/>
                <w:lang w:eastAsia="lt-LT"/>
              </w:rPr>
              <w:t>, k</w:t>
            </w:r>
            <w:r w:rsidRPr="00670C85">
              <w:rPr>
                <w:iCs/>
                <w:szCs w:val="24"/>
                <w:lang w:eastAsia="lt-LT"/>
              </w:rPr>
              <w:t>onsultacijos</w:t>
            </w:r>
            <w:r w:rsidR="00B37E93" w:rsidRPr="00670C85">
              <w:rPr>
                <w:iCs/>
                <w:szCs w:val="24"/>
                <w:lang w:eastAsia="lt-LT"/>
              </w:rPr>
              <w:t>, t</w:t>
            </w:r>
            <w:r w:rsidRPr="00670C85">
              <w:rPr>
                <w:iCs/>
                <w:szCs w:val="24"/>
                <w:lang w:val="lt-LT" w:eastAsia="lt-LT"/>
              </w:rPr>
              <w:t>estavimas</w:t>
            </w:r>
          </w:p>
        </w:tc>
        <w:tc>
          <w:tcPr>
            <w:tcW w:w="1354" w:type="pct"/>
            <w:tcMar>
              <w:left w:w="57" w:type="dxa"/>
              <w:right w:w="57" w:type="dxa"/>
            </w:tcMar>
          </w:tcPr>
          <w:p w:rsidR="00A36A3C" w:rsidRPr="00670C85" w:rsidRDefault="00D448BB" w:rsidP="00670C85">
            <w:pPr>
              <w:pStyle w:val="Betarp"/>
              <w:widowControl w:val="0"/>
              <w:suppressAutoHyphens/>
              <w:spacing w:line="276" w:lineRule="auto"/>
              <w:rPr>
                <w:szCs w:val="24"/>
                <w:lang w:val="lt-LT"/>
              </w:rPr>
            </w:pPr>
            <w:r w:rsidRPr="00670C85">
              <w:rPr>
                <w:b/>
                <w:szCs w:val="24"/>
                <w:lang w:val="lt-LT"/>
              </w:rPr>
              <w:lastRenderedPageBreak/>
              <w:t xml:space="preserve">Patenkinamai: </w:t>
            </w:r>
            <w:r w:rsidR="00A36A3C" w:rsidRPr="00670C85">
              <w:rPr>
                <w:szCs w:val="24"/>
                <w:lang w:val="lt-LT"/>
              </w:rPr>
              <w:t>Išnagrinė</w:t>
            </w:r>
            <w:r w:rsidR="006552FE" w:rsidRPr="00670C85">
              <w:rPr>
                <w:szCs w:val="24"/>
                <w:lang w:val="lt-LT"/>
              </w:rPr>
              <w:softHyphen/>
            </w:r>
            <w:r w:rsidR="00E365FB" w:rsidRPr="00670C85">
              <w:rPr>
                <w:szCs w:val="24"/>
                <w:lang w:val="lt-LT"/>
              </w:rPr>
              <w:t>ja</w:t>
            </w:r>
            <w:r w:rsidR="001C7ABF" w:rsidRPr="00670C85">
              <w:rPr>
                <w:szCs w:val="24"/>
                <w:lang w:val="lt-LT"/>
              </w:rPr>
              <w:t xml:space="preserve"> </w:t>
            </w:r>
            <w:r w:rsidR="00A36A3C" w:rsidRPr="00670C85">
              <w:rPr>
                <w:szCs w:val="24"/>
                <w:lang w:val="lt-LT"/>
              </w:rPr>
              <w:t>puslaidininkinių</w:t>
            </w:r>
            <w:r w:rsidR="001C7ABF" w:rsidRPr="00670C85">
              <w:rPr>
                <w:szCs w:val="24"/>
                <w:lang w:val="lt-LT"/>
              </w:rPr>
              <w:t xml:space="preserve"> </w:t>
            </w:r>
            <w:r w:rsidR="00A36A3C" w:rsidRPr="00670C85">
              <w:rPr>
                <w:szCs w:val="24"/>
                <w:lang w:val="lt-LT"/>
              </w:rPr>
              <w:t>rezis</w:t>
            </w:r>
            <w:r w:rsidR="006552FE" w:rsidRPr="00670C85">
              <w:rPr>
                <w:szCs w:val="24"/>
                <w:lang w:val="lt-LT"/>
              </w:rPr>
              <w:softHyphen/>
            </w:r>
            <w:r w:rsidR="00A36A3C" w:rsidRPr="00670C85">
              <w:rPr>
                <w:szCs w:val="24"/>
                <w:lang w:val="lt-LT"/>
              </w:rPr>
              <w:t>to</w:t>
            </w:r>
            <w:r w:rsidR="006552FE" w:rsidRPr="00670C85">
              <w:rPr>
                <w:szCs w:val="24"/>
                <w:lang w:val="lt-LT"/>
              </w:rPr>
              <w:softHyphen/>
            </w:r>
            <w:r w:rsidR="00A36A3C" w:rsidRPr="00670C85">
              <w:rPr>
                <w:szCs w:val="24"/>
                <w:lang w:val="lt-LT"/>
              </w:rPr>
              <w:t>rių</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diodų</w:t>
            </w:r>
            <w:r w:rsidR="001C7ABF" w:rsidRPr="00670C85">
              <w:rPr>
                <w:szCs w:val="24"/>
                <w:lang w:val="lt-LT"/>
              </w:rPr>
              <w:t xml:space="preserve"> </w:t>
            </w:r>
            <w:r w:rsidR="00A36A3C" w:rsidRPr="00670C85">
              <w:rPr>
                <w:szCs w:val="24"/>
                <w:lang w:val="lt-LT"/>
              </w:rPr>
              <w:t>savybes,</w:t>
            </w:r>
            <w:r w:rsidR="001C7ABF" w:rsidRPr="00670C85">
              <w:rPr>
                <w:szCs w:val="24"/>
                <w:lang w:val="lt-LT"/>
              </w:rPr>
              <w:t xml:space="preserve"> </w:t>
            </w:r>
            <w:r w:rsidR="00A36A3C" w:rsidRPr="00670C85">
              <w:rPr>
                <w:szCs w:val="24"/>
                <w:lang w:val="lt-LT"/>
              </w:rPr>
              <w:t>žino</w:t>
            </w:r>
            <w:r w:rsidR="001C7ABF" w:rsidRPr="00670C85">
              <w:rPr>
                <w:szCs w:val="24"/>
                <w:lang w:val="lt-LT"/>
              </w:rPr>
              <w:t xml:space="preserve"> </w:t>
            </w:r>
            <w:r w:rsidR="00A36A3C" w:rsidRPr="00670C85">
              <w:rPr>
                <w:szCs w:val="24"/>
                <w:lang w:val="lt-LT"/>
              </w:rPr>
              <w:t>jų</w:t>
            </w:r>
            <w:r w:rsidR="001C7ABF" w:rsidRPr="00670C85">
              <w:rPr>
                <w:szCs w:val="24"/>
                <w:lang w:val="lt-LT"/>
              </w:rPr>
              <w:t xml:space="preserve"> </w:t>
            </w:r>
            <w:r w:rsidR="008D0064" w:rsidRPr="00670C85">
              <w:rPr>
                <w:szCs w:val="24"/>
                <w:lang w:val="lt-LT"/>
              </w:rPr>
              <w:t>panaudojimą.</w:t>
            </w:r>
            <w:r w:rsidR="001C7ABF" w:rsidRPr="00670C85">
              <w:rPr>
                <w:szCs w:val="24"/>
                <w:lang w:val="lt-LT"/>
              </w:rPr>
              <w:t xml:space="preserve"> </w:t>
            </w:r>
            <w:r w:rsidR="008D0064" w:rsidRPr="00670C85">
              <w:rPr>
                <w:szCs w:val="24"/>
                <w:lang w:val="lt-LT"/>
              </w:rPr>
              <w:t>Mok</w:t>
            </w:r>
            <w:r w:rsidR="00E365FB" w:rsidRPr="00670C85">
              <w:rPr>
                <w:szCs w:val="24"/>
                <w:lang w:val="lt-LT"/>
              </w:rPr>
              <w:t>a</w:t>
            </w:r>
            <w:r w:rsidR="001C7ABF" w:rsidRPr="00670C85">
              <w:rPr>
                <w:szCs w:val="24"/>
                <w:lang w:val="lt-LT"/>
              </w:rPr>
              <w:t xml:space="preserve"> </w:t>
            </w:r>
            <w:r w:rsidR="00A36A3C" w:rsidRPr="00670C85">
              <w:rPr>
                <w:szCs w:val="24"/>
                <w:lang w:val="lt-LT"/>
              </w:rPr>
              <w:lastRenderedPageBreak/>
              <w:t>jung</w:t>
            </w:r>
            <w:r w:rsidR="006552FE" w:rsidRPr="00670C85">
              <w:rPr>
                <w:szCs w:val="24"/>
                <w:lang w:val="lt-LT"/>
              </w:rPr>
              <w:softHyphen/>
            </w:r>
            <w:r w:rsidR="00A36A3C" w:rsidRPr="00670C85">
              <w:rPr>
                <w:szCs w:val="24"/>
                <w:lang w:val="lt-LT"/>
              </w:rPr>
              <w:t>ti</w:t>
            </w:r>
            <w:r w:rsidR="001C7ABF" w:rsidRPr="00670C85">
              <w:rPr>
                <w:szCs w:val="24"/>
                <w:lang w:val="lt-LT"/>
              </w:rPr>
              <w:t xml:space="preserve"> </w:t>
            </w:r>
            <w:r w:rsidR="00A36A3C" w:rsidRPr="00670C85">
              <w:rPr>
                <w:szCs w:val="24"/>
                <w:lang w:val="lt-LT"/>
              </w:rPr>
              <w:t>nesudėtingas</w:t>
            </w:r>
            <w:r w:rsidR="001C7ABF" w:rsidRPr="00670C85">
              <w:rPr>
                <w:szCs w:val="24"/>
                <w:lang w:val="lt-LT"/>
              </w:rPr>
              <w:t xml:space="preserve"> </w:t>
            </w:r>
            <w:r w:rsidR="00A36A3C" w:rsidRPr="00670C85">
              <w:rPr>
                <w:szCs w:val="24"/>
                <w:lang w:val="lt-LT"/>
              </w:rPr>
              <w:t>sche</w:t>
            </w:r>
            <w:r w:rsidR="006552FE" w:rsidRPr="00670C85">
              <w:rPr>
                <w:szCs w:val="24"/>
                <w:lang w:val="lt-LT"/>
              </w:rPr>
              <w:softHyphen/>
            </w:r>
            <w:r w:rsidR="00A36A3C" w:rsidRPr="00670C85">
              <w:rPr>
                <w:szCs w:val="24"/>
                <w:lang w:val="lt-LT"/>
              </w:rPr>
              <w:t>mas</w:t>
            </w:r>
            <w:r w:rsidR="001C7ABF" w:rsidRPr="00670C85">
              <w:rPr>
                <w:szCs w:val="24"/>
                <w:lang w:val="lt-LT"/>
              </w:rPr>
              <w:t xml:space="preserve"> </w:t>
            </w:r>
            <w:r w:rsidR="00A36A3C" w:rsidRPr="00670C85">
              <w:rPr>
                <w:szCs w:val="24"/>
                <w:lang w:val="lt-LT"/>
              </w:rPr>
              <w:t>pagal</w:t>
            </w:r>
            <w:r w:rsidR="001C7ABF" w:rsidRPr="00670C85">
              <w:rPr>
                <w:szCs w:val="24"/>
                <w:lang w:val="lt-LT"/>
              </w:rPr>
              <w:t xml:space="preserve"> </w:t>
            </w:r>
            <w:r w:rsidR="00A36A3C" w:rsidRPr="00670C85">
              <w:rPr>
                <w:szCs w:val="24"/>
                <w:lang w:val="lt-LT"/>
              </w:rPr>
              <w:t>duotas</w:t>
            </w:r>
            <w:r w:rsidR="001C7ABF" w:rsidRPr="00670C85">
              <w:rPr>
                <w:szCs w:val="24"/>
                <w:lang w:val="lt-LT"/>
              </w:rPr>
              <w:t xml:space="preserve"> </w:t>
            </w:r>
            <w:r w:rsidR="00A36A3C" w:rsidRPr="00670C85">
              <w:rPr>
                <w:szCs w:val="24"/>
                <w:lang w:val="lt-LT"/>
              </w:rPr>
              <w:t>schemas.</w:t>
            </w:r>
          </w:p>
          <w:p w:rsidR="00A36A3C" w:rsidRPr="00670C85" w:rsidRDefault="00D448BB" w:rsidP="00670C85">
            <w:pPr>
              <w:pStyle w:val="Betarp"/>
              <w:widowControl w:val="0"/>
              <w:suppressAutoHyphens/>
              <w:spacing w:line="276" w:lineRule="auto"/>
              <w:rPr>
                <w:szCs w:val="24"/>
                <w:lang w:val="lt-LT"/>
              </w:rPr>
            </w:pPr>
            <w:r w:rsidRPr="00670C85">
              <w:rPr>
                <w:b/>
                <w:szCs w:val="24"/>
                <w:lang w:val="lt-LT"/>
              </w:rPr>
              <w:t xml:space="preserve">Gerai: </w:t>
            </w:r>
            <w:r w:rsidR="00A36A3C" w:rsidRPr="00670C85">
              <w:rPr>
                <w:szCs w:val="24"/>
                <w:lang w:val="lt-LT"/>
              </w:rPr>
              <w:t>Ištir</w:t>
            </w:r>
            <w:r w:rsidR="00E365FB" w:rsidRPr="00670C85">
              <w:rPr>
                <w:szCs w:val="24"/>
                <w:lang w:val="lt-LT"/>
              </w:rPr>
              <w:t>ia</w:t>
            </w:r>
            <w:r w:rsidR="001C7ABF" w:rsidRPr="00670C85">
              <w:rPr>
                <w:szCs w:val="24"/>
                <w:lang w:val="lt-LT"/>
              </w:rPr>
              <w:t xml:space="preserve"> </w:t>
            </w:r>
            <w:r w:rsidR="00A36A3C" w:rsidRPr="00670C85">
              <w:rPr>
                <w:szCs w:val="24"/>
                <w:lang w:val="lt-LT"/>
              </w:rPr>
              <w:t>puslaidinin</w:t>
            </w:r>
            <w:r w:rsidR="006552FE" w:rsidRPr="00670C85">
              <w:rPr>
                <w:szCs w:val="24"/>
                <w:lang w:val="lt-LT"/>
              </w:rPr>
              <w:softHyphen/>
            </w:r>
            <w:r w:rsidR="00A36A3C" w:rsidRPr="00670C85">
              <w:rPr>
                <w:szCs w:val="24"/>
                <w:lang w:val="lt-LT"/>
              </w:rPr>
              <w:t>ki</w:t>
            </w:r>
            <w:r w:rsidR="006552FE" w:rsidRPr="00670C85">
              <w:rPr>
                <w:szCs w:val="24"/>
                <w:lang w:val="lt-LT"/>
              </w:rPr>
              <w:softHyphen/>
            </w:r>
            <w:r w:rsidR="00A36A3C" w:rsidRPr="00670C85">
              <w:rPr>
                <w:szCs w:val="24"/>
                <w:lang w:val="lt-LT"/>
              </w:rPr>
              <w:t>nių</w:t>
            </w:r>
            <w:r w:rsidR="001C7ABF" w:rsidRPr="00670C85">
              <w:rPr>
                <w:szCs w:val="24"/>
                <w:lang w:val="lt-LT"/>
              </w:rPr>
              <w:t xml:space="preserve"> </w:t>
            </w:r>
            <w:r w:rsidR="00A36A3C" w:rsidRPr="00670C85">
              <w:rPr>
                <w:szCs w:val="24"/>
                <w:lang w:val="lt-LT"/>
              </w:rPr>
              <w:t>rezistorių</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diodų</w:t>
            </w:r>
            <w:r w:rsidR="001C7ABF" w:rsidRPr="00670C85">
              <w:rPr>
                <w:szCs w:val="24"/>
                <w:lang w:val="lt-LT"/>
              </w:rPr>
              <w:t xml:space="preserve"> </w:t>
            </w:r>
            <w:r w:rsidR="00A36A3C" w:rsidRPr="00670C85">
              <w:rPr>
                <w:szCs w:val="24"/>
                <w:lang w:val="lt-LT"/>
              </w:rPr>
              <w:t>sa</w:t>
            </w:r>
            <w:r w:rsidR="006552FE" w:rsidRPr="00670C85">
              <w:rPr>
                <w:szCs w:val="24"/>
                <w:lang w:val="lt-LT"/>
              </w:rPr>
              <w:softHyphen/>
            </w:r>
            <w:r w:rsidR="00A36A3C" w:rsidRPr="00670C85">
              <w:rPr>
                <w:szCs w:val="24"/>
                <w:lang w:val="lt-LT"/>
              </w:rPr>
              <w:t>vybes,</w:t>
            </w:r>
            <w:r w:rsidR="001C7ABF" w:rsidRPr="00670C85">
              <w:rPr>
                <w:szCs w:val="24"/>
                <w:lang w:val="lt-LT"/>
              </w:rPr>
              <w:t xml:space="preserve"> </w:t>
            </w:r>
            <w:r w:rsidR="00A36A3C" w:rsidRPr="00670C85">
              <w:rPr>
                <w:szCs w:val="24"/>
                <w:lang w:val="lt-LT"/>
              </w:rPr>
              <w:t>žino</w:t>
            </w:r>
            <w:r w:rsidR="001C7ABF" w:rsidRPr="00670C85">
              <w:rPr>
                <w:szCs w:val="24"/>
                <w:lang w:val="lt-LT"/>
              </w:rPr>
              <w:t xml:space="preserve"> </w:t>
            </w:r>
            <w:r w:rsidR="00A36A3C" w:rsidRPr="00670C85">
              <w:rPr>
                <w:szCs w:val="24"/>
                <w:lang w:val="lt-LT"/>
              </w:rPr>
              <w:t>jų</w:t>
            </w:r>
            <w:r w:rsidR="001C7ABF" w:rsidRPr="00670C85">
              <w:rPr>
                <w:szCs w:val="24"/>
                <w:lang w:val="lt-LT"/>
              </w:rPr>
              <w:t xml:space="preserve"> </w:t>
            </w:r>
            <w:r w:rsidR="00A36A3C" w:rsidRPr="00670C85">
              <w:rPr>
                <w:szCs w:val="24"/>
                <w:lang w:val="lt-LT"/>
              </w:rPr>
              <w:t>pa</w:t>
            </w:r>
            <w:r w:rsidR="006552FE" w:rsidRPr="00670C85">
              <w:rPr>
                <w:szCs w:val="24"/>
                <w:lang w:val="lt-LT"/>
              </w:rPr>
              <w:softHyphen/>
            </w:r>
            <w:r w:rsidR="00A36A3C" w:rsidRPr="00670C85">
              <w:rPr>
                <w:szCs w:val="24"/>
                <w:lang w:val="lt-LT"/>
              </w:rPr>
              <w:t>naudo</w:t>
            </w:r>
            <w:r w:rsidR="006552FE" w:rsidRPr="00670C85">
              <w:rPr>
                <w:szCs w:val="24"/>
                <w:lang w:val="lt-LT"/>
              </w:rPr>
              <w:softHyphen/>
            </w:r>
            <w:r w:rsidR="00A36A3C" w:rsidRPr="00670C85">
              <w:rPr>
                <w:szCs w:val="24"/>
                <w:lang w:val="lt-LT"/>
              </w:rPr>
              <w:t>ji</w:t>
            </w:r>
            <w:r w:rsidR="006552FE" w:rsidRPr="00670C85">
              <w:rPr>
                <w:szCs w:val="24"/>
                <w:lang w:val="lt-LT"/>
              </w:rPr>
              <w:softHyphen/>
            </w:r>
            <w:r w:rsidR="00A36A3C" w:rsidRPr="00670C85">
              <w:rPr>
                <w:szCs w:val="24"/>
                <w:lang w:val="lt-LT"/>
              </w:rPr>
              <w:t>mą.</w:t>
            </w:r>
            <w:r w:rsidR="001C7ABF" w:rsidRPr="00670C85">
              <w:rPr>
                <w:szCs w:val="24"/>
                <w:lang w:val="lt-LT"/>
              </w:rPr>
              <w:t xml:space="preserve"> </w:t>
            </w:r>
            <w:r w:rsidR="00A36A3C" w:rsidRPr="00670C85">
              <w:rPr>
                <w:szCs w:val="24"/>
                <w:lang w:val="lt-LT"/>
              </w:rPr>
              <w:t>Išnagr</w:t>
            </w:r>
            <w:r w:rsidR="00D36263" w:rsidRPr="00670C85">
              <w:rPr>
                <w:szCs w:val="24"/>
                <w:lang w:val="lt-LT"/>
              </w:rPr>
              <w:t>i</w:t>
            </w:r>
            <w:r w:rsidR="00A36A3C" w:rsidRPr="00670C85">
              <w:rPr>
                <w:szCs w:val="24"/>
                <w:lang w:val="lt-LT"/>
              </w:rPr>
              <w:t>nė</w:t>
            </w:r>
            <w:r w:rsidR="00E365FB" w:rsidRPr="00670C85">
              <w:rPr>
                <w:szCs w:val="24"/>
                <w:lang w:val="lt-LT"/>
              </w:rPr>
              <w:t>ja</w:t>
            </w:r>
            <w:r w:rsidR="001C7ABF" w:rsidRPr="00670C85">
              <w:rPr>
                <w:szCs w:val="24"/>
                <w:lang w:val="lt-LT"/>
              </w:rPr>
              <w:t xml:space="preserve"> </w:t>
            </w:r>
            <w:r w:rsidR="00A36A3C" w:rsidRPr="00670C85">
              <w:rPr>
                <w:szCs w:val="24"/>
                <w:lang w:val="lt-LT"/>
              </w:rPr>
              <w:t>vienfazių</w:t>
            </w:r>
            <w:r w:rsidR="001C7ABF" w:rsidRPr="00670C85">
              <w:rPr>
                <w:szCs w:val="24"/>
                <w:lang w:val="lt-LT"/>
              </w:rPr>
              <w:t xml:space="preserve"> </w:t>
            </w:r>
            <w:r w:rsidR="00A36A3C" w:rsidRPr="00670C85">
              <w:rPr>
                <w:szCs w:val="24"/>
                <w:lang w:val="lt-LT"/>
              </w:rPr>
              <w:t>ly</w:t>
            </w:r>
            <w:r w:rsidR="006552FE" w:rsidRPr="00670C85">
              <w:rPr>
                <w:szCs w:val="24"/>
                <w:lang w:val="lt-LT"/>
              </w:rPr>
              <w:softHyphen/>
            </w:r>
            <w:r w:rsidR="00A36A3C" w:rsidRPr="00670C85">
              <w:rPr>
                <w:szCs w:val="24"/>
                <w:lang w:val="lt-LT"/>
              </w:rPr>
              <w:t>gintuvų</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lauko</w:t>
            </w:r>
            <w:r w:rsidR="001C7ABF" w:rsidRPr="00670C85">
              <w:rPr>
                <w:szCs w:val="24"/>
                <w:lang w:val="lt-LT"/>
              </w:rPr>
              <w:t xml:space="preserve"> </w:t>
            </w:r>
            <w:r w:rsidR="008D0064" w:rsidRPr="00670C85">
              <w:rPr>
                <w:szCs w:val="24"/>
                <w:lang w:val="lt-LT"/>
              </w:rPr>
              <w:t>tran</w:t>
            </w:r>
            <w:r w:rsidR="006552FE" w:rsidRPr="00670C85">
              <w:rPr>
                <w:szCs w:val="24"/>
                <w:lang w:val="lt-LT"/>
              </w:rPr>
              <w:softHyphen/>
            </w:r>
            <w:r w:rsidR="008D0064" w:rsidRPr="00670C85">
              <w:rPr>
                <w:szCs w:val="24"/>
                <w:lang w:val="lt-LT"/>
              </w:rPr>
              <w:t>zis</w:t>
            </w:r>
            <w:r w:rsidR="006552FE" w:rsidRPr="00670C85">
              <w:rPr>
                <w:szCs w:val="24"/>
                <w:lang w:val="lt-LT"/>
              </w:rPr>
              <w:softHyphen/>
            </w:r>
            <w:r w:rsidR="008D0064" w:rsidRPr="00670C85">
              <w:rPr>
                <w:szCs w:val="24"/>
                <w:lang w:val="lt-LT"/>
              </w:rPr>
              <w:t>to</w:t>
            </w:r>
            <w:r w:rsidR="006552FE" w:rsidRPr="00670C85">
              <w:rPr>
                <w:szCs w:val="24"/>
                <w:lang w:val="lt-LT"/>
              </w:rPr>
              <w:softHyphen/>
            </w:r>
            <w:r w:rsidR="008D0064" w:rsidRPr="00670C85">
              <w:rPr>
                <w:szCs w:val="24"/>
                <w:lang w:val="lt-LT"/>
              </w:rPr>
              <w:t>riaus,</w:t>
            </w:r>
            <w:r w:rsidR="001C7ABF" w:rsidRPr="00670C85">
              <w:rPr>
                <w:szCs w:val="24"/>
                <w:lang w:val="lt-LT"/>
              </w:rPr>
              <w:t xml:space="preserve"> </w:t>
            </w:r>
            <w:r w:rsidR="008D0064" w:rsidRPr="00670C85">
              <w:rPr>
                <w:szCs w:val="24"/>
                <w:lang w:val="lt-LT"/>
              </w:rPr>
              <w:t>stiprintuvo</w:t>
            </w:r>
            <w:r w:rsidR="001C7ABF" w:rsidRPr="00670C85">
              <w:rPr>
                <w:szCs w:val="24"/>
                <w:lang w:val="lt-LT"/>
              </w:rPr>
              <w:t xml:space="preserve"> </w:t>
            </w:r>
            <w:r w:rsidR="00A36A3C" w:rsidRPr="00670C85">
              <w:rPr>
                <w:szCs w:val="24"/>
                <w:lang w:val="lt-LT"/>
              </w:rPr>
              <w:t>jungimo</w:t>
            </w:r>
            <w:r w:rsidR="001C7ABF" w:rsidRPr="00670C85">
              <w:rPr>
                <w:szCs w:val="24"/>
                <w:lang w:val="lt-LT"/>
              </w:rPr>
              <w:t xml:space="preserve"> </w:t>
            </w:r>
            <w:r w:rsidR="00A36A3C" w:rsidRPr="00670C85">
              <w:rPr>
                <w:szCs w:val="24"/>
                <w:lang w:val="lt-LT"/>
              </w:rPr>
              <w:t>schemas</w:t>
            </w:r>
            <w:r w:rsidR="00142E2D" w:rsidRPr="00670C85">
              <w:rPr>
                <w:szCs w:val="24"/>
                <w:lang w:val="lt-LT"/>
              </w:rPr>
              <w:t>.</w:t>
            </w:r>
          </w:p>
          <w:p w:rsidR="00A36A3C" w:rsidRPr="00670C85" w:rsidRDefault="00D448BB" w:rsidP="00670C85">
            <w:pPr>
              <w:pStyle w:val="Betarp"/>
              <w:widowControl w:val="0"/>
              <w:suppressAutoHyphens/>
              <w:spacing w:line="276" w:lineRule="auto"/>
              <w:rPr>
                <w:szCs w:val="24"/>
                <w:lang w:val="lt-LT"/>
              </w:rPr>
            </w:pPr>
            <w:r w:rsidRPr="00670C85">
              <w:rPr>
                <w:b/>
                <w:szCs w:val="24"/>
                <w:lang w:val="lt-LT"/>
              </w:rPr>
              <w:t xml:space="preserve">Puikiai: </w:t>
            </w:r>
            <w:r w:rsidR="00A36A3C" w:rsidRPr="00670C85">
              <w:rPr>
                <w:szCs w:val="24"/>
                <w:lang w:val="lt-LT"/>
              </w:rPr>
              <w:t>Ištir</w:t>
            </w:r>
            <w:r w:rsidR="00E365FB" w:rsidRPr="00670C85">
              <w:rPr>
                <w:szCs w:val="24"/>
                <w:lang w:val="lt-LT"/>
              </w:rPr>
              <w:t>ia</w:t>
            </w:r>
            <w:r w:rsidR="001C7ABF" w:rsidRPr="00670C85">
              <w:rPr>
                <w:szCs w:val="24"/>
                <w:lang w:val="lt-LT"/>
              </w:rPr>
              <w:t xml:space="preserve"> </w:t>
            </w:r>
            <w:r w:rsidR="00A36A3C" w:rsidRPr="00670C85">
              <w:rPr>
                <w:szCs w:val="24"/>
                <w:lang w:val="lt-LT"/>
              </w:rPr>
              <w:t>puslaidi</w:t>
            </w:r>
            <w:r w:rsidR="006552FE" w:rsidRPr="00670C85">
              <w:rPr>
                <w:szCs w:val="24"/>
                <w:lang w:val="lt-LT"/>
              </w:rPr>
              <w:softHyphen/>
            </w:r>
            <w:r w:rsidR="00A36A3C" w:rsidRPr="00670C85">
              <w:rPr>
                <w:szCs w:val="24"/>
                <w:lang w:val="lt-LT"/>
              </w:rPr>
              <w:t>nin</w:t>
            </w:r>
            <w:r w:rsidR="006552FE" w:rsidRPr="00670C85">
              <w:rPr>
                <w:szCs w:val="24"/>
                <w:lang w:val="lt-LT"/>
              </w:rPr>
              <w:softHyphen/>
            </w:r>
            <w:r w:rsidR="00A36A3C" w:rsidRPr="00670C85">
              <w:rPr>
                <w:szCs w:val="24"/>
                <w:lang w:val="lt-LT"/>
              </w:rPr>
              <w:t>kinių</w:t>
            </w:r>
            <w:r w:rsidR="001C7ABF" w:rsidRPr="00670C85">
              <w:rPr>
                <w:szCs w:val="24"/>
                <w:lang w:val="lt-LT"/>
              </w:rPr>
              <w:t xml:space="preserve"> </w:t>
            </w:r>
            <w:r w:rsidR="00A36A3C" w:rsidRPr="00670C85">
              <w:rPr>
                <w:szCs w:val="24"/>
                <w:lang w:val="lt-LT"/>
              </w:rPr>
              <w:t>rezistorių</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diodų</w:t>
            </w:r>
            <w:r w:rsidR="001C7ABF" w:rsidRPr="00670C85">
              <w:rPr>
                <w:szCs w:val="24"/>
                <w:lang w:val="lt-LT"/>
              </w:rPr>
              <w:t xml:space="preserve"> </w:t>
            </w:r>
            <w:r w:rsidR="00A36A3C" w:rsidRPr="00670C85">
              <w:rPr>
                <w:szCs w:val="24"/>
                <w:lang w:val="lt-LT"/>
              </w:rPr>
              <w:t>sa</w:t>
            </w:r>
            <w:r w:rsidR="006552FE" w:rsidRPr="00670C85">
              <w:rPr>
                <w:szCs w:val="24"/>
                <w:lang w:val="lt-LT"/>
              </w:rPr>
              <w:softHyphen/>
            </w:r>
            <w:r w:rsidR="00A36A3C" w:rsidRPr="00670C85">
              <w:rPr>
                <w:szCs w:val="24"/>
                <w:lang w:val="lt-LT"/>
              </w:rPr>
              <w:t>vybes,</w:t>
            </w:r>
            <w:r w:rsidR="001C7ABF" w:rsidRPr="00670C85">
              <w:rPr>
                <w:szCs w:val="24"/>
                <w:lang w:val="lt-LT"/>
              </w:rPr>
              <w:t xml:space="preserve"> </w:t>
            </w:r>
            <w:r w:rsidR="00A36A3C" w:rsidRPr="00670C85">
              <w:rPr>
                <w:szCs w:val="24"/>
                <w:lang w:val="lt-LT"/>
              </w:rPr>
              <w:t>žino</w:t>
            </w:r>
            <w:r w:rsidR="001C7ABF" w:rsidRPr="00670C85">
              <w:rPr>
                <w:szCs w:val="24"/>
                <w:lang w:val="lt-LT"/>
              </w:rPr>
              <w:t xml:space="preserve"> </w:t>
            </w:r>
            <w:r w:rsidR="00A36A3C" w:rsidRPr="00670C85">
              <w:rPr>
                <w:szCs w:val="24"/>
                <w:lang w:val="lt-LT"/>
              </w:rPr>
              <w:t>jų</w:t>
            </w:r>
            <w:r w:rsidR="001C7ABF" w:rsidRPr="00670C85">
              <w:rPr>
                <w:szCs w:val="24"/>
                <w:lang w:val="lt-LT"/>
              </w:rPr>
              <w:t xml:space="preserve"> </w:t>
            </w:r>
            <w:r w:rsidR="00A36A3C" w:rsidRPr="00670C85">
              <w:rPr>
                <w:szCs w:val="24"/>
                <w:lang w:val="lt-LT"/>
              </w:rPr>
              <w:t>pa</w:t>
            </w:r>
            <w:r w:rsidR="006552FE" w:rsidRPr="00670C85">
              <w:rPr>
                <w:szCs w:val="24"/>
                <w:lang w:val="lt-LT"/>
              </w:rPr>
              <w:softHyphen/>
            </w:r>
            <w:r w:rsidR="00A36A3C" w:rsidRPr="00670C85">
              <w:rPr>
                <w:szCs w:val="24"/>
                <w:lang w:val="lt-LT"/>
              </w:rPr>
              <w:t>nau</w:t>
            </w:r>
            <w:r w:rsidR="006552FE" w:rsidRPr="00670C85">
              <w:rPr>
                <w:szCs w:val="24"/>
                <w:lang w:val="lt-LT"/>
              </w:rPr>
              <w:softHyphen/>
            </w:r>
            <w:r w:rsidR="00A36A3C" w:rsidRPr="00670C85">
              <w:rPr>
                <w:szCs w:val="24"/>
                <w:lang w:val="lt-LT"/>
              </w:rPr>
              <w:t>do</w:t>
            </w:r>
            <w:r w:rsidR="006552FE" w:rsidRPr="00670C85">
              <w:rPr>
                <w:szCs w:val="24"/>
                <w:lang w:val="lt-LT"/>
              </w:rPr>
              <w:softHyphen/>
            </w:r>
            <w:r w:rsidR="00A36A3C" w:rsidRPr="00670C85">
              <w:rPr>
                <w:szCs w:val="24"/>
                <w:lang w:val="lt-LT"/>
              </w:rPr>
              <w:t>ji</w:t>
            </w:r>
            <w:r w:rsidR="006552FE" w:rsidRPr="00670C85">
              <w:rPr>
                <w:szCs w:val="24"/>
                <w:lang w:val="lt-LT"/>
              </w:rPr>
              <w:softHyphen/>
            </w:r>
            <w:r w:rsidR="00A36A3C" w:rsidRPr="00670C85">
              <w:rPr>
                <w:szCs w:val="24"/>
                <w:lang w:val="lt-LT"/>
              </w:rPr>
              <w:t>mą.</w:t>
            </w:r>
            <w:r w:rsidR="001C7ABF" w:rsidRPr="00670C85">
              <w:rPr>
                <w:szCs w:val="24"/>
                <w:lang w:val="lt-LT"/>
              </w:rPr>
              <w:t xml:space="preserve"> </w:t>
            </w:r>
            <w:r w:rsidR="00A36A3C" w:rsidRPr="00670C85">
              <w:rPr>
                <w:szCs w:val="24"/>
                <w:lang w:val="lt-LT"/>
              </w:rPr>
              <w:t>Išnagrinė</w:t>
            </w:r>
            <w:r w:rsidR="00E365FB" w:rsidRPr="00670C85">
              <w:rPr>
                <w:szCs w:val="24"/>
                <w:lang w:val="lt-LT"/>
              </w:rPr>
              <w:t>ja</w:t>
            </w:r>
            <w:r w:rsidR="001C7ABF" w:rsidRPr="00670C85">
              <w:rPr>
                <w:szCs w:val="24"/>
                <w:lang w:val="lt-LT"/>
              </w:rPr>
              <w:t xml:space="preserve"> </w:t>
            </w:r>
            <w:r w:rsidR="00A36A3C" w:rsidRPr="00670C85">
              <w:rPr>
                <w:szCs w:val="24"/>
                <w:lang w:val="lt-LT"/>
              </w:rPr>
              <w:t>vienfazių</w:t>
            </w:r>
            <w:r w:rsidR="001C7ABF" w:rsidRPr="00670C85">
              <w:rPr>
                <w:szCs w:val="24"/>
                <w:lang w:val="lt-LT"/>
              </w:rPr>
              <w:t xml:space="preserve"> </w:t>
            </w:r>
            <w:r w:rsidR="00A36A3C" w:rsidRPr="00670C85">
              <w:rPr>
                <w:szCs w:val="24"/>
                <w:lang w:val="lt-LT"/>
              </w:rPr>
              <w:t>ly</w:t>
            </w:r>
            <w:r w:rsidR="006552FE" w:rsidRPr="00670C85">
              <w:rPr>
                <w:szCs w:val="24"/>
                <w:lang w:val="lt-LT"/>
              </w:rPr>
              <w:softHyphen/>
            </w:r>
            <w:r w:rsidR="00A36A3C" w:rsidRPr="00670C85">
              <w:rPr>
                <w:szCs w:val="24"/>
                <w:lang w:val="lt-LT"/>
              </w:rPr>
              <w:t>gintuvų</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lauko</w:t>
            </w:r>
            <w:r w:rsidR="001C7ABF" w:rsidRPr="00670C85">
              <w:rPr>
                <w:szCs w:val="24"/>
                <w:lang w:val="lt-LT"/>
              </w:rPr>
              <w:t xml:space="preserve"> </w:t>
            </w:r>
            <w:r w:rsidR="00A36A3C" w:rsidRPr="00670C85">
              <w:rPr>
                <w:szCs w:val="24"/>
                <w:lang w:val="lt-LT"/>
              </w:rPr>
              <w:t>tran</w:t>
            </w:r>
            <w:r w:rsidR="006552FE" w:rsidRPr="00670C85">
              <w:rPr>
                <w:szCs w:val="24"/>
                <w:lang w:val="lt-LT"/>
              </w:rPr>
              <w:softHyphen/>
            </w:r>
            <w:r w:rsidR="00A36A3C" w:rsidRPr="00670C85">
              <w:rPr>
                <w:szCs w:val="24"/>
                <w:lang w:val="lt-LT"/>
              </w:rPr>
              <w:t>zis</w:t>
            </w:r>
            <w:r w:rsidR="006552FE" w:rsidRPr="00670C85">
              <w:rPr>
                <w:szCs w:val="24"/>
                <w:lang w:val="lt-LT"/>
              </w:rPr>
              <w:softHyphen/>
            </w:r>
            <w:r w:rsidR="00A36A3C" w:rsidRPr="00670C85">
              <w:rPr>
                <w:szCs w:val="24"/>
                <w:lang w:val="lt-LT"/>
              </w:rPr>
              <w:t>to</w:t>
            </w:r>
            <w:r w:rsidR="006552FE" w:rsidRPr="00670C85">
              <w:rPr>
                <w:szCs w:val="24"/>
                <w:lang w:val="lt-LT"/>
              </w:rPr>
              <w:softHyphen/>
            </w:r>
            <w:r w:rsidR="00A36A3C" w:rsidRPr="00670C85">
              <w:rPr>
                <w:szCs w:val="24"/>
                <w:lang w:val="lt-LT"/>
              </w:rPr>
              <w:t>riaus</w:t>
            </w:r>
            <w:r w:rsidR="001C7ABF" w:rsidRPr="00670C85">
              <w:rPr>
                <w:szCs w:val="24"/>
                <w:lang w:val="lt-LT"/>
              </w:rPr>
              <w:t xml:space="preserve"> </w:t>
            </w:r>
            <w:r w:rsidR="00A36A3C" w:rsidRPr="00670C85">
              <w:rPr>
                <w:szCs w:val="24"/>
                <w:lang w:val="lt-LT"/>
              </w:rPr>
              <w:t>jungimo</w:t>
            </w:r>
            <w:r w:rsidR="001C7ABF" w:rsidRPr="00670C85">
              <w:rPr>
                <w:szCs w:val="24"/>
                <w:lang w:val="lt-LT"/>
              </w:rPr>
              <w:t xml:space="preserve"> </w:t>
            </w:r>
            <w:r w:rsidR="00A36A3C" w:rsidRPr="00670C85">
              <w:rPr>
                <w:szCs w:val="24"/>
                <w:lang w:val="lt-LT"/>
              </w:rPr>
              <w:t>para</w:t>
            </w:r>
            <w:r w:rsidR="006552FE" w:rsidRPr="00670C85">
              <w:rPr>
                <w:szCs w:val="24"/>
                <w:lang w:val="lt-LT"/>
              </w:rPr>
              <w:softHyphen/>
            </w:r>
            <w:r w:rsidR="00A36A3C" w:rsidRPr="00670C85">
              <w:rPr>
                <w:szCs w:val="24"/>
                <w:lang w:val="lt-LT"/>
              </w:rPr>
              <w:t>met</w:t>
            </w:r>
            <w:r w:rsidR="006552FE" w:rsidRPr="00670C85">
              <w:rPr>
                <w:szCs w:val="24"/>
                <w:lang w:val="lt-LT"/>
              </w:rPr>
              <w:softHyphen/>
            </w:r>
            <w:r w:rsidR="00A36A3C" w:rsidRPr="00670C85">
              <w:rPr>
                <w:szCs w:val="24"/>
                <w:lang w:val="lt-LT"/>
              </w:rPr>
              <w:t>rus.</w:t>
            </w:r>
            <w:r w:rsidR="001C7ABF" w:rsidRPr="00670C85">
              <w:rPr>
                <w:szCs w:val="24"/>
                <w:lang w:val="lt-LT"/>
              </w:rPr>
              <w:t xml:space="preserve"> </w:t>
            </w:r>
            <w:r w:rsidR="00A36A3C" w:rsidRPr="00670C85">
              <w:rPr>
                <w:szCs w:val="24"/>
                <w:lang w:val="lt-LT"/>
              </w:rPr>
              <w:t>Išnagrinė</w:t>
            </w:r>
            <w:r w:rsidR="00E365FB" w:rsidRPr="00670C85">
              <w:rPr>
                <w:szCs w:val="24"/>
                <w:lang w:val="lt-LT"/>
              </w:rPr>
              <w:t>ja</w:t>
            </w:r>
            <w:r w:rsidR="001C7ABF" w:rsidRPr="00670C85">
              <w:rPr>
                <w:szCs w:val="24"/>
                <w:lang w:val="lt-LT"/>
              </w:rPr>
              <w:t xml:space="preserve"> </w:t>
            </w:r>
            <w:r w:rsidR="00A36A3C" w:rsidRPr="00670C85">
              <w:rPr>
                <w:szCs w:val="24"/>
                <w:lang w:val="lt-LT"/>
              </w:rPr>
              <w:t>loginių</w:t>
            </w:r>
            <w:r w:rsidR="001C7ABF" w:rsidRPr="00670C85">
              <w:rPr>
                <w:szCs w:val="24"/>
                <w:lang w:val="lt-LT"/>
              </w:rPr>
              <w:t xml:space="preserve"> </w:t>
            </w:r>
            <w:r w:rsidR="00A36A3C" w:rsidRPr="00670C85">
              <w:rPr>
                <w:szCs w:val="24"/>
                <w:lang w:val="lt-LT"/>
              </w:rPr>
              <w:t>ele</w:t>
            </w:r>
            <w:r w:rsidR="006552FE" w:rsidRPr="00670C85">
              <w:rPr>
                <w:szCs w:val="24"/>
                <w:lang w:val="lt-LT"/>
              </w:rPr>
              <w:softHyphen/>
            </w:r>
            <w:r w:rsidR="00A36A3C" w:rsidRPr="00670C85">
              <w:rPr>
                <w:szCs w:val="24"/>
                <w:lang w:val="lt-LT"/>
              </w:rPr>
              <w:t>mentų</w:t>
            </w:r>
            <w:r w:rsidR="001C7ABF" w:rsidRPr="00670C85">
              <w:rPr>
                <w:szCs w:val="24"/>
                <w:lang w:val="lt-LT"/>
              </w:rPr>
              <w:t xml:space="preserve"> </w:t>
            </w:r>
            <w:r w:rsidR="00A36A3C" w:rsidRPr="00670C85">
              <w:rPr>
                <w:szCs w:val="24"/>
                <w:lang w:val="lt-LT"/>
              </w:rPr>
              <w:t>pagrindines</w:t>
            </w:r>
            <w:r w:rsidR="001C7ABF" w:rsidRPr="00670C85">
              <w:rPr>
                <w:szCs w:val="24"/>
                <w:lang w:val="lt-LT"/>
              </w:rPr>
              <w:t xml:space="preserve"> </w:t>
            </w:r>
            <w:r w:rsidR="00A36A3C" w:rsidRPr="00670C85">
              <w:rPr>
                <w:szCs w:val="24"/>
                <w:lang w:val="lt-LT"/>
              </w:rPr>
              <w:t>savybes</w:t>
            </w:r>
            <w:r w:rsidR="00142E2D" w:rsidRPr="00670C85">
              <w:rPr>
                <w:szCs w:val="24"/>
                <w:lang w:val="lt-LT"/>
              </w:rPr>
              <w:t>.</w:t>
            </w:r>
          </w:p>
        </w:tc>
      </w:tr>
      <w:tr w:rsidR="00B37E93" w:rsidRPr="00670C85" w:rsidTr="00873C8A">
        <w:trPr>
          <w:trHeight w:val="57"/>
        </w:trPr>
        <w:tc>
          <w:tcPr>
            <w:tcW w:w="805" w:type="pct"/>
            <w:tcMar>
              <w:left w:w="57" w:type="dxa"/>
              <w:right w:w="57" w:type="dxa"/>
            </w:tcMar>
          </w:tcPr>
          <w:p w:rsidR="00B37E93" w:rsidRPr="00670C85" w:rsidRDefault="00B37E93" w:rsidP="00670C85">
            <w:pPr>
              <w:pStyle w:val="Betarp"/>
              <w:widowControl w:val="0"/>
              <w:suppressAutoHyphens/>
              <w:spacing w:line="276" w:lineRule="auto"/>
              <w:rPr>
                <w:szCs w:val="24"/>
                <w:lang w:val="lt-LT"/>
              </w:rPr>
            </w:pPr>
            <w:r w:rsidRPr="00670C85">
              <w:rPr>
                <w:szCs w:val="24"/>
                <w:lang w:val="lt-LT"/>
              </w:rPr>
              <w:lastRenderedPageBreak/>
              <w:t>3. Žinoti elektrotechnines medžiagas įrengiant elektros įrenginius.</w:t>
            </w:r>
          </w:p>
        </w:tc>
        <w:tc>
          <w:tcPr>
            <w:tcW w:w="2053" w:type="pct"/>
            <w:tcMar>
              <w:left w:w="57" w:type="dxa"/>
              <w:right w:w="57" w:type="dxa"/>
            </w:tcMar>
          </w:tcPr>
          <w:p w:rsidR="00B37E93" w:rsidRPr="00670C85" w:rsidRDefault="00B37E93" w:rsidP="00670C85">
            <w:pPr>
              <w:pStyle w:val="Betarp"/>
              <w:widowControl w:val="0"/>
              <w:suppressAutoHyphens/>
              <w:spacing w:line="276" w:lineRule="auto"/>
              <w:rPr>
                <w:szCs w:val="24"/>
                <w:lang w:eastAsia="lt-LT"/>
              </w:rPr>
            </w:pPr>
            <w:r w:rsidRPr="00670C85">
              <w:rPr>
                <w:b/>
                <w:szCs w:val="24"/>
                <w:lang w:eastAsia="lt-LT"/>
              </w:rPr>
              <w:t>3.1. Tema</w:t>
            </w:r>
            <w:r w:rsidRPr="00670C85">
              <w:rPr>
                <w:szCs w:val="24"/>
                <w:lang w:eastAsia="lt-LT"/>
              </w:rPr>
              <w:t>. Elektrotechninių medžiagų savybių tyrimas</w:t>
            </w:r>
            <w:r w:rsidRPr="00670C85">
              <w:rPr>
                <w:b/>
                <w:szCs w:val="24"/>
                <w:lang w:eastAsia="lt-LT"/>
              </w:rPr>
              <w:t>.</w:t>
            </w:r>
          </w:p>
          <w:p w:rsidR="00B37E93" w:rsidRPr="00670C85" w:rsidRDefault="00B37E93" w:rsidP="00670C85">
            <w:pPr>
              <w:pStyle w:val="Betarp"/>
              <w:widowControl w:val="0"/>
              <w:suppressAutoHyphens/>
              <w:spacing w:line="276" w:lineRule="auto"/>
              <w:rPr>
                <w:b/>
                <w:szCs w:val="24"/>
                <w:lang w:eastAsia="lt-LT"/>
              </w:rPr>
            </w:pPr>
            <w:r w:rsidRPr="00670C85">
              <w:rPr>
                <w:b/>
                <w:szCs w:val="24"/>
                <w:lang w:eastAsia="lt-LT"/>
              </w:rPr>
              <w:t>3.1.1. Užduotys:</w:t>
            </w:r>
          </w:p>
          <w:p w:rsidR="00B37E93" w:rsidRPr="00670C85" w:rsidRDefault="00B37E93" w:rsidP="00670C85">
            <w:pPr>
              <w:pStyle w:val="Betarp"/>
              <w:widowControl w:val="0"/>
              <w:numPr>
                <w:ilvl w:val="0"/>
                <w:numId w:val="5"/>
              </w:numPr>
              <w:suppressAutoHyphens/>
              <w:spacing w:line="276" w:lineRule="auto"/>
              <w:ind w:left="0" w:firstLine="0"/>
              <w:rPr>
                <w:szCs w:val="24"/>
              </w:rPr>
            </w:pPr>
            <w:r w:rsidRPr="00670C85">
              <w:rPr>
                <w:szCs w:val="24"/>
              </w:rPr>
              <w:t>apibūdinti laidininkų fizikines, che</w:t>
            </w:r>
            <w:r w:rsidR="001009ED" w:rsidRPr="00670C85">
              <w:rPr>
                <w:szCs w:val="24"/>
                <w:lang w:val="lt-LT"/>
              </w:rPr>
              <w:softHyphen/>
            </w:r>
            <w:r w:rsidRPr="00670C85">
              <w:rPr>
                <w:szCs w:val="24"/>
              </w:rPr>
              <w:t>mi</w:t>
            </w:r>
            <w:r w:rsidR="001009ED" w:rsidRPr="00670C85">
              <w:rPr>
                <w:szCs w:val="24"/>
                <w:lang w:val="lt-LT"/>
              </w:rPr>
              <w:softHyphen/>
            </w:r>
            <w:r w:rsidRPr="00670C85">
              <w:rPr>
                <w:szCs w:val="24"/>
              </w:rPr>
              <w:t>nes, mechanines bei technologines sa</w:t>
            </w:r>
            <w:r w:rsidR="001009ED" w:rsidRPr="00670C85">
              <w:rPr>
                <w:szCs w:val="24"/>
                <w:lang w:val="lt-LT"/>
              </w:rPr>
              <w:softHyphen/>
            </w:r>
            <w:r w:rsidRPr="00670C85">
              <w:rPr>
                <w:szCs w:val="24"/>
              </w:rPr>
              <w:t>vy</w:t>
            </w:r>
            <w:r w:rsidR="003B32A0" w:rsidRPr="00670C85">
              <w:rPr>
                <w:szCs w:val="24"/>
                <w:lang w:val="lt-LT"/>
              </w:rPr>
              <w:softHyphen/>
            </w:r>
            <w:r w:rsidRPr="00670C85">
              <w:rPr>
                <w:szCs w:val="24"/>
              </w:rPr>
              <w:t>bes ir jų panaudojimą elektros įrengi</w:t>
            </w:r>
            <w:r w:rsidR="006552FE" w:rsidRPr="00670C85">
              <w:rPr>
                <w:szCs w:val="24"/>
                <w:lang w:val="lt-LT"/>
              </w:rPr>
              <w:softHyphen/>
            </w:r>
            <w:r w:rsidRPr="00670C85">
              <w:rPr>
                <w:szCs w:val="24"/>
              </w:rPr>
              <w:t>niuose;</w:t>
            </w:r>
          </w:p>
          <w:p w:rsidR="00B37E93" w:rsidRPr="00670C85" w:rsidRDefault="00B37E93" w:rsidP="00670C85">
            <w:pPr>
              <w:pStyle w:val="Betarp"/>
              <w:widowControl w:val="0"/>
              <w:numPr>
                <w:ilvl w:val="0"/>
                <w:numId w:val="5"/>
              </w:numPr>
              <w:suppressAutoHyphens/>
              <w:spacing w:line="276" w:lineRule="auto"/>
              <w:ind w:left="0" w:firstLine="0"/>
              <w:rPr>
                <w:szCs w:val="24"/>
              </w:rPr>
            </w:pPr>
            <w:r w:rsidRPr="00670C85">
              <w:rPr>
                <w:szCs w:val="24"/>
              </w:rPr>
              <w:t>apibūdinti dielektrinių medžiagų fizikines, chemines, mechanines savybes ir jų panaudojimą elektros įrenginiuose;</w:t>
            </w:r>
          </w:p>
          <w:p w:rsidR="00B37E93" w:rsidRPr="00670C85" w:rsidRDefault="00B37E93" w:rsidP="00670C85">
            <w:pPr>
              <w:pStyle w:val="Betarp"/>
              <w:widowControl w:val="0"/>
              <w:numPr>
                <w:ilvl w:val="0"/>
                <w:numId w:val="5"/>
              </w:numPr>
              <w:suppressAutoHyphens/>
              <w:spacing w:line="276" w:lineRule="auto"/>
              <w:ind w:left="0" w:firstLine="0"/>
              <w:rPr>
                <w:szCs w:val="24"/>
              </w:rPr>
            </w:pPr>
            <w:r w:rsidRPr="00670C85">
              <w:rPr>
                <w:szCs w:val="24"/>
              </w:rPr>
              <w:t>apibūdinti elektromagnetinių medžia</w:t>
            </w:r>
            <w:r w:rsidR="006552FE" w:rsidRPr="00670C85">
              <w:rPr>
                <w:szCs w:val="24"/>
                <w:lang w:val="lt-LT"/>
              </w:rPr>
              <w:softHyphen/>
            </w:r>
            <w:r w:rsidRPr="00670C85">
              <w:rPr>
                <w:szCs w:val="24"/>
              </w:rPr>
              <w:t>gų fizikines, chemines, mechanines savy</w:t>
            </w:r>
            <w:r w:rsidR="006552FE" w:rsidRPr="00670C85">
              <w:rPr>
                <w:szCs w:val="24"/>
                <w:lang w:val="lt-LT"/>
              </w:rPr>
              <w:softHyphen/>
            </w:r>
            <w:r w:rsidRPr="00670C85">
              <w:rPr>
                <w:szCs w:val="24"/>
              </w:rPr>
              <w:t>bes ir jų panaudojimą elektros įrengi</w:t>
            </w:r>
            <w:r w:rsidR="006552FE" w:rsidRPr="00670C85">
              <w:rPr>
                <w:szCs w:val="24"/>
                <w:lang w:val="lt-LT"/>
              </w:rPr>
              <w:softHyphen/>
            </w:r>
            <w:r w:rsidRPr="00670C85">
              <w:rPr>
                <w:szCs w:val="24"/>
              </w:rPr>
              <w:t>niuose;</w:t>
            </w:r>
          </w:p>
          <w:p w:rsidR="00B37E93" w:rsidRPr="00670C85" w:rsidRDefault="00B37E93" w:rsidP="00670C85">
            <w:pPr>
              <w:pStyle w:val="Betarp"/>
              <w:widowControl w:val="0"/>
              <w:numPr>
                <w:ilvl w:val="0"/>
                <w:numId w:val="5"/>
              </w:numPr>
              <w:suppressAutoHyphens/>
              <w:spacing w:line="276" w:lineRule="auto"/>
              <w:ind w:left="0" w:firstLine="0"/>
              <w:rPr>
                <w:szCs w:val="24"/>
              </w:rPr>
            </w:pPr>
            <w:r w:rsidRPr="00670C85">
              <w:rPr>
                <w:szCs w:val="24"/>
              </w:rPr>
              <w:t>paaiškinti, kaip ir kur naudojamos elektrotechninės medžiagos elektros įrenginiuose.</w:t>
            </w:r>
          </w:p>
        </w:tc>
        <w:tc>
          <w:tcPr>
            <w:tcW w:w="788" w:type="pct"/>
            <w:tcMar>
              <w:left w:w="57" w:type="dxa"/>
              <w:right w:w="57" w:type="dxa"/>
            </w:tcMar>
          </w:tcPr>
          <w:p w:rsidR="00B37E93" w:rsidRPr="00670C85" w:rsidRDefault="00B37E93" w:rsidP="00670C85">
            <w:pPr>
              <w:pStyle w:val="Betarp"/>
              <w:widowControl w:val="0"/>
              <w:suppressAutoHyphens/>
              <w:spacing w:line="276" w:lineRule="auto"/>
              <w:rPr>
                <w:szCs w:val="24"/>
                <w:lang w:val="lt-LT"/>
              </w:rPr>
            </w:pPr>
            <w:r w:rsidRPr="00670C85">
              <w:rPr>
                <w:iCs/>
                <w:szCs w:val="24"/>
                <w:lang w:eastAsia="lt-LT"/>
              </w:rPr>
              <w:t>Kartojimas, praktiniai darbai, klausimai ir atsakymai, konsultacijos, t</w:t>
            </w:r>
            <w:r w:rsidRPr="00670C85">
              <w:rPr>
                <w:iCs/>
                <w:szCs w:val="24"/>
                <w:lang w:val="lt-LT" w:eastAsia="lt-LT"/>
              </w:rPr>
              <w:t>estavimas</w:t>
            </w:r>
          </w:p>
        </w:tc>
        <w:tc>
          <w:tcPr>
            <w:tcW w:w="1354" w:type="pct"/>
            <w:tcMar>
              <w:left w:w="57" w:type="dxa"/>
              <w:right w:w="57" w:type="dxa"/>
            </w:tcMar>
          </w:tcPr>
          <w:p w:rsidR="00B37E93" w:rsidRPr="00670C85" w:rsidRDefault="00B37E93" w:rsidP="00670C85">
            <w:pPr>
              <w:pStyle w:val="Betarp"/>
              <w:widowControl w:val="0"/>
              <w:suppressAutoHyphens/>
              <w:spacing w:line="276" w:lineRule="auto"/>
              <w:rPr>
                <w:szCs w:val="24"/>
                <w:lang w:val="lt-LT" w:eastAsia="lt-LT"/>
              </w:rPr>
            </w:pPr>
            <w:r w:rsidRPr="00670C85">
              <w:rPr>
                <w:b/>
                <w:szCs w:val="24"/>
                <w:lang w:val="lt-LT" w:eastAsia="lt-LT"/>
              </w:rPr>
              <w:t xml:space="preserve">Patenkinamai: </w:t>
            </w:r>
            <w:r w:rsidRPr="00670C85">
              <w:rPr>
                <w:szCs w:val="24"/>
                <w:lang w:val="lt-LT" w:eastAsia="lt-LT"/>
              </w:rPr>
              <w:t>Įvardija elektrotechninių medžiagų savybes ir apibūdina medžiagų panaudojimą elektros įrenginiuose.</w:t>
            </w:r>
          </w:p>
          <w:p w:rsidR="00B37E93" w:rsidRPr="00F651DF" w:rsidRDefault="00B37E93" w:rsidP="00670C85">
            <w:pPr>
              <w:pStyle w:val="Betarp"/>
              <w:widowControl w:val="0"/>
              <w:suppressAutoHyphens/>
              <w:spacing w:line="276" w:lineRule="auto"/>
              <w:rPr>
                <w:b/>
                <w:szCs w:val="24"/>
                <w:lang w:val="lt-LT" w:eastAsia="lt-LT"/>
              </w:rPr>
            </w:pPr>
            <w:r w:rsidRPr="00F651DF">
              <w:rPr>
                <w:b/>
                <w:szCs w:val="24"/>
                <w:lang w:val="lt-LT" w:eastAsia="lt-LT"/>
              </w:rPr>
              <w:t xml:space="preserve">Gerai: </w:t>
            </w:r>
            <w:r w:rsidRPr="00F651DF">
              <w:rPr>
                <w:szCs w:val="24"/>
                <w:lang w:val="lt-LT" w:eastAsia="lt-LT"/>
              </w:rPr>
              <w:t>Apibūdina elektrotechninių medžiagų savybes ir paaiškina medžiagų panaudojimą elektros įrenginiuose.</w:t>
            </w:r>
          </w:p>
          <w:p w:rsidR="00B37E93" w:rsidRPr="00670C85" w:rsidRDefault="00B37E93" w:rsidP="00670C85">
            <w:pPr>
              <w:pStyle w:val="Betarp"/>
              <w:widowControl w:val="0"/>
              <w:suppressAutoHyphens/>
              <w:spacing w:line="276" w:lineRule="auto"/>
              <w:rPr>
                <w:szCs w:val="24"/>
                <w:lang w:val="lt-LT"/>
              </w:rPr>
            </w:pPr>
            <w:r w:rsidRPr="00670C85">
              <w:rPr>
                <w:b/>
                <w:szCs w:val="24"/>
                <w:lang w:val="lt-LT" w:eastAsia="lt-LT"/>
              </w:rPr>
              <w:t xml:space="preserve">Puikiai: </w:t>
            </w:r>
            <w:r w:rsidRPr="00670C85">
              <w:rPr>
                <w:szCs w:val="24"/>
                <w:lang w:val="lt-LT" w:eastAsia="lt-LT"/>
              </w:rPr>
              <w:t>Aprašo elektrotechninių medžiagų savybes, parenka elektrotechnines medžiagas pagal situaciją.</w:t>
            </w:r>
          </w:p>
        </w:tc>
      </w:tr>
      <w:tr w:rsidR="00A36A3C" w:rsidRPr="00670C85" w:rsidTr="00873C8A">
        <w:trPr>
          <w:trHeight w:val="57"/>
        </w:trPr>
        <w:tc>
          <w:tcPr>
            <w:tcW w:w="805" w:type="pct"/>
            <w:tcMar>
              <w:left w:w="57" w:type="dxa"/>
              <w:right w:w="57" w:type="dxa"/>
            </w:tcMar>
          </w:tcPr>
          <w:p w:rsidR="00A36A3C" w:rsidRPr="00670C85" w:rsidRDefault="00A36A3C" w:rsidP="00670C85">
            <w:pPr>
              <w:pStyle w:val="Betarp"/>
              <w:widowControl w:val="0"/>
              <w:suppressAutoHyphens/>
              <w:spacing w:line="276" w:lineRule="auto"/>
              <w:rPr>
                <w:szCs w:val="24"/>
                <w:lang w:val="lt-LT"/>
              </w:rPr>
            </w:pPr>
            <w:r w:rsidRPr="00670C85">
              <w:rPr>
                <w:szCs w:val="24"/>
                <w:lang w:val="lt-LT"/>
              </w:rPr>
              <w:t>4.</w:t>
            </w:r>
            <w:r w:rsidR="001C7ABF" w:rsidRPr="00670C85">
              <w:rPr>
                <w:szCs w:val="24"/>
                <w:lang w:val="lt-LT"/>
              </w:rPr>
              <w:t xml:space="preserve"> </w:t>
            </w:r>
            <w:r w:rsidRPr="00670C85">
              <w:rPr>
                <w:szCs w:val="24"/>
                <w:lang w:val="lt-LT"/>
              </w:rPr>
              <w:t>Skaityti</w:t>
            </w:r>
            <w:r w:rsidR="001C7ABF" w:rsidRPr="00670C85">
              <w:rPr>
                <w:szCs w:val="24"/>
                <w:lang w:val="lt-LT"/>
              </w:rPr>
              <w:t xml:space="preserve"> </w:t>
            </w:r>
            <w:r w:rsidRPr="00670C85">
              <w:rPr>
                <w:szCs w:val="24"/>
                <w:lang w:val="lt-LT"/>
              </w:rPr>
              <w:t>ir</w:t>
            </w:r>
            <w:r w:rsidR="001C7ABF" w:rsidRPr="00670C85">
              <w:rPr>
                <w:szCs w:val="24"/>
                <w:lang w:val="lt-LT"/>
              </w:rPr>
              <w:t xml:space="preserve"> </w:t>
            </w:r>
            <w:r w:rsidRPr="00670C85">
              <w:rPr>
                <w:szCs w:val="24"/>
                <w:lang w:val="lt-LT"/>
              </w:rPr>
              <w:t>braižyti</w:t>
            </w:r>
            <w:r w:rsidR="001C7ABF" w:rsidRPr="00670C85">
              <w:rPr>
                <w:szCs w:val="24"/>
                <w:lang w:val="lt-LT"/>
              </w:rPr>
              <w:t xml:space="preserve"> </w:t>
            </w:r>
            <w:r w:rsidRPr="00670C85">
              <w:rPr>
                <w:szCs w:val="24"/>
                <w:lang w:val="lt-LT"/>
              </w:rPr>
              <w:t>elektros</w:t>
            </w:r>
            <w:r w:rsidR="001C7ABF" w:rsidRPr="00670C85">
              <w:rPr>
                <w:szCs w:val="24"/>
                <w:lang w:val="lt-LT"/>
              </w:rPr>
              <w:t xml:space="preserve"> </w:t>
            </w:r>
            <w:r w:rsidRPr="00670C85">
              <w:rPr>
                <w:szCs w:val="24"/>
                <w:lang w:val="lt-LT"/>
              </w:rPr>
              <w:t>schemas</w:t>
            </w:r>
            <w:r w:rsidR="001C7ABF" w:rsidRPr="00670C85">
              <w:rPr>
                <w:szCs w:val="24"/>
                <w:lang w:val="lt-LT"/>
              </w:rPr>
              <w:t xml:space="preserve"> </w:t>
            </w:r>
            <w:r w:rsidRPr="00670C85">
              <w:rPr>
                <w:szCs w:val="24"/>
                <w:lang w:val="lt-LT"/>
              </w:rPr>
              <w:t>bei</w:t>
            </w:r>
            <w:r w:rsidR="001C7ABF" w:rsidRPr="00670C85">
              <w:rPr>
                <w:szCs w:val="24"/>
                <w:lang w:val="lt-LT"/>
              </w:rPr>
              <w:t xml:space="preserve"> </w:t>
            </w:r>
            <w:r w:rsidRPr="00670C85">
              <w:rPr>
                <w:szCs w:val="24"/>
                <w:lang w:val="lt-LT"/>
              </w:rPr>
              <w:t>mechaninių</w:t>
            </w:r>
            <w:r w:rsidR="001C7ABF" w:rsidRPr="00670C85">
              <w:rPr>
                <w:szCs w:val="24"/>
                <w:lang w:val="lt-LT"/>
              </w:rPr>
              <w:t xml:space="preserve"> </w:t>
            </w:r>
            <w:r w:rsidRPr="00670C85">
              <w:rPr>
                <w:szCs w:val="24"/>
                <w:lang w:val="lt-LT"/>
              </w:rPr>
              <w:t>konstrukcijų</w:t>
            </w:r>
            <w:r w:rsidR="001C7ABF" w:rsidRPr="00670C85">
              <w:rPr>
                <w:szCs w:val="24"/>
                <w:lang w:val="lt-LT"/>
              </w:rPr>
              <w:t xml:space="preserve"> </w:t>
            </w:r>
            <w:r w:rsidRPr="00670C85">
              <w:rPr>
                <w:szCs w:val="24"/>
                <w:lang w:val="lt-LT"/>
              </w:rPr>
              <w:t>montavimo</w:t>
            </w:r>
            <w:r w:rsidR="001C7ABF" w:rsidRPr="00670C85">
              <w:rPr>
                <w:szCs w:val="24"/>
                <w:lang w:val="lt-LT"/>
              </w:rPr>
              <w:t xml:space="preserve"> </w:t>
            </w:r>
            <w:r w:rsidRPr="00670C85">
              <w:rPr>
                <w:szCs w:val="24"/>
                <w:lang w:val="lt-LT"/>
              </w:rPr>
              <w:t>schemas.</w:t>
            </w:r>
          </w:p>
        </w:tc>
        <w:tc>
          <w:tcPr>
            <w:tcW w:w="2053" w:type="pct"/>
            <w:tcMar>
              <w:left w:w="57" w:type="dxa"/>
              <w:right w:w="57" w:type="dxa"/>
            </w:tcMar>
          </w:tcPr>
          <w:p w:rsidR="004046ED" w:rsidRPr="00670C85" w:rsidRDefault="004046ED" w:rsidP="00670C85">
            <w:pPr>
              <w:pStyle w:val="Betarp"/>
              <w:widowControl w:val="0"/>
              <w:suppressAutoHyphens/>
              <w:spacing w:line="276" w:lineRule="auto"/>
              <w:rPr>
                <w:szCs w:val="24"/>
                <w:lang w:val="lt-LT"/>
              </w:rPr>
            </w:pPr>
            <w:r w:rsidRPr="00670C85">
              <w:rPr>
                <w:b/>
                <w:szCs w:val="24"/>
                <w:lang w:val="lt-LT"/>
              </w:rPr>
              <w:t xml:space="preserve">4.1. </w:t>
            </w:r>
            <w:r w:rsidR="00A36A3C" w:rsidRPr="00670C85">
              <w:rPr>
                <w:b/>
                <w:szCs w:val="24"/>
                <w:lang w:val="lt-LT"/>
              </w:rPr>
              <w:t>Tema.</w:t>
            </w:r>
            <w:r w:rsidR="00B77D70" w:rsidRPr="00670C85">
              <w:rPr>
                <w:b/>
                <w:szCs w:val="24"/>
                <w:lang w:val="lt-LT"/>
              </w:rPr>
              <w:t xml:space="preserve"> </w:t>
            </w:r>
            <w:r w:rsidR="00A36A3C" w:rsidRPr="00670C85">
              <w:rPr>
                <w:szCs w:val="24"/>
                <w:lang w:val="lt-LT"/>
              </w:rPr>
              <w:t>Elektros</w:t>
            </w:r>
            <w:r w:rsidR="001C7ABF" w:rsidRPr="00670C85">
              <w:rPr>
                <w:szCs w:val="24"/>
                <w:lang w:val="lt-LT"/>
              </w:rPr>
              <w:t xml:space="preserve"> </w:t>
            </w:r>
            <w:r w:rsidR="00A36A3C" w:rsidRPr="00670C85">
              <w:rPr>
                <w:szCs w:val="24"/>
                <w:lang w:val="lt-LT"/>
              </w:rPr>
              <w:t>schemų</w:t>
            </w:r>
            <w:r w:rsidR="001C7ABF" w:rsidRPr="00670C85">
              <w:rPr>
                <w:szCs w:val="24"/>
                <w:lang w:val="lt-LT"/>
              </w:rPr>
              <w:t xml:space="preserve"> </w:t>
            </w:r>
            <w:r w:rsidR="00A36A3C" w:rsidRPr="00670C85">
              <w:rPr>
                <w:szCs w:val="24"/>
                <w:lang w:val="lt-LT"/>
              </w:rPr>
              <w:t>skaitymas</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braižymas.</w:t>
            </w:r>
          </w:p>
          <w:p w:rsidR="00A36A3C" w:rsidRPr="00670C85" w:rsidRDefault="004046ED" w:rsidP="00670C85">
            <w:pPr>
              <w:pStyle w:val="Betarp"/>
              <w:widowControl w:val="0"/>
              <w:suppressAutoHyphens/>
              <w:spacing w:line="276" w:lineRule="auto"/>
              <w:rPr>
                <w:b/>
                <w:szCs w:val="24"/>
                <w:lang w:val="lt-LT"/>
              </w:rPr>
            </w:pPr>
            <w:r w:rsidRPr="00670C85">
              <w:rPr>
                <w:b/>
                <w:szCs w:val="24"/>
                <w:lang w:val="lt-LT"/>
              </w:rPr>
              <w:t>4.</w:t>
            </w:r>
            <w:r w:rsidR="006E783F" w:rsidRPr="00670C85">
              <w:rPr>
                <w:b/>
                <w:szCs w:val="24"/>
                <w:lang w:val="lt-LT"/>
              </w:rPr>
              <w:t>1.1</w:t>
            </w:r>
            <w:r w:rsidRPr="00670C85">
              <w:rPr>
                <w:b/>
                <w:szCs w:val="24"/>
                <w:lang w:val="lt-LT"/>
              </w:rPr>
              <w:t>. U</w:t>
            </w:r>
            <w:r w:rsidR="00A36A3C" w:rsidRPr="00670C85">
              <w:rPr>
                <w:b/>
                <w:szCs w:val="24"/>
                <w:lang w:val="lt-LT"/>
              </w:rPr>
              <w:t>žduotys:</w:t>
            </w:r>
          </w:p>
          <w:p w:rsidR="00A36A3C" w:rsidRPr="00670C85" w:rsidRDefault="00BE2DD6" w:rsidP="00670C85">
            <w:pPr>
              <w:pStyle w:val="Betarp"/>
              <w:widowControl w:val="0"/>
              <w:numPr>
                <w:ilvl w:val="0"/>
                <w:numId w:val="5"/>
              </w:numPr>
              <w:suppressAutoHyphens/>
              <w:spacing w:line="276" w:lineRule="auto"/>
              <w:ind w:left="0" w:firstLine="0"/>
              <w:rPr>
                <w:szCs w:val="24"/>
                <w:lang w:val="lt-LT"/>
              </w:rPr>
            </w:pPr>
            <w:r w:rsidRPr="00670C85">
              <w:rPr>
                <w:szCs w:val="24"/>
                <w:lang w:val="lt-LT"/>
              </w:rPr>
              <w:t>išnagrinėti ir skaityti elektros tinklo (oro linijų, kabelių linijų, skirstyklų, pastočių) principines schemas;</w:t>
            </w:r>
          </w:p>
          <w:p w:rsidR="00A36A3C" w:rsidRPr="00670C85" w:rsidRDefault="00BE2DD6" w:rsidP="00670C85">
            <w:pPr>
              <w:pStyle w:val="Betarp"/>
              <w:widowControl w:val="0"/>
              <w:numPr>
                <w:ilvl w:val="0"/>
                <w:numId w:val="5"/>
              </w:numPr>
              <w:suppressAutoHyphens/>
              <w:spacing w:line="276" w:lineRule="auto"/>
              <w:ind w:left="0" w:firstLine="0"/>
              <w:rPr>
                <w:szCs w:val="24"/>
              </w:rPr>
            </w:pPr>
            <w:r w:rsidRPr="00670C85">
              <w:rPr>
                <w:szCs w:val="24"/>
              </w:rPr>
              <w:t>suprasti apšvietimo tinklo principines schemas;</w:t>
            </w:r>
          </w:p>
          <w:p w:rsidR="00A36A3C" w:rsidRPr="00670C85" w:rsidRDefault="00BE2DD6" w:rsidP="00670C85">
            <w:pPr>
              <w:pStyle w:val="Betarp"/>
              <w:widowControl w:val="0"/>
              <w:numPr>
                <w:ilvl w:val="0"/>
                <w:numId w:val="5"/>
              </w:numPr>
              <w:suppressAutoHyphens/>
              <w:spacing w:line="276" w:lineRule="auto"/>
              <w:ind w:left="0" w:firstLine="0"/>
              <w:rPr>
                <w:szCs w:val="24"/>
              </w:rPr>
            </w:pPr>
            <w:r w:rsidRPr="00670C85">
              <w:rPr>
                <w:szCs w:val="24"/>
              </w:rPr>
              <w:t>suprasti galios įrenginių principines schemas;</w:t>
            </w:r>
          </w:p>
          <w:p w:rsidR="00A36A3C" w:rsidRPr="00670C85" w:rsidRDefault="00740EC0" w:rsidP="00670C85">
            <w:pPr>
              <w:pStyle w:val="Betarp"/>
              <w:widowControl w:val="0"/>
              <w:numPr>
                <w:ilvl w:val="0"/>
                <w:numId w:val="5"/>
              </w:numPr>
              <w:suppressAutoHyphens/>
              <w:spacing w:line="276" w:lineRule="auto"/>
              <w:ind w:left="0" w:firstLine="0"/>
              <w:rPr>
                <w:szCs w:val="24"/>
              </w:rPr>
            </w:pPr>
            <w:r w:rsidRPr="00670C85">
              <w:rPr>
                <w:szCs w:val="24"/>
              </w:rPr>
              <w:t>nu</w:t>
            </w:r>
            <w:r w:rsidR="00BE2DD6" w:rsidRPr="00670C85">
              <w:rPr>
                <w:szCs w:val="24"/>
              </w:rPr>
              <w:t xml:space="preserve">braižyti apšvietimo ir galios </w:t>
            </w:r>
            <w:r w:rsidR="00E234C9" w:rsidRPr="00670C85">
              <w:rPr>
                <w:szCs w:val="24"/>
              </w:rPr>
              <w:t>tink</w:t>
            </w:r>
            <w:r w:rsidR="001009ED" w:rsidRPr="00670C85">
              <w:rPr>
                <w:szCs w:val="24"/>
                <w:lang w:val="lt-LT"/>
              </w:rPr>
              <w:softHyphen/>
            </w:r>
            <w:r w:rsidR="00E234C9" w:rsidRPr="00670C85">
              <w:rPr>
                <w:szCs w:val="24"/>
              </w:rPr>
              <w:t xml:space="preserve">le </w:t>
            </w:r>
            <w:r w:rsidR="00BE2DD6" w:rsidRPr="00670C85">
              <w:rPr>
                <w:szCs w:val="24"/>
              </w:rPr>
              <w:t>principines schemas;</w:t>
            </w:r>
          </w:p>
          <w:p w:rsidR="00A36A3C" w:rsidRPr="00670C85" w:rsidRDefault="00740EC0" w:rsidP="00670C85">
            <w:pPr>
              <w:pStyle w:val="Betarp"/>
              <w:widowControl w:val="0"/>
              <w:numPr>
                <w:ilvl w:val="0"/>
                <w:numId w:val="5"/>
              </w:numPr>
              <w:suppressAutoHyphens/>
              <w:spacing w:line="276" w:lineRule="auto"/>
              <w:ind w:left="0" w:firstLine="0"/>
              <w:rPr>
                <w:szCs w:val="24"/>
              </w:rPr>
            </w:pPr>
            <w:r w:rsidRPr="00670C85">
              <w:rPr>
                <w:szCs w:val="24"/>
              </w:rPr>
              <w:lastRenderedPageBreak/>
              <w:t>nu</w:t>
            </w:r>
            <w:r w:rsidR="00BE2DD6" w:rsidRPr="00670C85">
              <w:rPr>
                <w:szCs w:val="24"/>
              </w:rPr>
              <w:t>braižyti ir skaityti kinematines schemas;</w:t>
            </w:r>
          </w:p>
          <w:p w:rsidR="00A36A3C" w:rsidRPr="00670C85" w:rsidRDefault="00BE2DD6" w:rsidP="00670C85">
            <w:pPr>
              <w:pStyle w:val="Betarp"/>
              <w:widowControl w:val="0"/>
              <w:numPr>
                <w:ilvl w:val="0"/>
                <w:numId w:val="5"/>
              </w:numPr>
              <w:suppressAutoHyphens/>
              <w:spacing w:line="276" w:lineRule="auto"/>
              <w:ind w:left="0" w:firstLine="0"/>
              <w:rPr>
                <w:szCs w:val="24"/>
              </w:rPr>
            </w:pPr>
            <w:r w:rsidRPr="00670C85">
              <w:rPr>
                <w:szCs w:val="24"/>
              </w:rPr>
              <w:t>suprasti statybinius ir mechaninius brėžinius ir pagal juos atlikti įrenginių montavimą;</w:t>
            </w:r>
          </w:p>
          <w:p w:rsidR="00A36A3C" w:rsidRPr="00670C85" w:rsidRDefault="00BE2DD6" w:rsidP="00670C85">
            <w:pPr>
              <w:pStyle w:val="Betarp"/>
              <w:widowControl w:val="0"/>
              <w:numPr>
                <w:ilvl w:val="0"/>
                <w:numId w:val="5"/>
              </w:numPr>
              <w:suppressAutoHyphens/>
              <w:spacing w:line="276" w:lineRule="auto"/>
              <w:ind w:left="0" w:firstLine="0"/>
              <w:rPr>
                <w:szCs w:val="24"/>
              </w:rPr>
            </w:pPr>
            <w:r w:rsidRPr="00670C85">
              <w:rPr>
                <w:szCs w:val="24"/>
              </w:rPr>
              <w:t>suprasti elektros tinklo valdymo ir apsaugos aparatų principines schemas;</w:t>
            </w:r>
          </w:p>
          <w:p w:rsidR="00A36A3C" w:rsidRPr="00670C85" w:rsidRDefault="00BE2DD6" w:rsidP="00670C85">
            <w:pPr>
              <w:pStyle w:val="Betarp"/>
              <w:widowControl w:val="0"/>
              <w:numPr>
                <w:ilvl w:val="0"/>
                <w:numId w:val="5"/>
              </w:numPr>
              <w:suppressAutoHyphens/>
              <w:spacing w:line="276" w:lineRule="auto"/>
              <w:ind w:left="0" w:firstLine="0"/>
              <w:rPr>
                <w:szCs w:val="24"/>
              </w:rPr>
            </w:pPr>
            <w:r w:rsidRPr="00670C85">
              <w:rPr>
                <w:szCs w:val="24"/>
              </w:rPr>
              <w:t>suprasti elektros</w:t>
            </w:r>
            <w:r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mechaninių</w:t>
            </w:r>
            <w:r w:rsidR="001C7ABF" w:rsidRPr="00670C85">
              <w:rPr>
                <w:szCs w:val="24"/>
                <w:lang w:val="lt-LT"/>
              </w:rPr>
              <w:t xml:space="preserve"> </w:t>
            </w:r>
            <w:r w:rsidR="00A36A3C" w:rsidRPr="00670C85">
              <w:rPr>
                <w:szCs w:val="24"/>
                <w:lang w:val="lt-LT"/>
              </w:rPr>
              <w:t>konstrukcijų</w:t>
            </w:r>
            <w:r w:rsidR="001C7ABF" w:rsidRPr="00670C85">
              <w:rPr>
                <w:szCs w:val="24"/>
                <w:lang w:val="lt-LT"/>
              </w:rPr>
              <w:t xml:space="preserve"> </w:t>
            </w:r>
            <w:r w:rsidRPr="00670C85">
              <w:rPr>
                <w:szCs w:val="24"/>
              </w:rPr>
              <w:t>montavimo schemas;</w:t>
            </w:r>
          </w:p>
          <w:p w:rsidR="00A36A3C" w:rsidRPr="00670C85" w:rsidRDefault="00BE2DD6" w:rsidP="00670C85">
            <w:pPr>
              <w:pStyle w:val="Betarp"/>
              <w:widowControl w:val="0"/>
              <w:numPr>
                <w:ilvl w:val="0"/>
                <w:numId w:val="5"/>
              </w:numPr>
              <w:suppressAutoHyphens/>
              <w:spacing w:line="276" w:lineRule="auto"/>
              <w:ind w:left="0" w:firstLine="0"/>
              <w:rPr>
                <w:szCs w:val="24"/>
              </w:rPr>
            </w:pPr>
            <w:r w:rsidRPr="00670C85">
              <w:rPr>
                <w:szCs w:val="24"/>
              </w:rPr>
              <w:t>išnagrinėti atskirų įrenginių valdymo ir apsaugos principines schemas;</w:t>
            </w:r>
          </w:p>
          <w:p w:rsidR="00A36A3C" w:rsidRPr="00670C85" w:rsidRDefault="00BE2DD6" w:rsidP="00670C85">
            <w:pPr>
              <w:pStyle w:val="Betarp"/>
              <w:widowControl w:val="0"/>
              <w:numPr>
                <w:ilvl w:val="0"/>
                <w:numId w:val="5"/>
              </w:numPr>
              <w:suppressAutoHyphens/>
              <w:spacing w:line="276" w:lineRule="auto"/>
              <w:ind w:left="0" w:firstLine="0"/>
              <w:rPr>
                <w:szCs w:val="24"/>
                <w:lang w:val="lt-LT"/>
              </w:rPr>
            </w:pPr>
            <w:r w:rsidRPr="00670C85">
              <w:rPr>
                <w:szCs w:val="24"/>
              </w:rPr>
              <w:t>išnagrinėti elektronikos įtaisų jungimo schemas</w:t>
            </w:r>
            <w:r w:rsidR="00A36A3C" w:rsidRPr="00670C85">
              <w:rPr>
                <w:szCs w:val="24"/>
                <w:lang w:val="lt-LT"/>
              </w:rPr>
              <w:t>.</w:t>
            </w:r>
          </w:p>
        </w:tc>
        <w:tc>
          <w:tcPr>
            <w:tcW w:w="788" w:type="pct"/>
            <w:tcMar>
              <w:left w:w="57" w:type="dxa"/>
              <w:right w:w="57" w:type="dxa"/>
            </w:tcMar>
          </w:tcPr>
          <w:p w:rsidR="00A36A3C" w:rsidRPr="00670C85" w:rsidRDefault="003B59CA" w:rsidP="00670C85">
            <w:pPr>
              <w:pStyle w:val="Betarp"/>
              <w:widowControl w:val="0"/>
              <w:suppressAutoHyphens/>
              <w:spacing w:line="276" w:lineRule="auto"/>
              <w:rPr>
                <w:szCs w:val="24"/>
                <w:lang w:val="lt-LT"/>
              </w:rPr>
            </w:pPr>
            <w:r w:rsidRPr="00670C85">
              <w:rPr>
                <w:szCs w:val="24"/>
                <w:lang w:val="lt-LT"/>
              </w:rPr>
              <w:lastRenderedPageBreak/>
              <w:t>K</w:t>
            </w:r>
            <w:r w:rsidR="00A36A3C" w:rsidRPr="00670C85">
              <w:rPr>
                <w:szCs w:val="24"/>
                <w:lang w:val="lt-LT"/>
              </w:rPr>
              <w:t>artojimas</w:t>
            </w:r>
            <w:r w:rsidR="00B37E93" w:rsidRPr="00670C85">
              <w:rPr>
                <w:szCs w:val="24"/>
                <w:lang w:val="lt-LT"/>
              </w:rPr>
              <w:t>, a</w:t>
            </w:r>
            <w:r w:rsidR="00A36A3C" w:rsidRPr="00670C85">
              <w:rPr>
                <w:szCs w:val="24"/>
                <w:lang w:val="lt-LT"/>
              </w:rPr>
              <w:t>iškinimas</w:t>
            </w:r>
            <w:r w:rsidR="00B37E93" w:rsidRPr="00670C85">
              <w:rPr>
                <w:szCs w:val="24"/>
                <w:lang w:val="lt-LT"/>
              </w:rPr>
              <w:t>, s</w:t>
            </w:r>
            <w:r w:rsidR="00A36A3C" w:rsidRPr="00670C85">
              <w:rPr>
                <w:szCs w:val="24"/>
                <w:lang w:val="lt-LT"/>
              </w:rPr>
              <w:t>avaran</w:t>
            </w:r>
            <w:r w:rsidR="00DA024F" w:rsidRPr="00670C85">
              <w:rPr>
                <w:szCs w:val="24"/>
                <w:lang w:val="lt-LT"/>
              </w:rPr>
              <w:t>kiškas</w:t>
            </w:r>
            <w:r w:rsidRPr="00670C85">
              <w:rPr>
                <w:szCs w:val="24"/>
                <w:lang w:val="lt-LT"/>
              </w:rPr>
              <w:t xml:space="preserve"> </w:t>
            </w:r>
            <w:r w:rsidR="00C36CF4" w:rsidRPr="00670C85">
              <w:rPr>
                <w:szCs w:val="24"/>
                <w:lang w:val="lt-LT"/>
              </w:rPr>
              <w:t>d</w:t>
            </w:r>
            <w:r w:rsidR="00A36A3C" w:rsidRPr="00670C85">
              <w:rPr>
                <w:szCs w:val="24"/>
                <w:lang w:val="lt-LT"/>
              </w:rPr>
              <w:t>arbas</w:t>
            </w:r>
            <w:r w:rsidR="00B37E93" w:rsidRPr="00670C85">
              <w:rPr>
                <w:szCs w:val="24"/>
                <w:lang w:val="lt-LT"/>
              </w:rPr>
              <w:t>, k</w:t>
            </w:r>
            <w:r w:rsidR="00A36A3C" w:rsidRPr="00670C85">
              <w:rPr>
                <w:szCs w:val="24"/>
                <w:lang w:val="lt-LT"/>
              </w:rPr>
              <w:t>lausimai</w:t>
            </w:r>
            <w:r w:rsidR="00DA024F" w:rsidRPr="00670C85">
              <w:rPr>
                <w:szCs w:val="24"/>
                <w:lang w:val="lt-LT"/>
              </w:rPr>
              <w:t xml:space="preserve"> ir </w:t>
            </w:r>
            <w:r w:rsidR="00A36A3C" w:rsidRPr="00670C85">
              <w:rPr>
                <w:szCs w:val="24"/>
                <w:lang w:val="lt-LT"/>
              </w:rPr>
              <w:t>atsakymai</w:t>
            </w:r>
            <w:r w:rsidR="00B37E93" w:rsidRPr="00670C85">
              <w:rPr>
                <w:szCs w:val="24"/>
                <w:lang w:val="lt-LT"/>
              </w:rPr>
              <w:t>, t</w:t>
            </w:r>
            <w:r w:rsidR="00A36A3C" w:rsidRPr="00670C85">
              <w:rPr>
                <w:szCs w:val="24"/>
                <w:lang w:val="lt-LT"/>
              </w:rPr>
              <w:t>estavi</w:t>
            </w:r>
            <w:r w:rsidR="009F0EA2" w:rsidRPr="00670C85">
              <w:rPr>
                <w:szCs w:val="24"/>
                <w:lang w:val="lt-LT"/>
              </w:rPr>
              <w:t>mas</w:t>
            </w:r>
          </w:p>
        </w:tc>
        <w:tc>
          <w:tcPr>
            <w:tcW w:w="1354" w:type="pct"/>
            <w:tcMar>
              <w:left w:w="57" w:type="dxa"/>
              <w:right w:w="57" w:type="dxa"/>
            </w:tcMar>
          </w:tcPr>
          <w:p w:rsidR="00A36A3C" w:rsidRPr="00670C85" w:rsidRDefault="00D448BB" w:rsidP="00670C85">
            <w:pPr>
              <w:pStyle w:val="Betarp"/>
              <w:widowControl w:val="0"/>
              <w:suppressAutoHyphens/>
              <w:spacing w:line="276" w:lineRule="auto"/>
              <w:rPr>
                <w:szCs w:val="24"/>
                <w:lang w:val="lt-LT"/>
              </w:rPr>
            </w:pPr>
            <w:r w:rsidRPr="00670C85">
              <w:rPr>
                <w:b/>
                <w:szCs w:val="24"/>
                <w:lang w:val="lt-LT"/>
              </w:rPr>
              <w:t xml:space="preserve">Patenkinamai: </w:t>
            </w:r>
            <w:r w:rsidR="00A36A3C" w:rsidRPr="00670C85">
              <w:rPr>
                <w:szCs w:val="24"/>
                <w:lang w:val="lt-LT"/>
              </w:rPr>
              <w:t>Skait</w:t>
            </w:r>
            <w:r w:rsidR="00E365FB" w:rsidRPr="00670C85">
              <w:rPr>
                <w:szCs w:val="24"/>
                <w:lang w:val="lt-LT"/>
              </w:rPr>
              <w:t>o</w:t>
            </w:r>
            <w:r w:rsidR="001C7ABF" w:rsidRPr="00670C85">
              <w:rPr>
                <w:szCs w:val="24"/>
                <w:lang w:val="lt-LT"/>
              </w:rPr>
              <w:t xml:space="preserve"> </w:t>
            </w:r>
            <w:r w:rsidR="00A36A3C" w:rsidRPr="00670C85">
              <w:rPr>
                <w:szCs w:val="24"/>
                <w:lang w:val="lt-LT"/>
              </w:rPr>
              <w:t>apšvietimo</w:t>
            </w:r>
            <w:r w:rsidR="001C7ABF" w:rsidRPr="00670C85">
              <w:rPr>
                <w:szCs w:val="24"/>
                <w:lang w:val="lt-LT"/>
              </w:rPr>
              <w:t xml:space="preserve"> </w:t>
            </w:r>
            <w:r w:rsidR="00A36A3C" w:rsidRPr="00670C85">
              <w:rPr>
                <w:szCs w:val="24"/>
                <w:lang w:val="lt-LT"/>
              </w:rPr>
              <w:t>ir</w:t>
            </w:r>
            <w:r w:rsidR="001C7ABF" w:rsidRPr="00670C85">
              <w:rPr>
                <w:b/>
                <w:szCs w:val="24"/>
                <w:lang w:val="lt-LT"/>
              </w:rPr>
              <w:t xml:space="preserve"> </w:t>
            </w:r>
            <w:r w:rsidR="00A36A3C" w:rsidRPr="00670C85">
              <w:rPr>
                <w:szCs w:val="24"/>
                <w:lang w:val="lt-LT"/>
              </w:rPr>
              <w:t>nesudėtingus</w:t>
            </w:r>
            <w:r w:rsidR="001C7ABF" w:rsidRPr="00670C85">
              <w:rPr>
                <w:szCs w:val="24"/>
                <w:lang w:val="lt-LT"/>
              </w:rPr>
              <w:t xml:space="preserve"> </w:t>
            </w:r>
            <w:r w:rsidR="00A36A3C" w:rsidRPr="00670C85">
              <w:rPr>
                <w:szCs w:val="24"/>
                <w:lang w:val="lt-LT"/>
              </w:rPr>
              <w:t>galios</w:t>
            </w:r>
            <w:r w:rsidR="001C7ABF" w:rsidRPr="00670C85">
              <w:rPr>
                <w:szCs w:val="24"/>
                <w:lang w:val="lt-LT"/>
              </w:rPr>
              <w:t xml:space="preserve"> </w:t>
            </w:r>
            <w:r w:rsidR="00A36A3C" w:rsidRPr="00670C85">
              <w:rPr>
                <w:szCs w:val="24"/>
                <w:lang w:val="lt-LT"/>
              </w:rPr>
              <w:t>įrenginių</w:t>
            </w:r>
            <w:r w:rsidR="001C7ABF" w:rsidRPr="00670C85">
              <w:rPr>
                <w:szCs w:val="24"/>
                <w:lang w:val="lt-LT"/>
              </w:rPr>
              <w:t xml:space="preserve"> </w:t>
            </w:r>
            <w:r w:rsidR="00A36A3C" w:rsidRPr="00670C85">
              <w:rPr>
                <w:szCs w:val="24"/>
                <w:lang w:val="lt-LT"/>
              </w:rPr>
              <w:t>prin</w:t>
            </w:r>
            <w:r w:rsidR="006552FE" w:rsidRPr="00670C85">
              <w:rPr>
                <w:szCs w:val="24"/>
                <w:lang w:val="lt-LT"/>
              </w:rPr>
              <w:softHyphen/>
            </w:r>
            <w:r w:rsidR="00A36A3C" w:rsidRPr="00670C85">
              <w:rPr>
                <w:szCs w:val="24"/>
                <w:lang w:val="lt-LT"/>
              </w:rPr>
              <w:t>ci</w:t>
            </w:r>
            <w:r w:rsidR="006552FE" w:rsidRPr="00670C85">
              <w:rPr>
                <w:szCs w:val="24"/>
                <w:lang w:val="lt-LT"/>
              </w:rPr>
              <w:softHyphen/>
            </w:r>
            <w:r w:rsidR="00A36A3C" w:rsidRPr="00670C85">
              <w:rPr>
                <w:szCs w:val="24"/>
                <w:lang w:val="lt-LT"/>
              </w:rPr>
              <w:t>pi</w:t>
            </w:r>
            <w:r w:rsidR="006552FE" w:rsidRPr="00670C85">
              <w:rPr>
                <w:szCs w:val="24"/>
                <w:lang w:val="lt-LT"/>
              </w:rPr>
              <w:softHyphen/>
            </w:r>
            <w:r w:rsidR="00A36A3C" w:rsidRPr="00670C85">
              <w:rPr>
                <w:szCs w:val="24"/>
                <w:lang w:val="lt-LT"/>
              </w:rPr>
              <w:t>nes</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montavimo</w:t>
            </w:r>
            <w:r w:rsidR="001C7ABF" w:rsidRPr="00670C85">
              <w:rPr>
                <w:szCs w:val="24"/>
                <w:lang w:val="lt-LT"/>
              </w:rPr>
              <w:t xml:space="preserve"> </w:t>
            </w:r>
            <w:r w:rsidR="00A36A3C" w:rsidRPr="00670C85">
              <w:rPr>
                <w:szCs w:val="24"/>
                <w:lang w:val="lt-LT"/>
              </w:rPr>
              <w:t>sche</w:t>
            </w:r>
            <w:r w:rsidR="006552FE" w:rsidRPr="00670C85">
              <w:rPr>
                <w:szCs w:val="24"/>
                <w:lang w:val="lt-LT"/>
              </w:rPr>
              <w:softHyphen/>
            </w:r>
            <w:r w:rsidR="00A36A3C" w:rsidRPr="00670C85">
              <w:rPr>
                <w:szCs w:val="24"/>
                <w:lang w:val="lt-LT"/>
              </w:rPr>
              <w:t>mas</w:t>
            </w:r>
            <w:r w:rsidR="00607642" w:rsidRPr="00670C85">
              <w:rPr>
                <w:szCs w:val="24"/>
                <w:lang w:val="lt-LT"/>
              </w:rPr>
              <w:t xml:space="preserve">. </w:t>
            </w:r>
            <w:r w:rsidR="00A36A3C" w:rsidRPr="00670C85">
              <w:rPr>
                <w:szCs w:val="24"/>
                <w:lang w:val="lt-LT"/>
              </w:rPr>
              <w:t>Išnagrinė</w:t>
            </w:r>
            <w:r w:rsidR="00E365FB" w:rsidRPr="00670C85">
              <w:rPr>
                <w:szCs w:val="24"/>
                <w:lang w:val="lt-LT"/>
              </w:rPr>
              <w:t>ja</w:t>
            </w:r>
            <w:r w:rsidR="001C7ABF" w:rsidRPr="00670C85">
              <w:rPr>
                <w:szCs w:val="24"/>
                <w:lang w:val="lt-LT"/>
              </w:rPr>
              <w:t xml:space="preserve"> </w:t>
            </w:r>
            <w:r w:rsidR="00A36A3C" w:rsidRPr="00670C85">
              <w:rPr>
                <w:szCs w:val="24"/>
                <w:lang w:val="lt-LT"/>
              </w:rPr>
              <w:t>elektros</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mechaninių</w:t>
            </w:r>
            <w:r w:rsidR="001C7ABF" w:rsidRPr="00670C85">
              <w:rPr>
                <w:szCs w:val="24"/>
                <w:lang w:val="lt-LT"/>
              </w:rPr>
              <w:t xml:space="preserve"> </w:t>
            </w:r>
            <w:r w:rsidR="00A36A3C" w:rsidRPr="00670C85">
              <w:rPr>
                <w:szCs w:val="24"/>
                <w:lang w:val="lt-LT"/>
              </w:rPr>
              <w:t>konstrukcijų</w:t>
            </w:r>
            <w:r w:rsidR="001C7ABF" w:rsidRPr="00670C85">
              <w:rPr>
                <w:szCs w:val="24"/>
                <w:lang w:val="lt-LT"/>
              </w:rPr>
              <w:t xml:space="preserve"> </w:t>
            </w:r>
            <w:r w:rsidR="00A36A3C" w:rsidRPr="00670C85">
              <w:rPr>
                <w:szCs w:val="24"/>
                <w:lang w:val="lt-LT"/>
              </w:rPr>
              <w:t>montavimo</w:t>
            </w:r>
            <w:r w:rsidR="001C7ABF" w:rsidRPr="00670C85">
              <w:rPr>
                <w:szCs w:val="24"/>
                <w:lang w:val="lt-LT"/>
              </w:rPr>
              <w:t xml:space="preserve"> </w:t>
            </w:r>
            <w:r w:rsidR="00A36A3C" w:rsidRPr="00670C85">
              <w:rPr>
                <w:szCs w:val="24"/>
                <w:lang w:val="lt-LT"/>
              </w:rPr>
              <w:t>schemas.</w:t>
            </w:r>
          </w:p>
          <w:p w:rsidR="00A36A3C" w:rsidRPr="00670C85" w:rsidRDefault="00D448BB" w:rsidP="00670C85">
            <w:pPr>
              <w:pStyle w:val="Betarp"/>
              <w:widowControl w:val="0"/>
              <w:suppressAutoHyphens/>
              <w:spacing w:line="276" w:lineRule="auto"/>
              <w:rPr>
                <w:szCs w:val="24"/>
                <w:lang w:val="lt-LT"/>
              </w:rPr>
            </w:pPr>
            <w:r w:rsidRPr="00670C85">
              <w:rPr>
                <w:b/>
                <w:szCs w:val="24"/>
                <w:lang w:val="lt-LT"/>
              </w:rPr>
              <w:t xml:space="preserve">Gerai: </w:t>
            </w:r>
            <w:r w:rsidR="00607642" w:rsidRPr="00670C85">
              <w:rPr>
                <w:szCs w:val="24"/>
                <w:lang w:val="lt-LT"/>
              </w:rPr>
              <w:t>S</w:t>
            </w:r>
            <w:r w:rsidR="00A36A3C" w:rsidRPr="00670C85">
              <w:rPr>
                <w:szCs w:val="24"/>
                <w:lang w:val="lt-LT"/>
              </w:rPr>
              <w:t>kait</w:t>
            </w:r>
            <w:r w:rsidR="00E365FB" w:rsidRPr="00670C85">
              <w:rPr>
                <w:szCs w:val="24"/>
                <w:lang w:val="lt-LT"/>
              </w:rPr>
              <w:t>o</w:t>
            </w:r>
            <w:r w:rsidR="001C7ABF" w:rsidRPr="00670C85">
              <w:rPr>
                <w:szCs w:val="24"/>
                <w:lang w:val="lt-LT"/>
              </w:rPr>
              <w:t xml:space="preserve"> </w:t>
            </w:r>
            <w:r w:rsidR="00A36A3C" w:rsidRPr="00670C85">
              <w:rPr>
                <w:szCs w:val="24"/>
                <w:lang w:val="lt-LT"/>
              </w:rPr>
              <w:t>apšvietimo,</w:t>
            </w:r>
            <w:r w:rsidR="001C7ABF" w:rsidRPr="00670C85">
              <w:rPr>
                <w:szCs w:val="24"/>
                <w:lang w:val="lt-LT"/>
              </w:rPr>
              <w:t xml:space="preserve"> </w:t>
            </w:r>
            <w:r w:rsidR="00A36A3C" w:rsidRPr="00670C85">
              <w:rPr>
                <w:szCs w:val="24"/>
                <w:lang w:val="lt-LT"/>
              </w:rPr>
              <w:t>galios</w:t>
            </w:r>
            <w:r w:rsidR="001C7ABF" w:rsidRPr="00670C85">
              <w:rPr>
                <w:szCs w:val="24"/>
                <w:lang w:val="lt-LT"/>
              </w:rPr>
              <w:t xml:space="preserve"> </w:t>
            </w:r>
            <w:r w:rsidR="00A36A3C" w:rsidRPr="00670C85">
              <w:rPr>
                <w:szCs w:val="24"/>
                <w:lang w:val="lt-LT"/>
              </w:rPr>
              <w:t>įrenginių</w:t>
            </w:r>
            <w:r w:rsidR="001C7ABF" w:rsidRPr="00670C85">
              <w:rPr>
                <w:szCs w:val="24"/>
                <w:lang w:val="lt-LT"/>
              </w:rPr>
              <w:t xml:space="preserve"> </w:t>
            </w:r>
            <w:r w:rsidR="00A36A3C" w:rsidRPr="00670C85">
              <w:rPr>
                <w:szCs w:val="24"/>
                <w:lang w:val="lt-LT"/>
              </w:rPr>
              <w:t>princi</w:t>
            </w:r>
            <w:r w:rsidR="006552FE" w:rsidRPr="00670C85">
              <w:rPr>
                <w:szCs w:val="24"/>
                <w:lang w:val="lt-LT"/>
              </w:rPr>
              <w:softHyphen/>
            </w:r>
            <w:r w:rsidR="00A36A3C" w:rsidRPr="00670C85">
              <w:rPr>
                <w:szCs w:val="24"/>
                <w:lang w:val="lt-LT"/>
              </w:rPr>
              <w:t>pi</w:t>
            </w:r>
            <w:r w:rsidR="006552FE" w:rsidRPr="00670C85">
              <w:rPr>
                <w:szCs w:val="24"/>
                <w:lang w:val="lt-LT"/>
              </w:rPr>
              <w:softHyphen/>
            </w:r>
            <w:r w:rsidR="00A36A3C" w:rsidRPr="00670C85">
              <w:rPr>
                <w:szCs w:val="24"/>
                <w:lang w:val="lt-LT"/>
              </w:rPr>
              <w:t>nes</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montažines</w:t>
            </w:r>
            <w:r w:rsidR="001C7ABF" w:rsidRPr="00670C85">
              <w:rPr>
                <w:szCs w:val="24"/>
                <w:lang w:val="lt-LT"/>
              </w:rPr>
              <w:t xml:space="preserve"> </w:t>
            </w:r>
            <w:r w:rsidR="00A36A3C" w:rsidRPr="00670C85">
              <w:rPr>
                <w:szCs w:val="24"/>
                <w:lang w:val="lt-LT"/>
              </w:rPr>
              <w:t>sche</w:t>
            </w:r>
            <w:r w:rsidR="006552FE" w:rsidRPr="00670C85">
              <w:rPr>
                <w:szCs w:val="24"/>
                <w:lang w:val="lt-LT"/>
              </w:rPr>
              <w:softHyphen/>
            </w:r>
            <w:r w:rsidR="00A36A3C" w:rsidRPr="00670C85">
              <w:rPr>
                <w:szCs w:val="24"/>
                <w:lang w:val="lt-LT"/>
              </w:rPr>
              <w:t>mas</w:t>
            </w:r>
            <w:r w:rsidR="00607642" w:rsidRPr="00670C85">
              <w:rPr>
                <w:szCs w:val="24"/>
                <w:lang w:val="lt-LT"/>
              </w:rPr>
              <w:t>.</w:t>
            </w:r>
            <w:r w:rsidR="00BE2DD6" w:rsidRPr="00670C85">
              <w:rPr>
                <w:szCs w:val="24"/>
                <w:lang w:val="lt-LT"/>
              </w:rPr>
              <w:t xml:space="preserve"> </w:t>
            </w:r>
            <w:r w:rsidR="00A36A3C" w:rsidRPr="00670C85">
              <w:rPr>
                <w:szCs w:val="24"/>
                <w:lang w:val="lt-LT"/>
              </w:rPr>
              <w:t>Išnagrinė</w:t>
            </w:r>
            <w:r w:rsidR="00E365FB" w:rsidRPr="00670C85">
              <w:rPr>
                <w:szCs w:val="24"/>
                <w:lang w:val="lt-LT"/>
              </w:rPr>
              <w:t>ja</w:t>
            </w:r>
            <w:r w:rsidR="001C7ABF" w:rsidRPr="00670C85">
              <w:rPr>
                <w:szCs w:val="24"/>
                <w:lang w:val="lt-LT"/>
              </w:rPr>
              <w:t xml:space="preserve"> </w:t>
            </w:r>
            <w:r w:rsidR="00A36A3C" w:rsidRPr="00670C85">
              <w:rPr>
                <w:szCs w:val="24"/>
                <w:lang w:val="lt-LT"/>
              </w:rPr>
              <w:t>elektros</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mechaninių</w:t>
            </w:r>
            <w:r w:rsidR="001C7ABF" w:rsidRPr="00670C85">
              <w:rPr>
                <w:szCs w:val="24"/>
                <w:lang w:val="lt-LT"/>
              </w:rPr>
              <w:t xml:space="preserve"> </w:t>
            </w:r>
            <w:r w:rsidR="00A36A3C" w:rsidRPr="00670C85">
              <w:rPr>
                <w:szCs w:val="24"/>
                <w:lang w:val="lt-LT"/>
              </w:rPr>
              <w:t>konstrukcijų</w:t>
            </w:r>
            <w:r w:rsidR="001C7ABF" w:rsidRPr="00670C85">
              <w:rPr>
                <w:szCs w:val="24"/>
                <w:lang w:val="lt-LT"/>
              </w:rPr>
              <w:t xml:space="preserve"> </w:t>
            </w:r>
            <w:r w:rsidR="00A36A3C" w:rsidRPr="00670C85">
              <w:rPr>
                <w:szCs w:val="24"/>
                <w:lang w:val="lt-LT"/>
              </w:rPr>
              <w:lastRenderedPageBreak/>
              <w:t>mon</w:t>
            </w:r>
            <w:r w:rsidR="006552FE" w:rsidRPr="00670C85">
              <w:rPr>
                <w:szCs w:val="24"/>
                <w:lang w:val="lt-LT"/>
              </w:rPr>
              <w:softHyphen/>
            </w:r>
            <w:r w:rsidR="00A36A3C" w:rsidRPr="00670C85">
              <w:rPr>
                <w:szCs w:val="24"/>
                <w:lang w:val="lt-LT"/>
              </w:rPr>
              <w:t>tavimo</w:t>
            </w:r>
            <w:r w:rsidR="001C7ABF" w:rsidRPr="00670C85">
              <w:rPr>
                <w:szCs w:val="24"/>
                <w:lang w:val="lt-LT"/>
              </w:rPr>
              <w:t xml:space="preserve"> </w:t>
            </w:r>
            <w:r w:rsidR="00A36A3C" w:rsidRPr="00670C85">
              <w:rPr>
                <w:szCs w:val="24"/>
                <w:lang w:val="lt-LT"/>
              </w:rPr>
              <w:t>schemas.</w:t>
            </w:r>
            <w:r w:rsidR="00BE2DD6" w:rsidRPr="00670C85">
              <w:rPr>
                <w:szCs w:val="24"/>
                <w:lang w:val="lt-LT"/>
              </w:rPr>
              <w:t xml:space="preserve"> </w:t>
            </w:r>
            <w:r w:rsidR="00A36A3C" w:rsidRPr="00670C85">
              <w:rPr>
                <w:szCs w:val="24"/>
                <w:lang w:val="lt-LT"/>
              </w:rPr>
              <w:t>Nu</w:t>
            </w:r>
            <w:r w:rsidR="006552FE" w:rsidRPr="00670C85">
              <w:rPr>
                <w:szCs w:val="24"/>
                <w:lang w:val="lt-LT"/>
              </w:rPr>
              <w:softHyphen/>
            </w:r>
            <w:r w:rsidR="00A36A3C" w:rsidRPr="00670C85">
              <w:rPr>
                <w:szCs w:val="24"/>
                <w:lang w:val="lt-LT"/>
              </w:rPr>
              <w:t>braiž</w:t>
            </w:r>
            <w:r w:rsidR="00E365FB" w:rsidRPr="00670C85">
              <w:rPr>
                <w:szCs w:val="24"/>
                <w:lang w:val="lt-LT"/>
              </w:rPr>
              <w:t>o</w:t>
            </w:r>
            <w:r w:rsidR="001C7ABF" w:rsidRPr="00670C85">
              <w:rPr>
                <w:szCs w:val="24"/>
                <w:lang w:val="lt-LT"/>
              </w:rPr>
              <w:t xml:space="preserve"> </w:t>
            </w:r>
            <w:r w:rsidR="00A36A3C" w:rsidRPr="00670C85">
              <w:rPr>
                <w:szCs w:val="24"/>
                <w:lang w:val="lt-LT"/>
              </w:rPr>
              <w:t>apšvietimo</w:t>
            </w:r>
            <w:r w:rsidR="001C7ABF" w:rsidRPr="00670C85">
              <w:rPr>
                <w:szCs w:val="24"/>
                <w:lang w:val="lt-LT"/>
              </w:rPr>
              <w:t xml:space="preserve"> </w:t>
            </w:r>
            <w:r w:rsidR="00A36A3C" w:rsidRPr="00670C85">
              <w:rPr>
                <w:szCs w:val="24"/>
                <w:lang w:val="lt-LT"/>
              </w:rPr>
              <w:t>tinklo</w:t>
            </w:r>
            <w:r w:rsidR="001C7ABF" w:rsidRPr="00670C85">
              <w:rPr>
                <w:szCs w:val="24"/>
                <w:lang w:val="lt-LT"/>
              </w:rPr>
              <w:t xml:space="preserve"> </w:t>
            </w:r>
            <w:r w:rsidR="00A36A3C" w:rsidRPr="00670C85">
              <w:rPr>
                <w:szCs w:val="24"/>
                <w:lang w:val="lt-LT"/>
              </w:rPr>
              <w:t>principines</w:t>
            </w:r>
            <w:r w:rsidR="001C7ABF" w:rsidRPr="00670C85">
              <w:rPr>
                <w:szCs w:val="24"/>
                <w:lang w:val="lt-LT"/>
              </w:rPr>
              <w:t xml:space="preserve"> </w:t>
            </w:r>
            <w:r w:rsidR="00A36A3C" w:rsidRPr="00670C85">
              <w:rPr>
                <w:szCs w:val="24"/>
                <w:lang w:val="lt-LT"/>
              </w:rPr>
              <w:t>schemas</w:t>
            </w:r>
            <w:r w:rsidR="00607642" w:rsidRPr="00670C85">
              <w:rPr>
                <w:szCs w:val="24"/>
                <w:lang w:val="lt-LT"/>
              </w:rPr>
              <w:t>.</w:t>
            </w:r>
          </w:p>
          <w:p w:rsidR="00A36A3C" w:rsidRPr="00670C85" w:rsidRDefault="00D448BB" w:rsidP="00670C85">
            <w:pPr>
              <w:pStyle w:val="Betarp"/>
              <w:widowControl w:val="0"/>
              <w:suppressAutoHyphens/>
              <w:spacing w:line="276" w:lineRule="auto"/>
              <w:rPr>
                <w:szCs w:val="24"/>
                <w:lang w:val="lt-LT"/>
              </w:rPr>
            </w:pPr>
            <w:r w:rsidRPr="00670C85">
              <w:rPr>
                <w:b/>
                <w:szCs w:val="24"/>
                <w:lang w:val="lt-LT"/>
              </w:rPr>
              <w:t xml:space="preserve">Puikiai: </w:t>
            </w:r>
            <w:r w:rsidR="00A36A3C" w:rsidRPr="00670C85">
              <w:rPr>
                <w:szCs w:val="24"/>
                <w:lang w:val="lt-LT"/>
              </w:rPr>
              <w:t>Skait</w:t>
            </w:r>
            <w:r w:rsidR="00E365FB" w:rsidRPr="00670C85">
              <w:rPr>
                <w:szCs w:val="24"/>
                <w:lang w:val="lt-LT"/>
              </w:rPr>
              <w:t>o</w:t>
            </w:r>
            <w:r w:rsidR="001C7ABF" w:rsidRPr="00670C85">
              <w:rPr>
                <w:szCs w:val="24"/>
                <w:lang w:val="lt-LT"/>
              </w:rPr>
              <w:t xml:space="preserve"> </w:t>
            </w:r>
            <w:r w:rsidR="00A36A3C" w:rsidRPr="00670C85">
              <w:rPr>
                <w:szCs w:val="24"/>
                <w:lang w:val="lt-LT"/>
              </w:rPr>
              <w:t>apšvietimo</w:t>
            </w:r>
            <w:r w:rsidR="001C7ABF" w:rsidRPr="00670C85">
              <w:rPr>
                <w:szCs w:val="24"/>
                <w:lang w:val="lt-LT"/>
              </w:rPr>
              <w:t xml:space="preserve"> </w:t>
            </w:r>
            <w:r w:rsidR="00A36A3C" w:rsidRPr="00670C85">
              <w:rPr>
                <w:szCs w:val="24"/>
                <w:lang w:val="lt-LT"/>
              </w:rPr>
              <w:t>ir</w:t>
            </w:r>
            <w:r w:rsidR="001C7ABF" w:rsidRPr="00670C85">
              <w:rPr>
                <w:b/>
                <w:szCs w:val="24"/>
                <w:lang w:val="lt-LT"/>
              </w:rPr>
              <w:t xml:space="preserve"> </w:t>
            </w:r>
            <w:r w:rsidR="00A36A3C" w:rsidRPr="00670C85">
              <w:rPr>
                <w:szCs w:val="24"/>
                <w:lang w:val="lt-LT"/>
              </w:rPr>
              <w:t>nesudėtingas</w:t>
            </w:r>
            <w:r w:rsidR="001C7ABF" w:rsidRPr="00670C85">
              <w:rPr>
                <w:szCs w:val="24"/>
                <w:lang w:val="lt-LT"/>
              </w:rPr>
              <w:t xml:space="preserve"> </w:t>
            </w:r>
            <w:r w:rsidR="00A36A3C" w:rsidRPr="00670C85">
              <w:rPr>
                <w:szCs w:val="24"/>
                <w:lang w:val="lt-LT"/>
              </w:rPr>
              <w:t>galios</w:t>
            </w:r>
            <w:r w:rsidR="001C7ABF" w:rsidRPr="00670C85">
              <w:rPr>
                <w:szCs w:val="24"/>
                <w:lang w:val="lt-LT"/>
              </w:rPr>
              <w:t xml:space="preserve"> </w:t>
            </w:r>
            <w:r w:rsidR="00A36A3C" w:rsidRPr="00670C85">
              <w:rPr>
                <w:szCs w:val="24"/>
                <w:lang w:val="lt-LT"/>
              </w:rPr>
              <w:t>įren</w:t>
            </w:r>
            <w:r w:rsidR="006552FE" w:rsidRPr="00670C85">
              <w:rPr>
                <w:szCs w:val="24"/>
                <w:lang w:val="lt-LT"/>
              </w:rPr>
              <w:softHyphen/>
            </w:r>
            <w:r w:rsidR="00A36A3C" w:rsidRPr="00670C85">
              <w:rPr>
                <w:szCs w:val="24"/>
                <w:lang w:val="lt-LT"/>
              </w:rPr>
              <w:t>ginių</w:t>
            </w:r>
            <w:r w:rsidR="001C7ABF" w:rsidRPr="00670C85">
              <w:rPr>
                <w:szCs w:val="24"/>
                <w:lang w:val="lt-LT"/>
              </w:rPr>
              <w:t xml:space="preserve"> </w:t>
            </w:r>
            <w:r w:rsidR="00A36A3C" w:rsidRPr="00670C85">
              <w:rPr>
                <w:szCs w:val="24"/>
                <w:lang w:val="lt-LT"/>
              </w:rPr>
              <w:t>principines</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monta</w:t>
            </w:r>
            <w:r w:rsidR="006552FE" w:rsidRPr="00670C85">
              <w:rPr>
                <w:szCs w:val="24"/>
                <w:lang w:val="lt-LT"/>
              </w:rPr>
              <w:softHyphen/>
            </w:r>
            <w:r w:rsidR="00A36A3C" w:rsidRPr="00670C85">
              <w:rPr>
                <w:szCs w:val="24"/>
                <w:lang w:val="lt-LT"/>
              </w:rPr>
              <w:t>žines</w:t>
            </w:r>
            <w:r w:rsidR="001C7ABF" w:rsidRPr="00670C85">
              <w:rPr>
                <w:szCs w:val="24"/>
                <w:lang w:val="lt-LT"/>
              </w:rPr>
              <w:t xml:space="preserve"> </w:t>
            </w:r>
            <w:r w:rsidR="00A36A3C" w:rsidRPr="00670C85">
              <w:rPr>
                <w:szCs w:val="24"/>
                <w:lang w:val="lt-LT"/>
              </w:rPr>
              <w:t>schemas</w:t>
            </w:r>
            <w:r w:rsidR="00607642" w:rsidRPr="00670C85">
              <w:rPr>
                <w:szCs w:val="24"/>
                <w:lang w:val="lt-LT"/>
              </w:rPr>
              <w:t xml:space="preserve">. </w:t>
            </w:r>
            <w:r w:rsidR="00A36A3C" w:rsidRPr="00670C85">
              <w:rPr>
                <w:szCs w:val="24"/>
                <w:lang w:val="lt-LT"/>
              </w:rPr>
              <w:t>Išnagrinė</w:t>
            </w:r>
            <w:r w:rsidR="00E365FB" w:rsidRPr="00670C85">
              <w:rPr>
                <w:szCs w:val="24"/>
                <w:lang w:val="lt-LT"/>
              </w:rPr>
              <w:t>ja</w:t>
            </w:r>
            <w:r w:rsidR="001C7ABF" w:rsidRPr="00670C85">
              <w:rPr>
                <w:szCs w:val="24"/>
                <w:lang w:val="lt-LT"/>
              </w:rPr>
              <w:t xml:space="preserve"> </w:t>
            </w:r>
            <w:r w:rsidR="00A36A3C" w:rsidRPr="00670C85">
              <w:rPr>
                <w:szCs w:val="24"/>
                <w:lang w:val="lt-LT"/>
              </w:rPr>
              <w:t>elektros</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mechaninių</w:t>
            </w:r>
            <w:r w:rsidR="001C7ABF" w:rsidRPr="00670C85">
              <w:rPr>
                <w:szCs w:val="24"/>
                <w:lang w:val="lt-LT"/>
              </w:rPr>
              <w:t xml:space="preserve"> </w:t>
            </w:r>
            <w:r w:rsidR="00A36A3C" w:rsidRPr="00670C85">
              <w:rPr>
                <w:szCs w:val="24"/>
                <w:lang w:val="lt-LT"/>
              </w:rPr>
              <w:t>konstrukcijų</w:t>
            </w:r>
            <w:r w:rsidR="001C7ABF" w:rsidRPr="00670C85">
              <w:rPr>
                <w:szCs w:val="24"/>
                <w:lang w:val="lt-LT"/>
              </w:rPr>
              <w:t xml:space="preserve"> </w:t>
            </w:r>
            <w:r w:rsidR="00A36A3C" w:rsidRPr="00670C85">
              <w:rPr>
                <w:szCs w:val="24"/>
                <w:lang w:val="lt-LT"/>
              </w:rPr>
              <w:t>montavimo</w:t>
            </w:r>
            <w:r w:rsidR="001C7ABF" w:rsidRPr="00670C85">
              <w:rPr>
                <w:szCs w:val="24"/>
                <w:lang w:val="lt-LT"/>
              </w:rPr>
              <w:t xml:space="preserve"> </w:t>
            </w:r>
            <w:r w:rsidR="00A36A3C" w:rsidRPr="00670C85">
              <w:rPr>
                <w:szCs w:val="24"/>
                <w:lang w:val="lt-LT"/>
              </w:rPr>
              <w:t>schemas.</w:t>
            </w:r>
            <w:r w:rsidR="00607642" w:rsidRPr="00670C85">
              <w:rPr>
                <w:szCs w:val="24"/>
                <w:lang w:val="lt-LT"/>
              </w:rPr>
              <w:t xml:space="preserve"> Į</w:t>
            </w:r>
            <w:r w:rsidR="00A36A3C" w:rsidRPr="00670C85">
              <w:rPr>
                <w:szCs w:val="24"/>
                <w:lang w:val="lt-LT"/>
              </w:rPr>
              <w:t>vertin</w:t>
            </w:r>
            <w:r w:rsidR="00E365FB" w:rsidRPr="00670C85">
              <w:rPr>
                <w:szCs w:val="24"/>
                <w:lang w:val="lt-LT"/>
              </w:rPr>
              <w:t>a</w:t>
            </w:r>
            <w:r w:rsidR="001C7ABF" w:rsidRPr="00670C85">
              <w:rPr>
                <w:szCs w:val="24"/>
                <w:lang w:val="lt-LT"/>
              </w:rPr>
              <w:t xml:space="preserve"> </w:t>
            </w:r>
            <w:r w:rsidR="00A36A3C" w:rsidRPr="00670C85">
              <w:rPr>
                <w:szCs w:val="24"/>
                <w:lang w:val="lt-LT"/>
              </w:rPr>
              <w:t>valdymo</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apsaugos</w:t>
            </w:r>
            <w:r w:rsidR="001C7ABF" w:rsidRPr="00670C85">
              <w:rPr>
                <w:szCs w:val="24"/>
                <w:lang w:val="lt-LT"/>
              </w:rPr>
              <w:t xml:space="preserve"> </w:t>
            </w:r>
            <w:r w:rsidR="00BE2DD6" w:rsidRPr="00670C85">
              <w:rPr>
                <w:szCs w:val="24"/>
                <w:lang w:val="lt-LT"/>
              </w:rPr>
              <w:t>schemas.</w:t>
            </w:r>
          </w:p>
        </w:tc>
      </w:tr>
      <w:tr w:rsidR="00A36A3C" w:rsidRPr="00670C85" w:rsidTr="00873C8A">
        <w:trPr>
          <w:trHeight w:val="57"/>
        </w:trPr>
        <w:tc>
          <w:tcPr>
            <w:tcW w:w="805" w:type="pct"/>
            <w:tcMar>
              <w:left w:w="57" w:type="dxa"/>
              <w:right w:w="57" w:type="dxa"/>
            </w:tcMar>
          </w:tcPr>
          <w:p w:rsidR="00932265" w:rsidRPr="00670C85" w:rsidRDefault="00A36A3C" w:rsidP="00670C85">
            <w:pPr>
              <w:pStyle w:val="Betarp"/>
              <w:widowControl w:val="0"/>
              <w:suppressAutoHyphens/>
              <w:spacing w:line="276" w:lineRule="auto"/>
              <w:rPr>
                <w:szCs w:val="24"/>
                <w:lang w:val="lt-LT"/>
              </w:rPr>
            </w:pPr>
            <w:r w:rsidRPr="00670C85">
              <w:rPr>
                <w:szCs w:val="24"/>
                <w:lang w:val="lt-LT"/>
              </w:rPr>
              <w:lastRenderedPageBreak/>
              <w:t>5.</w:t>
            </w:r>
            <w:r w:rsidR="001C7ABF" w:rsidRPr="00670C85">
              <w:rPr>
                <w:szCs w:val="24"/>
                <w:lang w:val="lt-LT"/>
              </w:rPr>
              <w:t xml:space="preserve"> </w:t>
            </w:r>
            <w:r w:rsidRPr="00670C85">
              <w:rPr>
                <w:szCs w:val="24"/>
                <w:lang w:val="lt-LT"/>
              </w:rPr>
              <w:t>Ištirti</w:t>
            </w:r>
            <w:r w:rsidR="001C7ABF" w:rsidRPr="00670C85">
              <w:rPr>
                <w:szCs w:val="24"/>
                <w:lang w:val="lt-LT"/>
              </w:rPr>
              <w:t xml:space="preserve"> </w:t>
            </w:r>
            <w:r w:rsidRPr="00670C85">
              <w:rPr>
                <w:szCs w:val="24"/>
                <w:lang w:val="lt-LT"/>
              </w:rPr>
              <w:t>ir</w:t>
            </w:r>
            <w:r w:rsidR="001C7ABF" w:rsidRPr="00670C85">
              <w:rPr>
                <w:szCs w:val="24"/>
                <w:lang w:val="lt-LT"/>
              </w:rPr>
              <w:t xml:space="preserve"> </w:t>
            </w:r>
            <w:r w:rsidRPr="00670C85">
              <w:rPr>
                <w:szCs w:val="24"/>
                <w:lang w:val="lt-LT"/>
              </w:rPr>
              <w:t>įvertinti</w:t>
            </w:r>
            <w:r w:rsidR="001C7ABF" w:rsidRPr="00670C85">
              <w:rPr>
                <w:szCs w:val="24"/>
                <w:lang w:val="lt-LT"/>
              </w:rPr>
              <w:t xml:space="preserve"> </w:t>
            </w:r>
            <w:r w:rsidRPr="00670C85">
              <w:rPr>
                <w:szCs w:val="24"/>
                <w:lang w:val="lt-LT"/>
              </w:rPr>
              <w:t>elektrotech</w:t>
            </w:r>
            <w:r w:rsidR="003B32A0" w:rsidRPr="00670C85">
              <w:rPr>
                <w:szCs w:val="24"/>
                <w:lang w:val="lt-LT"/>
              </w:rPr>
              <w:softHyphen/>
            </w:r>
            <w:r w:rsidRPr="00670C85">
              <w:rPr>
                <w:szCs w:val="24"/>
                <w:lang w:val="lt-LT"/>
              </w:rPr>
              <w:t>ni</w:t>
            </w:r>
            <w:r w:rsidR="003B32A0" w:rsidRPr="00670C85">
              <w:rPr>
                <w:szCs w:val="24"/>
                <w:lang w:val="lt-LT"/>
              </w:rPr>
              <w:softHyphen/>
            </w:r>
            <w:r w:rsidRPr="00670C85">
              <w:rPr>
                <w:szCs w:val="24"/>
                <w:lang w:val="lt-LT"/>
              </w:rPr>
              <w:t>nių</w:t>
            </w:r>
            <w:r w:rsidR="001C7ABF" w:rsidRPr="00670C85">
              <w:rPr>
                <w:szCs w:val="24"/>
                <w:lang w:val="lt-LT"/>
              </w:rPr>
              <w:t xml:space="preserve"> </w:t>
            </w:r>
            <w:r w:rsidRPr="00670C85">
              <w:rPr>
                <w:szCs w:val="24"/>
                <w:lang w:val="lt-LT"/>
              </w:rPr>
              <w:t>dydžių</w:t>
            </w:r>
            <w:r w:rsidR="001C7ABF" w:rsidRPr="00670C85">
              <w:rPr>
                <w:szCs w:val="24"/>
                <w:lang w:val="lt-LT"/>
              </w:rPr>
              <w:t xml:space="preserve"> </w:t>
            </w:r>
            <w:r w:rsidRPr="00670C85">
              <w:rPr>
                <w:szCs w:val="24"/>
                <w:lang w:val="lt-LT"/>
              </w:rPr>
              <w:t>matavimus</w:t>
            </w:r>
            <w:r w:rsidR="001C7ABF" w:rsidRPr="00670C85">
              <w:rPr>
                <w:szCs w:val="24"/>
                <w:lang w:val="lt-LT"/>
              </w:rPr>
              <w:t xml:space="preserve"> </w:t>
            </w:r>
            <w:r w:rsidRPr="00670C85">
              <w:rPr>
                <w:szCs w:val="24"/>
                <w:lang w:val="lt-LT"/>
              </w:rPr>
              <w:t>elektros</w:t>
            </w:r>
          </w:p>
          <w:p w:rsidR="00A36A3C" w:rsidRPr="00670C85" w:rsidRDefault="00A36A3C" w:rsidP="00670C85">
            <w:pPr>
              <w:pStyle w:val="Betarp"/>
              <w:widowControl w:val="0"/>
              <w:suppressAutoHyphens/>
              <w:spacing w:line="276" w:lineRule="auto"/>
              <w:rPr>
                <w:szCs w:val="24"/>
                <w:lang w:val="lt-LT"/>
              </w:rPr>
            </w:pPr>
            <w:r w:rsidRPr="00670C85">
              <w:rPr>
                <w:szCs w:val="24"/>
                <w:lang w:val="lt-LT"/>
              </w:rPr>
              <w:t>įrenginiuose.</w:t>
            </w:r>
          </w:p>
        </w:tc>
        <w:tc>
          <w:tcPr>
            <w:tcW w:w="2053" w:type="pct"/>
            <w:tcMar>
              <w:left w:w="57" w:type="dxa"/>
              <w:right w:w="57" w:type="dxa"/>
            </w:tcMar>
          </w:tcPr>
          <w:p w:rsidR="00A36A3C" w:rsidRPr="00670C85" w:rsidRDefault="00C3341E" w:rsidP="00670C85">
            <w:pPr>
              <w:pStyle w:val="Betarp"/>
              <w:widowControl w:val="0"/>
              <w:suppressAutoHyphens/>
              <w:spacing w:line="276" w:lineRule="auto"/>
              <w:rPr>
                <w:szCs w:val="24"/>
                <w:lang w:val="lt-LT"/>
              </w:rPr>
            </w:pPr>
            <w:r w:rsidRPr="00670C85">
              <w:rPr>
                <w:b/>
                <w:szCs w:val="24"/>
                <w:lang w:val="lt-LT"/>
              </w:rPr>
              <w:t>5</w:t>
            </w:r>
            <w:r w:rsidR="00A36A3C" w:rsidRPr="00670C85">
              <w:rPr>
                <w:b/>
                <w:szCs w:val="24"/>
                <w:lang w:val="lt-LT"/>
              </w:rPr>
              <w:t>.1.</w:t>
            </w:r>
            <w:r w:rsidR="004E4FFF" w:rsidRPr="00670C85">
              <w:rPr>
                <w:b/>
                <w:szCs w:val="24"/>
                <w:lang w:val="lt-LT"/>
              </w:rPr>
              <w:t xml:space="preserve"> </w:t>
            </w:r>
            <w:r w:rsidR="00A36A3C" w:rsidRPr="00670C85">
              <w:rPr>
                <w:b/>
                <w:szCs w:val="24"/>
                <w:lang w:val="lt-LT"/>
              </w:rPr>
              <w:t>Tema</w:t>
            </w:r>
            <w:r w:rsidR="00A36A3C" w:rsidRPr="00670C85">
              <w:rPr>
                <w:szCs w:val="24"/>
                <w:lang w:val="lt-LT"/>
              </w:rPr>
              <w:t>.</w:t>
            </w:r>
            <w:r w:rsidR="004E4FFF" w:rsidRPr="00670C85">
              <w:rPr>
                <w:szCs w:val="24"/>
                <w:lang w:val="lt-LT"/>
              </w:rPr>
              <w:t xml:space="preserve"> </w:t>
            </w:r>
            <w:r w:rsidR="00A36A3C" w:rsidRPr="00670C85">
              <w:rPr>
                <w:szCs w:val="24"/>
                <w:lang w:val="lt-LT"/>
              </w:rPr>
              <w:t>Elektriniai</w:t>
            </w:r>
            <w:r w:rsidR="001C7ABF" w:rsidRPr="00670C85">
              <w:rPr>
                <w:szCs w:val="24"/>
                <w:lang w:val="lt-LT"/>
              </w:rPr>
              <w:t xml:space="preserve"> </w:t>
            </w:r>
            <w:r w:rsidR="00A36A3C" w:rsidRPr="00670C85">
              <w:rPr>
                <w:szCs w:val="24"/>
                <w:lang w:val="lt-LT"/>
              </w:rPr>
              <w:t>matavimai</w:t>
            </w:r>
            <w:r w:rsidR="001C7ABF" w:rsidRPr="00670C85">
              <w:rPr>
                <w:szCs w:val="24"/>
                <w:lang w:val="lt-LT"/>
              </w:rPr>
              <w:t xml:space="preserve"> </w:t>
            </w:r>
            <w:r w:rsidR="00A36A3C" w:rsidRPr="00670C85">
              <w:rPr>
                <w:szCs w:val="24"/>
                <w:lang w:val="lt-LT"/>
              </w:rPr>
              <w:t>elektros</w:t>
            </w:r>
            <w:r w:rsidR="001C7ABF" w:rsidRPr="00670C85">
              <w:rPr>
                <w:szCs w:val="24"/>
                <w:lang w:val="lt-LT"/>
              </w:rPr>
              <w:t xml:space="preserve"> </w:t>
            </w:r>
            <w:r w:rsidR="00A36A3C" w:rsidRPr="00670C85">
              <w:rPr>
                <w:szCs w:val="24"/>
                <w:lang w:val="lt-LT"/>
              </w:rPr>
              <w:t>įrenginiuose.</w:t>
            </w:r>
          </w:p>
          <w:p w:rsidR="00A36A3C" w:rsidRPr="00670C85" w:rsidRDefault="00C3341E" w:rsidP="00670C85">
            <w:pPr>
              <w:pStyle w:val="Betarp"/>
              <w:widowControl w:val="0"/>
              <w:suppressAutoHyphens/>
              <w:spacing w:line="276" w:lineRule="auto"/>
              <w:rPr>
                <w:szCs w:val="24"/>
                <w:lang w:val="lt-LT"/>
              </w:rPr>
            </w:pPr>
            <w:r w:rsidRPr="00670C85">
              <w:rPr>
                <w:b/>
                <w:szCs w:val="24"/>
                <w:lang w:val="lt-LT"/>
              </w:rPr>
              <w:t>5</w:t>
            </w:r>
            <w:r w:rsidR="00A36A3C" w:rsidRPr="00670C85">
              <w:rPr>
                <w:b/>
                <w:szCs w:val="24"/>
                <w:lang w:val="lt-LT"/>
              </w:rPr>
              <w:t>.</w:t>
            </w:r>
            <w:r w:rsidR="007649E6" w:rsidRPr="00670C85">
              <w:rPr>
                <w:b/>
                <w:szCs w:val="24"/>
                <w:lang w:val="lt-LT"/>
              </w:rPr>
              <w:t>1</w:t>
            </w:r>
            <w:r w:rsidR="00A36A3C" w:rsidRPr="00670C85">
              <w:rPr>
                <w:b/>
                <w:szCs w:val="24"/>
                <w:lang w:val="lt-LT"/>
              </w:rPr>
              <w:t>.</w:t>
            </w:r>
            <w:r w:rsidR="006E783F" w:rsidRPr="00670C85">
              <w:rPr>
                <w:b/>
                <w:szCs w:val="24"/>
                <w:lang w:val="lt-LT"/>
              </w:rPr>
              <w:t>1.</w:t>
            </w:r>
            <w:r w:rsidR="004E4FFF" w:rsidRPr="00670C85">
              <w:rPr>
                <w:b/>
                <w:szCs w:val="24"/>
                <w:lang w:val="lt-LT"/>
              </w:rPr>
              <w:t xml:space="preserve"> </w:t>
            </w:r>
            <w:r w:rsidR="00A36A3C" w:rsidRPr="00670C85">
              <w:rPr>
                <w:b/>
                <w:szCs w:val="24"/>
                <w:lang w:val="lt-LT"/>
              </w:rPr>
              <w:t>Užduotys</w:t>
            </w:r>
            <w:r w:rsidR="00A36A3C" w:rsidRPr="00670C85">
              <w:rPr>
                <w:szCs w:val="24"/>
                <w:lang w:val="lt-LT"/>
              </w:rPr>
              <w:t>:</w:t>
            </w:r>
          </w:p>
          <w:p w:rsidR="00A36A3C" w:rsidRPr="00670C85" w:rsidRDefault="00BE2DD6" w:rsidP="00670C85">
            <w:pPr>
              <w:pStyle w:val="Betarp"/>
              <w:widowControl w:val="0"/>
              <w:numPr>
                <w:ilvl w:val="0"/>
                <w:numId w:val="5"/>
              </w:numPr>
              <w:suppressAutoHyphens/>
              <w:spacing w:line="276" w:lineRule="auto"/>
              <w:ind w:left="0" w:firstLine="0"/>
              <w:rPr>
                <w:szCs w:val="24"/>
                <w:lang w:val="lt-LT"/>
              </w:rPr>
            </w:pPr>
            <w:r w:rsidRPr="00670C85">
              <w:rPr>
                <w:szCs w:val="24"/>
                <w:lang w:val="lt-LT"/>
              </w:rPr>
              <w:t>parinkti matavimo prietaisus pagal ma</w:t>
            </w:r>
            <w:r w:rsidR="001009ED" w:rsidRPr="00670C85">
              <w:rPr>
                <w:szCs w:val="24"/>
                <w:lang w:val="lt-LT"/>
              </w:rPr>
              <w:softHyphen/>
            </w:r>
            <w:r w:rsidRPr="00670C85">
              <w:rPr>
                <w:szCs w:val="24"/>
                <w:lang w:val="lt-LT"/>
              </w:rPr>
              <w:t>tuojamus elektrinius dydžius (srovės, įtampos, galios, varžos ir kt.), įver</w:t>
            </w:r>
            <w:r w:rsidR="001009ED" w:rsidRPr="00670C85">
              <w:rPr>
                <w:szCs w:val="24"/>
                <w:lang w:val="lt-LT"/>
              </w:rPr>
              <w:softHyphen/>
            </w:r>
            <w:r w:rsidRPr="00670C85">
              <w:rPr>
                <w:szCs w:val="24"/>
                <w:lang w:val="lt-LT"/>
              </w:rPr>
              <w:t>tinant prietaisų matavimo ribas, tiks</w:t>
            </w:r>
            <w:r w:rsidR="001009ED" w:rsidRPr="00670C85">
              <w:rPr>
                <w:szCs w:val="24"/>
                <w:lang w:val="lt-LT"/>
              </w:rPr>
              <w:softHyphen/>
            </w:r>
            <w:r w:rsidRPr="00670C85">
              <w:rPr>
                <w:szCs w:val="24"/>
                <w:lang w:val="lt-LT"/>
              </w:rPr>
              <w:t>lumo klases, matavimo prietaisų kla</w:t>
            </w:r>
            <w:r w:rsidR="001009ED" w:rsidRPr="00670C85">
              <w:rPr>
                <w:szCs w:val="24"/>
                <w:lang w:val="lt-LT"/>
              </w:rPr>
              <w:softHyphen/>
            </w:r>
            <w:r w:rsidRPr="00670C85">
              <w:rPr>
                <w:szCs w:val="24"/>
                <w:lang w:val="lt-LT"/>
              </w:rPr>
              <w:t>sifikaciją;</w:t>
            </w:r>
          </w:p>
          <w:p w:rsidR="00A36A3C" w:rsidRPr="00670C85" w:rsidRDefault="00BE2DD6" w:rsidP="00670C85">
            <w:pPr>
              <w:pStyle w:val="Betarp"/>
              <w:widowControl w:val="0"/>
              <w:numPr>
                <w:ilvl w:val="0"/>
                <w:numId w:val="5"/>
              </w:numPr>
              <w:suppressAutoHyphens/>
              <w:spacing w:line="276" w:lineRule="auto"/>
              <w:ind w:left="0" w:firstLine="0"/>
              <w:rPr>
                <w:szCs w:val="24"/>
                <w:lang w:val="lt-LT"/>
              </w:rPr>
            </w:pPr>
            <w:r w:rsidRPr="00670C85">
              <w:rPr>
                <w:szCs w:val="24"/>
                <w:lang w:val="lt-LT"/>
              </w:rPr>
              <w:t>išmatuoti grandinės taškų įtampas, sro</w:t>
            </w:r>
            <w:r w:rsidR="003B32A0" w:rsidRPr="00670C85">
              <w:rPr>
                <w:szCs w:val="24"/>
                <w:lang w:val="lt-LT"/>
              </w:rPr>
              <w:softHyphen/>
            </w:r>
            <w:r w:rsidRPr="00670C85">
              <w:rPr>
                <w:szCs w:val="24"/>
                <w:lang w:val="lt-LT"/>
              </w:rPr>
              <w:t>ves ir apskaičiuoti varžas priklauso</w:t>
            </w:r>
            <w:r w:rsidR="00BA7838" w:rsidRPr="00670C85">
              <w:rPr>
                <w:szCs w:val="24"/>
                <w:lang w:val="lt-LT"/>
              </w:rPr>
              <w:softHyphen/>
            </w:r>
            <w:r w:rsidRPr="00670C85">
              <w:rPr>
                <w:szCs w:val="24"/>
                <w:lang w:val="lt-LT"/>
              </w:rPr>
              <w:t>mai nuo užduotyje duotų jungimo schemų;</w:t>
            </w:r>
          </w:p>
          <w:p w:rsidR="00A36A3C" w:rsidRPr="00670C85" w:rsidRDefault="00740EC0" w:rsidP="00670C85">
            <w:pPr>
              <w:pStyle w:val="Betarp"/>
              <w:widowControl w:val="0"/>
              <w:numPr>
                <w:ilvl w:val="0"/>
                <w:numId w:val="5"/>
              </w:numPr>
              <w:suppressAutoHyphens/>
              <w:spacing w:line="276" w:lineRule="auto"/>
              <w:ind w:left="0" w:firstLine="0"/>
              <w:rPr>
                <w:szCs w:val="24"/>
              </w:rPr>
            </w:pPr>
            <w:r w:rsidRPr="00670C85">
              <w:rPr>
                <w:szCs w:val="24"/>
              </w:rPr>
              <w:t>tirti elektros signalus</w:t>
            </w:r>
            <w:r w:rsidR="00BE2DD6" w:rsidRPr="00670C85">
              <w:rPr>
                <w:szCs w:val="24"/>
              </w:rPr>
              <w:t xml:space="preserve"> oscilografu;</w:t>
            </w:r>
          </w:p>
          <w:p w:rsidR="00A36A3C" w:rsidRPr="00670C85" w:rsidRDefault="00BE2DD6" w:rsidP="00670C85">
            <w:pPr>
              <w:pStyle w:val="Betarp"/>
              <w:widowControl w:val="0"/>
              <w:numPr>
                <w:ilvl w:val="0"/>
                <w:numId w:val="5"/>
              </w:numPr>
              <w:suppressAutoHyphens/>
              <w:spacing w:line="276" w:lineRule="auto"/>
              <w:ind w:left="0" w:firstLine="0"/>
              <w:rPr>
                <w:szCs w:val="24"/>
              </w:rPr>
            </w:pPr>
            <w:r w:rsidRPr="00670C85">
              <w:rPr>
                <w:szCs w:val="24"/>
              </w:rPr>
              <w:t>išmatuoti prijungto prie mokomojo stendo trifazio elektros variklio sroves, galią, apskaičiuoti elektros energijos sunaudojimą per duotą laiką;</w:t>
            </w:r>
          </w:p>
          <w:p w:rsidR="00A36A3C" w:rsidRPr="00670C85" w:rsidRDefault="00BE2DD6" w:rsidP="00670C85">
            <w:pPr>
              <w:pStyle w:val="Betarp"/>
              <w:widowControl w:val="0"/>
              <w:numPr>
                <w:ilvl w:val="0"/>
                <w:numId w:val="5"/>
              </w:numPr>
              <w:suppressAutoHyphens/>
              <w:spacing w:line="276" w:lineRule="auto"/>
              <w:ind w:left="0" w:firstLine="0"/>
              <w:rPr>
                <w:szCs w:val="24"/>
              </w:rPr>
            </w:pPr>
            <w:r w:rsidRPr="00670C85">
              <w:rPr>
                <w:szCs w:val="24"/>
              </w:rPr>
              <w:t>mokomajame instaliacijos</w:t>
            </w:r>
            <w:r w:rsidRPr="00670C85">
              <w:rPr>
                <w:szCs w:val="24"/>
                <w:lang w:val="lt-LT"/>
              </w:rPr>
              <w:t xml:space="preserve"> </w:t>
            </w:r>
            <w:r w:rsidR="00A36A3C" w:rsidRPr="00670C85">
              <w:rPr>
                <w:szCs w:val="24"/>
                <w:lang w:val="lt-LT"/>
              </w:rPr>
              <w:t>stende</w:t>
            </w:r>
            <w:r w:rsidR="001C7ABF" w:rsidRPr="00670C85">
              <w:rPr>
                <w:szCs w:val="24"/>
                <w:lang w:val="lt-LT"/>
              </w:rPr>
              <w:t xml:space="preserve"> </w:t>
            </w:r>
            <w:r w:rsidR="00A36A3C" w:rsidRPr="00670C85">
              <w:rPr>
                <w:szCs w:val="24"/>
                <w:lang w:val="lt-LT"/>
              </w:rPr>
              <w:t>išmatuoti</w:t>
            </w:r>
            <w:r w:rsidR="001C7ABF" w:rsidRPr="00670C85">
              <w:rPr>
                <w:szCs w:val="24"/>
                <w:lang w:val="lt-LT"/>
              </w:rPr>
              <w:t xml:space="preserve"> </w:t>
            </w:r>
            <w:r w:rsidR="00A36A3C" w:rsidRPr="00670C85">
              <w:rPr>
                <w:szCs w:val="24"/>
                <w:lang w:val="lt-LT"/>
              </w:rPr>
              <w:t>nurodytų</w:t>
            </w:r>
            <w:r w:rsidR="001C7ABF" w:rsidRPr="00670C85">
              <w:rPr>
                <w:szCs w:val="24"/>
                <w:lang w:val="lt-LT"/>
              </w:rPr>
              <w:t xml:space="preserve"> </w:t>
            </w:r>
            <w:r w:rsidRPr="00670C85">
              <w:rPr>
                <w:szCs w:val="24"/>
              </w:rPr>
              <w:t>grandinių izoliacijos varžas ir įvertinti matavimo rezultatus;</w:t>
            </w:r>
          </w:p>
          <w:p w:rsidR="00A36A3C" w:rsidRPr="00670C85" w:rsidRDefault="00BE2DD6" w:rsidP="00670C85">
            <w:pPr>
              <w:pStyle w:val="Betarp"/>
              <w:widowControl w:val="0"/>
              <w:numPr>
                <w:ilvl w:val="0"/>
                <w:numId w:val="5"/>
              </w:numPr>
              <w:suppressAutoHyphens/>
              <w:spacing w:line="276" w:lineRule="auto"/>
              <w:ind w:left="0" w:firstLine="0"/>
              <w:rPr>
                <w:szCs w:val="24"/>
              </w:rPr>
            </w:pPr>
            <w:r w:rsidRPr="00670C85">
              <w:rPr>
                <w:szCs w:val="24"/>
              </w:rPr>
              <w:t>išmatuoti trifazio elektros variklio apvijų izoliacijos varžas. įvertinti matavimų rezultatus;</w:t>
            </w:r>
          </w:p>
          <w:p w:rsidR="00A36A3C" w:rsidRPr="00670C85" w:rsidRDefault="00BE2DD6" w:rsidP="00670C85">
            <w:pPr>
              <w:pStyle w:val="Betarp"/>
              <w:widowControl w:val="0"/>
              <w:numPr>
                <w:ilvl w:val="0"/>
                <w:numId w:val="5"/>
              </w:numPr>
              <w:suppressAutoHyphens/>
              <w:spacing w:line="276" w:lineRule="auto"/>
              <w:ind w:left="0" w:firstLine="0"/>
              <w:rPr>
                <w:szCs w:val="24"/>
              </w:rPr>
            </w:pPr>
            <w:r w:rsidRPr="00670C85">
              <w:rPr>
                <w:szCs w:val="24"/>
              </w:rPr>
              <w:t>atlikti grandinės fazė – nulis kilpos matavimus ir įvertinti rezultatus;</w:t>
            </w:r>
          </w:p>
          <w:p w:rsidR="00A36A3C" w:rsidRPr="00670C85" w:rsidRDefault="00BE2DD6" w:rsidP="00670C85">
            <w:pPr>
              <w:pStyle w:val="Betarp"/>
              <w:widowControl w:val="0"/>
              <w:numPr>
                <w:ilvl w:val="0"/>
                <w:numId w:val="5"/>
              </w:numPr>
              <w:suppressAutoHyphens/>
              <w:spacing w:line="276" w:lineRule="auto"/>
              <w:ind w:left="0" w:firstLine="0"/>
              <w:rPr>
                <w:szCs w:val="24"/>
              </w:rPr>
            </w:pPr>
            <w:r w:rsidRPr="00670C85">
              <w:rPr>
                <w:szCs w:val="24"/>
              </w:rPr>
              <w:t>atlikti pereinamųjų kontaktų varžų matavimus ir įvertinti rezultatus;</w:t>
            </w:r>
          </w:p>
          <w:p w:rsidR="000448B5" w:rsidRPr="00670C85" w:rsidRDefault="00BE2DD6" w:rsidP="00670C85">
            <w:pPr>
              <w:pStyle w:val="Betarp"/>
              <w:widowControl w:val="0"/>
              <w:numPr>
                <w:ilvl w:val="0"/>
                <w:numId w:val="5"/>
              </w:numPr>
              <w:suppressAutoHyphens/>
              <w:spacing w:line="276" w:lineRule="auto"/>
              <w:ind w:left="0" w:firstLine="0"/>
              <w:rPr>
                <w:szCs w:val="24"/>
              </w:rPr>
            </w:pPr>
            <w:r w:rsidRPr="00670C85">
              <w:rPr>
                <w:szCs w:val="24"/>
              </w:rPr>
              <w:t>atlikti kelių taškų ryšio su įžeminimo įrenginiu matavimus ir įvertinti gautus rezultatus;</w:t>
            </w:r>
          </w:p>
          <w:p w:rsidR="00A36A3C" w:rsidRPr="00670C85" w:rsidRDefault="00BE2DD6" w:rsidP="00670C85">
            <w:pPr>
              <w:pStyle w:val="Betarp"/>
              <w:widowControl w:val="0"/>
              <w:numPr>
                <w:ilvl w:val="0"/>
                <w:numId w:val="5"/>
              </w:numPr>
              <w:suppressAutoHyphens/>
              <w:spacing w:line="276" w:lineRule="auto"/>
              <w:ind w:left="0" w:firstLine="0"/>
              <w:rPr>
                <w:szCs w:val="24"/>
              </w:rPr>
            </w:pPr>
            <w:r w:rsidRPr="00670C85">
              <w:rPr>
                <w:szCs w:val="24"/>
              </w:rPr>
              <w:t>išmatuoti įžeminimo įrenginio varžą ir įvertinti gautus rezultatus;</w:t>
            </w:r>
          </w:p>
          <w:p w:rsidR="00A36A3C" w:rsidRPr="00670C85" w:rsidRDefault="00BE2DD6" w:rsidP="00670C85">
            <w:pPr>
              <w:pStyle w:val="Betarp"/>
              <w:widowControl w:val="0"/>
              <w:numPr>
                <w:ilvl w:val="0"/>
                <w:numId w:val="5"/>
              </w:numPr>
              <w:suppressAutoHyphens/>
              <w:spacing w:line="276" w:lineRule="auto"/>
              <w:ind w:left="0" w:firstLine="0"/>
              <w:rPr>
                <w:szCs w:val="24"/>
              </w:rPr>
            </w:pPr>
            <w:proofErr w:type="gramStart"/>
            <w:r w:rsidRPr="00670C85">
              <w:rPr>
                <w:szCs w:val="24"/>
              </w:rPr>
              <w:t>išmatuoti</w:t>
            </w:r>
            <w:proofErr w:type="gramEnd"/>
            <w:r w:rsidRPr="00670C85">
              <w:rPr>
                <w:szCs w:val="24"/>
              </w:rPr>
              <w:t xml:space="preserve"> nurodytame gylyje duoto </w:t>
            </w:r>
            <w:r w:rsidRPr="00670C85">
              <w:rPr>
                <w:szCs w:val="24"/>
              </w:rPr>
              <w:lastRenderedPageBreak/>
              <w:t>žemės ploto grunto savitąją varžą ir įvertinti matavimo rezulta</w:t>
            </w:r>
            <w:r w:rsidR="001009ED" w:rsidRPr="00670C85">
              <w:rPr>
                <w:szCs w:val="24"/>
              </w:rPr>
              <w:t>tus.</w:t>
            </w:r>
          </w:p>
        </w:tc>
        <w:tc>
          <w:tcPr>
            <w:tcW w:w="788" w:type="pct"/>
            <w:tcMar>
              <w:left w:w="57" w:type="dxa"/>
              <w:right w:w="57" w:type="dxa"/>
            </w:tcMar>
          </w:tcPr>
          <w:p w:rsidR="00A36A3C" w:rsidRPr="00670C85" w:rsidRDefault="00A36A3C" w:rsidP="00670C85">
            <w:pPr>
              <w:pStyle w:val="Betarp"/>
              <w:widowControl w:val="0"/>
              <w:suppressAutoHyphens/>
              <w:spacing w:line="276" w:lineRule="auto"/>
              <w:rPr>
                <w:szCs w:val="24"/>
                <w:lang w:val="lt-LT"/>
              </w:rPr>
            </w:pPr>
            <w:r w:rsidRPr="00670C85">
              <w:rPr>
                <w:iCs/>
                <w:szCs w:val="24"/>
                <w:lang w:eastAsia="lt-LT"/>
              </w:rPr>
              <w:lastRenderedPageBreak/>
              <w:t>Kartojimo</w:t>
            </w:r>
            <w:r w:rsidR="001C7ABF" w:rsidRPr="00670C85">
              <w:rPr>
                <w:iCs/>
                <w:szCs w:val="24"/>
                <w:lang w:eastAsia="lt-LT"/>
              </w:rPr>
              <w:t xml:space="preserve"> </w:t>
            </w:r>
            <w:r w:rsidRPr="00670C85">
              <w:rPr>
                <w:iCs/>
                <w:szCs w:val="24"/>
                <w:lang w:eastAsia="lt-LT"/>
              </w:rPr>
              <w:t>pokalbis</w:t>
            </w:r>
            <w:r w:rsidR="00B37E93" w:rsidRPr="00670C85">
              <w:rPr>
                <w:iCs/>
                <w:szCs w:val="24"/>
                <w:lang w:eastAsia="lt-LT"/>
              </w:rPr>
              <w:t>, p</w:t>
            </w:r>
            <w:r w:rsidRPr="00670C85">
              <w:rPr>
                <w:iCs/>
                <w:szCs w:val="24"/>
                <w:lang w:eastAsia="lt-LT"/>
              </w:rPr>
              <w:t>raktiniai</w:t>
            </w:r>
            <w:r w:rsidR="001C7ABF" w:rsidRPr="00670C85">
              <w:rPr>
                <w:iCs/>
                <w:szCs w:val="24"/>
                <w:lang w:eastAsia="lt-LT"/>
              </w:rPr>
              <w:t xml:space="preserve"> </w:t>
            </w:r>
            <w:r w:rsidRPr="00670C85">
              <w:rPr>
                <w:iCs/>
                <w:szCs w:val="24"/>
                <w:lang w:eastAsia="lt-LT"/>
              </w:rPr>
              <w:t>darbai</w:t>
            </w:r>
            <w:r w:rsidR="00B37E93" w:rsidRPr="00670C85">
              <w:rPr>
                <w:iCs/>
                <w:szCs w:val="24"/>
                <w:lang w:eastAsia="lt-LT"/>
              </w:rPr>
              <w:t>, k</w:t>
            </w:r>
            <w:r w:rsidRPr="00670C85">
              <w:rPr>
                <w:iCs/>
                <w:szCs w:val="24"/>
                <w:lang w:eastAsia="lt-LT"/>
              </w:rPr>
              <w:t>lausimai</w:t>
            </w:r>
            <w:r w:rsidR="00BE2DD6" w:rsidRPr="00670C85">
              <w:rPr>
                <w:iCs/>
                <w:szCs w:val="24"/>
                <w:lang w:eastAsia="lt-LT"/>
              </w:rPr>
              <w:t xml:space="preserve"> ir </w:t>
            </w:r>
            <w:r w:rsidRPr="00670C85">
              <w:rPr>
                <w:iCs/>
                <w:szCs w:val="24"/>
                <w:lang w:eastAsia="lt-LT"/>
              </w:rPr>
              <w:t>atsaky</w:t>
            </w:r>
            <w:r w:rsidR="009F0EA2" w:rsidRPr="00670C85">
              <w:rPr>
                <w:iCs/>
                <w:szCs w:val="24"/>
                <w:lang w:eastAsia="lt-LT"/>
              </w:rPr>
              <w:t>mai</w:t>
            </w:r>
            <w:r w:rsidR="00B37E93" w:rsidRPr="00670C85">
              <w:rPr>
                <w:iCs/>
                <w:szCs w:val="24"/>
                <w:lang w:eastAsia="lt-LT"/>
              </w:rPr>
              <w:t>, k</w:t>
            </w:r>
            <w:r w:rsidRPr="00670C85">
              <w:rPr>
                <w:iCs/>
                <w:szCs w:val="24"/>
                <w:lang w:eastAsia="lt-LT"/>
              </w:rPr>
              <w:t>onsultacijos</w:t>
            </w:r>
            <w:r w:rsidR="00B37E93" w:rsidRPr="00670C85">
              <w:rPr>
                <w:iCs/>
                <w:szCs w:val="24"/>
                <w:lang w:eastAsia="lt-LT"/>
              </w:rPr>
              <w:t>, d</w:t>
            </w:r>
            <w:r w:rsidRPr="00670C85">
              <w:rPr>
                <w:iCs/>
                <w:szCs w:val="24"/>
                <w:lang w:eastAsia="lt-LT"/>
              </w:rPr>
              <w:t>arbų</w:t>
            </w:r>
            <w:r w:rsidR="001C7ABF" w:rsidRPr="00670C85">
              <w:rPr>
                <w:iCs/>
                <w:szCs w:val="24"/>
                <w:lang w:eastAsia="lt-LT"/>
              </w:rPr>
              <w:t xml:space="preserve"> </w:t>
            </w:r>
            <w:r w:rsidRPr="00670C85">
              <w:rPr>
                <w:iCs/>
                <w:szCs w:val="24"/>
                <w:lang w:eastAsia="lt-LT"/>
              </w:rPr>
              <w:t>aprašymas</w:t>
            </w:r>
            <w:r w:rsidR="00B37E93" w:rsidRPr="00670C85">
              <w:rPr>
                <w:iCs/>
                <w:szCs w:val="24"/>
                <w:lang w:eastAsia="lt-LT"/>
              </w:rPr>
              <w:t>, t</w:t>
            </w:r>
            <w:r w:rsidRPr="00670C85">
              <w:rPr>
                <w:iCs/>
                <w:szCs w:val="24"/>
                <w:lang w:val="lt-LT" w:eastAsia="lt-LT"/>
              </w:rPr>
              <w:t>estavimas</w:t>
            </w:r>
          </w:p>
        </w:tc>
        <w:tc>
          <w:tcPr>
            <w:tcW w:w="1354" w:type="pct"/>
            <w:tcMar>
              <w:left w:w="57" w:type="dxa"/>
              <w:right w:w="57" w:type="dxa"/>
            </w:tcMar>
          </w:tcPr>
          <w:p w:rsidR="00A36A3C" w:rsidRPr="00670C85" w:rsidRDefault="00D448BB" w:rsidP="00670C85">
            <w:pPr>
              <w:pStyle w:val="Betarp"/>
              <w:widowControl w:val="0"/>
              <w:suppressAutoHyphens/>
              <w:spacing w:line="276" w:lineRule="auto"/>
              <w:rPr>
                <w:szCs w:val="24"/>
                <w:lang w:val="lt-LT"/>
              </w:rPr>
            </w:pPr>
            <w:r w:rsidRPr="00670C85">
              <w:rPr>
                <w:b/>
                <w:szCs w:val="24"/>
                <w:lang w:val="lt-LT"/>
              </w:rPr>
              <w:t xml:space="preserve">Patenkinamai: </w:t>
            </w:r>
            <w:r w:rsidR="00A36A3C" w:rsidRPr="00670C85">
              <w:rPr>
                <w:szCs w:val="24"/>
                <w:lang w:val="lt-LT"/>
              </w:rPr>
              <w:t>Supra</w:t>
            </w:r>
            <w:r w:rsidR="00E365FB" w:rsidRPr="00670C85">
              <w:rPr>
                <w:szCs w:val="24"/>
                <w:lang w:val="lt-LT"/>
              </w:rPr>
              <w:t>nta</w:t>
            </w:r>
            <w:r w:rsidR="001C7ABF" w:rsidRPr="00670C85">
              <w:rPr>
                <w:szCs w:val="24"/>
                <w:lang w:val="lt-LT"/>
              </w:rPr>
              <w:t xml:space="preserve"> </w:t>
            </w:r>
            <w:r w:rsidR="00A36A3C" w:rsidRPr="00670C85">
              <w:rPr>
                <w:szCs w:val="24"/>
                <w:lang w:val="lt-LT"/>
              </w:rPr>
              <w:t>elektrinius</w:t>
            </w:r>
            <w:r w:rsidR="001C7ABF" w:rsidRPr="00670C85">
              <w:rPr>
                <w:szCs w:val="24"/>
                <w:lang w:val="lt-LT"/>
              </w:rPr>
              <w:t xml:space="preserve"> </w:t>
            </w:r>
            <w:r w:rsidR="00FC4186" w:rsidRPr="00670C85">
              <w:rPr>
                <w:szCs w:val="24"/>
                <w:lang w:val="lt-LT"/>
              </w:rPr>
              <w:t>matavimus.</w:t>
            </w:r>
            <w:r w:rsidR="001C7ABF" w:rsidRPr="00670C85">
              <w:rPr>
                <w:szCs w:val="24"/>
                <w:lang w:val="lt-LT"/>
              </w:rPr>
              <w:t xml:space="preserve"> </w:t>
            </w:r>
            <w:r w:rsidR="00FC4186" w:rsidRPr="00670C85">
              <w:rPr>
                <w:szCs w:val="24"/>
                <w:lang w:val="lt-LT"/>
              </w:rPr>
              <w:t>Ži</w:t>
            </w:r>
            <w:r w:rsidR="00911B2D" w:rsidRPr="00670C85">
              <w:rPr>
                <w:szCs w:val="24"/>
                <w:lang w:val="lt-LT"/>
              </w:rPr>
              <w:softHyphen/>
            </w:r>
            <w:r w:rsidR="00FC4186" w:rsidRPr="00670C85">
              <w:rPr>
                <w:szCs w:val="24"/>
                <w:lang w:val="lt-LT"/>
              </w:rPr>
              <w:t>no</w:t>
            </w:r>
            <w:r w:rsidR="001C7ABF" w:rsidRPr="00670C85">
              <w:rPr>
                <w:szCs w:val="24"/>
                <w:lang w:val="lt-LT"/>
              </w:rPr>
              <w:t xml:space="preserve"> </w:t>
            </w:r>
            <w:r w:rsidR="00A36A3C" w:rsidRPr="00670C85">
              <w:rPr>
                <w:szCs w:val="24"/>
                <w:lang w:val="lt-LT"/>
              </w:rPr>
              <w:t>pagrindinius</w:t>
            </w:r>
            <w:r w:rsidR="001C7ABF" w:rsidRPr="00670C85">
              <w:rPr>
                <w:szCs w:val="24"/>
                <w:lang w:val="lt-LT"/>
              </w:rPr>
              <w:t xml:space="preserve"> </w:t>
            </w:r>
            <w:r w:rsidR="00A36A3C" w:rsidRPr="00670C85">
              <w:rPr>
                <w:szCs w:val="24"/>
                <w:lang w:val="lt-LT"/>
              </w:rPr>
              <w:t>elektros</w:t>
            </w:r>
            <w:r w:rsidR="001C7ABF" w:rsidRPr="00670C85">
              <w:rPr>
                <w:szCs w:val="24"/>
                <w:lang w:val="lt-LT"/>
              </w:rPr>
              <w:t xml:space="preserve"> </w:t>
            </w:r>
            <w:r w:rsidR="00A36A3C" w:rsidRPr="00670C85">
              <w:rPr>
                <w:szCs w:val="24"/>
                <w:lang w:val="lt-LT"/>
              </w:rPr>
              <w:t>ma</w:t>
            </w:r>
            <w:r w:rsidR="00911B2D" w:rsidRPr="00670C85">
              <w:rPr>
                <w:szCs w:val="24"/>
                <w:lang w:val="lt-LT"/>
              </w:rPr>
              <w:softHyphen/>
            </w:r>
            <w:r w:rsidR="00A36A3C" w:rsidRPr="00670C85">
              <w:rPr>
                <w:szCs w:val="24"/>
                <w:lang w:val="lt-LT"/>
              </w:rPr>
              <w:t>tavimo</w:t>
            </w:r>
            <w:r w:rsidR="001C7ABF" w:rsidRPr="00670C85">
              <w:rPr>
                <w:szCs w:val="24"/>
                <w:lang w:val="lt-LT"/>
              </w:rPr>
              <w:t xml:space="preserve"> </w:t>
            </w:r>
            <w:r w:rsidR="00A36A3C" w:rsidRPr="00670C85">
              <w:rPr>
                <w:szCs w:val="24"/>
                <w:lang w:val="lt-LT"/>
              </w:rPr>
              <w:t>prietaisus</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mo</w:t>
            </w:r>
            <w:r w:rsidR="00911B2D" w:rsidRPr="00670C85">
              <w:rPr>
                <w:szCs w:val="24"/>
                <w:lang w:val="lt-LT"/>
              </w:rPr>
              <w:softHyphen/>
            </w:r>
            <w:r w:rsidR="00A36A3C" w:rsidRPr="00670C85">
              <w:rPr>
                <w:szCs w:val="24"/>
                <w:lang w:val="lt-LT"/>
              </w:rPr>
              <w:t>kės</w:t>
            </w:r>
            <w:r w:rsidR="001C7ABF" w:rsidRPr="00670C85">
              <w:rPr>
                <w:szCs w:val="24"/>
                <w:lang w:val="lt-LT"/>
              </w:rPr>
              <w:t xml:space="preserve"> </w:t>
            </w:r>
            <w:r w:rsidR="00A36A3C" w:rsidRPr="00670C85">
              <w:rPr>
                <w:szCs w:val="24"/>
                <w:lang w:val="lt-LT"/>
              </w:rPr>
              <w:t>įjungti</w:t>
            </w:r>
            <w:r w:rsidR="001C7ABF" w:rsidRPr="00670C85">
              <w:rPr>
                <w:szCs w:val="24"/>
                <w:lang w:val="lt-LT"/>
              </w:rPr>
              <w:t xml:space="preserve"> </w:t>
            </w:r>
            <w:r w:rsidR="00A36A3C" w:rsidRPr="00670C85">
              <w:rPr>
                <w:szCs w:val="24"/>
                <w:lang w:val="lt-LT"/>
              </w:rPr>
              <w:t>į</w:t>
            </w:r>
            <w:r w:rsidR="001C7ABF" w:rsidRPr="00670C85">
              <w:rPr>
                <w:szCs w:val="24"/>
                <w:lang w:val="lt-LT"/>
              </w:rPr>
              <w:t xml:space="preserve"> </w:t>
            </w:r>
            <w:r w:rsidR="00A36A3C" w:rsidRPr="00670C85">
              <w:rPr>
                <w:szCs w:val="24"/>
                <w:lang w:val="lt-LT"/>
              </w:rPr>
              <w:t>elektros</w:t>
            </w:r>
            <w:r w:rsidR="001C7ABF" w:rsidRPr="00670C85">
              <w:rPr>
                <w:szCs w:val="24"/>
                <w:lang w:val="lt-LT"/>
              </w:rPr>
              <w:t xml:space="preserve"> </w:t>
            </w:r>
            <w:r w:rsidR="00FC4186" w:rsidRPr="00670C85">
              <w:rPr>
                <w:szCs w:val="24"/>
                <w:lang w:val="lt-LT"/>
              </w:rPr>
              <w:t>gran</w:t>
            </w:r>
            <w:r w:rsidR="00911B2D" w:rsidRPr="00670C85">
              <w:rPr>
                <w:szCs w:val="24"/>
                <w:lang w:val="lt-LT"/>
              </w:rPr>
              <w:softHyphen/>
            </w:r>
            <w:r w:rsidR="00FC4186" w:rsidRPr="00670C85">
              <w:rPr>
                <w:szCs w:val="24"/>
                <w:lang w:val="lt-LT"/>
              </w:rPr>
              <w:t>di</w:t>
            </w:r>
            <w:r w:rsidR="00911B2D" w:rsidRPr="00670C85">
              <w:rPr>
                <w:szCs w:val="24"/>
                <w:lang w:val="lt-LT"/>
              </w:rPr>
              <w:softHyphen/>
            </w:r>
            <w:r w:rsidR="00FC4186" w:rsidRPr="00670C85">
              <w:rPr>
                <w:szCs w:val="24"/>
                <w:lang w:val="lt-LT"/>
              </w:rPr>
              <w:t>nę.</w:t>
            </w:r>
            <w:r w:rsidR="001C7ABF" w:rsidRPr="00670C85">
              <w:rPr>
                <w:szCs w:val="24"/>
                <w:lang w:val="lt-LT"/>
              </w:rPr>
              <w:t xml:space="preserve"> </w:t>
            </w:r>
            <w:r w:rsidR="00FC4186" w:rsidRPr="00670C85">
              <w:rPr>
                <w:szCs w:val="24"/>
                <w:lang w:val="lt-LT"/>
              </w:rPr>
              <w:t>Žino</w:t>
            </w:r>
            <w:r w:rsidR="001C7ABF" w:rsidRPr="00670C85">
              <w:rPr>
                <w:szCs w:val="24"/>
                <w:lang w:val="lt-LT"/>
              </w:rPr>
              <w:t xml:space="preserve"> </w:t>
            </w:r>
            <w:r w:rsidR="00A36A3C" w:rsidRPr="00670C85">
              <w:rPr>
                <w:szCs w:val="24"/>
                <w:lang w:val="lt-LT"/>
              </w:rPr>
              <w:t>izoliacijos</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įže</w:t>
            </w:r>
            <w:r w:rsidR="00911B2D" w:rsidRPr="00670C85">
              <w:rPr>
                <w:szCs w:val="24"/>
                <w:lang w:val="lt-LT"/>
              </w:rPr>
              <w:softHyphen/>
            </w:r>
            <w:r w:rsidR="00A36A3C" w:rsidRPr="00670C85">
              <w:rPr>
                <w:szCs w:val="24"/>
                <w:lang w:val="lt-LT"/>
              </w:rPr>
              <w:t>minimo</w:t>
            </w:r>
            <w:r w:rsidR="001C7ABF" w:rsidRPr="00670C85">
              <w:rPr>
                <w:szCs w:val="24"/>
                <w:lang w:val="lt-LT"/>
              </w:rPr>
              <w:t xml:space="preserve"> </w:t>
            </w:r>
            <w:r w:rsidR="00A36A3C" w:rsidRPr="00670C85">
              <w:rPr>
                <w:szCs w:val="24"/>
                <w:lang w:val="lt-LT"/>
              </w:rPr>
              <w:t>varžų</w:t>
            </w:r>
            <w:r w:rsidR="001C7ABF" w:rsidRPr="00670C85">
              <w:rPr>
                <w:szCs w:val="24"/>
                <w:lang w:val="lt-LT"/>
              </w:rPr>
              <w:t xml:space="preserve"> </w:t>
            </w:r>
            <w:r w:rsidR="00A36A3C" w:rsidRPr="00670C85">
              <w:rPr>
                <w:szCs w:val="24"/>
                <w:lang w:val="lt-LT"/>
              </w:rPr>
              <w:t>mata</w:t>
            </w:r>
            <w:r w:rsidR="00BA7838" w:rsidRPr="00670C85">
              <w:rPr>
                <w:szCs w:val="24"/>
                <w:lang w:val="lt-LT"/>
              </w:rPr>
              <w:softHyphen/>
            </w:r>
            <w:r w:rsidR="00A36A3C" w:rsidRPr="00670C85">
              <w:rPr>
                <w:szCs w:val="24"/>
                <w:lang w:val="lt-LT"/>
              </w:rPr>
              <w:t>vi</w:t>
            </w:r>
            <w:r w:rsidR="00BA7838" w:rsidRPr="00670C85">
              <w:rPr>
                <w:szCs w:val="24"/>
                <w:lang w:val="lt-LT"/>
              </w:rPr>
              <w:softHyphen/>
            </w:r>
            <w:r w:rsidR="00A36A3C" w:rsidRPr="00670C85">
              <w:rPr>
                <w:szCs w:val="24"/>
                <w:lang w:val="lt-LT"/>
              </w:rPr>
              <w:t>mo</w:t>
            </w:r>
            <w:r w:rsidR="001C7ABF" w:rsidRPr="00670C85">
              <w:rPr>
                <w:szCs w:val="24"/>
                <w:lang w:val="lt-LT"/>
              </w:rPr>
              <w:t xml:space="preserve"> </w:t>
            </w:r>
            <w:r w:rsidR="00A36A3C" w:rsidRPr="00670C85">
              <w:rPr>
                <w:szCs w:val="24"/>
                <w:lang w:val="lt-LT"/>
              </w:rPr>
              <w:t>svarbą.</w:t>
            </w:r>
          </w:p>
          <w:p w:rsidR="00A36A3C" w:rsidRPr="00670C85" w:rsidRDefault="00D448BB" w:rsidP="00670C85">
            <w:pPr>
              <w:pStyle w:val="Betarp"/>
              <w:widowControl w:val="0"/>
              <w:suppressAutoHyphens/>
              <w:spacing w:line="276" w:lineRule="auto"/>
              <w:rPr>
                <w:szCs w:val="24"/>
                <w:lang w:val="lt-LT"/>
              </w:rPr>
            </w:pPr>
            <w:r w:rsidRPr="00670C85">
              <w:rPr>
                <w:b/>
                <w:szCs w:val="24"/>
                <w:lang w:val="lt-LT"/>
              </w:rPr>
              <w:t xml:space="preserve">Gerai: </w:t>
            </w:r>
            <w:r w:rsidR="00A36A3C" w:rsidRPr="00670C85">
              <w:rPr>
                <w:szCs w:val="24"/>
                <w:lang w:val="lt-LT"/>
              </w:rPr>
              <w:t>Supra</w:t>
            </w:r>
            <w:r w:rsidR="00E365FB" w:rsidRPr="00670C85">
              <w:rPr>
                <w:szCs w:val="24"/>
                <w:lang w:val="lt-LT"/>
              </w:rPr>
              <w:t>nta</w:t>
            </w:r>
            <w:r w:rsidR="001C7ABF" w:rsidRPr="00670C85">
              <w:rPr>
                <w:szCs w:val="24"/>
                <w:lang w:val="lt-LT"/>
              </w:rPr>
              <w:t xml:space="preserve"> </w:t>
            </w:r>
            <w:r w:rsidR="00A36A3C" w:rsidRPr="00670C85">
              <w:rPr>
                <w:szCs w:val="24"/>
                <w:lang w:val="lt-LT"/>
              </w:rPr>
              <w:t>elektri</w:t>
            </w:r>
            <w:r w:rsidR="00911B2D" w:rsidRPr="00670C85">
              <w:rPr>
                <w:szCs w:val="24"/>
                <w:lang w:val="lt-LT"/>
              </w:rPr>
              <w:softHyphen/>
            </w:r>
            <w:r w:rsidR="00A36A3C" w:rsidRPr="00670C85">
              <w:rPr>
                <w:szCs w:val="24"/>
                <w:lang w:val="lt-LT"/>
              </w:rPr>
              <w:t>nius</w:t>
            </w:r>
            <w:r w:rsidR="001C7ABF" w:rsidRPr="00670C85">
              <w:rPr>
                <w:szCs w:val="24"/>
                <w:lang w:val="lt-LT"/>
              </w:rPr>
              <w:t xml:space="preserve"> </w:t>
            </w:r>
            <w:r w:rsidR="00FC4186" w:rsidRPr="00670C85">
              <w:rPr>
                <w:szCs w:val="24"/>
                <w:lang w:val="lt-LT"/>
              </w:rPr>
              <w:t>matavimus.</w:t>
            </w:r>
            <w:r w:rsidR="001C7ABF" w:rsidRPr="00670C85">
              <w:rPr>
                <w:szCs w:val="24"/>
                <w:lang w:val="lt-LT"/>
              </w:rPr>
              <w:t xml:space="preserve"> </w:t>
            </w:r>
            <w:r w:rsidR="00E365FB" w:rsidRPr="00670C85">
              <w:rPr>
                <w:szCs w:val="24"/>
                <w:lang w:val="lt-LT"/>
              </w:rPr>
              <w:t>Žino</w:t>
            </w:r>
            <w:r w:rsidR="001C7ABF" w:rsidRPr="00670C85">
              <w:rPr>
                <w:szCs w:val="24"/>
                <w:lang w:val="lt-LT"/>
              </w:rPr>
              <w:t xml:space="preserve"> </w:t>
            </w:r>
            <w:r w:rsidR="00A36A3C" w:rsidRPr="00670C85">
              <w:rPr>
                <w:szCs w:val="24"/>
                <w:lang w:val="lt-LT"/>
              </w:rPr>
              <w:t>pa</w:t>
            </w:r>
            <w:r w:rsidR="00911B2D" w:rsidRPr="00670C85">
              <w:rPr>
                <w:szCs w:val="24"/>
                <w:lang w:val="lt-LT"/>
              </w:rPr>
              <w:softHyphen/>
            </w:r>
            <w:r w:rsidR="00A36A3C" w:rsidRPr="00670C85">
              <w:rPr>
                <w:szCs w:val="24"/>
                <w:lang w:val="lt-LT"/>
              </w:rPr>
              <w:t>grin</w:t>
            </w:r>
            <w:r w:rsidR="001009ED" w:rsidRPr="00670C85">
              <w:rPr>
                <w:szCs w:val="24"/>
                <w:lang w:val="lt-LT"/>
              </w:rPr>
              <w:softHyphen/>
            </w:r>
            <w:r w:rsidR="00A36A3C" w:rsidRPr="00670C85">
              <w:rPr>
                <w:szCs w:val="24"/>
                <w:lang w:val="lt-LT"/>
              </w:rPr>
              <w:t>dinius</w:t>
            </w:r>
            <w:r w:rsidR="001C7ABF" w:rsidRPr="00670C85">
              <w:rPr>
                <w:szCs w:val="24"/>
                <w:lang w:val="lt-LT"/>
              </w:rPr>
              <w:t xml:space="preserve"> </w:t>
            </w:r>
            <w:r w:rsidR="00A36A3C" w:rsidRPr="00670C85">
              <w:rPr>
                <w:szCs w:val="24"/>
                <w:lang w:val="lt-LT"/>
              </w:rPr>
              <w:t>elektros</w:t>
            </w:r>
            <w:r w:rsidR="001C7ABF" w:rsidRPr="00670C85">
              <w:rPr>
                <w:szCs w:val="24"/>
                <w:lang w:val="lt-LT"/>
              </w:rPr>
              <w:t xml:space="preserve"> </w:t>
            </w:r>
            <w:r w:rsidR="00A36A3C" w:rsidRPr="00670C85">
              <w:rPr>
                <w:szCs w:val="24"/>
                <w:lang w:val="lt-LT"/>
              </w:rPr>
              <w:t>matavi</w:t>
            </w:r>
            <w:r w:rsidR="001009ED" w:rsidRPr="00670C85">
              <w:rPr>
                <w:szCs w:val="24"/>
                <w:lang w:val="lt-LT"/>
              </w:rPr>
              <w:softHyphen/>
            </w:r>
            <w:r w:rsidR="00A36A3C" w:rsidRPr="00670C85">
              <w:rPr>
                <w:szCs w:val="24"/>
                <w:lang w:val="lt-LT"/>
              </w:rPr>
              <w:t>mo</w:t>
            </w:r>
            <w:r w:rsidR="001C7ABF" w:rsidRPr="00670C85">
              <w:rPr>
                <w:szCs w:val="24"/>
                <w:lang w:val="lt-LT"/>
              </w:rPr>
              <w:t xml:space="preserve"> </w:t>
            </w:r>
            <w:r w:rsidR="00A36A3C" w:rsidRPr="00670C85">
              <w:rPr>
                <w:szCs w:val="24"/>
                <w:lang w:val="lt-LT"/>
              </w:rPr>
              <w:t>prietaisus</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mok</w:t>
            </w:r>
            <w:r w:rsidR="00E365FB" w:rsidRPr="00670C85">
              <w:rPr>
                <w:szCs w:val="24"/>
                <w:lang w:val="lt-LT"/>
              </w:rPr>
              <w:t>a</w:t>
            </w:r>
            <w:r w:rsidR="001C7ABF" w:rsidRPr="00670C85">
              <w:rPr>
                <w:szCs w:val="24"/>
                <w:lang w:val="lt-LT"/>
              </w:rPr>
              <w:t xml:space="preserve"> </w:t>
            </w:r>
            <w:r w:rsidR="00A36A3C" w:rsidRPr="00670C85">
              <w:rPr>
                <w:szCs w:val="24"/>
                <w:lang w:val="lt-LT"/>
              </w:rPr>
              <w:t>įjung</w:t>
            </w:r>
            <w:r w:rsidR="001009ED" w:rsidRPr="00670C85">
              <w:rPr>
                <w:szCs w:val="24"/>
                <w:lang w:val="lt-LT"/>
              </w:rPr>
              <w:softHyphen/>
            </w:r>
            <w:r w:rsidR="00A36A3C" w:rsidRPr="00670C85">
              <w:rPr>
                <w:szCs w:val="24"/>
                <w:lang w:val="lt-LT"/>
              </w:rPr>
              <w:t>ti</w:t>
            </w:r>
            <w:r w:rsidR="001C7ABF" w:rsidRPr="00670C85">
              <w:rPr>
                <w:szCs w:val="24"/>
                <w:lang w:val="lt-LT"/>
              </w:rPr>
              <w:t xml:space="preserve"> </w:t>
            </w:r>
            <w:r w:rsidR="00A36A3C" w:rsidRPr="00670C85">
              <w:rPr>
                <w:szCs w:val="24"/>
                <w:lang w:val="lt-LT"/>
              </w:rPr>
              <w:t>į</w:t>
            </w:r>
            <w:r w:rsidR="001C7ABF" w:rsidRPr="00670C85">
              <w:rPr>
                <w:szCs w:val="24"/>
                <w:lang w:val="lt-LT"/>
              </w:rPr>
              <w:t xml:space="preserve"> </w:t>
            </w:r>
            <w:r w:rsidR="00A36A3C" w:rsidRPr="00670C85">
              <w:rPr>
                <w:szCs w:val="24"/>
                <w:lang w:val="lt-LT"/>
              </w:rPr>
              <w:t>elektros</w:t>
            </w:r>
            <w:r w:rsidR="001C7ABF" w:rsidRPr="00670C85">
              <w:rPr>
                <w:szCs w:val="24"/>
                <w:lang w:val="lt-LT"/>
              </w:rPr>
              <w:t xml:space="preserve"> </w:t>
            </w:r>
            <w:r w:rsidR="00FC4186" w:rsidRPr="00670C85">
              <w:rPr>
                <w:szCs w:val="24"/>
                <w:lang w:val="lt-LT"/>
              </w:rPr>
              <w:t>grandinę.</w:t>
            </w:r>
            <w:r w:rsidR="001C7ABF" w:rsidRPr="00670C85">
              <w:rPr>
                <w:szCs w:val="24"/>
                <w:lang w:val="lt-LT"/>
              </w:rPr>
              <w:t xml:space="preserve"> </w:t>
            </w:r>
            <w:r w:rsidR="00FC4186" w:rsidRPr="00670C85">
              <w:rPr>
                <w:szCs w:val="24"/>
                <w:lang w:val="lt-LT"/>
              </w:rPr>
              <w:t>Iš</w:t>
            </w:r>
            <w:r w:rsidR="001009ED" w:rsidRPr="00670C85">
              <w:rPr>
                <w:szCs w:val="24"/>
                <w:lang w:val="lt-LT"/>
              </w:rPr>
              <w:softHyphen/>
            </w:r>
            <w:r w:rsidR="00FC4186" w:rsidRPr="00670C85">
              <w:rPr>
                <w:szCs w:val="24"/>
                <w:lang w:val="lt-LT"/>
              </w:rPr>
              <w:t>tir</w:t>
            </w:r>
            <w:r w:rsidR="00E365FB" w:rsidRPr="00670C85">
              <w:rPr>
                <w:szCs w:val="24"/>
                <w:lang w:val="lt-LT"/>
              </w:rPr>
              <w:t>ia</w:t>
            </w:r>
            <w:r w:rsidR="001C7ABF" w:rsidRPr="00670C85">
              <w:rPr>
                <w:szCs w:val="24"/>
                <w:lang w:val="lt-LT"/>
              </w:rPr>
              <w:t xml:space="preserve"> </w:t>
            </w:r>
            <w:r w:rsidR="00A36A3C" w:rsidRPr="00670C85">
              <w:rPr>
                <w:szCs w:val="24"/>
                <w:lang w:val="lt-LT"/>
              </w:rPr>
              <w:t>elektros</w:t>
            </w:r>
            <w:r w:rsidR="001C7ABF" w:rsidRPr="00670C85">
              <w:rPr>
                <w:szCs w:val="24"/>
                <w:lang w:val="lt-LT"/>
              </w:rPr>
              <w:t xml:space="preserve"> </w:t>
            </w:r>
            <w:r w:rsidR="00A36A3C" w:rsidRPr="00670C85">
              <w:rPr>
                <w:szCs w:val="24"/>
                <w:lang w:val="lt-LT"/>
              </w:rPr>
              <w:t>signalus</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su</w:t>
            </w:r>
            <w:r w:rsidR="001009ED" w:rsidRPr="00670C85">
              <w:rPr>
                <w:szCs w:val="24"/>
                <w:lang w:val="lt-LT"/>
              </w:rPr>
              <w:softHyphen/>
            </w:r>
            <w:r w:rsidR="00A36A3C" w:rsidRPr="00670C85">
              <w:rPr>
                <w:szCs w:val="24"/>
                <w:lang w:val="lt-LT"/>
              </w:rPr>
              <w:t>ge</w:t>
            </w:r>
            <w:r w:rsidR="00E365FB" w:rsidRPr="00670C85">
              <w:rPr>
                <w:szCs w:val="24"/>
                <w:lang w:val="lt-LT"/>
              </w:rPr>
              <w:t>ba</w:t>
            </w:r>
            <w:r w:rsidR="001C7ABF" w:rsidRPr="00670C85">
              <w:rPr>
                <w:szCs w:val="24"/>
                <w:lang w:val="lt-LT"/>
              </w:rPr>
              <w:t xml:space="preserve"> </w:t>
            </w:r>
            <w:r w:rsidR="00FC4186" w:rsidRPr="00670C85">
              <w:rPr>
                <w:szCs w:val="24"/>
                <w:lang w:val="lt-LT"/>
              </w:rPr>
              <w:t>įvertinti.</w:t>
            </w:r>
            <w:r w:rsidR="001C7ABF" w:rsidRPr="00670C85">
              <w:rPr>
                <w:szCs w:val="24"/>
                <w:lang w:val="lt-LT"/>
              </w:rPr>
              <w:t xml:space="preserve"> </w:t>
            </w:r>
            <w:r w:rsidR="00E365FB" w:rsidRPr="00670C85">
              <w:rPr>
                <w:szCs w:val="24"/>
                <w:lang w:val="lt-LT"/>
              </w:rPr>
              <w:t>Supranta</w:t>
            </w:r>
            <w:r w:rsidR="001C7ABF" w:rsidRPr="00670C85">
              <w:rPr>
                <w:szCs w:val="24"/>
                <w:lang w:val="lt-LT"/>
              </w:rPr>
              <w:t xml:space="preserve"> </w:t>
            </w:r>
            <w:r w:rsidR="00A36A3C" w:rsidRPr="00670C85">
              <w:rPr>
                <w:szCs w:val="24"/>
                <w:lang w:val="lt-LT"/>
              </w:rPr>
              <w:t>gra</w:t>
            </w:r>
            <w:r w:rsidR="001009ED" w:rsidRPr="00670C85">
              <w:rPr>
                <w:szCs w:val="24"/>
                <w:lang w:val="lt-LT"/>
              </w:rPr>
              <w:softHyphen/>
            </w:r>
            <w:r w:rsidR="00A36A3C" w:rsidRPr="00670C85">
              <w:rPr>
                <w:szCs w:val="24"/>
                <w:lang w:val="lt-LT"/>
              </w:rPr>
              <w:t>ndinės</w:t>
            </w:r>
            <w:r w:rsidR="001C7ABF" w:rsidRPr="00670C85">
              <w:rPr>
                <w:szCs w:val="24"/>
                <w:lang w:val="lt-LT"/>
              </w:rPr>
              <w:t xml:space="preserve"> </w:t>
            </w:r>
            <w:r w:rsidR="00A36A3C" w:rsidRPr="00670C85">
              <w:rPr>
                <w:szCs w:val="24"/>
                <w:lang w:val="lt-LT"/>
              </w:rPr>
              <w:t>faz</w:t>
            </w:r>
            <w:r w:rsidR="00E365FB" w:rsidRPr="00670C85">
              <w:rPr>
                <w:szCs w:val="24"/>
                <w:lang w:val="lt-LT"/>
              </w:rPr>
              <w:t>ė</w:t>
            </w:r>
            <w:r w:rsidR="001C7ABF" w:rsidRPr="00670C85">
              <w:rPr>
                <w:szCs w:val="24"/>
                <w:lang w:val="lt-LT"/>
              </w:rPr>
              <w:t xml:space="preserve"> </w:t>
            </w:r>
            <w:r w:rsidR="00A36A3C" w:rsidRPr="00670C85">
              <w:rPr>
                <w:szCs w:val="24"/>
                <w:lang w:val="lt-LT"/>
              </w:rPr>
              <w:t>–</w:t>
            </w:r>
            <w:r w:rsidR="000448B5" w:rsidRPr="00670C85">
              <w:rPr>
                <w:szCs w:val="24"/>
                <w:lang w:val="lt-LT"/>
              </w:rPr>
              <w:t xml:space="preserve"> </w:t>
            </w:r>
            <w:r w:rsidR="00A36A3C" w:rsidRPr="00670C85">
              <w:rPr>
                <w:szCs w:val="24"/>
                <w:lang w:val="lt-LT"/>
              </w:rPr>
              <w:t>nulis</w:t>
            </w:r>
            <w:r w:rsidR="001C7ABF" w:rsidRPr="00670C85">
              <w:rPr>
                <w:szCs w:val="24"/>
                <w:lang w:val="lt-LT"/>
              </w:rPr>
              <w:t xml:space="preserve"> </w:t>
            </w:r>
            <w:r w:rsidR="00A36A3C" w:rsidRPr="00670C85">
              <w:rPr>
                <w:szCs w:val="24"/>
                <w:lang w:val="lt-LT"/>
              </w:rPr>
              <w:t>kil</w:t>
            </w:r>
            <w:r w:rsidR="00911B2D" w:rsidRPr="00670C85">
              <w:rPr>
                <w:szCs w:val="24"/>
                <w:lang w:val="lt-LT"/>
              </w:rPr>
              <w:softHyphen/>
            </w:r>
            <w:r w:rsidR="00A36A3C" w:rsidRPr="00670C85">
              <w:rPr>
                <w:szCs w:val="24"/>
                <w:lang w:val="lt-LT"/>
              </w:rPr>
              <w:t>pos</w:t>
            </w:r>
            <w:r w:rsidR="001C7ABF" w:rsidRPr="00670C85">
              <w:rPr>
                <w:szCs w:val="24"/>
                <w:lang w:val="lt-LT"/>
              </w:rPr>
              <w:t xml:space="preserve"> </w:t>
            </w:r>
            <w:r w:rsidR="00A36A3C" w:rsidRPr="00670C85">
              <w:rPr>
                <w:szCs w:val="24"/>
                <w:lang w:val="lt-LT"/>
              </w:rPr>
              <w:t>matavimo</w:t>
            </w:r>
            <w:r w:rsidR="001C7ABF" w:rsidRPr="00670C85">
              <w:rPr>
                <w:szCs w:val="24"/>
                <w:lang w:val="lt-LT"/>
              </w:rPr>
              <w:t xml:space="preserve"> </w:t>
            </w:r>
            <w:r w:rsidR="00FC4186" w:rsidRPr="00670C85">
              <w:rPr>
                <w:szCs w:val="24"/>
                <w:lang w:val="lt-LT"/>
              </w:rPr>
              <w:t>prasmę.</w:t>
            </w:r>
            <w:r w:rsidR="001C7ABF" w:rsidRPr="00670C85">
              <w:rPr>
                <w:szCs w:val="24"/>
                <w:lang w:val="lt-LT"/>
              </w:rPr>
              <w:t xml:space="preserve"> </w:t>
            </w:r>
            <w:r w:rsidR="00FC4186" w:rsidRPr="00670C85">
              <w:rPr>
                <w:szCs w:val="24"/>
                <w:lang w:val="lt-LT"/>
              </w:rPr>
              <w:t>Pa</w:t>
            </w:r>
            <w:r w:rsidR="001009ED" w:rsidRPr="00670C85">
              <w:rPr>
                <w:szCs w:val="24"/>
                <w:lang w:val="lt-LT"/>
              </w:rPr>
              <w:softHyphen/>
            </w:r>
            <w:r w:rsidR="00FC4186" w:rsidRPr="00670C85">
              <w:rPr>
                <w:szCs w:val="24"/>
                <w:lang w:val="lt-LT"/>
              </w:rPr>
              <w:t>r</w:t>
            </w:r>
            <w:r w:rsidR="00E365FB" w:rsidRPr="00670C85">
              <w:rPr>
                <w:szCs w:val="24"/>
                <w:lang w:val="lt-LT"/>
              </w:rPr>
              <w:t>e</w:t>
            </w:r>
            <w:r w:rsidR="00FC4186" w:rsidRPr="00670C85">
              <w:rPr>
                <w:szCs w:val="24"/>
                <w:lang w:val="lt-LT"/>
              </w:rPr>
              <w:t>n</w:t>
            </w:r>
            <w:r w:rsidR="001009ED" w:rsidRPr="00670C85">
              <w:rPr>
                <w:szCs w:val="24"/>
                <w:lang w:val="lt-LT"/>
              </w:rPr>
              <w:softHyphen/>
            </w:r>
            <w:r w:rsidR="00FC4186" w:rsidRPr="00670C85">
              <w:rPr>
                <w:szCs w:val="24"/>
                <w:lang w:val="lt-LT"/>
              </w:rPr>
              <w:t>k</w:t>
            </w:r>
            <w:r w:rsidR="00E365FB" w:rsidRPr="00670C85">
              <w:rPr>
                <w:szCs w:val="24"/>
                <w:lang w:val="lt-LT"/>
              </w:rPr>
              <w:t>a</w:t>
            </w:r>
            <w:r w:rsidR="001C7ABF" w:rsidRPr="00670C85">
              <w:rPr>
                <w:szCs w:val="24"/>
                <w:lang w:val="lt-LT"/>
              </w:rPr>
              <w:t xml:space="preserve"> </w:t>
            </w:r>
            <w:r w:rsidR="00A36A3C" w:rsidRPr="00670C85">
              <w:rPr>
                <w:szCs w:val="24"/>
                <w:lang w:val="lt-LT"/>
              </w:rPr>
              <w:t>matavimo</w:t>
            </w:r>
            <w:r w:rsidR="001C7ABF" w:rsidRPr="00670C85">
              <w:rPr>
                <w:szCs w:val="24"/>
                <w:lang w:val="lt-LT"/>
              </w:rPr>
              <w:t xml:space="preserve"> </w:t>
            </w:r>
            <w:r w:rsidR="00A36A3C" w:rsidRPr="00670C85">
              <w:rPr>
                <w:szCs w:val="24"/>
                <w:lang w:val="lt-LT"/>
              </w:rPr>
              <w:t>prietaisus</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atli</w:t>
            </w:r>
            <w:r w:rsidR="00E365FB" w:rsidRPr="00670C85">
              <w:rPr>
                <w:szCs w:val="24"/>
                <w:lang w:val="lt-LT"/>
              </w:rPr>
              <w:t>e</w:t>
            </w:r>
            <w:r w:rsidR="00A36A3C" w:rsidRPr="00670C85">
              <w:rPr>
                <w:szCs w:val="24"/>
                <w:lang w:val="lt-LT"/>
              </w:rPr>
              <w:t>k</w:t>
            </w:r>
            <w:r w:rsidR="00E365FB" w:rsidRPr="00670C85">
              <w:rPr>
                <w:szCs w:val="24"/>
                <w:lang w:val="lt-LT"/>
              </w:rPr>
              <w:t>a</w:t>
            </w:r>
            <w:r w:rsidR="001C7ABF" w:rsidRPr="00670C85">
              <w:rPr>
                <w:szCs w:val="24"/>
                <w:lang w:val="lt-LT"/>
              </w:rPr>
              <w:t xml:space="preserve"> </w:t>
            </w:r>
            <w:r w:rsidR="00A36A3C" w:rsidRPr="00670C85">
              <w:rPr>
                <w:szCs w:val="24"/>
                <w:lang w:val="lt-LT"/>
              </w:rPr>
              <w:t>izoliacijos</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FC4186" w:rsidRPr="00670C85">
              <w:rPr>
                <w:szCs w:val="24"/>
                <w:lang w:val="lt-LT"/>
              </w:rPr>
              <w:t>įže</w:t>
            </w:r>
            <w:r w:rsidR="001009ED" w:rsidRPr="00670C85">
              <w:rPr>
                <w:szCs w:val="24"/>
                <w:lang w:val="lt-LT"/>
              </w:rPr>
              <w:softHyphen/>
            </w:r>
            <w:r w:rsidR="00FC4186" w:rsidRPr="00670C85">
              <w:rPr>
                <w:szCs w:val="24"/>
                <w:lang w:val="lt-LT"/>
              </w:rPr>
              <w:t>mi</w:t>
            </w:r>
            <w:r w:rsidR="001009ED" w:rsidRPr="00670C85">
              <w:rPr>
                <w:szCs w:val="24"/>
                <w:lang w:val="lt-LT"/>
              </w:rPr>
              <w:softHyphen/>
            </w:r>
            <w:r w:rsidR="00FC4186" w:rsidRPr="00670C85">
              <w:rPr>
                <w:szCs w:val="24"/>
                <w:lang w:val="lt-LT"/>
              </w:rPr>
              <w:t>nimo</w:t>
            </w:r>
            <w:r w:rsidR="001C7ABF" w:rsidRPr="00670C85">
              <w:rPr>
                <w:szCs w:val="24"/>
                <w:lang w:val="lt-LT"/>
              </w:rPr>
              <w:t xml:space="preserve"> </w:t>
            </w:r>
            <w:r w:rsidR="00A36A3C" w:rsidRPr="00670C85">
              <w:rPr>
                <w:szCs w:val="24"/>
                <w:lang w:val="lt-LT"/>
              </w:rPr>
              <w:t>varžų</w:t>
            </w:r>
            <w:r w:rsidR="001C7ABF" w:rsidRPr="00670C85">
              <w:rPr>
                <w:szCs w:val="24"/>
                <w:lang w:val="lt-LT"/>
              </w:rPr>
              <w:t xml:space="preserve"> </w:t>
            </w:r>
            <w:r w:rsidR="00A36A3C" w:rsidRPr="00670C85">
              <w:rPr>
                <w:szCs w:val="24"/>
                <w:lang w:val="lt-LT"/>
              </w:rPr>
              <w:t>matavimus</w:t>
            </w:r>
            <w:r w:rsidR="000448B5" w:rsidRPr="00670C85">
              <w:rPr>
                <w:szCs w:val="24"/>
                <w:lang w:val="lt-LT"/>
              </w:rPr>
              <w:t>.</w:t>
            </w:r>
          </w:p>
          <w:p w:rsidR="00A36A3C" w:rsidRPr="00670C85" w:rsidRDefault="00D448BB" w:rsidP="00670C85">
            <w:pPr>
              <w:pStyle w:val="Betarp"/>
              <w:widowControl w:val="0"/>
              <w:suppressAutoHyphens/>
              <w:spacing w:line="276" w:lineRule="auto"/>
              <w:rPr>
                <w:szCs w:val="24"/>
                <w:lang w:val="lt-LT"/>
              </w:rPr>
            </w:pPr>
            <w:r w:rsidRPr="00670C85">
              <w:rPr>
                <w:b/>
                <w:szCs w:val="24"/>
                <w:lang w:val="lt-LT"/>
              </w:rPr>
              <w:t xml:space="preserve">Puikiai: </w:t>
            </w:r>
            <w:r w:rsidR="00A36A3C" w:rsidRPr="00670C85">
              <w:rPr>
                <w:szCs w:val="24"/>
                <w:lang w:val="lt-LT"/>
              </w:rPr>
              <w:t>Supra</w:t>
            </w:r>
            <w:r w:rsidR="00E365FB" w:rsidRPr="00670C85">
              <w:rPr>
                <w:szCs w:val="24"/>
                <w:lang w:val="lt-LT"/>
              </w:rPr>
              <w:t>nta</w:t>
            </w:r>
            <w:r w:rsidR="001C7ABF" w:rsidRPr="00670C85">
              <w:rPr>
                <w:szCs w:val="24"/>
                <w:lang w:val="lt-LT"/>
              </w:rPr>
              <w:t xml:space="preserve"> </w:t>
            </w:r>
            <w:r w:rsidR="00A36A3C" w:rsidRPr="00670C85">
              <w:rPr>
                <w:szCs w:val="24"/>
                <w:lang w:val="lt-LT"/>
              </w:rPr>
              <w:t>elektri</w:t>
            </w:r>
            <w:r w:rsidR="00911B2D" w:rsidRPr="00670C85">
              <w:rPr>
                <w:szCs w:val="24"/>
                <w:lang w:val="lt-LT"/>
              </w:rPr>
              <w:softHyphen/>
            </w:r>
            <w:r w:rsidR="00A36A3C" w:rsidRPr="00670C85">
              <w:rPr>
                <w:szCs w:val="24"/>
                <w:lang w:val="lt-LT"/>
              </w:rPr>
              <w:t>nius</w:t>
            </w:r>
            <w:r w:rsidR="001C7ABF" w:rsidRPr="00670C85">
              <w:rPr>
                <w:szCs w:val="24"/>
                <w:lang w:val="lt-LT"/>
              </w:rPr>
              <w:t xml:space="preserve"> </w:t>
            </w:r>
            <w:r w:rsidR="00FC4186" w:rsidRPr="00670C85">
              <w:rPr>
                <w:szCs w:val="24"/>
                <w:lang w:val="lt-LT"/>
              </w:rPr>
              <w:t>matavimus.</w:t>
            </w:r>
            <w:r w:rsidR="001C7ABF" w:rsidRPr="00670C85">
              <w:rPr>
                <w:szCs w:val="24"/>
                <w:lang w:val="lt-LT"/>
              </w:rPr>
              <w:t xml:space="preserve"> </w:t>
            </w:r>
            <w:r w:rsidR="00FC4186" w:rsidRPr="00670C85">
              <w:rPr>
                <w:szCs w:val="24"/>
                <w:lang w:val="lt-LT"/>
              </w:rPr>
              <w:t>Žino</w:t>
            </w:r>
            <w:r w:rsidR="001C7ABF" w:rsidRPr="00670C85">
              <w:rPr>
                <w:szCs w:val="24"/>
                <w:lang w:val="lt-LT"/>
              </w:rPr>
              <w:t xml:space="preserve"> </w:t>
            </w:r>
            <w:r w:rsidR="00A36A3C" w:rsidRPr="00670C85">
              <w:rPr>
                <w:szCs w:val="24"/>
                <w:lang w:val="lt-LT"/>
              </w:rPr>
              <w:t>pa</w:t>
            </w:r>
            <w:r w:rsidR="00911B2D" w:rsidRPr="00670C85">
              <w:rPr>
                <w:szCs w:val="24"/>
                <w:lang w:val="lt-LT"/>
              </w:rPr>
              <w:softHyphen/>
            </w:r>
            <w:r w:rsidR="00A36A3C" w:rsidRPr="00670C85">
              <w:rPr>
                <w:szCs w:val="24"/>
                <w:lang w:val="lt-LT"/>
              </w:rPr>
              <w:t>grin</w:t>
            </w:r>
            <w:r w:rsidR="00911B2D" w:rsidRPr="00670C85">
              <w:rPr>
                <w:szCs w:val="24"/>
                <w:lang w:val="lt-LT"/>
              </w:rPr>
              <w:softHyphen/>
            </w:r>
            <w:r w:rsidR="00A36A3C" w:rsidRPr="00670C85">
              <w:rPr>
                <w:szCs w:val="24"/>
                <w:lang w:val="lt-LT"/>
              </w:rPr>
              <w:t>dinius</w:t>
            </w:r>
            <w:r w:rsidR="001C7ABF" w:rsidRPr="00670C85">
              <w:rPr>
                <w:szCs w:val="24"/>
                <w:lang w:val="lt-LT"/>
              </w:rPr>
              <w:t xml:space="preserve"> </w:t>
            </w:r>
            <w:r w:rsidR="00A36A3C" w:rsidRPr="00670C85">
              <w:rPr>
                <w:szCs w:val="24"/>
                <w:lang w:val="lt-LT"/>
              </w:rPr>
              <w:t>elektros</w:t>
            </w:r>
            <w:r w:rsidR="001C7ABF" w:rsidRPr="00670C85">
              <w:rPr>
                <w:szCs w:val="24"/>
                <w:lang w:val="lt-LT"/>
              </w:rPr>
              <w:t xml:space="preserve"> </w:t>
            </w:r>
            <w:r w:rsidR="00A36A3C" w:rsidRPr="00670C85">
              <w:rPr>
                <w:szCs w:val="24"/>
                <w:lang w:val="lt-LT"/>
              </w:rPr>
              <w:t>mata</w:t>
            </w:r>
            <w:r w:rsidR="00911B2D" w:rsidRPr="00670C85">
              <w:rPr>
                <w:szCs w:val="24"/>
                <w:lang w:val="lt-LT"/>
              </w:rPr>
              <w:softHyphen/>
            </w:r>
            <w:r w:rsidR="00A36A3C" w:rsidRPr="00670C85">
              <w:rPr>
                <w:szCs w:val="24"/>
                <w:lang w:val="lt-LT"/>
              </w:rPr>
              <w:t>vi</w:t>
            </w:r>
            <w:r w:rsidR="00911B2D" w:rsidRPr="00670C85">
              <w:rPr>
                <w:szCs w:val="24"/>
                <w:lang w:val="lt-LT"/>
              </w:rPr>
              <w:softHyphen/>
            </w:r>
            <w:r w:rsidR="00A36A3C" w:rsidRPr="00670C85">
              <w:rPr>
                <w:szCs w:val="24"/>
                <w:lang w:val="lt-LT"/>
              </w:rPr>
              <w:t>mo</w:t>
            </w:r>
            <w:r w:rsidR="001C7ABF" w:rsidRPr="00670C85">
              <w:rPr>
                <w:szCs w:val="24"/>
                <w:lang w:val="lt-LT"/>
              </w:rPr>
              <w:t xml:space="preserve"> </w:t>
            </w:r>
            <w:r w:rsidR="00A36A3C" w:rsidRPr="00670C85">
              <w:rPr>
                <w:szCs w:val="24"/>
                <w:lang w:val="lt-LT"/>
              </w:rPr>
              <w:t>prietaisus</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mok</w:t>
            </w:r>
            <w:r w:rsidR="00E365FB" w:rsidRPr="00670C85">
              <w:rPr>
                <w:szCs w:val="24"/>
                <w:lang w:val="lt-LT"/>
              </w:rPr>
              <w:t>a</w:t>
            </w:r>
            <w:r w:rsidR="001C7ABF" w:rsidRPr="00670C85">
              <w:rPr>
                <w:szCs w:val="24"/>
                <w:lang w:val="lt-LT"/>
              </w:rPr>
              <w:t xml:space="preserve"> </w:t>
            </w:r>
            <w:r w:rsidR="00A36A3C" w:rsidRPr="00670C85">
              <w:rPr>
                <w:szCs w:val="24"/>
                <w:lang w:val="lt-LT"/>
              </w:rPr>
              <w:t>įjung</w:t>
            </w:r>
            <w:r w:rsidR="00911B2D" w:rsidRPr="00670C85">
              <w:rPr>
                <w:szCs w:val="24"/>
                <w:lang w:val="lt-LT"/>
              </w:rPr>
              <w:softHyphen/>
            </w:r>
            <w:r w:rsidR="00A36A3C" w:rsidRPr="00670C85">
              <w:rPr>
                <w:szCs w:val="24"/>
                <w:lang w:val="lt-LT"/>
              </w:rPr>
              <w:t>ti</w:t>
            </w:r>
            <w:r w:rsidR="001C7ABF" w:rsidRPr="00670C85">
              <w:rPr>
                <w:szCs w:val="24"/>
                <w:lang w:val="lt-LT"/>
              </w:rPr>
              <w:t xml:space="preserve"> </w:t>
            </w:r>
            <w:r w:rsidR="00A36A3C" w:rsidRPr="00670C85">
              <w:rPr>
                <w:szCs w:val="24"/>
                <w:lang w:val="lt-LT"/>
              </w:rPr>
              <w:t>į</w:t>
            </w:r>
            <w:r w:rsidR="001C7ABF" w:rsidRPr="00670C85">
              <w:rPr>
                <w:szCs w:val="24"/>
                <w:lang w:val="lt-LT"/>
              </w:rPr>
              <w:t xml:space="preserve"> </w:t>
            </w:r>
            <w:r w:rsidR="00A36A3C" w:rsidRPr="00670C85">
              <w:rPr>
                <w:szCs w:val="24"/>
                <w:lang w:val="lt-LT"/>
              </w:rPr>
              <w:t>elektros</w:t>
            </w:r>
            <w:r w:rsidR="001C7ABF" w:rsidRPr="00670C85">
              <w:rPr>
                <w:szCs w:val="24"/>
                <w:lang w:val="lt-LT"/>
              </w:rPr>
              <w:t xml:space="preserve"> </w:t>
            </w:r>
            <w:r w:rsidR="00A36A3C" w:rsidRPr="00670C85">
              <w:rPr>
                <w:szCs w:val="24"/>
                <w:lang w:val="lt-LT"/>
              </w:rPr>
              <w:t>grandinę.</w:t>
            </w:r>
            <w:r w:rsidR="001C7ABF" w:rsidRPr="00670C85">
              <w:rPr>
                <w:szCs w:val="24"/>
                <w:lang w:val="lt-LT"/>
              </w:rPr>
              <w:t xml:space="preserve"> </w:t>
            </w:r>
            <w:r w:rsidR="00A36A3C" w:rsidRPr="00670C85">
              <w:rPr>
                <w:szCs w:val="24"/>
                <w:lang w:val="lt-LT"/>
              </w:rPr>
              <w:t>Iš</w:t>
            </w:r>
            <w:r w:rsidR="00911B2D" w:rsidRPr="00670C85">
              <w:rPr>
                <w:szCs w:val="24"/>
                <w:lang w:val="lt-LT"/>
              </w:rPr>
              <w:softHyphen/>
            </w:r>
            <w:r w:rsidR="00A36A3C" w:rsidRPr="00670C85">
              <w:rPr>
                <w:szCs w:val="24"/>
                <w:lang w:val="lt-LT"/>
              </w:rPr>
              <w:t>ti</w:t>
            </w:r>
            <w:r w:rsidR="00911B2D" w:rsidRPr="00670C85">
              <w:rPr>
                <w:szCs w:val="24"/>
                <w:lang w:val="lt-LT"/>
              </w:rPr>
              <w:softHyphen/>
            </w:r>
            <w:r w:rsidR="00A36A3C" w:rsidRPr="00670C85">
              <w:rPr>
                <w:szCs w:val="24"/>
                <w:lang w:val="lt-LT"/>
              </w:rPr>
              <w:t>r</w:t>
            </w:r>
            <w:r w:rsidR="00E365FB" w:rsidRPr="00670C85">
              <w:rPr>
                <w:szCs w:val="24"/>
                <w:lang w:val="lt-LT"/>
              </w:rPr>
              <w:t>ia</w:t>
            </w:r>
            <w:r w:rsidR="001C7ABF" w:rsidRPr="00670C85">
              <w:rPr>
                <w:szCs w:val="24"/>
                <w:lang w:val="lt-LT"/>
              </w:rPr>
              <w:t xml:space="preserve"> </w:t>
            </w:r>
            <w:r w:rsidR="00A36A3C" w:rsidRPr="00670C85">
              <w:rPr>
                <w:szCs w:val="24"/>
                <w:lang w:val="lt-LT"/>
              </w:rPr>
              <w:t>elektros</w:t>
            </w:r>
            <w:r w:rsidR="001C7ABF" w:rsidRPr="00670C85">
              <w:rPr>
                <w:szCs w:val="24"/>
                <w:lang w:val="lt-LT"/>
              </w:rPr>
              <w:t xml:space="preserve"> </w:t>
            </w:r>
            <w:r w:rsidR="00A36A3C" w:rsidRPr="00670C85">
              <w:rPr>
                <w:szCs w:val="24"/>
                <w:lang w:val="lt-LT"/>
              </w:rPr>
              <w:t>signalus</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su</w:t>
            </w:r>
            <w:r w:rsidR="00911B2D" w:rsidRPr="00670C85">
              <w:rPr>
                <w:szCs w:val="24"/>
                <w:lang w:val="lt-LT"/>
              </w:rPr>
              <w:softHyphen/>
            </w:r>
            <w:r w:rsidR="00A36A3C" w:rsidRPr="00670C85">
              <w:rPr>
                <w:szCs w:val="24"/>
                <w:lang w:val="lt-LT"/>
              </w:rPr>
              <w:t>ge</w:t>
            </w:r>
            <w:r w:rsidR="00E365FB" w:rsidRPr="00670C85">
              <w:rPr>
                <w:szCs w:val="24"/>
                <w:lang w:val="lt-LT"/>
              </w:rPr>
              <w:t>ba</w:t>
            </w:r>
            <w:r w:rsidR="001C7ABF" w:rsidRPr="00670C85">
              <w:rPr>
                <w:szCs w:val="24"/>
                <w:lang w:val="lt-LT"/>
              </w:rPr>
              <w:t xml:space="preserve"> </w:t>
            </w:r>
            <w:r w:rsidR="00FC4186" w:rsidRPr="00670C85">
              <w:rPr>
                <w:szCs w:val="24"/>
                <w:lang w:val="lt-LT"/>
              </w:rPr>
              <w:t>įvertinti.</w:t>
            </w:r>
            <w:r w:rsidR="001C7ABF" w:rsidRPr="00670C85">
              <w:rPr>
                <w:szCs w:val="24"/>
                <w:lang w:val="lt-LT"/>
              </w:rPr>
              <w:t xml:space="preserve"> </w:t>
            </w:r>
            <w:r w:rsidR="00FC4186" w:rsidRPr="00670C85">
              <w:rPr>
                <w:szCs w:val="24"/>
                <w:lang w:val="lt-LT"/>
              </w:rPr>
              <w:t>Supra</w:t>
            </w:r>
            <w:r w:rsidR="00E365FB" w:rsidRPr="00670C85">
              <w:rPr>
                <w:szCs w:val="24"/>
                <w:lang w:val="lt-LT"/>
              </w:rPr>
              <w:t>nta</w:t>
            </w:r>
            <w:r w:rsidR="001C7ABF" w:rsidRPr="00670C85">
              <w:rPr>
                <w:szCs w:val="24"/>
                <w:lang w:val="lt-LT"/>
              </w:rPr>
              <w:t xml:space="preserve"> </w:t>
            </w:r>
            <w:r w:rsidR="00A36A3C" w:rsidRPr="00670C85">
              <w:rPr>
                <w:szCs w:val="24"/>
                <w:lang w:val="lt-LT"/>
              </w:rPr>
              <w:t>gran</w:t>
            </w:r>
            <w:r w:rsidR="00911B2D" w:rsidRPr="00670C85">
              <w:rPr>
                <w:szCs w:val="24"/>
                <w:lang w:val="lt-LT"/>
              </w:rPr>
              <w:softHyphen/>
            </w:r>
            <w:r w:rsidR="00A36A3C" w:rsidRPr="00670C85">
              <w:rPr>
                <w:szCs w:val="24"/>
                <w:lang w:val="lt-LT"/>
              </w:rPr>
              <w:t>dinės</w:t>
            </w:r>
            <w:r w:rsidR="001C7ABF" w:rsidRPr="00670C85">
              <w:rPr>
                <w:szCs w:val="24"/>
                <w:lang w:val="lt-LT"/>
              </w:rPr>
              <w:t xml:space="preserve"> </w:t>
            </w:r>
            <w:r w:rsidR="00A36A3C" w:rsidRPr="00670C85">
              <w:rPr>
                <w:szCs w:val="24"/>
                <w:lang w:val="lt-LT"/>
              </w:rPr>
              <w:t>fazė</w:t>
            </w:r>
            <w:r w:rsidR="001C7ABF" w:rsidRPr="00670C85">
              <w:rPr>
                <w:szCs w:val="24"/>
                <w:lang w:val="lt-LT"/>
              </w:rPr>
              <w:t xml:space="preserve"> </w:t>
            </w:r>
            <w:r w:rsidR="00A36A3C" w:rsidRPr="00670C85">
              <w:rPr>
                <w:szCs w:val="24"/>
                <w:lang w:val="lt-LT"/>
              </w:rPr>
              <w:t>–</w:t>
            </w:r>
            <w:r w:rsidR="000448B5" w:rsidRPr="00670C85">
              <w:rPr>
                <w:szCs w:val="24"/>
                <w:lang w:val="lt-LT"/>
              </w:rPr>
              <w:t xml:space="preserve"> </w:t>
            </w:r>
            <w:r w:rsidR="00A36A3C" w:rsidRPr="00670C85">
              <w:rPr>
                <w:szCs w:val="24"/>
                <w:lang w:val="lt-LT"/>
              </w:rPr>
              <w:t>nulis</w:t>
            </w:r>
            <w:r w:rsidR="001C7ABF" w:rsidRPr="00670C85">
              <w:rPr>
                <w:szCs w:val="24"/>
                <w:lang w:val="lt-LT"/>
              </w:rPr>
              <w:t xml:space="preserve"> </w:t>
            </w:r>
            <w:r w:rsidR="00A36A3C" w:rsidRPr="00670C85">
              <w:rPr>
                <w:szCs w:val="24"/>
                <w:lang w:val="lt-LT"/>
              </w:rPr>
              <w:t>kil</w:t>
            </w:r>
            <w:r w:rsidR="00911B2D" w:rsidRPr="00670C85">
              <w:rPr>
                <w:szCs w:val="24"/>
                <w:lang w:val="lt-LT"/>
              </w:rPr>
              <w:softHyphen/>
            </w:r>
            <w:r w:rsidR="00A36A3C" w:rsidRPr="00670C85">
              <w:rPr>
                <w:szCs w:val="24"/>
                <w:lang w:val="lt-LT"/>
              </w:rPr>
              <w:t>pos</w:t>
            </w:r>
            <w:r w:rsidR="001C7ABF" w:rsidRPr="00670C85">
              <w:rPr>
                <w:szCs w:val="24"/>
                <w:lang w:val="lt-LT"/>
              </w:rPr>
              <w:t xml:space="preserve"> </w:t>
            </w:r>
            <w:r w:rsidR="00A36A3C" w:rsidRPr="00670C85">
              <w:rPr>
                <w:szCs w:val="24"/>
                <w:lang w:val="lt-LT"/>
              </w:rPr>
              <w:t>matavimo</w:t>
            </w:r>
            <w:r w:rsidR="001C7ABF" w:rsidRPr="00670C85">
              <w:rPr>
                <w:szCs w:val="24"/>
                <w:lang w:val="lt-LT"/>
              </w:rPr>
              <w:t xml:space="preserve"> </w:t>
            </w:r>
            <w:r w:rsidR="00A36A3C" w:rsidRPr="00670C85">
              <w:rPr>
                <w:szCs w:val="24"/>
                <w:lang w:val="lt-LT"/>
              </w:rPr>
              <w:t>prasmę.</w:t>
            </w:r>
            <w:r w:rsidR="001C7ABF" w:rsidRPr="00670C85">
              <w:rPr>
                <w:szCs w:val="24"/>
                <w:lang w:val="lt-LT"/>
              </w:rPr>
              <w:t xml:space="preserve"> </w:t>
            </w:r>
            <w:r w:rsidR="00A36A3C" w:rsidRPr="00670C85">
              <w:rPr>
                <w:szCs w:val="24"/>
                <w:lang w:val="lt-LT"/>
              </w:rPr>
              <w:t>Pa</w:t>
            </w:r>
            <w:r w:rsidR="00911B2D" w:rsidRPr="00670C85">
              <w:rPr>
                <w:szCs w:val="24"/>
                <w:lang w:val="lt-LT"/>
              </w:rPr>
              <w:softHyphen/>
            </w:r>
            <w:r w:rsidR="00A36A3C" w:rsidRPr="00670C85">
              <w:rPr>
                <w:szCs w:val="24"/>
                <w:lang w:val="lt-LT"/>
              </w:rPr>
              <w:t>r</w:t>
            </w:r>
            <w:r w:rsidR="00E365FB" w:rsidRPr="00670C85">
              <w:rPr>
                <w:szCs w:val="24"/>
                <w:lang w:val="lt-LT"/>
              </w:rPr>
              <w:t>e</w:t>
            </w:r>
            <w:r w:rsidR="00A36A3C" w:rsidRPr="00670C85">
              <w:rPr>
                <w:szCs w:val="24"/>
                <w:lang w:val="lt-LT"/>
              </w:rPr>
              <w:t>n</w:t>
            </w:r>
            <w:r w:rsidR="00911B2D" w:rsidRPr="00670C85">
              <w:rPr>
                <w:szCs w:val="24"/>
                <w:lang w:val="lt-LT"/>
              </w:rPr>
              <w:softHyphen/>
            </w:r>
            <w:r w:rsidR="00A36A3C" w:rsidRPr="00670C85">
              <w:rPr>
                <w:szCs w:val="24"/>
                <w:lang w:val="lt-LT"/>
              </w:rPr>
              <w:t>k</w:t>
            </w:r>
            <w:r w:rsidR="00E365FB" w:rsidRPr="00670C85">
              <w:rPr>
                <w:szCs w:val="24"/>
                <w:lang w:val="lt-LT"/>
              </w:rPr>
              <w:t>a</w:t>
            </w:r>
            <w:r w:rsidR="001C7ABF" w:rsidRPr="00670C85">
              <w:rPr>
                <w:szCs w:val="24"/>
                <w:lang w:val="lt-LT"/>
              </w:rPr>
              <w:t xml:space="preserve"> </w:t>
            </w:r>
            <w:r w:rsidR="00A36A3C" w:rsidRPr="00670C85">
              <w:rPr>
                <w:szCs w:val="24"/>
                <w:lang w:val="lt-LT"/>
              </w:rPr>
              <w:t>matavimo</w:t>
            </w:r>
            <w:r w:rsidR="001C7ABF" w:rsidRPr="00670C85">
              <w:rPr>
                <w:szCs w:val="24"/>
                <w:lang w:val="lt-LT"/>
              </w:rPr>
              <w:t xml:space="preserve"> </w:t>
            </w:r>
            <w:r w:rsidR="00A36A3C" w:rsidRPr="00670C85">
              <w:rPr>
                <w:szCs w:val="24"/>
                <w:lang w:val="lt-LT"/>
              </w:rPr>
              <w:t>prietaisus</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atli</w:t>
            </w:r>
            <w:r w:rsidR="00E365FB" w:rsidRPr="00670C85">
              <w:rPr>
                <w:szCs w:val="24"/>
                <w:lang w:val="lt-LT"/>
              </w:rPr>
              <w:t>e</w:t>
            </w:r>
            <w:r w:rsidR="00A36A3C" w:rsidRPr="00670C85">
              <w:rPr>
                <w:szCs w:val="24"/>
                <w:lang w:val="lt-LT"/>
              </w:rPr>
              <w:t>k</w:t>
            </w:r>
            <w:r w:rsidR="00E365FB" w:rsidRPr="00670C85">
              <w:rPr>
                <w:szCs w:val="24"/>
                <w:lang w:val="lt-LT"/>
              </w:rPr>
              <w:t>a</w:t>
            </w:r>
            <w:r w:rsidR="001C7ABF" w:rsidRPr="00670C85">
              <w:rPr>
                <w:szCs w:val="24"/>
                <w:lang w:val="lt-LT"/>
              </w:rPr>
              <w:t xml:space="preserve"> </w:t>
            </w:r>
            <w:r w:rsidR="00A36A3C" w:rsidRPr="00670C85">
              <w:rPr>
                <w:szCs w:val="24"/>
                <w:lang w:val="lt-LT"/>
              </w:rPr>
              <w:t>izoliacijos</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FC4186" w:rsidRPr="00670C85">
              <w:rPr>
                <w:szCs w:val="24"/>
                <w:lang w:val="lt-LT"/>
              </w:rPr>
              <w:t>įže</w:t>
            </w:r>
            <w:r w:rsidR="00911B2D" w:rsidRPr="00670C85">
              <w:rPr>
                <w:szCs w:val="24"/>
                <w:lang w:val="lt-LT"/>
              </w:rPr>
              <w:softHyphen/>
            </w:r>
            <w:r w:rsidR="00FC4186" w:rsidRPr="00670C85">
              <w:rPr>
                <w:szCs w:val="24"/>
                <w:lang w:val="lt-LT"/>
              </w:rPr>
              <w:t>mi</w:t>
            </w:r>
            <w:r w:rsidR="00911B2D" w:rsidRPr="00670C85">
              <w:rPr>
                <w:szCs w:val="24"/>
                <w:lang w:val="lt-LT"/>
              </w:rPr>
              <w:softHyphen/>
            </w:r>
            <w:r w:rsidR="00FC4186" w:rsidRPr="00670C85">
              <w:rPr>
                <w:szCs w:val="24"/>
                <w:lang w:val="lt-LT"/>
              </w:rPr>
              <w:t>nimo</w:t>
            </w:r>
            <w:r w:rsidR="001C7ABF" w:rsidRPr="00670C85">
              <w:rPr>
                <w:szCs w:val="24"/>
                <w:lang w:val="lt-LT"/>
              </w:rPr>
              <w:t xml:space="preserve"> </w:t>
            </w:r>
            <w:r w:rsidR="00A36A3C" w:rsidRPr="00670C85">
              <w:rPr>
                <w:szCs w:val="24"/>
                <w:lang w:val="lt-LT"/>
              </w:rPr>
              <w:t>varžų</w:t>
            </w:r>
            <w:r w:rsidR="001C7ABF" w:rsidRPr="00670C85">
              <w:rPr>
                <w:szCs w:val="24"/>
                <w:lang w:val="lt-LT"/>
              </w:rPr>
              <w:t xml:space="preserve"> </w:t>
            </w:r>
            <w:r w:rsidR="00A36A3C" w:rsidRPr="00670C85">
              <w:rPr>
                <w:szCs w:val="24"/>
                <w:lang w:val="lt-LT"/>
              </w:rPr>
              <w:t>matavimus</w:t>
            </w:r>
            <w:r w:rsidR="001C7ABF" w:rsidRPr="00670C85">
              <w:rPr>
                <w:szCs w:val="24"/>
                <w:lang w:val="lt-LT"/>
              </w:rPr>
              <w:t xml:space="preserve"> </w:t>
            </w:r>
            <w:r w:rsidR="00A36A3C" w:rsidRPr="00670C85">
              <w:rPr>
                <w:szCs w:val="24"/>
                <w:lang w:val="lt-LT"/>
              </w:rPr>
              <w:t>bei</w:t>
            </w:r>
            <w:r w:rsidR="001C7ABF" w:rsidRPr="00670C85">
              <w:rPr>
                <w:szCs w:val="24"/>
                <w:lang w:val="lt-LT"/>
              </w:rPr>
              <w:t xml:space="preserve"> </w:t>
            </w:r>
            <w:r w:rsidR="00A36A3C" w:rsidRPr="00670C85">
              <w:rPr>
                <w:szCs w:val="24"/>
                <w:lang w:val="lt-LT"/>
              </w:rPr>
              <w:t>įvertin</w:t>
            </w:r>
            <w:r w:rsidR="00E365FB" w:rsidRPr="00670C85">
              <w:rPr>
                <w:szCs w:val="24"/>
                <w:lang w:val="lt-LT"/>
              </w:rPr>
              <w:t>a</w:t>
            </w:r>
            <w:r w:rsidR="001C7ABF" w:rsidRPr="00670C85">
              <w:rPr>
                <w:szCs w:val="24"/>
                <w:lang w:val="lt-LT"/>
              </w:rPr>
              <w:t xml:space="preserve"> </w:t>
            </w:r>
            <w:r w:rsidR="00FC4186" w:rsidRPr="00670C85">
              <w:rPr>
                <w:szCs w:val="24"/>
                <w:lang w:val="lt-LT"/>
              </w:rPr>
              <w:t>rezultatus.</w:t>
            </w:r>
            <w:r w:rsidR="001C7ABF" w:rsidRPr="00670C85">
              <w:rPr>
                <w:szCs w:val="24"/>
                <w:lang w:val="lt-LT"/>
              </w:rPr>
              <w:t xml:space="preserve"> </w:t>
            </w:r>
          </w:p>
        </w:tc>
      </w:tr>
      <w:tr w:rsidR="00A36A3C" w:rsidRPr="00670C85" w:rsidTr="00873C8A">
        <w:trPr>
          <w:trHeight w:val="57"/>
        </w:trPr>
        <w:tc>
          <w:tcPr>
            <w:tcW w:w="805" w:type="pct"/>
            <w:tcMar>
              <w:left w:w="57" w:type="dxa"/>
              <w:right w:w="57" w:type="dxa"/>
            </w:tcMar>
          </w:tcPr>
          <w:p w:rsidR="00A36A3C" w:rsidRPr="00670C85" w:rsidRDefault="00C70EE0" w:rsidP="00670C85">
            <w:pPr>
              <w:pStyle w:val="Betarp"/>
              <w:widowControl w:val="0"/>
              <w:suppressAutoHyphens/>
              <w:spacing w:line="276" w:lineRule="auto"/>
              <w:rPr>
                <w:szCs w:val="24"/>
                <w:lang w:val="lt-LT" w:eastAsia="lt-LT"/>
              </w:rPr>
            </w:pPr>
            <w:r w:rsidRPr="00670C85">
              <w:rPr>
                <w:szCs w:val="24"/>
                <w:lang w:val="lt-LT" w:eastAsia="lt-LT"/>
              </w:rPr>
              <w:lastRenderedPageBreak/>
              <w:t>6</w:t>
            </w:r>
            <w:r w:rsidR="00A36A3C" w:rsidRPr="00670C85">
              <w:rPr>
                <w:szCs w:val="24"/>
                <w:lang w:val="lt-LT" w:eastAsia="lt-LT"/>
              </w:rPr>
              <w:t>.</w:t>
            </w:r>
            <w:r w:rsidR="00BC40F3" w:rsidRPr="00670C85">
              <w:rPr>
                <w:b/>
                <w:szCs w:val="24"/>
                <w:lang w:val="lt-LT" w:eastAsia="lt-LT"/>
              </w:rPr>
              <w:t xml:space="preserve"> </w:t>
            </w:r>
            <w:r w:rsidR="00A36A3C" w:rsidRPr="00670C85">
              <w:rPr>
                <w:szCs w:val="24"/>
                <w:lang w:val="lt-LT" w:eastAsia="lt-LT"/>
              </w:rPr>
              <w:t>Išnagrinėti</w:t>
            </w:r>
            <w:r w:rsidR="001C7ABF" w:rsidRPr="00670C85">
              <w:rPr>
                <w:szCs w:val="24"/>
                <w:lang w:val="lt-LT" w:eastAsia="lt-LT"/>
              </w:rPr>
              <w:t xml:space="preserve"> </w:t>
            </w:r>
            <w:r w:rsidR="00A36A3C" w:rsidRPr="00670C85">
              <w:rPr>
                <w:szCs w:val="24"/>
                <w:lang w:val="lt-LT" w:eastAsia="lt-LT"/>
              </w:rPr>
              <w:t>ir</w:t>
            </w:r>
            <w:r w:rsidR="001C7ABF" w:rsidRPr="00670C85">
              <w:rPr>
                <w:szCs w:val="24"/>
                <w:lang w:val="lt-LT" w:eastAsia="lt-LT"/>
              </w:rPr>
              <w:t xml:space="preserve"> </w:t>
            </w:r>
            <w:r w:rsidR="00A36A3C" w:rsidRPr="00670C85">
              <w:rPr>
                <w:szCs w:val="24"/>
                <w:lang w:val="lt-LT" w:eastAsia="lt-LT"/>
              </w:rPr>
              <w:t>pritaikyti</w:t>
            </w:r>
            <w:r w:rsidR="001C7ABF" w:rsidRPr="00670C85">
              <w:rPr>
                <w:szCs w:val="24"/>
                <w:lang w:val="lt-LT" w:eastAsia="lt-LT"/>
              </w:rPr>
              <w:t xml:space="preserve"> </w:t>
            </w:r>
            <w:r w:rsidR="00BC40F3" w:rsidRPr="00670C85">
              <w:rPr>
                <w:szCs w:val="24"/>
                <w:lang w:val="lt-LT" w:eastAsia="lt-LT"/>
              </w:rPr>
              <w:t>S</w:t>
            </w:r>
            <w:r w:rsidR="00A36A3C" w:rsidRPr="00670C85">
              <w:rPr>
                <w:szCs w:val="24"/>
                <w:lang w:val="lt-LT" w:eastAsia="lt-LT"/>
              </w:rPr>
              <w:t>augos</w:t>
            </w:r>
            <w:r w:rsidR="001C7ABF" w:rsidRPr="00670C85">
              <w:rPr>
                <w:szCs w:val="24"/>
                <w:lang w:val="lt-LT" w:eastAsia="lt-LT"/>
              </w:rPr>
              <w:t xml:space="preserve"> </w:t>
            </w:r>
            <w:r w:rsidR="00A36A3C" w:rsidRPr="00670C85">
              <w:rPr>
                <w:szCs w:val="24"/>
                <w:lang w:val="lt-LT" w:eastAsia="lt-LT"/>
              </w:rPr>
              <w:t>eksploatuo</w:t>
            </w:r>
            <w:r w:rsidR="003B32A0" w:rsidRPr="00670C85">
              <w:rPr>
                <w:szCs w:val="24"/>
                <w:lang w:val="lt-LT" w:eastAsia="lt-LT"/>
              </w:rPr>
              <w:softHyphen/>
            </w:r>
            <w:r w:rsidR="00A36A3C" w:rsidRPr="00670C85">
              <w:rPr>
                <w:szCs w:val="24"/>
                <w:lang w:val="lt-LT" w:eastAsia="lt-LT"/>
              </w:rPr>
              <w:t>jant</w:t>
            </w:r>
            <w:r w:rsidR="001C7ABF" w:rsidRPr="00670C85">
              <w:rPr>
                <w:szCs w:val="24"/>
                <w:lang w:val="lt-LT" w:eastAsia="lt-LT"/>
              </w:rPr>
              <w:t xml:space="preserve"> </w:t>
            </w:r>
            <w:r w:rsidR="00A36A3C" w:rsidRPr="00670C85">
              <w:rPr>
                <w:szCs w:val="24"/>
                <w:lang w:val="lt-LT" w:eastAsia="lt-LT"/>
              </w:rPr>
              <w:t>elektros</w:t>
            </w:r>
            <w:r w:rsidR="001C7ABF" w:rsidRPr="00670C85">
              <w:rPr>
                <w:szCs w:val="24"/>
                <w:lang w:val="lt-LT" w:eastAsia="lt-LT"/>
              </w:rPr>
              <w:t xml:space="preserve"> </w:t>
            </w:r>
            <w:r w:rsidR="00A36A3C" w:rsidRPr="00670C85">
              <w:rPr>
                <w:szCs w:val="24"/>
                <w:lang w:val="lt-LT" w:eastAsia="lt-LT"/>
              </w:rPr>
              <w:t>įrenginius</w:t>
            </w:r>
            <w:r w:rsidR="001C7ABF" w:rsidRPr="00670C85">
              <w:rPr>
                <w:szCs w:val="24"/>
                <w:lang w:val="lt-LT" w:eastAsia="lt-LT"/>
              </w:rPr>
              <w:t xml:space="preserve"> </w:t>
            </w:r>
            <w:r w:rsidR="00BC40F3" w:rsidRPr="00670C85">
              <w:rPr>
                <w:szCs w:val="24"/>
                <w:lang w:val="lt-LT" w:eastAsia="lt-LT"/>
              </w:rPr>
              <w:t>t</w:t>
            </w:r>
            <w:r w:rsidR="00A36A3C" w:rsidRPr="00670C85">
              <w:rPr>
                <w:szCs w:val="24"/>
                <w:lang w:val="lt-LT" w:eastAsia="lt-LT"/>
              </w:rPr>
              <w:t>aisyklių</w:t>
            </w:r>
            <w:r w:rsidR="001C7ABF" w:rsidRPr="00670C85">
              <w:rPr>
                <w:szCs w:val="24"/>
                <w:lang w:val="lt-LT" w:eastAsia="lt-LT"/>
              </w:rPr>
              <w:t xml:space="preserve"> </w:t>
            </w:r>
            <w:r w:rsidR="00A36A3C" w:rsidRPr="00670C85">
              <w:rPr>
                <w:szCs w:val="24"/>
                <w:lang w:val="lt-LT" w:eastAsia="lt-LT"/>
              </w:rPr>
              <w:t>(toliau</w:t>
            </w:r>
            <w:r w:rsidR="00BC40F3" w:rsidRPr="00670C85">
              <w:rPr>
                <w:szCs w:val="24"/>
                <w:lang w:val="lt-LT" w:eastAsia="lt-LT"/>
              </w:rPr>
              <w:t xml:space="preserve"> – </w:t>
            </w:r>
            <w:r w:rsidR="00A36A3C" w:rsidRPr="00670C85">
              <w:rPr>
                <w:szCs w:val="24"/>
                <w:lang w:val="lt-LT" w:eastAsia="lt-LT"/>
              </w:rPr>
              <w:t>elek</w:t>
            </w:r>
            <w:r w:rsidR="00923DE4" w:rsidRPr="00670C85">
              <w:rPr>
                <w:szCs w:val="24"/>
                <w:lang w:val="lt-LT" w:eastAsia="lt-LT"/>
              </w:rPr>
              <w:t>t</w:t>
            </w:r>
            <w:r w:rsidR="00A36A3C" w:rsidRPr="00670C85">
              <w:rPr>
                <w:szCs w:val="24"/>
                <w:lang w:val="lt-LT" w:eastAsia="lt-LT"/>
              </w:rPr>
              <w:t>rosau</w:t>
            </w:r>
            <w:r w:rsidR="003B32A0" w:rsidRPr="00670C85">
              <w:rPr>
                <w:szCs w:val="24"/>
                <w:lang w:val="lt-LT" w:eastAsia="lt-LT"/>
              </w:rPr>
              <w:softHyphen/>
            </w:r>
            <w:r w:rsidR="00A36A3C" w:rsidRPr="00670C85">
              <w:rPr>
                <w:szCs w:val="24"/>
                <w:lang w:val="lt-LT" w:eastAsia="lt-LT"/>
              </w:rPr>
              <w:t>gos</w:t>
            </w:r>
            <w:r w:rsidR="001C7ABF" w:rsidRPr="00670C85">
              <w:rPr>
                <w:szCs w:val="24"/>
                <w:lang w:val="lt-LT" w:eastAsia="lt-LT"/>
              </w:rPr>
              <w:t xml:space="preserve"> </w:t>
            </w:r>
            <w:r w:rsidR="00BC40F3" w:rsidRPr="00670C85">
              <w:rPr>
                <w:szCs w:val="24"/>
                <w:lang w:val="lt-LT" w:eastAsia="lt-LT"/>
              </w:rPr>
              <w:t>t</w:t>
            </w:r>
            <w:r w:rsidR="00A36A3C" w:rsidRPr="00670C85">
              <w:rPr>
                <w:szCs w:val="24"/>
                <w:lang w:val="lt-LT" w:eastAsia="lt-LT"/>
              </w:rPr>
              <w:t>aisyklės)</w:t>
            </w:r>
            <w:r w:rsidR="001C7ABF" w:rsidRPr="00670C85">
              <w:rPr>
                <w:szCs w:val="24"/>
                <w:lang w:val="lt-LT" w:eastAsia="lt-LT"/>
              </w:rPr>
              <w:t xml:space="preserve"> </w:t>
            </w:r>
            <w:r w:rsidR="00A36A3C" w:rsidRPr="00670C85">
              <w:rPr>
                <w:szCs w:val="24"/>
                <w:lang w:val="lt-LT" w:eastAsia="lt-LT"/>
              </w:rPr>
              <w:t>reikalavimus</w:t>
            </w:r>
            <w:r w:rsidR="001C7ABF" w:rsidRPr="00670C85">
              <w:rPr>
                <w:szCs w:val="24"/>
                <w:lang w:val="lt-LT" w:eastAsia="lt-LT"/>
              </w:rPr>
              <w:t xml:space="preserve"> </w:t>
            </w:r>
            <w:r w:rsidR="00A36A3C" w:rsidRPr="00670C85">
              <w:rPr>
                <w:szCs w:val="24"/>
                <w:lang w:val="lt-LT" w:eastAsia="lt-LT"/>
              </w:rPr>
              <w:t>dirbant</w:t>
            </w:r>
            <w:r w:rsidR="001C7ABF" w:rsidRPr="00670C85">
              <w:rPr>
                <w:szCs w:val="24"/>
                <w:lang w:val="lt-LT" w:eastAsia="lt-LT"/>
              </w:rPr>
              <w:t xml:space="preserve"> </w:t>
            </w:r>
            <w:r w:rsidR="00A36A3C" w:rsidRPr="00670C85">
              <w:rPr>
                <w:szCs w:val="24"/>
                <w:lang w:val="lt-LT" w:eastAsia="lt-LT"/>
              </w:rPr>
              <w:t>elektros</w:t>
            </w:r>
            <w:r w:rsidR="001C7ABF" w:rsidRPr="00670C85">
              <w:rPr>
                <w:szCs w:val="24"/>
                <w:lang w:val="lt-LT" w:eastAsia="lt-LT"/>
              </w:rPr>
              <w:t xml:space="preserve"> </w:t>
            </w:r>
            <w:r w:rsidR="00A36A3C" w:rsidRPr="00670C85">
              <w:rPr>
                <w:szCs w:val="24"/>
                <w:lang w:val="lt-LT" w:eastAsia="lt-LT"/>
              </w:rPr>
              <w:t>įrenginiuose</w:t>
            </w:r>
            <w:r w:rsidR="00923DE4" w:rsidRPr="00670C85">
              <w:rPr>
                <w:szCs w:val="24"/>
                <w:lang w:val="lt-LT" w:eastAsia="lt-LT"/>
              </w:rPr>
              <w:t>.</w:t>
            </w:r>
          </w:p>
        </w:tc>
        <w:tc>
          <w:tcPr>
            <w:tcW w:w="2053" w:type="pct"/>
            <w:tcMar>
              <w:left w:w="57" w:type="dxa"/>
              <w:right w:w="57" w:type="dxa"/>
            </w:tcMar>
          </w:tcPr>
          <w:p w:rsidR="00A36A3C" w:rsidRPr="00670C85" w:rsidRDefault="00C70EE0" w:rsidP="00670C85">
            <w:pPr>
              <w:pStyle w:val="Betarp"/>
              <w:widowControl w:val="0"/>
              <w:suppressAutoHyphens/>
              <w:spacing w:line="276" w:lineRule="auto"/>
              <w:rPr>
                <w:b/>
                <w:szCs w:val="24"/>
                <w:lang w:val="lt-LT"/>
              </w:rPr>
            </w:pPr>
            <w:r w:rsidRPr="00670C85">
              <w:rPr>
                <w:b/>
                <w:szCs w:val="24"/>
                <w:lang w:val="lt-LT"/>
              </w:rPr>
              <w:t>6</w:t>
            </w:r>
            <w:r w:rsidR="00A36A3C" w:rsidRPr="00670C85">
              <w:rPr>
                <w:b/>
                <w:szCs w:val="24"/>
                <w:lang w:val="lt-LT"/>
              </w:rPr>
              <w:t>.</w:t>
            </w:r>
            <w:r w:rsidR="006E783F" w:rsidRPr="00670C85">
              <w:rPr>
                <w:b/>
                <w:szCs w:val="24"/>
                <w:lang w:val="lt-LT"/>
              </w:rPr>
              <w:t>1</w:t>
            </w:r>
            <w:r w:rsidR="00A36A3C" w:rsidRPr="00670C85">
              <w:rPr>
                <w:b/>
                <w:szCs w:val="24"/>
                <w:lang w:val="lt-LT"/>
              </w:rPr>
              <w:t>.</w:t>
            </w:r>
            <w:r w:rsidR="00923DE4" w:rsidRPr="00670C85">
              <w:rPr>
                <w:b/>
                <w:szCs w:val="24"/>
                <w:lang w:val="lt-LT"/>
              </w:rPr>
              <w:t xml:space="preserve"> </w:t>
            </w:r>
            <w:r w:rsidR="00A36A3C" w:rsidRPr="00670C85">
              <w:rPr>
                <w:b/>
                <w:szCs w:val="24"/>
                <w:lang w:val="lt-LT"/>
              </w:rPr>
              <w:t>Tema.</w:t>
            </w:r>
            <w:r w:rsidR="00923DE4" w:rsidRPr="00670C85">
              <w:rPr>
                <w:b/>
                <w:szCs w:val="24"/>
                <w:lang w:val="lt-LT"/>
              </w:rPr>
              <w:t xml:space="preserve"> </w:t>
            </w:r>
            <w:r w:rsidR="00A36A3C" w:rsidRPr="00670C85">
              <w:rPr>
                <w:szCs w:val="24"/>
                <w:lang w:val="lt-LT"/>
              </w:rPr>
              <w:t>Bendrieji</w:t>
            </w:r>
            <w:r w:rsidR="001C7ABF" w:rsidRPr="00670C85">
              <w:rPr>
                <w:szCs w:val="24"/>
                <w:lang w:val="lt-LT"/>
              </w:rPr>
              <w:t xml:space="preserve"> </w:t>
            </w:r>
            <w:r w:rsidR="00A36A3C" w:rsidRPr="00670C85">
              <w:rPr>
                <w:szCs w:val="24"/>
                <w:lang w:val="lt-LT"/>
              </w:rPr>
              <w:t>elektrosaugos</w:t>
            </w:r>
            <w:r w:rsidR="001C7ABF" w:rsidRPr="00670C85">
              <w:rPr>
                <w:szCs w:val="24"/>
                <w:lang w:val="lt-LT"/>
              </w:rPr>
              <w:t xml:space="preserve"> </w:t>
            </w:r>
            <w:r w:rsidR="00A36A3C" w:rsidRPr="00670C85">
              <w:rPr>
                <w:szCs w:val="24"/>
                <w:lang w:val="lt-LT"/>
              </w:rPr>
              <w:t>reikalavimai</w:t>
            </w:r>
            <w:r w:rsidR="001C7ABF" w:rsidRPr="00670C85">
              <w:rPr>
                <w:szCs w:val="24"/>
                <w:lang w:val="lt-LT"/>
              </w:rPr>
              <w:t xml:space="preserve"> </w:t>
            </w:r>
            <w:r w:rsidR="00A36A3C" w:rsidRPr="00670C85">
              <w:rPr>
                <w:szCs w:val="24"/>
                <w:lang w:val="lt-LT"/>
              </w:rPr>
              <w:t>dirbant</w:t>
            </w:r>
            <w:r w:rsidR="001C7ABF" w:rsidRPr="00670C85">
              <w:rPr>
                <w:szCs w:val="24"/>
                <w:lang w:val="lt-LT"/>
              </w:rPr>
              <w:t xml:space="preserve"> </w:t>
            </w:r>
            <w:r w:rsidR="00A36A3C" w:rsidRPr="00670C85">
              <w:rPr>
                <w:szCs w:val="24"/>
                <w:lang w:val="lt-LT"/>
              </w:rPr>
              <w:t>elektros</w:t>
            </w:r>
            <w:r w:rsidR="001C7ABF" w:rsidRPr="00670C85">
              <w:rPr>
                <w:szCs w:val="24"/>
                <w:lang w:val="lt-LT"/>
              </w:rPr>
              <w:t xml:space="preserve"> </w:t>
            </w:r>
            <w:r w:rsidR="00A36A3C" w:rsidRPr="00670C85">
              <w:rPr>
                <w:szCs w:val="24"/>
                <w:lang w:val="lt-LT"/>
              </w:rPr>
              <w:t>įrenginiuose.</w:t>
            </w:r>
          </w:p>
          <w:p w:rsidR="00A36A3C" w:rsidRPr="00670C85" w:rsidRDefault="00C70EE0" w:rsidP="00670C85">
            <w:pPr>
              <w:pStyle w:val="Betarp"/>
              <w:widowControl w:val="0"/>
              <w:suppressAutoHyphens/>
              <w:spacing w:line="276" w:lineRule="auto"/>
              <w:rPr>
                <w:b/>
                <w:szCs w:val="24"/>
                <w:lang w:val="lt-LT"/>
              </w:rPr>
            </w:pPr>
            <w:r w:rsidRPr="00670C85">
              <w:rPr>
                <w:b/>
                <w:szCs w:val="24"/>
                <w:lang w:val="lt-LT"/>
              </w:rPr>
              <w:t>6</w:t>
            </w:r>
            <w:r w:rsidR="00A36A3C" w:rsidRPr="00670C85">
              <w:rPr>
                <w:b/>
                <w:szCs w:val="24"/>
                <w:lang w:val="lt-LT"/>
              </w:rPr>
              <w:t>.</w:t>
            </w:r>
            <w:r w:rsidR="006E783F" w:rsidRPr="00670C85">
              <w:rPr>
                <w:b/>
                <w:szCs w:val="24"/>
                <w:lang w:val="lt-LT"/>
              </w:rPr>
              <w:t>1.1</w:t>
            </w:r>
            <w:r w:rsidR="00A36A3C" w:rsidRPr="00670C85">
              <w:rPr>
                <w:b/>
                <w:szCs w:val="24"/>
                <w:lang w:val="lt-LT"/>
              </w:rPr>
              <w:t>.</w:t>
            </w:r>
            <w:r w:rsidR="00923DE4" w:rsidRPr="00670C85">
              <w:rPr>
                <w:b/>
                <w:szCs w:val="24"/>
                <w:lang w:val="lt-LT"/>
              </w:rPr>
              <w:t xml:space="preserve"> </w:t>
            </w:r>
            <w:r w:rsidR="00A36A3C" w:rsidRPr="00670C85">
              <w:rPr>
                <w:b/>
                <w:szCs w:val="24"/>
                <w:lang w:val="lt-LT"/>
              </w:rPr>
              <w:t>Užduotys:</w:t>
            </w:r>
          </w:p>
          <w:p w:rsidR="00A36A3C" w:rsidRPr="00670C85" w:rsidRDefault="00BE2DD6" w:rsidP="00670C85">
            <w:pPr>
              <w:pStyle w:val="Betarp"/>
              <w:widowControl w:val="0"/>
              <w:numPr>
                <w:ilvl w:val="0"/>
                <w:numId w:val="5"/>
              </w:numPr>
              <w:suppressAutoHyphens/>
              <w:spacing w:line="276" w:lineRule="auto"/>
              <w:ind w:left="0" w:firstLine="0"/>
              <w:rPr>
                <w:szCs w:val="24"/>
                <w:lang w:val="lt-LT"/>
              </w:rPr>
            </w:pPr>
            <w:r w:rsidRPr="00670C85">
              <w:rPr>
                <w:szCs w:val="24"/>
                <w:lang w:val="lt-LT"/>
              </w:rPr>
              <w:t>išnagrinėti apsaugos nuo elektros poveikio priemones ir būdus bei žinoti jų panaudojimą;</w:t>
            </w:r>
          </w:p>
          <w:p w:rsidR="00A36A3C" w:rsidRPr="00670C85" w:rsidRDefault="00BE2DD6" w:rsidP="00670C85">
            <w:pPr>
              <w:pStyle w:val="Betarp"/>
              <w:widowControl w:val="0"/>
              <w:numPr>
                <w:ilvl w:val="0"/>
                <w:numId w:val="5"/>
              </w:numPr>
              <w:suppressAutoHyphens/>
              <w:spacing w:line="276" w:lineRule="auto"/>
              <w:ind w:left="0" w:firstLine="0"/>
              <w:rPr>
                <w:szCs w:val="24"/>
              </w:rPr>
            </w:pPr>
            <w:r w:rsidRPr="00670C85">
              <w:rPr>
                <w:szCs w:val="24"/>
              </w:rPr>
              <w:t>aprašyti organizacines ir technines priemones elektros įrenginiuose pagal vykdomų darbų kategorijas;</w:t>
            </w:r>
          </w:p>
          <w:p w:rsidR="00A36A3C" w:rsidRPr="00670C85" w:rsidRDefault="00BE2DD6" w:rsidP="00670C85">
            <w:pPr>
              <w:pStyle w:val="Betarp"/>
              <w:widowControl w:val="0"/>
              <w:numPr>
                <w:ilvl w:val="0"/>
                <w:numId w:val="5"/>
              </w:numPr>
              <w:suppressAutoHyphens/>
              <w:spacing w:line="276" w:lineRule="auto"/>
              <w:ind w:left="0" w:firstLine="0"/>
              <w:rPr>
                <w:szCs w:val="24"/>
                <w:lang w:val="lt-LT"/>
              </w:rPr>
            </w:pPr>
            <w:r w:rsidRPr="00670C85">
              <w:rPr>
                <w:szCs w:val="24"/>
              </w:rPr>
              <w:t>parinkti ir naudoti apsaugines priemones elektros įrenginiuose priklausomai nuo įtampos.</w:t>
            </w:r>
          </w:p>
        </w:tc>
        <w:tc>
          <w:tcPr>
            <w:tcW w:w="788" w:type="pct"/>
            <w:tcMar>
              <w:left w:w="57" w:type="dxa"/>
              <w:right w:w="57" w:type="dxa"/>
            </w:tcMar>
          </w:tcPr>
          <w:p w:rsidR="00A36A3C" w:rsidRPr="00670C85" w:rsidRDefault="00A36A3C" w:rsidP="00670C85">
            <w:pPr>
              <w:pStyle w:val="Betarp"/>
              <w:widowControl w:val="0"/>
              <w:suppressAutoHyphens/>
              <w:spacing w:line="276" w:lineRule="auto"/>
              <w:rPr>
                <w:szCs w:val="24"/>
                <w:lang w:val="lt-LT"/>
              </w:rPr>
            </w:pPr>
            <w:r w:rsidRPr="00670C85">
              <w:rPr>
                <w:iCs/>
                <w:szCs w:val="24"/>
                <w:lang w:eastAsia="lt-LT"/>
              </w:rPr>
              <w:t>Kartojimo</w:t>
            </w:r>
            <w:r w:rsidR="001C7ABF" w:rsidRPr="00670C85">
              <w:rPr>
                <w:iCs/>
                <w:szCs w:val="24"/>
                <w:lang w:eastAsia="lt-LT"/>
              </w:rPr>
              <w:t xml:space="preserve"> </w:t>
            </w:r>
            <w:r w:rsidRPr="00670C85">
              <w:rPr>
                <w:iCs/>
                <w:szCs w:val="24"/>
                <w:lang w:eastAsia="lt-LT"/>
              </w:rPr>
              <w:t>pokalbis</w:t>
            </w:r>
            <w:r w:rsidR="00B37E93" w:rsidRPr="00670C85">
              <w:rPr>
                <w:iCs/>
                <w:szCs w:val="24"/>
                <w:lang w:eastAsia="lt-LT"/>
              </w:rPr>
              <w:t>, p</w:t>
            </w:r>
            <w:r w:rsidRPr="00670C85">
              <w:rPr>
                <w:iCs/>
                <w:szCs w:val="24"/>
                <w:lang w:eastAsia="lt-LT"/>
              </w:rPr>
              <w:t>raktiniai</w:t>
            </w:r>
            <w:r w:rsidR="001C7ABF" w:rsidRPr="00670C85">
              <w:rPr>
                <w:iCs/>
                <w:szCs w:val="24"/>
                <w:lang w:eastAsia="lt-LT"/>
              </w:rPr>
              <w:t xml:space="preserve"> </w:t>
            </w:r>
            <w:r w:rsidRPr="00670C85">
              <w:rPr>
                <w:iCs/>
                <w:szCs w:val="24"/>
                <w:lang w:eastAsia="lt-LT"/>
              </w:rPr>
              <w:t>darbai</w:t>
            </w:r>
            <w:r w:rsidR="00B37E93" w:rsidRPr="00670C85">
              <w:rPr>
                <w:iCs/>
                <w:szCs w:val="24"/>
                <w:lang w:eastAsia="lt-LT"/>
              </w:rPr>
              <w:t>, k</w:t>
            </w:r>
            <w:r w:rsidRPr="00670C85">
              <w:rPr>
                <w:iCs/>
                <w:szCs w:val="24"/>
                <w:lang w:eastAsia="lt-LT"/>
              </w:rPr>
              <w:t>lausimai</w:t>
            </w:r>
            <w:r w:rsidR="00BE2DD6" w:rsidRPr="00670C85">
              <w:rPr>
                <w:iCs/>
                <w:szCs w:val="24"/>
                <w:lang w:eastAsia="lt-LT"/>
              </w:rPr>
              <w:t xml:space="preserve"> ir </w:t>
            </w:r>
            <w:r w:rsidRPr="00670C85">
              <w:rPr>
                <w:iCs/>
                <w:szCs w:val="24"/>
                <w:lang w:eastAsia="lt-LT"/>
              </w:rPr>
              <w:t>atsaky</w:t>
            </w:r>
            <w:r w:rsidR="009F0EA2" w:rsidRPr="00670C85">
              <w:rPr>
                <w:iCs/>
                <w:szCs w:val="24"/>
                <w:lang w:eastAsia="lt-LT"/>
              </w:rPr>
              <w:t>mai</w:t>
            </w:r>
            <w:r w:rsidR="00B37E93" w:rsidRPr="00670C85">
              <w:rPr>
                <w:iCs/>
                <w:szCs w:val="24"/>
                <w:lang w:eastAsia="lt-LT"/>
              </w:rPr>
              <w:t>, k</w:t>
            </w:r>
            <w:r w:rsidRPr="00670C85">
              <w:rPr>
                <w:iCs/>
                <w:szCs w:val="24"/>
                <w:lang w:eastAsia="lt-LT"/>
              </w:rPr>
              <w:t>onsultacijos</w:t>
            </w:r>
            <w:r w:rsidR="00B37E93" w:rsidRPr="00670C85">
              <w:rPr>
                <w:iCs/>
                <w:szCs w:val="24"/>
                <w:lang w:eastAsia="lt-LT"/>
              </w:rPr>
              <w:t xml:space="preserve">, </w:t>
            </w:r>
            <w:r w:rsidR="00B37E93" w:rsidRPr="00670C85">
              <w:rPr>
                <w:iCs/>
                <w:szCs w:val="24"/>
                <w:lang w:val="lt-LT" w:eastAsia="lt-LT"/>
              </w:rPr>
              <w:t>t</w:t>
            </w:r>
            <w:r w:rsidRPr="00670C85">
              <w:rPr>
                <w:iCs/>
                <w:szCs w:val="24"/>
                <w:lang w:val="lt-LT" w:eastAsia="lt-LT"/>
              </w:rPr>
              <w:t>estavimas</w:t>
            </w:r>
          </w:p>
        </w:tc>
        <w:tc>
          <w:tcPr>
            <w:tcW w:w="1354" w:type="pct"/>
            <w:tcMar>
              <w:left w:w="57" w:type="dxa"/>
              <w:right w:w="57" w:type="dxa"/>
            </w:tcMar>
          </w:tcPr>
          <w:p w:rsidR="00A36A3C" w:rsidRPr="00670C85" w:rsidRDefault="00D448BB" w:rsidP="00670C85">
            <w:pPr>
              <w:pStyle w:val="Betarp"/>
              <w:widowControl w:val="0"/>
              <w:suppressAutoHyphens/>
              <w:spacing w:line="276" w:lineRule="auto"/>
              <w:rPr>
                <w:szCs w:val="24"/>
                <w:lang w:val="lt-LT"/>
              </w:rPr>
            </w:pPr>
            <w:r w:rsidRPr="00670C85">
              <w:rPr>
                <w:b/>
                <w:szCs w:val="24"/>
                <w:lang w:val="lt-LT"/>
              </w:rPr>
              <w:t xml:space="preserve">Patenkinamai: </w:t>
            </w:r>
            <w:r w:rsidR="00E365FB" w:rsidRPr="00670C85">
              <w:rPr>
                <w:rFonts w:eastAsia="Times New Roman"/>
                <w:szCs w:val="24"/>
                <w:lang w:val="lt-LT"/>
              </w:rPr>
              <w:t>Supranta</w:t>
            </w:r>
            <w:r w:rsidR="001C7ABF" w:rsidRPr="00670C85">
              <w:rPr>
                <w:rFonts w:eastAsia="Times New Roman"/>
                <w:szCs w:val="24"/>
                <w:lang w:val="lt-LT"/>
              </w:rPr>
              <w:t xml:space="preserve"> </w:t>
            </w:r>
            <w:r w:rsidR="00A36A3C" w:rsidRPr="00670C85">
              <w:rPr>
                <w:rFonts w:eastAsia="Times New Roman"/>
                <w:szCs w:val="24"/>
                <w:lang w:val="lt-LT"/>
              </w:rPr>
              <w:t>ap</w:t>
            </w:r>
            <w:r w:rsidR="003B0A09" w:rsidRPr="00670C85">
              <w:rPr>
                <w:rFonts w:eastAsia="Times New Roman"/>
                <w:szCs w:val="24"/>
                <w:lang w:val="lt-LT"/>
              </w:rPr>
              <w:softHyphen/>
            </w:r>
            <w:r w:rsidR="00A36A3C" w:rsidRPr="00670C85">
              <w:rPr>
                <w:rFonts w:eastAsia="Times New Roman"/>
                <w:szCs w:val="24"/>
                <w:lang w:val="lt-LT"/>
              </w:rPr>
              <w:t>saugos</w:t>
            </w:r>
            <w:r w:rsidR="001C7ABF" w:rsidRPr="00670C85">
              <w:rPr>
                <w:rFonts w:eastAsia="Times New Roman"/>
                <w:szCs w:val="24"/>
                <w:lang w:val="lt-LT"/>
              </w:rPr>
              <w:t xml:space="preserve"> </w:t>
            </w:r>
            <w:r w:rsidR="00A36A3C" w:rsidRPr="00670C85">
              <w:rPr>
                <w:rFonts w:eastAsia="Times New Roman"/>
                <w:szCs w:val="24"/>
                <w:lang w:val="lt-LT"/>
              </w:rPr>
              <w:t>nuo</w:t>
            </w:r>
            <w:r w:rsidR="001C7ABF" w:rsidRPr="00670C85">
              <w:rPr>
                <w:rFonts w:eastAsia="Times New Roman"/>
                <w:szCs w:val="24"/>
                <w:lang w:val="lt-LT"/>
              </w:rPr>
              <w:t xml:space="preserve"> </w:t>
            </w:r>
            <w:r w:rsidR="00A36A3C" w:rsidRPr="00670C85">
              <w:rPr>
                <w:rFonts w:eastAsia="Times New Roman"/>
                <w:szCs w:val="24"/>
                <w:lang w:val="lt-LT"/>
              </w:rPr>
              <w:t>elektros</w:t>
            </w:r>
            <w:r w:rsidR="001C7ABF" w:rsidRPr="00670C85">
              <w:rPr>
                <w:rFonts w:eastAsia="Times New Roman"/>
                <w:szCs w:val="24"/>
                <w:lang w:val="lt-LT"/>
              </w:rPr>
              <w:t xml:space="preserve"> </w:t>
            </w:r>
            <w:r w:rsidR="00A36A3C" w:rsidRPr="00670C85">
              <w:rPr>
                <w:rFonts w:eastAsia="Times New Roman"/>
                <w:szCs w:val="24"/>
                <w:lang w:val="lt-LT"/>
              </w:rPr>
              <w:t>po</w:t>
            </w:r>
            <w:r w:rsidR="00911B2D" w:rsidRPr="00670C85">
              <w:rPr>
                <w:rFonts w:eastAsia="Times New Roman"/>
                <w:szCs w:val="24"/>
                <w:lang w:val="lt-LT"/>
              </w:rPr>
              <w:softHyphen/>
            </w:r>
            <w:r w:rsidR="00A36A3C" w:rsidRPr="00670C85">
              <w:rPr>
                <w:rFonts w:eastAsia="Times New Roman"/>
                <w:szCs w:val="24"/>
                <w:lang w:val="lt-LT"/>
              </w:rPr>
              <w:t>vei</w:t>
            </w:r>
            <w:r w:rsidR="003B0A09" w:rsidRPr="00670C85">
              <w:rPr>
                <w:rFonts w:eastAsia="Times New Roman"/>
                <w:szCs w:val="24"/>
                <w:lang w:val="lt-LT"/>
              </w:rPr>
              <w:softHyphen/>
            </w:r>
            <w:r w:rsidR="00A36A3C" w:rsidRPr="00670C85">
              <w:rPr>
                <w:rFonts w:eastAsia="Times New Roman"/>
                <w:szCs w:val="24"/>
                <w:lang w:val="lt-LT"/>
              </w:rPr>
              <w:t>kio</w:t>
            </w:r>
            <w:r w:rsidR="001C7ABF" w:rsidRPr="00670C85">
              <w:rPr>
                <w:rFonts w:eastAsia="Times New Roman"/>
                <w:szCs w:val="24"/>
                <w:lang w:val="lt-LT"/>
              </w:rPr>
              <w:t xml:space="preserve"> </w:t>
            </w:r>
            <w:r w:rsidR="00A36A3C" w:rsidRPr="00670C85">
              <w:rPr>
                <w:rFonts w:eastAsia="Times New Roman"/>
                <w:szCs w:val="24"/>
                <w:lang w:val="lt-LT"/>
              </w:rPr>
              <w:t>priemones,</w:t>
            </w:r>
            <w:r w:rsidR="001C7ABF" w:rsidRPr="00670C85">
              <w:rPr>
                <w:rFonts w:eastAsia="Times New Roman"/>
                <w:szCs w:val="24"/>
                <w:lang w:val="lt-LT"/>
              </w:rPr>
              <w:t xml:space="preserve"> </w:t>
            </w:r>
            <w:r w:rsidR="00A36A3C" w:rsidRPr="00670C85">
              <w:rPr>
                <w:rFonts w:eastAsia="Times New Roman"/>
                <w:szCs w:val="24"/>
                <w:lang w:val="lt-LT"/>
              </w:rPr>
              <w:t>būdus</w:t>
            </w:r>
            <w:r w:rsidR="001C7ABF" w:rsidRPr="00670C85">
              <w:rPr>
                <w:rFonts w:eastAsia="Times New Roman"/>
                <w:szCs w:val="24"/>
                <w:lang w:val="lt-LT"/>
              </w:rPr>
              <w:t xml:space="preserve"> </w:t>
            </w:r>
            <w:r w:rsidR="00A36A3C" w:rsidRPr="00670C85">
              <w:rPr>
                <w:rFonts w:eastAsia="Times New Roman"/>
                <w:szCs w:val="24"/>
                <w:lang w:val="lt-LT"/>
              </w:rPr>
              <w:t>ir</w:t>
            </w:r>
            <w:r w:rsidR="001C7ABF" w:rsidRPr="00670C85">
              <w:rPr>
                <w:rFonts w:eastAsia="Times New Roman"/>
                <w:szCs w:val="24"/>
                <w:lang w:val="lt-LT"/>
              </w:rPr>
              <w:t xml:space="preserve"> </w:t>
            </w:r>
            <w:r w:rsidR="00A36A3C" w:rsidRPr="00670C85">
              <w:rPr>
                <w:rFonts w:eastAsia="Times New Roman"/>
                <w:szCs w:val="24"/>
                <w:lang w:val="lt-LT"/>
              </w:rPr>
              <w:t>ži</w:t>
            </w:r>
            <w:r w:rsidR="003B0A09" w:rsidRPr="00670C85">
              <w:rPr>
                <w:rFonts w:eastAsia="Times New Roman"/>
                <w:szCs w:val="24"/>
                <w:lang w:val="lt-LT"/>
              </w:rPr>
              <w:softHyphen/>
            </w:r>
            <w:r w:rsidR="00A36A3C" w:rsidRPr="00670C85">
              <w:rPr>
                <w:rFonts w:eastAsia="Times New Roman"/>
                <w:szCs w:val="24"/>
                <w:lang w:val="lt-LT"/>
              </w:rPr>
              <w:t>no</w:t>
            </w:r>
            <w:r w:rsidR="001C7ABF" w:rsidRPr="00670C85">
              <w:rPr>
                <w:rFonts w:eastAsia="Times New Roman"/>
                <w:szCs w:val="24"/>
                <w:lang w:val="lt-LT"/>
              </w:rPr>
              <w:t xml:space="preserve"> </w:t>
            </w:r>
            <w:r w:rsidR="00A36A3C" w:rsidRPr="00670C85">
              <w:rPr>
                <w:rFonts w:eastAsia="Times New Roman"/>
                <w:szCs w:val="24"/>
                <w:lang w:val="lt-LT"/>
              </w:rPr>
              <w:t>jų</w:t>
            </w:r>
            <w:r w:rsidR="001C7ABF" w:rsidRPr="00670C85">
              <w:rPr>
                <w:rFonts w:eastAsia="Times New Roman"/>
                <w:szCs w:val="24"/>
                <w:lang w:val="lt-LT"/>
              </w:rPr>
              <w:t xml:space="preserve"> </w:t>
            </w:r>
            <w:r w:rsidR="00A36A3C" w:rsidRPr="00670C85">
              <w:rPr>
                <w:rFonts w:eastAsia="Times New Roman"/>
                <w:szCs w:val="24"/>
                <w:lang w:val="lt-LT"/>
              </w:rPr>
              <w:t>pritaikymą.</w:t>
            </w:r>
            <w:r w:rsidR="001C7ABF" w:rsidRPr="00670C85">
              <w:rPr>
                <w:rFonts w:eastAsia="Times New Roman"/>
                <w:szCs w:val="24"/>
                <w:lang w:val="lt-LT"/>
              </w:rPr>
              <w:t xml:space="preserve"> </w:t>
            </w:r>
            <w:r w:rsidR="00A36A3C" w:rsidRPr="00670C85">
              <w:rPr>
                <w:rFonts w:eastAsia="Times New Roman"/>
                <w:szCs w:val="24"/>
                <w:lang w:val="lt-LT"/>
              </w:rPr>
              <w:t>Žino</w:t>
            </w:r>
            <w:r w:rsidR="001C7ABF" w:rsidRPr="00670C85">
              <w:rPr>
                <w:rFonts w:eastAsia="Times New Roman"/>
                <w:szCs w:val="24"/>
                <w:lang w:val="lt-LT"/>
              </w:rPr>
              <w:t xml:space="preserve"> </w:t>
            </w:r>
            <w:r w:rsidR="00A36A3C" w:rsidRPr="00670C85">
              <w:rPr>
                <w:rFonts w:eastAsia="Times New Roman"/>
                <w:szCs w:val="24"/>
                <w:lang w:val="lt-LT"/>
              </w:rPr>
              <w:t>ap</w:t>
            </w:r>
            <w:r w:rsidR="003B0A09" w:rsidRPr="00670C85">
              <w:rPr>
                <w:rFonts w:eastAsia="Times New Roman"/>
                <w:szCs w:val="24"/>
                <w:lang w:val="lt-LT"/>
              </w:rPr>
              <w:softHyphen/>
            </w:r>
            <w:r w:rsidR="00A36A3C" w:rsidRPr="00670C85">
              <w:rPr>
                <w:rFonts w:eastAsia="Times New Roman"/>
                <w:szCs w:val="24"/>
                <w:lang w:val="lt-LT"/>
              </w:rPr>
              <w:t>sauginių</w:t>
            </w:r>
            <w:r w:rsidR="001C7ABF" w:rsidRPr="00670C85">
              <w:rPr>
                <w:rFonts w:eastAsia="Times New Roman"/>
                <w:szCs w:val="24"/>
                <w:lang w:val="lt-LT"/>
              </w:rPr>
              <w:t xml:space="preserve"> </w:t>
            </w:r>
            <w:r w:rsidR="00A36A3C" w:rsidRPr="00670C85">
              <w:rPr>
                <w:rFonts w:eastAsia="Times New Roman"/>
                <w:szCs w:val="24"/>
                <w:lang w:val="lt-LT"/>
              </w:rPr>
              <w:t>priemonių</w:t>
            </w:r>
            <w:r w:rsidR="001C7ABF" w:rsidRPr="00670C85">
              <w:rPr>
                <w:rFonts w:eastAsia="Times New Roman"/>
                <w:szCs w:val="24"/>
                <w:lang w:val="lt-LT"/>
              </w:rPr>
              <w:t xml:space="preserve"> </w:t>
            </w:r>
            <w:r w:rsidR="00A36A3C" w:rsidRPr="00670C85">
              <w:rPr>
                <w:rFonts w:eastAsia="Times New Roman"/>
                <w:szCs w:val="24"/>
                <w:lang w:val="lt-LT"/>
              </w:rPr>
              <w:t>nau</w:t>
            </w:r>
            <w:r w:rsidR="003B0A09" w:rsidRPr="00670C85">
              <w:rPr>
                <w:rFonts w:eastAsia="Times New Roman"/>
                <w:szCs w:val="24"/>
                <w:lang w:val="lt-LT"/>
              </w:rPr>
              <w:softHyphen/>
            </w:r>
            <w:r w:rsidR="00A36A3C" w:rsidRPr="00670C85">
              <w:rPr>
                <w:rFonts w:eastAsia="Times New Roman"/>
                <w:szCs w:val="24"/>
                <w:lang w:val="lt-LT"/>
              </w:rPr>
              <w:t>do</w:t>
            </w:r>
            <w:r w:rsidR="003B0A09" w:rsidRPr="00670C85">
              <w:rPr>
                <w:rFonts w:eastAsia="Times New Roman"/>
                <w:szCs w:val="24"/>
                <w:lang w:val="lt-LT"/>
              </w:rPr>
              <w:softHyphen/>
            </w:r>
            <w:r w:rsidR="00A36A3C" w:rsidRPr="00670C85">
              <w:rPr>
                <w:rFonts w:eastAsia="Times New Roman"/>
                <w:szCs w:val="24"/>
                <w:lang w:val="lt-LT"/>
              </w:rPr>
              <w:t>jimą</w:t>
            </w:r>
            <w:r w:rsidR="001C7ABF" w:rsidRPr="00670C85">
              <w:rPr>
                <w:rFonts w:eastAsia="Times New Roman"/>
                <w:szCs w:val="24"/>
                <w:lang w:val="lt-LT"/>
              </w:rPr>
              <w:t xml:space="preserve"> </w:t>
            </w:r>
            <w:r w:rsidR="00A36A3C" w:rsidRPr="00670C85">
              <w:rPr>
                <w:rFonts w:eastAsia="Times New Roman"/>
                <w:szCs w:val="24"/>
                <w:lang w:val="lt-LT"/>
              </w:rPr>
              <w:t>žemos</w:t>
            </w:r>
            <w:r w:rsidR="001C7ABF" w:rsidRPr="00670C85">
              <w:rPr>
                <w:rFonts w:eastAsia="Times New Roman"/>
                <w:szCs w:val="24"/>
                <w:lang w:val="lt-LT"/>
              </w:rPr>
              <w:t xml:space="preserve"> </w:t>
            </w:r>
            <w:r w:rsidR="00A36A3C" w:rsidRPr="00670C85">
              <w:rPr>
                <w:rFonts w:eastAsia="Times New Roman"/>
                <w:szCs w:val="24"/>
                <w:lang w:val="lt-LT"/>
              </w:rPr>
              <w:t>įtampos</w:t>
            </w:r>
            <w:r w:rsidR="001C7ABF" w:rsidRPr="00670C85">
              <w:rPr>
                <w:rFonts w:eastAsia="Times New Roman"/>
                <w:szCs w:val="24"/>
                <w:lang w:val="lt-LT"/>
              </w:rPr>
              <w:t xml:space="preserve"> </w:t>
            </w:r>
            <w:r w:rsidR="00A36A3C" w:rsidRPr="00670C85">
              <w:rPr>
                <w:rFonts w:eastAsia="Times New Roman"/>
                <w:szCs w:val="24"/>
                <w:lang w:val="lt-LT"/>
              </w:rPr>
              <w:t>įrenginiuose</w:t>
            </w:r>
            <w:r w:rsidR="00923DE4" w:rsidRPr="00670C85">
              <w:rPr>
                <w:rFonts w:eastAsia="Times New Roman"/>
                <w:szCs w:val="24"/>
                <w:lang w:val="lt-LT"/>
              </w:rPr>
              <w:t>.</w:t>
            </w:r>
          </w:p>
          <w:p w:rsidR="00A36A3C" w:rsidRPr="00670C85" w:rsidRDefault="00D448BB" w:rsidP="00670C85">
            <w:pPr>
              <w:pStyle w:val="Betarp"/>
              <w:widowControl w:val="0"/>
              <w:suppressAutoHyphens/>
              <w:spacing w:line="276" w:lineRule="auto"/>
              <w:rPr>
                <w:szCs w:val="24"/>
                <w:lang w:val="lt-LT"/>
              </w:rPr>
            </w:pPr>
            <w:r w:rsidRPr="00670C85">
              <w:rPr>
                <w:b/>
                <w:szCs w:val="24"/>
                <w:lang w:val="lt-LT"/>
              </w:rPr>
              <w:t xml:space="preserve">Gerai: </w:t>
            </w:r>
            <w:r w:rsidR="00A36A3C" w:rsidRPr="00670C85">
              <w:rPr>
                <w:rFonts w:eastAsia="Times New Roman"/>
                <w:szCs w:val="24"/>
                <w:lang w:val="lt-LT"/>
              </w:rPr>
              <w:t>Supra</w:t>
            </w:r>
            <w:r w:rsidR="00E365FB" w:rsidRPr="00670C85">
              <w:rPr>
                <w:rFonts w:eastAsia="Times New Roman"/>
                <w:szCs w:val="24"/>
                <w:lang w:val="lt-LT"/>
              </w:rPr>
              <w:t>nta</w:t>
            </w:r>
            <w:r w:rsidR="001C7ABF" w:rsidRPr="00670C85">
              <w:rPr>
                <w:rFonts w:eastAsia="Times New Roman"/>
                <w:szCs w:val="24"/>
                <w:lang w:val="lt-LT"/>
              </w:rPr>
              <w:t xml:space="preserve"> </w:t>
            </w:r>
            <w:r w:rsidR="00A36A3C" w:rsidRPr="00670C85">
              <w:rPr>
                <w:rFonts w:eastAsia="Times New Roman"/>
                <w:szCs w:val="24"/>
                <w:lang w:val="lt-LT"/>
              </w:rPr>
              <w:t>apsaugos</w:t>
            </w:r>
            <w:r w:rsidR="001C7ABF" w:rsidRPr="00670C85">
              <w:rPr>
                <w:rFonts w:eastAsia="Times New Roman"/>
                <w:szCs w:val="24"/>
                <w:lang w:val="lt-LT"/>
              </w:rPr>
              <w:t xml:space="preserve"> </w:t>
            </w:r>
            <w:r w:rsidR="00A36A3C" w:rsidRPr="00670C85">
              <w:rPr>
                <w:rFonts w:eastAsia="Times New Roman"/>
                <w:szCs w:val="24"/>
                <w:lang w:val="lt-LT"/>
              </w:rPr>
              <w:t>nuo</w:t>
            </w:r>
            <w:r w:rsidR="001C7ABF" w:rsidRPr="00670C85">
              <w:rPr>
                <w:rFonts w:eastAsia="Times New Roman"/>
                <w:szCs w:val="24"/>
                <w:lang w:val="lt-LT"/>
              </w:rPr>
              <w:t xml:space="preserve"> </w:t>
            </w:r>
            <w:r w:rsidR="00A36A3C" w:rsidRPr="00670C85">
              <w:rPr>
                <w:rFonts w:eastAsia="Times New Roman"/>
                <w:szCs w:val="24"/>
                <w:lang w:val="lt-LT"/>
              </w:rPr>
              <w:t>elektros</w:t>
            </w:r>
            <w:r w:rsidR="001C7ABF" w:rsidRPr="00670C85">
              <w:rPr>
                <w:rFonts w:eastAsia="Times New Roman"/>
                <w:szCs w:val="24"/>
                <w:lang w:val="lt-LT"/>
              </w:rPr>
              <w:t xml:space="preserve"> </w:t>
            </w:r>
            <w:r w:rsidR="00A36A3C" w:rsidRPr="00670C85">
              <w:rPr>
                <w:rFonts w:eastAsia="Times New Roman"/>
                <w:szCs w:val="24"/>
                <w:lang w:val="lt-LT"/>
              </w:rPr>
              <w:t>poveikio</w:t>
            </w:r>
            <w:r w:rsidR="001C7ABF" w:rsidRPr="00670C85">
              <w:rPr>
                <w:rFonts w:eastAsia="Times New Roman"/>
                <w:szCs w:val="24"/>
                <w:lang w:val="lt-LT"/>
              </w:rPr>
              <w:t xml:space="preserve"> </w:t>
            </w:r>
            <w:r w:rsidR="00A36A3C" w:rsidRPr="00670C85">
              <w:rPr>
                <w:rFonts w:eastAsia="Times New Roman"/>
                <w:szCs w:val="24"/>
                <w:lang w:val="lt-LT"/>
              </w:rPr>
              <w:t>prie</w:t>
            </w:r>
            <w:r w:rsidR="003B0A09" w:rsidRPr="00670C85">
              <w:rPr>
                <w:rFonts w:eastAsia="Times New Roman"/>
                <w:szCs w:val="24"/>
                <w:lang w:val="lt-LT"/>
              </w:rPr>
              <w:softHyphen/>
            </w:r>
            <w:r w:rsidR="00A36A3C" w:rsidRPr="00670C85">
              <w:rPr>
                <w:rFonts w:eastAsia="Times New Roman"/>
                <w:szCs w:val="24"/>
                <w:lang w:val="lt-LT"/>
              </w:rPr>
              <w:t>mo</w:t>
            </w:r>
            <w:r w:rsidR="003B0A09" w:rsidRPr="00670C85">
              <w:rPr>
                <w:rFonts w:eastAsia="Times New Roman"/>
                <w:szCs w:val="24"/>
                <w:lang w:val="lt-LT"/>
              </w:rPr>
              <w:softHyphen/>
            </w:r>
            <w:r w:rsidR="00A36A3C" w:rsidRPr="00670C85">
              <w:rPr>
                <w:rFonts w:eastAsia="Times New Roman"/>
                <w:szCs w:val="24"/>
                <w:lang w:val="lt-LT"/>
              </w:rPr>
              <w:t>nes,</w:t>
            </w:r>
            <w:r w:rsidR="001C7ABF" w:rsidRPr="00670C85">
              <w:rPr>
                <w:rFonts w:eastAsia="Times New Roman"/>
                <w:szCs w:val="24"/>
                <w:lang w:val="lt-LT"/>
              </w:rPr>
              <w:t xml:space="preserve"> </w:t>
            </w:r>
            <w:r w:rsidR="00A36A3C" w:rsidRPr="00670C85">
              <w:rPr>
                <w:rFonts w:eastAsia="Times New Roman"/>
                <w:szCs w:val="24"/>
                <w:lang w:val="lt-LT"/>
              </w:rPr>
              <w:t>būdus</w:t>
            </w:r>
            <w:r w:rsidR="001C7ABF" w:rsidRPr="00670C85">
              <w:rPr>
                <w:rFonts w:eastAsia="Times New Roman"/>
                <w:szCs w:val="24"/>
                <w:lang w:val="lt-LT"/>
              </w:rPr>
              <w:t xml:space="preserve"> </w:t>
            </w:r>
            <w:r w:rsidR="00A36A3C" w:rsidRPr="00670C85">
              <w:rPr>
                <w:rFonts w:eastAsia="Times New Roman"/>
                <w:szCs w:val="24"/>
                <w:lang w:val="lt-LT"/>
              </w:rPr>
              <w:t>ir</w:t>
            </w:r>
            <w:r w:rsidR="001C7ABF" w:rsidRPr="00670C85">
              <w:rPr>
                <w:rFonts w:eastAsia="Times New Roman"/>
                <w:szCs w:val="24"/>
                <w:lang w:val="lt-LT"/>
              </w:rPr>
              <w:t xml:space="preserve"> </w:t>
            </w:r>
            <w:r w:rsidR="00A36A3C" w:rsidRPr="00670C85">
              <w:rPr>
                <w:rFonts w:eastAsia="Times New Roman"/>
                <w:szCs w:val="24"/>
                <w:lang w:val="lt-LT"/>
              </w:rPr>
              <w:t>jų</w:t>
            </w:r>
            <w:r w:rsidR="001C7ABF" w:rsidRPr="00670C85">
              <w:rPr>
                <w:rFonts w:eastAsia="Times New Roman"/>
                <w:szCs w:val="24"/>
                <w:lang w:val="lt-LT"/>
              </w:rPr>
              <w:t xml:space="preserve"> </w:t>
            </w:r>
            <w:r w:rsidR="00A36A3C" w:rsidRPr="00670C85">
              <w:rPr>
                <w:rFonts w:eastAsia="Times New Roman"/>
                <w:szCs w:val="24"/>
                <w:lang w:val="lt-LT"/>
              </w:rPr>
              <w:t>pri</w:t>
            </w:r>
            <w:r w:rsidR="00911B2D" w:rsidRPr="00670C85">
              <w:rPr>
                <w:rFonts w:eastAsia="Times New Roman"/>
                <w:szCs w:val="24"/>
                <w:lang w:val="lt-LT"/>
              </w:rPr>
              <w:softHyphen/>
            </w:r>
            <w:r w:rsidR="00A36A3C" w:rsidRPr="00670C85">
              <w:rPr>
                <w:rFonts w:eastAsia="Times New Roman"/>
                <w:szCs w:val="24"/>
                <w:lang w:val="lt-LT"/>
              </w:rPr>
              <w:t>tai</w:t>
            </w:r>
            <w:r w:rsidR="00911B2D" w:rsidRPr="00670C85">
              <w:rPr>
                <w:rFonts w:eastAsia="Times New Roman"/>
                <w:szCs w:val="24"/>
                <w:lang w:val="lt-LT"/>
              </w:rPr>
              <w:softHyphen/>
            </w:r>
            <w:r w:rsidR="00A36A3C" w:rsidRPr="00670C85">
              <w:rPr>
                <w:rFonts w:eastAsia="Times New Roman"/>
                <w:szCs w:val="24"/>
                <w:lang w:val="lt-LT"/>
              </w:rPr>
              <w:t>ky</w:t>
            </w:r>
            <w:r w:rsidR="003B0A09" w:rsidRPr="00670C85">
              <w:rPr>
                <w:rFonts w:eastAsia="Times New Roman"/>
                <w:szCs w:val="24"/>
                <w:lang w:val="lt-LT"/>
              </w:rPr>
              <w:softHyphen/>
            </w:r>
            <w:r w:rsidR="00A36A3C" w:rsidRPr="00670C85">
              <w:rPr>
                <w:rFonts w:eastAsia="Times New Roman"/>
                <w:szCs w:val="24"/>
                <w:lang w:val="lt-LT"/>
              </w:rPr>
              <w:t>mą.</w:t>
            </w:r>
            <w:r w:rsidR="00923DE4" w:rsidRPr="00670C85">
              <w:rPr>
                <w:rFonts w:eastAsia="Times New Roman"/>
                <w:szCs w:val="24"/>
                <w:lang w:val="lt-LT"/>
              </w:rPr>
              <w:t xml:space="preserve"> </w:t>
            </w:r>
            <w:r w:rsidR="00A36A3C" w:rsidRPr="00670C85">
              <w:rPr>
                <w:szCs w:val="24"/>
                <w:lang w:val="lt-LT"/>
              </w:rPr>
              <w:t>Supra</w:t>
            </w:r>
            <w:r w:rsidR="00E365FB" w:rsidRPr="00670C85">
              <w:rPr>
                <w:szCs w:val="24"/>
                <w:lang w:val="lt-LT"/>
              </w:rPr>
              <w:t>nta</w:t>
            </w:r>
            <w:r w:rsidR="001C7ABF" w:rsidRPr="00670C85">
              <w:rPr>
                <w:szCs w:val="24"/>
                <w:lang w:val="lt-LT"/>
              </w:rPr>
              <w:t xml:space="preserve"> </w:t>
            </w:r>
            <w:r w:rsidR="00A36A3C" w:rsidRPr="00670C85">
              <w:rPr>
                <w:szCs w:val="24"/>
                <w:lang w:val="lt-LT"/>
              </w:rPr>
              <w:t>organi</w:t>
            </w:r>
            <w:r w:rsidR="00911B2D" w:rsidRPr="00670C85">
              <w:rPr>
                <w:szCs w:val="24"/>
                <w:lang w:val="lt-LT"/>
              </w:rPr>
              <w:softHyphen/>
            </w:r>
            <w:r w:rsidR="00A36A3C" w:rsidRPr="00670C85">
              <w:rPr>
                <w:szCs w:val="24"/>
                <w:lang w:val="lt-LT"/>
              </w:rPr>
              <w:t>za</w:t>
            </w:r>
            <w:r w:rsidR="00911B2D" w:rsidRPr="00670C85">
              <w:rPr>
                <w:szCs w:val="24"/>
                <w:lang w:val="lt-LT"/>
              </w:rPr>
              <w:softHyphen/>
            </w:r>
            <w:r w:rsidR="00A36A3C" w:rsidRPr="00670C85">
              <w:rPr>
                <w:szCs w:val="24"/>
                <w:lang w:val="lt-LT"/>
              </w:rPr>
              <w:t>ci</w:t>
            </w:r>
            <w:r w:rsidR="003B0A09" w:rsidRPr="00670C85">
              <w:rPr>
                <w:szCs w:val="24"/>
                <w:lang w:val="lt-LT"/>
              </w:rPr>
              <w:softHyphen/>
            </w:r>
            <w:r w:rsidR="00A36A3C" w:rsidRPr="00670C85">
              <w:rPr>
                <w:szCs w:val="24"/>
                <w:lang w:val="lt-LT"/>
              </w:rPr>
              <w:t>nių</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techninių</w:t>
            </w:r>
            <w:r w:rsidR="001C7ABF" w:rsidRPr="00670C85">
              <w:rPr>
                <w:szCs w:val="24"/>
                <w:lang w:val="lt-LT"/>
              </w:rPr>
              <w:t xml:space="preserve"> </w:t>
            </w:r>
            <w:r w:rsidR="00A36A3C" w:rsidRPr="00670C85">
              <w:rPr>
                <w:szCs w:val="24"/>
                <w:lang w:val="lt-LT"/>
              </w:rPr>
              <w:t>prie</w:t>
            </w:r>
            <w:r w:rsidR="00911B2D" w:rsidRPr="00670C85">
              <w:rPr>
                <w:szCs w:val="24"/>
                <w:lang w:val="lt-LT"/>
              </w:rPr>
              <w:softHyphen/>
            </w:r>
            <w:r w:rsidR="00A36A3C" w:rsidRPr="00670C85">
              <w:rPr>
                <w:szCs w:val="24"/>
                <w:lang w:val="lt-LT"/>
              </w:rPr>
              <w:t>mo</w:t>
            </w:r>
            <w:r w:rsidR="00911B2D" w:rsidRPr="00670C85">
              <w:rPr>
                <w:szCs w:val="24"/>
                <w:lang w:val="lt-LT"/>
              </w:rPr>
              <w:softHyphen/>
            </w:r>
            <w:r w:rsidR="00A36A3C" w:rsidRPr="00670C85">
              <w:rPr>
                <w:szCs w:val="24"/>
                <w:lang w:val="lt-LT"/>
              </w:rPr>
              <w:t>nių</w:t>
            </w:r>
            <w:r w:rsidR="001C7ABF" w:rsidRPr="00670C85">
              <w:rPr>
                <w:szCs w:val="24"/>
                <w:lang w:val="lt-LT"/>
              </w:rPr>
              <w:t xml:space="preserve"> </w:t>
            </w:r>
            <w:r w:rsidR="00A36A3C" w:rsidRPr="00670C85">
              <w:rPr>
                <w:szCs w:val="24"/>
                <w:lang w:val="lt-LT"/>
              </w:rPr>
              <w:t>taikymą</w:t>
            </w:r>
            <w:r w:rsidR="001C7ABF" w:rsidRPr="00670C85">
              <w:rPr>
                <w:szCs w:val="24"/>
                <w:lang w:val="lt-LT"/>
              </w:rPr>
              <w:t xml:space="preserve"> </w:t>
            </w:r>
            <w:r w:rsidR="00A36A3C" w:rsidRPr="00670C85">
              <w:rPr>
                <w:szCs w:val="24"/>
                <w:lang w:val="lt-LT"/>
              </w:rPr>
              <w:t>elektros</w:t>
            </w:r>
            <w:r w:rsidR="001C7ABF" w:rsidRPr="00670C85">
              <w:rPr>
                <w:szCs w:val="24"/>
                <w:lang w:val="lt-LT"/>
              </w:rPr>
              <w:t xml:space="preserve"> </w:t>
            </w:r>
            <w:r w:rsidR="00A36A3C" w:rsidRPr="00670C85">
              <w:rPr>
                <w:szCs w:val="24"/>
                <w:lang w:val="lt-LT"/>
              </w:rPr>
              <w:t>įren</w:t>
            </w:r>
            <w:r w:rsidR="00911B2D" w:rsidRPr="00670C85">
              <w:rPr>
                <w:szCs w:val="24"/>
                <w:lang w:val="lt-LT"/>
              </w:rPr>
              <w:softHyphen/>
            </w:r>
            <w:r w:rsidR="00A36A3C" w:rsidRPr="00670C85">
              <w:rPr>
                <w:szCs w:val="24"/>
                <w:lang w:val="lt-LT"/>
              </w:rPr>
              <w:t>gi</w:t>
            </w:r>
            <w:r w:rsidR="003B0A09" w:rsidRPr="00670C85">
              <w:rPr>
                <w:szCs w:val="24"/>
                <w:lang w:val="lt-LT"/>
              </w:rPr>
              <w:softHyphen/>
            </w:r>
            <w:r w:rsidR="00A36A3C" w:rsidRPr="00670C85">
              <w:rPr>
                <w:szCs w:val="24"/>
                <w:lang w:val="lt-LT"/>
              </w:rPr>
              <w:t>niuose</w:t>
            </w:r>
            <w:r w:rsidR="001C7ABF" w:rsidRPr="00670C85">
              <w:rPr>
                <w:szCs w:val="24"/>
                <w:lang w:val="lt-LT"/>
              </w:rPr>
              <w:t xml:space="preserve"> </w:t>
            </w:r>
            <w:r w:rsidR="00A36A3C" w:rsidRPr="00670C85">
              <w:rPr>
                <w:szCs w:val="24"/>
                <w:lang w:val="lt-LT"/>
              </w:rPr>
              <w:t>pagal</w:t>
            </w:r>
            <w:r w:rsidR="001C7ABF" w:rsidRPr="00670C85">
              <w:rPr>
                <w:szCs w:val="24"/>
                <w:lang w:val="lt-LT"/>
              </w:rPr>
              <w:t xml:space="preserve"> </w:t>
            </w:r>
            <w:r w:rsidR="00A36A3C" w:rsidRPr="00670C85">
              <w:rPr>
                <w:szCs w:val="24"/>
                <w:lang w:val="lt-LT"/>
              </w:rPr>
              <w:t>vykdomus</w:t>
            </w:r>
            <w:r w:rsidR="001C7ABF" w:rsidRPr="00670C85">
              <w:rPr>
                <w:szCs w:val="24"/>
                <w:lang w:val="lt-LT"/>
              </w:rPr>
              <w:t xml:space="preserve"> </w:t>
            </w:r>
            <w:r w:rsidR="00A36A3C" w:rsidRPr="00670C85">
              <w:rPr>
                <w:szCs w:val="24"/>
                <w:lang w:val="lt-LT"/>
              </w:rPr>
              <w:t>darbus.</w:t>
            </w:r>
          </w:p>
          <w:p w:rsidR="00A36A3C" w:rsidRPr="00670C85" w:rsidRDefault="00D448BB" w:rsidP="00670C85">
            <w:pPr>
              <w:pStyle w:val="Betarp"/>
              <w:widowControl w:val="0"/>
              <w:suppressAutoHyphens/>
              <w:spacing w:line="276" w:lineRule="auto"/>
              <w:rPr>
                <w:rFonts w:eastAsia="Times New Roman"/>
                <w:szCs w:val="24"/>
                <w:lang w:val="lt-LT"/>
              </w:rPr>
            </w:pPr>
            <w:r w:rsidRPr="00670C85">
              <w:rPr>
                <w:b/>
                <w:szCs w:val="24"/>
                <w:lang w:val="lt-LT"/>
              </w:rPr>
              <w:t xml:space="preserve">Puikiai: </w:t>
            </w:r>
            <w:r w:rsidR="00A36A3C" w:rsidRPr="00670C85">
              <w:rPr>
                <w:szCs w:val="24"/>
                <w:lang w:val="lt-LT"/>
              </w:rPr>
              <w:t>Supra</w:t>
            </w:r>
            <w:r w:rsidR="00E365FB" w:rsidRPr="00670C85">
              <w:rPr>
                <w:szCs w:val="24"/>
                <w:lang w:val="lt-LT"/>
              </w:rPr>
              <w:t>nta</w:t>
            </w:r>
            <w:r w:rsidR="001C7ABF" w:rsidRPr="00670C85">
              <w:rPr>
                <w:szCs w:val="24"/>
                <w:lang w:val="lt-LT"/>
              </w:rPr>
              <w:t xml:space="preserve"> </w:t>
            </w:r>
            <w:r w:rsidR="00A36A3C" w:rsidRPr="00670C85">
              <w:rPr>
                <w:szCs w:val="24"/>
                <w:lang w:val="lt-LT"/>
              </w:rPr>
              <w:t>organi</w:t>
            </w:r>
            <w:r w:rsidR="00911B2D" w:rsidRPr="00670C85">
              <w:rPr>
                <w:szCs w:val="24"/>
                <w:lang w:val="lt-LT"/>
              </w:rPr>
              <w:softHyphen/>
            </w:r>
            <w:r w:rsidR="00A36A3C" w:rsidRPr="00670C85">
              <w:rPr>
                <w:szCs w:val="24"/>
                <w:lang w:val="lt-LT"/>
              </w:rPr>
              <w:t>za</w:t>
            </w:r>
            <w:r w:rsidR="003B0A09" w:rsidRPr="00670C85">
              <w:rPr>
                <w:szCs w:val="24"/>
                <w:lang w:val="lt-LT"/>
              </w:rPr>
              <w:softHyphen/>
            </w:r>
            <w:r w:rsidR="00A36A3C" w:rsidRPr="00670C85">
              <w:rPr>
                <w:szCs w:val="24"/>
                <w:lang w:val="lt-LT"/>
              </w:rPr>
              <w:t>cinių</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techninių</w:t>
            </w:r>
            <w:r w:rsidR="001C7ABF" w:rsidRPr="00670C85">
              <w:rPr>
                <w:szCs w:val="24"/>
                <w:lang w:val="lt-LT"/>
              </w:rPr>
              <w:t xml:space="preserve"> </w:t>
            </w:r>
            <w:r w:rsidR="00A36A3C" w:rsidRPr="00670C85">
              <w:rPr>
                <w:szCs w:val="24"/>
                <w:lang w:val="lt-LT"/>
              </w:rPr>
              <w:t>prie</w:t>
            </w:r>
            <w:r w:rsidR="00911B2D" w:rsidRPr="00670C85">
              <w:rPr>
                <w:szCs w:val="24"/>
                <w:lang w:val="lt-LT"/>
              </w:rPr>
              <w:softHyphen/>
            </w:r>
            <w:r w:rsidR="00A36A3C" w:rsidRPr="00670C85">
              <w:rPr>
                <w:szCs w:val="24"/>
                <w:lang w:val="lt-LT"/>
              </w:rPr>
              <w:t>mo</w:t>
            </w:r>
            <w:r w:rsidR="003B0A09" w:rsidRPr="00670C85">
              <w:rPr>
                <w:szCs w:val="24"/>
                <w:lang w:val="lt-LT"/>
              </w:rPr>
              <w:softHyphen/>
            </w:r>
            <w:r w:rsidR="00A36A3C" w:rsidRPr="00670C85">
              <w:rPr>
                <w:szCs w:val="24"/>
                <w:lang w:val="lt-LT"/>
              </w:rPr>
              <w:t>nių</w:t>
            </w:r>
            <w:r w:rsidR="001C7ABF" w:rsidRPr="00670C85">
              <w:rPr>
                <w:szCs w:val="24"/>
                <w:lang w:val="lt-LT"/>
              </w:rPr>
              <w:t xml:space="preserve"> </w:t>
            </w:r>
            <w:r w:rsidR="00A36A3C" w:rsidRPr="00670C85">
              <w:rPr>
                <w:szCs w:val="24"/>
                <w:lang w:val="lt-LT"/>
              </w:rPr>
              <w:t>taikymą</w:t>
            </w:r>
            <w:r w:rsidR="001C7ABF" w:rsidRPr="00670C85">
              <w:rPr>
                <w:szCs w:val="24"/>
                <w:lang w:val="lt-LT"/>
              </w:rPr>
              <w:t xml:space="preserve"> </w:t>
            </w:r>
            <w:r w:rsidR="00A36A3C" w:rsidRPr="00670C85">
              <w:rPr>
                <w:szCs w:val="24"/>
                <w:lang w:val="lt-LT"/>
              </w:rPr>
              <w:t>elektros</w:t>
            </w:r>
            <w:r w:rsidR="001C7ABF" w:rsidRPr="00670C85">
              <w:rPr>
                <w:szCs w:val="24"/>
                <w:lang w:val="lt-LT"/>
              </w:rPr>
              <w:t xml:space="preserve"> </w:t>
            </w:r>
            <w:r w:rsidR="00A36A3C" w:rsidRPr="00670C85">
              <w:rPr>
                <w:szCs w:val="24"/>
                <w:lang w:val="lt-LT"/>
              </w:rPr>
              <w:t>įren</w:t>
            </w:r>
            <w:r w:rsidR="003B0A09" w:rsidRPr="00670C85">
              <w:rPr>
                <w:szCs w:val="24"/>
                <w:lang w:val="lt-LT"/>
              </w:rPr>
              <w:softHyphen/>
            </w:r>
            <w:r w:rsidR="00A36A3C" w:rsidRPr="00670C85">
              <w:rPr>
                <w:szCs w:val="24"/>
                <w:lang w:val="lt-LT"/>
              </w:rPr>
              <w:t>giniuose</w:t>
            </w:r>
            <w:r w:rsidR="001C7ABF" w:rsidRPr="00670C85">
              <w:rPr>
                <w:szCs w:val="24"/>
                <w:lang w:val="lt-LT"/>
              </w:rPr>
              <w:t xml:space="preserve"> </w:t>
            </w:r>
            <w:r w:rsidR="00A36A3C" w:rsidRPr="00670C85">
              <w:rPr>
                <w:szCs w:val="24"/>
                <w:lang w:val="lt-LT"/>
              </w:rPr>
              <w:t>pagal</w:t>
            </w:r>
            <w:r w:rsidR="001C7ABF" w:rsidRPr="00670C85">
              <w:rPr>
                <w:szCs w:val="24"/>
                <w:lang w:val="lt-LT"/>
              </w:rPr>
              <w:t xml:space="preserve"> </w:t>
            </w:r>
            <w:r w:rsidR="00A36A3C" w:rsidRPr="00670C85">
              <w:rPr>
                <w:szCs w:val="24"/>
                <w:lang w:val="lt-LT"/>
              </w:rPr>
              <w:t>vykdo</w:t>
            </w:r>
            <w:r w:rsidR="003B0A09" w:rsidRPr="00670C85">
              <w:rPr>
                <w:szCs w:val="24"/>
                <w:lang w:val="lt-LT"/>
              </w:rPr>
              <w:softHyphen/>
            </w:r>
            <w:r w:rsidR="00A36A3C" w:rsidRPr="00670C85">
              <w:rPr>
                <w:szCs w:val="24"/>
                <w:lang w:val="lt-LT"/>
              </w:rPr>
              <w:t>mus</w:t>
            </w:r>
            <w:r w:rsidR="001C7ABF" w:rsidRPr="00670C85">
              <w:rPr>
                <w:szCs w:val="24"/>
                <w:lang w:val="lt-LT"/>
              </w:rPr>
              <w:t xml:space="preserve"> </w:t>
            </w:r>
            <w:r w:rsidR="00A36A3C" w:rsidRPr="00670C85">
              <w:rPr>
                <w:szCs w:val="24"/>
                <w:lang w:val="lt-LT"/>
              </w:rPr>
              <w:t>darbus.</w:t>
            </w:r>
            <w:r w:rsidR="00923DE4" w:rsidRPr="00670C85">
              <w:rPr>
                <w:szCs w:val="24"/>
                <w:lang w:val="lt-LT"/>
              </w:rPr>
              <w:t xml:space="preserve"> </w:t>
            </w:r>
            <w:r w:rsidR="00A36A3C" w:rsidRPr="00670C85">
              <w:rPr>
                <w:rFonts w:eastAsia="Times New Roman"/>
                <w:szCs w:val="24"/>
                <w:lang w:val="lt-LT"/>
              </w:rPr>
              <w:t>Par</w:t>
            </w:r>
            <w:r w:rsidR="00E365FB" w:rsidRPr="00670C85">
              <w:rPr>
                <w:rFonts w:eastAsia="Times New Roman"/>
                <w:szCs w:val="24"/>
                <w:lang w:val="lt-LT"/>
              </w:rPr>
              <w:t>e</w:t>
            </w:r>
            <w:r w:rsidR="00A36A3C" w:rsidRPr="00670C85">
              <w:rPr>
                <w:rFonts w:eastAsia="Times New Roman"/>
                <w:szCs w:val="24"/>
                <w:lang w:val="lt-LT"/>
              </w:rPr>
              <w:t>nk</w:t>
            </w:r>
            <w:r w:rsidR="00E365FB" w:rsidRPr="00670C85">
              <w:rPr>
                <w:rFonts w:eastAsia="Times New Roman"/>
                <w:szCs w:val="24"/>
                <w:lang w:val="lt-LT"/>
              </w:rPr>
              <w:t>a</w:t>
            </w:r>
            <w:r w:rsidR="001C7ABF" w:rsidRPr="00670C85">
              <w:rPr>
                <w:rFonts w:eastAsia="Times New Roman"/>
                <w:szCs w:val="24"/>
                <w:lang w:val="lt-LT"/>
              </w:rPr>
              <w:t xml:space="preserve"> </w:t>
            </w:r>
            <w:r w:rsidR="00A36A3C" w:rsidRPr="00670C85">
              <w:rPr>
                <w:rFonts w:eastAsia="Times New Roman"/>
                <w:szCs w:val="24"/>
                <w:lang w:val="lt-LT"/>
              </w:rPr>
              <w:t>ir</w:t>
            </w:r>
            <w:r w:rsidR="001C7ABF" w:rsidRPr="00670C85">
              <w:rPr>
                <w:rFonts w:eastAsia="Times New Roman"/>
                <w:szCs w:val="24"/>
                <w:lang w:val="lt-LT"/>
              </w:rPr>
              <w:t xml:space="preserve"> </w:t>
            </w:r>
            <w:r w:rsidR="00A36A3C" w:rsidRPr="00670C85">
              <w:rPr>
                <w:rFonts w:eastAsia="Times New Roman"/>
                <w:szCs w:val="24"/>
                <w:lang w:val="lt-LT"/>
              </w:rPr>
              <w:t>nau</w:t>
            </w:r>
            <w:r w:rsidR="003B0A09" w:rsidRPr="00670C85">
              <w:rPr>
                <w:rFonts w:eastAsia="Times New Roman"/>
                <w:szCs w:val="24"/>
                <w:lang w:val="lt-LT"/>
              </w:rPr>
              <w:softHyphen/>
            </w:r>
            <w:r w:rsidR="00A36A3C" w:rsidRPr="00670C85">
              <w:rPr>
                <w:rFonts w:eastAsia="Times New Roman"/>
                <w:szCs w:val="24"/>
                <w:lang w:val="lt-LT"/>
              </w:rPr>
              <w:t>do</w:t>
            </w:r>
            <w:r w:rsidR="00E365FB" w:rsidRPr="00670C85">
              <w:rPr>
                <w:rFonts w:eastAsia="Times New Roman"/>
                <w:szCs w:val="24"/>
                <w:lang w:val="lt-LT"/>
              </w:rPr>
              <w:t>ja</w:t>
            </w:r>
            <w:r w:rsidR="001C7ABF" w:rsidRPr="00670C85">
              <w:rPr>
                <w:rFonts w:eastAsia="Times New Roman"/>
                <w:szCs w:val="24"/>
                <w:lang w:val="lt-LT"/>
              </w:rPr>
              <w:t xml:space="preserve"> </w:t>
            </w:r>
            <w:r w:rsidR="00A36A3C" w:rsidRPr="00670C85">
              <w:rPr>
                <w:rFonts w:eastAsia="Times New Roman"/>
                <w:szCs w:val="24"/>
                <w:lang w:val="lt-LT"/>
              </w:rPr>
              <w:t>apsaugines</w:t>
            </w:r>
            <w:r w:rsidR="001C7ABF" w:rsidRPr="00670C85">
              <w:rPr>
                <w:rFonts w:eastAsia="Times New Roman"/>
                <w:szCs w:val="24"/>
                <w:lang w:val="lt-LT"/>
              </w:rPr>
              <w:t xml:space="preserve"> </w:t>
            </w:r>
            <w:r w:rsidR="00A36A3C" w:rsidRPr="00670C85">
              <w:rPr>
                <w:rFonts w:eastAsia="Times New Roman"/>
                <w:szCs w:val="24"/>
                <w:lang w:val="lt-LT"/>
              </w:rPr>
              <w:t>prie</w:t>
            </w:r>
            <w:r w:rsidR="00911B2D" w:rsidRPr="00670C85">
              <w:rPr>
                <w:rFonts w:eastAsia="Times New Roman"/>
                <w:szCs w:val="24"/>
                <w:lang w:val="lt-LT"/>
              </w:rPr>
              <w:softHyphen/>
            </w:r>
            <w:r w:rsidR="00A36A3C" w:rsidRPr="00670C85">
              <w:rPr>
                <w:rFonts w:eastAsia="Times New Roman"/>
                <w:szCs w:val="24"/>
                <w:lang w:val="lt-LT"/>
              </w:rPr>
              <w:t>mo</w:t>
            </w:r>
            <w:r w:rsidR="003B0A09" w:rsidRPr="00670C85">
              <w:rPr>
                <w:rFonts w:eastAsia="Times New Roman"/>
                <w:szCs w:val="24"/>
                <w:lang w:val="lt-LT"/>
              </w:rPr>
              <w:softHyphen/>
            </w:r>
            <w:r w:rsidR="00A36A3C" w:rsidRPr="00670C85">
              <w:rPr>
                <w:rFonts w:eastAsia="Times New Roman"/>
                <w:szCs w:val="24"/>
                <w:lang w:val="lt-LT"/>
              </w:rPr>
              <w:t>nes</w:t>
            </w:r>
            <w:r w:rsidR="001C7ABF" w:rsidRPr="00670C85">
              <w:rPr>
                <w:rFonts w:eastAsia="Times New Roman"/>
                <w:szCs w:val="24"/>
                <w:lang w:val="lt-LT"/>
              </w:rPr>
              <w:t xml:space="preserve"> </w:t>
            </w:r>
            <w:r w:rsidR="00A36A3C" w:rsidRPr="00670C85">
              <w:rPr>
                <w:rFonts w:eastAsia="Times New Roman"/>
                <w:szCs w:val="24"/>
                <w:lang w:val="lt-LT"/>
              </w:rPr>
              <w:t>elektros</w:t>
            </w:r>
            <w:r w:rsidR="001C7ABF" w:rsidRPr="00670C85">
              <w:rPr>
                <w:rFonts w:eastAsia="Times New Roman"/>
                <w:szCs w:val="24"/>
                <w:lang w:val="lt-LT"/>
              </w:rPr>
              <w:t xml:space="preserve"> </w:t>
            </w:r>
            <w:r w:rsidR="00A36A3C" w:rsidRPr="00670C85">
              <w:rPr>
                <w:rFonts w:eastAsia="Times New Roman"/>
                <w:szCs w:val="24"/>
                <w:lang w:val="lt-LT"/>
              </w:rPr>
              <w:t>įrengi</w:t>
            </w:r>
            <w:r w:rsidR="00911B2D" w:rsidRPr="00670C85">
              <w:rPr>
                <w:rFonts w:eastAsia="Times New Roman"/>
                <w:szCs w:val="24"/>
                <w:lang w:val="lt-LT"/>
              </w:rPr>
              <w:softHyphen/>
            </w:r>
            <w:r w:rsidR="00A36A3C" w:rsidRPr="00670C85">
              <w:rPr>
                <w:rFonts w:eastAsia="Times New Roman"/>
                <w:szCs w:val="24"/>
                <w:lang w:val="lt-LT"/>
              </w:rPr>
              <w:t>niuose.</w:t>
            </w:r>
          </w:p>
        </w:tc>
      </w:tr>
      <w:tr w:rsidR="00A36A3C" w:rsidRPr="00670C85" w:rsidTr="00873C8A">
        <w:trPr>
          <w:trHeight w:val="57"/>
        </w:trPr>
        <w:tc>
          <w:tcPr>
            <w:tcW w:w="805" w:type="pct"/>
            <w:shd w:val="clear" w:color="auto" w:fill="auto"/>
            <w:tcMar>
              <w:left w:w="57" w:type="dxa"/>
              <w:right w:w="57" w:type="dxa"/>
            </w:tcMar>
          </w:tcPr>
          <w:p w:rsidR="00A36A3C" w:rsidRPr="00670C85" w:rsidRDefault="00A36A3C" w:rsidP="00670C85">
            <w:pPr>
              <w:pStyle w:val="Betarp"/>
              <w:widowControl w:val="0"/>
              <w:suppressAutoHyphens/>
              <w:spacing w:line="276" w:lineRule="auto"/>
              <w:rPr>
                <w:szCs w:val="24"/>
              </w:rPr>
            </w:pPr>
            <w:r w:rsidRPr="00670C85">
              <w:rPr>
                <w:szCs w:val="24"/>
              </w:rPr>
              <w:t>Mokymosi</w:t>
            </w:r>
            <w:r w:rsidR="001C7ABF" w:rsidRPr="00670C85">
              <w:rPr>
                <w:szCs w:val="24"/>
              </w:rPr>
              <w:t xml:space="preserve"> </w:t>
            </w:r>
            <w:r w:rsidRPr="00670C85">
              <w:rPr>
                <w:szCs w:val="24"/>
              </w:rPr>
              <w:t>valandų</w:t>
            </w:r>
            <w:r w:rsidR="001C7ABF" w:rsidRPr="00670C85">
              <w:rPr>
                <w:szCs w:val="24"/>
              </w:rPr>
              <w:t xml:space="preserve"> </w:t>
            </w:r>
            <w:r w:rsidRPr="00670C85">
              <w:rPr>
                <w:szCs w:val="24"/>
              </w:rPr>
              <w:t>paskirstymas</w:t>
            </w:r>
          </w:p>
        </w:tc>
        <w:tc>
          <w:tcPr>
            <w:tcW w:w="4195" w:type="pct"/>
            <w:gridSpan w:val="3"/>
            <w:shd w:val="clear" w:color="auto" w:fill="auto"/>
            <w:tcMar>
              <w:left w:w="57" w:type="dxa"/>
              <w:right w:w="57" w:type="dxa"/>
            </w:tcMar>
          </w:tcPr>
          <w:p w:rsidR="00A36A3C" w:rsidRPr="00670C85" w:rsidRDefault="003A66CA" w:rsidP="00670C85">
            <w:pPr>
              <w:pStyle w:val="Betarp"/>
              <w:widowControl w:val="0"/>
              <w:suppressAutoHyphens/>
              <w:spacing w:line="276" w:lineRule="auto"/>
              <w:rPr>
                <w:szCs w:val="24"/>
              </w:rPr>
            </w:pPr>
            <w:r w:rsidRPr="00670C85">
              <w:t>Kontaktinio darbo valandų skaičius</w:t>
            </w:r>
            <w:r w:rsidR="00E32BB7" w:rsidRPr="00670C85">
              <w:rPr>
                <w:szCs w:val="24"/>
              </w:rPr>
              <w:t xml:space="preserve"> – </w:t>
            </w:r>
            <w:r w:rsidR="008563A1" w:rsidRPr="00670C85">
              <w:rPr>
                <w:szCs w:val="24"/>
              </w:rPr>
              <w:t>183</w:t>
            </w:r>
            <w:r w:rsidR="009F0EA2" w:rsidRPr="00670C85">
              <w:rPr>
                <w:szCs w:val="24"/>
              </w:rPr>
              <w:t xml:space="preserve"> </w:t>
            </w:r>
            <w:r w:rsidR="00A36A3C" w:rsidRPr="00670C85">
              <w:rPr>
                <w:szCs w:val="24"/>
              </w:rPr>
              <w:t>val</w:t>
            </w:r>
          </w:p>
          <w:p w:rsidR="00A36A3C" w:rsidRPr="00670C85" w:rsidRDefault="00A36A3C" w:rsidP="00670C85">
            <w:pPr>
              <w:pStyle w:val="Betarp"/>
              <w:widowControl w:val="0"/>
              <w:suppressAutoHyphens/>
              <w:spacing w:line="276" w:lineRule="auto"/>
              <w:rPr>
                <w:szCs w:val="24"/>
              </w:rPr>
            </w:pPr>
            <w:r w:rsidRPr="00670C85">
              <w:rPr>
                <w:szCs w:val="24"/>
              </w:rPr>
              <w:t>Konsultacijoms</w:t>
            </w:r>
            <w:r w:rsidR="001C7ABF" w:rsidRPr="00670C85">
              <w:rPr>
                <w:szCs w:val="24"/>
              </w:rPr>
              <w:t xml:space="preserve"> </w:t>
            </w:r>
            <w:r w:rsidRPr="00670C85">
              <w:rPr>
                <w:szCs w:val="24"/>
              </w:rPr>
              <w:t>skirtų</w:t>
            </w:r>
            <w:r w:rsidR="001C7ABF" w:rsidRPr="00670C85">
              <w:rPr>
                <w:szCs w:val="24"/>
              </w:rPr>
              <w:t xml:space="preserve"> </w:t>
            </w:r>
            <w:r w:rsidRPr="00670C85">
              <w:rPr>
                <w:szCs w:val="24"/>
              </w:rPr>
              <w:t>valandų</w:t>
            </w:r>
            <w:r w:rsidR="001C7ABF" w:rsidRPr="00670C85">
              <w:rPr>
                <w:szCs w:val="24"/>
              </w:rPr>
              <w:t xml:space="preserve"> </w:t>
            </w:r>
            <w:r w:rsidRPr="00670C85">
              <w:rPr>
                <w:szCs w:val="24"/>
              </w:rPr>
              <w:t>skaičius</w:t>
            </w:r>
            <w:r w:rsidR="00E32BB7" w:rsidRPr="00670C85">
              <w:rPr>
                <w:szCs w:val="24"/>
              </w:rPr>
              <w:t xml:space="preserve"> –</w:t>
            </w:r>
            <w:r w:rsidR="008563A1" w:rsidRPr="00670C85">
              <w:rPr>
                <w:szCs w:val="24"/>
              </w:rPr>
              <w:t xml:space="preserve"> 9</w:t>
            </w:r>
            <w:r w:rsidR="00E32BB7" w:rsidRPr="00670C85">
              <w:rPr>
                <w:szCs w:val="24"/>
              </w:rPr>
              <w:t xml:space="preserve"> val.</w:t>
            </w:r>
          </w:p>
          <w:p w:rsidR="00732857" w:rsidRPr="00670C85" w:rsidRDefault="00732857" w:rsidP="00670C85">
            <w:pPr>
              <w:pStyle w:val="Betarp"/>
              <w:widowControl w:val="0"/>
              <w:suppressAutoHyphens/>
              <w:spacing w:line="276" w:lineRule="auto"/>
              <w:rPr>
                <w:szCs w:val="24"/>
              </w:rPr>
            </w:pPr>
            <w:r w:rsidRPr="00670C85">
              <w:rPr>
                <w:szCs w:val="24"/>
              </w:rPr>
              <w:t xml:space="preserve">Mokinio savarankiško darbo valandų skaičius </w:t>
            </w:r>
            <w:r w:rsidR="00BD4E41" w:rsidRPr="00670C85">
              <w:rPr>
                <w:szCs w:val="24"/>
              </w:rPr>
              <w:t>–</w:t>
            </w:r>
            <w:r w:rsidRPr="00670C85">
              <w:rPr>
                <w:szCs w:val="24"/>
              </w:rPr>
              <w:t xml:space="preserve"> </w:t>
            </w:r>
            <w:r w:rsidR="00BD4E41" w:rsidRPr="00670C85">
              <w:rPr>
                <w:szCs w:val="24"/>
              </w:rPr>
              <w:t>45 val.</w:t>
            </w:r>
          </w:p>
          <w:p w:rsidR="00A36A3C" w:rsidRPr="00670C85" w:rsidRDefault="00A36A3C" w:rsidP="00670C85">
            <w:pPr>
              <w:pStyle w:val="Betarp"/>
              <w:widowControl w:val="0"/>
              <w:suppressAutoHyphens/>
              <w:spacing w:line="276" w:lineRule="auto"/>
              <w:rPr>
                <w:szCs w:val="24"/>
              </w:rPr>
            </w:pPr>
            <w:r w:rsidRPr="00670C85">
              <w:rPr>
                <w:szCs w:val="24"/>
              </w:rPr>
              <w:t>Mokymosi</w:t>
            </w:r>
            <w:r w:rsidR="001C7ABF" w:rsidRPr="00670C85">
              <w:rPr>
                <w:szCs w:val="24"/>
              </w:rPr>
              <w:t xml:space="preserve"> </w:t>
            </w:r>
            <w:r w:rsidRPr="00670C85">
              <w:rPr>
                <w:szCs w:val="24"/>
              </w:rPr>
              <w:t>pasiekimų</w:t>
            </w:r>
            <w:r w:rsidR="001C7ABF" w:rsidRPr="00670C85">
              <w:rPr>
                <w:szCs w:val="24"/>
              </w:rPr>
              <w:t xml:space="preserve"> </w:t>
            </w:r>
            <w:r w:rsidRPr="00670C85">
              <w:rPr>
                <w:szCs w:val="24"/>
              </w:rPr>
              <w:t>patikrinimo</w:t>
            </w:r>
            <w:r w:rsidR="001C7ABF" w:rsidRPr="00670C85">
              <w:rPr>
                <w:szCs w:val="24"/>
              </w:rPr>
              <w:t xml:space="preserve"> </w:t>
            </w:r>
            <w:r w:rsidRPr="00670C85">
              <w:rPr>
                <w:szCs w:val="24"/>
              </w:rPr>
              <w:t>valandų</w:t>
            </w:r>
            <w:r w:rsidR="001C7ABF" w:rsidRPr="00670C85">
              <w:rPr>
                <w:szCs w:val="24"/>
              </w:rPr>
              <w:t xml:space="preserve"> </w:t>
            </w:r>
            <w:r w:rsidRPr="00670C85">
              <w:rPr>
                <w:szCs w:val="24"/>
              </w:rPr>
              <w:t>skaičius</w:t>
            </w:r>
            <w:r w:rsidR="00E32BB7" w:rsidRPr="00670C85">
              <w:rPr>
                <w:szCs w:val="24"/>
              </w:rPr>
              <w:t xml:space="preserve"> – </w:t>
            </w:r>
            <w:r w:rsidR="00BD4E41" w:rsidRPr="00670C85">
              <w:rPr>
                <w:szCs w:val="24"/>
              </w:rPr>
              <w:t>6</w:t>
            </w:r>
            <w:r w:rsidR="009F0EA2" w:rsidRPr="00670C85">
              <w:rPr>
                <w:szCs w:val="24"/>
              </w:rPr>
              <w:t xml:space="preserve"> </w:t>
            </w:r>
            <w:r w:rsidR="00E32BB7" w:rsidRPr="00670C85">
              <w:rPr>
                <w:szCs w:val="24"/>
              </w:rPr>
              <w:t>val</w:t>
            </w:r>
            <w:r w:rsidRPr="00670C85">
              <w:rPr>
                <w:szCs w:val="24"/>
              </w:rPr>
              <w:t>.</w:t>
            </w:r>
          </w:p>
        </w:tc>
      </w:tr>
      <w:tr w:rsidR="00A36A3C" w:rsidRPr="00670C85" w:rsidTr="00873C8A">
        <w:trPr>
          <w:trHeight w:val="57"/>
        </w:trPr>
        <w:tc>
          <w:tcPr>
            <w:tcW w:w="805" w:type="pct"/>
            <w:shd w:val="clear" w:color="auto" w:fill="auto"/>
            <w:tcMar>
              <w:left w:w="57" w:type="dxa"/>
              <w:right w:w="57" w:type="dxa"/>
            </w:tcMar>
          </w:tcPr>
          <w:p w:rsidR="00A36A3C" w:rsidRPr="00670C85" w:rsidRDefault="00A36A3C" w:rsidP="00670C85">
            <w:pPr>
              <w:pStyle w:val="Betarp"/>
              <w:widowControl w:val="0"/>
              <w:suppressAutoHyphens/>
              <w:spacing w:line="276" w:lineRule="auto"/>
              <w:rPr>
                <w:szCs w:val="24"/>
              </w:rPr>
            </w:pPr>
            <w:r w:rsidRPr="00670C85">
              <w:rPr>
                <w:szCs w:val="24"/>
              </w:rPr>
              <w:t>Materialieji</w:t>
            </w:r>
            <w:r w:rsidR="001C7ABF" w:rsidRPr="00670C85">
              <w:rPr>
                <w:szCs w:val="24"/>
              </w:rPr>
              <w:t xml:space="preserve"> </w:t>
            </w:r>
            <w:r w:rsidRPr="00670C85">
              <w:rPr>
                <w:szCs w:val="24"/>
              </w:rPr>
              <w:t>ištekliai</w:t>
            </w:r>
          </w:p>
        </w:tc>
        <w:tc>
          <w:tcPr>
            <w:tcW w:w="4195" w:type="pct"/>
            <w:gridSpan w:val="3"/>
            <w:shd w:val="clear" w:color="auto" w:fill="auto"/>
            <w:tcMar>
              <w:left w:w="57" w:type="dxa"/>
              <w:right w:w="57" w:type="dxa"/>
            </w:tcMar>
          </w:tcPr>
          <w:p w:rsidR="00732857" w:rsidRPr="00670C85" w:rsidRDefault="00732857" w:rsidP="00670C85">
            <w:pPr>
              <w:pStyle w:val="Betarp"/>
              <w:widowControl w:val="0"/>
              <w:suppressAutoHyphens/>
              <w:spacing w:line="276" w:lineRule="auto"/>
              <w:rPr>
                <w:i/>
                <w:szCs w:val="24"/>
              </w:rPr>
            </w:pPr>
            <w:r w:rsidRPr="00670C85">
              <w:rPr>
                <w:i/>
                <w:szCs w:val="24"/>
              </w:rPr>
              <w:t>Mokymo(si) medžiaga:</w:t>
            </w:r>
          </w:p>
          <w:p w:rsidR="00732857" w:rsidRPr="00670C85" w:rsidRDefault="00732857" w:rsidP="00670C85">
            <w:pPr>
              <w:pStyle w:val="Betarp"/>
              <w:widowControl w:val="0"/>
              <w:numPr>
                <w:ilvl w:val="0"/>
                <w:numId w:val="6"/>
              </w:numPr>
              <w:suppressAutoHyphens/>
              <w:spacing w:line="276" w:lineRule="auto"/>
              <w:ind w:left="0" w:firstLine="0"/>
              <w:rPr>
                <w:szCs w:val="24"/>
              </w:rPr>
            </w:pPr>
            <w:r w:rsidRPr="00670C85">
              <w:rPr>
                <w:szCs w:val="24"/>
              </w:rPr>
              <w:t>Iržikevičius A. J., Bulovienė N. Braižybos įvadas. 1990.</w:t>
            </w:r>
          </w:p>
          <w:p w:rsidR="00732857" w:rsidRPr="00670C85" w:rsidRDefault="00732857" w:rsidP="00670C85">
            <w:pPr>
              <w:pStyle w:val="Betarp"/>
              <w:widowControl w:val="0"/>
              <w:numPr>
                <w:ilvl w:val="0"/>
                <w:numId w:val="6"/>
              </w:numPr>
              <w:suppressAutoHyphens/>
              <w:spacing w:line="276" w:lineRule="auto"/>
              <w:ind w:left="0" w:firstLine="0"/>
              <w:rPr>
                <w:szCs w:val="24"/>
              </w:rPr>
            </w:pPr>
            <w:r w:rsidRPr="00670C85">
              <w:rPr>
                <w:szCs w:val="24"/>
              </w:rPr>
              <w:t>Kvedaras V., Šliogeris J., Zaveckas V. Elektrotechnika: uždavinynas. 1998.</w:t>
            </w:r>
          </w:p>
          <w:p w:rsidR="00732857" w:rsidRPr="00670C85" w:rsidRDefault="00732857" w:rsidP="00670C85">
            <w:pPr>
              <w:pStyle w:val="Betarp"/>
              <w:widowControl w:val="0"/>
              <w:numPr>
                <w:ilvl w:val="0"/>
                <w:numId w:val="6"/>
              </w:numPr>
              <w:suppressAutoHyphens/>
              <w:spacing w:line="276" w:lineRule="auto"/>
              <w:ind w:left="0" w:firstLine="0"/>
              <w:rPr>
                <w:szCs w:val="24"/>
              </w:rPr>
            </w:pPr>
            <w:r w:rsidRPr="00670C85">
              <w:rPr>
                <w:szCs w:val="24"/>
              </w:rPr>
              <w:t>Masiokas S. Elektrotechnika. Vilnius: Mokslas, 1989.</w:t>
            </w:r>
          </w:p>
          <w:p w:rsidR="00732857" w:rsidRPr="00670C85" w:rsidRDefault="00732857" w:rsidP="00670C85">
            <w:pPr>
              <w:pStyle w:val="Betarp"/>
              <w:widowControl w:val="0"/>
              <w:numPr>
                <w:ilvl w:val="0"/>
                <w:numId w:val="6"/>
              </w:numPr>
              <w:suppressAutoHyphens/>
              <w:spacing w:line="276" w:lineRule="auto"/>
              <w:ind w:left="0" w:firstLine="0"/>
              <w:rPr>
                <w:szCs w:val="24"/>
              </w:rPr>
            </w:pPr>
            <w:r w:rsidRPr="00670C85">
              <w:rPr>
                <w:szCs w:val="24"/>
              </w:rPr>
              <w:t>Mickūnienė L. Elektronika; mokomoji knyga-žinynas. 1999.</w:t>
            </w:r>
          </w:p>
          <w:p w:rsidR="00732857" w:rsidRPr="00670C85" w:rsidRDefault="00732857" w:rsidP="00670C85">
            <w:pPr>
              <w:pStyle w:val="Betarp"/>
              <w:widowControl w:val="0"/>
              <w:numPr>
                <w:ilvl w:val="0"/>
                <w:numId w:val="6"/>
              </w:numPr>
              <w:suppressAutoHyphens/>
              <w:spacing w:line="276" w:lineRule="auto"/>
              <w:ind w:left="0" w:firstLine="0"/>
              <w:rPr>
                <w:szCs w:val="24"/>
              </w:rPr>
            </w:pPr>
            <w:r w:rsidRPr="00670C85">
              <w:rPr>
                <w:szCs w:val="24"/>
              </w:rPr>
              <w:t>Pukys P. ir kt</w:t>
            </w:r>
            <w:r w:rsidR="00676F72" w:rsidRPr="00670C85">
              <w:rPr>
                <w:szCs w:val="24"/>
              </w:rPr>
              <w:t>. Teorinė elektrotechnika. 2004</w:t>
            </w:r>
            <w:r w:rsidRPr="00670C85">
              <w:rPr>
                <w:szCs w:val="24"/>
              </w:rPr>
              <w:t>.</w:t>
            </w:r>
          </w:p>
          <w:p w:rsidR="00732857" w:rsidRPr="00670C85" w:rsidRDefault="00732857" w:rsidP="00670C85">
            <w:pPr>
              <w:pStyle w:val="Betarp"/>
              <w:widowControl w:val="0"/>
              <w:numPr>
                <w:ilvl w:val="0"/>
                <w:numId w:val="6"/>
              </w:numPr>
              <w:suppressAutoHyphens/>
              <w:spacing w:line="276" w:lineRule="auto"/>
              <w:ind w:left="0" w:firstLine="0"/>
              <w:rPr>
                <w:szCs w:val="24"/>
              </w:rPr>
            </w:pPr>
            <w:r w:rsidRPr="00670C85">
              <w:rPr>
                <w:szCs w:val="24"/>
              </w:rPr>
              <w:t>Saugos eksploatuojant elek</w:t>
            </w:r>
            <w:r w:rsidR="00676F72" w:rsidRPr="00670C85">
              <w:rPr>
                <w:szCs w:val="24"/>
              </w:rPr>
              <w:t>tros įrenginius taisykles 2013</w:t>
            </w:r>
            <w:r w:rsidRPr="00670C85">
              <w:rPr>
                <w:szCs w:val="24"/>
              </w:rPr>
              <w:t>.</w:t>
            </w:r>
          </w:p>
          <w:p w:rsidR="00732857" w:rsidRPr="00670C85" w:rsidRDefault="00732857" w:rsidP="00670C85">
            <w:pPr>
              <w:pStyle w:val="Betarp"/>
              <w:widowControl w:val="0"/>
              <w:numPr>
                <w:ilvl w:val="0"/>
                <w:numId w:val="6"/>
              </w:numPr>
              <w:suppressAutoHyphens/>
              <w:spacing w:line="276" w:lineRule="auto"/>
              <w:ind w:left="0" w:firstLine="0"/>
              <w:rPr>
                <w:szCs w:val="24"/>
              </w:rPr>
            </w:pPr>
            <w:r w:rsidRPr="00670C85">
              <w:rPr>
                <w:szCs w:val="24"/>
              </w:rPr>
              <w:t xml:space="preserve">Savickienė Z. Teorinė </w:t>
            </w:r>
            <w:r w:rsidR="00676F72" w:rsidRPr="00670C85">
              <w:rPr>
                <w:szCs w:val="24"/>
              </w:rPr>
              <w:t>elektrotechnika. I dalis. 2010</w:t>
            </w:r>
            <w:r w:rsidRPr="00670C85">
              <w:rPr>
                <w:szCs w:val="24"/>
              </w:rPr>
              <w:t>.</w:t>
            </w:r>
          </w:p>
          <w:p w:rsidR="00732857" w:rsidRPr="00670C85" w:rsidRDefault="00732857" w:rsidP="00670C85">
            <w:pPr>
              <w:pStyle w:val="Betarp"/>
              <w:widowControl w:val="0"/>
              <w:numPr>
                <w:ilvl w:val="0"/>
                <w:numId w:val="6"/>
              </w:numPr>
              <w:suppressAutoHyphens/>
              <w:spacing w:line="276" w:lineRule="auto"/>
              <w:ind w:left="0" w:firstLine="0"/>
              <w:rPr>
                <w:szCs w:val="24"/>
              </w:rPr>
            </w:pPr>
            <w:r w:rsidRPr="00670C85">
              <w:rPr>
                <w:szCs w:val="24"/>
              </w:rPr>
              <w:t>Valiukėnas G. Elektrotechnikos ir elektronikos pagrindų laboratoriniai darbai. 1992.</w:t>
            </w:r>
          </w:p>
          <w:p w:rsidR="00732857" w:rsidRPr="00670C85" w:rsidRDefault="00732857" w:rsidP="00670C85">
            <w:pPr>
              <w:pStyle w:val="Betarp"/>
              <w:widowControl w:val="0"/>
              <w:numPr>
                <w:ilvl w:val="0"/>
                <w:numId w:val="6"/>
              </w:numPr>
              <w:suppressAutoHyphens/>
              <w:spacing w:line="276" w:lineRule="auto"/>
              <w:ind w:left="0" w:firstLine="0"/>
              <w:rPr>
                <w:szCs w:val="24"/>
              </w:rPr>
            </w:pPr>
            <w:r w:rsidRPr="00670C85">
              <w:rPr>
                <w:szCs w:val="24"/>
              </w:rPr>
              <w:t>Zaveckas V. Elektrotechnikos laboratoriniai darbai. Vilnius: VGTU, 1996.</w:t>
            </w:r>
          </w:p>
          <w:p w:rsidR="00732857" w:rsidRPr="00670C85" w:rsidRDefault="00732857" w:rsidP="00670C85">
            <w:pPr>
              <w:pStyle w:val="Betarp"/>
              <w:widowControl w:val="0"/>
              <w:suppressAutoHyphens/>
              <w:spacing w:line="276" w:lineRule="auto"/>
              <w:rPr>
                <w:szCs w:val="24"/>
              </w:rPr>
            </w:pPr>
            <w:r w:rsidRPr="00670C85">
              <w:rPr>
                <w:szCs w:val="24"/>
              </w:rPr>
              <w:t>Žilinskas P. J. Techninė grafika. 1996.</w:t>
            </w:r>
          </w:p>
          <w:p w:rsidR="00732857" w:rsidRPr="00670C85" w:rsidRDefault="00732857" w:rsidP="00670C85">
            <w:pPr>
              <w:pStyle w:val="Betarp"/>
              <w:widowControl w:val="0"/>
              <w:suppressAutoHyphens/>
              <w:spacing w:line="276" w:lineRule="auto"/>
              <w:rPr>
                <w:szCs w:val="24"/>
              </w:rPr>
            </w:pPr>
          </w:p>
          <w:p w:rsidR="00732857" w:rsidRPr="00670C85" w:rsidRDefault="00732857" w:rsidP="00670C85">
            <w:pPr>
              <w:pStyle w:val="Betarp"/>
              <w:widowControl w:val="0"/>
              <w:suppressAutoHyphens/>
              <w:spacing w:line="276" w:lineRule="auto"/>
              <w:rPr>
                <w:i/>
                <w:szCs w:val="24"/>
              </w:rPr>
            </w:pPr>
            <w:r w:rsidRPr="00670C85">
              <w:rPr>
                <w:i/>
                <w:szCs w:val="24"/>
              </w:rPr>
              <w:t>Mokymo</w:t>
            </w:r>
            <w:r w:rsidR="00F354F1" w:rsidRPr="00670C85">
              <w:rPr>
                <w:i/>
                <w:szCs w:val="24"/>
              </w:rPr>
              <w:t>(</w:t>
            </w:r>
            <w:r w:rsidRPr="00670C85">
              <w:rPr>
                <w:i/>
                <w:szCs w:val="24"/>
              </w:rPr>
              <w:t>si</w:t>
            </w:r>
            <w:r w:rsidR="00F354F1" w:rsidRPr="00670C85">
              <w:rPr>
                <w:i/>
                <w:szCs w:val="24"/>
              </w:rPr>
              <w:t>)</w:t>
            </w:r>
            <w:r w:rsidRPr="00670C85">
              <w:rPr>
                <w:i/>
                <w:szCs w:val="24"/>
              </w:rPr>
              <w:t xml:space="preserve"> priemonės:</w:t>
            </w:r>
          </w:p>
          <w:p w:rsidR="00A36A3C" w:rsidRPr="00670C85" w:rsidRDefault="00A36A3C" w:rsidP="00670C85">
            <w:pPr>
              <w:pStyle w:val="Betarp"/>
              <w:widowControl w:val="0"/>
              <w:suppressAutoHyphens/>
              <w:spacing w:line="276" w:lineRule="auto"/>
              <w:rPr>
                <w:i/>
                <w:szCs w:val="24"/>
              </w:rPr>
            </w:pPr>
            <w:r w:rsidRPr="00670C85">
              <w:rPr>
                <w:i/>
                <w:szCs w:val="24"/>
              </w:rPr>
              <w:t>Teoriniam</w:t>
            </w:r>
            <w:r w:rsidR="001C7ABF" w:rsidRPr="00670C85">
              <w:rPr>
                <w:i/>
                <w:szCs w:val="24"/>
              </w:rPr>
              <w:t xml:space="preserve"> </w:t>
            </w:r>
            <w:r w:rsidRPr="00670C85">
              <w:rPr>
                <w:i/>
                <w:szCs w:val="24"/>
              </w:rPr>
              <w:t>mokymui</w:t>
            </w:r>
            <w:r w:rsidR="001C7ABF" w:rsidRPr="00670C85">
              <w:rPr>
                <w:i/>
                <w:szCs w:val="24"/>
              </w:rPr>
              <w:t xml:space="preserve"> </w:t>
            </w:r>
            <w:r w:rsidRPr="00670C85">
              <w:rPr>
                <w:i/>
                <w:szCs w:val="24"/>
              </w:rPr>
              <w:t>reikalinga:</w:t>
            </w:r>
          </w:p>
          <w:p w:rsidR="008C599A" w:rsidRPr="00670C85" w:rsidRDefault="00C70EE0" w:rsidP="00670C85">
            <w:pPr>
              <w:pStyle w:val="Betarp"/>
              <w:widowControl w:val="0"/>
              <w:suppressAutoHyphens/>
              <w:spacing w:line="276" w:lineRule="auto"/>
              <w:rPr>
                <w:szCs w:val="24"/>
              </w:rPr>
            </w:pPr>
            <w:r w:rsidRPr="00670C85">
              <w:rPr>
                <w:szCs w:val="24"/>
              </w:rPr>
              <w:t>Teorinio mokymo klasė su techninėmis priemonėmis mokymui iliustruoti, vizualizuoti.</w:t>
            </w:r>
          </w:p>
          <w:p w:rsidR="008C599A" w:rsidRPr="00670C85" w:rsidRDefault="00C70EE0" w:rsidP="00670C85">
            <w:pPr>
              <w:pStyle w:val="Betarp"/>
              <w:widowControl w:val="0"/>
              <w:suppressAutoHyphens/>
              <w:spacing w:line="276" w:lineRule="auto"/>
              <w:rPr>
                <w:szCs w:val="24"/>
              </w:rPr>
            </w:pPr>
            <w:r w:rsidRPr="00670C85">
              <w:rPr>
                <w:szCs w:val="24"/>
              </w:rPr>
              <w:t>Vaizdinės priemonės: elektrotechnikos ir elektronikos elementų pavyz</w:t>
            </w:r>
            <w:r w:rsidR="007631F2" w:rsidRPr="00670C85">
              <w:rPr>
                <w:szCs w:val="24"/>
              </w:rPr>
              <w:t xml:space="preserve">džiai; </w:t>
            </w:r>
            <w:r w:rsidR="007631F2" w:rsidRPr="00670C85">
              <w:rPr>
                <w:szCs w:val="24"/>
              </w:rPr>
              <w:lastRenderedPageBreak/>
              <w:t>elektrotechnikinių medžiagų (laidininkų, puslaidininkių, dielektrikų, elektromagnetinių) pavyzdžiai</w:t>
            </w:r>
            <w:r w:rsidRPr="00670C85">
              <w:rPr>
                <w:szCs w:val="24"/>
              </w:rPr>
              <w:t>.</w:t>
            </w:r>
          </w:p>
          <w:p w:rsidR="008C599A" w:rsidRPr="00670C85" w:rsidRDefault="00C70EE0" w:rsidP="00670C85">
            <w:pPr>
              <w:pStyle w:val="Betarp"/>
              <w:widowControl w:val="0"/>
              <w:suppressAutoHyphens/>
              <w:spacing w:line="276" w:lineRule="auto"/>
              <w:rPr>
                <w:szCs w:val="24"/>
              </w:rPr>
            </w:pPr>
            <w:r w:rsidRPr="00670C85">
              <w:rPr>
                <w:szCs w:val="24"/>
              </w:rPr>
              <w:t>Matavimo prietaisai.</w:t>
            </w:r>
          </w:p>
          <w:p w:rsidR="00AF2E7F" w:rsidRPr="00670C85" w:rsidRDefault="00C70EE0" w:rsidP="00670C85">
            <w:pPr>
              <w:pStyle w:val="Betarp"/>
              <w:widowControl w:val="0"/>
              <w:suppressAutoHyphens/>
              <w:spacing w:line="276" w:lineRule="auto"/>
              <w:rPr>
                <w:szCs w:val="24"/>
              </w:rPr>
            </w:pPr>
            <w:r w:rsidRPr="00670C85">
              <w:rPr>
                <w:szCs w:val="24"/>
              </w:rPr>
              <w:t>Apsaugos nuo elektros priemonės.</w:t>
            </w:r>
          </w:p>
          <w:p w:rsidR="008C599A" w:rsidRPr="00670C85" w:rsidRDefault="00C70EE0" w:rsidP="00670C85">
            <w:pPr>
              <w:pStyle w:val="Betarp"/>
              <w:widowControl w:val="0"/>
              <w:suppressAutoHyphens/>
              <w:spacing w:line="276" w:lineRule="auto"/>
              <w:rPr>
                <w:szCs w:val="24"/>
              </w:rPr>
            </w:pPr>
            <w:r w:rsidRPr="00670C85">
              <w:rPr>
                <w:szCs w:val="24"/>
              </w:rPr>
              <w:t>Projekcinė aparatūra.</w:t>
            </w:r>
          </w:p>
          <w:p w:rsidR="008C599A" w:rsidRPr="00670C85" w:rsidRDefault="00C70EE0" w:rsidP="00670C85">
            <w:pPr>
              <w:pStyle w:val="Betarp"/>
              <w:widowControl w:val="0"/>
              <w:suppressAutoHyphens/>
              <w:spacing w:line="276" w:lineRule="auto"/>
              <w:rPr>
                <w:szCs w:val="24"/>
              </w:rPr>
            </w:pPr>
            <w:r w:rsidRPr="00670C85">
              <w:rPr>
                <w:szCs w:val="24"/>
              </w:rPr>
              <w:t>Mokymo ir informacinė programinė įranga.</w:t>
            </w:r>
          </w:p>
          <w:p w:rsidR="00A36A3C" w:rsidRPr="00670C85" w:rsidRDefault="00C70EE0" w:rsidP="00670C85">
            <w:pPr>
              <w:pStyle w:val="Betarp"/>
              <w:widowControl w:val="0"/>
              <w:suppressAutoHyphens/>
              <w:spacing w:line="276" w:lineRule="auto"/>
              <w:rPr>
                <w:szCs w:val="24"/>
              </w:rPr>
            </w:pPr>
            <w:r w:rsidRPr="00670C85">
              <w:rPr>
                <w:szCs w:val="24"/>
              </w:rPr>
              <w:t>Testai žinioms ir gebėjimams vertinti.</w:t>
            </w:r>
          </w:p>
          <w:p w:rsidR="008C599A" w:rsidRPr="00670C85" w:rsidRDefault="00C70EE0" w:rsidP="00670C85">
            <w:pPr>
              <w:pStyle w:val="Betarp"/>
              <w:widowControl w:val="0"/>
              <w:suppressAutoHyphens/>
              <w:spacing w:line="276" w:lineRule="auto"/>
              <w:rPr>
                <w:szCs w:val="24"/>
              </w:rPr>
            </w:pPr>
            <w:r w:rsidRPr="00670C85">
              <w:rPr>
                <w:szCs w:val="24"/>
              </w:rPr>
              <w:t>Plakatai, brėžiniai, schemos, darbų saugos plakatai.</w:t>
            </w:r>
          </w:p>
          <w:p w:rsidR="007631F2" w:rsidRPr="00670C85" w:rsidRDefault="00C70EE0" w:rsidP="00670C85">
            <w:pPr>
              <w:pStyle w:val="Betarp"/>
              <w:widowControl w:val="0"/>
              <w:suppressAutoHyphens/>
              <w:spacing w:line="276" w:lineRule="auto"/>
              <w:rPr>
                <w:szCs w:val="24"/>
              </w:rPr>
            </w:pPr>
            <w:r w:rsidRPr="00670C85">
              <w:rPr>
                <w:szCs w:val="24"/>
              </w:rPr>
              <w:t>Specialybės literatūra ir dalijamoji medžiaga.</w:t>
            </w:r>
          </w:p>
          <w:p w:rsidR="00A36A3C" w:rsidRPr="00670C85" w:rsidRDefault="00C70EE0" w:rsidP="00670C85">
            <w:pPr>
              <w:pStyle w:val="Betarp"/>
              <w:widowControl w:val="0"/>
              <w:suppressAutoHyphens/>
              <w:spacing w:line="276" w:lineRule="auto"/>
              <w:rPr>
                <w:szCs w:val="24"/>
              </w:rPr>
            </w:pPr>
            <w:r w:rsidRPr="00670C85">
              <w:rPr>
                <w:szCs w:val="24"/>
              </w:rPr>
              <w:t>Braižymo priemonės ir matavimo prietaisai.</w:t>
            </w:r>
          </w:p>
          <w:p w:rsidR="00C70EE0" w:rsidRPr="00670C85" w:rsidRDefault="00C70EE0" w:rsidP="00670C85">
            <w:pPr>
              <w:pStyle w:val="Betarp"/>
              <w:widowControl w:val="0"/>
              <w:suppressAutoHyphens/>
              <w:spacing w:line="276" w:lineRule="auto"/>
              <w:rPr>
                <w:i/>
                <w:szCs w:val="24"/>
              </w:rPr>
            </w:pPr>
          </w:p>
          <w:p w:rsidR="00CB396D" w:rsidRPr="00670C85" w:rsidRDefault="00A36A3C" w:rsidP="00670C85">
            <w:pPr>
              <w:pStyle w:val="Betarp"/>
              <w:widowControl w:val="0"/>
              <w:suppressAutoHyphens/>
              <w:spacing w:line="276" w:lineRule="auto"/>
              <w:rPr>
                <w:i/>
                <w:szCs w:val="24"/>
              </w:rPr>
            </w:pPr>
            <w:r w:rsidRPr="00670C85">
              <w:rPr>
                <w:i/>
                <w:szCs w:val="24"/>
              </w:rPr>
              <w:t>Praktiniam</w:t>
            </w:r>
            <w:r w:rsidR="001C7ABF" w:rsidRPr="00670C85">
              <w:rPr>
                <w:i/>
                <w:szCs w:val="24"/>
              </w:rPr>
              <w:t xml:space="preserve"> </w:t>
            </w:r>
            <w:r w:rsidRPr="00670C85">
              <w:rPr>
                <w:i/>
                <w:szCs w:val="24"/>
              </w:rPr>
              <w:t>mokymui</w:t>
            </w:r>
            <w:r w:rsidR="001C7ABF" w:rsidRPr="00670C85">
              <w:rPr>
                <w:i/>
                <w:szCs w:val="24"/>
              </w:rPr>
              <w:t xml:space="preserve"> </w:t>
            </w:r>
            <w:r w:rsidR="00FC4186" w:rsidRPr="00670C85">
              <w:rPr>
                <w:i/>
                <w:szCs w:val="24"/>
              </w:rPr>
              <w:t>reikalinga:</w:t>
            </w:r>
          </w:p>
          <w:p w:rsidR="00932265" w:rsidRPr="00670C85" w:rsidRDefault="00FC4186" w:rsidP="00670C85">
            <w:pPr>
              <w:pStyle w:val="Betarp"/>
              <w:widowControl w:val="0"/>
              <w:suppressAutoHyphens/>
              <w:spacing w:line="276" w:lineRule="auto"/>
              <w:rPr>
                <w:szCs w:val="24"/>
              </w:rPr>
            </w:pPr>
            <w:r w:rsidRPr="00670C85">
              <w:rPr>
                <w:szCs w:val="24"/>
              </w:rPr>
              <w:t>Laboratorijoje</w:t>
            </w:r>
            <w:r w:rsidR="001C7ABF" w:rsidRPr="00670C85">
              <w:rPr>
                <w:szCs w:val="24"/>
              </w:rPr>
              <w:t xml:space="preserve"> </w:t>
            </w:r>
            <w:r w:rsidR="00A36A3C" w:rsidRPr="00670C85">
              <w:rPr>
                <w:szCs w:val="24"/>
              </w:rPr>
              <w:t>turi</w:t>
            </w:r>
            <w:r w:rsidR="001C7ABF" w:rsidRPr="00670C85">
              <w:rPr>
                <w:szCs w:val="24"/>
              </w:rPr>
              <w:t xml:space="preserve"> </w:t>
            </w:r>
            <w:r w:rsidR="00A36A3C" w:rsidRPr="00670C85">
              <w:rPr>
                <w:szCs w:val="24"/>
              </w:rPr>
              <w:t>būti</w:t>
            </w:r>
            <w:r w:rsidR="001C7ABF" w:rsidRPr="00670C85">
              <w:rPr>
                <w:szCs w:val="24"/>
              </w:rPr>
              <w:t xml:space="preserve"> </w:t>
            </w:r>
            <w:r w:rsidR="00A36A3C" w:rsidRPr="00670C85">
              <w:rPr>
                <w:szCs w:val="24"/>
              </w:rPr>
              <w:t>tinkamai</w:t>
            </w:r>
            <w:r w:rsidR="001C7ABF" w:rsidRPr="00670C85">
              <w:rPr>
                <w:szCs w:val="24"/>
              </w:rPr>
              <w:t xml:space="preserve"> </w:t>
            </w:r>
            <w:r w:rsidR="00A36A3C" w:rsidRPr="00670C85">
              <w:rPr>
                <w:szCs w:val="24"/>
              </w:rPr>
              <w:t>įrengta</w:t>
            </w:r>
            <w:r w:rsidR="001C7ABF" w:rsidRPr="00670C85">
              <w:rPr>
                <w:szCs w:val="24"/>
              </w:rPr>
              <w:t xml:space="preserve"> </w:t>
            </w:r>
            <w:r w:rsidR="00A36A3C" w:rsidRPr="00670C85">
              <w:rPr>
                <w:szCs w:val="24"/>
              </w:rPr>
              <w:t>mokytojo</w:t>
            </w:r>
            <w:r w:rsidR="001C7ABF" w:rsidRPr="00670C85">
              <w:rPr>
                <w:szCs w:val="24"/>
              </w:rPr>
              <w:t xml:space="preserve"> </w:t>
            </w:r>
            <w:r w:rsidR="00A36A3C" w:rsidRPr="00670C85">
              <w:rPr>
                <w:szCs w:val="24"/>
              </w:rPr>
              <w:t>darbo</w:t>
            </w:r>
            <w:r w:rsidR="001C7ABF" w:rsidRPr="00670C85">
              <w:rPr>
                <w:szCs w:val="24"/>
              </w:rPr>
              <w:t xml:space="preserve"> </w:t>
            </w:r>
            <w:r w:rsidR="00A36A3C" w:rsidRPr="00670C85">
              <w:rPr>
                <w:szCs w:val="24"/>
              </w:rPr>
              <w:t>vieta.</w:t>
            </w:r>
            <w:r w:rsidR="001C7ABF" w:rsidRPr="00670C85">
              <w:rPr>
                <w:szCs w:val="24"/>
              </w:rPr>
              <w:t xml:space="preserve"> </w:t>
            </w:r>
            <w:r w:rsidR="00A36A3C" w:rsidRPr="00670C85">
              <w:rPr>
                <w:szCs w:val="24"/>
              </w:rPr>
              <w:t>Laboratorijose</w:t>
            </w:r>
            <w:r w:rsidR="001C7ABF" w:rsidRPr="00670C85">
              <w:rPr>
                <w:szCs w:val="24"/>
              </w:rPr>
              <w:t xml:space="preserve"> </w:t>
            </w:r>
            <w:r w:rsidR="00A36A3C" w:rsidRPr="00670C85">
              <w:rPr>
                <w:szCs w:val="24"/>
              </w:rPr>
              <w:t>turi</w:t>
            </w:r>
            <w:r w:rsidR="001C7ABF" w:rsidRPr="00670C85">
              <w:rPr>
                <w:szCs w:val="24"/>
              </w:rPr>
              <w:t xml:space="preserve"> </w:t>
            </w:r>
            <w:r w:rsidR="00A36A3C" w:rsidRPr="00670C85">
              <w:rPr>
                <w:szCs w:val="24"/>
              </w:rPr>
              <w:t>būti</w:t>
            </w:r>
            <w:r w:rsidR="001C7ABF" w:rsidRPr="00670C85">
              <w:rPr>
                <w:szCs w:val="24"/>
              </w:rPr>
              <w:t xml:space="preserve"> </w:t>
            </w:r>
            <w:r w:rsidR="00A36A3C" w:rsidRPr="00670C85">
              <w:rPr>
                <w:szCs w:val="24"/>
              </w:rPr>
              <w:t>ne</w:t>
            </w:r>
            <w:r w:rsidR="001C7ABF" w:rsidRPr="00670C85">
              <w:rPr>
                <w:szCs w:val="24"/>
              </w:rPr>
              <w:t xml:space="preserve"> </w:t>
            </w:r>
            <w:r w:rsidR="00A36A3C" w:rsidRPr="00670C85">
              <w:rPr>
                <w:szCs w:val="24"/>
              </w:rPr>
              <w:t>didesnė</w:t>
            </w:r>
            <w:r w:rsidR="001C7ABF" w:rsidRPr="00670C85">
              <w:rPr>
                <w:szCs w:val="24"/>
              </w:rPr>
              <w:t xml:space="preserve"> </w:t>
            </w:r>
            <w:r w:rsidR="00A36A3C" w:rsidRPr="00670C85">
              <w:rPr>
                <w:szCs w:val="24"/>
              </w:rPr>
              <w:t>kaip</w:t>
            </w:r>
            <w:r w:rsidR="001C7ABF" w:rsidRPr="00670C85">
              <w:rPr>
                <w:szCs w:val="24"/>
              </w:rPr>
              <w:t xml:space="preserve"> </w:t>
            </w:r>
            <w:r w:rsidR="00A36A3C" w:rsidRPr="00670C85">
              <w:rPr>
                <w:szCs w:val="24"/>
              </w:rPr>
              <w:t>230</w:t>
            </w:r>
            <w:r w:rsidR="00D74587" w:rsidRPr="00670C85">
              <w:rPr>
                <w:szCs w:val="24"/>
              </w:rPr>
              <w:t xml:space="preserve"> </w:t>
            </w:r>
            <w:r w:rsidR="00A36A3C" w:rsidRPr="00670C85">
              <w:rPr>
                <w:szCs w:val="24"/>
              </w:rPr>
              <w:t>V</w:t>
            </w:r>
            <w:r w:rsidR="001C7ABF" w:rsidRPr="00670C85">
              <w:rPr>
                <w:szCs w:val="24"/>
              </w:rPr>
              <w:t xml:space="preserve"> </w:t>
            </w:r>
            <w:r w:rsidR="00A36A3C" w:rsidRPr="00670C85">
              <w:rPr>
                <w:szCs w:val="24"/>
              </w:rPr>
              <w:t>įtampa,</w:t>
            </w:r>
            <w:r w:rsidR="001C7ABF" w:rsidRPr="00670C85">
              <w:rPr>
                <w:szCs w:val="24"/>
              </w:rPr>
              <w:t xml:space="preserve"> </w:t>
            </w:r>
            <w:r w:rsidR="00A36A3C" w:rsidRPr="00670C85">
              <w:rPr>
                <w:szCs w:val="24"/>
              </w:rPr>
              <w:t>įrengta</w:t>
            </w:r>
            <w:r w:rsidR="001C7ABF" w:rsidRPr="00670C85">
              <w:rPr>
                <w:szCs w:val="24"/>
              </w:rPr>
              <w:t xml:space="preserve"> </w:t>
            </w:r>
            <w:r w:rsidR="005126A1" w:rsidRPr="00670C85">
              <w:rPr>
                <w:szCs w:val="24"/>
              </w:rPr>
              <w:t>nuotėkio</w:t>
            </w:r>
            <w:r w:rsidR="001C7ABF" w:rsidRPr="00670C85">
              <w:rPr>
                <w:szCs w:val="24"/>
              </w:rPr>
              <w:t xml:space="preserve"> </w:t>
            </w:r>
            <w:r w:rsidR="00A36A3C" w:rsidRPr="00670C85">
              <w:rPr>
                <w:szCs w:val="24"/>
              </w:rPr>
              <w:t>srovių</w:t>
            </w:r>
            <w:r w:rsidR="001C7ABF" w:rsidRPr="00670C85">
              <w:rPr>
                <w:szCs w:val="24"/>
              </w:rPr>
              <w:t xml:space="preserve"> </w:t>
            </w:r>
            <w:r w:rsidR="00A36A3C" w:rsidRPr="00670C85">
              <w:rPr>
                <w:szCs w:val="24"/>
              </w:rPr>
              <w:t>apsauga,</w:t>
            </w:r>
            <w:r w:rsidR="001C7ABF" w:rsidRPr="00670C85">
              <w:rPr>
                <w:szCs w:val="24"/>
              </w:rPr>
              <w:t xml:space="preserve"> </w:t>
            </w:r>
            <w:r w:rsidR="00A36A3C" w:rsidRPr="00670C85">
              <w:rPr>
                <w:szCs w:val="24"/>
              </w:rPr>
              <w:t>apsaugos</w:t>
            </w:r>
            <w:r w:rsidR="001C7ABF" w:rsidRPr="00670C85">
              <w:rPr>
                <w:szCs w:val="24"/>
              </w:rPr>
              <w:t xml:space="preserve"> </w:t>
            </w:r>
            <w:r w:rsidR="00A36A3C" w:rsidRPr="00670C85">
              <w:rPr>
                <w:szCs w:val="24"/>
              </w:rPr>
              <w:t>nuo</w:t>
            </w:r>
            <w:r w:rsidR="001C7ABF" w:rsidRPr="00670C85">
              <w:rPr>
                <w:szCs w:val="24"/>
              </w:rPr>
              <w:t xml:space="preserve"> </w:t>
            </w:r>
            <w:r w:rsidR="00A36A3C" w:rsidRPr="00670C85">
              <w:rPr>
                <w:szCs w:val="24"/>
              </w:rPr>
              <w:t>trumpojo</w:t>
            </w:r>
            <w:r w:rsidR="001C7ABF" w:rsidRPr="00670C85">
              <w:rPr>
                <w:szCs w:val="24"/>
              </w:rPr>
              <w:t xml:space="preserve"> </w:t>
            </w:r>
            <w:r w:rsidRPr="00670C85">
              <w:rPr>
                <w:szCs w:val="24"/>
              </w:rPr>
              <w:t>jungimo,</w:t>
            </w:r>
            <w:r w:rsidR="001C7ABF" w:rsidRPr="00670C85">
              <w:rPr>
                <w:szCs w:val="24"/>
              </w:rPr>
              <w:t xml:space="preserve"> </w:t>
            </w:r>
            <w:r w:rsidRPr="00670C85">
              <w:rPr>
                <w:szCs w:val="24"/>
              </w:rPr>
              <w:t>metaliniai</w:t>
            </w:r>
            <w:r w:rsidR="001C7ABF" w:rsidRPr="00670C85">
              <w:rPr>
                <w:szCs w:val="24"/>
              </w:rPr>
              <w:t xml:space="preserve"> </w:t>
            </w:r>
            <w:r w:rsidR="00A36A3C" w:rsidRPr="00670C85">
              <w:rPr>
                <w:szCs w:val="24"/>
              </w:rPr>
              <w:t>stalai</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elektros</w:t>
            </w:r>
            <w:r w:rsidR="001C7ABF" w:rsidRPr="00670C85">
              <w:rPr>
                <w:szCs w:val="24"/>
              </w:rPr>
              <w:t xml:space="preserve"> </w:t>
            </w:r>
            <w:r w:rsidRPr="00670C85">
              <w:rPr>
                <w:szCs w:val="24"/>
              </w:rPr>
              <w:t>įrenginių,</w:t>
            </w:r>
            <w:r w:rsidR="001C7ABF" w:rsidRPr="00670C85">
              <w:rPr>
                <w:szCs w:val="24"/>
              </w:rPr>
              <w:t xml:space="preserve"> </w:t>
            </w:r>
            <w:r w:rsidRPr="00670C85">
              <w:rPr>
                <w:szCs w:val="24"/>
              </w:rPr>
              <w:t>prietaisų</w:t>
            </w:r>
            <w:r w:rsidR="001C7ABF" w:rsidRPr="00670C85">
              <w:rPr>
                <w:szCs w:val="24"/>
              </w:rPr>
              <w:t xml:space="preserve"> </w:t>
            </w:r>
            <w:r w:rsidR="00A36A3C" w:rsidRPr="00670C85">
              <w:rPr>
                <w:szCs w:val="24"/>
              </w:rPr>
              <w:t>metaliniai</w:t>
            </w:r>
            <w:r w:rsidR="001C7ABF" w:rsidRPr="00670C85">
              <w:rPr>
                <w:szCs w:val="24"/>
              </w:rPr>
              <w:t xml:space="preserve"> </w:t>
            </w:r>
            <w:r w:rsidR="00A36A3C" w:rsidRPr="00670C85">
              <w:rPr>
                <w:szCs w:val="24"/>
              </w:rPr>
              <w:t>korpusai</w:t>
            </w:r>
            <w:r w:rsidR="001C7ABF" w:rsidRPr="00670C85">
              <w:rPr>
                <w:szCs w:val="24"/>
              </w:rPr>
              <w:t xml:space="preserve"> </w:t>
            </w:r>
            <w:r w:rsidR="00A36A3C" w:rsidRPr="00670C85">
              <w:rPr>
                <w:szCs w:val="24"/>
              </w:rPr>
              <w:t>įžeminti</w:t>
            </w:r>
            <w:r w:rsidR="001C7ABF" w:rsidRPr="00670C85">
              <w:rPr>
                <w:szCs w:val="24"/>
              </w:rPr>
              <w:t xml:space="preserve"> </w:t>
            </w:r>
            <w:r w:rsidR="00A36A3C" w:rsidRPr="00670C85">
              <w:rPr>
                <w:szCs w:val="24"/>
              </w:rPr>
              <w:t>arba</w:t>
            </w:r>
            <w:r w:rsidR="001C7ABF" w:rsidRPr="00670C85">
              <w:rPr>
                <w:szCs w:val="24"/>
              </w:rPr>
              <w:t xml:space="preserve"> </w:t>
            </w:r>
            <w:r w:rsidR="00A36A3C" w:rsidRPr="00670C85">
              <w:rPr>
                <w:szCs w:val="24"/>
              </w:rPr>
              <w:t>įnulinti.</w:t>
            </w:r>
            <w:r w:rsidR="001C7ABF" w:rsidRPr="00670C85">
              <w:rPr>
                <w:szCs w:val="24"/>
              </w:rPr>
              <w:t xml:space="preserve"> </w:t>
            </w:r>
            <w:r w:rsidR="00A36A3C" w:rsidRPr="00670C85">
              <w:rPr>
                <w:szCs w:val="24"/>
              </w:rPr>
              <w:t>Mokiniai</w:t>
            </w:r>
            <w:r w:rsidR="001C7ABF" w:rsidRPr="00670C85">
              <w:rPr>
                <w:szCs w:val="24"/>
              </w:rPr>
              <w:t xml:space="preserve"> </w:t>
            </w:r>
            <w:r w:rsidR="00A36A3C" w:rsidRPr="00670C85">
              <w:rPr>
                <w:szCs w:val="24"/>
              </w:rPr>
              <w:t>privalo</w:t>
            </w:r>
            <w:r w:rsidR="001C7ABF" w:rsidRPr="00670C85">
              <w:rPr>
                <w:szCs w:val="24"/>
              </w:rPr>
              <w:t xml:space="preserve"> </w:t>
            </w:r>
            <w:r w:rsidR="00A36A3C" w:rsidRPr="00670C85">
              <w:rPr>
                <w:szCs w:val="24"/>
              </w:rPr>
              <w:t>išklausyti</w:t>
            </w:r>
            <w:r w:rsidR="001C7ABF" w:rsidRPr="00670C85">
              <w:rPr>
                <w:szCs w:val="24"/>
              </w:rPr>
              <w:t xml:space="preserve"> </w:t>
            </w:r>
            <w:r w:rsidR="00A36A3C" w:rsidRPr="00670C85">
              <w:rPr>
                <w:szCs w:val="24"/>
              </w:rPr>
              <w:t>darbų</w:t>
            </w:r>
            <w:r w:rsidR="001C7ABF" w:rsidRPr="00670C85">
              <w:rPr>
                <w:szCs w:val="24"/>
              </w:rPr>
              <w:t xml:space="preserve"> </w:t>
            </w:r>
            <w:r w:rsidR="00A36A3C" w:rsidRPr="00670C85">
              <w:rPr>
                <w:szCs w:val="24"/>
              </w:rPr>
              <w:t>saugos</w:t>
            </w:r>
            <w:r w:rsidR="001C7ABF" w:rsidRPr="00670C85">
              <w:rPr>
                <w:szCs w:val="24"/>
              </w:rPr>
              <w:t xml:space="preserve"> </w:t>
            </w:r>
            <w:r w:rsidR="00A36A3C" w:rsidRPr="00670C85">
              <w:rPr>
                <w:szCs w:val="24"/>
              </w:rPr>
              <w:t>instruktažą.</w:t>
            </w:r>
          </w:p>
          <w:p w:rsidR="00A36A3C" w:rsidRPr="00670C85" w:rsidRDefault="00A36A3C" w:rsidP="00670C85">
            <w:pPr>
              <w:pStyle w:val="Betarp"/>
              <w:widowControl w:val="0"/>
              <w:suppressAutoHyphens/>
              <w:spacing w:line="276" w:lineRule="auto"/>
              <w:rPr>
                <w:szCs w:val="24"/>
              </w:rPr>
            </w:pPr>
            <w:r w:rsidRPr="00670C85">
              <w:rPr>
                <w:i/>
                <w:szCs w:val="24"/>
              </w:rPr>
              <w:t>Elektrotechnikos</w:t>
            </w:r>
            <w:r w:rsidR="001C7ABF" w:rsidRPr="00670C85">
              <w:rPr>
                <w:i/>
                <w:szCs w:val="24"/>
              </w:rPr>
              <w:t xml:space="preserve"> </w:t>
            </w:r>
            <w:r w:rsidRPr="00670C85">
              <w:rPr>
                <w:i/>
                <w:szCs w:val="24"/>
              </w:rPr>
              <w:t>ir</w:t>
            </w:r>
            <w:r w:rsidR="001C7ABF" w:rsidRPr="00670C85">
              <w:rPr>
                <w:i/>
                <w:szCs w:val="24"/>
              </w:rPr>
              <w:t xml:space="preserve"> </w:t>
            </w:r>
            <w:r w:rsidRPr="00670C85">
              <w:rPr>
                <w:i/>
                <w:szCs w:val="24"/>
              </w:rPr>
              <w:t>elektronikos</w:t>
            </w:r>
            <w:r w:rsidR="001C7ABF" w:rsidRPr="00670C85">
              <w:rPr>
                <w:i/>
                <w:szCs w:val="24"/>
              </w:rPr>
              <w:t xml:space="preserve"> </w:t>
            </w:r>
            <w:r w:rsidRPr="00670C85">
              <w:rPr>
                <w:i/>
                <w:szCs w:val="24"/>
              </w:rPr>
              <w:t>praktiniams</w:t>
            </w:r>
            <w:r w:rsidR="001C7ABF" w:rsidRPr="00670C85">
              <w:rPr>
                <w:i/>
                <w:szCs w:val="24"/>
              </w:rPr>
              <w:t xml:space="preserve"> </w:t>
            </w:r>
            <w:r w:rsidRPr="00670C85">
              <w:rPr>
                <w:i/>
                <w:szCs w:val="24"/>
              </w:rPr>
              <w:t>darbams</w:t>
            </w:r>
            <w:r w:rsidR="001C7ABF" w:rsidRPr="00670C85">
              <w:rPr>
                <w:szCs w:val="24"/>
              </w:rPr>
              <w:t xml:space="preserve"> </w:t>
            </w:r>
            <w:r w:rsidRPr="00670C85">
              <w:rPr>
                <w:szCs w:val="24"/>
              </w:rPr>
              <w:t>atlikti</w:t>
            </w:r>
            <w:r w:rsidR="001C7ABF" w:rsidRPr="00670C85">
              <w:rPr>
                <w:szCs w:val="24"/>
              </w:rPr>
              <w:t xml:space="preserve"> </w:t>
            </w:r>
            <w:r w:rsidRPr="00670C85">
              <w:rPr>
                <w:szCs w:val="24"/>
              </w:rPr>
              <w:t>rekomenduojama</w:t>
            </w:r>
            <w:r w:rsidR="001C7ABF" w:rsidRPr="00670C85">
              <w:rPr>
                <w:szCs w:val="24"/>
              </w:rPr>
              <w:t xml:space="preserve"> </w:t>
            </w:r>
            <w:r w:rsidRPr="00670C85">
              <w:rPr>
                <w:szCs w:val="24"/>
              </w:rPr>
              <w:t>turėti</w:t>
            </w:r>
            <w:r w:rsidR="001C7ABF" w:rsidRPr="00670C85">
              <w:rPr>
                <w:szCs w:val="24"/>
              </w:rPr>
              <w:t xml:space="preserve"> </w:t>
            </w:r>
            <w:r w:rsidRPr="00670C85">
              <w:rPr>
                <w:szCs w:val="24"/>
              </w:rPr>
              <w:t>tipinius</w:t>
            </w:r>
            <w:r w:rsidR="001C7ABF" w:rsidRPr="00670C85">
              <w:rPr>
                <w:szCs w:val="24"/>
              </w:rPr>
              <w:t xml:space="preserve"> </w:t>
            </w:r>
            <w:r w:rsidRPr="00670C85">
              <w:rPr>
                <w:szCs w:val="24"/>
              </w:rPr>
              <w:t>stendus</w:t>
            </w:r>
            <w:r w:rsidR="001C7ABF" w:rsidRPr="00670C85">
              <w:rPr>
                <w:szCs w:val="24"/>
              </w:rPr>
              <w:t xml:space="preserve"> </w:t>
            </w:r>
            <w:r w:rsidRPr="00670C85">
              <w:rPr>
                <w:szCs w:val="24"/>
              </w:rPr>
              <w:t>su</w:t>
            </w:r>
            <w:r w:rsidR="001C7ABF" w:rsidRPr="00670C85">
              <w:rPr>
                <w:szCs w:val="24"/>
              </w:rPr>
              <w:t xml:space="preserve"> </w:t>
            </w:r>
            <w:r w:rsidRPr="00670C85">
              <w:rPr>
                <w:szCs w:val="24"/>
              </w:rPr>
              <w:t>veikiančiais</w:t>
            </w:r>
            <w:r w:rsidR="001C7ABF" w:rsidRPr="00670C85">
              <w:rPr>
                <w:szCs w:val="24"/>
              </w:rPr>
              <w:t xml:space="preserve"> </w:t>
            </w:r>
            <w:r w:rsidRPr="00670C85">
              <w:rPr>
                <w:szCs w:val="24"/>
              </w:rPr>
              <w:t>elektros</w:t>
            </w:r>
            <w:r w:rsidR="001C7ABF" w:rsidRPr="00670C85">
              <w:rPr>
                <w:szCs w:val="24"/>
              </w:rPr>
              <w:t xml:space="preserve"> </w:t>
            </w:r>
            <w:r w:rsidRPr="00670C85">
              <w:rPr>
                <w:szCs w:val="24"/>
              </w:rPr>
              <w:t>įrenginiais,</w:t>
            </w:r>
            <w:r w:rsidR="001C7ABF" w:rsidRPr="00670C85">
              <w:rPr>
                <w:szCs w:val="24"/>
              </w:rPr>
              <w:t xml:space="preserve"> </w:t>
            </w:r>
            <w:r w:rsidRPr="00670C85">
              <w:rPr>
                <w:szCs w:val="24"/>
              </w:rPr>
              <w:t>matavimo</w:t>
            </w:r>
            <w:r w:rsidR="001C7ABF" w:rsidRPr="00670C85">
              <w:rPr>
                <w:szCs w:val="24"/>
              </w:rPr>
              <w:t xml:space="preserve"> </w:t>
            </w:r>
            <w:r w:rsidR="00FC4186" w:rsidRPr="00670C85">
              <w:rPr>
                <w:szCs w:val="24"/>
              </w:rPr>
              <w:t>prietaisais,</w:t>
            </w:r>
            <w:r w:rsidR="001C7ABF" w:rsidRPr="00670C85">
              <w:rPr>
                <w:szCs w:val="24"/>
              </w:rPr>
              <w:t xml:space="preserve"> </w:t>
            </w:r>
            <w:r w:rsidR="00FC4186" w:rsidRPr="00670C85">
              <w:rPr>
                <w:szCs w:val="24"/>
              </w:rPr>
              <w:t>darbo</w:t>
            </w:r>
            <w:r w:rsidR="001C7ABF" w:rsidRPr="00670C85">
              <w:rPr>
                <w:szCs w:val="24"/>
              </w:rPr>
              <w:t xml:space="preserve"> </w:t>
            </w:r>
            <w:r w:rsidRPr="00670C85">
              <w:rPr>
                <w:szCs w:val="24"/>
              </w:rPr>
              <w:t>įrankiais</w:t>
            </w:r>
            <w:r w:rsidR="001C7ABF" w:rsidRPr="00670C85">
              <w:rPr>
                <w:szCs w:val="24"/>
              </w:rPr>
              <w:t xml:space="preserve"> </w:t>
            </w:r>
            <w:r w:rsidRPr="00670C85">
              <w:rPr>
                <w:szCs w:val="24"/>
              </w:rPr>
              <w:t>ir</w:t>
            </w:r>
            <w:r w:rsidR="001C7ABF" w:rsidRPr="00670C85">
              <w:rPr>
                <w:szCs w:val="24"/>
              </w:rPr>
              <w:t xml:space="preserve"> </w:t>
            </w:r>
            <w:r w:rsidRPr="00670C85">
              <w:rPr>
                <w:szCs w:val="24"/>
              </w:rPr>
              <w:t>saugos</w:t>
            </w:r>
            <w:r w:rsidR="001C7ABF" w:rsidRPr="00670C85">
              <w:rPr>
                <w:szCs w:val="24"/>
              </w:rPr>
              <w:t xml:space="preserve"> </w:t>
            </w:r>
            <w:r w:rsidRPr="00670C85">
              <w:rPr>
                <w:szCs w:val="24"/>
              </w:rPr>
              <w:t>priemonėmis.</w:t>
            </w:r>
          </w:p>
          <w:p w:rsidR="00A36A3C" w:rsidRPr="00670C85" w:rsidRDefault="00A36A3C" w:rsidP="00670C85">
            <w:pPr>
              <w:pStyle w:val="Betarp"/>
              <w:widowControl w:val="0"/>
              <w:suppressAutoHyphens/>
              <w:spacing w:line="276" w:lineRule="auto"/>
              <w:rPr>
                <w:szCs w:val="24"/>
              </w:rPr>
            </w:pPr>
            <w:r w:rsidRPr="00670C85">
              <w:rPr>
                <w:i/>
                <w:szCs w:val="24"/>
              </w:rPr>
              <w:t>Elektrotechninių</w:t>
            </w:r>
            <w:r w:rsidR="001C7ABF" w:rsidRPr="00670C85">
              <w:rPr>
                <w:i/>
                <w:szCs w:val="24"/>
              </w:rPr>
              <w:t xml:space="preserve"> </w:t>
            </w:r>
            <w:r w:rsidRPr="00670C85">
              <w:rPr>
                <w:i/>
                <w:szCs w:val="24"/>
              </w:rPr>
              <w:t>medžiagų</w:t>
            </w:r>
            <w:r w:rsidR="001C7ABF" w:rsidRPr="00670C85">
              <w:rPr>
                <w:i/>
                <w:szCs w:val="24"/>
              </w:rPr>
              <w:t xml:space="preserve"> </w:t>
            </w:r>
            <w:r w:rsidRPr="00670C85">
              <w:rPr>
                <w:i/>
                <w:szCs w:val="24"/>
              </w:rPr>
              <w:t>praktiniams</w:t>
            </w:r>
            <w:r w:rsidR="001C7ABF" w:rsidRPr="00670C85">
              <w:rPr>
                <w:i/>
                <w:szCs w:val="24"/>
              </w:rPr>
              <w:t xml:space="preserve"> </w:t>
            </w:r>
            <w:r w:rsidRPr="00670C85">
              <w:rPr>
                <w:i/>
                <w:szCs w:val="24"/>
              </w:rPr>
              <w:t>darbams</w:t>
            </w:r>
            <w:r w:rsidR="001C7ABF" w:rsidRPr="00670C85">
              <w:rPr>
                <w:szCs w:val="24"/>
              </w:rPr>
              <w:t xml:space="preserve"> </w:t>
            </w:r>
            <w:r w:rsidRPr="00670C85">
              <w:rPr>
                <w:szCs w:val="24"/>
              </w:rPr>
              <w:t>atlikti</w:t>
            </w:r>
            <w:r w:rsidR="001C7ABF" w:rsidRPr="00670C85">
              <w:rPr>
                <w:szCs w:val="24"/>
              </w:rPr>
              <w:t xml:space="preserve"> </w:t>
            </w:r>
            <w:r w:rsidRPr="00670C85">
              <w:rPr>
                <w:szCs w:val="24"/>
              </w:rPr>
              <w:t>rekomenduojama</w:t>
            </w:r>
            <w:r w:rsidR="001C7ABF" w:rsidRPr="00670C85">
              <w:rPr>
                <w:szCs w:val="24"/>
              </w:rPr>
              <w:t xml:space="preserve"> </w:t>
            </w:r>
            <w:r w:rsidR="00FC4186" w:rsidRPr="00670C85">
              <w:rPr>
                <w:szCs w:val="24"/>
              </w:rPr>
              <w:t>laidininkų,</w:t>
            </w:r>
            <w:r w:rsidR="001C7ABF" w:rsidRPr="00670C85">
              <w:rPr>
                <w:szCs w:val="24"/>
              </w:rPr>
              <w:t xml:space="preserve"> </w:t>
            </w:r>
            <w:r w:rsidR="00FC4186" w:rsidRPr="00670C85">
              <w:rPr>
                <w:szCs w:val="24"/>
              </w:rPr>
              <w:t>dielektrikų</w:t>
            </w:r>
            <w:r w:rsidRPr="00670C85">
              <w:rPr>
                <w:szCs w:val="24"/>
              </w:rPr>
              <w:t>,</w:t>
            </w:r>
            <w:r w:rsidR="001C7ABF" w:rsidRPr="00670C85">
              <w:rPr>
                <w:szCs w:val="24"/>
              </w:rPr>
              <w:t xml:space="preserve"> </w:t>
            </w:r>
            <w:r w:rsidRPr="00670C85">
              <w:rPr>
                <w:szCs w:val="24"/>
              </w:rPr>
              <w:t>puslaidininkių</w:t>
            </w:r>
            <w:r w:rsidR="001C7ABF" w:rsidRPr="00670C85">
              <w:rPr>
                <w:szCs w:val="24"/>
              </w:rPr>
              <w:t xml:space="preserve"> </w:t>
            </w:r>
            <w:r w:rsidRPr="00670C85">
              <w:rPr>
                <w:szCs w:val="24"/>
              </w:rPr>
              <w:t>(kietų,</w:t>
            </w:r>
            <w:r w:rsidR="001C7ABF" w:rsidRPr="00670C85">
              <w:rPr>
                <w:szCs w:val="24"/>
              </w:rPr>
              <w:t xml:space="preserve"> </w:t>
            </w:r>
            <w:r w:rsidRPr="00670C85">
              <w:rPr>
                <w:szCs w:val="24"/>
              </w:rPr>
              <w:t>skystų</w:t>
            </w:r>
            <w:r w:rsidR="001C7ABF" w:rsidRPr="00670C85">
              <w:rPr>
                <w:szCs w:val="24"/>
              </w:rPr>
              <w:t xml:space="preserve"> </w:t>
            </w:r>
            <w:r w:rsidRPr="00670C85">
              <w:rPr>
                <w:szCs w:val="24"/>
              </w:rPr>
              <w:t>ir</w:t>
            </w:r>
            <w:r w:rsidR="001C7ABF" w:rsidRPr="00670C85">
              <w:rPr>
                <w:szCs w:val="24"/>
              </w:rPr>
              <w:t xml:space="preserve"> </w:t>
            </w:r>
            <w:r w:rsidRPr="00670C85">
              <w:rPr>
                <w:szCs w:val="24"/>
              </w:rPr>
              <w:t>dujinių</w:t>
            </w:r>
            <w:r w:rsidR="001C7ABF" w:rsidRPr="00670C85">
              <w:rPr>
                <w:szCs w:val="24"/>
              </w:rPr>
              <w:t xml:space="preserve"> </w:t>
            </w:r>
            <w:r w:rsidRPr="00670C85">
              <w:rPr>
                <w:szCs w:val="24"/>
              </w:rPr>
              <w:t>medžiagų)</w:t>
            </w:r>
            <w:r w:rsidR="001C7ABF" w:rsidRPr="00670C85">
              <w:rPr>
                <w:szCs w:val="24"/>
              </w:rPr>
              <w:t xml:space="preserve"> </w:t>
            </w:r>
            <w:r w:rsidRPr="00670C85">
              <w:rPr>
                <w:szCs w:val="24"/>
              </w:rPr>
              <w:t>ir</w:t>
            </w:r>
            <w:r w:rsidR="001C7ABF" w:rsidRPr="00670C85">
              <w:rPr>
                <w:szCs w:val="24"/>
              </w:rPr>
              <w:t xml:space="preserve"> </w:t>
            </w:r>
            <w:r w:rsidRPr="00670C85">
              <w:rPr>
                <w:szCs w:val="24"/>
              </w:rPr>
              <w:t>magnetolaidin</w:t>
            </w:r>
            <w:r w:rsidR="005126A1" w:rsidRPr="00670C85">
              <w:rPr>
                <w:szCs w:val="24"/>
              </w:rPr>
              <w:t>i</w:t>
            </w:r>
            <w:r w:rsidRPr="00670C85">
              <w:rPr>
                <w:szCs w:val="24"/>
              </w:rPr>
              <w:t>ų</w:t>
            </w:r>
            <w:r w:rsidR="001C7ABF" w:rsidRPr="00670C85">
              <w:rPr>
                <w:szCs w:val="24"/>
              </w:rPr>
              <w:t xml:space="preserve"> </w:t>
            </w:r>
            <w:r w:rsidRPr="00670C85">
              <w:rPr>
                <w:szCs w:val="24"/>
              </w:rPr>
              <w:t>medžiagų</w:t>
            </w:r>
            <w:r w:rsidR="001C7ABF" w:rsidRPr="00670C85">
              <w:rPr>
                <w:szCs w:val="24"/>
              </w:rPr>
              <w:t xml:space="preserve"> </w:t>
            </w:r>
            <w:r w:rsidR="00FC4186" w:rsidRPr="00670C85">
              <w:rPr>
                <w:szCs w:val="24"/>
              </w:rPr>
              <w:t>pavyzdžiai.</w:t>
            </w:r>
            <w:r w:rsidR="001C7ABF" w:rsidRPr="00670C85">
              <w:rPr>
                <w:szCs w:val="24"/>
              </w:rPr>
              <w:t xml:space="preserve"> </w:t>
            </w:r>
            <w:r w:rsidR="00FC4186" w:rsidRPr="00670C85">
              <w:rPr>
                <w:szCs w:val="24"/>
              </w:rPr>
              <w:t>Taip</w:t>
            </w:r>
            <w:r w:rsidR="001C7ABF" w:rsidRPr="00670C85">
              <w:rPr>
                <w:szCs w:val="24"/>
              </w:rPr>
              <w:t xml:space="preserve"> </w:t>
            </w:r>
            <w:r w:rsidRPr="00670C85">
              <w:rPr>
                <w:szCs w:val="24"/>
              </w:rPr>
              <w:t>pat</w:t>
            </w:r>
            <w:r w:rsidR="001C7ABF" w:rsidRPr="00670C85">
              <w:rPr>
                <w:szCs w:val="24"/>
              </w:rPr>
              <w:t xml:space="preserve"> </w:t>
            </w:r>
            <w:r w:rsidRPr="00670C85">
              <w:rPr>
                <w:szCs w:val="24"/>
              </w:rPr>
              <w:t>įvairių</w:t>
            </w:r>
            <w:r w:rsidR="001C7ABF" w:rsidRPr="00670C85">
              <w:rPr>
                <w:szCs w:val="24"/>
              </w:rPr>
              <w:t xml:space="preserve"> </w:t>
            </w:r>
            <w:r w:rsidRPr="00670C85">
              <w:rPr>
                <w:szCs w:val="24"/>
              </w:rPr>
              <w:t>metalų</w:t>
            </w:r>
            <w:r w:rsidR="001C7ABF" w:rsidRPr="00670C85">
              <w:rPr>
                <w:szCs w:val="24"/>
              </w:rPr>
              <w:t xml:space="preserve"> </w:t>
            </w:r>
            <w:r w:rsidRPr="00670C85">
              <w:rPr>
                <w:szCs w:val="24"/>
              </w:rPr>
              <w:t>laidininkų,</w:t>
            </w:r>
            <w:r w:rsidR="001C7ABF" w:rsidRPr="00670C85">
              <w:rPr>
                <w:szCs w:val="24"/>
              </w:rPr>
              <w:t xml:space="preserve"> </w:t>
            </w:r>
            <w:r w:rsidRPr="00670C85">
              <w:rPr>
                <w:szCs w:val="24"/>
              </w:rPr>
              <w:t>įvairių</w:t>
            </w:r>
            <w:r w:rsidR="001C7ABF" w:rsidRPr="00670C85">
              <w:rPr>
                <w:szCs w:val="24"/>
              </w:rPr>
              <w:t xml:space="preserve"> </w:t>
            </w:r>
            <w:r w:rsidRPr="00670C85">
              <w:rPr>
                <w:szCs w:val="24"/>
              </w:rPr>
              <w:t>izoliacinių</w:t>
            </w:r>
            <w:r w:rsidR="001C7ABF" w:rsidRPr="00670C85">
              <w:rPr>
                <w:szCs w:val="24"/>
              </w:rPr>
              <w:t xml:space="preserve"> </w:t>
            </w:r>
            <w:r w:rsidRPr="00670C85">
              <w:rPr>
                <w:szCs w:val="24"/>
              </w:rPr>
              <w:t>ir</w:t>
            </w:r>
            <w:r w:rsidR="001C7ABF" w:rsidRPr="00670C85">
              <w:rPr>
                <w:szCs w:val="24"/>
              </w:rPr>
              <w:t xml:space="preserve"> </w:t>
            </w:r>
            <w:r w:rsidRPr="00670C85">
              <w:rPr>
                <w:szCs w:val="24"/>
              </w:rPr>
              <w:t>puslaidininkinių</w:t>
            </w:r>
            <w:r w:rsidR="001C7ABF" w:rsidRPr="00670C85">
              <w:rPr>
                <w:szCs w:val="24"/>
              </w:rPr>
              <w:t xml:space="preserve"> </w:t>
            </w:r>
            <w:r w:rsidRPr="00670C85">
              <w:rPr>
                <w:szCs w:val="24"/>
              </w:rPr>
              <w:t>medžiagų</w:t>
            </w:r>
            <w:r w:rsidR="001C7ABF" w:rsidRPr="00670C85">
              <w:rPr>
                <w:szCs w:val="24"/>
              </w:rPr>
              <w:t xml:space="preserve"> </w:t>
            </w:r>
            <w:r w:rsidRPr="00670C85">
              <w:rPr>
                <w:szCs w:val="24"/>
              </w:rPr>
              <w:t>stendai.</w:t>
            </w:r>
            <w:r w:rsidR="001C7ABF" w:rsidRPr="00670C85">
              <w:rPr>
                <w:szCs w:val="24"/>
              </w:rPr>
              <w:t xml:space="preserve"> </w:t>
            </w:r>
            <w:r w:rsidRPr="00670C85">
              <w:rPr>
                <w:szCs w:val="24"/>
              </w:rPr>
              <w:t>Laidų,</w:t>
            </w:r>
            <w:r w:rsidR="001C7ABF" w:rsidRPr="00670C85">
              <w:rPr>
                <w:szCs w:val="24"/>
              </w:rPr>
              <w:t xml:space="preserve"> </w:t>
            </w:r>
            <w:r w:rsidRPr="00670C85">
              <w:rPr>
                <w:szCs w:val="24"/>
              </w:rPr>
              <w:t>kabelių</w:t>
            </w:r>
            <w:r w:rsidR="001C7ABF" w:rsidRPr="00670C85">
              <w:rPr>
                <w:szCs w:val="24"/>
              </w:rPr>
              <w:t xml:space="preserve"> </w:t>
            </w:r>
            <w:r w:rsidRPr="00670C85">
              <w:rPr>
                <w:szCs w:val="24"/>
              </w:rPr>
              <w:t>su</w:t>
            </w:r>
            <w:r w:rsidR="001C7ABF" w:rsidRPr="00670C85">
              <w:rPr>
                <w:szCs w:val="24"/>
              </w:rPr>
              <w:t xml:space="preserve"> </w:t>
            </w:r>
            <w:r w:rsidRPr="00670C85">
              <w:rPr>
                <w:szCs w:val="24"/>
              </w:rPr>
              <w:t>įvairiomis</w:t>
            </w:r>
            <w:r w:rsidR="001C7ABF" w:rsidRPr="00670C85">
              <w:rPr>
                <w:szCs w:val="24"/>
              </w:rPr>
              <w:t xml:space="preserve"> </w:t>
            </w:r>
            <w:r w:rsidRPr="00670C85">
              <w:rPr>
                <w:szCs w:val="24"/>
              </w:rPr>
              <w:t>izoliacijomis</w:t>
            </w:r>
            <w:r w:rsidR="001C7ABF" w:rsidRPr="00670C85">
              <w:rPr>
                <w:szCs w:val="24"/>
              </w:rPr>
              <w:t xml:space="preserve"> </w:t>
            </w:r>
            <w:r w:rsidRPr="00670C85">
              <w:rPr>
                <w:szCs w:val="24"/>
              </w:rPr>
              <w:t>ir</w:t>
            </w:r>
            <w:r w:rsidR="001C7ABF" w:rsidRPr="00670C85">
              <w:rPr>
                <w:szCs w:val="24"/>
              </w:rPr>
              <w:t xml:space="preserve"> </w:t>
            </w:r>
            <w:r w:rsidRPr="00670C85">
              <w:rPr>
                <w:szCs w:val="24"/>
              </w:rPr>
              <w:t>nuogų</w:t>
            </w:r>
            <w:r w:rsidR="001C7ABF" w:rsidRPr="00670C85">
              <w:rPr>
                <w:szCs w:val="24"/>
              </w:rPr>
              <w:t xml:space="preserve"> </w:t>
            </w:r>
            <w:r w:rsidRPr="00670C85">
              <w:rPr>
                <w:szCs w:val="24"/>
              </w:rPr>
              <w:t>laidų,</w:t>
            </w:r>
            <w:r w:rsidR="001C7ABF" w:rsidRPr="00670C85">
              <w:rPr>
                <w:szCs w:val="24"/>
              </w:rPr>
              <w:t xml:space="preserve"> </w:t>
            </w:r>
            <w:r w:rsidRPr="00670C85">
              <w:rPr>
                <w:szCs w:val="24"/>
              </w:rPr>
              <w:t>šynų</w:t>
            </w:r>
            <w:r w:rsidR="001C7ABF" w:rsidRPr="00670C85">
              <w:rPr>
                <w:szCs w:val="24"/>
              </w:rPr>
              <w:t xml:space="preserve"> </w:t>
            </w:r>
            <w:r w:rsidRPr="00670C85">
              <w:rPr>
                <w:szCs w:val="24"/>
              </w:rPr>
              <w:t>pavyzdžiai.</w:t>
            </w:r>
          </w:p>
          <w:p w:rsidR="00A36A3C" w:rsidRPr="00670C85" w:rsidRDefault="00A36A3C" w:rsidP="00670C85">
            <w:pPr>
              <w:pStyle w:val="Betarp"/>
              <w:widowControl w:val="0"/>
              <w:suppressAutoHyphens/>
              <w:spacing w:line="276" w:lineRule="auto"/>
              <w:rPr>
                <w:szCs w:val="24"/>
              </w:rPr>
            </w:pPr>
            <w:r w:rsidRPr="00670C85">
              <w:rPr>
                <w:i/>
                <w:szCs w:val="24"/>
              </w:rPr>
              <w:t>Elektrinių</w:t>
            </w:r>
            <w:r w:rsidR="001C7ABF" w:rsidRPr="00670C85">
              <w:rPr>
                <w:i/>
                <w:szCs w:val="24"/>
              </w:rPr>
              <w:t xml:space="preserve"> </w:t>
            </w:r>
            <w:r w:rsidRPr="00670C85">
              <w:rPr>
                <w:i/>
                <w:szCs w:val="24"/>
              </w:rPr>
              <w:t>matavimų</w:t>
            </w:r>
            <w:r w:rsidR="001C7ABF" w:rsidRPr="00670C85">
              <w:rPr>
                <w:i/>
                <w:szCs w:val="24"/>
              </w:rPr>
              <w:t xml:space="preserve"> </w:t>
            </w:r>
            <w:r w:rsidRPr="00670C85">
              <w:rPr>
                <w:i/>
                <w:szCs w:val="24"/>
              </w:rPr>
              <w:t>praktiniams</w:t>
            </w:r>
            <w:r w:rsidR="001C7ABF" w:rsidRPr="00670C85">
              <w:rPr>
                <w:i/>
                <w:szCs w:val="24"/>
              </w:rPr>
              <w:t xml:space="preserve"> </w:t>
            </w:r>
            <w:r w:rsidRPr="00670C85">
              <w:rPr>
                <w:i/>
                <w:szCs w:val="24"/>
              </w:rPr>
              <w:t>darbams</w:t>
            </w:r>
            <w:r w:rsidR="001C7ABF" w:rsidRPr="00670C85">
              <w:rPr>
                <w:i/>
                <w:szCs w:val="24"/>
              </w:rPr>
              <w:t xml:space="preserve"> </w:t>
            </w:r>
            <w:r w:rsidRPr="00670C85">
              <w:rPr>
                <w:szCs w:val="24"/>
              </w:rPr>
              <w:t>atlikti</w:t>
            </w:r>
            <w:r w:rsidR="001C7ABF" w:rsidRPr="00670C85">
              <w:rPr>
                <w:szCs w:val="24"/>
              </w:rPr>
              <w:t xml:space="preserve"> </w:t>
            </w:r>
            <w:r w:rsidRPr="00670C85">
              <w:rPr>
                <w:szCs w:val="24"/>
              </w:rPr>
              <w:t>rekomenduojami</w:t>
            </w:r>
            <w:r w:rsidR="001C7ABF" w:rsidRPr="00670C85">
              <w:rPr>
                <w:szCs w:val="24"/>
              </w:rPr>
              <w:t xml:space="preserve"> </w:t>
            </w:r>
            <w:r w:rsidRPr="00670C85">
              <w:rPr>
                <w:szCs w:val="24"/>
              </w:rPr>
              <w:t>kintamos</w:t>
            </w:r>
            <w:r w:rsidR="00D74587" w:rsidRPr="00670C85">
              <w:rPr>
                <w:szCs w:val="24"/>
              </w:rPr>
              <w:t>ios</w:t>
            </w:r>
            <w:r w:rsidR="001C7ABF" w:rsidRPr="00670C85">
              <w:rPr>
                <w:szCs w:val="24"/>
              </w:rPr>
              <w:t xml:space="preserve"> </w:t>
            </w:r>
            <w:r w:rsidRPr="00670C85">
              <w:rPr>
                <w:szCs w:val="24"/>
              </w:rPr>
              <w:t>ir</w:t>
            </w:r>
            <w:r w:rsidR="001C7ABF" w:rsidRPr="00670C85">
              <w:rPr>
                <w:szCs w:val="24"/>
              </w:rPr>
              <w:t xml:space="preserve"> </w:t>
            </w:r>
            <w:r w:rsidRPr="00670C85">
              <w:rPr>
                <w:szCs w:val="24"/>
              </w:rPr>
              <w:t>nuolatinės</w:t>
            </w:r>
            <w:r w:rsidR="001C7ABF" w:rsidRPr="00670C85">
              <w:rPr>
                <w:szCs w:val="24"/>
              </w:rPr>
              <w:t xml:space="preserve"> </w:t>
            </w:r>
            <w:r w:rsidRPr="00670C85">
              <w:rPr>
                <w:szCs w:val="24"/>
              </w:rPr>
              <w:t>srovės</w:t>
            </w:r>
            <w:r w:rsidR="001C7ABF" w:rsidRPr="00670C85">
              <w:rPr>
                <w:szCs w:val="24"/>
              </w:rPr>
              <w:t xml:space="preserve"> </w:t>
            </w:r>
            <w:r w:rsidRPr="00670C85">
              <w:rPr>
                <w:szCs w:val="24"/>
              </w:rPr>
              <w:t>ampermetrai,</w:t>
            </w:r>
            <w:r w:rsidR="001C7ABF" w:rsidRPr="00670C85">
              <w:rPr>
                <w:szCs w:val="24"/>
              </w:rPr>
              <w:t xml:space="preserve"> </w:t>
            </w:r>
            <w:r w:rsidRPr="00670C85">
              <w:rPr>
                <w:szCs w:val="24"/>
              </w:rPr>
              <w:t>voltmetrai,</w:t>
            </w:r>
            <w:r w:rsidR="001C7ABF" w:rsidRPr="00670C85">
              <w:rPr>
                <w:szCs w:val="24"/>
              </w:rPr>
              <w:t xml:space="preserve"> </w:t>
            </w:r>
            <w:r w:rsidRPr="00670C85">
              <w:rPr>
                <w:szCs w:val="24"/>
              </w:rPr>
              <w:t>vatmetrai,</w:t>
            </w:r>
            <w:r w:rsidR="001C7ABF" w:rsidRPr="00670C85">
              <w:rPr>
                <w:szCs w:val="24"/>
              </w:rPr>
              <w:t xml:space="preserve"> </w:t>
            </w:r>
            <w:r w:rsidRPr="00670C85">
              <w:rPr>
                <w:szCs w:val="24"/>
              </w:rPr>
              <w:t>elektros</w:t>
            </w:r>
            <w:r w:rsidR="001C7ABF" w:rsidRPr="00670C85">
              <w:rPr>
                <w:szCs w:val="24"/>
              </w:rPr>
              <w:t xml:space="preserve"> </w:t>
            </w:r>
            <w:r w:rsidRPr="00670C85">
              <w:rPr>
                <w:szCs w:val="24"/>
              </w:rPr>
              <w:t>energijos</w:t>
            </w:r>
            <w:r w:rsidR="001C7ABF" w:rsidRPr="00670C85">
              <w:rPr>
                <w:szCs w:val="24"/>
              </w:rPr>
              <w:t xml:space="preserve"> </w:t>
            </w:r>
            <w:r w:rsidR="00FC4186" w:rsidRPr="00670C85">
              <w:rPr>
                <w:szCs w:val="24"/>
              </w:rPr>
              <w:t>skaitikliai,</w:t>
            </w:r>
            <w:r w:rsidR="001C7ABF" w:rsidRPr="00670C85">
              <w:rPr>
                <w:szCs w:val="24"/>
              </w:rPr>
              <w:t xml:space="preserve"> </w:t>
            </w:r>
            <w:r w:rsidR="00FC4186" w:rsidRPr="00670C85">
              <w:rPr>
                <w:szCs w:val="24"/>
              </w:rPr>
              <w:t>varžų</w:t>
            </w:r>
            <w:r w:rsidR="001C7ABF" w:rsidRPr="00670C85">
              <w:rPr>
                <w:szCs w:val="24"/>
              </w:rPr>
              <w:t xml:space="preserve"> </w:t>
            </w:r>
            <w:r w:rsidR="005126A1" w:rsidRPr="00670C85">
              <w:rPr>
                <w:szCs w:val="24"/>
              </w:rPr>
              <w:t>matuokliai</w:t>
            </w:r>
            <w:r w:rsidRPr="00670C85">
              <w:rPr>
                <w:szCs w:val="24"/>
              </w:rPr>
              <w:t>,</w:t>
            </w:r>
            <w:r w:rsidR="001C7ABF" w:rsidRPr="00670C85">
              <w:rPr>
                <w:szCs w:val="24"/>
              </w:rPr>
              <w:t xml:space="preserve"> </w:t>
            </w:r>
            <w:r w:rsidR="00FC4186" w:rsidRPr="00670C85">
              <w:rPr>
                <w:szCs w:val="24"/>
              </w:rPr>
              <w:t>milimetrai</w:t>
            </w:r>
            <w:r w:rsidRPr="00670C85">
              <w:rPr>
                <w:szCs w:val="24"/>
              </w:rPr>
              <w:t>,</w:t>
            </w:r>
            <w:r w:rsidR="001C7ABF" w:rsidRPr="00670C85">
              <w:rPr>
                <w:szCs w:val="24"/>
              </w:rPr>
              <w:t xml:space="preserve"> </w:t>
            </w:r>
            <w:r w:rsidR="00FC4186" w:rsidRPr="00670C85">
              <w:rPr>
                <w:szCs w:val="24"/>
              </w:rPr>
              <w:t>dažnomačiai</w:t>
            </w:r>
            <w:r w:rsidR="001C7ABF" w:rsidRPr="00670C85">
              <w:rPr>
                <w:szCs w:val="24"/>
              </w:rPr>
              <w:t xml:space="preserve"> </w:t>
            </w:r>
            <w:r w:rsidRPr="00670C85">
              <w:rPr>
                <w:szCs w:val="24"/>
              </w:rPr>
              <w:t>ir</w:t>
            </w:r>
            <w:r w:rsidR="001C7ABF" w:rsidRPr="00670C85">
              <w:rPr>
                <w:szCs w:val="24"/>
              </w:rPr>
              <w:t xml:space="preserve"> </w:t>
            </w:r>
            <w:r w:rsidRPr="00670C85">
              <w:rPr>
                <w:szCs w:val="24"/>
              </w:rPr>
              <w:t>kiti</w:t>
            </w:r>
            <w:r w:rsidR="001C7ABF" w:rsidRPr="00670C85">
              <w:rPr>
                <w:szCs w:val="24"/>
              </w:rPr>
              <w:t xml:space="preserve"> </w:t>
            </w:r>
            <w:r w:rsidRPr="00670C85">
              <w:rPr>
                <w:szCs w:val="24"/>
              </w:rPr>
              <w:t>matavimo</w:t>
            </w:r>
            <w:r w:rsidR="001C7ABF" w:rsidRPr="00670C85">
              <w:rPr>
                <w:szCs w:val="24"/>
              </w:rPr>
              <w:t xml:space="preserve"> </w:t>
            </w:r>
            <w:r w:rsidRPr="00670C85">
              <w:rPr>
                <w:szCs w:val="24"/>
              </w:rPr>
              <w:t>prietaisai</w:t>
            </w:r>
            <w:r w:rsidR="001C7ABF" w:rsidRPr="00670C85">
              <w:rPr>
                <w:szCs w:val="24"/>
              </w:rPr>
              <w:t xml:space="preserve"> </w:t>
            </w:r>
            <w:r w:rsidRPr="00670C85">
              <w:rPr>
                <w:szCs w:val="24"/>
              </w:rPr>
              <w:t>bei</w:t>
            </w:r>
            <w:r w:rsidR="001C7ABF" w:rsidRPr="00670C85">
              <w:rPr>
                <w:szCs w:val="24"/>
              </w:rPr>
              <w:t xml:space="preserve"> </w:t>
            </w:r>
            <w:r w:rsidRPr="00670C85">
              <w:rPr>
                <w:szCs w:val="24"/>
              </w:rPr>
              <w:t>jų</w:t>
            </w:r>
            <w:r w:rsidR="001C7ABF" w:rsidRPr="00670C85">
              <w:rPr>
                <w:szCs w:val="24"/>
              </w:rPr>
              <w:t xml:space="preserve"> </w:t>
            </w:r>
            <w:r w:rsidRPr="00670C85">
              <w:rPr>
                <w:szCs w:val="24"/>
              </w:rPr>
              <w:t>prijunginiai</w:t>
            </w:r>
            <w:r w:rsidR="001C7ABF" w:rsidRPr="00670C85">
              <w:rPr>
                <w:szCs w:val="24"/>
              </w:rPr>
              <w:t xml:space="preserve"> </w:t>
            </w:r>
            <w:r w:rsidRPr="00670C85">
              <w:rPr>
                <w:szCs w:val="24"/>
              </w:rPr>
              <w:t>(įtampos</w:t>
            </w:r>
            <w:r w:rsidR="001C7ABF" w:rsidRPr="00670C85">
              <w:rPr>
                <w:szCs w:val="24"/>
              </w:rPr>
              <w:t xml:space="preserve"> </w:t>
            </w:r>
            <w:r w:rsidRPr="00670C85">
              <w:rPr>
                <w:szCs w:val="24"/>
              </w:rPr>
              <w:t>ir</w:t>
            </w:r>
            <w:r w:rsidR="001C7ABF" w:rsidRPr="00670C85">
              <w:rPr>
                <w:szCs w:val="24"/>
              </w:rPr>
              <w:t xml:space="preserve"> </w:t>
            </w:r>
            <w:r w:rsidRPr="00670C85">
              <w:rPr>
                <w:szCs w:val="24"/>
              </w:rPr>
              <w:t>srovės</w:t>
            </w:r>
            <w:r w:rsidR="001C7ABF" w:rsidRPr="00670C85">
              <w:rPr>
                <w:szCs w:val="24"/>
              </w:rPr>
              <w:t xml:space="preserve"> </w:t>
            </w:r>
            <w:r w:rsidRPr="00670C85">
              <w:rPr>
                <w:szCs w:val="24"/>
              </w:rPr>
              <w:t>transformatoriai).</w:t>
            </w:r>
          </w:p>
          <w:p w:rsidR="00A36A3C" w:rsidRPr="00670C85" w:rsidRDefault="00A36A3C" w:rsidP="00670C85">
            <w:pPr>
              <w:pStyle w:val="Betarp"/>
              <w:widowControl w:val="0"/>
              <w:suppressAutoHyphens/>
              <w:spacing w:line="276" w:lineRule="auto"/>
              <w:rPr>
                <w:szCs w:val="24"/>
              </w:rPr>
            </w:pPr>
            <w:r w:rsidRPr="00670C85">
              <w:rPr>
                <w:i/>
                <w:szCs w:val="24"/>
              </w:rPr>
              <w:t>Elektros</w:t>
            </w:r>
            <w:r w:rsidR="001C7ABF" w:rsidRPr="00670C85">
              <w:rPr>
                <w:i/>
                <w:szCs w:val="24"/>
              </w:rPr>
              <w:t xml:space="preserve"> </w:t>
            </w:r>
            <w:r w:rsidRPr="00670C85">
              <w:rPr>
                <w:i/>
                <w:szCs w:val="24"/>
              </w:rPr>
              <w:t>schemų</w:t>
            </w:r>
            <w:r w:rsidR="001C7ABF" w:rsidRPr="00670C85">
              <w:rPr>
                <w:i/>
                <w:szCs w:val="24"/>
              </w:rPr>
              <w:t xml:space="preserve"> </w:t>
            </w:r>
            <w:r w:rsidRPr="00670C85">
              <w:rPr>
                <w:i/>
                <w:szCs w:val="24"/>
              </w:rPr>
              <w:t>ir</w:t>
            </w:r>
            <w:r w:rsidR="001C7ABF" w:rsidRPr="00670C85">
              <w:rPr>
                <w:i/>
                <w:szCs w:val="24"/>
              </w:rPr>
              <w:t xml:space="preserve"> </w:t>
            </w:r>
            <w:r w:rsidRPr="00670C85">
              <w:rPr>
                <w:i/>
                <w:szCs w:val="24"/>
              </w:rPr>
              <w:t>brėžin</w:t>
            </w:r>
            <w:r w:rsidR="00FC4186" w:rsidRPr="00670C85">
              <w:rPr>
                <w:i/>
                <w:szCs w:val="24"/>
              </w:rPr>
              <w:t>i</w:t>
            </w:r>
            <w:r w:rsidRPr="00670C85">
              <w:rPr>
                <w:i/>
                <w:szCs w:val="24"/>
              </w:rPr>
              <w:t>ų</w:t>
            </w:r>
            <w:r w:rsidR="001C7ABF" w:rsidRPr="00670C85">
              <w:rPr>
                <w:i/>
                <w:szCs w:val="24"/>
              </w:rPr>
              <w:t xml:space="preserve"> </w:t>
            </w:r>
            <w:r w:rsidRPr="00670C85">
              <w:rPr>
                <w:i/>
                <w:szCs w:val="24"/>
              </w:rPr>
              <w:t>skaitymui</w:t>
            </w:r>
            <w:r w:rsidR="001C7ABF" w:rsidRPr="00670C85">
              <w:rPr>
                <w:szCs w:val="24"/>
              </w:rPr>
              <w:t xml:space="preserve"> </w:t>
            </w:r>
            <w:r w:rsidRPr="00670C85">
              <w:rPr>
                <w:szCs w:val="24"/>
              </w:rPr>
              <w:t>rekomenduojam</w:t>
            </w:r>
            <w:r w:rsidR="00D74587" w:rsidRPr="00670C85">
              <w:rPr>
                <w:szCs w:val="24"/>
              </w:rPr>
              <w:t>i</w:t>
            </w:r>
            <w:r w:rsidR="001C7ABF" w:rsidRPr="00670C85">
              <w:rPr>
                <w:szCs w:val="24"/>
              </w:rPr>
              <w:t xml:space="preserve"> </w:t>
            </w:r>
            <w:r w:rsidRPr="00670C85">
              <w:rPr>
                <w:szCs w:val="24"/>
              </w:rPr>
              <w:t>sukomplektuot</w:t>
            </w:r>
            <w:r w:rsidR="00D74587" w:rsidRPr="00670C85">
              <w:rPr>
                <w:szCs w:val="24"/>
              </w:rPr>
              <w:t>i</w:t>
            </w:r>
            <w:r w:rsidR="001C7ABF" w:rsidRPr="00670C85">
              <w:rPr>
                <w:szCs w:val="24"/>
              </w:rPr>
              <w:t xml:space="preserve"> </w:t>
            </w:r>
            <w:r w:rsidRPr="00670C85">
              <w:rPr>
                <w:szCs w:val="24"/>
              </w:rPr>
              <w:t>elektros</w:t>
            </w:r>
            <w:r w:rsidR="001C7ABF" w:rsidRPr="00670C85">
              <w:rPr>
                <w:szCs w:val="24"/>
              </w:rPr>
              <w:t xml:space="preserve"> </w:t>
            </w:r>
            <w:r w:rsidRPr="00670C85">
              <w:rPr>
                <w:szCs w:val="24"/>
              </w:rPr>
              <w:t>simbolių</w:t>
            </w:r>
            <w:r w:rsidR="001C7ABF" w:rsidRPr="00670C85">
              <w:rPr>
                <w:szCs w:val="24"/>
              </w:rPr>
              <w:t xml:space="preserve"> </w:t>
            </w:r>
            <w:r w:rsidRPr="00670C85">
              <w:rPr>
                <w:szCs w:val="24"/>
              </w:rPr>
              <w:t>ir</w:t>
            </w:r>
            <w:r w:rsidR="001C7ABF" w:rsidRPr="00670C85">
              <w:rPr>
                <w:szCs w:val="24"/>
              </w:rPr>
              <w:t xml:space="preserve"> </w:t>
            </w:r>
            <w:r w:rsidRPr="00670C85">
              <w:rPr>
                <w:szCs w:val="24"/>
              </w:rPr>
              <w:t>žymėjimų</w:t>
            </w:r>
            <w:r w:rsidR="001C7ABF" w:rsidRPr="00670C85">
              <w:rPr>
                <w:szCs w:val="24"/>
              </w:rPr>
              <w:t xml:space="preserve"> </w:t>
            </w:r>
            <w:r w:rsidRPr="00670C85">
              <w:rPr>
                <w:szCs w:val="24"/>
              </w:rPr>
              <w:t>pavyzdžiai</w:t>
            </w:r>
            <w:r w:rsidR="00D74587" w:rsidRPr="00670C85">
              <w:rPr>
                <w:szCs w:val="24"/>
              </w:rPr>
              <w:t>,</w:t>
            </w:r>
            <w:r w:rsidR="001C7ABF" w:rsidRPr="00670C85">
              <w:rPr>
                <w:szCs w:val="24"/>
              </w:rPr>
              <w:t xml:space="preserve"> </w:t>
            </w:r>
            <w:r w:rsidR="00D74587" w:rsidRPr="00670C85">
              <w:rPr>
                <w:szCs w:val="24"/>
              </w:rPr>
              <w:t>a</w:t>
            </w:r>
            <w:r w:rsidRPr="00670C85">
              <w:rPr>
                <w:szCs w:val="24"/>
              </w:rPr>
              <w:t>pšvietimo</w:t>
            </w:r>
            <w:r w:rsidR="001C7ABF" w:rsidRPr="00670C85">
              <w:rPr>
                <w:szCs w:val="24"/>
              </w:rPr>
              <w:t xml:space="preserve"> </w:t>
            </w:r>
            <w:r w:rsidRPr="00670C85">
              <w:rPr>
                <w:szCs w:val="24"/>
              </w:rPr>
              <w:t>ir</w:t>
            </w:r>
            <w:r w:rsidR="001C7ABF" w:rsidRPr="00670C85">
              <w:rPr>
                <w:szCs w:val="24"/>
              </w:rPr>
              <w:t xml:space="preserve"> </w:t>
            </w:r>
            <w:r w:rsidRPr="00670C85">
              <w:rPr>
                <w:szCs w:val="24"/>
              </w:rPr>
              <w:t>galios</w:t>
            </w:r>
            <w:r w:rsidR="001C7ABF" w:rsidRPr="00670C85">
              <w:rPr>
                <w:szCs w:val="24"/>
              </w:rPr>
              <w:t xml:space="preserve"> </w:t>
            </w:r>
            <w:r w:rsidRPr="00670C85">
              <w:rPr>
                <w:szCs w:val="24"/>
              </w:rPr>
              <w:t>tinklo</w:t>
            </w:r>
            <w:r w:rsidR="001C7ABF" w:rsidRPr="00670C85">
              <w:rPr>
                <w:szCs w:val="24"/>
              </w:rPr>
              <w:t xml:space="preserve"> </w:t>
            </w:r>
            <w:r w:rsidRPr="00670C85">
              <w:rPr>
                <w:szCs w:val="24"/>
              </w:rPr>
              <w:t>instaliacijos</w:t>
            </w:r>
            <w:r w:rsidR="001C7ABF" w:rsidRPr="00670C85">
              <w:rPr>
                <w:szCs w:val="24"/>
              </w:rPr>
              <w:t xml:space="preserve"> </w:t>
            </w:r>
            <w:r w:rsidRPr="00670C85">
              <w:rPr>
                <w:szCs w:val="24"/>
              </w:rPr>
              <w:t>schemos</w:t>
            </w:r>
            <w:r w:rsidR="001C7ABF" w:rsidRPr="00670C85">
              <w:rPr>
                <w:szCs w:val="24"/>
              </w:rPr>
              <w:t xml:space="preserve"> </w:t>
            </w:r>
            <w:r w:rsidRPr="00670C85">
              <w:rPr>
                <w:szCs w:val="24"/>
              </w:rPr>
              <w:t>ir</w:t>
            </w:r>
            <w:r w:rsidR="001C7ABF" w:rsidRPr="00670C85">
              <w:rPr>
                <w:szCs w:val="24"/>
              </w:rPr>
              <w:t xml:space="preserve"> </w:t>
            </w:r>
            <w:r w:rsidR="00FC4186" w:rsidRPr="00670C85">
              <w:rPr>
                <w:szCs w:val="24"/>
              </w:rPr>
              <w:t>brėžiniai,</w:t>
            </w:r>
            <w:r w:rsidR="001C7ABF" w:rsidRPr="00670C85">
              <w:rPr>
                <w:szCs w:val="24"/>
              </w:rPr>
              <w:t xml:space="preserve"> </w:t>
            </w:r>
            <w:r w:rsidR="00FC4186" w:rsidRPr="00670C85">
              <w:rPr>
                <w:szCs w:val="24"/>
              </w:rPr>
              <w:t>paskirstymo</w:t>
            </w:r>
            <w:r w:rsidR="001C7ABF" w:rsidRPr="00670C85">
              <w:rPr>
                <w:szCs w:val="24"/>
              </w:rPr>
              <w:t xml:space="preserve"> </w:t>
            </w:r>
            <w:r w:rsidRPr="00670C85">
              <w:rPr>
                <w:szCs w:val="24"/>
              </w:rPr>
              <w:t>ir</w:t>
            </w:r>
            <w:r w:rsidR="001C7ABF" w:rsidRPr="00670C85">
              <w:rPr>
                <w:szCs w:val="24"/>
              </w:rPr>
              <w:t xml:space="preserve"> </w:t>
            </w:r>
            <w:r w:rsidRPr="00670C85">
              <w:rPr>
                <w:szCs w:val="24"/>
              </w:rPr>
              <w:t>perdavimo</w:t>
            </w:r>
            <w:r w:rsidR="001C7ABF" w:rsidRPr="00670C85">
              <w:rPr>
                <w:szCs w:val="24"/>
              </w:rPr>
              <w:t xml:space="preserve"> </w:t>
            </w:r>
            <w:r w:rsidRPr="00670C85">
              <w:rPr>
                <w:szCs w:val="24"/>
              </w:rPr>
              <w:t>tinklo</w:t>
            </w:r>
            <w:r w:rsidR="001C7ABF" w:rsidRPr="00670C85">
              <w:rPr>
                <w:szCs w:val="24"/>
              </w:rPr>
              <w:t xml:space="preserve"> </w:t>
            </w:r>
            <w:r w:rsidRPr="00670C85">
              <w:rPr>
                <w:szCs w:val="24"/>
              </w:rPr>
              <w:t>bei</w:t>
            </w:r>
            <w:r w:rsidR="001C7ABF" w:rsidRPr="00670C85">
              <w:rPr>
                <w:szCs w:val="24"/>
              </w:rPr>
              <w:t xml:space="preserve"> </w:t>
            </w:r>
            <w:r w:rsidRPr="00670C85">
              <w:rPr>
                <w:szCs w:val="24"/>
              </w:rPr>
              <w:t>įvairių</w:t>
            </w:r>
            <w:r w:rsidR="001C7ABF" w:rsidRPr="00670C85">
              <w:rPr>
                <w:szCs w:val="24"/>
              </w:rPr>
              <w:t xml:space="preserve"> </w:t>
            </w:r>
            <w:r w:rsidRPr="00670C85">
              <w:rPr>
                <w:szCs w:val="24"/>
              </w:rPr>
              <w:t>elektros</w:t>
            </w:r>
            <w:r w:rsidR="001C7ABF" w:rsidRPr="00670C85">
              <w:rPr>
                <w:szCs w:val="24"/>
              </w:rPr>
              <w:t xml:space="preserve"> </w:t>
            </w:r>
            <w:r w:rsidRPr="00670C85">
              <w:rPr>
                <w:szCs w:val="24"/>
              </w:rPr>
              <w:t>įrenginių</w:t>
            </w:r>
            <w:r w:rsidR="001C7ABF" w:rsidRPr="00670C85">
              <w:rPr>
                <w:szCs w:val="24"/>
              </w:rPr>
              <w:t xml:space="preserve"> </w:t>
            </w:r>
            <w:r w:rsidRPr="00670C85">
              <w:rPr>
                <w:szCs w:val="24"/>
              </w:rPr>
              <w:t>principinės,</w:t>
            </w:r>
            <w:r w:rsidR="001C7ABF" w:rsidRPr="00670C85">
              <w:rPr>
                <w:szCs w:val="24"/>
              </w:rPr>
              <w:t xml:space="preserve"> </w:t>
            </w:r>
            <w:r w:rsidR="00FC4186" w:rsidRPr="00670C85">
              <w:rPr>
                <w:szCs w:val="24"/>
              </w:rPr>
              <w:t>montažinės,</w:t>
            </w:r>
            <w:r w:rsidR="001C7ABF" w:rsidRPr="00670C85">
              <w:rPr>
                <w:szCs w:val="24"/>
              </w:rPr>
              <w:t xml:space="preserve"> </w:t>
            </w:r>
            <w:r w:rsidR="00FC4186" w:rsidRPr="00670C85">
              <w:rPr>
                <w:szCs w:val="24"/>
              </w:rPr>
              <w:t>funkcinės</w:t>
            </w:r>
            <w:r w:rsidR="001C7ABF" w:rsidRPr="00670C85">
              <w:rPr>
                <w:szCs w:val="24"/>
              </w:rPr>
              <w:t xml:space="preserve"> </w:t>
            </w:r>
            <w:r w:rsidRPr="00670C85">
              <w:rPr>
                <w:szCs w:val="24"/>
              </w:rPr>
              <w:t>schemos.</w:t>
            </w:r>
            <w:r w:rsidR="001C7ABF" w:rsidRPr="00670C85">
              <w:rPr>
                <w:szCs w:val="24"/>
              </w:rPr>
              <w:t xml:space="preserve"> </w:t>
            </w:r>
            <w:r w:rsidRPr="00670C85">
              <w:rPr>
                <w:szCs w:val="24"/>
              </w:rPr>
              <w:t>Brėžiniams</w:t>
            </w:r>
            <w:r w:rsidR="001C7ABF" w:rsidRPr="00670C85">
              <w:rPr>
                <w:szCs w:val="24"/>
              </w:rPr>
              <w:t xml:space="preserve"> </w:t>
            </w:r>
            <w:r w:rsidRPr="00670C85">
              <w:rPr>
                <w:szCs w:val="24"/>
              </w:rPr>
              <w:t>atlikti</w:t>
            </w:r>
            <w:r w:rsidR="001C7ABF" w:rsidRPr="00670C85">
              <w:rPr>
                <w:szCs w:val="24"/>
              </w:rPr>
              <w:t xml:space="preserve"> </w:t>
            </w:r>
            <w:r w:rsidRPr="00670C85">
              <w:rPr>
                <w:szCs w:val="24"/>
              </w:rPr>
              <w:t>rekomenduojama</w:t>
            </w:r>
            <w:r w:rsidR="001C7ABF" w:rsidRPr="00670C85">
              <w:rPr>
                <w:szCs w:val="24"/>
              </w:rPr>
              <w:t xml:space="preserve"> </w:t>
            </w:r>
            <w:r w:rsidRPr="00670C85">
              <w:rPr>
                <w:szCs w:val="24"/>
              </w:rPr>
              <w:t>mokinius</w:t>
            </w:r>
            <w:r w:rsidR="001C7ABF" w:rsidRPr="00670C85">
              <w:rPr>
                <w:szCs w:val="24"/>
              </w:rPr>
              <w:t xml:space="preserve"> </w:t>
            </w:r>
            <w:r w:rsidRPr="00670C85">
              <w:rPr>
                <w:szCs w:val="24"/>
              </w:rPr>
              <w:t>aprūpinti</w:t>
            </w:r>
            <w:r w:rsidR="001C7ABF" w:rsidRPr="00670C85">
              <w:rPr>
                <w:szCs w:val="24"/>
              </w:rPr>
              <w:t xml:space="preserve"> </w:t>
            </w:r>
            <w:r w:rsidRPr="00670C85">
              <w:rPr>
                <w:szCs w:val="24"/>
              </w:rPr>
              <w:t>braižymo</w:t>
            </w:r>
            <w:r w:rsidR="001C7ABF" w:rsidRPr="00670C85">
              <w:rPr>
                <w:szCs w:val="24"/>
              </w:rPr>
              <w:t xml:space="preserve"> </w:t>
            </w:r>
            <w:r w:rsidRPr="00670C85">
              <w:rPr>
                <w:szCs w:val="24"/>
              </w:rPr>
              <w:t>priemonėmis</w:t>
            </w:r>
            <w:r w:rsidR="001C7ABF" w:rsidRPr="00670C85">
              <w:rPr>
                <w:szCs w:val="24"/>
              </w:rPr>
              <w:t xml:space="preserve"> </w:t>
            </w:r>
            <w:r w:rsidRPr="00670C85">
              <w:rPr>
                <w:szCs w:val="24"/>
              </w:rPr>
              <w:t>ir</w:t>
            </w:r>
            <w:r w:rsidR="001C7ABF" w:rsidRPr="00670C85">
              <w:rPr>
                <w:szCs w:val="24"/>
              </w:rPr>
              <w:t xml:space="preserve"> </w:t>
            </w:r>
            <w:r w:rsidRPr="00670C85">
              <w:rPr>
                <w:szCs w:val="24"/>
              </w:rPr>
              <w:t>kompiuteriais.</w:t>
            </w:r>
          </w:p>
          <w:p w:rsidR="00A36A3C" w:rsidRPr="00670C85" w:rsidRDefault="00A36A3C" w:rsidP="00670C85">
            <w:pPr>
              <w:pStyle w:val="Betarp"/>
              <w:widowControl w:val="0"/>
              <w:suppressAutoHyphens/>
              <w:spacing w:line="276" w:lineRule="auto"/>
              <w:rPr>
                <w:szCs w:val="24"/>
              </w:rPr>
            </w:pPr>
            <w:r w:rsidRPr="00670C85">
              <w:rPr>
                <w:i/>
                <w:szCs w:val="24"/>
              </w:rPr>
              <w:t>Elektrosaugos</w:t>
            </w:r>
            <w:r w:rsidR="001C7ABF" w:rsidRPr="00670C85">
              <w:rPr>
                <w:i/>
                <w:szCs w:val="24"/>
              </w:rPr>
              <w:t xml:space="preserve"> </w:t>
            </w:r>
            <w:r w:rsidR="005126A1" w:rsidRPr="00670C85">
              <w:rPr>
                <w:i/>
                <w:szCs w:val="24"/>
              </w:rPr>
              <w:t>praktiniams</w:t>
            </w:r>
            <w:r w:rsidR="001C7ABF" w:rsidRPr="00670C85">
              <w:rPr>
                <w:i/>
                <w:szCs w:val="24"/>
              </w:rPr>
              <w:t xml:space="preserve"> </w:t>
            </w:r>
            <w:r w:rsidRPr="00670C85">
              <w:rPr>
                <w:i/>
                <w:szCs w:val="24"/>
              </w:rPr>
              <w:t>darbams</w:t>
            </w:r>
            <w:r w:rsidR="001C7ABF" w:rsidRPr="00670C85">
              <w:rPr>
                <w:szCs w:val="24"/>
              </w:rPr>
              <w:t xml:space="preserve"> </w:t>
            </w:r>
            <w:r w:rsidRPr="00670C85">
              <w:rPr>
                <w:szCs w:val="24"/>
              </w:rPr>
              <w:t>atlikti</w:t>
            </w:r>
            <w:r w:rsidR="001C7ABF" w:rsidRPr="00670C85">
              <w:rPr>
                <w:szCs w:val="24"/>
              </w:rPr>
              <w:t xml:space="preserve"> </w:t>
            </w:r>
            <w:r w:rsidRPr="00670C85">
              <w:rPr>
                <w:szCs w:val="24"/>
              </w:rPr>
              <w:t>rekomenduojama</w:t>
            </w:r>
            <w:r w:rsidR="001C7ABF" w:rsidRPr="00670C85">
              <w:rPr>
                <w:szCs w:val="24"/>
              </w:rPr>
              <w:t xml:space="preserve"> </w:t>
            </w:r>
            <w:r w:rsidRPr="00670C85">
              <w:rPr>
                <w:szCs w:val="24"/>
              </w:rPr>
              <w:t>sukomple</w:t>
            </w:r>
            <w:r w:rsidR="00280410" w:rsidRPr="00670C85">
              <w:rPr>
                <w:szCs w:val="24"/>
              </w:rPr>
              <w:t>ktuo</w:t>
            </w:r>
            <w:r w:rsidRPr="00670C85">
              <w:rPr>
                <w:szCs w:val="24"/>
              </w:rPr>
              <w:t>ta</w:t>
            </w:r>
            <w:r w:rsidR="001C7ABF" w:rsidRPr="00670C85">
              <w:rPr>
                <w:szCs w:val="24"/>
              </w:rPr>
              <w:t xml:space="preserve"> </w:t>
            </w:r>
            <w:r w:rsidRPr="00670C85">
              <w:rPr>
                <w:szCs w:val="24"/>
              </w:rPr>
              <w:t>asmeninės</w:t>
            </w:r>
            <w:r w:rsidR="001C7ABF" w:rsidRPr="00670C85">
              <w:rPr>
                <w:szCs w:val="24"/>
              </w:rPr>
              <w:t xml:space="preserve"> </w:t>
            </w:r>
            <w:r w:rsidRPr="00670C85">
              <w:rPr>
                <w:szCs w:val="24"/>
              </w:rPr>
              <w:t>apsaugos</w:t>
            </w:r>
            <w:r w:rsidR="001C7ABF" w:rsidRPr="00670C85">
              <w:rPr>
                <w:szCs w:val="24"/>
              </w:rPr>
              <w:t xml:space="preserve"> </w:t>
            </w:r>
            <w:r w:rsidRPr="00670C85">
              <w:rPr>
                <w:szCs w:val="24"/>
              </w:rPr>
              <w:t>priemonės</w:t>
            </w:r>
            <w:r w:rsidR="001C7ABF" w:rsidRPr="00670C85">
              <w:rPr>
                <w:szCs w:val="24"/>
              </w:rPr>
              <w:t xml:space="preserve"> </w:t>
            </w:r>
            <w:r w:rsidRPr="00670C85">
              <w:rPr>
                <w:szCs w:val="24"/>
              </w:rPr>
              <w:t>bei</w:t>
            </w:r>
            <w:r w:rsidR="001C7ABF" w:rsidRPr="00670C85">
              <w:rPr>
                <w:szCs w:val="24"/>
              </w:rPr>
              <w:t xml:space="preserve"> </w:t>
            </w:r>
            <w:r w:rsidRPr="00670C85">
              <w:rPr>
                <w:szCs w:val="24"/>
              </w:rPr>
              <w:t>žemos</w:t>
            </w:r>
            <w:r w:rsidR="001C7ABF" w:rsidRPr="00670C85">
              <w:rPr>
                <w:szCs w:val="24"/>
              </w:rPr>
              <w:t xml:space="preserve"> </w:t>
            </w:r>
            <w:r w:rsidRPr="00670C85">
              <w:rPr>
                <w:szCs w:val="24"/>
              </w:rPr>
              <w:t>ir</w:t>
            </w:r>
            <w:r w:rsidR="001C7ABF" w:rsidRPr="00670C85">
              <w:rPr>
                <w:szCs w:val="24"/>
              </w:rPr>
              <w:t xml:space="preserve"> </w:t>
            </w:r>
            <w:r w:rsidRPr="00670C85">
              <w:rPr>
                <w:szCs w:val="24"/>
              </w:rPr>
              <w:t>aukštos</w:t>
            </w:r>
            <w:r w:rsidR="001C7ABF" w:rsidRPr="00670C85">
              <w:rPr>
                <w:szCs w:val="24"/>
              </w:rPr>
              <w:t xml:space="preserve"> </w:t>
            </w:r>
            <w:r w:rsidRPr="00670C85">
              <w:rPr>
                <w:szCs w:val="24"/>
              </w:rPr>
              <w:t>įtampos</w:t>
            </w:r>
            <w:r w:rsidR="001C7ABF" w:rsidRPr="00670C85">
              <w:rPr>
                <w:szCs w:val="24"/>
              </w:rPr>
              <w:t xml:space="preserve"> </w:t>
            </w:r>
            <w:r w:rsidRPr="00670C85">
              <w:rPr>
                <w:szCs w:val="24"/>
              </w:rPr>
              <w:t>pagrindin</w:t>
            </w:r>
            <w:r w:rsidR="00D74587" w:rsidRPr="00670C85">
              <w:rPr>
                <w:szCs w:val="24"/>
              </w:rPr>
              <w:t>ė</w:t>
            </w:r>
            <w:r w:rsidRPr="00670C85">
              <w:rPr>
                <w:szCs w:val="24"/>
              </w:rPr>
              <w:t>s</w:t>
            </w:r>
            <w:r w:rsidR="001C7ABF" w:rsidRPr="00670C85">
              <w:rPr>
                <w:szCs w:val="24"/>
              </w:rPr>
              <w:t xml:space="preserve"> </w:t>
            </w:r>
            <w:r w:rsidRPr="00670C85">
              <w:rPr>
                <w:szCs w:val="24"/>
              </w:rPr>
              <w:t>ir</w:t>
            </w:r>
            <w:r w:rsidR="001C7ABF" w:rsidRPr="00670C85">
              <w:rPr>
                <w:szCs w:val="24"/>
              </w:rPr>
              <w:t xml:space="preserve"> </w:t>
            </w:r>
            <w:r w:rsidRPr="00670C85">
              <w:rPr>
                <w:szCs w:val="24"/>
              </w:rPr>
              <w:t>papildomos</w:t>
            </w:r>
            <w:r w:rsidR="001C7ABF" w:rsidRPr="00670C85">
              <w:rPr>
                <w:szCs w:val="24"/>
              </w:rPr>
              <w:t xml:space="preserve"> </w:t>
            </w:r>
            <w:r w:rsidRPr="00670C85">
              <w:rPr>
                <w:szCs w:val="24"/>
              </w:rPr>
              <w:t>apsauginės</w:t>
            </w:r>
            <w:r w:rsidR="001C7ABF" w:rsidRPr="00670C85">
              <w:rPr>
                <w:szCs w:val="24"/>
              </w:rPr>
              <w:t xml:space="preserve"> </w:t>
            </w:r>
            <w:r w:rsidRPr="00670C85">
              <w:rPr>
                <w:szCs w:val="24"/>
              </w:rPr>
              <w:t>priemonės,</w:t>
            </w:r>
            <w:r w:rsidR="001C7ABF" w:rsidRPr="00670C85">
              <w:rPr>
                <w:szCs w:val="24"/>
              </w:rPr>
              <w:t xml:space="preserve"> </w:t>
            </w:r>
            <w:r w:rsidRPr="00670C85">
              <w:rPr>
                <w:szCs w:val="24"/>
              </w:rPr>
              <w:t>apsaugos</w:t>
            </w:r>
            <w:r w:rsidR="001C7ABF" w:rsidRPr="00670C85">
              <w:rPr>
                <w:szCs w:val="24"/>
              </w:rPr>
              <w:t xml:space="preserve"> </w:t>
            </w:r>
            <w:r w:rsidRPr="00670C85">
              <w:rPr>
                <w:szCs w:val="24"/>
              </w:rPr>
              <w:t>nuo</w:t>
            </w:r>
            <w:r w:rsidR="001C7ABF" w:rsidRPr="00670C85">
              <w:rPr>
                <w:szCs w:val="24"/>
              </w:rPr>
              <w:t xml:space="preserve"> </w:t>
            </w:r>
            <w:r w:rsidRPr="00670C85">
              <w:rPr>
                <w:szCs w:val="24"/>
              </w:rPr>
              <w:t>elektros</w:t>
            </w:r>
            <w:r w:rsidR="001C7ABF" w:rsidRPr="00670C85">
              <w:rPr>
                <w:szCs w:val="24"/>
              </w:rPr>
              <w:t xml:space="preserve"> </w:t>
            </w:r>
            <w:r w:rsidRPr="00670C85">
              <w:rPr>
                <w:szCs w:val="24"/>
              </w:rPr>
              <w:t>ženklai</w:t>
            </w:r>
            <w:r w:rsidR="00D74587" w:rsidRPr="00670C85">
              <w:rPr>
                <w:szCs w:val="24"/>
              </w:rPr>
              <w:t>, e</w:t>
            </w:r>
            <w:r w:rsidR="00280410" w:rsidRPr="00670C85">
              <w:rPr>
                <w:szCs w:val="24"/>
              </w:rPr>
              <w:t>lektro</w:t>
            </w:r>
            <w:r w:rsidRPr="00670C85">
              <w:rPr>
                <w:szCs w:val="24"/>
              </w:rPr>
              <w:t>saugos</w:t>
            </w:r>
            <w:r w:rsidR="001C7ABF" w:rsidRPr="00670C85">
              <w:rPr>
                <w:szCs w:val="24"/>
              </w:rPr>
              <w:t xml:space="preserve"> </w:t>
            </w:r>
            <w:r w:rsidR="005126A1" w:rsidRPr="00670C85">
              <w:rPr>
                <w:szCs w:val="24"/>
              </w:rPr>
              <w:t>procedūrų</w:t>
            </w:r>
            <w:r w:rsidR="001C7ABF" w:rsidRPr="00670C85">
              <w:rPr>
                <w:szCs w:val="24"/>
              </w:rPr>
              <w:t xml:space="preserve"> </w:t>
            </w:r>
            <w:r w:rsidRPr="00670C85">
              <w:rPr>
                <w:szCs w:val="24"/>
              </w:rPr>
              <w:t>aprašymai</w:t>
            </w:r>
            <w:r w:rsidR="001C7ABF" w:rsidRPr="00670C85">
              <w:rPr>
                <w:szCs w:val="24"/>
              </w:rPr>
              <w:t xml:space="preserve"> </w:t>
            </w:r>
            <w:r w:rsidRPr="00670C85">
              <w:rPr>
                <w:szCs w:val="24"/>
              </w:rPr>
              <w:t>prie</w:t>
            </w:r>
            <w:r w:rsidR="001C7ABF" w:rsidRPr="00670C85">
              <w:rPr>
                <w:szCs w:val="24"/>
              </w:rPr>
              <w:t xml:space="preserve"> </w:t>
            </w:r>
            <w:r w:rsidRPr="00670C85">
              <w:rPr>
                <w:szCs w:val="24"/>
              </w:rPr>
              <w:t>tam</w:t>
            </w:r>
            <w:r w:rsidR="001C7ABF" w:rsidRPr="00670C85">
              <w:rPr>
                <w:szCs w:val="24"/>
              </w:rPr>
              <w:t xml:space="preserve"> </w:t>
            </w:r>
            <w:r w:rsidRPr="00670C85">
              <w:rPr>
                <w:szCs w:val="24"/>
              </w:rPr>
              <w:t>tikrų</w:t>
            </w:r>
            <w:r w:rsidR="001C7ABF" w:rsidRPr="00670C85">
              <w:rPr>
                <w:szCs w:val="24"/>
              </w:rPr>
              <w:t xml:space="preserve"> </w:t>
            </w:r>
            <w:r w:rsidRPr="00670C85">
              <w:rPr>
                <w:szCs w:val="24"/>
              </w:rPr>
              <w:t>elektrotechninių</w:t>
            </w:r>
            <w:r w:rsidR="001C7ABF" w:rsidRPr="00670C85">
              <w:rPr>
                <w:szCs w:val="24"/>
              </w:rPr>
              <w:t xml:space="preserve"> </w:t>
            </w:r>
            <w:r w:rsidRPr="00670C85">
              <w:rPr>
                <w:szCs w:val="24"/>
              </w:rPr>
              <w:t>darbų.</w:t>
            </w:r>
            <w:r w:rsidR="001C7ABF" w:rsidRPr="00670C85">
              <w:rPr>
                <w:szCs w:val="24"/>
              </w:rPr>
              <w:t xml:space="preserve"> </w:t>
            </w:r>
          </w:p>
        </w:tc>
      </w:tr>
      <w:tr w:rsidR="00A36A3C" w:rsidRPr="00670C85" w:rsidTr="00873C8A">
        <w:trPr>
          <w:trHeight w:val="57"/>
        </w:trPr>
        <w:tc>
          <w:tcPr>
            <w:tcW w:w="805" w:type="pct"/>
            <w:shd w:val="clear" w:color="auto" w:fill="auto"/>
            <w:tcMar>
              <w:left w:w="57" w:type="dxa"/>
              <w:right w:w="57" w:type="dxa"/>
            </w:tcMar>
          </w:tcPr>
          <w:p w:rsidR="00A36A3C" w:rsidRPr="00670C85" w:rsidRDefault="00A36A3C" w:rsidP="00670C85">
            <w:pPr>
              <w:pStyle w:val="Betarp"/>
              <w:widowControl w:val="0"/>
              <w:suppressAutoHyphens/>
              <w:spacing w:line="276" w:lineRule="auto"/>
              <w:rPr>
                <w:szCs w:val="24"/>
              </w:rPr>
            </w:pPr>
            <w:r w:rsidRPr="00670C85">
              <w:rPr>
                <w:szCs w:val="24"/>
              </w:rPr>
              <w:lastRenderedPageBreak/>
              <w:t>Mokytojų</w:t>
            </w:r>
            <w:r w:rsidR="001C7ABF" w:rsidRPr="00670C85">
              <w:rPr>
                <w:szCs w:val="24"/>
              </w:rPr>
              <w:t xml:space="preserve"> </w:t>
            </w:r>
            <w:r w:rsidRPr="00670C85">
              <w:rPr>
                <w:szCs w:val="24"/>
              </w:rPr>
              <w:t>kvalifikacija</w:t>
            </w:r>
          </w:p>
        </w:tc>
        <w:tc>
          <w:tcPr>
            <w:tcW w:w="4195" w:type="pct"/>
            <w:gridSpan w:val="3"/>
            <w:shd w:val="clear" w:color="auto" w:fill="auto"/>
            <w:tcMar>
              <w:left w:w="57" w:type="dxa"/>
              <w:right w:w="57" w:type="dxa"/>
            </w:tcMar>
          </w:tcPr>
          <w:p w:rsidR="00B74CE6" w:rsidRPr="00670C85" w:rsidRDefault="00A36A3C" w:rsidP="00670C85">
            <w:pPr>
              <w:pStyle w:val="Betarp"/>
              <w:widowControl w:val="0"/>
              <w:suppressAutoHyphens/>
              <w:spacing w:line="276" w:lineRule="auto"/>
              <w:rPr>
                <w:i/>
                <w:szCs w:val="24"/>
              </w:rPr>
            </w:pPr>
            <w:r w:rsidRPr="00670C85">
              <w:rPr>
                <w:i/>
                <w:szCs w:val="24"/>
              </w:rPr>
              <w:t>Profesijos</w:t>
            </w:r>
            <w:r w:rsidR="001C7ABF" w:rsidRPr="00670C85">
              <w:rPr>
                <w:i/>
                <w:szCs w:val="24"/>
              </w:rPr>
              <w:t xml:space="preserve"> </w:t>
            </w:r>
            <w:r w:rsidRPr="00670C85">
              <w:rPr>
                <w:i/>
                <w:szCs w:val="24"/>
              </w:rPr>
              <w:t>mokytojas,</w:t>
            </w:r>
            <w:r w:rsidR="001C7ABF" w:rsidRPr="00670C85">
              <w:rPr>
                <w:i/>
                <w:szCs w:val="24"/>
              </w:rPr>
              <w:t xml:space="preserve"> </w:t>
            </w:r>
            <w:r w:rsidRPr="00670C85">
              <w:rPr>
                <w:i/>
                <w:szCs w:val="24"/>
              </w:rPr>
              <w:t>vykdantis</w:t>
            </w:r>
            <w:r w:rsidR="001C7ABF" w:rsidRPr="00670C85">
              <w:rPr>
                <w:i/>
                <w:szCs w:val="24"/>
              </w:rPr>
              <w:t xml:space="preserve"> </w:t>
            </w:r>
            <w:r w:rsidRPr="00670C85">
              <w:rPr>
                <w:i/>
                <w:szCs w:val="24"/>
              </w:rPr>
              <w:t>teorinį</w:t>
            </w:r>
            <w:r w:rsidR="001C7ABF" w:rsidRPr="00670C85">
              <w:rPr>
                <w:i/>
                <w:szCs w:val="24"/>
              </w:rPr>
              <w:t xml:space="preserve"> </w:t>
            </w:r>
            <w:r w:rsidRPr="00670C85">
              <w:rPr>
                <w:i/>
                <w:szCs w:val="24"/>
              </w:rPr>
              <w:t>mokymą,</w:t>
            </w:r>
            <w:r w:rsidR="001C7ABF" w:rsidRPr="00670C85">
              <w:rPr>
                <w:i/>
                <w:szCs w:val="24"/>
              </w:rPr>
              <w:t xml:space="preserve"> </w:t>
            </w:r>
            <w:r w:rsidRPr="00670C85">
              <w:rPr>
                <w:i/>
                <w:szCs w:val="24"/>
              </w:rPr>
              <w:t>privalo</w:t>
            </w:r>
            <w:r w:rsidR="0054435E" w:rsidRPr="00670C85">
              <w:rPr>
                <w:i/>
                <w:szCs w:val="24"/>
              </w:rPr>
              <w:t xml:space="preserve"> turėti</w:t>
            </w:r>
            <w:r w:rsidRPr="00670C85">
              <w:rPr>
                <w:i/>
                <w:szCs w:val="24"/>
              </w:rPr>
              <w:t>:</w:t>
            </w:r>
          </w:p>
          <w:p w:rsidR="00A36A3C" w:rsidRPr="00670C85" w:rsidRDefault="00A36A3C" w:rsidP="00670C85">
            <w:pPr>
              <w:pStyle w:val="Betarp"/>
              <w:widowControl w:val="0"/>
              <w:numPr>
                <w:ilvl w:val="0"/>
                <w:numId w:val="6"/>
              </w:numPr>
              <w:suppressAutoHyphens/>
              <w:spacing w:line="276" w:lineRule="auto"/>
              <w:ind w:left="0" w:firstLine="0"/>
              <w:rPr>
                <w:szCs w:val="24"/>
              </w:rPr>
            </w:pPr>
            <w:r w:rsidRPr="00670C85">
              <w:rPr>
                <w:szCs w:val="24"/>
              </w:rPr>
              <w:t>atitinkamą</w:t>
            </w:r>
            <w:r w:rsidR="001C7ABF" w:rsidRPr="00670C85">
              <w:rPr>
                <w:szCs w:val="24"/>
              </w:rPr>
              <w:t xml:space="preserve"> </w:t>
            </w:r>
            <w:r w:rsidRPr="00670C85">
              <w:rPr>
                <w:szCs w:val="24"/>
              </w:rPr>
              <w:t>profesinį</w:t>
            </w:r>
            <w:r w:rsidR="001C7ABF" w:rsidRPr="00670C85">
              <w:rPr>
                <w:szCs w:val="24"/>
              </w:rPr>
              <w:t xml:space="preserve"> </w:t>
            </w:r>
            <w:r w:rsidRPr="00670C85">
              <w:rPr>
                <w:szCs w:val="24"/>
              </w:rPr>
              <w:t>pasirengimą;</w:t>
            </w:r>
          </w:p>
          <w:p w:rsidR="00A36A3C" w:rsidRPr="00670C85" w:rsidRDefault="00A36A3C" w:rsidP="00670C85">
            <w:pPr>
              <w:pStyle w:val="Betarp"/>
              <w:widowControl w:val="0"/>
              <w:numPr>
                <w:ilvl w:val="0"/>
                <w:numId w:val="6"/>
              </w:numPr>
              <w:suppressAutoHyphens/>
              <w:spacing w:line="276" w:lineRule="auto"/>
              <w:ind w:left="0" w:firstLine="0"/>
              <w:rPr>
                <w:szCs w:val="24"/>
              </w:rPr>
            </w:pPr>
            <w:r w:rsidRPr="00670C85">
              <w:rPr>
                <w:szCs w:val="24"/>
              </w:rPr>
              <w:t>ne</w:t>
            </w:r>
            <w:r w:rsidR="001C7ABF" w:rsidRPr="00670C85">
              <w:rPr>
                <w:szCs w:val="24"/>
              </w:rPr>
              <w:t xml:space="preserve"> </w:t>
            </w:r>
            <w:r w:rsidRPr="00670C85">
              <w:rPr>
                <w:szCs w:val="24"/>
              </w:rPr>
              <w:t>žemesnį</w:t>
            </w:r>
            <w:r w:rsidR="001C7ABF" w:rsidRPr="00670C85">
              <w:rPr>
                <w:szCs w:val="24"/>
              </w:rPr>
              <w:t xml:space="preserve"> </w:t>
            </w:r>
            <w:r w:rsidRPr="00670C85">
              <w:rPr>
                <w:szCs w:val="24"/>
              </w:rPr>
              <w:t>kaip</w:t>
            </w:r>
            <w:r w:rsidR="001C7ABF" w:rsidRPr="00670C85">
              <w:rPr>
                <w:szCs w:val="24"/>
              </w:rPr>
              <w:t xml:space="preserve"> </w:t>
            </w:r>
            <w:r w:rsidRPr="00670C85">
              <w:rPr>
                <w:szCs w:val="24"/>
              </w:rPr>
              <w:t>aukštesnįjį</w:t>
            </w:r>
            <w:r w:rsidR="001C7ABF" w:rsidRPr="00670C85">
              <w:rPr>
                <w:szCs w:val="24"/>
              </w:rPr>
              <w:t xml:space="preserve"> </w:t>
            </w:r>
            <w:r w:rsidRPr="00670C85">
              <w:rPr>
                <w:szCs w:val="24"/>
              </w:rPr>
              <w:t>išsilavinimą;</w:t>
            </w:r>
          </w:p>
          <w:p w:rsidR="00B74CE6" w:rsidRPr="00670C85" w:rsidRDefault="00A36A3C" w:rsidP="00670C85">
            <w:pPr>
              <w:pStyle w:val="Betarp"/>
              <w:widowControl w:val="0"/>
              <w:numPr>
                <w:ilvl w:val="0"/>
                <w:numId w:val="6"/>
              </w:numPr>
              <w:suppressAutoHyphens/>
              <w:spacing w:line="276" w:lineRule="auto"/>
              <w:ind w:left="0" w:firstLine="0"/>
              <w:rPr>
                <w:szCs w:val="24"/>
              </w:rPr>
            </w:pPr>
            <w:r w:rsidRPr="00670C85">
              <w:rPr>
                <w:szCs w:val="24"/>
              </w:rPr>
              <w:t>pedagoginių</w:t>
            </w:r>
            <w:r w:rsidR="00416DBE" w:rsidRPr="00670C85">
              <w:rPr>
                <w:szCs w:val="24"/>
              </w:rPr>
              <w:t xml:space="preserve"> </w:t>
            </w:r>
            <w:r w:rsidRPr="00670C85">
              <w:rPr>
                <w:szCs w:val="24"/>
              </w:rPr>
              <w:t>psichologinių</w:t>
            </w:r>
            <w:r w:rsidR="001C7ABF" w:rsidRPr="00670C85">
              <w:rPr>
                <w:szCs w:val="24"/>
              </w:rPr>
              <w:t xml:space="preserve"> </w:t>
            </w:r>
            <w:r w:rsidRPr="00670C85">
              <w:rPr>
                <w:szCs w:val="24"/>
              </w:rPr>
              <w:t>žinių</w:t>
            </w:r>
            <w:r w:rsidR="001C7ABF" w:rsidRPr="00670C85">
              <w:rPr>
                <w:szCs w:val="24"/>
              </w:rPr>
              <w:t xml:space="preserve"> </w:t>
            </w:r>
            <w:r w:rsidRPr="00670C85">
              <w:rPr>
                <w:szCs w:val="24"/>
              </w:rPr>
              <w:t>kurso</w:t>
            </w:r>
            <w:r w:rsidR="001C7ABF" w:rsidRPr="00670C85">
              <w:rPr>
                <w:szCs w:val="24"/>
              </w:rPr>
              <w:t xml:space="preserve"> </w:t>
            </w:r>
            <w:r w:rsidRPr="00670C85">
              <w:rPr>
                <w:szCs w:val="24"/>
              </w:rPr>
              <w:t>baigimo</w:t>
            </w:r>
            <w:r w:rsidR="001C7ABF" w:rsidRPr="00670C85">
              <w:rPr>
                <w:szCs w:val="24"/>
              </w:rPr>
              <w:t xml:space="preserve"> </w:t>
            </w:r>
            <w:r w:rsidRPr="00670C85">
              <w:rPr>
                <w:szCs w:val="24"/>
              </w:rPr>
              <w:t>pažymėjimą.</w:t>
            </w:r>
          </w:p>
          <w:p w:rsidR="00A36A3C" w:rsidRPr="00670C85" w:rsidRDefault="00A36A3C" w:rsidP="00670C85">
            <w:pPr>
              <w:pStyle w:val="Betarp"/>
              <w:widowControl w:val="0"/>
              <w:suppressAutoHyphens/>
              <w:spacing w:line="276" w:lineRule="auto"/>
              <w:rPr>
                <w:i/>
                <w:szCs w:val="24"/>
              </w:rPr>
            </w:pPr>
            <w:r w:rsidRPr="00670C85">
              <w:rPr>
                <w:i/>
                <w:szCs w:val="24"/>
              </w:rPr>
              <w:t>Profesijos</w:t>
            </w:r>
            <w:r w:rsidR="001C7ABF" w:rsidRPr="00670C85">
              <w:rPr>
                <w:i/>
                <w:szCs w:val="24"/>
              </w:rPr>
              <w:t xml:space="preserve"> </w:t>
            </w:r>
            <w:r w:rsidRPr="00670C85">
              <w:rPr>
                <w:i/>
                <w:szCs w:val="24"/>
              </w:rPr>
              <w:t>mokytojas</w:t>
            </w:r>
            <w:r w:rsidR="0054435E" w:rsidRPr="00670C85">
              <w:rPr>
                <w:i/>
                <w:szCs w:val="24"/>
              </w:rPr>
              <w:t>,</w:t>
            </w:r>
            <w:r w:rsidR="001C7ABF" w:rsidRPr="00670C85">
              <w:rPr>
                <w:i/>
                <w:szCs w:val="24"/>
              </w:rPr>
              <w:t xml:space="preserve"> </w:t>
            </w:r>
            <w:r w:rsidRPr="00670C85">
              <w:rPr>
                <w:i/>
                <w:szCs w:val="24"/>
              </w:rPr>
              <w:t>vykdantis</w:t>
            </w:r>
            <w:r w:rsidR="001C7ABF" w:rsidRPr="00670C85">
              <w:rPr>
                <w:i/>
                <w:szCs w:val="24"/>
              </w:rPr>
              <w:t xml:space="preserve"> </w:t>
            </w:r>
            <w:r w:rsidRPr="00670C85">
              <w:rPr>
                <w:i/>
                <w:szCs w:val="24"/>
              </w:rPr>
              <w:t>praktinius</w:t>
            </w:r>
            <w:r w:rsidR="001C7ABF" w:rsidRPr="00670C85">
              <w:rPr>
                <w:i/>
                <w:szCs w:val="24"/>
              </w:rPr>
              <w:t xml:space="preserve"> </w:t>
            </w:r>
            <w:r w:rsidRPr="00670C85">
              <w:rPr>
                <w:i/>
                <w:szCs w:val="24"/>
              </w:rPr>
              <w:t>mokymus</w:t>
            </w:r>
            <w:r w:rsidR="0054435E" w:rsidRPr="00670C85">
              <w:rPr>
                <w:i/>
                <w:szCs w:val="24"/>
              </w:rPr>
              <w:t>,</w:t>
            </w:r>
            <w:r w:rsidR="001C7ABF" w:rsidRPr="00670C85">
              <w:rPr>
                <w:i/>
                <w:szCs w:val="24"/>
              </w:rPr>
              <w:t xml:space="preserve"> </w:t>
            </w:r>
            <w:r w:rsidRPr="00670C85">
              <w:rPr>
                <w:i/>
                <w:szCs w:val="24"/>
              </w:rPr>
              <w:t>privalo</w:t>
            </w:r>
            <w:r w:rsidR="0054435E" w:rsidRPr="00670C85">
              <w:rPr>
                <w:i/>
                <w:szCs w:val="24"/>
              </w:rPr>
              <w:t xml:space="preserve"> turėti</w:t>
            </w:r>
            <w:r w:rsidRPr="00670C85">
              <w:rPr>
                <w:i/>
                <w:szCs w:val="24"/>
              </w:rPr>
              <w:t>:</w:t>
            </w:r>
          </w:p>
          <w:p w:rsidR="00A36A3C" w:rsidRPr="00670C85" w:rsidRDefault="00A36A3C" w:rsidP="00670C85">
            <w:pPr>
              <w:pStyle w:val="Betarp"/>
              <w:widowControl w:val="0"/>
              <w:numPr>
                <w:ilvl w:val="0"/>
                <w:numId w:val="6"/>
              </w:numPr>
              <w:suppressAutoHyphens/>
              <w:spacing w:line="276" w:lineRule="auto"/>
              <w:ind w:left="0" w:firstLine="0"/>
              <w:rPr>
                <w:szCs w:val="24"/>
              </w:rPr>
            </w:pPr>
            <w:r w:rsidRPr="00670C85">
              <w:rPr>
                <w:szCs w:val="24"/>
              </w:rPr>
              <w:t>ne</w:t>
            </w:r>
            <w:r w:rsidR="001C7ABF" w:rsidRPr="00670C85">
              <w:rPr>
                <w:szCs w:val="24"/>
              </w:rPr>
              <w:t xml:space="preserve"> </w:t>
            </w:r>
            <w:r w:rsidRPr="00670C85">
              <w:rPr>
                <w:szCs w:val="24"/>
              </w:rPr>
              <w:t>žemesnį</w:t>
            </w:r>
            <w:r w:rsidR="001C7ABF" w:rsidRPr="00670C85">
              <w:rPr>
                <w:szCs w:val="24"/>
              </w:rPr>
              <w:t xml:space="preserve"> </w:t>
            </w:r>
            <w:r w:rsidRPr="00670C85">
              <w:rPr>
                <w:szCs w:val="24"/>
              </w:rPr>
              <w:t>kaip</w:t>
            </w:r>
            <w:r w:rsidR="001C7ABF" w:rsidRPr="00670C85">
              <w:rPr>
                <w:szCs w:val="24"/>
              </w:rPr>
              <w:t xml:space="preserve"> </w:t>
            </w:r>
            <w:r w:rsidRPr="00670C85">
              <w:rPr>
                <w:szCs w:val="24"/>
              </w:rPr>
              <w:t>aukštesnį</w:t>
            </w:r>
            <w:r w:rsidR="0054435E" w:rsidRPr="00670C85">
              <w:rPr>
                <w:szCs w:val="24"/>
              </w:rPr>
              <w:t>jį</w:t>
            </w:r>
            <w:r w:rsidR="001C7ABF" w:rsidRPr="00670C85">
              <w:rPr>
                <w:szCs w:val="24"/>
              </w:rPr>
              <w:t xml:space="preserve"> </w:t>
            </w:r>
            <w:r w:rsidRPr="00670C85">
              <w:rPr>
                <w:szCs w:val="24"/>
              </w:rPr>
              <w:t>išsilavinimą</w:t>
            </w:r>
            <w:r w:rsidR="001C7ABF" w:rsidRPr="00670C85">
              <w:rPr>
                <w:szCs w:val="24"/>
              </w:rPr>
              <w:t xml:space="preserve"> </w:t>
            </w:r>
            <w:r w:rsidRPr="00670C85">
              <w:rPr>
                <w:szCs w:val="24"/>
              </w:rPr>
              <w:t>pagal</w:t>
            </w:r>
            <w:r w:rsidR="001C7ABF" w:rsidRPr="00670C85">
              <w:rPr>
                <w:szCs w:val="24"/>
              </w:rPr>
              <w:t xml:space="preserve"> </w:t>
            </w:r>
            <w:r w:rsidRPr="00670C85">
              <w:rPr>
                <w:szCs w:val="24"/>
              </w:rPr>
              <w:t>specialybę</w:t>
            </w:r>
            <w:r w:rsidR="0054435E" w:rsidRPr="00670C85">
              <w:rPr>
                <w:szCs w:val="24"/>
              </w:rPr>
              <w:t>;</w:t>
            </w:r>
          </w:p>
          <w:p w:rsidR="00A36A3C" w:rsidRPr="00670C85" w:rsidRDefault="00A36A3C" w:rsidP="00670C85">
            <w:pPr>
              <w:pStyle w:val="Betarp"/>
              <w:widowControl w:val="0"/>
              <w:numPr>
                <w:ilvl w:val="0"/>
                <w:numId w:val="6"/>
              </w:numPr>
              <w:suppressAutoHyphens/>
              <w:spacing w:line="276" w:lineRule="auto"/>
              <w:ind w:left="0" w:firstLine="0"/>
              <w:rPr>
                <w:szCs w:val="24"/>
              </w:rPr>
            </w:pPr>
            <w:r w:rsidRPr="00670C85">
              <w:rPr>
                <w:szCs w:val="24"/>
              </w:rPr>
              <w:t>pedagoginių</w:t>
            </w:r>
            <w:r w:rsidR="00416DBE" w:rsidRPr="00670C85">
              <w:rPr>
                <w:szCs w:val="24"/>
              </w:rPr>
              <w:t xml:space="preserve"> </w:t>
            </w:r>
            <w:r w:rsidRPr="00670C85">
              <w:rPr>
                <w:szCs w:val="24"/>
              </w:rPr>
              <w:t>psichologinių</w:t>
            </w:r>
            <w:r w:rsidR="001C7ABF" w:rsidRPr="00670C85">
              <w:rPr>
                <w:szCs w:val="24"/>
              </w:rPr>
              <w:t xml:space="preserve"> </w:t>
            </w:r>
            <w:r w:rsidRPr="00670C85">
              <w:rPr>
                <w:szCs w:val="24"/>
              </w:rPr>
              <w:t>žinių</w:t>
            </w:r>
            <w:r w:rsidR="001C7ABF" w:rsidRPr="00670C85">
              <w:rPr>
                <w:szCs w:val="24"/>
              </w:rPr>
              <w:t xml:space="preserve"> </w:t>
            </w:r>
            <w:r w:rsidRPr="00670C85">
              <w:rPr>
                <w:szCs w:val="24"/>
              </w:rPr>
              <w:t>kurso</w:t>
            </w:r>
            <w:r w:rsidR="001C7ABF" w:rsidRPr="00670C85">
              <w:rPr>
                <w:szCs w:val="24"/>
              </w:rPr>
              <w:t xml:space="preserve"> </w:t>
            </w:r>
            <w:r w:rsidRPr="00670C85">
              <w:rPr>
                <w:szCs w:val="24"/>
              </w:rPr>
              <w:t>baigimo</w:t>
            </w:r>
            <w:r w:rsidR="001C7ABF" w:rsidRPr="00670C85">
              <w:rPr>
                <w:szCs w:val="24"/>
              </w:rPr>
              <w:t xml:space="preserve"> </w:t>
            </w:r>
            <w:r w:rsidRPr="00670C85">
              <w:rPr>
                <w:szCs w:val="24"/>
              </w:rPr>
              <w:t>pažymėjimą</w:t>
            </w:r>
            <w:r w:rsidR="0054435E" w:rsidRPr="00670C85">
              <w:rPr>
                <w:szCs w:val="24"/>
              </w:rPr>
              <w:t>;</w:t>
            </w:r>
          </w:p>
          <w:p w:rsidR="00A36A3C" w:rsidRPr="00670C85" w:rsidRDefault="00A36A3C" w:rsidP="00670C85">
            <w:pPr>
              <w:pStyle w:val="Betarp"/>
              <w:widowControl w:val="0"/>
              <w:numPr>
                <w:ilvl w:val="0"/>
                <w:numId w:val="6"/>
              </w:numPr>
              <w:suppressAutoHyphens/>
              <w:spacing w:line="276" w:lineRule="auto"/>
              <w:ind w:left="0" w:firstLine="0"/>
              <w:rPr>
                <w:szCs w:val="24"/>
              </w:rPr>
            </w:pPr>
            <w:r w:rsidRPr="00670C85">
              <w:rPr>
                <w:szCs w:val="24"/>
              </w:rPr>
              <w:t>apsaugos</w:t>
            </w:r>
            <w:r w:rsidR="001C7ABF" w:rsidRPr="00670C85">
              <w:rPr>
                <w:szCs w:val="24"/>
              </w:rPr>
              <w:t xml:space="preserve"> </w:t>
            </w:r>
            <w:r w:rsidRPr="00670C85">
              <w:rPr>
                <w:szCs w:val="24"/>
              </w:rPr>
              <w:t>nuo</w:t>
            </w:r>
            <w:r w:rsidR="001C7ABF" w:rsidRPr="00670C85">
              <w:rPr>
                <w:szCs w:val="24"/>
              </w:rPr>
              <w:t xml:space="preserve"> </w:t>
            </w:r>
            <w:r w:rsidRPr="00670C85">
              <w:rPr>
                <w:szCs w:val="24"/>
              </w:rPr>
              <w:t>elektros</w:t>
            </w:r>
            <w:r w:rsidR="001C7ABF" w:rsidRPr="00670C85">
              <w:rPr>
                <w:szCs w:val="24"/>
              </w:rPr>
              <w:t xml:space="preserve"> </w:t>
            </w:r>
            <w:r w:rsidRPr="00670C85">
              <w:rPr>
                <w:szCs w:val="24"/>
              </w:rPr>
              <w:t>kategoriją</w:t>
            </w:r>
            <w:r w:rsidR="0054435E" w:rsidRPr="00670C85">
              <w:rPr>
                <w:szCs w:val="24"/>
              </w:rPr>
              <w:t xml:space="preserve"> – </w:t>
            </w:r>
            <w:r w:rsidRPr="00670C85">
              <w:rPr>
                <w:szCs w:val="24"/>
              </w:rPr>
              <w:t>VK</w:t>
            </w:r>
            <w:r w:rsidR="0054435E" w:rsidRPr="00670C85">
              <w:rPr>
                <w:szCs w:val="24"/>
              </w:rPr>
              <w:t>.</w:t>
            </w:r>
          </w:p>
          <w:p w:rsidR="0053716D" w:rsidRPr="00670C85" w:rsidRDefault="00DA4455" w:rsidP="00670C85">
            <w:pPr>
              <w:pStyle w:val="Betarp"/>
              <w:widowControl w:val="0"/>
              <w:suppressAutoHyphens/>
              <w:spacing w:line="276" w:lineRule="auto"/>
              <w:rPr>
                <w:szCs w:val="24"/>
              </w:rPr>
            </w:pPr>
            <w:r w:rsidRPr="00670C85">
              <w:rPr>
                <w:rFonts w:eastAsia="Times New Roman"/>
                <w:szCs w:val="24"/>
                <w:lang w:eastAsia="lt-LT"/>
              </w:rPr>
              <w:t xml:space="preserve">Už ekonomikos ir </w:t>
            </w:r>
            <w:r w:rsidR="0053716D" w:rsidRPr="00670C85">
              <w:rPr>
                <w:rFonts w:eastAsia="Times New Roman"/>
                <w:szCs w:val="24"/>
                <w:lang w:eastAsia="lt-LT"/>
              </w:rPr>
              <w:t xml:space="preserve">verslo sričių mokymo rezultatus </w:t>
            </w:r>
            <w:r w:rsidRPr="00670C85">
              <w:rPr>
                <w:rFonts w:eastAsia="Times New Roman"/>
                <w:szCs w:val="24"/>
                <w:lang w:eastAsia="lt-LT"/>
              </w:rPr>
              <w:t>gali būti</w:t>
            </w:r>
            <w:r w:rsidR="0053716D" w:rsidRPr="00670C85">
              <w:rPr>
                <w:rFonts w:eastAsia="Times New Roman"/>
                <w:szCs w:val="24"/>
                <w:lang w:eastAsia="lt-LT"/>
              </w:rPr>
              <w:t xml:space="preserve"> atsakingas mokytojas, baigęs ekonomikos studijų kr</w:t>
            </w:r>
            <w:r w:rsidRPr="00670C85">
              <w:rPr>
                <w:rFonts w:eastAsia="Times New Roman"/>
                <w:szCs w:val="24"/>
                <w:lang w:eastAsia="lt-LT"/>
              </w:rPr>
              <w:t xml:space="preserve">ypties programas arba Lietuvos </w:t>
            </w:r>
            <w:r w:rsidR="0053716D" w:rsidRPr="00670C85">
              <w:rPr>
                <w:rFonts w:eastAsia="Times New Roman"/>
                <w:szCs w:val="24"/>
                <w:lang w:eastAsia="lt-LT"/>
              </w:rPr>
              <w:t>Respu</w:t>
            </w:r>
            <w:r w:rsidRPr="00670C85">
              <w:rPr>
                <w:rFonts w:eastAsia="Times New Roman"/>
                <w:szCs w:val="24"/>
                <w:lang w:eastAsia="lt-LT"/>
              </w:rPr>
              <w:t xml:space="preserve">blikos švietimo ir </w:t>
            </w:r>
            <w:r w:rsidRPr="00670C85">
              <w:rPr>
                <w:rFonts w:eastAsia="Times New Roman"/>
                <w:szCs w:val="24"/>
                <w:lang w:eastAsia="lt-LT"/>
              </w:rPr>
              <w:lastRenderedPageBreak/>
              <w:t xml:space="preserve">mokslo </w:t>
            </w:r>
            <w:r w:rsidR="0053716D" w:rsidRPr="00670C85">
              <w:rPr>
                <w:rFonts w:eastAsia="Times New Roman"/>
                <w:szCs w:val="24"/>
                <w:lang w:eastAsia="lt-LT"/>
              </w:rPr>
              <w:t>ministro nustatyta tvarka išklausęs kursus ekonomikos mokytojams</w:t>
            </w:r>
            <w:r w:rsidRPr="00670C85">
              <w:rPr>
                <w:rFonts w:eastAsia="Times New Roman"/>
                <w:szCs w:val="24"/>
                <w:lang w:eastAsia="lt-LT"/>
              </w:rPr>
              <w:t>.</w:t>
            </w:r>
          </w:p>
        </w:tc>
      </w:tr>
      <w:tr w:rsidR="003159CF" w:rsidRPr="00670C85" w:rsidTr="00873C8A">
        <w:trPr>
          <w:trHeight w:val="57"/>
        </w:trPr>
        <w:tc>
          <w:tcPr>
            <w:tcW w:w="805" w:type="pct"/>
            <w:shd w:val="clear" w:color="auto" w:fill="auto"/>
            <w:tcMar>
              <w:left w:w="57" w:type="dxa"/>
              <w:right w:w="57" w:type="dxa"/>
            </w:tcMar>
          </w:tcPr>
          <w:p w:rsidR="003159CF" w:rsidRPr="00670C85" w:rsidRDefault="003159CF" w:rsidP="00670C85">
            <w:pPr>
              <w:pStyle w:val="Betarp"/>
              <w:widowControl w:val="0"/>
              <w:suppressAutoHyphens/>
              <w:spacing w:line="276" w:lineRule="auto"/>
              <w:rPr>
                <w:szCs w:val="24"/>
              </w:rPr>
            </w:pPr>
            <w:r w:rsidRPr="00670C85">
              <w:rPr>
                <w:szCs w:val="24"/>
              </w:rPr>
              <w:lastRenderedPageBreak/>
              <w:t>Modulio rengėjai</w:t>
            </w:r>
          </w:p>
        </w:tc>
        <w:tc>
          <w:tcPr>
            <w:tcW w:w="4195" w:type="pct"/>
            <w:gridSpan w:val="3"/>
            <w:shd w:val="clear" w:color="auto" w:fill="auto"/>
            <w:tcMar>
              <w:left w:w="57" w:type="dxa"/>
              <w:right w:w="57" w:type="dxa"/>
            </w:tcMar>
          </w:tcPr>
          <w:p w:rsidR="003159CF" w:rsidRPr="00670C85" w:rsidRDefault="00B05673" w:rsidP="00670C85">
            <w:pPr>
              <w:pStyle w:val="Betarp"/>
              <w:widowControl w:val="0"/>
              <w:suppressAutoHyphens/>
              <w:spacing w:line="276" w:lineRule="auto"/>
              <w:rPr>
                <w:b/>
                <w:szCs w:val="24"/>
              </w:rPr>
            </w:pPr>
            <w:r w:rsidRPr="00670C85">
              <w:rPr>
                <w:rFonts w:eastAsia="Times New Roman"/>
                <w:szCs w:val="24"/>
                <w:lang w:eastAsia="lt-LT"/>
              </w:rPr>
              <w:t>Vytautas Rosinas, Gediminas Isoda, Virginija Paužienė, Jonas Ivancevičius.</w:t>
            </w:r>
          </w:p>
        </w:tc>
      </w:tr>
    </w:tbl>
    <w:p w:rsidR="00A36A3C" w:rsidRPr="00670C85" w:rsidRDefault="00A36A3C" w:rsidP="00670C85">
      <w:pPr>
        <w:widowControl w:val="0"/>
        <w:suppressAutoHyphens/>
        <w:spacing w:after="0"/>
        <w:rPr>
          <w:szCs w:val="24"/>
        </w:rPr>
      </w:pPr>
    </w:p>
    <w:p w:rsidR="003B0A09" w:rsidRPr="00670C85" w:rsidRDefault="003B0A09" w:rsidP="00670C85">
      <w:pPr>
        <w:widowControl w:val="0"/>
        <w:suppressAutoHyphens/>
        <w:spacing w:after="0"/>
        <w:rPr>
          <w:szCs w:val="24"/>
        </w:rPr>
      </w:pPr>
    </w:p>
    <w:p w:rsidR="00A36A3C" w:rsidRPr="00670C85" w:rsidRDefault="00A36A3C" w:rsidP="00670C85">
      <w:pPr>
        <w:pStyle w:val="Antrat3"/>
        <w:keepNext w:val="0"/>
        <w:keepLines w:val="0"/>
        <w:widowControl w:val="0"/>
        <w:suppressAutoHyphens/>
        <w:rPr>
          <w:i w:val="0"/>
        </w:rPr>
      </w:pPr>
      <w:bookmarkStart w:id="61" w:name="_Toc383364758"/>
      <w:bookmarkStart w:id="62" w:name="_Toc383364976"/>
      <w:bookmarkStart w:id="63" w:name="_Toc383966525"/>
      <w:bookmarkStart w:id="64" w:name="_Toc479766173"/>
      <w:bookmarkStart w:id="65" w:name="_Toc480355179"/>
      <w:bookmarkStart w:id="66" w:name="_Toc482702139"/>
      <w:bookmarkStart w:id="67" w:name="_Toc494962838"/>
      <w:r w:rsidRPr="00670C85">
        <w:t>3.1.</w:t>
      </w:r>
      <w:r w:rsidR="00416DBE" w:rsidRPr="00670C85">
        <w:rPr>
          <w:lang w:val="en-US"/>
        </w:rPr>
        <w:t>3</w:t>
      </w:r>
      <w:r w:rsidRPr="00670C85">
        <w:t>.</w:t>
      </w:r>
      <w:r w:rsidR="00E87B20" w:rsidRPr="00670C85">
        <w:t xml:space="preserve"> </w:t>
      </w:r>
      <w:r w:rsidR="00DA024F" w:rsidRPr="00670C85">
        <w:t>Modulio „</w:t>
      </w:r>
      <w:r w:rsidRPr="00670C85">
        <w:t>Elektros</w:t>
      </w:r>
      <w:r w:rsidR="001C7ABF" w:rsidRPr="00670C85">
        <w:t xml:space="preserve"> </w:t>
      </w:r>
      <w:r w:rsidRPr="00670C85">
        <w:t>mašinų</w:t>
      </w:r>
      <w:r w:rsidR="008839C8" w:rsidRPr="00670C85">
        <w:t xml:space="preserve"> </w:t>
      </w:r>
      <w:r w:rsidR="00DA024F" w:rsidRPr="00670C85">
        <w:t>įrengimas</w:t>
      </w:r>
      <w:r w:rsidR="001C7ABF" w:rsidRPr="00670C85">
        <w:t xml:space="preserve"> </w:t>
      </w:r>
      <w:r w:rsidRPr="00670C85">
        <w:t>ir</w:t>
      </w:r>
      <w:r w:rsidR="001C7ABF" w:rsidRPr="00670C85">
        <w:t xml:space="preserve"> </w:t>
      </w:r>
      <w:r w:rsidR="00DA024F" w:rsidRPr="00670C85">
        <w:t xml:space="preserve">eksploatavimas“ </w:t>
      </w:r>
      <w:r w:rsidRPr="00670C85">
        <w:t>apraš</w:t>
      </w:r>
      <w:bookmarkEnd w:id="61"/>
      <w:bookmarkEnd w:id="62"/>
      <w:r w:rsidR="00ED609E" w:rsidRPr="00670C85">
        <w:t>as</w:t>
      </w:r>
      <w:bookmarkEnd w:id="63"/>
      <w:bookmarkEnd w:id="64"/>
      <w:bookmarkEnd w:id="65"/>
      <w:bookmarkEnd w:id="66"/>
      <w:bookmarkEnd w:id="67"/>
    </w:p>
    <w:p w:rsidR="003B0A09" w:rsidRPr="00670C85" w:rsidRDefault="003B0A09" w:rsidP="00670C85">
      <w:pPr>
        <w:widowControl w:val="0"/>
        <w:suppressAutoHyphens/>
        <w:spacing w:after="0"/>
        <w:rPr>
          <w:szCs w:val="24"/>
        </w:rPr>
      </w:pPr>
    </w:p>
    <w:p w:rsidR="003B0A09" w:rsidRPr="00670C85" w:rsidRDefault="00A36A3C" w:rsidP="00670C85">
      <w:pPr>
        <w:widowControl w:val="0"/>
        <w:suppressAutoHyphens/>
        <w:spacing w:after="0"/>
        <w:rPr>
          <w:szCs w:val="24"/>
        </w:rPr>
      </w:pPr>
      <w:r w:rsidRPr="00670C85">
        <w:rPr>
          <w:b/>
        </w:rPr>
        <w:t>Modulio</w:t>
      </w:r>
      <w:r w:rsidR="001C7ABF" w:rsidRPr="00670C85">
        <w:rPr>
          <w:b/>
        </w:rPr>
        <w:t xml:space="preserve"> </w:t>
      </w:r>
      <w:r w:rsidRPr="00670C85">
        <w:rPr>
          <w:b/>
        </w:rPr>
        <w:t>paskirtis:</w:t>
      </w:r>
      <w:r w:rsidR="001C7ABF" w:rsidRPr="00670C85">
        <w:t xml:space="preserve"> </w:t>
      </w:r>
      <w:r w:rsidR="007631F2" w:rsidRPr="00670C85">
        <w:rPr>
          <w:i/>
        </w:rPr>
        <w:t>įgyti kompetenciją įrengti ir eksploatuoti elektros mašinas.</w:t>
      </w:r>
      <w:r w:rsidR="003B0A09" w:rsidRPr="00670C85">
        <w:rPr>
          <w:szCs w:val="24"/>
        </w:rPr>
        <w:t xml:space="preserve"> </w:t>
      </w:r>
    </w:p>
    <w:p w:rsidR="00B05673" w:rsidRPr="00670C85" w:rsidRDefault="00B05673" w:rsidP="00670C85">
      <w:pPr>
        <w:widowControl w:val="0"/>
        <w:suppressAutoHyphens/>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4169"/>
        <w:gridCol w:w="1562"/>
        <w:gridCol w:w="2688"/>
      </w:tblGrid>
      <w:tr w:rsidR="00A36A3C" w:rsidRPr="00670C85" w:rsidTr="00873C8A">
        <w:trPr>
          <w:trHeight w:val="57"/>
        </w:trPr>
        <w:tc>
          <w:tcPr>
            <w:tcW w:w="806" w:type="pct"/>
            <w:tcMar>
              <w:left w:w="57" w:type="dxa"/>
              <w:right w:w="57" w:type="dxa"/>
            </w:tcMar>
          </w:tcPr>
          <w:p w:rsidR="00A36A3C" w:rsidRPr="00670C85" w:rsidRDefault="00A36A3C" w:rsidP="00670C85">
            <w:pPr>
              <w:pStyle w:val="Betarp"/>
              <w:widowControl w:val="0"/>
              <w:suppressAutoHyphens/>
              <w:spacing w:line="276" w:lineRule="auto"/>
              <w:rPr>
                <w:szCs w:val="24"/>
              </w:rPr>
            </w:pPr>
            <w:r w:rsidRPr="00670C85">
              <w:rPr>
                <w:szCs w:val="24"/>
              </w:rPr>
              <w:t>Modulio</w:t>
            </w:r>
            <w:r w:rsidR="001C7ABF" w:rsidRPr="00670C85">
              <w:rPr>
                <w:szCs w:val="24"/>
              </w:rPr>
              <w:t xml:space="preserve"> </w:t>
            </w:r>
            <w:r w:rsidRPr="00670C85">
              <w:rPr>
                <w:szCs w:val="24"/>
              </w:rPr>
              <w:t>pavadinimas</w:t>
            </w:r>
          </w:p>
        </w:tc>
        <w:tc>
          <w:tcPr>
            <w:tcW w:w="4194" w:type="pct"/>
            <w:gridSpan w:val="3"/>
            <w:tcMar>
              <w:left w:w="57" w:type="dxa"/>
              <w:right w:w="57" w:type="dxa"/>
            </w:tcMar>
          </w:tcPr>
          <w:p w:rsidR="00A36A3C" w:rsidRPr="00670C85" w:rsidRDefault="00197232" w:rsidP="00670C85">
            <w:pPr>
              <w:pStyle w:val="Betarp"/>
              <w:widowControl w:val="0"/>
              <w:suppressAutoHyphens/>
              <w:spacing w:line="276" w:lineRule="auto"/>
              <w:rPr>
                <w:szCs w:val="24"/>
              </w:rPr>
            </w:pPr>
            <w:r w:rsidRPr="00670C85">
              <w:rPr>
                <w:szCs w:val="24"/>
              </w:rPr>
              <w:t>Elektros</w:t>
            </w:r>
            <w:r w:rsidR="001C7ABF" w:rsidRPr="00670C85">
              <w:rPr>
                <w:szCs w:val="24"/>
              </w:rPr>
              <w:t xml:space="preserve"> </w:t>
            </w:r>
            <w:r w:rsidRPr="00670C85">
              <w:rPr>
                <w:szCs w:val="24"/>
              </w:rPr>
              <w:t>mašinų</w:t>
            </w:r>
            <w:r w:rsidR="001C7ABF" w:rsidRPr="00670C85">
              <w:rPr>
                <w:szCs w:val="24"/>
              </w:rPr>
              <w:t xml:space="preserve"> </w:t>
            </w:r>
            <w:r w:rsidR="00D85A99" w:rsidRPr="00670C85">
              <w:rPr>
                <w:szCs w:val="24"/>
              </w:rPr>
              <w:t>įrengim</w:t>
            </w:r>
            <w:r w:rsidR="00C36CF4" w:rsidRPr="00670C85">
              <w:rPr>
                <w:szCs w:val="24"/>
              </w:rPr>
              <w:t xml:space="preserve">as </w:t>
            </w:r>
            <w:r w:rsidRPr="00670C85">
              <w:rPr>
                <w:szCs w:val="24"/>
              </w:rPr>
              <w:t>ir</w:t>
            </w:r>
            <w:r w:rsidR="001C7ABF" w:rsidRPr="00670C85">
              <w:rPr>
                <w:szCs w:val="24"/>
              </w:rPr>
              <w:t xml:space="preserve"> </w:t>
            </w:r>
            <w:r w:rsidRPr="00670C85">
              <w:rPr>
                <w:szCs w:val="24"/>
              </w:rPr>
              <w:t>eksploatavim</w:t>
            </w:r>
            <w:r w:rsidR="00C36CF4" w:rsidRPr="00670C85">
              <w:rPr>
                <w:szCs w:val="24"/>
              </w:rPr>
              <w:t>a</w:t>
            </w:r>
            <w:r w:rsidR="00652161" w:rsidRPr="00670C85">
              <w:rPr>
                <w:szCs w:val="24"/>
              </w:rPr>
              <w:t>s</w:t>
            </w:r>
          </w:p>
        </w:tc>
      </w:tr>
      <w:tr w:rsidR="00A36A3C" w:rsidRPr="00670C85" w:rsidTr="00873C8A">
        <w:trPr>
          <w:trHeight w:val="57"/>
        </w:trPr>
        <w:tc>
          <w:tcPr>
            <w:tcW w:w="806" w:type="pct"/>
            <w:tcMar>
              <w:left w:w="57" w:type="dxa"/>
              <w:right w:w="57" w:type="dxa"/>
            </w:tcMar>
          </w:tcPr>
          <w:p w:rsidR="00A36A3C" w:rsidRPr="00670C85" w:rsidRDefault="00A36A3C" w:rsidP="00670C85">
            <w:pPr>
              <w:pStyle w:val="Betarp"/>
              <w:widowControl w:val="0"/>
              <w:suppressAutoHyphens/>
              <w:spacing w:line="276" w:lineRule="auto"/>
              <w:rPr>
                <w:szCs w:val="24"/>
              </w:rPr>
            </w:pPr>
            <w:r w:rsidRPr="00670C85">
              <w:rPr>
                <w:szCs w:val="24"/>
              </w:rPr>
              <w:t>Modulio</w:t>
            </w:r>
            <w:r w:rsidR="001C7ABF" w:rsidRPr="00670C85">
              <w:rPr>
                <w:szCs w:val="24"/>
              </w:rPr>
              <w:t xml:space="preserve"> </w:t>
            </w:r>
            <w:r w:rsidRPr="00670C85">
              <w:rPr>
                <w:szCs w:val="24"/>
              </w:rPr>
              <w:t>kodas</w:t>
            </w:r>
          </w:p>
        </w:tc>
        <w:tc>
          <w:tcPr>
            <w:tcW w:w="4194" w:type="pct"/>
            <w:gridSpan w:val="3"/>
            <w:tcMar>
              <w:left w:w="57" w:type="dxa"/>
              <w:right w:w="57" w:type="dxa"/>
            </w:tcMar>
          </w:tcPr>
          <w:p w:rsidR="00A36A3C" w:rsidRPr="00670C85" w:rsidRDefault="009408EB" w:rsidP="00670C85">
            <w:pPr>
              <w:pStyle w:val="Betarp"/>
              <w:widowControl w:val="0"/>
              <w:suppressAutoHyphens/>
              <w:spacing w:line="276" w:lineRule="auto"/>
              <w:rPr>
                <w:szCs w:val="24"/>
              </w:rPr>
            </w:pPr>
            <w:r w:rsidRPr="00670C85">
              <w:rPr>
                <w:szCs w:val="24"/>
                <w:lang w:val="lt-LT"/>
              </w:rPr>
              <w:t>4071335</w:t>
            </w:r>
          </w:p>
        </w:tc>
      </w:tr>
      <w:tr w:rsidR="00A36A3C" w:rsidRPr="00670C85" w:rsidTr="00873C8A">
        <w:trPr>
          <w:trHeight w:val="57"/>
        </w:trPr>
        <w:tc>
          <w:tcPr>
            <w:tcW w:w="806" w:type="pct"/>
            <w:tcMar>
              <w:left w:w="57" w:type="dxa"/>
              <w:right w:w="57" w:type="dxa"/>
            </w:tcMar>
          </w:tcPr>
          <w:p w:rsidR="00A36A3C" w:rsidRPr="00670C85" w:rsidRDefault="00A36A3C" w:rsidP="00670C85">
            <w:pPr>
              <w:pStyle w:val="Betarp"/>
              <w:widowControl w:val="0"/>
              <w:suppressAutoHyphens/>
              <w:spacing w:line="276" w:lineRule="auto"/>
              <w:rPr>
                <w:szCs w:val="24"/>
              </w:rPr>
            </w:pPr>
            <w:r w:rsidRPr="00670C85">
              <w:rPr>
                <w:szCs w:val="24"/>
              </w:rPr>
              <w:t>LTKS</w:t>
            </w:r>
            <w:r w:rsidR="001C7ABF" w:rsidRPr="00670C85">
              <w:rPr>
                <w:szCs w:val="24"/>
              </w:rPr>
              <w:t xml:space="preserve"> </w:t>
            </w:r>
            <w:r w:rsidRPr="00670C85">
              <w:rPr>
                <w:szCs w:val="24"/>
              </w:rPr>
              <w:t>lygis</w:t>
            </w:r>
          </w:p>
        </w:tc>
        <w:tc>
          <w:tcPr>
            <w:tcW w:w="4194" w:type="pct"/>
            <w:gridSpan w:val="3"/>
            <w:tcMar>
              <w:left w:w="57" w:type="dxa"/>
              <w:right w:w="57" w:type="dxa"/>
            </w:tcMar>
          </w:tcPr>
          <w:p w:rsidR="00A36A3C" w:rsidRPr="00670C85" w:rsidRDefault="00A36A3C" w:rsidP="00670C85">
            <w:pPr>
              <w:pStyle w:val="Betarp"/>
              <w:widowControl w:val="0"/>
              <w:suppressAutoHyphens/>
              <w:spacing w:line="276" w:lineRule="auto"/>
              <w:rPr>
                <w:szCs w:val="24"/>
              </w:rPr>
            </w:pPr>
            <w:r w:rsidRPr="00670C85">
              <w:rPr>
                <w:szCs w:val="24"/>
              </w:rPr>
              <w:t>IV</w:t>
            </w:r>
            <w:r w:rsidR="001C7ABF" w:rsidRPr="00670C85">
              <w:rPr>
                <w:szCs w:val="24"/>
              </w:rPr>
              <w:t xml:space="preserve"> </w:t>
            </w:r>
          </w:p>
        </w:tc>
      </w:tr>
      <w:tr w:rsidR="00A36A3C" w:rsidRPr="00670C85" w:rsidTr="00873C8A">
        <w:trPr>
          <w:trHeight w:val="57"/>
        </w:trPr>
        <w:tc>
          <w:tcPr>
            <w:tcW w:w="806" w:type="pct"/>
            <w:tcMar>
              <w:left w:w="57" w:type="dxa"/>
              <w:right w:w="57" w:type="dxa"/>
            </w:tcMar>
          </w:tcPr>
          <w:p w:rsidR="00A36A3C" w:rsidRPr="00670C85" w:rsidRDefault="00A36A3C" w:rsidP="00670C85">
            <w:pPr>
              <w:pStyle w:val="Betarp"/>
              <w:widowControl w:val="0"/>
              <w:suppressAutoHyphens/>
              <w:spacing w:line="276" w:lineRule="auto"/>
              <w:rPr>
                <w:szCs w:val="24"/>
              </w:rPr>
            </w:pPr>
            <w:r w:rsidRPr="00670C85">
              <w:rPr>
                <w:szCs w:val="24"/>
              </w:rPr>
              <w:t>Apimtis</w:t>
            </w:r>
            <w:r w:rsidR="001C7ABF" w:rsidRPr="00670C85">
              <w:rPr>
                <w:szCs w:val="24"/>
              </w:rPr>
              <w:t xml:space="preserve"> </w:t>
            </w:r>
            <w:r w:rsidRPr="00670C85">
              <w:rPr>
                <w:szCs w:val="24"/>
              </w:rPr>
              <w:t>kreditais</w:t>
            </w:r>
          </w:p>
        </w:tc>
        <w:tc>
          <w:tcPr>
            <w:tcW w:w="4194" w:type="pct"/>
            <w:gridSpan w:val="3"/>
            <w:tcMar>
              <w:left w:w="57" w:type="dxa"/>
              <w:right w:w="57" w:type="dxa"/>
            </w:tcMar>
          </w:tcPr>
          <w:p w:rsidR="00A36A3C" w:rsidRPr="00670C85" w:rsidRDefault="00891866" w:rsidP="00670C85">
            <w:pPr>
              <w:pStyle w:val="Betarp"/>
              <w:widowControl w:val="0"/>
              <w:suppressAutoHyphens/>
              <w:spacing w:line="276" w:lineRule="auto"/>
              <w:rPr>
                <w:szCs w:val="24"/>
              </w:rPr>
            </w:pPr>
            <w:r w:rsidRPr="00670C85">
              <w:rPr>
                <w:szCs w:val="24"/>
              </w:rPr>
              <w:t>8</w:t>
            </w:r>
          </w:p>
        </w:tc>
      </w:tr>
      <w:tr w:rsidR="00A36A3C" w:rsidRPr="00670C85" w:rsidTr="00873C8A">
        <w:trPr>
          <w:trHeight w:val="57"/>
        </w:trPr>
        <w:tc>
          <w:tcPr>
            <w:tcW w:w="806" w:type="pct"/>
            <w:tcMar>
              <w:left w:w="57" w:type="dxa"/>
              <w:right w:w="57" w:type="dxa"/>
            </w:tcMar>
          </w:tcPr>
          <w:p w:rsidR="00A36A3C" w:rsidRPr="00670C85" w:rsidRDefault="00A36A3C" w:rsidP="00670C85">
            <w:pPr>
              <w:pStyle w:val="Betarp"/>
              <w:widowControl w:val="0"/>
              <w:suppressAutoHyphens/>
              <w:spacing w:line="276" w:lineRule="auto"/>
              <w:rPr>
                <w:szCs w:val="24"/>
              </w:rPr>
            </w:pPr>
            <w:r w:rsidRPr="00670C85">
              <w:rPr>
                <w:szCs w:val="24"/>
              </w:rPr>
              <w:t>Reikalingas</w:t>
            </w:r>
            <w:r w:rsidR="001C7ABF" w:rsidRPr="00670C85">
              <w:rPr>
                <w:szCs w:val="24"/>
              </w:rPr>
              <w:t xml:space="preserve"> </w:t>
            </w:r>
            <w:r w:rsidRPr="00670C85">
              <w:rPr>
                <w:szCs w:val="24"/>
              </w:rPr>
              <w:t>pasirengimas</w:t>
            </w:r>
            <w:r w:rsidR="001C7ABF" w:rsidRPr="00670C85">
              <w:rPr>
                <w:szCs w:val="24"/>
              </w:rPr>
              <w:t xml:space="preserve"> </w:t>
            </w:r>
            <w:r w:rsidRPr="00670C85">
              <w:rPr>
                <w:szCs w:val="24"/>
              </w:rPr>
              <w:t>mokymuisi</w:t>
            </w:r>
          </w:p>
        </w:tc>
        <w:tc>
          <w:tcPr>
            <w:tcW w:w="4194" w:type="pct"/>
            <w:gridSpan w:val="3"/>
            <w:tcMar>
              <w:left w:w="57" w:type="dxa"/>
              <w:right w:w="57" w:type="dxa"/>
            </w:tcMar>
          </w:tcPr>
          <w:p w:rsidR="00A36A3C" w:rsidRPr="00670C85" w:rsidRDefault="00A70097" w:rsidP="00670C85">
            <w:pPr>
              <w:pStyle w:val="Betarp"/>
              <w:widowControl w:val="0"/>
              <w:suppressAutoHyphens/>
              <w:spacing w:line="276" w:lineRule="auto"/>
              <w:rPr>
                <w:szCs w:val="24"/>
              </w:rPr>
            </w:pPr>
            <w:r w:rsidRPr="00670C85">
              <w:t>Kompetencija - atlikti bendruosius elektrotechnikos ir elektronikos darbus</w:t>
            </w:r>
          </w:p>
        </w:tc>
      </w:tr>
      <w:tr w:rsidR="00A36A3C" w:rsidRPr="00670C85" w:rsidTr="00873C8A">
        <w:trPr>
          <w:trHeight w:val="57"/>
        </w:trPr>
        <w:tc>
          <w:tcPr>
            <w:tcW w:w="806" w:type="pct"/>
            <w:tcMar>
              <w:left w:w="57" w:type="dxa"/>
              <w:right w:w="57" w:type="dxa"/>
            </w:tcMar>
          </w:tcPr>
          <w:p w:rsidR="00A36A3C" w:rsidRPr="00670C85" w:rsidRDefault="00A36A3C" w:rsidP="00670C85">
            <w:pPr>
              <w:pStyle w:val="Betarp"/>
              <w:widowControl w:val="0"/>
              <w:suppressAutoHyphens/>
              <w:spacing w:line="276" w:lineRule="auto"/>
              <w:rPr>
                <w:szCs w:val="24"/>
              </w:rPr>
            </w:pPr>
            <w:r w:rsidRPr="00670C85">
              <w:rPr>
                <w:szCs w:val="24"/>
              </w:rPr>
              <w:t>Modulyje</w:t>
            </w:r>
            <w:r w:rsidR="001C7ABF" w:rsidRPr="00670C85">
              <w:rPr>
                <w:szCs w:val="24"/>
              </w:rPr>
              <w:t xml:space="preserve"> </w:t>
            </w:r>
            <w:r w:rsidRPr="00670C85">
              <w:rPr>
                <w:szCs w:val="24"/>
              </w:rPr>
              <w:t>ugdomos</w:t>
            </w:r>
            <w:r w:rsidR="001C7ABF" w:rsidRPr="00670C85">
              <w:rPr>
                <w:szCs w:val="24"/>
              </w:rPr>
              <w:t xml:space="preserve"> </w:t>
            </w:r>
            <w:r w:rsidRPr="00670C85">
              <w:rPr>
                <w:szCs w:val="24"/>
              </w:rPr>
              <w:t>bendrosios</w:t>
            </w:r>
            <w:r w:rsidR="001C7ABF" w:rsidRPr="00670C85">
              <w:rPr>
                <w:szCs w:val="24"/>
              </w:rPr>
              <w:t xml:space="preserve"> </w:t>
            </w:r>
            <w:r w:rsidRPr="00670C85">
              <w:rPr>
                <w:szCs w:val="24"/>
              </w:rPr>
              <w:t>kompetencijos</w:t>
            </w:r>
          </w:p>
        </w:tc>
        <w:tc>
          <w:tcPr>
            <w:tcW w:w="4194" w:type="pct"/>
            <w:gridSpan w:val="3"/>
            <w:tcMar>
              <w:left w:w="57" w:type="dxa"/>
              <w:right w:w="57" w:type="dxa"/>
            </w:tcMar>
          </w:tcPr>
          <w:p w:rsidR="00F354F1" w:rsidRPr="00670C85" w:rsidRDefault="00F354F1" w:rsidP="00670C85">
            <w:pPr>
              <w:pStyle w:val="Betarp"/>
              <w:widowControl w:val="0"/>
              <w:numPr>
                <w:ilvl w:val="0"/>
                <w:numId w:val="15"/>
              </w:numPr>
              <w:suppressAutoHyphens/>
              <w:spacing w:line="276" w:lineRule="auto"/>
              <w:ind w:left="0" w:firstLine="0"/>
            </w:pPr>
            <w:r w:rsidRPr="00670C85">
              <w:t>Bendravimas gimtąja kalba.</w:t>
            </w:r>
          </w:p>
          <w:p w:rsidR="00F354F1" w:rsidRPr="00670C85" w:rsidRDefault="00F354F1" w:rsidP="00670C85">
            <w:pPr>
              <w:pStyle w:val="Betarp"/>
              <w:widowControl w:val="0"/>
              <w:numPr>
                <w:ilvl w:val="0"/>
                <w:numId w:val="15"/>
              </w:numPr>
              <w:suppressAutoHyphens/>
              <w:spacing w:line="276" w:lineRule="auto"/>
              <w:ind w:left="0" w:firstLine="0"/>
            </w:pPr>
            <w:r w:rsidRPr="00670C85">
              <w:t>Bendravimas užsienio kalbomis.</w:t>
            </w:r>
          </w:p>
          <w:p w:rsidR="00F354F1" w:rsidRPr="00670C85" w:rsidRDefault="00F354F1" w:rsidP="00670C85">
            <w:pPr>
              <w:pStyle w:val="Betarp"/>
              <w:widowControl w:val="0"/>
              <w:numPr>
                <w:ilvl w:val="0"/>
                <w:numId w:val="15"/>
              </w:numPr>
              <w:suppressAutoHyphens/>
              <w:spacing w:line="276" w:lineRule="auto"/>
              <w:ind w:left="0" w:firstLine="0"/>
            </w:pPr>
            <w:r w:rsidRPr="00670C85">
              <w:t>Matematiniai gebėjimai ir pagrindiniai gebėjimai mokslo ir technologijų srityse.</w:t>
            </w:r>
          </w:p>
          <w:p w:rsidR="00F354F1" w:rsidRPr="00670C85" w:rsidRDefault="00F354F1" w:rsidP="00670C85">
            <w:pPr>
              <w:pStyle w:val="Betarp"/>
              <w:widowControl w:val="0"/>
              <w:numPr>
                <w:ilvl w:val="0"/>
                <w:numId w:val="15"/>
              </w:numPr>
              <w:suppressAutoHyphens/>
              <w:spacing w:line="276" w:lineRule="auto"/>
              <w:ind w:left="0" w:firstLine="0"/>
            </w:pPr>
            <w:r w:rsidRPr="00670C85">
              <w:t>Mokymasis mokytis.</w:t>
            </w:r>
          </w:p>
          <w:p w:rsidR="00F354F1" w:rsidRPr="00670C85" w:rsidRDefault="00F354F1" w:rsidP="00670C85">
            <w:pPr>
              <w:pStyle w:val="Betarp"/>
              <w:widowControl w:val="0"/>
              <w:numPr>
                <w:ilvl w:val="0"/>
                <w:numId w:val="15"/>
              </w:numPr>
              <w:suppressAutoHyphens/>
              <w:spacing w:line="276" w:lineRule="auto"/>
              <w:ind w:left="0" w:firstLine="0"/>
            </w:pPr>
            <w:r w:rsidRPr="00670C85">
              <w:t>Socialiniai ir pilietiniai gebėjimai.</w:t>
            </w:r>
          </w:p>
          <w:p w:rsidR="00F354F1" w:rsidRPr="00670C85" w:rsidRDefault="00F354F1" w:rsidP="00670C85">
            <w:pPr>
              <w:pStyle w:val="Betarp"/>
              <w:widowControl w:val="0"/>
              <w:numPr>
                <w:ilvl w:val="0"/>
                <w:numId w:val="15"/>
              </w:numPr>
              <w:suppressAutoHyphens/>
              <w:spacing w:line="276" w:lineRule="auto"/>
              <w:ind w:left="0" w:firstLine="0"/>
            </w:pPr>
            <w:r w:rsidRPr="00670C85">
              <w:t>Iniciatyvumas ir verslumas.</w:t>
            </w:r>
          </w:p>
          <w:p w:rsidR="00F354F1" w:rsidRPr="00670C85" w:rsidRDefault="00F354F1" w:rsidP="00670C85">
            <w:pPr>
              <w:pStyle w:val="Betarp"/>
              <w:widowControl w:val="0"/>
              <w:numPr>
                <w:ilvl w:val="0"/>
                <w:numId w:val="15"/>
              </w:numPr>
              <w:suppressAutoHyphens/>
              <w:spacing w:line="276" w:lineRule="auto"/>
              <w:ind w:left="0" w:firstLine="0"/>
            </w:pPr>
            <w:r w:rsidRPr="00670C85">
              <w:t>Kultūrinis</w:t>
            </w:r>
            <w:r w:rsidR="00932265" w:rsidRPr="00670C85">
              <w:t xml:space="preserve"> </w:t>
            </w:r>
            <w:r w:rsidRPr="00670C85">
              <w:t>sąmoningumas ir raiška.</w:t>
            </w:r>
          </w:p>
          <w:p w:rsidR="00A36A3C" w:rsidRPr="00670C85" w:rsidRDefault="00F354F1" w:rsidP="00670C85">
            <w:pPr>
              <w:pStyle w:val="Betarp"/>
              <w:widowControl w:val="0"/>
              <w:numPr>
                <w:ilvl w:val="0"/>
                <w:numId w:val="15"/>
              </w:numPr>
              <w:suppressAutoHyphens/>
              <w:spacing w:line="276" w:lineRule="auto"/>
              <w:ind w:left="0" w:firstLine="0"/>
              <w:rPr>
                <w:szCs w:val="24"/>
              </w:rPr>
            </w:pPr>
            <w:r w:rsidRPr="00670C85">
              <w:t>Skaitmeninis raštingumas.</w:t>
            </w:r>
          </w:p>
        </w:tc>
      </w:tr>
      <w:tr w:rsidR="00A36A3C" w:rsidRPr="00670C85" w:rsidTr="00873C8A">
        <w:trPr>
          <w:trHeight w:val="57"/>
          <w:tblHeader/>
        </w:trPr>
        <w:tc>
          <w:tcPr>
            <w:tcW w:w="806" w:type="pct"/>
            <w:tcMar>
              <w:left w:w="57" w:type="dxa"/>
              <w:right w:w="57" w:type="dxa"/>
            </w:tcMar>
          </w:tcPr>
          <w:p w:rsidR="00A36A3C" w:rsidRPr="00670C85" w:rsidRDefault="00A36A3C" w:rsidP="00670C85">
            <w:pPr>
              <w:pStyle w:val="Betarp"/>
              <w:widowControl w:val="0"/>
              <w:suppressAutoHyphens/>
              <w:spacing w:line="276" w:lineRule="auto"/>
              <w:rPr>
                <w:b/>
                <w:szCs w:val="24"/>
              </w:rPr>
            </w:pPr>
            <w:r w:rsidRPr="00670C85">
              <w:rPr>
                <w:b/>
                <w:szCs w:val="24"/>
              </w:rPr>
              <w:t>Modulio</w:t>
            </w:r>
            <w:r w:rsidR="001C7ABF" w:rsidRPr="00670C85">
              <w:rPr>
                <w:b/>
                <w:szCs w:val="24"/>
              </w:rPr>
              <w:t xml:space="preserve"> </w:t>
            </w:r>
            <w:r w:rsidRPr="00670C85">
              <w:rPr>
                <w:b/>
                <w:szCs w:val="24"/>
              </w:rPr>
              <w:t>moky</w:t>
            </w:r>
            <w:r w:rsidR="003B0A09" w:rsidRPr="00670C85">
              <w:rPr>
                <w:b/>
                <w:szCs w:val="24"/>
                <w:lang w:val="lt-LT"/>
              </w:rPr>
              <w:softHyphen/>
            </w:r>
            <w:r w:rsidRPr="00670C85">
              <w:rPr>
                <w:b/>
                <w:szCs w:val="24"/>
              </w:rPr>
              <w:t>mosi</w:t>
            </w:r>
            <w:r w:rsidR="001C7ABF" w:rsidRPr="00670C85">
              <w:rPr>
                <w:b/>
                <w:szCs w:val="24"/>
              </w:rPr>
              <w:t xml:space="preserve"> </w:t>
            </w:r>
            <w:r w:rsidRPr="00670C85">
              <w:rPr>
                <w:b/>
                <w:szCs w:val="24"/>
              </w:rPr>
              <w:t>rezultatai</w:t>
            </w:r>
            <w:r w:rsidR="001C7ABF" w:rsidRPr="00670C85">
              <w:rPr>
                <w:b/>
                <w:szCs w:val="24"/>
              </w:rPr>
              <w:t xml:space="preserve"> </w:t>
            </w:r>
          </w:p>
        </w:tc>
        <w:tc>
          <w:tcPr>
            <w:tcW w:w="2077" w:type="pct"/>
            <w:tcMar>
              <w:left w:w="57" w:type="dxa"/>
              <w:right w:w="57" w:type="dxa"/>
            </w:tcMar>
          </w:tcPr>
          <w:p w:rsidR="00A36A3C" w:rsidRPr="00670C85" w:rsidRDefault="00A36A3C" w:rsidP="00670C85">
            <w:pPr>
              <w:pStyle w:val="Betarp"/>
              <w:widowControl w:val="0"/>
              <w:suppressAutoHyphens/>
              <w:spacing w:line="276" w:lineRule="auto"/>
              <w:rPr>
                <w:b/>
                <w:szCs w:val="24"/>
              </w:rPr>
            </w:pPr>
            <w:r w:rsidRPr="00670C85">
              <w:rPr>
                <w:b/>
                <w:szCs w:val="24"/>
              </w:rPr>
              <w:t>Rekomenduojamas</w:t>
            </w:r>
            <w:r w:rsidR="001C7ABF" w:rsidRPr="00670C85">
              <w:rPr>
                <w:b/>
                <w:szCs w:val="24"/>
              </w:rPr>
              <w:t xml:space="preserve"> </w:t>
            </w:r>
            <w:r w:rsidRPr="00670C85">
              <w:rPr>
                <w:b/>
                <w:szCs w:val="24"/>
              </w:rPr>
              <w:t>turinys,</w:t>
            </w:r>
            <w:r w:rsidR="001C7ABF" w:rsidRPr="00670C85">
              <w:rPr>
                <w:b/>
                <w:szCs w:val="24"/>
              </w:rPr>
              <w:t xml:space="preserve"> </w:t>
            </w:r>
            <w:r w:rsidRPr="00670C85">
              <w:rPr>
                <w:b/>
                <w:szCs w:val="24"/>
              </w:rPr>
              <w:t>reikalingas</w:t>
            </w:r>
            <w:r w:rsidR="001C7ABF" w:rsidRPr="00670C85">
              <w:rPr>
                <w:b/>
                <w:szCs w:val="24"/>
              </w:rPr>
              <w:t xml:space="preserve"> </w:t>
            </w:r>
            <w:r w:rsidRPr="00670C85">
              <w:rPr>
                <w:b/>
                <w:szCs w:val="24"/>
              </w:rPr>
              <w:t>rezultatams</w:t>
            </w:r>
            <w:r w:rsidR="001C7ABF" w:rsidRPr="00670C85">
              <w:rPr>
                <w:b/>
                <w:szCs w:val="24"/>
              </w:rPr>
              <w:t xml:space="preserve"> </w:t>
            </w:r>
            <w:r w:rsidRPr="00670C85">
              <w:rPr>
                <w:b/>
                <w:szCs w:val="24"/>
              </w:rPr>
              <w:t>pasiekti</w:t>
            </w:r>
          </w:p>
        </w:tc>
        <w:tc>
          <w:tcPr>
            <w:tcW w:w="778" w:type="pct"/>
            <w:tcMar>
              <w:left w:w="57" w:type="dxa"/>
              <w:right w:w="57" w:type="dxa"/>
            </w:tcMar>
          </w:tcPr>
          <w:p w:rsidR="00A36A3C" w:rsidRPr="00670C85" w:rsidRDefault="00A36A3C" w:rsidP="00670C85">
            <w:pPr>
              <w:pStyle w:val="Betarp"/>
              <w:widowControl w:val="0"/>
              <w:suppressAutoHyphens/>
              <w:spacing w:line="276" w:lineRule="auto"/>
              <w:rPr>
                <w:b/>
                <w:szCs w:val="24"/>
              </w:rPr>
            </w:pPr>
            <w:r w:rsidRPr="00670C85">
              <w:rPr>
                <w:b/>
                <w:szCs w:val="24"/>
              </w:rPr>
              <w:t>Rekomen</w:t>
            </w:r>
            <w:r w:rsidR="003B0A09" w:rsidRPr="00670C85">
              <w:rPr>
                <w:b/>
                <w:szCs w:val="24"/>
                <w:lang w:val="lt-LT"/>
              </w:rPr>
              <w:softHyphen/>
            </w:r>
            <w:r w:rsidRPr="00670C85">
              <w:rPr>
                <w:b/>
                <w:szCs w:val="24"/>
              </w:rPr>
              <w:t>duo</w:t>
            </w:r>
            <w:r w:rsidR="003B0A09" w:rsidRPr="00670C85">
              <w:rPr>
                <w:b/>
                <w:szCs w:val="24"/>
                <w:lang w:val="lt-LT"/>
              </w:rPr>
              <w:softHyphen/>
            </w:r>
            <w:r w:rsidRPr="00670C85">
              <w:rPr>
                <w:b/>
                <w:szCs w:val="24"/>
              </w:rPr>
              <w:t>jamos</w:t>
            </w:r>
            <w:r w:rsidR="001C7ABF" w:rsidRPr="00670C85">
              <w:rPr>
                <w:b/>
                <w:szCs w:val="24"/>
              </w:rPr>
              <w:t xml:space="preserve"> </w:t>
            </w:r>
            <w:r w:rsidRPr="00670C85">
              <w:rPr>
                <w:b/>
                <w:szCs w:val="24"/>
              </w:rPr>
              <w:t>moky</w:t>
            </w:r>
            <w:r w:rsidR="003B0A09" w:rsidRPr="00670C85">
              <w:rPr>
                <w:b/>
                <w:szCs w:val="24"/>
                <w:lang w:val="lt-LT"/>
              </w:rPr>
              <w:softHyphen/>
            </w:r>
            <w:r w:rsidRPr="00670C85">
              <w:rPr>
                <w:b/>
                <w:szCs w:val="24"/>
              </w:rPr>
              <w:t>mosi</w:t>
            </w:r>
            <w:r w:rsidR="001C7ABF" w:rsidRPr="00670C85">
              <w:rPr>
                <w:b/>
                <w:szCs w:val="24"/>
              </w:rPr>
              <w:t xml:space="preserve"> </w:t>
            </w:r>
            <w:r w:rsidRPr="00670C85">
              <w:rPr>
                <w:b/>
                <w:szCs w:val="24"/>
              </w:rPr>
              <w:t>formos</w:t>
            </w:r>
            <w:r w:rsidR="001C7ABF" w:rsidRPr="00670C85">
              <w:rPr>
                <w:b/>
                <w:szCs w:val="24"/>
              </w:rPr>
              <w:t xml:space="preserve"> </w:t>
            </w:r>
            <w:r w:rsidRPr="00670C85">
              <w:rPr>
                <w:b/>
                <w:szCs w:val="24"/>
              </w:rPr>
              <w:t>ir</w:t>
            </w:r>
            <w:r w:rsidR="001C7ABF" w:rsidRPr="00670C85">
              <w:rPr>
                <w:b/>
                <w:szCs w:val="24"/>
              </w:rPr>
              <w:t xml:space="preserve"> </w:t>
            </w:r>
            <w:r w:rsidRPr="00670C85">
              <w:rPr>
                <w:b/>
                <w:szCs w:val="24"/>
              </w:rPr>
              <w:t>metodai</w:t>
            </w:r>
          </w:p>
        </w:tc>
        <w:tc>
          <w:tcPr>
            <w:tcW w:w="1339" w:type="pct"/>
            <w:tcMar>
              <w:left w:w="57" w:type="dxa"/>
              <w:right w:w="57" w:type="dxa"/>
            </w:tcMar>
          </w:tcPr>
          <w:p w:rsidR="00A36A3C" w:rsidRPr="00670C85" w:rsidRDefault="00A36A3C" w:rsidP="00670C85">
            <w:pPr>
              <w:pStyle w:val="Betarp"/>
              <w:widowControl w:val="0"/>
              <w:suppressAutoHyphens/>
              <w:spacing w:line="276" w:lineRule="auto"/>
              <w:rPr>
                <w:b/>
                <w:szCs w:val="24"/>
              </w:rPr>
            </w:pPr>
            <w:r w:rsidRPr="00670C85">
              <w:rPr>
                <w:b/>
                <w:szCs w:val="24"/>
              </w:rPr>
              <w:t>Mokymosi</w:t>
            </w:r>
            <w:r w:rsidR="001C7ABF" w:rsidRPr="00670C85">
              <w:rPr>
                <w:b/>
                <w:szCs w:val="24"/>
              </w:rPr>
              <w:t xml:space="preserve"> </w:t>
            </w:r>
            <w:r w:rsidRPr="00670C85">
              <w:rPr>
                <w:b/>
                <w:szCs w:val="24"/>
              </w:rPr>
              <w:t>pasiekimų</w:t>
            </w:r>
            <w:r w:rsidR="001C7ABF" w:rsidRPr="00670C85">
              <w:rPr>
                <w:b/>
                <w:szCs w:val="24"/>
              </w:rPr>
              <w:t xml:space="preserve"> </w:t>
            </w:r>
            <w:r w:rsidRPr="00670C85">
              <w:rPr>
                <w:b/>
                <w:szCs w:val="24"/>
              </w:rPr>
              <w:t>įvertinimo</w:t>
            </w:r>
            <w:r w:rsidR="001C7ABF" w:rsidRPr="00670C85">
              <w:rPr>
                <w:b/>
                <w:szCs w:val="24"/>
              </w:rPr>
              <w:t xml:space="preserve"> </w:t>
            </w:r>
            <w:r w:rsidRPr="00670C85">
              <w:rPr>
                <w:b/>
                <w:szCs w:val="24"/>
              </w:rPr>
              <w:t>kriterijai</w:t>
            </w:r>
          </w:p>
        </w:tc>
      </w:tr>
      <w:tr w:rsidR="00670C85" w:rsidRPr="00670C85" w:rsidTr="00873C8A">
        <w:trPr>
          <w:trHeight w:val="57"/>
        </w:trPr>
        <w:tc>
          <w:tcPr>
            <w:tcW w:w="5000" w:type="pct"/>
            <w:gridSpan w:val="4"/>
            <w:shd w:val="clear" w:color="auto" w:fill="auto"/>
            <w:tcMar>
              <w:left w:w="57" w:type="dxa"/>
              <w:right w:w="57" w:type="dxa"/>
            </w:tcMar>
          </w:tcPr>
          <w:p w:rsidR="00AF2E7F" w:rsidRPr="00670C85" w:rsidRDefault="00AF2E7F" w:rsidP="00670C85">
            <w:pPr>
              <w:pStyle w:val="Betarp"/>
              <w:widowControl w:val="0"/>
              <w:suppressAutoHyphens/>
              <w:spacing w:line="276" w:lineRule="auto"/>
              <w:rPr>
                <w:b/>
                <w:szCs w:val="24"/>
              </w:rPr>
            </w:pPr>
            <w:r w:rsidRPr="00670C85">
              <w:rPr>
                <w:b/>
                <w:i/>
                <w:szCs w:val="24"/>
              </w:rPr>
              <w:t>Kognityviniai mokymosi rezultatai</w:t>
            </w:r>
          </w:p>
        </w:tc>
      </w:tr>
      <w:tr w:rsidR="00CC7D86" w:rsidRPr="00670C85" w:rsidTr="00873C8A">
        <w:trPr>
          <w:trHeight w:val="57"/>
        </w:trPr>
        <w:tc>
          <w:tcPr>
            <w:tcW w:w="806" w:type="pct"/>
            <w:tcMar>
              <w:left w:w="57" w:type="dxa"/>
              <w:right w:w="57" w:type="dxa"/>
            </w:tcMar>
          </w:tcPr>
          <w:p w:rsidR="00A36A3C" w:rsidRPr="00670C85" w:rsidRDefault="00A36A3C" w:rsidP="00670C85">
            <w:pPr>
              <w:pStyle w:val="Betarp"/>
              <w:widowControl w:val="0"/>
              <w:suppressAutoHyphens/>
              <w:spacing w:line="276" w:lineRule="auto"/>
              <w:rPr>
                <w:szCs w:val="24"/>
              </w:rPr>
            </w:pPr>
            <w:r w:rsidRPr="00670C85">
              <w:rPr>
                <w:szCs w:val="24"/>
              </w:rPr>
              <w:t>1.</w:t>
            </w:r>
            <w:r w:rsidR="00A76DF1" w:rsidRPr="00670C85">
              <w:rPr>
                <w:szCs w:val="24"/>
              </w:rPr>
              <w:t xml:space="preserve"> </w:t>
            </w:r>
            <w:r w:rsidRPr="00670C85">
              <w:rPr>
                <w:szCs w:val="24"/>
              </w:rPr>
              <w:t>Žinoti</w:t>
            </w:r>
            <w:r w:rsidR="001C7ABF" w:rsidRPr="00670C85">
              <w:rPr>
                <w:szCs w:val="24"/>
              </w:rPr>
              <w:t xml:space="preserve"> </w:t>
            </w:r>
            <w:r w:rsidRPr="00670C85">
              <w:rPr>
                <w:szCs w:val="24"/>
              </w:rPr>
              <w:t>asin</w:t>
            </w:r>
            <w:r w:rsidR="00CC7D86" w:rsidRPr="00670C85">
              <w:rPr>
                <w:szCs w:val="24"/>
                <w:lang w:val="lt-LT"/>
              </w:rPr>
              <w:softHyphen/>
            </w:r>
            <w:r w:rsidRPr="00670C85">
              <w:rPr>
                <w:szCs w:val="24"/>
              </w:rPr>
              <w:t>chroninių</w:t>
            </w:r>
            <w:r w:rsidR="001C7ABF" w:rsidRPr="00670C85">
              <w:rPr>
                <w:szCs w:val="24"/>
              </w:rPr>
              <w:t xml:space="preserve"> </w:t>
            </w:r>
            <w:r w:rsidRPr="00670C85">
              <w:rPr>
                <w:szCs w:val="24"/>
              </w:rPr>
              <w:t>ir</w:t>
            </w:r>
            <w:r w:rsidR="001C7ABF" w:rsidRPr="00670C85">
              <w:rPr>
                <w:szCs w:val="24"/>
              </w:rPr>
              <w:t xml:space="preserve"> </w:t>
            </w:r>
            <w:r w:rsidRPr="00670C85">
              <w:rPr>
                <w:szCs w:val="24"/>
              </w:rPr>
              <w:t>sinchroni</w:t>
            </w:r>
            <w:r w:rsidR="00CC7D86" w:rsidRPr="00670C85">
              <w:rPr>
                <w:szCs w:val="24"/>
                <w:lang w:val="lt-LT"/>
              </w:rPr>
              <w:softHyphen/>
            </w:r>
            <w:r w:rsidRPr="00670C85">
              <w:rPr>
                <w:szCs w:val="24"/>
              </w:rPr>
              <w:t>nių</w:t>
            </w:r>
            <w:r w:rsidR="001C7ABF" w:rsidRPr="00670C85">
              <w:rPr>
                <w:szCs w:val="24"/>
              </w:rPr>
              <w:t xml:space="preserve"> </w:t>
            </w:r>
            <w:r w:rsidRPr="00670C85">
              <w:rPr>
                <w:szCs w:val="24"/>
              </w:rPr>
              <w:t>elektros</w:t>
            </w:r>
            <w:r w:rsidR="001C7ABF" w:rsidRPr="00670C85">
              <w:rPr>
                <w:szCs w:val="24"/>
              </w:rPr>
              <w:t xml:space="preserve"> </w:t>
            </w:r>
            <w:r w:rsidRPr="00670C85">
              <w:rPr>
                <w:szCs w:val="24"/>
              </w:rPr>
              <w:t>variklių</w:t>
            </w:r>
            <w:r w:rsidR="001C7ABF" w:rsidRPr="00670C85">
              <w:rPr>
                <w:szCs w:val="24"/>
              </w:rPr>
              <w:t xml:space="preserve"> </w:t>
            </w:r>
            <w:r w:rsidRPr="00670C85">
              <w:rPr>
                <w:szCs w:val="24"/>
              </w:rPr>
              <w:t>konstrukcij</w:t>
            </w:r>
            <w:r w:rsidR="00A76DF1" w:rsidRPr="00670C85">
              <w:rPr>
                <w:szCs w:val="24"/>
              </w:rPr>
              <w:t>ą</w:t>
            </w:r>
            <w:r w:rsidR="001C7ABF" w:rsidRPr="00670C85">
              <w:rPr>
                <w:szCs w:val="24"/>
              </w:rPr>
              <w:t xml:space="preserve"> </w:t>
            </w:r>
            <w:r w:rsidRPr="00670C85">
              <w:rPr>
                <w:szCs w:val="24"/>
              </w:rPr>
              <w:t>ir</w:t>
            </w:r>
            <w:r w:rsidR="001C7ABF" w:rsidRPr="00670C85">
              <w:rPr>
                <w:szCs w:val="24"/>
              </w:rPr>
              <w:t xml:space="preserve"> </w:t>
            </w:r>
            <w:r w:rsidRPr="00670C85">
              <w:rPr>
                <w:szCs w:val="24"/>
              </w:rPr>
              <w:t>veikimo</w:t>
            </w:r>
            <w:r w:rsidR="001C7ABF" w:rsidRPr="00670C85">
              <w:rPr>
                <w:szCs w:val="24"/>
              </w:rPr>
              <w:t xml:space="preserve"> </w:t>
            </w:r>
            <w:r w:rsidRPr="00670C85">
              <w:rPr>
                <w:szCs w:val="24"/>
              </w:rPr>
              <w:t>principą</w:t>
            </w:r>
            <w:r w:rsidR="00A76DF1" w:rsidRPr="00670C85">
              <w:rPr>
                <w:szCs w:val="24"/>
              </w:rPr>
              <w:t>.</w:t>
            </w:r>
          </w:p>
        </w:tc>
        <w:tc>
          <w:tcPr>
            <w:tcW w:w="2077" w:type="pct"/>
            <w:tcMar>
              <w:left w:w="57" w:type="dxa"/>
              <w:right w:w="57" w:type="dxa"/>
            </w:tcMar>
          </w:tcPr>
          <w:p w:rsidR="00A36A3C" w:rsidRPr="00670C85" w:rsidRDefault="00A36A3C" w:rsidP="00670C85">
            <w:pPr>
              <w:pStyle w:val="Betarp"/>
              <w:widowControl w:val="0"/>
              <w:suppressAutoHyphens/>
              <w:spacing w:line="276" w:lineRule="auto"/>
              <w:rPr>
                <w:szCs w:val="24"/>
              </w:rPr>
            </w:pPr>
            <w:r w:rsidRPr="00670C85">
              <w:rPr>
                <w:b/>
                <w:szCs w:val="24"/>
              </w:rPr>
              <w:t>1.1.</w:t>
            </w:r>
            <w:r w:rsidR="001C7ABF" w:rsidRPr="00670C85">
              <w:rPr>
                <w:b/>
                <w:szCs w:val="24"/>
              </w:rPr>
              <w:t xml:space="preserve"> </w:t>
            </w:r>
            <w:r w:rsidRPr="00670C85">
              <w:rPr>
                <w:b/>
                <w:szCs w:val="24"/>
              </w:rPr>
              <w:t>Tema</w:t>
            </w:r>
            <w:r w:rsidRPr="00670C85">
              <w:rPr>
                <w:szCs w:val="24"/>
              </w:rPr>
              <w:t>.</w:t>
            </w:r>
            <w:r w:rsidR="001C7ABF" w:rsidRPr="00670C85">
              <w:rPr>
                <w:szCs w:val="24"/>
              </w:rPr>
              <w:t xml:space="preserve"> </w:t>
            </w:r>
            <w:r w:rsidRPr="00670C85">
              <w:rPr>
                <w:szCs w:val="24"/>
              </w:rPr>
              <w:t>Asinchroniniai</w:t>
            </w:r>
            <w:r w:rsidR="001C7ABF" w:rsidRPr="00670C85">
              <w:rPr>
                <w:szCs w:val="24"/>
              </w:rPr>
              <w:t xml:space="preserve"> </w:t>
            </w:r>
            <w:r w:rsidRPr="00670C85">
              <w:rPr>
                <w:szCs w:val="24"/>
              </w:rPr>
              <w:t>ir</w:t>
            </w:r>
            <w:r w:rsidR="001C7ABF" w:rsidRPr="00670C85">
              <w:rPr>
                <w:szCs w:val="24"/>
              </w:rPr>
              <w:t xml:space="preserve"> </w:t>
            </w:r>
            <w:r w:rsidRPr="00670C85">
              <w:rPr>
                <w:szCs w:val="24"/>
              </w:rPr>
              <w:t>sinchro</w:t>
            </w:r>
            <w:r w:rsidR="00E630B5" w:rsidRPr="00670C85">
              <w:rPr>
                <w:szCs w:val="24"/>
                <w:lang w:val="lt-LT"/>
              </w:rPr>
              <w:softHyphen/>
            </w:r>
            <w:r w:rsidRPr="00670C85">
              <w:rPr>
                <w:szCs w:val="24"/>
              </w:rPr>
              <w:t>niniai</w:t>
            </w:r>
            <w:r w:rsidR="001C7ABF" w:rsidRPr="00670C85">
              <w:rPr>
                <w:szCs w:val="24"/>
              </w:rPr>
              <w:t xml:space="preserve"> </w:t>
            </w:r>
            <w:r w:rsidRPr="00670C85">
              <w:rPr>
                <w:szCs w:val="24"/>
              </w:rPr>
              <w:t>elektros</w:t>
            </w:r>
            <w:r w:rsidR="001C7ABF" w:rsidRPr="00670C85">
              <w:rPr>
                <w:szCs w:val="24"/>
              </w:rPr>
              <w:t xml:space="preserve"> </w:t>
            </w:r>
            <w:r w:rsidRPr="00670C85">
              <w:rPr>
                <w:szCs w:val="24"/>
              </w:rPr>
              <w:t>varikliai</w:t>
            </w:r>
            <w:r w:rsidR="00A76DF1" w:rsidRPr="00670C85">
              <w:rPr>
                <w:szCs w:val="24"/>
              </w:rPr>
              <w:t>.</w:t>
            </w:r>
          </w:p>
          <w:p w:rsidR="00A36A3C" w:rsidRPr="00670C85" w:rsidRDefault="00A36A3C" w:rsidP="00670C85">
            <w:pPr>
              <w:pStyle w:val="Betarp"/>
              <w:widowControl w:val="0"/>
              <w:suppressAutoHyphens/>
              <w:spacing w:line="276" w:lineRule="auto"/>
              <w:rPr>
                <w:b/>
                <w:szCs w:val="24"/>
              </w:rPr>
            </w:pPr>
            <w:r w:rsidRPr="00670C85">
              <w:rPr>
                <w:b/>
                <w:szCs w:val="24"/>
              </w:rPr>
              <w:t>1.</w:t>
            </w:r>
            <w:r w:rsidR="00CC730C" w:rsidRPr="00670C85">
              <w:rPr>
                <w:b/>
                <w:szCs w:val="24"/>
              </w:rPr>
              <w:t>1</w:t>
            </w:r>
            <w:r w:rsidRPr="00670C85">
              <w:rPr>
                <w:b/>
                <w:szCs w:val="24"/>
              </w:rPr>
              <w:t>.</w:t>
            </w:r>
            <w:r w:rsidR="006E783F" w:rsidRPr="00670C85">
              <w:rPr>
                <w:b/>
                <w:szCs w:val="24"/>
              </w:rPr>
              <w:t>1.</w:t>
            </w:r>
            <w:r w:rsidR="001C7ABF" w:rsidRPr="00670C85">
              <w:rPr>
                <w:b/>
                <w:szCs w:val="24"/>
              </w:rPr>
              <w:t xml:space="preserve"> </w:t>
            </w:r>
            <w:r w:rsidRPr="00670C85">
              <w:rPr>
                <w:b/>
                <w:szCs w:val="24"/>
              </w:rPr>
              <w:t>Užduotys:</w:t>
            </w:r>
          </w:p>
          <w:p w:rsidR="00A36A3C" w:rsidRPr="00670C85" w:rsidRDefault="00575A7F" w:rsidP="00670C85">
            <w:pPr>
              <w:pStyle w:val="Betarp"/>
              <w:widowControl w:val="0"/>
              <w:numPr>
                <w:ilvl w:val="0"/>
                <w:numId w:val="5"/>
              </w:numPr>
              <w:suppressAutoHyphens/>
              <w:spacing w:line="276" w:lineRule="auto"/>
              <w:ind w:left="0" w:firstLine="0"/>
              <w:rPr>
                <w:szCs w:val="24"/>
              </w:rPr>
            </w:pPr>
            <w:r w:rsidRPr="00670C85">
              <w:rPr>
                <w:szCs w:val="24"/>
              </w:rPr>
              <w:t>įvardyti elektros mašinų vystymosi raidą, konstrukcijų skirtumus ir naudojimo ypatumus;</w:t>
            </w:r>
          </w:p>
          <w:p w:rsidR="00A36A3C" w:rsidRPr="00670C85" w:rsidRDefault="00575A7F" w:rsidP="00670C85">
            <w:pPr>
              <w:pStyle w:val="Betarp"/>
              <w:widowControl w:val="0"/>
              <w:numPr>
                <w:ilvl w:val="0"/>
                <w:numId w:val="5"/>
              </w:numPr>
              <w:suppressAutoHyphens/>
              <w:spacing w:line="276" w:lineRule="auto"/>
              <w:ind w:left="0" w:firstLine="0"/>
              <w:rPr>
                <w:szCs w:val="24"/>
              </w:rPr>
            </w:pPr>
            <w:r w:rsidRPr="00670C85">
              <w:rPr>
                <w:szCs w:val="24"/>
              </w:rPr>
              <w:t>paaiškinti asinchroninių elektros va</w:t>
            </w:r>
            <w:r w:rsidR="006E059A" w:rsidRPr="00670C85">
              <w:rPr>
                <w:szCs w:val="24"/>
                <w:lang w:val="lt-LT"/>
              </w:rPr>
              <w:softHyphen/>
            </w:r>
            <w:r w:rsidRPr="00670C85">
              <w:rPr>
                <w:szCs w:val="24"/>
              </w:rPr>
              <w:t>rik</w:t>
            </w:r>
            <w:r w:rsidR="006E059A" w:rsidRPr="00670C85">
              <w:rPr>
                <w:szCs w:val="24"/>
                <w:lang w:val="lt-LT"/>
              </w:rPr>
              <w:softHyphen/>
            </w:r>
            <w:r w:rsidRPr="00670C85">
              <w:rPr>
                <w:szCs w:val="24"/>
              </w:rPr>
              <w:t>lių konstrukciją ir veikimo principą;</w:t>
            </w:r>
          </w:p>
          <w:p w:rsidR="00A36A3C" w:rsidRPr="00670C85" w:rsidRDefault="00575A7F" w:rsidP="00670C85">
            <w:pPr>
              <w:pStyle w:val="Betarp"/>
              <w:widowControl w:val="0"/>
              <w:numPr>
                <w:ilvl w:val="0"/>
                <w:numId w:val="5"/>
              </w:numPr>
              <w:suppressAutoHyphens/>
              <w:spacing w:line="276" w:lineRule="auto"/>
              <w:ind w:left="0" w:firstLine="0"/>
              <w:rPr>
                <w:szCs w:val="24"/>
              </w:rPr>
            </w:pPr>
            <w:r w:rsidRPr="00670C85">
              <w:rPr>
                <w:szCs w:val="24"/>
              </w:rPr>
              <w:t>paaiškinti asinchroninių variklių su trumpai jungtu rotoriumi ir su faziniu rotoriumi esminius skirtumus;</w:t>
            </w:r>
          </w:p>
          <w:p w:rsidR="00A36A3C" w:rsidRPr="00670C85" w:rsidRDefault="00575A7F" w:rsidP="00670C85">
            <w:pPr>
              <w:pStyle w:val="Betarp"/>
              <w:widowControl w:val="0"/>
              <w:numPr>
                <w:ilvl w:val="0"/>
                <w:numId w:val="5"/>
              </w:numPr>
              <w:suppressAutoHyphens/>
              <w:spacing w:line="276" w:lineRule="auto"/>
              <w:ind w:left="0" w:firstLine="0"/>
              <w:rPr>
                <w:szCs w:val="24"/>
              </w:rPr>
            </w:pPr>
            <w:r w:rsidRPr="00670C85">
              <w:rPr>
                <w:szCs w:val="24"/>
              </w:rPr>
              <w:t>paaiškinti sinchroninių elektros va</w:t>
            </w:r>
            <w:r w:rsidR="006E059A" w:rsidRPr="00670C85">
              <w:rPr>
                <w:szCs w:val="24"/>
                <w:lang w:val="lt-LT"/>
              </w:rPr>
              <w:softHyphen/>
            </w:r>
            <w:r w:rsidRPr="00670C85">
              <w:rPr>
                <w:szCs w:val="24"/>
              </w:rPr>
              <w:t>rik</w:t>
            </w:r>
            <w:r w:rsidR="006E059A" w:rsidRPr="00670C85">
              <w:rPr>
                <w:szCs w:val="24"/>
                <w:lang w:val="lt-LT"/>
              </w:rPr>
              <w:softHyphen/>
            </w:r>
            <w:r w:rsidRPr="00670C85">
              <w:rPr>
                <w:szCs w:val="24"/>
              </w:rPr>
              <w:t>lių konstrukciją ir veikimo principą;</w:t>
            </w:r>
          </w:p>
          <w:p w:rsidR="00A36A3C" w:rsidRPr="00670C85" w:rsidRDefault="00575A7F" w:rsidP="00670C85">
            <w:pPr>
              <w:pStyle w:val="Betarp"/>
              <w:widowControl w:val="0"/>
              <w:numPr>
                <w:ilvl w:val="0"/>
                <w:numId w:val="5"/>
              </w:numPr>
              <w:suppressAutoHyphens/>
              <w:spacing w:line="276" w:lineRule="auto"/>
              <w:ind w:left="0" w:firstLine="0"/>
              <w:rPr>
                <w:szCs w:val="24"/>
              </w:rPr>
            </w:pPr>
            <w:r w:rsidRPr="00670C85">
              <w:rPr>
                <w:szCs w:val="24"/>
              </w:rPr>
              <w:t>įvardyti asinchroninių ir sinchroninių variklių panaudojimo galimybes;</w:t>
            </w:r>
          </w:p>
          <w:p w:rsidR="00A36A3C" w:rsidRPr="00670C85" w:rsidRDefault="00575A7F" w:rsidP="00670C85">
            <w:pPr>
              <w:pStyle w:val="Betarp"/>
              <w:widowControl w:val="0"/>
              <w:numPr>
                <w:ilvl w:val="0"/>
                <w:numId w:val="5"/>
              </w:numPr>
              <w:suppressAutoHyphens/>
              <w:spacing w:line="276" w:lineRule="auto"/>
              <w:ind w:left="0" w:firstLine="0"/>
              <w:rPr>
                <w:szCs w:val="24"/>
              </w:rPr>
            </w:pPr>
            <w:r w:rsidRPr="00670C85">
              <w:rPr>
                <w:szCs w:val="24"/>
              </w:rPr>
              <w:lastRenderedPageBreak/>
              <w:t>apibūdinti asinchroninių elektros variklių techninius parametrus;</w:t>
            </w:r>
          </w:p>
          <w:p w:rsidR="00A36A3C" w:rsidRPr="00670C85" w:rsidRDefault="00575A7F" w:rsidP="00670C85">
            <w:pPr>
              <w:pStyle w:val="Betarp"/>
              <w:widowControl w:val="0"/>
              <w:numPr>
                <w:ilvl w:val="0"/>
                <w:numId w:val="5"/>
              </w:numPr>
              <w:suppressAutoHyphens/>
              <w:spacing w:line="276" w:lineRule="auto"/>
              <w:ind w:left="0" w:firstLine="0"/>
              <w:rPr>
                <w:szCs w:val="24"/>
              </w:rPr>
            </w:pPr>
            <w:r w:rsidRPr="00670C85">
              <w:rPr>
                <w:szCs w:val="24"/>
              </w:rPr>
              <w:t>apibūdinti asinchroninių, sinchroni</w:t>
            </w:r>
            <w:r w:rsidR="006E059A" w:rsidRPr="00670C85">
              <w:rPr>
                <w:szCs w:val="24"/>
                <w:lang w:val="lt-LT"/>
              </w:rPr>
              <w:softHyphen/>
            </w:r>
            <w:r w:rsidRPr="00670C85">
              <w:rPr>
                <w:szCs w:val="24"/>
              </w:rPr>
              <w:t>nių generatorių veikimą ir jų panaudojimą;</w:t>
            </w:r>
          </w:p>
          <w:p w:rsidR="00A36A3C" w:rsidRPr="00670C85" w:rsidRDefault="00575A7F" w:rsidP="00670C85">
            <w:pPr>
              <w:pStyle w:val="Betarp"/>
              <w:widowControl w:val="0"/>
              <w:numPr>
                <w:ilvl w:val="0"/>
                <w:numId w:val="5"/>
              </w:numPr>
              <w:suppressAutoHyphens/>
              <w:spacing w:line="276" w:lineRule="auto"/>
              <w:ind w:left="0" w:firstLine="0"/>
              <w:rPr>
                <w:szCs w:val="24"/>
              </w:rPr>
            </w:pPr>
            <w:proofErr w:type="gramStart"/>
            <w:r w:rsidRPr="00670C85">
              <w:rPr>
                <w:szCs w:val="24"/>
              </w:rPr>
              <w:t>apibūdinti</w:t>
            </w:r>
            <w:proofErr w:type="gramEnd"/>
            <w:r w:rsidRPr="00670C85">
              <w:rPr>
                <w:szCs w:val="24"/>
              </w:rPr>
              <w:t xml:space="preserve"> asinchroninių kolekto</w:t>
            </w:r>
            <w:r w:rsidR="006E059A" w:rsidRPr="00670C85">
              <w:rPr>
                <w:szCs w:val="24"/>
                <w:lang w:val="lt-LT"/>
              </w:rPr>
              <w:softHyphen/>
            </w:r>
            <w:r w:rsidRPr="00670C85">
              <w:rPr>
                <w:szCs w:val="24"/>
              </w:rPr>
              <w:t>ri</w:t>
            </w:r>
            <w:r w:rsidR="006E059A" w:rsidRPr="00670C85">
              <w:rPr>
                <w:szCs w:val="24"/>
                <w:lang w:val="lt-LT"/>
              </w:rPr>
              <w:softHyphen/>
            </w:r>
            <w:r w:rsidRPr="00670C85">
              <w:rPr>
                <w:szCs w:val="24"/>
              </w:rPr>
              <w:t>nių elektros variklių konstrukciją ir veikimą</w:t>
            </w:r>
            <w:r w:rsidR="00A36A3C" w:rsidRPr="00670C85">
              <w:rPr>
                <w:szCs w:val="24"/>
              </w:rPr>
              <w:t>.</w:t>
            </w:r>
          </w:p>
        </w:tc>
        <w:tc>
          <w:tcPr>
            <w:tcW w:w="778" w:type="pct"/>
            <w:tcMar>
              <w:left w:w="57" w:type="dxa"/>
              <w:right w:w="57" w:type="dxa"/>
            </w:tcMar>
          </w:tcPr>
          <w:p w:rsidR="00A36A3C" w:rsidRPr="00670C85" w:rsidRDefault="009F0EA2" w:rsidP="00670C85">
            <w:pPr>
              <w:pStyle w:val="Betarp"/>
              <w:widowControl w:val="0"/>
              <w:suppressAutoHyphens/>
              <w:spacing w:line="276" w:lineRule="auto"/>
              <w:rPr>
                <w:iCs/>
                <w:szCs w:val="24"/>
              </w:rPr>
            </w:pPr>
            <w:r w:rsidRPr="00670C85">
              <w:rPr>
                <w:szCs w:val="24"/>
              </w:rPr>
              <w:lastRenderedPageBreak/>
              <w:t>Aiškini</w:t>
            </w:r>
            <w:r w:rsidR="008350BD" w:rsidRPr="00670C85">
              <w:rPr>
                <w:szCs w:val="24"/>
                <w:lang w:val="lt-LT"/>
              </w:rPr>
              <w:softHyphen/>
            </w:r>
            <w:r w:rsidRPr="00670C85">
              <w:rPr>
                <w:szCs w:val="24"/>
              </w:rPr>
              <w:t>mas</w:t>
            </w:r>
            <w:r w:rsidR="003B0A09" w:rsidRPr="00670C85">
              <w:rPr>
                <w:szCs w:val="24"/>
              </w:rPr>
              <w:t>, d</w:t>
            </w:r>
            <w:r w:rsidRPr="00670C85">
              <w:rPr>
                <w:szCs w:val="24"/>
              </w:rPr>
              <w:t>emons</w:t>
            </w:r>
            <w:r w:rsidR="0097496E" w:rsidRPr="00670C85">
              <w:rPr>
                <w:szCs w:val="24"/>
                <w:lang w:val="lt-LT"/>
              </w:rPr>
              <w:softHyphen/>
            </w:r>
            <w:r w:rsidRPr="00670C85">
              <w:rPr>
                <w:szCs w:val="24"/>
              </w:rPr>
              <w:t>tra</w:t>
            </w:r>
            <w:r w:rsidR="0097496E" w:rsidRPr="00670C85">
              <w:rPr>
                <w:szCs w:val="24"/>
                <w:lang w:val="lt-LT"/>
              </w:rPr>
              <w:softHyphen/>
            </w:r>
            <w:r w:rsidRPr="00670C85">
              <w:rPr>
                <w:szCs w:val="24"/>
              </w:rPr>
              <w:t>vi</w:t>
            </w:r>
            <w:r w:rsidR="0097496E" w:rsidRPr="00670C85">
              <w:rPr>
                <w:szCs w:val="24"/>
                <w:lang w:val="lt-LT"/>
              </w:rPr>
              <w:softHyphen/>
            </w:r>
            <w:r w:rsidRPr="00670C85">
              <w:rPr>
                <w:szCs w:val="24"/>
              </w:rPr>
              <w:t>mas</w:t>
            </w:r>
            <w:r w:rsidR="003B0A09" w:rsidRPr="00670C85">
              <w:rPr>
                <w:szCs w:val="24"/>
              </w:rPr>
              <w:t>, i</w:t>
            </w:r>
            <w:r w:rsidR="00A36A3C" w:rsidRPr="00670C85">
              <w:rPr>
                <w:iCs/>
                <w:szCs w:val="24"/>
              </w:rPr>
              <w:t>nterak</w:t>
            </w:r>
            <w:r w:rsidR="006E059A" w:rsidRPr="00670C85">
              <w:rPr>
                <w:iCs/>
                <w:szCs w:val="24"/>
                <w:lang w:val="lt-LT"/>
              </w:rPr>
              <w:softHyphen/>
            </w:r>
            <w:r w:rsidR="00A36A3C" w:rsidRPr="00670C85">
              <w:rPr>
                <w:iCs/>
                <w:szCs w:val="24"/>
              </w:rPr>
              <w:t>tyvi</w:t>
            </w:r>
            <w:r w:rsidR="001C7ABF" w:rsidRPr="00670C85">
              <w:rPr>
                <w:iCs/>
                <w:szCs w:val="24"/>
              </w:rPr>
              <w:t xml:space="preserve"> </w:t>
            </w:r>
            <w:r w:rsidR="00241D80" w:rsidRPr="00670C85">
              <w:rPr>
                <w:iCs/>
                <w:szCs w:val="24"/>
              </w:rPr>
              <w:t>pamoka</w:t>
            </w:r>
            <w:r w:rsidR="003B0A09" w:rsidRPr="00670C85">
              <w:rPr>
                <w:iCs/>
                <w:szCs w:val="24"/>
              </w:rPr>
              <w:t>, k</w:t>
            </w:r>
            <w:r w:rsidR="00A36A3C" w:rsidRPr="00670C85">
              <w:rPr>
                <w:iCs/>
                <w:szCs w:val="24"/>
              </w:rPr>
              <w:t>artojimo</w:t>
            </w:r>
            <w:r w:rsidR="001C7ABF" w:rsidRPr="00670C85">
              <w:rPr>
                <w:iCs/>
                <w:szCs w:val="24"/>
              </w:rPr>
              <w:t xml:space="preserve"> </w:t>
            </w:r>
            <w:r w:rsidRPr="00670C85">
              <w:rPr>
                <w:iCs/>
                <w:szCs w:val="24"/>
              </w:rPr>
              <w:t>pokalbis</w:t>
            </w:r>
            <w:r w:rsidR="003B0A09" w:rsidRPr="00670C85">
              <w:rPr>
                <w:iCs/>
                <w:szCs w:val="24"/>
              </w:rPr>
              <w:t>, k</w:t>
            </w:r>
            <w:r w:rsidR="00A36A3C" w:rsidRPr="00670C85">
              <w:rPr>
                <w:iCs/>
                <w:szCs w:val="24"/>
              </w:rPr>
              <w:t>lausimai</w:t>
            </w:r>
            <w:r w:rsidR="00E87D83" w:rsidRPr="00670C85">
              <w:rPr>
                <w:iCs/>
                <w:szCs w:val="24"/>
              </w:rPr>
              <w:t xml:space="preserve"> ir </w:t>
            </w:r>
            <w:r w:rsidRPr="00670C85">
              <w:rPr>
                <w:iCs/>
                <w:szCs w:val="24"/>
              </w:rPr>
              <w:t>atsakymai</w:t>
            </w:r>
            <w:r w:rsidR="003B0A09" w:rsidRPr="00670C85">
              <w:rPr>
                <w:iCs/>
                <w:szCs w:val="24"/>
              </w:rPr>
              <w:t>, k</w:t>
            </w:r>
            <w:r w:rsidRPr="00670C85">
              <w:rPr>
                <w:iCs/>
                <w:szCs w:val="24"/>
              </w:rPr>
              <w:t>onsulta</w:t>
            </w:r>
            <w:r w:rsidR="0097496E" w:rsidRPr="00670C85">
              <w:rPr>
                <w:iCs/>
                <w:szCs w:val="24"/>
                <w:lang w:val="lt-LT"/>
              </w:rPr>
              <w:softHyphen/>
            </w:r>
            <w:r w:rsidRPr="00670C85">
              <w:rPr>
                <w:iCs/>
                <w:szCs w:val="24"/>
              </w:rPr>
              <w:t>ci</w:t>
            </w:r>
            <w:r w:rsidR="0097496E" w:rsidRPr="00670C85">
              <w:rPr>
                <w:iCs/>
                <w:szCs w:val="24"/>
                <w:lang w:val="lt-LT"/>
              </w:rPr>
              <w:softHyphen/>
            </w:r>
            <w:r w:rsidRPr="00670C85">
              <w:rPr>
                <w:iCs/>
                <w:szCs w:val="24"/>
              </w:rPr>
              <w:t>jos</w:t>
            </w:r>
            <w:r w:rsidR="003B0A09" w:rsidRPr="00670C85">
              <w:rPr>
                <w:iCs/>
                <w:szCs w:val="24"/>
              </w:rPr>
              <w:t>, t</w:t>
            </w:r>
            <w:r w:rsidRPr="00670C85">
              <w:rPr>
                <w:iCs/>
                <w:szCs w:val="24"/>
              </w:rPr>
              <w:t>estavimas</w:t>
            </w:r>
          </w:p>
        </w:tc>
        <w:tc>
          <w:tcPr>
            <w:tcW w:w="1339" w:type="pct"/>
            <w:tcMar>
              <w:left w:w="57" w:type="dxa"/>
              <w:right w:w="57" w:type="dxa"/>
            </w:tcMar>
          </w:tcPr>
          <w:p w:rsidR="00932265" w:rsidRPr="00670C85" w:rsidRDefault="00D448BB" w:rsidP="00670C85">
            <w:pPr>
              <w:pStyle w:val="Betarp"/>
              <w:widowControl w:val="0"/>
              <w:suppressAutoHyphens/>
              <w:spacing w:line="276" w:lineRule="auto"/>
              <w:rPr>
                <w:szCs w:val="24"/>
              </w:rPr>
            </w:pPr>
            <w:r w:rsidRPr="00670C85">
              <w:rPr>
                <w:b/>
                <w:szCs w:val="24"/>
              </w:rPr>
              <w:t xml:space="preserve">Patenkinamai: </w:t>
            </w:r>
            <w:r w:rsidR="00D26908" w:rsidRPr="00670C85">
              <w:rPr>
                <w:szCs w:val="24"/>
              </w:rPr>
              <w:t>Į</w:t>
            </w:r>
            <w:r w:rsidR="00A36A3C" w:rsidRPr="00670C85">
              <w:rPr>
                <w:szCs w:val="24"/>
              </w:rPr>
              <w:t>vardin</w:t>
            </w:r>
            <w:r w:rsidR="00B87CA1" w:rsidRPr="00670C85">
              <w:rPr>
                <w:szCs w:val="24"/>
              </w:rPr>
              <w:t>a</w:t>
            </w:r>
            <w:r w:rsidR="001C7ABF" w:rsidRPr="00670C85">
              <w:rPr>
                <w:szCs w:val="24"/>
              </w:rPr>
              <w:t xml:space="preserve"> </w:t>
            </w:r>
            <w:r w:rsidR="00A36A3C" w:rsidRPr="00670C85">
              <w:rPr>
                <w:szCs w:val="24"/>
              </w:rPr>
              <w:t>pagrindines</w:t>
            </w:r>
            <w:r w:rsidR="001C7ABF" w:rsidRPr="00670C85">
              <w:rPr>
                <w:szCs w:val="24"/>
              </w:rPr>
              <w:t xml:space="preserve"> </w:t>
            </w:r>
            <w:r w:rsidR="00A36A3C" w:rsidRPr="00670C85">
              <w:rPr>
                <w:szCs w:val="24"/>
              </w:rPr>
              <w:t>asinchroninių</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sinchroninių</w:t>
            </w:r>
            <w:r w:rsidR="001C7ABF" w:rsidRPr="00670C85">
              <w:rPr>
                <w:szCs w:val="24"/>
              </w:rPr>
              <w:t xml:space="preserve"> </w:t>
            </w:r>
            <w:r w:rsidR="00A36A3C" w:rsidRPr="00670C85">
              <w:rPr>
                <w:szCs w:val="24"/>
              </w:rPr>
              <w:t>elektros</w:t>
            </w:r>
            <w:r w:rsidR="001C7ABF" w:rsidRPr="00670C85">
              <w:rPr>
                <w:szCs w:val="24"/>
              </w:rPr>
              <w:t xml:space="preserve"> </w:t>
            </w:r>
            <w:r w:rsidR="00A36A3C" w:rsidRPr="00670C85">
              <w:rPr>
                <w:szCs w:val="24"/>
              </w:rPr>
              <w:t>variklių</w:t>
            </w:r>
            <w:r w:rsidR="001C7ABF" w:rsidRPr="00670C85">
              <w:rPr>
                <w:szCs w:val="24"/>
              </w:rPr>
              <w:t xml:space="preserve"> </w:t>
            </w:r>
            <w:r w:rsidR="00A36A3C" w:rsidRPr="00670C85">
              <w:rPr>
                <w:szCs w:val="24"/>
              </w:rPr>
              <w:t>konstrukcijas</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veikimą</w:t>
            </w:r>
            <w:r w:rsidR="00D26908" w:rsidRPr="00670C85">
              <w:rPr>
                <w:szCs w:val="24"/>
              </w:rPr>
              <w:t>.</w:t>
            </w:r>
          </w:p>
          <w:p w:rsidR="00A36A3C" w:rsidRPr="00670C85" w:rsidRDefault="00D448BB" w:rsidP="00670C85">
            <w:pPr>
              <w:pStyle w:val="Betarp"/>
              <w:widowControl w:val="0"/>
              <w:suppressAutoHyphens/>
              <w:spacing w:line="276" w:lineRule="auto"/>
              <w:rPr>
                <w:szCs w:val="24"/>
              </w:rPr>
            </w:pPr>
            <w:r w:rsidRPr="00670C85">
              <w:rPr>
                <w:b/>
                <w:szCs w:val="24"/>
              </w:rPr>
              <w:t xml:space="preserve">Gerai: </w:t>
            </w:r>
            <w:r w:rsidR="00A36A3C" w:rsidRPr="00670C85">
              <w:rPr>
                <w:szCs w:val="24"/>
              </w:rPr>
              <w:t>Apibūdin</w:t>
            </w:r>
            <w:r w:rsidR="00B87CA1" w:rsidRPr="00670C85">
              <w:rPr>
                <w:szCs w:val="24"/>
              </w:rPr>
              <w:t>a</w:t>
            </w:r>
            <w:r w:rsidR="001C7ABF" w:rsidRPr="00670C85">
              <w:rPr>
                <w:szCs w:val="24"/>
              </w:rPr>
              <w:t xml:space="preserve"> </w:t>
            </w:r>
            <w:r w:rsidR="00A36A3C" w:rsidRPr="00670C85">
              <w:rPr>
                <w:szCs w:val="24"/>
              </w:rPr>
              <w:t>pagrindines</w:t>
            </w:r>
            <w:r w:rsidR="001C7ABF" w:rsidRPr="00670C85">
              <w:rPr>
                <w:szCs w:val="24"/>
              </w:rPr>
              <w:t xml:space="preserve"> </w:t>
            </w:r>
            <w:r w:rsidR="00A36A3C" w:rsidRPr="00670C85">
              <w:rPr>
                <w:szCs w:val="24"/>
              </w:rPr>
              <w:t>asinchroninių</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sinchroninių</w:t>
            </w:r>
            <w:r w:rsidR="001C7ABF" w:rsidRPr="00670C85">
              <w:rPr>
                <w:szCs w:val="24"/>
              </w:rPr>
              <w:t xml:space="preserve"> </w:t>
            </w:r>
            <w:r w:rsidR="00A36A3C" w:rsidRPr="00670C85">
              <w:rPr>
                <w:szCs w:val="24"/>
              </w:rPr>
              <w:t>elektros</w:t>
            </w:r>
            <w:r w:rsidR="001C7ABF" w:rsidRPr="00670C85">
              <w:rPr>
                <w:szCs w:val="24"/>
              </w:rPr>
              <w:t xml:space="preserve"> </w:t>
            </w:r>
            <w:r w:rsidR="00A36A3C" w:rsidRPr="00670C85">
              <w:rPr>
                <w:szCs w:val="24"/>
              </w:rPr>
              <w:t>variklių</w:t>
            </w:r>
            <w:r w:rsidR="001C7ABF" w:rsidRPr="00670C85">
              <w:rPr>
                <w:szCs w:val="24"/>
              </w:rPr>
              <w:t xml:space="preserve"> </w:t>
            </w:r>
            <w:r w:rsidR="00A36A3C" w:rsidRPr="00670C85">
              <w:rPr>
                <w:szCs w:val="24"/>
              </w:rPr>
              <w:t>konstrukcijas</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veikimą.</w:t>
            </w:r>
            <w:r w:rsidR="00B87CA1" w:rsidRPr="00670C85">
              <w:rPr>
                <w:szCs w:val="24"/>
              </w:rPr>
              <w:t xml:space="preserve"> </w:t>
            </w:r>
            <w:r w:rsidR="00A36A3C" w:rsidRPr="00670C85">
              <w:rPr>
                <w:szCs w:val="24"/>
              </w:rPr>
              <w:t>Apibūdin</w:t>
            </w:r>
            <w:r w:rsidR="00B87CA1" w:rsidRPr="00670C85">
              <w:rPr>
                <w:szCs w:val="24"/>
              </w:rPr>
              <w:t>a</w:t>
            </w:r>
            <w:r w:rsidR="001C7ABF" w:rsidRPr="00670C85">
              <w:rPr>
                <w:szCs w:val="24"/>
              </w:rPr>
              <w:t xml:space="preserve"> </w:t>
            </w:r>
            <w:r w:rsidR="00A36A3C" w:rsidRPr="00670C85">
              <w:rPr>
                <w:szCs w:val="24"/>
              </w:rPr>
              <w:t>sinchroninių</w:t>
            </w:r>
            <w:r w:rsidR="001C7ABF" w:rsidRPr="00670C85">
              <w:rPr>
                <w:szCs w:val="24"/>
              </w:rPr>
              <w:t xml:space="preserve"> </w:t>
            </w:r>
            <w:r w:rsidR="00A36A3C" w:rsidRPr="00670C85">
              <w:rPr>
                <w:szCs w:val="24"/>
              </w:rPr>
              <w:t>generatorių</w:t>
            </w:r>
            <w:r w:rsidR="001C7ABF" w:rsidRPr="00670C85">
              <w:rPr>
                <w:szCs w:val="24"/>
              </w:rPr>
              <w:t xml:space="preserve"> </w:t>
            </w:r>
            <w:r w:rsidR="00A36A3C" w:rsidRPr="00670C85">
              <w:rPr>
                <w:szCs w:val="24"/>
              </w:rPr>
              <w:t>veikimo</w:t>
            </w:r>
            <w:r w:rsidR="001C7ABF" w:rsidRPr="00670C85">
              <w:rPr>
                <w:szCs w:val="24"/>
              </w:rPr>
              <w:t xml:space="preserve"> </w:t>
            </w:r>
            <w:r w:rsidR="00A36A3C" w:rsidRPr="00670C85">
              <w:rPr>
                <w:szCs w:val="24"/>
              </w:rPr>
              <w:t>principą</w:t>
            </w:r>
            <w:r w:rsidR="00D26908" w:rsidRPr="00670C85">
              <w:rPr>
                <w:szCs w:val="24"/>
              </w:rPr>
              <w:t>.</w:t>
            </w:r>
          </w:p>
          <w:p w:rsidR="00A36A3C" w:rsidRPr="00670C85" w:rsidRDefault="00D448BB" w:rsidP="00670C85">
            <w:pPr>
              <w:pStyle w:val="Betarp"/>
              <w:widowControl w:val="0"/>
              <w:suppressAutoHyphens/>
              <w:spacing w:line="276" w:lineRule="auto"/>
              <w:rPr>
                <w:szCs w:val="24"/>
              </w:rPr>
            </w:pPr>
            <w:r w:rsidRPr="00670C85">
              <w:rPr>
                <w:b/>
                <w:szCs w:val="24"/>
              </w:rPr>
              <w:t xml:space="preserve">Puikiai: </w:t>
            </w:r>
            <w:r w:rsidR="00A36A3C" w:rsidRPr="00670C85">
              <w:rPr>
                <w:szCs w:val="24"/>
              </w:rPr>
              <w:t>Paaiškin</w:t>
            </w:r>
            <w:r w:rsidR="00B87CA1" w:rsidRPr="00670C85">
              <w:rPr>
                <w:szCs w:val="24"/>
              </w:rPr>
              <w:t>a</w:t>
            </w:r>
            <w:r w:rsidR="001C7ABF" w:rsidRPr="00670C85">
              <w:rPr>
                <w:szCs w:val="24"/>
              </w:rPr>
              <w:t xml:space="preserve"> </w:t>
            </w:r>
            <w:r w:rsidR="00A36A3C" w:rsidRPr="00670C85">
              <w:rPr>
                <w:szCs w:val="24"/>
              </w:rPr>
              <w:t>pagrindines</w:t>
            </w:r>
            <w:r w:rsidR="001C7ABF" w:rsidRPr="00670C85">
              <w:rPr>
                <w:szCs w:val="24"/>
              </w:rPr>
              <w:t xml:space="preserve"> </w:t>
            </w:r>
            <w:r w:rsidR="00A36A3C" w:rsidRPr="00670C85">
              <w:rPr>
                <w:szCs w:val="24"/>
              </w:rPr>
              <w:t>asinchroninių</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sinchroninių</w:t>
            </w:r>
            <w:r w:rsidR="001C7ABF" w:rsidRPr="00670C85">
              <w:rPr>
                <w:szCs w:val="24"/>
              </w:rPr>
              <w:t xml:space="preserve"> </w:t>
            </w:r>
            <w:r w:rsidR="00A36A3C" w:rsidRPr="00670C85">
              <w:rPr>
                <w:szCs w:val="24"/>
              </w:rPr>
              <w:t>elektros</w:t>
            </w:r>
            <w:r w:rsidR="001C7ABF" w:rsidRPr="00670C85">
              <w:rPr>
                <w:szCs w:val="24"/>
              </w:rPr>
              <w:t xml:space="preserve"> </w:t>
            </w:r>
            <w:r w:rsidR="00A36A3C" w:rsidRPr="00670C85">
              <w:rPr>
                <w:szCs w:val="24"/>
              </w:rPr>
              <w:lastRenderedPageBreak/>
              <w:t>variklių</w:t>
            </w:r>
            <w:r w:rsidR="001C7ABF" w:rsidRPr="00670C85">
              <w:rPr>
                <w:szCs w:val="24"/>
              </w:rPr>
              <w:t xml:space="preserve"> </w:t>
            </w:r>
            <w:r w:rsidR="00A36A3C" w:rsidRPr="00670C85">
              <w:rPr>
                <w:szCs w:val="24"/>
              </w:rPr>
              <w:t>konstrukcijas</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veikimą.</w:t>
            </w:r>
            <w:r w:rsidR="00B87CA1" w:rsidRPr="00670C85">
              <w:rPr>
                <w:szCs w:val="24"/>
              </w:rPr>
              <w:t xml:space="preserve"> Paaiškina</w:t>
            </w:r>
            <w:r w:rsidR="001C7ABF" w:rsidRPr="00670C85">
              <w:rPr>
                <w:szCs w:val="24"/>
              </w:rPr>
              <w:t xml:space="preserve"> </w:t>
            </w:r>
            <w:r w:rsidR="00A36A3C" w:rsidRPr="00670C85">
              <w:rPr>
                <w:szCs w:val="24"/>
              </w:rPr>
              <w:t>asinchroninių</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sinchroninių</w:t>
            </w:r>
            <w:r w:rsidR="001C7ABF" w:rsidRPr="00670C85">
              <w:rPr>
                <w:szCs w:val="24"/>
              </w:rPr>
              <w:t xml:space="preserve"> </w:t>
            </w:r>
            <w:r w:rsidR="00A36A3C" w:rsidRPr="00670C85">
              <w:rPr>
                <w:szCs w:val="24"/>
              </w:rPr>
              <w:t>generatorių</w:t>
            </w:r>
            <w:r w:rsidR="001C7ABF" w:rsidRPr="00670C85">
              <w:rPr>
                <w:szCs w:val="24"/>
              </w:rPr>
              <w:t xml:space="preserve"> </w:t>
            </w:r>
            <w:r w:rsidR="00A36A3C" w:rsidRPr="00670C85">
              <w:rPr>
                <w:szCs w:val="24"/>
              </w:rPr>
              <w:t>veikimo</w:t>
            </w:r>
            <w:r w:rsidR="001C7ABF" w:rsidRPr="00670C85">
              <w:rPr>
                <w:szCs w:val="24"/>
              </w:rPr>
              <w:t xml:space="preserve"> </w:t>
            </w:r>
            <w:r w:rsidR="00A36A3C" w:rsidRPr="00670C85">
              <w:rPr>
                <w:szCs w:val="24"/>
              </w:rPr>
              <w:t>princi</w:t>
            </w:r>
            <w:r w:rsidR="00575A7F" w:rsidRPr="00670C85">
              <w:rPr>
                <w:szCs w:val="24"/>
              </w:rPr>
              <w:t>pus.</w:t>
            </w:r>
          </w:p>
        </w:tc>
      </w:tr>
      <w:tr w:rsidR="00CC7D86" w:rsidRPr="00670C85" w:rsidTr="00873C8A">
        <w:trPr>
          <w:trHeight w:val="57"/>
        </w:trPr>
        <w:tc>
          <w:tcPr>
            <w:tcW w:w="806" w:type="pct"/>
            <w:tcMar>
              <w:left w:w="57" w:type="dxa"/>
              <w:right w:w="57" w:type="dxa"/>
            </w:tcMar>
          </w:tcPr>
          <w:p w:rsidR="00A36A3C" w:rsidRPr="00670C85" w:rsidRDefault="00A36A3C" w:rsidP="00670C85">
            <w:pPr>
              <w:pStyle w:val="Betarp"/>
              <w:widowControl w:val="0"/>
              <w:suppressAutoHyphens/>
              <w:spacing w:line="276" w:lineRule="auto"/>
              <w:rPr>
                <w:szCs w:val="24"/>
              </w:rPr>
            </w:pPr>
            <w:r w:rsidRPr="00670C85">
              <w:rPr>
                <w:szCs w:val="24"/>
              </w:rPr>
              <w:lastRenderedPageBreak/>
              <w:t>2.</w:t>
            </w:r>
            <w:r w:rsidR="001C7ABF" w:rsidRPr="00670C85">
              <w:rPr>
                <w:szCs w:val="24"/>
              </w:rPr>
              <w:t xml:space="preserve"> </w:t>
            </w:r>
            <w:r w:rsidRPr="00670C85">
              <w:rPr>
                <w:szCs w:val="24"/>
              </w:rPr>
              <w:t>Žinoti</w:t>
            </w:r>
            <w:r w:rsidR="001C7ABF" w:rsidRPr="00670C85">
              <w:rPr>
                <w:szCs w:val="24"/>
              </w:rPr>
              <w:t xml:space="preserve"> </w:t>
            </w:r>
            <w:r w:rsidRPr="00670C85">
              <w:rPr>
                <w:szCs w:val="24"/>
              </w:rPr>
              <w:t>asin</w:t>
            </w:r>
            <w:r w:rsidR="00CC7D86" w:rsidRPr="00670C85">
              <w:rPr>
                <w:szCs w:val="24"/>
                <w:lang w:val="lt-LT"/>
              </w:rPr>
              <w:softHyphen/>
            </w:r>
            <w:r w:rsidRPr="00670C85">
              <w:rPr>
                <w:szCs w:val="24"/>
              </w:rPr>
              <w:t>chroninių</w:t>
            </w:r>
            <w:r w:rsidR="001C7ABF" w:rsidRPr="00670C85">
              <w:rPr>
                <w:szCs w:val="24"/>
              </w:rPr>
              <w:t xml:space="preserve"> </w:t>
            </w:r>
            <w:r w:rsidRPr="00670C85">
              <w:rPr>
                <w:szCs w:val="24"/>
              </w:rPr>
              <w:t>variklių</w:t>
            </w:r>
            <w:r w:rsidR="001C7ABF" w:rsidRPr="00670C85">
              <w:rPr>
                <w:szCs w:val="24"/>
              </w:rPr>
              <w:t xml:space="preserve"> </w:t>
            </w:r>
            <w:r w:rsidRPr="00670C85">
              <w:rPr>
                <w:szCs w:val="24"/>
              </w:rPr>
              <w:t>(su</w:t>
            </w:r>
            <w:r w:rsidR="001C7ABF" w:rsidRPr="00670C85">
              <w:rPr>
                <w:szCs w:val="24"/>
              </w:rPr>
              <w:t xml:space="preserve"> </w:t>
            </w:r>
            <w:r w:rsidRPr="00670C85">
              <w:rPr>
                <w:szCs w:val="24"/>
              </w:rPr>
              <w:t>trumpai</w:t>
            </w:r>
            <w:r w:rsidR="001C7ABF" w:rsidRPr="00670C85">
              <w:rPr>
                <w:szCs w:val="24"/>
              </w:rPr>
              <w:t xml:space="preserve"> </w:t>
            </w:r>
            <w:r w:rsidRPr="00670C85">
              <w:rPr>
                <w:szCs w:val="24"/>
              </w:rPr>
              <w:t>jungtu</w:t>
            </w:r>
            <w:r w:rsidR="001C7ABF" w:rsidRPr="00670C85">
              <w:rPr>
                <w:szCs w:val="24"/>
              </w:rPr>
              <w:t xml:space="preserve"> </w:t>
            </w:r>
            <w:r w:rsidRPr="00670C85">
              <w:rPr>
                <w:szCs w:val="24"/>
              </w:rPr>
              <w:t>rotoriumi</w:t>
            </w:r>
            <w:r w:rsidR="001C7ABF" w:rsidRPr="00670C85">
              <w:rPr>
                <w:szCs w:val="24"/>
              </w:rPr>
              <w:t xml:space="preserve"> </w:t>
            </w:r>
            <w:r w:rsidRPr="00670C85">
              <w:rPr>
                <w:szCs w:val="24"/>
              </w:rPr>
              <w:t>ir</w:t>
            </w:r>
            <w:r w:rsidR="001C7ABF" w:rsidRPr="00670C85">
              <w:rPr>
                <w:szCs w:val="24"/>
              </w:rPr>
              <w:t xml:space="preserve"> </w:t>
            </w:r>
            <w:r w:rsidRPr="00670C85">
              <w:rPr>
                <w:szCs w:val="24"/>
              </w:rPr>
              <w:t>su</w:t>
            </w:r>
            <w:r w:rsidR="001C7ABF" w:rsidRPr="00670C85">
              <w:rPr>
                <w:szCs w:val="24"/>
              </w:rPr>
              <w:t xml:space="preserve"> </w:t>
            </w:r>
            <w:r w:rsidRPr="00670C85">
              <w:rPr>
                <w:szCs w:val="24"/>
              </w:rPr>
              <w:t>faziniu</w:t>
            </w:r>
            <w:r w:rsidR="001C7ABF" w:rsidRPr="00670C85">
              <w:rPr>
                <w:szCs w:val="24"/>
              </w:rPr>
              <w:t xml:space="preserve"> </w:t>
            </w:r>
            <w:r w:rsidRPr="00670C85">
              <w:rPr>
                <w:szCs w:val="24"/>
              </w:rPr>
              <w:t>rotoriumi)</w:t>
            </w:r>
            <w:r w:rsidR="001C7ABF" w:rsidRPr="00670C85">
              <w:rPr>
                <w:szCs w:val="24"/>
              </w:rPr>
              <w:t xml:space="preserve"> </w:t>
            </w:r>
            <w:r w:rsidRPr="00670C85">
              <w:rPr>
                <w:szCs w:val="24"/>
              </w:rPr>
              <w:t>paleidimo,</w:t>
            </w:r>
            <w:r w:rsidR="001C7ABF" w:rsidRPr="00670C85">
              <w:rPr>
                <w:szCs w:val="24"/>
              </w:rPr>
              <w:t xml:space="preserve"> </w:t>
            </w:r>
            <w:r w:rsidRPr="00670C85">
              <w:rPr>
                <w:szCs w:val="24"/>
              </w:rPr>
              <w:t>greičio</w:t>
            </w:r>
            <w:r w:rsidR="001C7ABF" w:rsidRPr="00670C85">
              <w:rPr>
                <w:szCs w:val="24"/>
              </w:rPr>
              <w:t xml:space="preserve"> </w:t>
            </w:r>
            <w:r w:rsidRPr="00670C85">
              <w:rPr>
                <w:szCs w:val="24"/>
              </w:rPr>
              <w:t>reguliavimo</w:t>
            </w:r>
            <w:r w:rsidR="001C7ABF" w:rsidRPr="00670C85">
              <w:rPr>
                <w:szCs w:val="24"/>
              </w:rPr>
              <w:t xml:space="preserve"> </w:t>
            </w:r>
            <w:r w:rsidRPr="00670C85">
              <w:rPr>
                <w:szCs w:val="24"/>
              </w:rPr>
              <w:t>ir</w:t>
            </w:r>
            <w:r w:rsidR="001C7ABF" w:rsidRPr="00670C85">
              <w:rPr>
                <w:szCs w:val="24"/>
              </w:rPr>
              <w:t xml:space="preserve"> </w:t>
            </w:r>
            <w:r w:rsidRPr="00670C85">
              <w:rPr>
                <w:szCs w:val="24"/>
              </w:rPr>
              <w:t>stabdymo</w:t>
            </w:r>
            <w:r w:rsidR="001C7ABF" w:rsidRPr="00670C85">
              <w:rPr>
                <w:szCs w:val="24"/>
              </w:rPr>
              <w:t xml:space="preserve"> </w:t>
            </w:r>
            <w:r w:rsidRPr="00670C85">
              <w:rPr>
                <w:szCs w:val="24"/>
              </w:rPr>
              <w:t>būdus</w:t>
            </w:r>
            <w:r w:rsidR="008B3FB9" w:rsidRPr="00670C85">
              <w:rPr>
                <w:szCs w:val="24"/>
              </w:rPr>
              <w:t>.</w:t>
            </w:r>
          </w:p>
        </w:tc>
        <w:tc>
          <w:tcPr>
            <w:tcW w:w="2077" w:type="pct"/>
            <w:tcMar>
              <w:left w:w="57" w:type="dxa"/>
              <w:right w:w="57" w:type="dxa"/>
            </w:tcMar>
          </w:tcPr>
          <w:p w:rsidR="00A36A3C" w:rsidRPr="00670C85" w:rsidRDefault="00A36A3C" w:rsidP="00670C85">
            <w:pPr>
              <w:pStyle w:val="Betarp"/>
              <w:widowControl w:val="0"/>
              <w:suppressAutoHyphens/>
              <w:spacing w:line="276" w:lineRule="auto"/>
              <w:rPr>
                <w:szCs w:val="24"/>
              </w:rPr>
            </w:pPr>
            <w:r w:rsidRPr="00670C85">
              <w:rPr>
                <w:b/>
                <w:szCs w:val="24"/>
              </w:rPr>
              <w:t>2.1.</w:t>
            </w:r>
            <w:r w:rsidR="001C7ABF" w:rsidRPr="00670C85">
              <w:rPr>
                <w:b/>
                <w:szCs w:val="24"/>
              </w:rPr>
              <w:t xml:space="preserve"> </w:t>
            </w:r>
            <w:r w:rsidRPr="00670C85">
              <w:rPr>
                <w:b/>
                <w:szCs w:val="24"/>
              </w:rPr>
              <w:t>Tema</w:t>
            </w:r>
            <w:r w:rsidR="00071907" w:rsidRPr="00670C85">
              <w:rPr>
                <w:b/>
                <w:szCs w:val="24"/>
              </w:rPr>
              <w:t>.</w:t>
            </w:r>
            <w:r w:rsidR="001C7ABF" w:rsidRPr="00670C85">
              <w:rPr>
                <w:szCs w:val="24"/>
              </w:rPr>
              <w:t xml:space="preserve"> </w:t>
            </w:r>
            <w:r w:rsidRPr="00670C85">
              <w:rPr>
                <w:szCs w:val="24"/>
              </w:rPr>
              <w:t>Asinchroninių</w:t>
            </w:r>
            <w:r w:rsidR="001C7ABF" w:rsidRPr="00670C85">
              <w:rPr>
                <w:szCs w:val="24"/>
              </w:rPr>
              <w:t xml:space="preserve"> </w:t>
            </w:r>
            <w:r w:rsidRPr="00670C85">
              <w:rPr>
                <w:szCs w:val="24"/>
              </w:rPr>
              <w:t>ir</w:t>
            </w:r>
            <w:r w:rsidR="001C7ABF" w:rsidRPr="00670C85">
              <w:rPr>
                <w:szCs w:val="24"/>
              </w:rPr>
              <w:t xml:space="preserve"> </w:t>
            </w:r>
            <w:r w:rsidRPr="00670C85">
              <w:rPr>
                <w:szCs w:val="24"/>
              </w:rPr>
              <w:t>sinchroninių</w:t>
            </w:r>
            <w:r w:rsidR="001C7ABF" w:rsidRPr="00670C85">
              <w:rPr>
                <w:szCs w:val="24"/>
              </w:rPr>
              <w:t xml:space="preserve"> </w:t>
            </w:r>
            <w:r w:rsidRPr="00670C85">
              <w:rPr>
                <w:szCs w:val="24"/>
              </w:rPr>
              <w:t>elektros</w:t>
            </w:r>
            <w:r w:rsidR="001C7ABF" w:rsidRPr="00670C85">
              <w:rPr>
                <w:szCs w:val="24"/>
              </w:rPr>
              <w:t xml:space="preserve"> </w:t>
            </w:r>
            <w:r w:rsidRPr="00670C85">
              <w:rPr>
                <w:szCs w:val="24"/>
              </w:rPr>
              <w:t>variklių</w:t>
            </w:r>
            <w:r w:rsidR="001C7ABF" w:rsidRPr="00670C85">
              <w:rPr>
                <w:szCs w:val="24"/>
              </w:rPr>
              <w:t xml:space="preserve"> </w:t>
            </w:r>
            <w:r w:rsidRPr="00670C85">
              <w:rPr>
                <w:szCs w:val="24"/>
              </w:rPr>
              <w:t>valdymo</w:t>
            </w:r>
            <w:r w:rsidR="001C7ABF" w:rsidRPr="00670C85">
              <w:rPr>
                <w:szCs w:val="24"/>
              </w:rPr>
              <w:t xml:space="preserve"> </w:t>
            </w:r>
            <w:r w:rsidRPr="00670C85">
              <w:rPr>
                <w:szCs w:val="24"/>
              </w:rPr>
              <w:t>būdai</w:t>
            </w:r>
            <w:r w:rsidR="008B3FB9" w:rsidRPr="00670C85">
              <w:rPr>
                <w:szCs w:val="24"/>
              </w:rPr>
              <w:t>.</w:t>
            </w:r>
          </w:p>
          <w:p w:rsidR="00932265" w:rsidRPr="00670C85" w:rsidRDefault="00A36A3C" w:rsidP="00670C85">
            <w:pPr>
              <w:pStyle w:val="Betarp"/>
              <w:widowControl w:val="0"/>
              <w:suppressAutoHyphens/>
              <w:spacing w:line="276" w:lineRule="auto"/>
              <w:rPr>
                <w:b/>
                <w:szCs w:val="24"/>
              </w:rPr>
            </w:pPr>
            <w:r w:rsidRPr="00670C85">
              <w:rPr>
                <w:b/>
                <w:szCs w:val="24"/>
              </w:rPr>
              <w:t>2.</w:t>
            </w:r>
            <w:r w:rsidR="00A233D2" w:rsidRPr="00670C85">
              <w:rPr>
                <w:b/>
                <w:szCs w:val="24"/>
              </w:rPr>
              <w:t>1</w:t>
            </w:r>
            <w:r w:rsidR="008B3FB9" w:rsidRPr="00670C85">
              <w:rPr>
                <w:b/>
                <w:szCs w:val="24"/>
              </w:rPr>
              <w:t>.</w:t>
            </w:r>
            <w:r w:rsidR="006E783F" w:rsidRPr="00670C85">
              <w:rPr>
                <w:b/>
                <w:szCs w:val="24"/>
              </w:rPr>
              <w:t>1.</w:t>
            </w:r>
            <w:r w:rsidR="001C7ABF" w:rsidRPr="00670C85">
              <w:rPr>
                <w:b/>
                <w:szCs w:val="24"/>
              </w:rPr>
              <w:t xml:space="preserve"> </w:t>
            </w:r>
            <w:r w:rsidRPr="00670C85">
              <w:rPr>
                <w:b/>
                <w:szCs w:val="24"/>
              </w:rPr>
              <w:t>Užduotys:</w:t>
            </w:r>
          </w:p>
          <w:p w:rsidR="00A36A3C" w:rsidRPr="00670C85" w:rsidRDefault="005A50D4" w:rsidP="00670C85">
            <w:pPr>
              <w:pStyle w:val="Betarp"/>
              <w:widowControl w:val="0"/>
              <w:numPr>
                <w:ilvl w:val="0"/>
                <w:numId w:val="5"/>
              </w:numPr>
              <w:suppressAutoHyphens/>
              <w:spacing w:line="276" w:lineRule="auto"/>
              <w:ind w:left="0" w:firstLine="0"/>
              <w:rPr>
                <w:szCs w:val="24"/>
              </w:rPr>
            </w:pPr>
            <w:r w:rsidRPr="00670C85">
              <w:rPr>
                <w:szCs w:val="24"/>
              </w:rPr>
              <w:t>paaiškinti asinchroninio elektros variklio mechaninę charakteristiką;</w:t>
            </w:r>
          </w:p>
          <w:p w:rsidR="00A36A3C" w:rsidRPr="00670C85" w:rsidRDefault="005A50D4" w:rsidP="00670C85">
            <w:pPr>
              <w:pStyle w:val="Betarp"/>
              <w:widowControl w:val="0"/>
              <w:numPr>
                <w:ilvl w:val="0"/>
                <w:numId w:val="5"/>
              </w:numPr>
              <w:suppressAutoHyphens/>
              <w:spacing w:line="276" w:lineRule="auto"/>
              <w:ind w:left="0" w:firstLine="0"/>
              <w:rPr>
                <w:szCs w:val="24"/>
              </w:rPr>
            </w:pPr>
            <w:r w:rsidRPr="00670C85">
              <w:rPr>
                <w:szCs w:val="24"/>
              </w:rPr>
              <w:t>apibūdinti elektros variklio prijungimą prie elektros tinklo;</w:t>
            </w:r>
          </w:p>
          <w:p w:rsidR="00A36A3C" w:rsidRPr="00670C85" w:rsidRDefault="005A50D4" w:rsidP="00670C85">
            <w:pPr>
              <w:pStyle w:val="Betarp"/>
              <w:widowControl w:val="0"/>
              <w:numPr>
                <w:ilvl w:val="0"/>
                <w:numId w:val="5"/>
              </w:numPr>
              <w:suppressAutoHyphens/>
              <w:spacing w:line="276" w:lineRule="auto"/>
              <w:ind w:left="0" w:firstLine="0"/>
              <w:rPr>
                <w:szCs w:val="24"/>
              </w:rPr>
            </w:pPr>
            <w:r w:rsidRPr="00670C85">
              <w:rPr>
                <w:szCs w:val="24"/>
              </w:rPr>
              <w:t>paaiškinti, kaip nustatyti variklio apvijų pradžias ir pabaigas;</w:t>
            </w:r>
          </w:p>
          <w:p w:rsidR="00A36A3C" w:rsidRPr="00670C85" w:rsidRDefault="005A50D4" w:rsidP="00670C85">
            <w:pPr>
              <w:pStyle w:val="Betarp"/>
              <w:widowControl w:val="0"/>
              <w:numPr>
                <w:ilvl w:val="0"/>
                <w:numId w:val="5"/>
              </w:numPr>
              <w:suppressAutoHyphens/>
              <w:spacing w:line="276" w:lineRule="auto"/>
              <w:ind w:left="0" w:firstLine="0"/>
              <w:rPr>
                <w:szCs w:val="24"/>
              </w:rPr>
            </w:pPr>
            <w:r w:rsidRPr="00670C85">
              <w:rPr>
                <w:szCs w:val="24"/>
              </w:rPr>
              <w:t>paaiškinti trifazio variklio jungimą prie vienfazio tinklo, principinė valdymo schema;</w:t>
            </w:r>
          </w:p>
          <w:p w:rsidR="00A36A3C" w:rsidRPr="00670C85" w:rsidRDefault="005A50D4" w:rsidP="00670C85">
            <w:pPr>
              <w:pStyle w:val="Betarp"/>
              <w:widowControl w:val="0"/>
              <w:numPr>
                <w:ilvl w:val="0"/>
                <w:numId w:val="5"/>
              </w:numPr>
              <w:suppressAutoHyphens/>
              <w:spacing w:line="276" w:lineRule="auto"/>
              <w:ind w:left="0" w:firstLine="0"/>
              <w:rPr>
                <w:szCs w:val="24"/>
              </w:rPr>
            </w:pPr>
            <w:r w:rsidRPr="00670C85">
              <w:rPr>
                <w:szCs w:val="24"/>
              </w:rPr>
              <w:t xml:space="preserve">suprasti ir vertinti sklandaus paleidimo sąlygas </w:t>
            </w:r>
            <w:r w:rsidR="00575A7F" w:rsidRPr="00670C85">
              <w:rPr>
                <w:szCs w:val="24"/>
              </w:rPr>
              <w:t>ir būdus;</w:t>
            </w:r>
          </w:p>
          <w:p w:rsidR="00A36A3C" w:rsidRPr="00670C85" w:rsidRDefault="00575A7F" w:rsidP="00670C85">
            <w:pPr>
              <w:pStyle w:val="Betarp"/>
              <w:widowControl w:val="0"/>
              <w:numPr>
                <w:ilvl w:val="0"/>
                <w:numId w:val="5"/>
              </w:numPr>
              <w:suppressAutoHyphens/>
              <w:spacing w:line="276" w:lineRule="auto"/>
              <w:ind w:left="0" w:firstLine="0"/>
              <w:rPr>
                <w:szCs w:val="24"/>
              </w:rPr>
            </w:pPr>
            <w:r w:rsidRPr="00670C85">
              <w:rPr>
                <w:szCs w:val="24"/>
              </w:rPr>
              <w:t>apibūdinti asinchroninių elektros variklių valdymo būdus: paleidimą, stabdymą, greičio reguliavimą;</w:t>
            </w:r>
          </w:p>
          <w:p w:rsidR="00A36A3C" w:rsidRPr="00670C85" w:rsidRDefault="00575A7F" w:rsidP="00670C85">
            <w:pPr>
              <w:pStyle w:val="Betarp"/>
              <w:widowControl w:val="0"/>
              <w:numPr>
                <w:ilvl w:val="0"/>
                <w:numId w:val="5"/>
              </w:numPr>
              <w:suppressAutoHyphens/>
              <w:spacing w:line="276" w:lineRule="auto"/>
              <w:ind w:left="0" w:firstLine="0"/>
              <w:rPr>
                <w:szCs w:val="24"/>
              </w:rPr>
            </w:pPr>
            <w:r w:rsidRPr="00670C85">
              <w:rPr>
                <w:szCs w:val="24"/>
              </w:rPr>
              <w:t>paaiškinti nesudėtingų variklių valdymo schemas;</w:t>
            </w:r>
          </w:p>
          <w:p w:rsidR="00A36A3C" w:rsidRPr="00670C85" w:rsidRDefault="00575A7F" w:rsidP="00670C85">
            <w:pPr>
              <w:pStyle w:val="Betarp"/>
              <w:widowControl w:val="0"/>
              <w:numPr>
                <w:ilvl w:val="0"/>
                <w:numId w:val="5"/>
              </w:numPr>
              <w:suppressAutoHyphens/>
              <w:spacing w:line="276" w:lineRule="auto"/>
              <w:ind w:left="0" w:firstLine="0"/>
              <w:rPr>
                <w:szCs w:val="24"/>
              </w:rPr>
            </w:pPr>
            <w:r w:rsidRPr="00670C85">
              <w:rPr>
                <w:szCs w:val="24"/>
              </w:rPr>
              <w:t>apibūdinti didelės galios asinchroninių variklių paleidimą ir stabdymą;</w:t>
            </w:r>
          </w:p>
          <w:p w:rsidR="00A36A3C" w:rsidRPr="00670C85" w:rsidRDefault="00575A7F" w:rsidP="00670C85">
            <w:pPr>
              <w:pStyle w:val="Betarp"/>
              <w:widowControl w:val="0"/>
              <w:numPr>
                <w:ilvl w:val="0"/>
                <w:numId w:val="5"/>
              </w:numPr>
              <w:suppressAutoHyphens/>
              <w:spacing w:line="276" w:lineRule="auto"/>
              <w:ind w:left="0" w:firstLine="0"/>
              <w:rPr>
                <w:szCs w:val="24"/>
              </w:rPr>
            </w:pPr>
            <w:proofErr w:type="gramStart"/>
            <w:r w:rsidRPr="00670C85">
              <w:rPr>
                <w:szCs w:val="24"/>
              </w:rPr>
              <w:t>paaiškinti</w:t>
            </w:r>
            <w:proofErr w:type="gramEnd"/>
            <w:r w:rsidRPr="00670C85">
              <w:rPr>
                <w:szCs w:val="24"/>
              </w:rPr>
              <w:t xml:space="preserve"> asinchroninių variklių stab</w:t>
            </w:r>
            <w:r w:rsidR="00E630B5" w:rsidRPr="00670C85">
              <w:rPr>
                <w:szCs w:val="24"/>
                <w:lang w:val="lt-LT"/>
              </w:rPr>
              <w:softHyphen/>
            </w:r>
            <w:r w:rsidRPr="00670C85">
              <w:rPr>
                <w:szCs w:val="24"/>
              </w:rPr>
              <w:t>dy</w:t>
            </w:r>
            <w:r w:rsidR="00E630B5" w:rsidRPr="00670C85">
              <w:rPr>
                <w:szCs w:val="24"/>
                <w:lang w:val="lt-LT"/>
              </w:rPr>
              <w:softHyphen/>
            </w:r>
            <w:r w:rsidRPr="00670C85">
              <w:rPr>
                <w:szCs w:val="24"/>
              </w:rPr>
              <w:t>mo būdus (dinaminį, generatorinį, prieš</w:t>
            </w:r>
            <w:r w:rsidR="00E630B5" w:rsidRPr="00670C85">
              <w:rPr>
                <w:szCs w:val="24"/>
                <w:lang w:val="lt-LT"/>
              </w:rPr>
              <w:softHyphen/>
            </w:r>
            <w:r w:rsidRPr="00670C85">
              <w:rPr>
                <w:szCs w:val="24"/>
              </w:rPr>
              <w:t>jungiminį ir panaudojant elek</w:t>
            </w:r>
            <w:r w:rsidR="00E630B5" w:rsidRPr="00670C85">
              <w:rPr>
                <w:szCs w:val="24"/>
                <w:lang w:val="lt-LT"/>
              </w:rPr>
              <w:softHyphen/>
            </w:r>
            <w:r w:rsidRPr="00670C85">
              <w:rPr>
                <w:szCs w:val="24"/>
              </w:rPr>
              <w:t>tro</w:t>
            </w:r>
            <w:r w:rsidR="00E630B5" w:rsidRPr="00670C85">
              <w:rPr>
                <w:szCs w:val="24"/>
                <w:lang w:val="lt-LT"/>
              </w:rPr>
              <w:softHyphen/>
            </w:r>
            <w:r w:rsidRPr="00670C85">
              <w:rPr>
                <w:szCs w:val="24"/>
              </w:rPr>
              <w:t>mag</w:t>
            </w:r>
            <w:r w:rsidR="00E630B5" w:rsidRPr="00670C85">
              <w:rPr>
                <w:szCs w:val="24"/>
                <w:lang w:val="lt-LT"/>
              </w:rPr>
              <w:softHyphen/>
            </w:r>
            <w:r w:rsidRPr="00670C85">
              <w:rPr>
                <w:szCs w:val="24"/>
              </w:rPr>
              <w:t>netinius ir elektrohidraulinius stabdžius</w:t>
            </w:r>
            <w:r w:rsidR="005126A1" w:rsidRPr="00670C85">
              <w:rPr>
                <w:szCs w:val="24"/>
              </w:rPr>
              <w:t>).</w:t>
            </w:r>
          </w:p>
        </w:tc>
        <w:tc>
          <w:tcPr>
            <w:tcW w:w="778" w:type="pct"/>
            <w:tcMar>
              <w:left w:w="57" w:type="dxa"/>
              <w:right w:w="57" w:type="dxa"/>
            </w:tcMar>
          </w:tcPr>
          <w:p w:rsidR="00A36A3C" w:rsidRPr="00670C85" w:rsidRDefault="00A36A3C" w:rsidP="00670C85">
            <w:pPr>
              <w:pStyle w:val="Betarp"/>
              <w:widowControl w:val="0"/>
              <w:suppressAutoHyphens/>
              <w:spacing w:line="276" w:lineRule="auto"/>
              <w:rPr>
                <w:iCs/>
                <w:szCs w:val="24"/>
              </w:rPr>
            </w:pPr>
            <w:r w:rsidRPr="00670C85">
              <w:rPr>
                <w:iCs/>
                <w:szCs w:val="24"/>
              </w:rPr>
              <w:t>Interaktyvi</w:t>
            </w:r>
            <w:r w:rsidR="001C7ABF" w:rsidRPr="00670C85">
              <w:rPr>
                <w:iCs/>
                <w:szCs w:val="24"/>
              </w:rPr>
              <w:t xml:space="preserve"> </w:t>
            </w:r>
            <w:r w:rsidR="0093112C" w:rsidRPr="00670C85">
              <w:rPr>
                <w:iCs/>
                <w:szCs w:val="24"/>
              </w:rPr>
              <w:t>pamoka</w:t>
            </w:r>
            <w:r w:rsidR="003B0A09" w:rsidRPr="00670C85">
              <w:rPr>
                <w:iCs/>
                <w:szCs w:val="24"/>
              </w:rPr>
              <w:t>, a</w:t>
            </w:r>
            <w:r w:rsidR="009F0EA2" w:rsidRPr="00670C85">
              <w:rPr>
                <w:szCs w:val="24"/>
              </w:rPr>
              <w:t>iškinimas</w:t>
            </w:r>
            <w:r w:rsidR="003B0A09" w:rsidRPr="00670C85">
              <w:rPr>
                <w:szCs w:val="24"/>
              </w:rPr>
              <w:t>, d</w:t>
            </w:r>
            <w:r w:rsidR="009F0EA2" w:rsidRPr="00670C85">
              <w:rPr>
                <w:szCs w:val="24"/>
              </w:rPr>
              <w:t>emons</w:t>
            </w:r>
            <w:r w:rsidR="0097496E" w:rsidRPr="00670C85">
              <w:rPr>
                <w:szCs w:val="24"/>
                <w:lang w:val="lt-LT"/>
              </w:rPr>
              <w:softHyphen/>
            </w:r>
            <w:r w:rsidR="009F0EA2" w:rsidRPr="00670C85">
              <w:rPr>
                <w:szCs w:val="24"/>
              </w:rPr>
              <w:t>tra</w:t>
            </w:r>
            <w:r w:rsidR="0097496E" w:rsidRPr="00670C85">
              <w:rPr>
                <w:szCs w:val="24"/>
                <w:lang w:val="lt-LT"/>
              </w:rPr>
              <w:softHyphen/>
            </w:r>
            <w:r w:rsidR="009F0EA2" w:rsidRPr="00670C85">
              <w:rPr>
                <w:szCs w:val="24"/>
              </w:rPr>
              <w:t>vi</w:t>
            </w:r>
            <w:r w:rsidR="0097496E" w:rsidRPr="00670C85">
              <w:rPr>
                <w:szCs w:val="24"/>
                <w:lang w:val="lt-LT"/>
              </w:rPr>
              <w:softHyphen/>
            </w:r>
            <w:r w:rsidR="009F0EA2" w:rsidRPr="00670C85">
              <w:rPr>
                <w:szCs w:val="24"/>
              </w:rPr>
              <w:t>mas</w:t>
            </w:r>
            <w:r w:rsidR="003B0A09" w:rsidRPr="00670C85">
              <w:rPr>
                <w:szCs w:val="24"/>
              </w:rPr>
              <w:t>, k</w:t>
            </w:r>
            <w:r w:rsidRPr="00670C85">
              <w:rPr>
                <w:iCs/>
                <w:szCs w:val="24"/>
              </w:rPr>
              <w:t>artojimo</w:t>
            </w:r>
            <w:r w:rsidR="001C7ABF" w:rsidRPr="00670C85">
              <w:rPr>
                <w:iCs/>
                <w:szCs w:val="24"/>
              </w:rPr>
              <w:t xml:space="preserve"> </w:t>
            </w:r>
            <w:r w:rsidR="009F0EA2" w:rsidRPr="00670C85">
              <w:rPr>
                <w:iCs/>
                <w:szCs w:val="24"/>
              </w:rPr>
              <w:t>pokalbis</w:t>
            </w:r>
            <w:r w:rsidR="003B0A09" w:rsidRPr="00670C85">
              <w:rPr>
                <w:iCs/>
                <w:szCs w:val="24"/>
              </w:rPr>
              <w:t>, k</w:t>
            </w:r>
            <w:r w:rsidRPr="00670C85">
              <w:rPr>
                <w:iCs/>
                <w:szCs w:val="24"/>
              </w:rPr>
              <w:t>lausimai</w:t>
            </w:r>
            <w:r w:rsidR="00E87D83" w:rsidRPr="00670C85">
              <w:rPr>
                <w:iCs/>
                <w:szCs w:val="24"/>
              </w:rPr>
              <w:t xml:space="preserve"> ir </w:t>
            </w:r>
            <w:r w:rsidR="009F0EA2" w:rsidRPr="00670C85">
              <w:rPr>
                <w:iCs/>
                <w:szCs w:val="24"/>
              </w:rPr>
              <w:t>atsakymai</w:t>
            </w:r>
            <w:r w:rsidR="003B0A09" w:rsidRPr="00670C85">
              <w:rPr>
                <w:iCs/>
                <w:szCs w:val="24"/>
              </w:rPr>
              <w:t>, b</w:t>
            </w:r>
            <w:r w:rsidRPr="00670C85">
              <w:rPr>
                <w:iCs/>
                <w:szCs w:val="24"/>
              </w:rPr>
              <w:t>rėžinių</w:t>
            </w:r>
            <w:r w:rsidR="005A50D4" w:rsidRPr="00670C85">
              <w:rPr>
                <w:iCs/>
                <w:szCs w:val="24"/>
              </w:rPr>
              <w:t xml:space="preserve"> </w:t>
            </w:r>
            <w:r w:rsidR="009F0EA2" w:rsidRPr="00670C85">
              <w:rPr>
                <w:iCs/>
                <w:szCs w:val="24"/>
              </w:rPr>
              <w:t>skaitymas</w:t>
            </w:r>
            <w:r w:rsidR="003B0A09" w:rsidRPr="00670C85">
              <w:rPr>
                <w:iCs/>
                <w:szCs w:val="24"/>
              </w:rPr>
              <w:t>, k</w:t>
            </w:r>
            <w:r w:rsidR="009F0EA2" w:rsidRPr="00670C85">
              <w:rPr>
                <w:iCs/>
                <w:szCs w:val="24"/>
              </w:rPr>
              <w:t>onsulta</w:t>
            </w:r>
            <w:r w:rsidR="0097496E" w:rsidRPr="00670C85">
              <w:rPr>
                <w:iCs/>
                <w:szCs w:val="24"/>
                <w:lang w:val="lt-LT"/>
              </w:rPr>
              <w:softHyphen/>
            </w:r>
            <w:r w:rsidR="009F0EA2" w:rsidRPr="00670C85">
              <w:rPr>
                <w:iCs/>
                <w:szCs w:val="24"/>
              </w:rPr>
              <w:t>ci</w:t>
            </w:r>
            <w:r w:rsidR="0097496E" w:rsidRPr="00670C85">
              <w:rPr>
                <w:iCs/>
                <w:szCs w:val="24"/>
                <w:lang w:val="lt-LT"/>
              </w:rPr>
              <w:softHyphen/>
            </w:r>
            <w:r w:rsidR="009F0EA2" w:rsidRPr="00670C85">
              <w:rPr>
                <w:iCs/>
                <w:szCs w:val="24"/>
              </w:rPr>
              <w:t>jos</w:t>
            </w:r>
            <w:r w:rsidR="003B0A09" w:rsidRPr="00670C85">
              <w:rPr>
                <w:iCs/>
                <w:szCs w:val="24"/>
              </w:rPr>
              <w:t>, t</w:t>
            </w:r>
            <w:r w:rsidR="009F0EA2" w:rsidRPr="00670C85">
              <w:rPr>
                <w:iCs/>
                <w:szCs w:val="24"/>
              </w:rPr>
              <w:t>estavimas</w:t>
            </w:r>
          </w:p>
        </w:tc>
        <w:tc>
          <w:tcPr>
            <w:tcW w:w="1339" w:type="pct"/>
            <w:tcMar>
              <w:left w:w="57" w:type="dxa"/>
              <w:right w:w="57" w:type="dxa"/>
            </w:tcMar>
          </w:tcPr>
          <w:p w:rsidR="00A36A3C" w:rsidRPr="00670C85" w:rsidRDefault="00D448BB" w:rsidP="00670C85">
            <w:pPr>
              <w:pStyle w:val="Betarp"/>
              <w:widowControl w:val="0"/>
              <w:suppressAutoHyphens/>
              <w:spacing w:line="276" w:lineRule="auto"/>
              <w:rPr>
                <w:szCs w:val="24"/>
              </w:rPr>
            </w:pPr>
            <w:r w:rsidRPr="00670C85">
              <w:rPr>
                <w:b/>
                <w:szCs w:val="24"/>
              </w:rPr>
              <w:t xml:space="preserve">Patenkinamai: </w:t>
            </w:r>
            <w:r w:rsidR="00A36A3C" w:rsidRPr="00670C85">
              <w:rPr>
                <w:szCs w:val="24"/>
              </w:rPr>
              <w:t>Apibūdin</w:t>
            </w:r>
            <w:r w:rsidR="00B87CA1" w:rsidRPr="00670C85">
              <w:rPr>
                <w:szCs w:val="24"/>
              </w:rPr>
              <w:t>a</w:t>
            </w:r>
            <w:r w:rsidR="001C7ABF" w:rsidRPr="00670C85">
              <w:rPr>
                <w:szCs w:val="24"/>
              </w:rPr>
              <w:t xml:space="preserve"> </w:t>
            </w:r>
            <w:r w:rsidR="00A36A3C" w:rsidRPr="00670C85">
              <w:rPr>
                <w:szCs w:val="24"/>
              </w:rPr>
              <w:t>asinchroninio</w:t>
            </w:r>
            <w:r w:rsidR="001C7ABF" w:rsidRPr="00670C85">
              <w:rPr>
                <w:szCs w:val="24"/>
              </w:rPr>
              <w:t xml:space="preserve"> </w:t>
            </w:r>
            <w:r w:rsidR="00A36A3C" w:rsidRPr="00670C85">
              <w:rPr>
                <w:szCs w:val="24"/>
              </w:rPr>
              <w:t>elektros</w:t>
            </w:r>
            <w:r w:rsidR="001C7ABF" w:rsidRPr="00670C85">
              <w:rPr>
                <w:szCs w:val="24"/>
              </w:rPr>
              <w:t xml:space="preserve"> </w:t>
            </w:r>
            <w:r w:rsidR="00A36A3C" w:rsidRPr="00670C85">
              <w:rPr>
                <w:szCs w:val="24"/>
              </w:rPr>
              <w:t>variklio</w:t>
            </w:r>
            <w:r w:rsidR="001C7ABF" w:rsidRPr="00670C85">
              <w:rPr>
                <w:szCs w:val="24"/>
              </w:rPr>
              <w:t xml:space="preserve"> </w:t>
            </w:r>
            <w:r w:rsidR="00A36A3C" w:rsidRPr="00670C85">
              <w:rPr>
                <w:szCs w:val="24"/>
              </w:rPr>
              <w:t>mechaninę</w:t>
            </w:r>
            <w:r w:rsidR="001C7ABF" w:rsidRPr="00670C85">
              <w:rPr>
                <w:szCs w:val="24"/>
              </w:rPr>
              <w:t xml:space="preserve"> </w:t>
            </w:r>
            <w:r w:rsidR="00A36A3C" w:rsidRPr="00670C85">
              <w:rPr>
                <w:szCs w:val="24"/>
              </w:rPr>
              <w:t>charakteristiką.</w:t>
            </w:r>
            <w:r w:rsidR="00B87CA1" w:rsidRPr="00670C85">
              <w:rPr>
                <w:szCs w:val="24"/>
              </w:rPr>
              <w:t xml:space="preserve"> </w:t>
            </w:r>
            <w:r w:rsidR="00A36A3C" w:rsidRPr="00670C85">
              <w:rPr>
                <w:szCs w:val="24"/>
              </w:rPr>
              <w:t>Geb</w:t>
            </w:r>
            <w:r w:rsidR="00B87CA1" w:rsidRPr="00670C85">
              <w:rPr>
                <w:szCs w:val="24"/>
              </w:rPr>
              <w:t>a</w:t>
            </w:r>
            <w:r w:rsidR="001C7ABF" w:rsidRPr="00670C85">
              <w:rPr>
                <w:szCs w:val="24"/>
              </w:rPr>
              <w:t xml:space="preserve"> </w:t>
            </w:r>
            <w:r w:rsidR="00A36A3C" w:rsidRPr="00670C85">
              <w:rPr>
                <w:szCs w:val="24"/>
              </w:rPr>
              <w:t>prijungti</w:t>
            </w:r>
            <w:r w:rsidR="001C7ABF" w:rsidRPr="00670C85">
              <w:rPr>
                <w:szCs w:val="24"/>
              </w:rPr>
              <w:t xml:space="preserve"> </w:t>
            </w:r>
            <w:r w:rsidR="00A36A3C" w:rsidRPr="00670C85">
              <w:rPr>
                <w:szCs w:val="24"/>
              </w:rPr>
              <w:t>elektros</w:t>
            </w:r>
            <w:r w:rsidR="001C7ABF" w:rsidRPr="00670C85">
              <w:rPr>
                <w:szCs w:val="24"/>
              </w:rPr>
              <w:t xml:space="preserve"> </w:t>
            </w:r>
            <w:r w:rsidR="00A36A3C" w:rsidRPr="00670C85">
              <w:rPr>
                <w:szCs w:val="24"/>
              </w:rPr>
              <w:t>variklį</w:t>
            </w:r>
            <w:r w:rsidR="001C7ABF" w:rsidRPr="00670C85">
              <w:rPr>
                <w:szCs w:val="24"/>
              </w:rPr>
              <w:t xml:space="preserve"> </w:t>
            </w:r>
            <w:r w:rsidR="00A36A3C" w:rsidRPr="00670C85">
              <w:rPr>
                <w:szCs w:val="24"/>
              </w:rPr>
              <w:t>prie</w:t>
            </w:r>
            <w:r w:rsidR="001C7ABF" w:rsidRPr="00670C85">
              <w:rPr>
                <w:szCs w:val="24"/>
              </w:rPr>
              <w:t xml:space="preserve"> </w:t>
            </w:r>
            <w:r w:rsidR="00A36A3C" w:rsidRPr="00670C85">
              <w:rPr>
                <w:szCs w:val="24"/>
              </w:rPr>
              <w:t>tinklo</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keisti</w:t>
            </w:r>
            <w:r w:rsidR="001C7ABF" w:rsidRPr="00670C85">
              <w:rPr>
                <w:szCs w:val="24"/>
              </w:rPr>
              <w:t xml:space="preserve"> </w:t>
            </w:r>
            <w:r w:rsidR="00A36A3C" w:rsidRPr="00670C85">
              <w:rPr>
                <w:szCs w:val="24"/>
              </w:rPr>
              <w:t>sukimosi</w:t>
            </w:r>
            <w:r w:rsidR="001C7ABF" w:rsidRPr="00670C85">
              <w:rPr>
                <w:szCs w:val="24"/>
              </w:rPr>
              <w:t xml:space="preserve"> </w:t>
            </w:r>
            <w:r w:rsidR="00A36A3C" w:rsidRPr="00670C85">
              <w:rPr>
                <w:szCs w:val="24"/>
              </w:rPr>
              <w:t>kryptį</w:t>
            </w:r>
            <w:r w:rsidR="00736AC7" w:rsidRPr="00670C85">
              <w:rPr>
                <w:szCs w:val="24"/>
              </w:rPr>
              <w:t>.</w:t>
            </w:r>
          </w:p>
          <w:p w:rsidR="00A36A3C" w:rsidRPr="00670C85" w:rsidRDefault="00D448BB" w:rsidP="00670C85">
            <w:pPr>
              <w:pStyle w:val="Betarp"/>
              <w:widowControl w:val="0"/>
              <w:suppressAutoHyphens/>
              <w:spacing w:line="276" w:lineRule="auto"/>
              <w:rPr>
                <w:szCs w:val="24"/>
              </w:rPr>
            </w:pPr>
            <w:r w:rsidRPr="00670C85">
              <w:rPr>
                <w:b/>
                <w:szCs w:val="24"/>
              </w:rPr>
              <w:t xml:space="preserve">Gerai: </w:t>
            </w:r>
            <w:r w:rsidR="00B87CA1" w:rsidRPr="00670C85">
              <w:rPr>
                <w:szCs w:val="24"/>
              </w:rPr>
              <w:t>Paaiškina</w:t>
            </w:r>
            <w:r w:rsidR="001C7ABF" w:rsidRPr="00670C85">
              <w:rPr>
                <w:szCs w:val="24"/>
              </w:rPr>
              <w:t xml:space="preserve"> </w:t>
            </w:r>
            <w:r w:rsidR="00A36A3C" w:rsidRPr="00670C85">
              <w:rPr>
                <w:szCs w:val="24"/>
              </w:rPr>
              <w:t>asinchroninio</w:t>
            </w:r>
            <w:r w:rsidR="001C7ABF" w:rsidRPr="00670C85">
              <w:rPr>
                <w:szCs w:val="24"/>
              </w:rPr>
              <w:t xml:space="preserve"> </w:t>
            </w:r>
            <w:r w:rsidR="00A36A3C" w:rsidRPr="00670C85">
              <w:rPr>
                <w:szCs w:val="24"/>
              </w:rPr>
              <w:t>elektros</w:t>
            </w:r>
            <w:r w:rsidR="001C7ABF" w:rsidRPr="00670C85">
              <w:rPr>
                <w:szCs w:val="24"/>
              </w:rPr>
              <w:t xml:space="preserve"> </w:t>
            </w:r>
            <w:r w:rsidR="00A36A3C" w:rsidRPr="00670C85">
              <w:rPr>
                <w:szCs w:val="24"/>
              </w:rPr>
              <w:t>variklio</w:t>
            </w:r>
            <w:r w:rsidR="001C7ABF" w:rsidRPr="00670C85">
              <w:rPr>
                <w:szCs w:val="24"/>
              </w:rPr>
              <w:t xml:space="preserve"> </w:t>
            </w:r>
            <w:r w:rsidR="00A36A3C" w:rsidRPr="00670C85">
              <w:rPr>
                <w:szCs w:val="24"/>
              </w:rPr>
              <w:t>mechaninę</w:t>
            </w:r>
            <w:r w:rsidR="001C7ABF" w:rsidRPr="00670C85">
              <w:rPr>
                <w:szCs w:val="24"/>
              </w:rPr>
              <w:t xml:space="preserve"> </w:t>
            </w:r>
            <w:r w:rsidR="00A36A3C" w:rsidRPr="00670C85">
              <w:rPr>
                <w:szCs w:val="24"/>
              </w:rPr>
              <w:t>charakteristiką.</w:t>
            </w:r>
            <w:r w:rsidR="00736AC7" w:rsidRPr="00670C85">
              <w:rPr>
                <w:szCs w:val="24"/>
              </w:rPr>
              <w:t xml:space="preserve"> </w:t>
            </w:r>
            <w:r w:rsidR="00A36A3C" w:rsidRPr="00670C85">
              <w:rPr>
                <w:szCs w:val="24"/>
              </w:rPr>
              <w:t>Paaiškin</w:t>
            </w:r>
            <w:r w:rsidR="00B87CA1" w:rsidRPr="00670C85">
              <w:rPr>
                <w:szCs w:val="24"/>
              </w:rPr>
              <w:t>a</w:t>
            </w:r>
            <w:r w:rsidR="00736AC7" w:rsidRPr="00670C85">
              <w:rPr>
                <w:szCs w:val="24"/>
              </w:rPr>
              <w:t>,</w:t>
            </w:r>
            <w:r w:rsidR="001C7ABF" w:rsidRPr="00670C85">
              <w:rPr>
                <w:szCs w:val="24"/>
              </w:rPr>
              <w:t xml:space="preserve"> </w:t>
            </w:r>
            <w:r w:rsidR="00A36A3C" w:rsidRPr="00670C85">
              <w:rPr>
                <w:szCs w:val="24"/>
              </w:rPr>
              <w:t>kaip</w:t>
            </w:r>
            <w:r w:rsidR="001C7ABF" w:rsidRPr="00670C85">
              <w:rPr>
                <w:szCs w:val="24"/>
              </w:rPr>
              <w:t xml:space="preserve"> </w:t>
            </w:r>
            <w:r w:rsidR="00A36A3C" w:rsidRPr="00670C85">
              <w:rPr>
                <w:szCs w:val="24"/>
              </w:rPr>
              <w:t>nustatyti</w:t>
            </w:r>
            <w:r w:rsidR="001C7ABF" w:rsidRPr="00670C85">
              <w:rPr>
                <w:szCs w:val="24"/>
              </w:rPr>
              <w:t xml:space="preserve"> </w:t>
            </w:r>
            <w:r w:rsidR="00A36A3C" w:rsidRPr="00670C85">
              <w:rPr>
                <w:szCs w:val="24"/>
              </w:rPr>
              <w:t>variklio</w:t>
            </w:r>
            <w:r w:rsidR="001C7ABF" w:rsidRPr="00670C85">
              <w:rPr>
                <w:szCs w:val="24"/>
              </w:rPr>
              <w:t xml:space="preserve"> </w:t>
            </w:r>
            <w:r w:rsidR="00A36A3C" w:rsidRPr="00670C85">
              <w:rPr>
                <w:szCs w:val="24"/>
              </w:rPr>
              <w:t>apvijų</w:t>
            </w:r>
            <w:r w:rsidR="001C7ABF" w:rsidRPr="00670C85">
              <w:rPr>
                <w:szCs w:val="24"/>
              </w:rPr>
              <w:t xml:space="preserve"> </w:t>
            </w:r>
            <w:r w:rsidR="00A36A3C" w:rsidRPr="00670C85">
              <w:rPr>
                <w:szCs w:val="24"/>
              </w:rPr>
              <w:t>pradžias</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pabaigas.</w:t>
            </w:r>
            <w:r w:rsidR="00736AC7" w:rsidRPr="00670C85">
              <w:rPr>
                <w:szCs w:val="24"/>
              </w:rPr>
              <w:t xml:space="preserve"> </w:t>
            </w:r>
            <w:r w:rsidR="00A36A3C" w:rsidRPr="00670C85">
              <w:rPr>
                <w:szCs w:val="24"/>
              </w:rPr>
              <w:t>Paaiškin</w:t>
            </w:r>
            <w:r w:rsidR="00B87CA1" w:rsidRPr="00670C85">
              <w:rPr>
                <w:szCs w:val="24"/>
              </w:rPr>
              <w:t>a</w:t>
            </w:r>
            <w:r w:rsidR="001C7ABF" w:rsidRPr="00670C85">
              <w:rPr>
                <w:szCs w:val="24"/>
              </w:rPr>
              <w:t xml:space="preserve"> </w:t>
            </w:r>
            <w:r w:rsidR="00A36A3C" w:rsidRPr="00670C85">
              <w:rPr>
                <w:szCs w:val="24"/>
              </w:rPr>
              <w:t>elektros</w:t>
            </w:r>
            <w:r w:rsidR="001C7ABF" w:rsidRPr="00670C85">
              <w:rPr>
                <w:szCs w:val="24"/>
              </w:rPr>
              <w:t xml:space="preserve"> </w:t>
            </w:r>
            <w:r w:rsidR="00A36A3C" w:rsidRPr="00670C85">
              <w:rPr>
                <w:szCs w:val="24"/>
              </w:rPr>
              <w:t>variklio</w:t>
            </w:r>
            <w:r w:rsidR="001C7ABF" w:rsidRPr="00670C85">
              <w:rPr>
                <w:szCs w:val="24"/>
              </w:rPr>
              <w:t xml:space="preserve"> </w:t>
            </w:r>
            <w:r w:rsidR="00A36A3C" w:rsidRPr="00670C85">
              <w:rPr>
                <w:szCs w:val="24"/>
              </w:rPr>
              <w:t>valdymo</w:t>
            </w:r>
            <w:r w:rsidR="001C7ABF" w:rsidRPr="00670C85">
              <w:rPr>
                <w:szCs w:val="24"/>
              </w:rPr>
              <w:t xml:space="preserve"> </w:t>
            </w:r>
            <w:r w:rsidR="00A36A3C" w:rsidRPr="00670C85">
              <w:rPr>
                <w:szCs w:val="24"/>
              </w:rPr>
              <w:t>būdus</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supras</w:t>
            </w:r>
            <w:r w:rsidR="001C7ABF" w:rsidRPr="00670C85">
              <w:rPr>
                <w:szCs w:val="24"/>
              </w:rPr>
              <w:t xml:space="preserve"> </w:t>
            </w:r>
            <w:r w:rsidR="00A36A3C" w:rsidRPr="00670C85">
              <w:rPr>
                <w:szCs w:val="24"/>
              </w:rPr>
              <w:t>variklio</w:t>
            </w:r>
            <w:r w:rsidR="001C7ABF" w:rsidRPr="00670C85">
              <w:rPr>
                <w:szCs w:val="24"/>
              </w:rPr>
              <w:t xml:space="preserve"> </w:t>
            </w:r>
            <w:r w:rsidR="00A36A3C" w:rsidRPr="00670C85">
              <w:rPr>
                <w:szCs w:val="24"/>
              </w:rPr>
              <w:t>valdymo</w:t>
            </w:r>
            <w:r w:rsidR="001C7ABF" w:rsidRPr="00670C85">
              <w:rPr>
                <w:szCs w:val="24"/>
              </w:rPr>
              <w:t xml:space="preserve"> </w:t>
            </w:r>
            <w:r w:rsidR="00A36A3C" w:rsidRPr="00670C85">
              <w:rPr>
                <w:szCs w:val="24"/>
              </w:rPr>
              <w:t>schemą</w:t>
            </w:r>
            <w:r w:rsidR="00736AC7" w:rsidRPr="00670C85">
              <w:rPr>
                <w:szCs w:val="24"/>
              </w:rPr>
              <w:t>.</w:t>
            </w:r>
          </w:p>
          <w:p w:rsidR="00A36A3C" w:rsidRPr="00670C85" w:rsidRDefault="00D448BB" w:rsidP="00670C85">
            <w:pPr>
              <w:pStyle w:val="Betarp"/>
              <w:widowControl w:val="0"/>
              <w:suppressAutoHyphens/>
              <w:spacing w:line="276" w:lineRule="auto"/>
              <w:rPr>
                <w:szCs w:val="24"/>
              </w:rPr>
            </w:pPr>
            <w:r w:rsidRPr="00670C85">
              <w:rPr>
                <w:b/>
                <w:szCs w:val="24"/>
              </w:rPr>
              <w:t xml:space="preserve">Puikiai: </w:t>
            </w:r>
            <w:r w:rsidR="00A36A3C" w:rsidRPr="00670C85">
              <w:rPr>
                <w:szCs w:val="24"/>
              </w:rPr>
              <w:t>Supra</w:t>
            </w:r>
            <w:r w:rsidR="00B87CA1" w:rsidRPr="00670C85">
              <w:rPr>
                <w:szCs w:val="24"/>
              </w:rPr>
              <w:t>nta</w:t>
            </w:r>
            <w:r w:rsidR="001C7ABF" w:rsidRPr="00670C85">
              <w:rPr>
                <w:szCs w:val="24"/>
              </w:rPr>
              <w:t xml:space="preserve"> </w:t>
            </w:r>
            <w:r w:rsidR="00A36A3C" w:rsidRPr="00670C85">
              <w:rPr>
                <w:szCs w:val="24"/>
              </w:rPr>
              <w:t>asinchroninio</w:t>
            </w:r>
            <w:r w:rsidR="001C7ABF" w:rsidRPr="00670C85">
              <w:rPr>
                <w:szCs w:val="24"/>
              </w:rPr>
              <w:t xml:space="preserve"> </w:t>
            </w:r>
            <w:r w:rsidR="00A36A3C" w:rsidRPr="00670C85">
              <w:rPr>
                <w:szCs w:val="24"/>
              </w:rPr>
              <w:t>elektros</w:t>
            </w:r>
            <w:r w:rsidR="001C7ABF" w:rsidRPr="00670C85">
              <w:rPr>
                <w:szCs w:val="24"/>
              </w:rPr>
              <w:t xml:space="preserve"> </w:t>
            </w:r>
            <w:r w:rsidR="00A36A3C" w:rsidRPr="00670C85">
              <w:rPr>
                <w:szCs w:val="24"/>
              </w:rPr>
              <w:t>variklio</w:t>
            </w:r>
            <w:r w:rsidR="001C7ABF" w:rsidRPr="00670C85">
              <w:rPr>
                <w:szCs w:val="24"/>
              </w:rPr>
              <w:t xml:space="preserve"> </w:t>
            </w:r>
            <w:r w:rsidR="00A36A3C" w:rsidRPr="00670C85">
              <w:rPr>
                <w:szCs w:val="24"/>
              </w:rPr>
              <w:t>mechaninę</w:t>
            </w:r>
            <w:r w:rsidR="001C7ABF" w:rsidRPr="00670C85">
              <w:rPr>
                <w:szCs w:val="24"/>
              </w:rPr>
              <w:t xml:space="preserve"> </w:t>
            </w:r>
            <w:r w:rsidR="00A36A3C" w:rsidRPr="00670C85">
              <w:rPr>
                <w:szCs w:val="24"/>
              </w:rPr>
              <w:t>charakteristiką</w:t>
            </w:r>
            <w:r w:rsidR="00736AC7" w:rsidRPr="00670C85">
              <w:rPr>
                <w:szCs w:val="24"/>
              </w:rPr>
              <w:t xml:space="preserve">. </w:t>
            </w:r>
            <w:r w:rsidR="00A36A3C" w:rsidRPr="00670C85">
              <w:rPr>
                <w:szCs w:val="24"/>
              </w:rPr>
              <w:t>Apibūdin</w:t>
            </w:r>
            <w:r w:rsidR="00B87CA1" w:rsidRPr="00670C85">
              <w:rPr>
                <w:szCs w:val="24"/>
              </w:rPr>
              <w:t>a</w:t>
            </w:r>
            <w:r w:rsidR="001C7ABF" w:rsidRPr="00670C85">
              <w:rPr>
                <w:szCs w:val="24"/>
              </w:rPr>
              <w:t xml:space="preserve"> </w:t>
            </w:r>
            <w:r w:rsidR="00A36A3C" w:rsidRPr="00670C85">
              <w:rPr>
                <w:szCs w:val="24"/>
              </w:rPr>
              <w:t>elektros</w:t>
            </w:r>
            <w:r w:rsidR="001C7ABF" w:rsidRPr="00670C85">
              <w:rPr>
                <w:szCs w:val="24"/>
              </w:rPr>
              <w:t xml:space="preserve"> </w:t>
            </w:r>
            <w:r w:rsidR="00A36A3C" w:rsidRPr="00670C85">
              <w:rPr>
                <w:szCs w:val="24"/>
              </w:rPr>
              <w:t>variklių</w:t>
            </w:r>
            <w:r w:rsidR="001C7ABF" w:rsidRPr="00670C85">
              <w:rPr>
                <w:szCs w:val="24"/>
              </w:rPr>
              <w:t xml:space="preserve"> </w:t>
            </w:r>
            <w:r w:rsidR="00A36A3C" w:rsidRPr="00670C85">
              <w:rPr>
                <w:szCs w:val="24"/>
              </w:rPr>
              <w:t>valdymo</w:t>
            </w:r>
            <w:r w:rsidR="001C7ABF" w:rsidRPr="00670C85">
              <w:rPr>
                <w:szCs w:val="24"/>
              </w:rPr>
              <w:t xml:space="preserve"> </w:t>
            </w:r>
            <w:r w:rsidR="00A36A3C" w:rsidRPr="00670C85">
              <w:rPr>
                <w:szCs w:val="24"/>
              </w:rPr>
              <w:t>būdus</w:t>
            </w:r>
            <w:r w:rsidR="00736AC7" w:rsidRPr="00670C85">
              <w:rPr>
                <w:szCs w:val="24"/>
              </w:rPr>
              <w:t xml:space="preserve">. </w:t>
            </w:r>
            <w:r w:rsidR="00A36A3C" w:rsidRPr="00670C85">
              <w:rPr>
                <w:szCs w:val="24"/>
              </w:rPr>
              <w:t>Skait</w:t>
            </w:r>
            <w:r w:rsidR="00B87CA1" w:rsidRPr="00670C85">
              <w:rPr>
                <w:szCs w:val="24"/>
              </w:rPr>
              <w:t>o</w:t>
            </w:r>
            <w:r w:rsidR="001C7ABF" w:rsidRPr="00670C85">
              <w:rPr>
                <w:szCs w:val="24"/>
              </w:rPr>
              <w:t xml:space="preserve"> </w:t>
            </w:r>
            <w:r w:rsidR="00A36A3C" w:rsidRPr="00670C85">
              <w:rPr>
                <w:szCs w:val="24"/>
              </w:rPr>
              <w:t>variklio</w:t>
            </w:r>
            <w:r w:rsidR="001C7ABF" w:rsidRPr="00670C85">
              <w:rPr>
                <w:szCs w:val="24"/>
              </w:rPr>
              <w:t xml:space="preserve"> </w:t>
            </w:r>
            <w:r w:rsidR="00A36A3C" w:rsidRPr="00670C85">
              <w:rPr>
                <w:szCs w:val="24"/>
              </w:rPr>
              <w:t>valdymo</w:t>
            </w:r>
            <w:r w:rsidR="001C7ABF" w:rsidRPr="00670C85">
              <w:rPr>
                <w:szCs w:val="24"/>
              </w:rPr>
              <w:t xml:space="preserve"> </w:t>
            </w:r>
            <w:r w:rsidR="00A36A3C" w:rsidRPr="00670C85">
              <w:rPr>
                <w:szCs w:val="24"/>
              </w:rPr>
              <w:t>schemą.</w:t>
            </w:r>
          </w:p>
        </w:tc>
      </w:tr>
      <w:tr w:rsidR="00CC7D86" w:rsidRPr="00670C85" w:rsidTr="00873C8A">
        <w:trPr>
          <w:trHeight w:val="57"/>
        </w:trPr>
        <w:tc>
          <w:tcPr>
            <w:tcW w:w="806" w:type="pct"/>
            <w:tcMar>
              <w:left w:w="57" w:type="dxa"/>
              <w:right w:w="57" w:type="dxa"/>
            </w:tcMar>
          </w:tcPr>
          <w:p w:rsidR="00A36A3C" w:rsidRPr="00670C85" w:rsidRDefault="00A36A3C" w:rsidP="00670C85">
            <w:pPr>
              <w:pStyle w:val="Betarp"/>
              <w:widowControl w:val="0"/>
              <w:suppressAutoHyphens/>
              <w:spacing w:line="276" w:lineRule="auto"/>
              <w:rPr>
                <w:szCs w:val="24"/>
              </w:rPr>
            </w:pPr>
            <w:r w:rsidRPr="00670C85">
              <w:rPr>
                <w:szCs w:val="24"/>
              </w:rPr>
              <w:t>3.</w:t>
            </w:r>
            <w:r w:rsidR="001C7ABF" w:rsidRPr="00670C85">
              <w:rPr>
                <w:szCs w:val="24"/>
              </w:rPr>
              <w:t xml:space="preserve"> </w:t>
            </w:r>
            <w:r w:rsidRPr="00670C85">
              <w:rPr>
                <w:szCs w:val="24"/>
              </w:rPr>
              <w:t>Žinoti</w:t>
            </w:r>
            <w:r w:rsidR="001C7ABF" w:rsidRPr="00670C85">
              <w:rPr>
                <w:szCs w:val="24"/>
              </w:rPr>
              <w:t xml:space="preserve"> </w:t>
            </w:r>
            <w:r w:rsidRPr="00670C85">
              <w:rPr>
                <w:szCs w:val="24"/>
              </w:rPr>
              <w:t>asin</w:t>
            </w:r>
            <w:r w:rsidR="00CC7D86" w:rsidRPr="00670C85">
              <w:rPr>
                <w:szCs w:val="24"/>
                <w:lang w:val="lt-LT"/>
              </w:rPr>
              <w:softHyphen/>
            </w:r>
            <w:r w:rsidRPr="00670C85">
              <w:rPr>
                <w:szCs w:val="24"/>
              </w:rPr>
              <w:t>chroninių</w:t>
            </w:r>
            <w:r w:rsidR="001C7ABF" w:rsidRPr="00670C85">
              <w:rPr>
                <w:szCs w:val="24"/>
              </w:rPr>
              <w:t xml:space="preserve"> </w:t>
            </w:r>
            <w:r w:rsidRPr="00670C85">
              <w:rPr>
                <w:szCs w:val="24"/>
              </w:rPr>
              <w:t>ir</w:t>
            </w:r>
            <w:r w:rsidR="001C7ABF" w:rsidRPr="00670C85">
              <w:rPr>
                <w:szCs w:val="24"/>
              </w:rPr>
              <w:t xml:space="preserve"> </w:t>
            </w:r>
            <w:r w:rsidRPr="00670C85">
              <w:rPr>
                <w:szCs w:val="24"/>
              </w:rPr>
              <w:t>sinchroninių</w:t>
            </w:r>
            <w:r w:rsidR="001C7ABF" w:rsidRPr="00670C85">
              <w:rPr>
                <w:szCs w:val="24"/>
              </w:rPr>
              <w:t xml:space="preserve"> </w:t>
            </w:r>
            <w:r w:rsidRPr="00670C85">
              <w:rPr>
                <w:szCs w:val="24"/>
              </w:rPr>
              <w:t>elektros</w:t>
            </w:r>
            <w:r w:rsidR="001C7ABF" w:rsidRPr="00670C85">
              <w:rPr>
                <w:szCs w:val="24"/>
              </w:rPr>
              <w:t xml:space="preserve"> </w:t>
            </w:r>
            <w:r w:rsidRPr="00670C85">
              <w:rPr>
                <w:szCs w:val="24"/>
              </w:rPr>
              <w:t>variklių</w:t>
            </w:r>
            <w:r w:rsidR="001C7ABF" w:rsidRPr="00670C85">
              <w:rPr>
                <w:szCs w:val="24"/>
              </w:rPr>
              <w:t xml:space="preserve"> </w:t>
            </w:r>
            <w:r w:rsidRPr="00670C85">
              <w:rPr>
                <w:szCs w:val="24"/>
              </w:rPr>
              <w:t>montavimo</w:t>
            </w:r>
            <w:r w:rsidR="001C7ABF" w:rsidRPr="00670C85">
              <w:rPr>
                <w:szCs w:val="24"/>
              </w:rPr>
              <w:t xml:space="preserve"> </w:t>
            </w:r>
            <w:r w:rsidRPr="00670C85">
              <w:rPr>
                <w:szCs w:val="24"/>
              </w:rPr>
              <w:t>reikalavimus</w:t>
            </w:r>
            <w:r w:rsidR="00FE4B55" w:rsidRPr="00670C85">
              <w:rPr>
                <w:szCs w:val="24"/>
              </w:rPr>
              <w:t>.</w:t>
            </w:r>
          </w:p>
        </w:tc>
        <w:tc>
          <w:tcPr>
            <w:tcW w:w="2077" w:type="pct"/>
            <w:tcMar>
              <w:left w:w="57" w:type="dxa"/>
              <w:right w:w="57" w:type="dxa"/>
            </w:tcMar>
          </w:tcPr>
          <w:p w:rsidR="00FE4B55" w:rsidRPr="00670C85" w:rsidRDefault="00A36A3C" w:rsidP="00670C85">
            <w:pPr>
              <w:pStyle w:val="Betarp"/>
              <w:widowControl w:val="0"/>
              <w:suppressAutoHyphens/>
              <w:spacing w:line="276" w:lineRule="auto"/>
              <w:rPr>
                <w:szCs w:val="24"/>
              </w:rPr>
            </w:pPr>
            <w:r w:rsidRPr="00670C85">
              <w:rPr>
                <w:b/>
                <w:szCs w:val="24"/>
              </w:rPr>
              <w:t>3.1.</w:t>
            </w:r>
            <w:r w:rsidR="001C7ABF" w:rsidRPr="00670C85">
              <w:rPr>
                <w:b/>
                <w:szCs w:val="24"/>
              </w:rPr>
              <w:t xml:space="preserve"> </w:t>
            </w:r>
            <w:r w:rsidRPr="00670C85">
              <w:rPr>
                <w:b/>
                <w:szCs w:val="24"/>
              </w:rPr>
              <w:t>Tema</w:t>
            </w:r>
            <w:r w:rsidR="00FE4B55" w:rsidRPr="00670C85">
              <w:rPr>
                <w:b/>
                <w:szCs w:val="24"/>
              </w:rPr>
              <w:t>.</w:t>
            </w:r>
            <w:r w:rsidR="001C7ABF" w:rsidRPr="00670C85">
              <w:rPr>
                <w:szCs w:val="24"/>
              </w:rPr>
              <w:t xml:space="preserve"> </w:t>
            </w:r>
            <w:r w:rsidRPr="00670C85">
              <w:rPr>
                <w:szCs w:val="24"/>
              </w:rPr>
              <w:t>Asinchroninių</w:t>
            </w:r>
            <w:r w:rsidR="001C7ABF" w:rsidRPr="00670C85">
              <w:rPr>
                <w:szCs w:val="24"/>
              </w:rPr>
              <w:t xml:space="preserve"> </w:t>
            </w:r>
            <w:r w:rsidRPr="00670C85">
              <w:rPr>
                <w:szCs w:val="24"/>
              </w:rPr>
              <w:t>ir</w:t>
            </w:r>
            <w:r w:rsidR="001C7ABF" w:rsidRPr="00670C85">
              <w:rPr>
                <w:szCs w:val="24"/>
              </w:rPr>
              <w:t xml:space="preserve"> </w:t>
            </w:r>
            <w:r w:rsidRPr="00670C85">
              <w:rPr>
                <w:szCs w:val="24"/>
              </w:rPr>
              <w:t>sinchroninių</w:t>
            </w:r>
            <w:r w:rsidR="001C7ABF" w:rsidRPr="00670C85">
              <w:rPr>
                <w:szCs w:val="24"/>
              </w:rPr>
              <w:t xml:space="preserve"> </w:t>
            </w:r>
            <w:r w:rsidRPr="00670C85">
              <w:rPr>
                <w:szCs w:val="24"/>
              </w:rPr>
              <w:t>elektros</w:t>
            </w:r>
            <w:r w:rsidR="001C7ABF" w:rsidRPr="00670C85">
              <w:rPr>
                <w:szCs w:val="24"/>
              </w:rPr>
              <w:t xml:space="preserve"> </w:t>
            </w:r>
            <w:r w:rsidRPr="00670C85">
              <w:rPr>
                <w:szCs w:val="24"/>
              </w:rPr>
              <w:t>variklių</w:t>
            </w:r>
            <w:r w:rsidR="001C7ABF" w:rsidRPr="00670C85">
              <w:rPr>
                <w:szCs w:val="24"/>
              </w:rPr>
              <w:t xml:space="preserve"> </w:t>
            </w:r>
            <w:r w:rsidRPr="00670C85">
              <w:rPr>
                <w:szCs w:val="24"/>
              </w:rPr>
              <w:t>montavimas</w:t>
            </w:r>
            <w:r w:rsidR="00FE4B55" w:rsidRPr="00670C85">
              <w:rPr>
                <w:szCs w:val="24"/>
              </w:rPr>
              <w:t>.</w:t>
            </w:r>
          </w:p>
          <w:p w:rsidR="00A36A3C" w:rsidRPr="00670C85" w:rsidRDefault="00A36A3C" w:rsidP="00670C85">
            <w:pPr>
              <w:pStyle w:val="Betarp"/>
              <w:widowControl w:val="0"/>
              <w:suppressAutoHyphens/>
              <w:spacing w:line="276" w:lineRule="auto"/>
              <w:rPr>
                <w:b/>
                <w:szCs w:val="24"/>
              </w:rPr>
            </w:pPr>
            <w:r w:rsidRPr="00670C85">
              <w:rPr>
                <w:b/>
                <w:szCs w:val="24"/>
              </w:rPr>
              <w:t>3.</w:t>
            </w:r>
            <w:r w:rsidR="006E783F" w:rsidRPr="00670C85">
              <w:rPr>
                <w:b/>
                <w:szCs w:val="24"/>
              </w:rPr>
              <w:t>1.1.</w:t>
            </w:r>
            <w:r w:rsidR="00FE4B55" w:rsidRPr="00670C85">
              <w:rPr>
                <w:b/>
                <w:szCs w:val="24"/>
              </w:rPr>
              <w:t xml:space="preserve"> </w:t>
            </w:r>
            <w:r w:rsidRPr="00670C85">
              <w:rPr>
                <w:b/>
                <w:szCs w:val="24"/>
              </w:rPr>
              <w:t>Užduotys:</w:t>
            </w:r>
          </w:p>
          <w:p w:rsidR="00A36A3C" w:rsidRPr="00670C85" w:rsidRDefault="00575A7F" w:rsidP="00670C85">
            <w:pPr>
              <w:pStyle w:val="Betarp"/>
              <w:widowControl w:val="0"/>
              <w:numPr>
                <w:ilvl w:val="0"/>
                <w:numId w:val="5"/>
              </w:numPr>
              <w:suppressAutoHyphens/>
              <w:spacing w:line="276" w:lineRule="auto"/>
              <w:ind w:left="0" w:firstLine="0"/>
              <w:rPr>
                <w:szCs w:val="24"/>
              </w:rPr>
            </w:pPr>
            <w:proofErr w:type="gramStart"/>
            <w:r w:rsidRPr="00670C85">
              <w:rPr>
                <w:szCs w:val="24"/>
              </w:rPr>
              <w:t>ž</w:t>
            </w:r>
            <w:r w:rsidR="00A36A3C" w:rsidRPr="00670C85">
              <w:rPr>
                <w:szCs w:val="24"/>
              </w:rPr>
              <w:t>inoti</w:t>
            </w:r>
            <w:proofErr w:type="gramEnd"/>
            <w:r w:rsidR="001C7ABF" w:rsidRPr="00670C85">
              <w:rPr>
                <w:szCs w:val="24"/>
              </w:rPr>
              <w:t xml:space="preserve"> </w:t>
            </w:r>
            <w:r w:rsidR="00A36A3C" w:rsidRPr="00670C85">
              <w:rPr>
                <w:szCs w:val="24"/>
              </w:rPr>
              <w:t>elektros</w:t>
            </w:r>
            <w:r w:rsidR="001C7ABF" w:rsidRPr="00670C85">
              <w:rPr>
                <w:szCs w:val="24"/>
              </w:rPr>
              <w:t xml:space="preserve"> </w:t>
            </w:r>
            <w:r w:rsidR="00A36A3C" w:rsidRPr="00670C85">
              <w:rPr>
                <w:szCs w:val="24"/>
              </w:rPr>
              <w:t>mašinų</w:t>
            </w:r>
            <w:r w:rsidR="001C7ABF" w:rsidRPr="00670C85">
              <w:rPr>
                <w:szCs w:val="24"/>
              </w:rPr>
              <w:t xml:space="preserve"> </w:t>
            </w:r>
            <w:r w:rsidR="00A36A3C" w:rsidRPr="00670C85">
              <w:rPr>
                <w:szCs w:val="24"/>
              </w:rPr>
              <w:t>šiluminių</w:t>
            </w:r>
            <w:r w:rsidR="001C7ABF" w:rsidRPr="00670C85">
              <w:rPr>
                <w:szCs w:val="24"/>
              </w:rPr>
              <w:t xml:space="preserve"> </w:t>
            </w:r>
            <w:r w:rsidR="00A36A3C" w:rsidRPr="00670C85">
              <w:rPr>
                <w:szCs w:val="24"/>
              </w:rPr>
              <w:t>darbo</w:t>
            </w:r>
            <w:r w:rsidR="001C7ABF" w:rsidRPr="00670C85">
              <w:rPr>
                <w:szCs w:val="24"/>
              </w:rPr>
              <w:t xml:space="preserve"> </w:t>
            </w:r>
            <w:r w:rsidR="00A36A3C" w:rsidRPr="00670C85">
              <w:rPr>
                <w:szCs w:val="24"/>
              </w:rPr>
              <w:t>režimų</w:t>
            </w:r>
            <w:r w:rsidR="001C7ABF" w:rsidRPr="00670C85">
              <w:rPr>
                <w:szCs w:val="24"/>
              </w:rPr>
              <w:t xml:space="preserve"> </w:t>
            </w:r>
            <w:r w:rsidR="00A36A3C" w:rsidRPr="00670C85">
              <w:rPr>
                <w:szCs w:val="24"/>
              </w:rPr>
              <w:t>sąlygas</w:t>
            </w:r>
            <w:r w:rsidR="001C7ABF" w:rsidRPr="00670C85">
              <w:rPr>
                <w:szCs w:val="24"/>
              </w:rPr>
              <w:t xml:space="preserve"> </w:t>
            </w:r>
            <w:r w:rsidR="00A36A3C" w:rsidRPr="00670C85">
              <w:rPr>
                <w:szCs w:val="24"/>
              </w:rPr>
              <w:t>(S1,</w:t>
            </w:r>
            <w:r w:rsidR="001C7ABF" w:rsidRPr="00670C85">
              <w:rPr>
                <w:szCs w:val="24"/>
              </w:rPr>
              <w:t xml:space="preserve"> </w:t>
            </w:r>
            <w:r w:rsidR="00A36A3C" w:rsidRPr="00670C85">
              <w:rPr>
                <w:szCs w:val="24"/>
              </w:rPr>
              <w:t>S2</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S3</w:t>
            </w:r>
            <w:r w:rsidR="001C7ABF" w:rsidRPr="00670C85">
              <w:rPr>
                <w:szCs w:val="24"/>
              </w:rPr>
              <w:t xml:space="preserve"> </w:t>
            </w:r>
            <w:r w:rsidR="00A36A3C" w:rsidRPr="00670C85">
              <w:rPr>
                <w:szCs w:val="24"/>
              </w:rPr>
              <w:t>režimai).</w:t>
            </w:r>
            <w:r w:rsidR="001C7ABF" w:rsidRPr="00670C85">
              <w:rPr>
                <w:szCs w:val="24"/>
              </w:rPr>
              <w:t xml:space="preserve"> </w:t>
            </w:r>
            <w:r w:rsidR="00A36A3C" w:rsidRPr="00670C85">
              <w:rPr>
                <w:szCs w:val="24"/>
              </w:rPr>
              <w:t>Izoliacinių</w:t>
            </w:r>
            <w:r w:rsidR="001C7ABF" w:rsidRPr="00670C85">
              <w:rPr>
                <w:szCs w:val="24"/>
              </w:rPr>
              <w:t xml:space="preserve"> </w:t>
            </w:r>
            <w:r w:rsidR="00A36A3C" w:rsidRPr="00670C85">
              <w:rPr>
                <w:szCs w:val="24"/>
              </w:rPr>
              <w:t>medžiagų</w:t>
            </w:r>
            <w:r w:rsidR="001C7ABF" w:rsidRPr="00670C85">
              <w:rPr>
                <w:szCs w:val="24"/>
              </w:rPr>
              <w:t xml:space="preserve"> </w:t>
            </w:r>
            <w:r w:rsidR="00A36A3C" w:rsidRPr="00670C85">
              <w:rPr>
                <w:szCs w:val="24"/>
              </w:rPr>
              <w:t>klasės</w:t>
            </w:r>
            <w:r w:rsidR="00FE4B55" w:rsidRPr="00670C85">
              <w:rPr>
                <w:szCs w:val="24"/>
              </w:rPr>
              <w:t>;</w:t>
            </w:r>
          </w:p>
          <w:p w:rsidR="00A36A3C" w:rsidRPr="00670C85" w:rsidRDefault="00575A7F" w:rsidP="00670C85">
            <w:pPr>
              <w:pStyle w:val="Betarp"/>
              <w:widowControl w:val="0"/>
              <w:numPr>
                <w:ilvl w:val="0"/>
                <w:numId w:val="5"/>
              </w:numPr>
              <w:suppressAutoHyphens/>
              <w:spacing w:line="276" w:lineRule="auto"/>
              <w:ind w:left="0" w:firstLine="0"/>
              <w:rPr>
                <w:szCs w:val="24"/>
              </w:rPr>
            </w:pPr>
            <w:r w:rsidRPr="00670C85">
              <w:rPr>
                <w:szCs w:val="24"/>
              </w:rPr>
              <w:t>ž</w:t>
            </w:r>
            <w:r w:rsidR="00A36A3C" w:rsidRPr="00670C85">
              <w:rPr>
                <w:szCs w:val="24"/>
              </w:rPr>
              <w:t>inoti</w:t>
            </w:r>
            <w:r w:rsidR="001C7ABF" w:rsidRPr="00670C85">
              <w:rPr>
                <w:szCs w:val="24"/>
              </w:rPr>
              <w:t xml:space="preserve"> </w:t>
            </w:r>
            <w:r w:rsidR="00A36A3C" w:rsidRPr="00670C85">
              <w:rPr>
                <w:szCs w:val="24"/>
              </w:rPr>
              <w:t>elektros</w:t>
            </w:r>
            <w:r w:rsidR="001C7ABF" w:rsidRPr="00670C85">
              <w:rPr>
                <w:szCs w:val="24"/>
              </w:rPr>
              <w:t xml:space="preserve"> </w:t>
            </w:r>
            <w:r w:rsidR="00A36A3C" w:rsidRPr="00670C85">
              <w:rPr>
                <w:szCs w:val="24"/>
              </w:rPr>
              <w:t>mašinų</w:t>
            </w:r>
            <w:r w:rsidR="001C7ABF" w:rsidRPr="00670C85">
              <w:rPr>
                <w:szCs w:val="24"/>
              </w:rPr>
              <w:t xml:space="preserve"> </w:t>
            </w:r>
            <w:r w:rsidR="00A36A3C" w:rsidRPr="00670C85">
              <w:rPr>
                <w:szCs w:val="24"/>
              </w:rPr>
              <w:t>montavimo</w:t>
            </w:r>
            <w:r w:rsidR="001C7ABF" w:rsidRPr="00670C85">
              <w:rPr>
                <w:szCs w:val="24"/>
              </w:rPr>
              <w:t xml:space="preserve"> </w:t>
            </w:r>
            <w:r w:rsidR="00A36A3C" w:rsidRPr="00670C85">
              <w:rPr>
                <w:szCs w:val="24"/>
              </w:rPr>
              <w:t>būdus</w:t>
            </w:r>
            <w:r w:rsidR="001C7ABF" w:rsidRPr="00670C85">
              <w:rPr>
                <w:szCs w:val="24"/>
              </w:rPr>
              <w:t xml:space="preserve"> </w:t>
            </w:r>
            <w:r w:rsidR="00A36A3C" w:rsidRPr="00670C85">
              <w:rPr>
                <w:szCs w:val="24"/>
              </w:rPr>
              <w:t>pagal</w:t>
            </w:r>
            <w:r w:rsidR="001C7ABF" w:rsidRPr="00670C85">
              <w:rPr>
                <w:szCs w:val="24"/>
              </w:rPr>
              <w:t xml:space="preserve"> </w:t>
            </w:r>
            <w:r w:rsidR="00A36A3C" w:rsidRPr="00670C85">
              <w:rPr>
                <w:szCs w:val="24"/>
              </w:rPr>
              <w:t>LST</w:t>
            </w:r>
            <w:r w:rsidR="001C7ABF" w:rsidRPr="00670C85">
              <w:rPr>
                <w:szCs w:val="24"/>
              </w:rPr>
              <w:t xml:space="preserve"> </w:t>
            </w:r>
            <w:r w:rsidR="00A36A3C" w:rsidRPr="00670C85">
              <w:rPr>
                <w:szCs w:val="24"/>
              </w:rPr>
              <w:t>EN</w:t>
            </w:r>
            <w:r w:rsidR="001C7ABF" w:rsidRPr="00670C85">
              <w:rPr>
                <w:szCs w:val="24"/>
              </w:rPr>
              <w:t xml:space="preserve"> </w:t>
            </w:r>
            <w:r w:rsidR="00A36A3C" w:rsidRPr="00670C85">
              <w:rPr>
                <w:szCs w:val="24"/>
              </w:rPr>
              <w:t>60034-7</w:t>
            </w:r>
            <w:r w:rsidR="001C7ABF" w:rsidRPr="00670C85">
              <w:rPr>
                <w:szCs w:val="24"/>
              </w:rPr>
              <w:t xml:space="preserve"> </w:t>
            </w:r>
            <w:r w:rsidR="00A36A3C" w:rsidRPr="00670C85">
              <w:rPr>
                <w:szCs w:val="24"/>
              </w:rPr>
              <w:t>(IEC</w:t>
            </w:r>
            <w:r w:rsidR="001C7ABF" w:rsidRPr="00670C85">
              <w:rPr>
                <w:szCs w:val="24"/>
              </w:rPr>
              <w:t xml:space="preserve"> </w:t>
            </w:r>
            <w:r w:rsidR="00A36A3C" w:rsidRPr="00670C85">
              <w:rPr>
                <w:szCs w:val="24"/>
              </w:rPr>
              <w:t>60034-7)</w:t>
            </w:r>
            <w:r w:rsidR="001C7ABF" w:rsidRPr="00670C85">
              <w:rPr>
                <w:szCs w:val="24"/>
              </w:rPr>
              <w:t xml:space="preserve"> </w:t>
            </w:r>
            <w:r w:rsidR="00A36A3C" w:rsidRPr="00670C85">
              <w:rPr>
                <w:szCs w:val="24"/>
              </w:rPr>
              <w:t>standarto</w:t>
            </w:r>
            <w:r w:rsidR="001C7ABF" w:rsidRPr="00670C85">
              <w:rPr>
                <w:szCs w:val="24"/>
              </w:rPr>
              <w:t xml:space="preserve"> </w:t>
            </w:r>
            <w:r w:rsidR="00A36A3C" w:rsidRPr="00670C85">
              <w:rPr>
                <w:szCs w:val="24"/>
              </w:rPr>
              <w:t>reikalavimus</w:t>
            </w:r>
            <w:r w:rsidR="00FE4B55" w:rsidRPr="00670C85">
              <w:rPr>
                <w:szCs w:val="24"/>
              </w:rPr>
              <w:t>;</w:t>
            </w:r>
          </w:p>
          <w:p w:rsidR="00A36A3C" w:rsidRPr="00670C85" w:rsidRDefault="00575A7F" w:rsidP="00670C85">
            <w:pPr>
              <w:pStyle w:val="Betarp"/>
              <w:widowControl w:val="0"/>
              <w:numPr>
                <w:ilvl w:val="0"/>
                <w:numId w:val="5"/>
              </w:numPr>
              <w:suppressAutoHyphens/>
              <w:spacing w:line="276" w:lineRule="auto"/>
              <w:ind w:left="0" w:firstLine="0"/>
              <w:rPr>
                <w:szCs w:val="24"/>
              </w:rPr>
            </w:pPr>
            <w:r w:rsidRPr="00670C85">
              <w:rPr>
                <w:szCs w:val="24"/>
              </w:rPr>
              <w:t>ž</w:t>
            </w:r>
            <w:r w:rsidR="00A36A3C" w:rsidRPr="00670C85">
              <w:rPr>
                <w:szCs w:val="24"/>
              </w:rPr>
              <w:t>inoti</w:t>
            </w:r>
            <w:r w:rsidR="001C7ABF" w:rsidRPr="00670C85">
              <w:rPr>
                <w:szCs w:val="24"/>
              </w:rPr>
              <w:t xml:space="preserve"> </w:t>
            </w:r>
            <w:r w:rsidR="00A36A3C" w:rsidRPr="00670C85">
              <w:rPr>
                <w:szCs w:val="24"/>
              </w:rPr>
              <w:t>elektros</w:t>
            </w:r>
            <w:r w:rsidR="001C7ABF" w:rsidRPr="00670C85">
              <w:rPr>
                <w:szCs w:val="24"/>
              </w:rPr>
              <w:t xml:space="preserve"> </w:t>
            </w:r>
            <w:r w:rsidR="00A36A3C" w:rsidRPr="00670C85">
              <w:rPr>
                <w:szCs w:val="24"/>
              </w:rPr>
              <w:t>mašinų</w:t>
            </w:r>
            <w:r w:rsidR="001C7ABF" w:rsidRPr="00670C85">
              <w:rPr>
                <w:szCs w:val="24"/>
              </w:rPr>
              <w:t xml:space="preserve"> </w:t>
            </w:r>
            <w:r w:rsidR="00A36A3C" w:rsidRPr="00670C85">
              <w:rPr>
                <w:szCs w:val="24"/>
              </w:rPr>
              <w:t>aušinimo</w:t>
            </w:r>
            <w:r w:rsidR="001C7ABF" w:rsidRPr="00670C85">
              <w:rPr>
                <w:szCs w:val="24"/>
              </w:rPr>
              <w:t xml:space="preserve"> </w:t>
            </w:r>
            <w:r w:rsidR="00A36A3C" w:rsidRPr="00670C85">
              <w:rPr>
                <w:szCs w:val="24"/>
              </w:rPr>
              <w:t>būdus</w:t>
            </w:r>
            <w:r w:rsidR="001C7ABF" w:rsidRPr="00670C85">
              <w:rPr>
                <w:szCs w:val="24"/>
              </w:rPr>
              <w:t xml:space="preserve"> </w:t>
            </w:r>
            <w:r w:rsidR="00A36A3C" w:rsidRPr="00670C85">
              <w:rPr>
                <w:szCs w:val="24"/>
              </w:rPr>
              <w:t>pagal</w:t>
            </w:r>
            <w:r w:rsidR="001C7ABF" w:rsidRPr="00670C85">
              <w:rPr>
                <w:szCs w:val="24"/>
              </w:rPr>
              <w:t xml:space="preserve"> </w:t>
            </w:r>
            <w:r w:rsidR="00A36A3C" w:rsidRPr="00670C85">
              <w:rPr>
                <w:szCs w:val="24"/>
              </w:rPr>
              <w:t>LST</w:t>
            </w:r>
            <w:r w:rsidR="001C7ABF" w:rsidRPr="00670C85">
              <w:rPr>
                <w:szCs w:val="24"/>
              </w:rPr>
              <w:t xml:space="preserve"> </w:t>
            </w:r>
            <w:r w:rsidR="00A36A3C" w:rsidRPr="00670C85">
              <w:rPr>
                <w:szCs w:val="24"/>
              </w:rPr>
              <w:t>EN</w:t>
            </w:r>
            <w:r w:rsidR="001C7ABF" w:rsidRPr="00670C85">
              <w:rPr>
                <w:szCs w:val="24"/>
              </w:rPr>
              <w:t xml:space="preserve"> </w:t>
            </w:r>
            <w:r w:rsidR="00A36A3C" w:rsidRPr="00670C85">
              <w:rPr>
                <w:szCs w:val="24"/>
              </w:rPr>
              <w:t>60034-6</w:t>
            </w:r>
            <w:r w:rsidR="001C7ABF" w:rsidRPr="00670C85">
              <w:rPr>
                <w:szCs w:val="24"/>
              </w:rPr>
              <w:t xml:space="preserve"> </w:t>
            </w:r>
            <w:r w:rsidR="00A36A3C" w:rsidRPr="00670C85">
              <w:rPr>
                <w:szCs w:val="24"/>
              </w:rPr>
              <w:t>(IEC</w:t>
            </w:r>
            <w:r w:rsidR="001C7ABF" w:rsidRPr="00670C85">
              <w:rPr>
                <w:szCs w:val="24"/>
              </w:rPr>
              <w:t xml:space="preserve"> </w:t>
            </w:r>
            <w:r w:rsidR="00A36A3C" w:rsidRPr="00670C85">
              <w:rPr>
                <w:szCs w:val="24"/>
              </w:rPr>
              <w:t>60034-6)</w:t>
            </w:r>
            <w:r w:rsidR="001C7ABF" w:rsidRPr="00670C85">
              <w:rPr>
                <w:szCs w:val="24"/>
              </w:rPr>
              <w:t xml:space="preserve"> </w:t>
            </w:r>
            <w:r w:rsidR="00A36A3C" w:rsidRPr="00670C85">
              <w:rPr>
                <w:szCs w:val="24"/>
              </w:rPr>
              <w:t>standarto</w:t>
            </w:r>
            <w:r w:rsidR="001C7ABF" w:rsidRPr="00670C85">
              <w:rPr>
                <w:szCs w:val="24"/>
              </w:rPr>
              <w:t xml:space="preserve"> </w:t>
            </w:r>
            <w:r w:rsidR="00A36A3C" w:rsidRPr="00670C85">
              <w:rPr>
                <w:szCs w:val="24"/>
              </w:rPr>
              <w:t>reikalavimus;</w:t>
            </w:r>
          </w:p>
          <w:p w:rsidR="00A36A3C" w:rsidRPr="00670C85" w:rsidRDefault="00575A7F" w:rsidP="00670C85">
            <w:pPr>
              <w:pStyle w:val="Betarp"/>
              <w:widowControl w:val="0"/>
              <w:numPr>
                <w:ilvl w:val="0"/>
                <w:numId w:val="5"/>
              </w:numPr>
              <w:suppressAutoHyphens/>
              <w:spacing w:line="276" w:lineRule="auto"/>
              <w:ind w:left="0" w:firstLine="0"/>
              <w:rPr>
                <w:szCs w:val="24"/>
              </w:rPr>
            </w:pPr>
            <w:r w:rsidRPr="00670C85">
              <w:rPr>
                <w:szCs w:val="24"/>
              </w:rPr>
              <w:t>a</w:t>
            </w:r>
            <w:r w:rsidR="00A36A3C" w:rsidRPr="00670C85">
              <w:rPr>
                <w:szCs w:val="24"/>
              </w:rPr>
              <w:t>pibūdinti</w:t>
            </w:r>
            <w:r w:rsidR="001C7ABF" w:rsidRPr="00670C85">
              <w:rPr>
                <w:szCs w:val="24"/>
              </w:rPr>
              <w:t xml:space="preserve"> </w:t>
            </w:r>
            <w:r w:rsidR="00A36A3C" w:rsidRPr="00670C85">
              <w:rPr>
                <w:szCs w:val="24"/>
              </w:rPr>
              <w:t>apsaugos</w:t>
            </w:r>
            <w:r w:rsidR="001C7ABF" w:rsidRPr="00670C85">
              <w:rPr>
                <w:szCs w:val="24"/>
              </w:rPr>
              <w:t xml:space="preserve"> </w:t>
            </w:r>
            <w:r w:rsidR="00A36A3C" w:rsidRPr="00670C85">
              <w:rPr>
                <w:szCs w:val="24"/>
              </w:rPr>
              <w:t>apdangalais</w:t>
            </w:r>
            <w:r w:rsidR="001C7ABF" w:rsidRPr="00670C85">
              <w:rPr>
                <w:szCs w:val="24"/>
              </w:rPr>
              <w:t xml:space="preserve"> </w:t>
            </w:r>
            <w:r w:rsidR="00A36A3C" w:rsidRPr="00670C85">
              <w:rPr>
                <w:szCs w:val="24"/>
              </w:rPr>
              <w:t>laipsnius</w:t>
            </w:r>
            <w:r w:rsidR="001C7ABF" w:rsidRPr="00670C85">
              <w:rPr>
                <w:szCs w:val="24"/>
              </w:rPr>
              <w:t xml:space="preserve"> </w:t>
            </w:r>
            <w:r w:rsidR="00A36A3C" w:rsidRPr="00670C85">
              <w:rPr>
                <w:szCs w:val="24"/>
              </w:rPr>
              <w:t>pagal</w:t>
            </w:r>
            <w:r w:rsidR="001C7ABF" w:rsidRPr="00670C85">
              <w:rPr>
                <w:szCs w:val="24"/>
              </w:rPr>
              <w:t xml:space="preserve"> </w:t>
            </w:r>
            <w:r w:rsidR="00CF423B" w:rsidRPr="00670C85">
              <w:rPr>
                <w:szCs w:val="24"/>
              </w:rPr>
              <w:t xml:space="preserve">elektros įrenginių </w:t>
            </w:r>
            <w:r w:rsidR="00CF423B" w:rsidRPr="00670C85">
              <w:rPr>
                <w:szCs w:val="24"/>
              </w:rPr>
              <w:lastRenderedPageBreak/>
              <w:t xml:space="preserve">įrengimo taisykles (toliau – </w:t>
            </w:r>
            <w:r w:rsidR="00A36A3C" w:rsidRPr="00670C85">
              <w:rPr>
                <w:szCs w:val="24"/>
              </w:rPr>
              <w:t>EĮĮT</w:t>
            </w:r>
            <w:r w:rsidR="00CF423B" w:rsidRPr="00670C85">
              <w:rPr>
                <w:szCs w:val="24"/>
              </w:rPr>
              <w:t>)</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LST</w:t>
            </w:r>
            <w:r w:rsidR="001C7ABF" w:rsidRPr="00670C85">
              <w:rPr>
                <w:szCs w:val="24"/>
              </w:rPr>
              <w:t xml:space="preserve"> </w:t>
            </w:r>
            <w:r w:rsidR="00A36A3C" w:rsidRPr="00670C85">
              <w:rPr>
                <w:szCs w:val="24"/>
              </w:rPr>
              <w:t>EN</w:t>
            </w:r>
            <w:r w:rsidR="001C7ABF" w:rsidRPr="00670C85">
              <w:rPr>
                <w:szCs w:val="24"/>
              </w:rPr>
              <w:t xml:space="preserve"> </w:t>
            </w:r>
            <w:r w:rsidR="00A36A3C" w:rsidRPr="00670C85">
              <w:rPr>
                <w:szCs w:val="24"/>
              </w:rPr>
              <w:t>60034-5</w:t>
            </w:r>
            <w:r w:rsidR="001C7ABF" w:rsidRPr="00670C85">
              <w:rPr>
                <w:szCs w:val="24"/>
              </w:rPr>
              <w:t xml:space="preserve"> </w:t>
            </w:r>
            <w:r w:rsidR="00A36A3C" w:rsidRPr="00670C85">
              <w:rPr>
                <w:szCs w:val="24"/>
              </w:rPr>
              <w:t>(IEC</w:t>
            </w:r>
            <w:r w:rsidR="001C7ABF" w:rsidRPr="00670C85">
              <w:rPr>
                <w:szCs w:val="24"/>
              </w:rPr>
              <w:t xml:space="preserve"> </w:t>
            </w:r>
            <w:r w:rsidR="00A36A3C" w:rsidRPr="00670C85">
              <w:rPr>
                <w:szCs w:val="24"/>
              </w:rPr>
              <w:t>60034-5)</w:t>
            </w:r>
            <w:r w:rsidR="001C7ABF" w:rsidRPr="00670C85">
              <w:rPr>
                <w:szCs w:val="24"/>
              </w:rPr>
              <w:t xml:space="preserve"> </w:t>
            </w:r>
            <w:r w:rsidR="00A36A3C" w:rsidRPr="00670C85">
              <w:rPr>
                <w:szCs w:val="24"/>
              </w:rPr>
              <w:t>standarto</w:t>
            </w:r>
            <w:r w:rsidR="001C7ABF" w:rsidRPr="00670C85">
              <w:rPr>
                <w:szCs w:val="24"/>
              </w:rPr>
              <w:t xml:space="preserve"> </w:t>
            </w:r>
            <w:r w:rsidR="00A36A3C" w:rsidRPr="00670C85">
              <w:rPr>
                <w:szCs w:val="24"/>
              </w:rPr>
              <w:t>reikalavimus</w:t>
            </w:r>
            <w:r w:rsidR="00FE4B55" w:rsidRPr="00670C85">
              <w:rPr>
                <w:szCs w:val="24"/>
              </w:rPr>
              <w:t>;</w:t>
            </w:r>
          </w:p>
          <w:p w:rsidR="00A36A3C" w:rsidRPr="00670C85" w:rsidRDefault="00A36A3C" w:rsidP="00670C85">
            <w:pPr>
              <w:pStyle w:val="Betarp"/>
              <w:widowControl w:val="0"/>
              <w:numPr>
                <w:ilvl w:val="0"/>
                <w:numId w:val="5"/>
              </w:numPr>
              <w:suppressAutoHyphens/>
              <w:spacing w:line="276" w:lineRule="auto"/>
              <w:ind w:left="0" w:firstLine="0"/>
              <w:rPr>
                <w:szCs w:val="24"/>
              </w:rPr>
            </w:pPr>
            <w:proofErr w:type="gramStart"/>
            <w:r w:rsidRPr="00670C85">
              <w:rPr>
                <w:szCs w:val="24"/>
              </w:rPr>
              <w:t>vertinti</w:t>
            </w:r>
            <w:proofErr w:type="gramEnd"/>
            <w:r w:rsidR="001C7ABF" w:rsidRPr="00670C85">
              <w:rPr>
                <w:szCs w:val="24"/>
              </w:rPr>
              <w:t xml:space="preserve"> </w:t>
            </w:r>
            <w:r w:rsidRPr="00670C85">
              <w:rPr>
                <w:szCs w:val="24"/>
              </w:rPr>
              <w:t>mašinų</w:t>
            </w:r>
            <w:r w:rsidR="001C7ABF" w:rsidRPr="00670C85">
              <w:rPr>
                <w:szCs w:val="24"/>
              </w:rPr>
              <w:t xml:space="preserve"> </w:t>
            </w:r>
            <w:r w:rsidRPr="00670C85">
              <w:rPr>
                <w:szCs w:val="24"/>
              </w:rPr>
              <w:t>triukšmų</w:t>
            </w:r>
            <w:r w:rsidR="001C7ABF" w:rsidRPr="00670C85">
              <w:rPr>
                <w:szCs w:val="24"/>
              </w:rPr>
              <w:t xml:space="preserve"> </w:t>
            </w:r>
            <w:r w:rsidRPr="00670C85">
              <w:rPr>
                <w:szCs w:val="24"/>
              </w:rPr>
              <w:t>lygį</w:t>
            </w:r>
            <w:r w:rsidR="001C7ABF" w:rsidRPr="00670C85">
              <w:rPr>
                <w:szCs w:val="24"/>
              </w:rPr>
              <w:t xml:space="preserve"> </w:t>
            </w:r>
            <w:r w:rsidRPr="00670C85">
              <w:rPr>
                <w:szCs w:val="24"/>
              </w:rPr>
              <w:t>atkreipiant</w:t>
            </w:r>
            <w:r w:rsidR="001C7ABF" w:rsidRPr="00670C85">
              <w:rPr>
                <w:szCs w:val="24"/>
              </w:rPr>
              <w:t xml:space="preserve"> </w:t>
            </w:r>
            <w:r w:rsidRPr="00670C85">
              <w:rPr>
                <w:szCs w:val="24"/>
              </w:rPr>
              <w:t>dėmesį</w:t>
            </w:r>
            <w:r w:rsidR="001C7ABF" w:rsidRPr="00670C85">
              <w:rPr>
                <w:szCs w:val="24"/>
              </w:rPr>
              <w:t xml:space="preserve"> </w:t>
            </w:r>
            <w:r w:rsidRPr="00670C85">
              <w:rPr>
                <w:szCs w:val="24"/>
              </w:rPr>
              <w:t>į</w:t>
            </w:r>
            <w:r w:rsidR="001C7ABF" w:rsidRPr="00670C85">
              <w:rPr>
                <w:szCs w:val="24"/>
              </w:rPr>
              <w:t xml:space="preserve"> </w:t>
            </w:r>
            <w:r w:rsidRPr="00670C85">
              <w:rPr>
                <w:szCs w:val="24"/>
              </w:rPr>
              <w:t>LST</w:t>
            </w:r>
            <w:r w:rsidR="001C7ABF" w:rsidRPr="00670C85">
              <w:rPr>
                <w:szCs w:val="24"/>
              </w:rPr>
              <w:t xml:space="preserve"> </w:t>
            </w:r>
            <w:r w:rsidRPr="00670C85">
              <w:rPr>
                <w:szCs w:val="24"/>
              </w:rPr>
              <w:t>EN</w:t>
            </w:r>
            <w:r w:rsidR="001C7ABF" w:rsidRPr="00670C85">
              <w:rPr>
                <w:szCs w:val="24"/>
              </w:rPr>
              <w:t xml:space="preserve"> </w:t>
            </w:r>
            <w:r w:rsidRPr="00670C85">
              <w:rPr>
                <w:szCs w:val="24"/>
              </w:rPr>
              <w:t>60034-9</w:t>
            </w:r>
            <w:r w:rsidR="001C7ABF" w:rsidRPr="00670C85">
              <w:rPr>
                <w:szCs w:val="24"/>
              </w:rPr>
              <w:t xml:space="preserve"> </w:t>
            </w:r>
            <w:r w:rsidRPr="00670C85">
              <w:rPr>
                <w:szCs w:val="24"/>
              </w:rPr>
              <w:t>(IEC</w:t>
            </w:r>
            <w:r w:rsidR="001C7ABF" w:rsidRPr="00670C85">
              <w:rPr>
                <w:szCs w:val="24"/>
              </w:rPr>
              <w:t xml:space="preserve"> </w:t>
            </w:r>
            <w:r w:rsidRPr="00670C85">
              <w:rPr>
                <w:szCs w:val="24"/>
              </w:rPr>
              <w:t>60034-9)</w:t>
            </w:r>
            <w:r w:rsidR="001C7ABF" w:rsidRPr="00670C85">
              <w:rPr>
                <w:szCs w:val="24"/>
              </w:rPr>
              <w:t xml:space="preserve"> </w:t>
            </w:r>
            <w:r w:rsidRPr="00670C85">
              <w:rPr>
                <w:szCs w:val="24"/>
              </w:rPr>
              <w:t>standarto</w:t>
            </w:r>
            <w:r w:rsidR="001C7ABF" w:rsidRPr="00670C85">
              <w:rPr>
                <w:szCs w:val="24"/>
              </w:rPr>
              <w:t xml:space="preserve"> </w:t>
            </w:r>
            <w:r w:rsidRPr="00670C85">
              <w:rPr>
                <w:szCs w:val="24"/>
              </w:rPr>
              <w:t>reikalavimus.</w:t>
            </w:r>
          </w:p>
          <w:p w:rsidR="00A36A3C" w:rsidRPr="00670C85" w:rsidRDefault="00A36A3C" w:rsidP="00670C85">
            <w:pPr>
              <w:pStyle w:val="Betarp"/>
              <w:widowControl w:val="0"/>
              <w:numPr>
                <w:ilvl w:val="0"/>
                <w:numId w:val="5"/>
              </w:numPr>
              <w:suppressAutoHyphens/>
              <w:spacing w:line="276" w:lineRule="auto"/>
              <w:ind w:left="0" w:firstLine="0"/>
              <w:rPr>
                <w:szCs w:val="24"/>
              </w:rPr>
            </w:pPr>
            <w:r w:rsidRPr="00670C85">
              <w:rPr>
                <w:szCs w:val="24"/>
              </w:rPr>
              <w:t>apibūdinti</w:t>
            </w:r>
            <w:r w:rsidR="001C7ABF" w:rsidRPr="00670C85">
              <w:rPr>
                <w:szCs w:val="24"/>
              </w:rPr>
              <w:t xml:space="preserve"> </w:t>
            </w:r>
            <w:r w:rsidRPr="00670C85">
              <w:rPr>
                <w:szCs w:val="24"/>
              </w:rPr>
              <w:t>elektros</w:t>
            </w:r>
            <w:r w:rsidR="001C7ABF" w:rsidRPr="00670C85">
              <w:rPr>
                <w:szCs w:val="24"/>
              </w:rPr>
              <w:t xml:space="preserve"> </w:t>
            </w:r>
            <w:r w:rsidRPr="00670C85">
              <w:rPr>
                <w:szCs w:val="24"/>
              </w:rPr>
              <w:t>mašinų</w:t>
            </w:r>
            <w:r w:rsidR="001C7ABF" w:rsidRPr="00670C85">
              <w:rPr>
                <w:szCs w:val="24"/>
              </w:rPr>
              <w:t xml:space="preserve"> </w:t>
            </w:r>
            <w:r w:rsidRPr="00670C85">
              <w:rPr>
                <w:szCs w:val="24"/>
              </w:rPr>
              <w:t>gnybtų</w:t>
            </w:r>
            <w:r w:rsidR="001C7ABF" w:rsidRPr="00670C85">
              <w:rPr>
                <w:szCs w:val="24"/>
              </w:rPr>
              <w:t xml:space="preserve"> </w:t>
            </w:r>
            <w:r w:rsidRPr="00670C85">
              <w:rPr>
                <w:szCs w:val="24"/>
              </w:rPr>
              <w:t>ženklinimą</w:t>
            </w:r>
            <w:r w:rsidR="001C7ABF" w:rsidRPr="00670C85">
              <w:rPr>
                <w:szCs w:val="24"/>
              </w:rPr>
              <w:t xml:space="preserve"> </w:t>
            </w:r>
            <w:r w:rsidRPr="00670C85">
              <w:rPr>
                <w:szCs w:val="24"/>
              </w:rPr>
              <w:t>ir</w:t>
            </w:r>
            <w:r w:rsidR="001C7ABF" w:rsidRPr="00670C85">
              <w:rPr>
                <w:szCs w:val="24"/>
              </w:rPr>
              <w:t xml:space="preserve"> </w:t>
            </w:r>
            <w:r w:rsidRPr="00670C85">
              <w:rPr>
                <w:szCs w:val="24"/>
              </w:rPr>
              <w:t>sukimosi</w:t>
            </w:r>
            <w:r w:rsidR="001C7ABF" w:rsidRPr="00670C85">
              <w:rPr>
                <w:szCs w:val="24"/>
              </w:rPr>
              <w:t xml:space="preserve"> </w:t>
            </w:r>
            <w:r w:rsidRPr="00670C85">
              <w:rPr>
                <w:szCs w:val="24"/>
              </w:rPr>
              <w:t>krypties</w:t>
            </w:r>
            <w:r w:rsidR="001C7ABF" w:rsidRPr="00670C85">
              <w:rPr>
                <w:szCs w:val="24"/>
              </w:rPr>
              <w:t xml:space="preserve"> </w:t>
            </w:r>
            <w:r w:rsidRPr="00670C85">
              <w:rPr>
                <w:szCs w:val="24"/>
              </w:rPr>
              <w:t>nustatymą</w:t>
            </w:r>
            <w:r w:rsidR="001C7ABF" w:rsidRPr="00670C85">
              <w:rPr>
                <w:szCs w:val="24"/>
              </w:rPr>
              <w:t xml:space="preserve"> </w:t>
            </w:r>
            <w:r w:rsidRPr="00670C85">
              <w:rPr>
                <w:szCs w:val="24"/>
              </w:rPr>
              <w:t>vertinant</w:t>
            </w:r>
            <w:r w:rsidR="001C7ABF" w:rsidRPr="00670C85">
              <w:rPr>
                <w:szCs w:val="24"/>
              </w:rPr>
              <w:t xml:space="preserve"> </w:t>
            </w:r>
            <w:r w:rsidRPr="00670C85">
              <w:rPr>
                <w:szCs w:val="24"/>
              </w:rPr>
              <w:t>LST</w:t>
            </w:r>
            <w:r w:rsidR="001C7ABF" w:rsidRPr="00670C85">
              <w:rPr>
                <w:szCs w:val="24"/>
              </w:rPr>
              <w:t xml:space="preserve"> </w:t>
            </w:r>
            <w:r w:rsidRPr="00670C85">
              <w:rPr>
                <w:szCs w:val="24"/>
              </w:rPr>
              <w:t>EN</w:t>
            </w:r>
            <w:r w:rsidR="001C7ABF" w:rsidRPr="00670C85">
              <w:rPr>
                <w:szCs w:val="24"/>
              </w:rPr>
              <w:t xml:space="preserve"> </w:t>
            </w:r>
            <w:r w:rsidRPr="00670C85">
              <w:rPr>
                <w:szCs w:val="24"/>
              </w:rPr>
              <w:t>60034-8</w:t>
            </w:r>
            <w:r w:rsidR="001C7ABF" w:rsidRPr="00670C85">
              <w:rPr>
                <w:szCs w:val="24"/>
              </w:rPr>
              <w:t xml:space="preserve"> </w:t>
            </w:r>
            <w:r w:rsidRPr="00670C85">
              <w:rPr>
                <w:szCs w:val="24"/>
              </w:rPr>
              <w:t>(IEC</w:t>
            </w:r>
            <w:r w:rsidR="001C7ABF" w:rsidRPr="00670C85">
              <w:rPr>
                <w:szCs w:val="24"/>
              </w:rPr>
              <w:t xml:space="preserve"> </w:t>
            </w:r>
            <w:r w:rsidRPr="00670C85">
              <w:rPr>
                <w:szCs w:val="24"/>
              </w:rPr>
              <w:t>60034-8)</w:t>
            </w:r>
            <w:r w:rsidR="001C7ABF" w:rsidRPr="00670C85">
              <w:rPr>
                <w:szCs w:val="24"/>
              </w:rPr>
              <w:t xml:space="preserve"> </w:t>
            </w:r>
            <w:r w:rsidRPr="00670C85">
              <w:rPr>
                <w:szCs w:val="24"/>
              </w:rPr>
              <w:t>standarto</w:t>
            </w:r>
            <w:r w:rsidR="001C7ABF" w:rsidRPr="00670C85">
              <w:rPr>
                <w:szCs w:val="24"/>
              </w:rPr>
              <w:t xml:space="preserve"> </w:t>
            </w:r>
            <w:r w:rsidRPr="00670C85">
              <w:rPr>
                <w:szCs w:val="24"/>
              </w:rPr>
              <w:t>reikalavimus</w:t>
            </w:r>
            <w:r w:rsidR="00FE4B55" w:rsidRPr="00670C85">
              <w:rPr>
                <w:szCs w:val="24"/>
              </w:rPr>
              <w:t>;</w:t>
            </w:r>
          </w:p>
          <w:p w:rsidR="00A36A3C" w:rsidRPr="00670C85" w:rsidRDefault="00575A7F" w:rsidP="00670C85">
            <w:pPr>
              <w:pStyle w:val="Betarp"/>
              <w:widowControl w:val="0"/>
              <w:numPr>
                <w:ilvl w:val="0"/>
                <w:numId w:val="5"/>
              </w:numPr>
              <w:suppressAutoHyphens/>
              <w:spacing w:line="276" w:lineRule="auto"/>
              <w:ind w:left="0" w:firstLine="0"/>
              <w:rPr>
                <w:szCs w:val="24"/>
              </w:rPr>
            </w:pPr>
            <w:proofErr w:type="gramStart"/>
            <w:r w:rsidRPr="00670C85">
              <w:rPr>
                <w:szCs w:val="24"/>
              </w:rPr>
              <w:t>ž</w:t>
            </w:r>
            <w:r w:rsidR="00A36A3C" w:rsidRPr="00670C85">
              <w:rPr>
                <w:szCs w:val="24"/>
              </w:rPr>
              <w:t>inoti</w:t>
            </w:r>
            <w:proofErr w:type="gramEnd"/>
            <w:r w:rsidR="001C7ABF" w:rsidRPr="00670C85">
              <w:rPr>
                <w:szCs w:val="24"/>
              </w:rPr>
              <w:t xml:space="preserve"> </w:t>
            </w:r>
            <w:r w:rsidR="00A36A3C" w:rsidRPr="00670C85">
              <w:rPr>
                <w:szCs w:val="24"/>
              </w:rPr>
              <w:t>elektros</w:t>
            </w:r>
            <w:r w:rsidR="001C7ABF" w:rsidRPr="00670C85">
              <w:rPr>
                <w:szCs w:val="24"/>
              </w:rPr>
              <w:t xml:space="preserve"> </w:t>
            </w:r>
            <w:r w:rsidR="00A36A3C" w:rsidRPr="00670C85">
              <w:rPr>
                <w:szCs w:val="24"/>
              </w:rPr>
              <w:t>variklių</w:t>
            </w:r>
            <w:r w:rsidR="001C7ABF" w:rsidRPr="00670C85">
              <w:rPr>
                <w:szCs w:val="24"/>
              </w:rPr>
              <w:t xml:space="preserve"> </w:t>
            </w:r>
            <w:r w:rsidR="00A36A3C" w:rsidRPr="00670C85">
              <w:rPr>
                <w:szCs w:val="24"/>
              </w:rPr>
              <w:t>parinkimo</w:t>
            </w:r>
            <w:r w:rsidR="001C7ABF" w:rsidRPr="00670C85">
              <w:rPr>
                <w:szCs w:val="24"/>
              </w:rPr>
              <w:t xml:space="preserve"> </w:t>
            </w:r>
            <w:r w:rsidR="00A36A3C" w:rsidRPr="00670C85">
              <w:rPr>
                <w:szCs w:val="24"/>
              </w:rPr>
              <w:t>są</w:t>
            </w:r>
            <w:r w:rsidR="00E630B5" w:rsidRPr="00670C85">
              <w:rPr>
                <w:szCs w:val="24"/>
                <w:lang w:val="lt-LT"/>
              </w:rPr>
              <w:softHyphen/>
            </w:r>
            <w:r w:rsidR="00A36A3C" w:rsidRPr="00670C85">
              <w:rPr>
                <w:szCs w:val="24"/>
              </w:rPr>
              <w:t>ly</w:t>
            </w:r>
            <w:r w:rsidR="00E630B5" w:rsidRPr="00670C85">
              <w:rPr>
                <w:szCs w:val="24"/>
                <w:lang w:val="lt-LT"/>
              </w:rPr>
              <w:softHyphen/>
            </w:r>
            <w:r w:rsidR="00A36A3C" w:rsidRPr="00670C85">
              <w:rPr>
                <w:szCs w:val="24"/>
              </w:rPr>
              <w:t>gas,</w:t>
            </w:r>
            <w:r w:rsidR="001C7ABF" w:rsidRPr="00670C85">
              <w:rPr>
                <w:szCs w:val="24"/>
              </w:rPr>
              <w:t xml:space="preserve"> </w:t>
            </w:r>
            <w:r w:rsidR="00A36A3C" w:rsidRPr="00670C85">
              <w:rPr>
                <w:szCs w:val="24"/>
              </w:rPr>
              <w:t>įvertinant</w:t>
            </w:r>
            <w:r w:rsidR="001C7ABF" w:rsidRPr="00670C85">
              <w:rPr>
                <w:szCs w:val="24"/>
              </w:rPr>
              <w:t xml:space="preserve"> </w:t>
            </w:r>
            <w:r w:rsidR="00A36A3C" w:rsidRPr="00670C85">
              <w:rPr>
                <w:szCs w:val="24"/>
              </w:rPr>
              <w:t>naują</w:t>
            </w:r>
            <w:r w:rsidR="001C7ABF" w:rsidRPr="00670C85">
              <w:rPr>
                <w:szCs w:val="24"/>
              </w:rPr>
              <w:t xml:space="preserve"> </w:t>
            </w:r>
            <w:r w:rsidR="00A36A3C" w:rsidRPr="00670C85">
              <w:rPr>
                <w:szCs w:val="24"/>
              </w:rPr>
              <w:t>energetinio</w:t>
            </w:r>
            <w:r w:rsidR="001C7ABF" w:rsidRPr="00670C85">
              <w:rPr>
                <w:szCs w:val="24"/>
              </w:rPr>
              <w:t xml:space="preserve"> </w:t>
            </w:r>
            <w:r w:rsidR="00A36A3C" w:rsidRPr="00670C85">
              <w:rPr>
                <w:szCs w:val="24"/>
              </w:rPr>
              <w:t>efek</w:t>
            </w:r>
            <w:r w:rsidR="00E630B5" w:rsidRPr="00670C85">
              <w:rPr>
                <w:szCs w:val="24"/>
                <w:lang w:val="lt-LT"/>
              </w:rPr>
              <w:softHyphen/>
            </w:r>
            <w:r w:rsidR="00A36A3C" w:rsidRPr="00670C85">
              <w:rPr>
                <w:szCs w:val="24"/>
              </w:rPr>
              <w:t>ty</w:t>
            </w:r>
            <w:r w:rsidR="00E630B5" w:rsidRPr="00670C85">
              <w:rPr>
                <w:szCs w:val="24"/>
                <w:lang w:val="lt-LT"/>
              </w:rPr>
              <w:softHyphen/>
            </w:r>
            <w:r w:rsidR="00A36A3C" w:rsidRPr="00670C85">
              <w:rPr>
                <w:szCs w:val="24"/>
              </w:rPr>
              <w:t>vu</w:t>
            </w:r>
            <w:r w:rsidR="00E630B5" w:rsidRPr="00670C85">
              <w:rPr>
                <w:szCs w:val="24"/>
                <w:lang w:val="lt-LT"/>
              </w:rPr>
              <w:softHyphen/>
            </w:r>
            <w:r w:rsidR="00A36A3C" w:rsidRPr="00670C85">
              <w:rPr>
                <w:szCs w:val="24"/>
              </w:rPr>
              <w:t>mo</w:t>
            </w:r>
            <w:r w:rsidR="001C7ABF" w:rsidRPr="00670C85">
              <w:rPr>
                <w:szCs w:val="24"/>
              </w:rPr>
              <w:t xml:space="preserve"> </w:t>
            </w:r>
            <w:r w:rsidR="00A36A3C" w:rsidRPr="00670C85">
              <w:rPr>
                <w:szCs w:val="24"/>
              </w:rPr>
              <w:t>standartą</w:t>
            </w:r>
            <w:r w:rsidR="001C7ABF" w:rsidRPr="00670C85">
              <w:rPr>
                <w:szCs w:val="24"/>
              </w:rPr>
              <w:t xml:space="preserve"> </w:t>
            </w:r>
            <w:r w:rsidR="00A36A3C" w:rsidRPr="00670C85">
              <w:rPr>
                <w:szCs w:val="24"/>
              </w:rPr>
              <w:t>(IE1,</w:t>
            </w:r>
            <w:r w:rsidR="001C7ABF" w:rsidRPr="00670C85">
              <w:rPr>
                <w:szCs w:val="24"/>
              </w:rPr>
              <w:t xml:space="preserve"> </w:t>
            </w:r>
            <w:r w:rsidR="00A36A3C" w:rsidRPr="00670C85">
              <w:rPr>
                <w:szCs w:val="24"/>
              </w:rPr>
              <w:t>IE2,</w:t>
            </w:r>
            <w:r w:rsidR="001C7ABF" w:rsidRPr="00670C85">
              <w:rPr>
                <w:szCs w:val="24"/>
              </w:rPr>
              <w:t xml:space="preserve"> </w:t>
            </w:r>
            <w:r w:rsidR="00A36A3C" w:rsidRPr="00670C85">
              <w:rPr>
                <w:szCs w:val="24"/>
              </w:rPr>
              <w:t>IE3,</w:t>
            </w:r>
            <w:r w:rsidR="001C7ABF" w:rsidRPr="00670C85">
              <w:rPr>
                <w:szCs w:val="24"/>
              </w:rPr>
              <w:t xml:space="preserve"> </w:t>
            </w:r>
            <w:r w:rsidR="00A36A3C" w:rsidRPr="00670C85">
              <w:rPr>
                <w:szCs w:val="24"/>
              </w:rPr>
              <w:t>IE4</w:t>
            </w:r>
            <w:r w:rsidR="001C7ABF" w:rsidRPr="00670C85">
              <w:rPr>
                <w:szCs w:val="24"/>
              </w:rPr>
              <w:t xml:space="preserve"> </w:t>
            </w:r>
            <w:r w:rsidR="00A36A3C" w:rsidRPr="00670C85">
              <w:rPr>
                <w:szCs w:val="24"/>
              </w:rPr>
              <w:t>efek</w:t>
            </w:r>
            <w:r w:rsidR="00E630B5" w:rsidRPr="00670C85">
              <w:rPr>
                <w:szCs w:val="24"/>
                <w:lang w:val="lt-LT"/>
              </w:rPr>
              <w:softHyphen/>
            </w:r>
            <w:r w:rsidR="00A36A3C" w:rsidRPr="00670C85">
              <w:rPr>
                <w:szCs w:val="24"/>
              </w:rPr>
              <w:t>ty</w:t>
            </w:r>
            <w:r w:rsidR="00E630B5" w:rsidRPr="00670C85">
              <w:rPr>
                <w:szCs w:val="24"/>
                <w:lang w:val="lt-LT"/>
              </w:rPr>
              <w:softHyphen/>
            </w:r>
            <w:r w:rsidR="00A36A3C" w:rsidRPr="00670C85">
              <w:rPr>
                <w:szCs w:val="24"/>
              </w:rPr>
              <w:t>vumo</w:t>
            </w:r>
            <w:r w:rsidR="001C7ABF" w:rsidRPr="00670C85">
              <w:rPr>
                <w:szCs w:val="24"/>
              </w:rPr>
              <w:t xml:space="preserve"> </w:t>
            </w:r>
            <w:r w:rsidR="00A36A3C" w:rsidRPr="00670C85">
              <w:rPr>
                <w:szCs w:val="24"/>
              </w:rPr>
              <w:t>klasės</w:t>
            </w:r>
            <w:r w:rsidR="001C7ABF" w:rsidRPr="00670C85">
              <w:rPr>
                <w:szCs w:val="24"/>
              </w:rPr>
              <w:t xml:space="preserve"> </w:t>
            </w:r>
            <w:r w:rsidR="00A36A3C" w:rsidRPr="00670C85">
              <w:rPr>
                <w:szCs w:val="24"/>
              </w:rPr>
              <w:t>(IE-International</w:t>
            </w:r>
            <w:r w:rsidR="001C7ABF" w:rsidRPr="00670C85">
              <w:rPr>
                <w:szCs w:val="24"/>
              </w:rPr>
              <w:t xml:space="preserve"> </w:t>
            </w:r>
            <w:r w:rsidR="00A36A3C" w:rsidRPr="00670C85">
              <w:rPr>
                <w:szCs w:val="24"/>
              </w:rPr>
              <w:t>efficiency).</w:t>
            </w:r>
          </w:p>
        </w:tc>
        <w:tc>
          <w:tcPr>
            <w:tcW w:w="778" w:type="pct"/>
            <w:tcMar>
              <w:left w:w="57" w:type="dxa"/>
              <w:right w:w="57" w:type="dxa"/>
            </w:tcMar>
          </w:tcPr>
          <w:p w:rsidR="00A36A3C" w:rsidRPr="00670C85" w:rsidRDefault="00A36A3C" w:rsidP="00670C85">
            <w:pPr>
              <w:pStyle w:val="Betarp"/>
              <w:widowControl w:val="0"/>
              <w:suppressAutoHyphens/>
              <w:spacing w:line="276" w:lineRule="auto"/>
              <w:rPr>
                <w:iCs/>
                <w:szCs w:val="24"/>
              </w:rPr>
            </w:pPr>
            <w:r w:rsidRPr="00670C85">
              <w:rPr>
                <w:iCs/>
                <w:szCs w:val="24"/>
              </w:rPr>
              <w:lastRenderedPageBreak/>
              <w:t>Interaktyvi</w:t>
            </w:r>
            <w:r w:rsidR="001C7ABF" w:rsidRPr="00670C85">
              <w:rPr>
                <w:iCs/>
                <w:szCs w:val="24"/>
              </w:rPr>
              <w:t xml:space="preserve"> </w:t>
            </w:r>
            <w:r w:rsidR="0093112C" w:rsidRPr="00670C85">
              <w:rPr>
                <w:iCs/>
                <w:szCs w:val="24"/>
              </w:rPr>
              <w:t>pamoka</w:t>
            </w:r>
            <w:r w:rsidR="003B0A09" w:rsidRPr="00670C85">
              <w:rPr>
                <w:iCs/>
                <w:szCs w:val="24"/>
              </w:rPr>
              <w:t>, a</w:t>
            </w:r>
            <w:r w:rsidR="009F0EA2" w:rsidRPr="00670C85">
              <w:rPr>
                <w:szCs w:val="24"/>
              </w:rPr>
              <w:t>iškinimas</w:t>
            </w:r>
            <w:r w:rsidR="003B0A09" w:rsidRPr="00670C85">
              <w:rPr>
                <w:szCs w:val="24"/>
              </w:rPr>
              <w:t>, d</w:t>
            </w:r>
            <w:r w:rsidR="009F0EA2" w:rsidRPr="00670C85">
              <w:rPr>
                <w:szCs w:val="24"/>
              </w:rPr>
              <w:t>iskusija</w:t>
            </w:r>
            <w:r w:rsidR="003B0A09" w:rsidRPr="00670C85">
              <w:rPr>
                <w:szCs w:val="24"/>
              </w:rPr>
              <w:t>, d</w:t>
            </w:r>
            <w:r w:rsidR="009F0EA2" w:rsidRPr="00670C85">
              <w:rPr>
                <w:szCs w:val="24"/>
              </w:rPr>
              <w:t>emons</w:t>
            </w:r>
            <w:r w:rsidR="0097496E" w:rsidRPr="00670C85">
              <w:rPr>
                <w:szCs w:val="24"/>
                <w:lang w:val="lt-LT"/>
              </w:rPr>
              <w:softHyphen/>
            </w:r>
            <w:r w:rsidR="009F0EA2" w:rsidRPr="00670C85">
              <w:rPr>
                <w:szCs w:val="24"/>
              </w:rPr>
              <w:t>tra</w:t>
            </w:r>
            <w:r w:rsidR="0097496E" w:rsidRPr="00670C85">
              <w:rPr>
                <w:szCs w:val="24"/>
                <w:lang w:val="lt-LT"/>
              </w:rPr>
              <w:softHyphen/>
            </w:r>
            <w:r w:rsidR="009F0EA2" w:rsidRPr="00670C85">
              <w:rPr>
                <w:szCs w:val="24"/>
              </w:rPr>
              <w:t>vi</w:t>
            </w:r>
            <w:r w:rsidR="0097496E" w:rsidRPr="00670C85">
              <w:rPr>
                <w:szCs w:val="24"/>
                <w:lang w:val="lt-LT"/>
              </w:rPr>
              <w:softHyphen/>
            </w:r>
            <w:r w:rsidR="009F0EA2" w:rsidRPr="00670C85">
              <w:rPr>
                <w:szCs w:val="24"/>
              </w:rPr>
              <w:t>mas</w:t>
            </w:r>
            <w:r w:rsidR="003B0A09" w:rsidRPr="00670C85">
              <w:rPr>
                <w:szCs w:val="24"/>
              </w:rPr>
              <w:t>, k</w:t>
            </w:r>
            <w:r w:rsidRPr="00670C85">
              <w:rPr>
                <w:iCs/>
                <w:szCs w:val="24"/>
              </w:rPr>
              <w:t>lausimai</w:t>
            </w:r>
            <w:r w:rsidR="009F0EA2" w:rsidRPr="00670C85">
              <w:rPr>
                <w:iCs/>
                <w:szCs w:val="24"/>
              </w:rPr>
              <w:t xml:space="preserve"> ir atsakymai</w:t>
            </w:r>
            <w:r w:rsidR="003B0A09" w:rsidRPr="00670C85">
              <w:rPr>
                <w:iCs/>
                <w:szCs w:val="24"/>
              </w:rPr>
              <w:t>, t</w:t>
            </w:r>
            <w:r w:rsidRPr="00670C85">
              <w:rPr>
                <w:iCs/>
                <w:szCs w:val="24"/>
              </w:rPr>
              <w:t>ikrinimo</w:t>
            </w:r>
            <w:r w:rsidR="001C7ABF" w:rsidRPr="00670C85">
              <w:rPr>
                <w:iCs/>
                <w:szCs w:val="24"/>
              </w:rPr>
              <w:t xml:space="preserve"> </w:t>
            </w:r>
            <w:r w:rsidRPr="00670C85">
              <w:rPr>
                <w:iCs/>
                <w:szCs w:val="24"/>
              </w:rPr>
              <w:t>poka</w:t>
            </w:r>
            <w:r w:rsidR="009F0EA2" w:rsidRPr="00670C85">
              <w:rPr>
                <w:iCs/>
                <w:szCs w:val="24"/>
              </w:rPr>
              <w:t>lbis</w:t>
            </w:r>
            <w:r w:rsidR="003B0A09" w:rsidRPr="00670C85">
              <w:rPr>
                <w:iCs/>
                <w:szCs w:val="24"/>
              </w:rPr>
              <w:t>, t</w:t>
            </w:r>
            <w:r w:rsidR="009F0EA2" w:rsidRPr="00670C85">
              <w:rPr>
                <w:iCs/>
                <w:szCs w:val="24"/>
              </w:rPr>
              <w:t>estavi</w:t>
            </w:r>
            <w:r w:rsidR="008350BD" w:rsidRPr="00670C85">
              <w:rPr>
                <w:iCs/>
                <w:szCs w:val="24"/>
                <w:lang w:val="lt-LT"/>
              </w:rPr>
              <w:softHyphen/>
            </w:r>
            <w:r w:rsidR="009F0EA2" w:rsidRPr="00670C85">
              <w:rPr>
                <w:iCs/>
                <w:szCs w:val="24"/>
              </w:rPr>
              <w:t>mas</w:t>
            </w:r>
          </w:p>
        </w:tc>
        <w:tc>
          <w:tcPr>
            <w:tcW w:w="1339" w:type="pct"/>
            <w:tcMar>
              <w:left w:w="57" w:type="dxa"/>
              <w:right w:w="57" w:type="dxa"/>
            </w:tcMar>
          </w:tcPr>
          <w:p w:rsidR="00A36A3C" w:rsidRPr="00670C85" w:rsidRDefault="00D448BB" w:rsidP="00670C85">
            <w:pPr>
              <w:pStyle w:val="Betarp"/>
              <w:widowControl w:val="0"/>
              <w:suppressAutoHyphens/>
              <w:spacing w:line="276" w:lineRule="auto"/>
              <w:rPr>
                <w:szCs w:val="24"/>
              </w:rPr>
            </w:pPr>
            <w:r w:rsidRPr="00670C85">
              <w:rPr>
                <w:b/>
                <w:szCs w:val="24"/>
              </w:rPr>
              <w:t xml:space="preserve">Patenkinamai: </w:t>
            </w:r>
            <w:r w:rsidR="00A36A3C" w:rsidRPr="00670C85">
              <w:rPr>
                <w:szCs w:val="24"/>
              </w:rPr>
              <w:t>Žino</w:t>
            </w:r>
            <w:r w:rsidR="001C7ABF" w:rsidRPr="00670C85">
              <w:rPr>
                <w:szCs w:val="24"/>
              </w:rPr>
              <w:t xml:space="preserve"> </w:t>
            </w:r>
            <w:r w:rsidR="00A36A3C" w:rsidRPr="00670C85">
              <w:rPr>
                <w:szCs w:val="24"/>
              </w:rPr>
              <w:t>elektros</w:t>
            </w:r>
            <w:r w:rsidR="001C7ABF" w:rsidRPr="00670C85">
              <w:rPr>
                <w:szCs w:val="24"/>
              </w:rPr>
              <w:t xml:space="preserve"> </w:t>
            </w:r>
            <w:r w:rsidR="00A36A3C" w:rsidRPr="00670C85">
              <w:rPr>
                <w:szCs w:val="24"/>
              </w:rPr>
              <w:t>variklių</w:t>
            </w:r>
            <w:r w:rsidR="001C7ABF" w:rsidRPr="00670C85">
              <w:rPr>
                <w:szCs w:val="24"/>
              </w:rPr>
              <w:t xml:space="preserve"> </w:t>
            </w:r>
            <w:r w:rsidR="00A36A3C" w:rsidRPr="00670C85">
              <w:rPr>
                <w:szCs w:val="24"/>
              </w:rPr>
              <w:t>šiluminius</w:t>
            </w:r>
            <w:r w:rsidR="001C7ABF" w:rsidRPr="00670C85">
              <w:rPr>
                <w:szCs w:val="24"/>
              </w:rPr>
              <w:t xml:space="preserve"> </w:t>
            </w:r>
            <w:r w:rsidR="00A36A3C" w:rsidRPr="00670C85">
              <w:rPr>
                <w:szCs w:val="24"/>
              </w:rPr>
              <w:t>darbo</w:t>
            </w:r>
            <w:r w:rsidR="001C7ABF" w:rsidRPr="00670C85">
              <w:rPr>
                <w:szCs w:val="24"/>
              </w:rPr>
              <w:t xml:space="preserve"> </w:t>
            </w:r>
            <w:r w:rsidR="00A36A3C" w:rsidRPr="00670C85">
              <w:rPr>
                <w:szCs w:val="24"/>
              </w:rPr>
              <w:t>režimus</w:t>
            </w:r>
            <w:r w:rsidR="0048638F" w:rsidRPr="00670C85">
              <w:rPr>
                <w:szCs w:val="24"/>
              </w:rPr>
              <w:t>.</w:t>
            </w:r>
            <w:r w:rsidR="00B87CA1" w:rsidRPr="00670C85">
              <w:rPr>
                <w:szCs w:val="24"/>
              </w:rPr>
              <w:t xml:space="preserve"> </w:t>
            </w:r>
            <w:r w:rsidR="00A36A3C" w:rsidRPr="00670C85">
              <w:rPr>
                <w:szCs w:val="24"/>
              </w:rPr>
              <w:t>Žino</w:t>
            </w:r>
            <w:r w:rsidR="001C7ABF" w:rsidRPr="00670C85">
              <w:rPr>
                <w:szCs w:val="24"/>
              </w:rPr>
              <w:t xml:space="preserve"> </w:t>
            </w:r>
            <w:r w:rsidR="00A36A3C" w:rsidRPr="00670C85">
              <w:rPr>
                <w:szCs w:val="24"/>
              </w:rPr>
              <w:t>apsaugos</w:t>
            </w:r>
            <w:r w:rsidR="001C7ABF" w:rsidRPr="00670C85">
              <w:rPr>
                <w:szCs w:val="24"/>
              </w:rPr>
              <w:t xml:space="preserve"> </w:t>
            </w:r>
            <w:r w:rsidR="00A36A3C" w:rsidRPr="00670C85">
              <w:rPr>
                <w:szCs w:val="24"/>
              </w:rPr>
              <w:t>apdangalais</w:t>
            </w:r>
            <w:r w:rsidR="001C7ABF" w:rsidRPr="00670C85">
              <w:rPr>
                <w:szCs w:val="24"/>
              </w:rPr>
              <w:t xml:space="preserve"> </w:t>
            </w:r>
            <w:r w:rsidR="00A36A3C" w:rsidRPr="00670C85">
              <w:rPr>
                <w:szCs w:val="24"/>
              </w:rPr>
              <w:t>laipsnius.</w:t>
            </w:r>
          </w:p>
          <w:p w:rsidR="00A36A3C" w:rsidRPr="00670C85" w:rsidRDefault="00D448BB" w:rsidP="00670C85">
            <w:pPr>
              <w:pStyle w:val="Betarp"/>
              <w:widowControl w:val="0"/>
              <w:suppressAutoHyphens/>
              <w:spacing w:line="276" w:lineRule="auto"/>
              <w:rPr>
                <w:szCs w:val="24"/>
              </w:rPr>
            </w:pPr>
            <w:r w:rsidRPr="00670C85">
              <w:rPr>
                <w:b/>
                <w:szCs w:val="24"/>
              </w:rPr>
              <w:t xml:space="preserve">Gerai: </w:t>
            </w:r>
            <w:r w:rsidR="0048638F" w:rsidRPr="00670C85">
              <w:rPr>
                <w:szCs w:val="24"/>
              </w:rPr>
              <w:t>Į</w:t>
            </w:r>
            <w:r w:rsidR="00A36A3C" w:rsidRPr="00670C85">
              <w:rPr>
                <w:szCs w:val="24"/>
              </w:rPr>
              <w:t>vard</w:t>
            </w:r>
            <w:r w:rsidR="00B87CA1" w:rsidRPr="00670C85">
              <w:rPr>
                <w:szCs w:val="24"/>
              </w:rPr>
              <w:t>ija</w:t>
            </w:r>
            <w:r w:rsidR="001C7ABF" w:rsidRPr="00670C85">
              <w:rPr>
                <w:szCs w:val="24"/>
              </w:rPr>
              <w:t xml:space="preserve"> </w:t>
            </w:r>
            <w:r w:rsidR="00A36A3C" w:rsidRPr="00670C85">
              <w:rPr>
                <w:szCs w:val="24"/>
              </w:rPr>
              <w:t>elektros</w:t>
            </w:r>
            <w:r w:rsidR="001C7ABF" w:rsidRPr="00670C85">
              <w:rPr>
                <w:szCs w:val="24"/>
              </w:rPr>
              <w:t xml:space="preserve"> </w:t>
            </w:r>
            <w:r w:rsidR="00A36A3C" w:rsidRPr="00670C85">
              <w:rPr>
                <w:szCs w:val="24"/>
              </w:rPr>
              <w:t>variklių</w:t>
            </w:r>
            <w:r w:rsidR="001C7ABF" w:rsidRPr="00670C85">
              <w:rPr>
                <w:szCs w:val="24"/>
              </w:rPr>
              <w:t xml:space="preserve"> </w:t>
            </w:r>
            <w:r w:rsidR="00A36A3C" w:rsidRPr="00670C85">
              <w:rPr>
                <w:szCs w:val="24"/>
              </w:rPr>
              <w:t>šiluminius</w:t>
            </w:r>
            <w:r w:rsidR="001C7ABF" w:rsidRPr="00670C85">
              <w:rPr>
                <w:szCs w:val="24"/>
              </w:rPr>
              <w:t xml:space="preserve"> </w:t>
            </w:r>
            <w:r w:rsidR="00A36A3C" w:rsidRPr="00670C85">
              <w:rPr>
                <w:szCs w:val="24"/>
              </w:rPr>
              <w:t>darbo</w:t>
            </w:r>
            <w:r w:rsidR="001C7ABF" w:rsidRPr="00670C85">
              <w:rPr>
                <w:szCs w:val="24"/>
              </w:rPr>
              <w:t xml:space="preserve"> </w:t>
            </w:r>
            <w:r w:rsidR="00A36A3C" w:rsidRPr="00670C85">
              <w:rPr>
                <w:szCs w:val="24"/>
              </w:rPr>
              <w:t>režimus</w:t>
            </w:r>
            <w:r w:rsidR="0048638F" w:rsidRPr="00670C85">
              <w:rPr>
                <w:szCs w:val="24"/>
              </w:rPr>
              <w:t>,</w:t>
            </w:r>
            <w:r w:rsidR="00B87CA1" w:rsidRPr="00670C85">
              <w:rPr>
                <w:szCs w:val="24"/>
              </w:rPr>
              <w:t xml:space="preserve"> </w:t>
            </w:r>
            <w:r w:rsidR="0048638F" w:rsidRPr="00670C85">
              <w:rPr>
                <w:szCs w:val="24"/>
              </w:rPr>
              <w:t>ž</w:t>
            </w:r>
            <w:r w:rsidR="00A36A3C" w:rsidRPr="00670C85">
              <w:rPr>
                <w:szCs w:val="24"/>
              </w:rPr>
              <w:t>ino</w:t>
            </w:r>
            <w:r w:rsidR="001C7ABF" w:rsidRPr="00670C85">
              <w:rPr>
                <w:szCs w:val="24"/>
              </w:rPr>
              <w:t xml:space="preserve"> </w:t>
            </w:r>
            <w:r w:rsidR="00A36A3C" w:rsidRPr="00670C85">
              <w:rPr>
                <w:szCs w:val="24"/>
              </w:rPr>
              <w:t>apsaugos</w:t>
            </w:r>
            <w:r w:rsidR="001C7ABF" w:rsidRPr="00670C85">
              <w:rPr>
                <w:szCs w:val="24"/>
              </w:rPr>
              <w:t xml:space="preserve"> </w:t>
            </w:r>
            <w:r w:rsidR="00A36A3C" w:rsidRPr="00670C85">
              <w:rPr>
                <w:szCs w:val="24"/>
              </w:rPr>
              <w:t>apdangalais</w:t>
            </w:r>
            <w:r w:rsidR="001C7ABF" w:rsidRPr="00670C85">
              <w:rPr>
                <w:szCs w:val="24"/>
              </w:rPr>
              <w:t xml:space="preserve"> </w:t>
            </w:r>
            <w:r w:rsidR="00A36A3C" w:rsidRPr="00670C85">
              <w:rPr>
                <w:szCs w:val="24"/>
              </w:rPr>
              <w:t>laipsnius</w:t>
            </w:r>
            <w:r w:rsidR="0048638F" w:rsidRPr="00670C85">
              <w:rPr>
                <w:szCs w:val="24"/>
              </w:rPr>
              <w:t xml:space="preserve">. </w:t>
            </w:r>
            <w:r w:rsidR="00A36A3C" w:rsidRPr="00670C85">
              <w:rPr>
                <w:szCs w:val="24"/>
              </w:rPr>
              <w:t>Paaiškin</w:t>
            </w:r>
            <w:r w:rsidR="00B87CA1" w:rsidRPr="00670C85">
              <w:rPr>
                <w:szCs w:val="24"/>
              </w:rPr>
              <w:t>a</w:t>
            </w:r>
            <w:r w:rsidR="001C7ABF" w:rsidRPr="00670C85">
              <w:rPr>
                <w:szCs w:val="24"/>
              </w:rPr>
              <w:t xml:space="preserve"> </w:t>
            </w:r>
            <w:r w:rsidR="00A36A3C" w:rsidRPr="00670C85">
              <w:rPr>
                <w:szCs w:val="24"/>
              </w:rPr>
              <w:t>elektros</w:t>
            </w:r>
            <w:r w:rsidR="001C7ABF" w:rsidRPr="00670C85">
              <w:rPr>
                <w:szCs w:val="24"/>
              </w:rPr>
              <w:t xml:space="preserve"> </w:t>
            </w:r>
            <w:r w:rsidR="00A36A3C" w:rsidRPr="00670C85">
              <w:rPr>
                <w:szCs w:val="24"/>
              </w:rPr>
              <w:t>variklių</w:t>
            </w:r>
            <w:r w:rsidR="001C7ABF" w:rsidRPr="00670C85">
              <w:rPr>
                <w:szCs w:val="24"/>
              </w:rPr>
              <w:t xml:space="preserve"> </w:t>
            </w:r>
            <w:r w:rsidR="00A36A3C" w:rsidRPr="00670C85">
              <w:rPr>
                <w:szCs w:val="24"/>
              </w:rPr>
              <w:t>parinkimą</w:t>
            </w:r>
            <w:r w:rsidR="001C7ABF" w:rsidRPr="00670C85">
              <w:rPr>
                <w:szCs w:val="24"/>
              </w:rPr>
              <w:t xml:space="preserve"> </w:t>
            </w:r>
            <w:r w:rsidR="00A36A3C" w:rsidRPr="00670C85">
              <w:rPr>
                <w:szCs w:val="24"/>
              </w:rPr>
              <w:t>pagal</w:t>
            </w:r>
            <w:r w:rsidR="001C7ABF" w:rsidRPr="00670C85">
              <w:rPr>
                <w:szCs w:val="24"/>
              </w:rPr>
              <w:t xml:space="preserve"> </w:t>
            </w:r>
            <w:r w:rsidR="00A36A3C" w:rsidRPr="00670C85">
              <w:rPr>
                <w:szCs w:val="24"/>
              </w:rPr>
              <w:t>darbo</w:t>
            </w:r>
            <w:r w:rsidR="001C7ABF" w:rsidRPr="00670C85">
              <w:rPr>
                <w:szCs w:val="24"/>
              </w:rPr>
              <w:t xml:space="preserve"> </w:t>
            </w:r>
            <w:r w:rsidR="00A36A3C" w:rsidRPr="00670C85">
              <w:rPr>
                <w:szCs w:val="24"/>
              </w:rPr>
              <w:t>režimus</w:t>
            </w:r>
            <w:r w:rsidR="001C7ABF" w:rsidRPr="00670C85">
              <w:rPr>
                <w:szCs w:val="24"/>
              </w:rPr>
              <w:t xml:space="preserve"> </w:t>
            </w:r>
            <w:r w:rsidR="00A36A3C" w:rsidRPr="00670C85">
              <w:rPr>
                <w:szCs w:val="24"/>
              </w:rPr>
              <w:t>(S1-S8).</w:t>
            </w:r>
          </w:p>
          <w:p w:rsidR="00A36A3C" w:rsidRPr="00670C85" w:rsidRDefault="00D448BB" w:rsidP="00670C85">
            <w:pPr>
              <w:pStyle w:val="Betarp"/>
              <w:widowControl w:val="0"/>
              <w:suppressAutoHyphens/>
              <w:spacing w:line="276" w:lineRule="auto"/>
              <w:rPr>
                <w:szCs w:val="24"/>
              </w:rPr>
            </w:pPr>
            <w:r w:rsidRPr="00670C85">
              <w:rPr>
                <w:b/>
                <w:szCs w:val="24"/>
              </w:rPr>
              <w:t xml:space="preserve">Puikiai: </w:t>
            </w:r>
            <w:r w:rsidR="00A36A3C" w:rsidRPr="00670C85">
              <w:rPr>
                <w:szCs w:val="24"/>
              </w:rPr>
              <w:t>Žino</w:t>
            </w:r>
            <w:r w:rsidR="001C7ABF" w:rsidRPr="00670C85">
              <w:rPr>
                <w:szCs w:val="24"/>
              </w:rPr>
              <w:t xml:space="preserve"> </w:t>
            </w:r>
            <w:r w:rsidR="00A36A3C" w:rsidRPr="00670C85">
              <w:rPr>
                <w:szCs w:val="24"/>
              </w:rPr>
              <w:t>elektros</w:t>
            </w:r>
            <w:r w:rsidR="001C7ABF" w:rsidRPr="00670C85">
              <w:rPr>
                <w:szCs w:val="24"/>
              </w:rPr>
              <w:t xml:space="preserve"> </w:t>
            </w:r>
            <w:r w:rsidR="00A36A3C" w:rsidRPr="00670C85">
              <w:rPr>
                <w:szCs w:val="24"/>
              </w:rPr>
              <w:t>variklių</w:t>
            </w:r>
            <w:r w:rsidR="001C7ABF" w:rsidRPr="00670C85">
              <w:rPr>
                <w:szCs w:val="24"/>
              </w:rPr>
              <w:t xml:space="preserve"> </w:t>
            </w:r>
            <w:r w:rsidR="00A36A3C" w:rsidRPr="00670C85">
              <w:rPr>
                <w:szCs w:val="24"/>
              </w:rPr>
              <w:t>šiluminius</w:t>
            </w:r>
            <w:r w:rsidR="001C7ABF" w:rsidRPr="00670C85">
              <w:rPr>
                <w:szCs w:val="24"/>
              </w:rPr>
              <w:t xml:space="preserve"> </w:t>
            </w:r>
            <w:r w:rsidR="00A36A3C" w:rsidRPr="00670C85">
              <w:rPr>
                <w:szCs w:val="24"/>
              </w:rPr>
              <w:t>darbo</w:t>
            </w:r>
            <w:r w:rsidR="001C7ABF" w:rsidRPr="00670C85">
              <w:rPr>
                <w:szCs w:val="24"/>
              </w:rPr>
              <w:t xml:space="preserve"> </w:t>
            </w:r>
            <w:r w:rsidR="00A36A3C" w:rsidRPr="00670C85">
              <w:rPr>
                <w:szCs w:val="24"/>
              </w:rPr>
              <w:lastRenderedPageBreak/>
              <w:t>režimus</w:t>
            </w:r>
            <w:r w:rsidR="0048638F" w:rsidRPr="00670C85">
              <w:rPr>
                <w:szCs w:val="24"/>
              </w:rPr>
              <w:t>.</w:t>
            </w:r>
            <w:r w:rsidR="00B87CA1" w:rsidRPr="00670C85">
              <w:rPr>
                <w:szCs w:val="24"/>
              </w:rPr>
              <w:t xml:space="preserve"> </w:t>
            </w:r>
            <w:r w:rsidR="00A36A3C" w:rsidRPr="00670C85">
              <w:rPr>
                <w:szCs w:val="24"/>
              </w:rPr>
              <w:t>Žino</w:t>
            </w:r>
            <w:r w:rsidR="001C7ABF" w:rsidRPr="00670C85">
              <w:rPr>
                <w:szCs w:val="24"/>
              </w:rPr>
              <w:t xml:space="preserve"> </w:t>
            </w:r>
            <w:r w:rsidR="00A36A3C" w:rsidRPr="00670C85">
              <w:rPr>
                <w:szCs w:val="24"/>
              </w:rPr>
              <w:t>apsaugos</w:t>
            </w:r>
            <w:r w:rsidR="001C7ABF" w:rsidRPr="00670C85">
              <w:rPr>
                <w:szCs w:val="24"/>
              </w:rPr>
              <w:t xml:space="preserve"> </w:t>
            </w:r>
            <w:r w:rsidR="00A36A3C" w:rsidRPr="00670C85">
              <w:rPr>
                <w:szCs w:val="24"/>
              </w:rPr>
              <w:t>apdangalais</w:t>
            </w:r>
            <w:r w:rsidR="001C7ABF" w:rsidRPr="00670C85">
              <w:rPr>
                <w:szCs w:val="24"/>
              </w:rPr>
              <w:t xml:space="preserve"> </w:t>
            </w:r>
            <w:r w:rsidR="00A36A3C" w:rsidRPr="00670C85">
              <w:rPr>
                <w:szCs w:val="24"/>
              </w:rPr>
              <w:t>laipsnius</w:t>
            </w:r>
            <w:r w:rsidR="0048638F" w:rsidRPr="00670C85">
              <w:rPr>
                <w:szCs w:val="24"/>
              </w:rPr>
              <w:t xml:space="preserve">, </w:t>
            </w:r>
            <w:r w:rsidR="00A36A3C" w:rsidRPr="00670C85">
              <w:rPr>
                <w:szCs w:val="24"/>
              </w:rPr>
              <w:t>elektros</w:t>
            </w:r>
            <w:r w:rsidR="001C7ABF" w:rsidRPr="00670C85">
              <w:rPr>
                <w:szCs w:val="24"/>
              </w:rPr>
              <w:t xml:space="preserve"> </w:t>
            </w:r>
            <w:r w:rsidR="00A36A3C" w:rsidRPr="00670C85">
              <w:rPr>
                <w:szCs w:val="24"/>
              </w:rPr>
              <w:t>mašinų</w:t>
            </w:r>
            <w:r w:rsidR="001C7ABF" w:rsidRPr="00670C85">
              <w:rPr>
                <w:szCs w:val="24"/>
              </w:rPr>
              <w:t xml:space="preserve"> </w:t>
            </w:r>
            <w:r w:rsidR="00A36A3C" w:rsidRPr="00670C85">
              <w:rPr>
                <w:szCs w:val="24"/>
              </w:rPr>
              <w:t>aušinimo</w:t>
            </w:r>
            <w:r w:rsidR="001C7ABF" w:rsidRPr="00670C85">
              <w:rPr>
                <w:szCs w:val="24"/>
              </w:rPr>
              <w:t xml:space="preserve"> </w:t>
            </w:r>
            <w:r w:rsidR="00A36A3C" w:rsidRPr="00670C85">
              <w:rPr>
                <w:szCs w:val="24"/>
              </w:rPr>
              <w:t>būdus</w:t>
            </w:r>
            <w:r w:rsidR="0048638F" w:rsidRPr="00670C85">
              <w:rPr>
                <w:szCs w:val="24"/>
              </w:rPr>
              <w:t>.</w:t>
            </w:r>
            <w:r w:rsidR="00B87CA1" w:rsidRPr="00670C85">
              <w:rPr>
                <w:szCs w:val="24"/>
              </w:rPr>
              <w:t xml:space="preserve"> </w:t>
            </w:r>
            <w:r w:rsidR="00A36A3C" w:rsidRPr="00670C85">
              <w:rPr>
                <w:szCs w:val="24"/>
              </w:rPr>
              <w:t>Įvertin</w:t>
            </w:r>
            <w:r w:rsidR="00B87CA1" w:rsidRPr="00670C85">
              <w:rPr>
                <w:szCs w:val="24"/>
              </w:rPr>
              <w:t>a</w:t>
            </w:r>
            <w:r w:rsidR="001C7ABF" w:rsidRPr="00670C85">
              <w:rPr>
                <w:szCs w:val="24"/>
              </w:rPr>
              <w:t xml:space="preserve"> </w:t>
            </w:r>
            <w:r w:rsidR="00A36A3C" w:rsidRPr="00670C85">
              <w:rPr>
                <w:szCs w:val="24"/>
              </w:rPr>
              <w:t>elektros</w:t>
            </w:r>
            <w:r w:rsidR="001C7ABF" w:rsidRPr="00670C85">
              <w:rPr>
                <w:szCs w:val="24"/>
              </w:rPr>
              <w:t xml:space="preserve"> </w:t>
            </w:r>
            <w:r w:rsidR="00A36A3C" w:rsidRPr="00670C85">
              <w:rPr>
                <w:szCs w:val="24"/>
              </w:rPr>
              <w:t>mašinų</w:t>
            </w:r>
            <w:r w:rsidR="001C7ABF" w:rsidRPr="00670C85">
              <w:rPr>
                <w:szCs w:val="24"/>
              </w:rPr>
              <w:t xml:space="preserve"> </w:t>
            </w:r>
            <w:r w:rsidR="00A36A3C" w:rsidRPr="00670C85">
              <w:rPr>
                <w:szCs w:val="24"/>
              </w:rPr>
              <w:t>triukšmų</w:t>
            </w:r>
            <w:r w:rsidR="001C7ABF" w:rsidRPr="00670C85">
              <w:rPr>
                <w:szCs w:val="24"/>
              </w:rPr>
              <w:t xml:space="preserve"> </w:t>
            </w:r>
            <w:r w:rsidR="00A36A3C" w:rsidRPr="00670C85">
              <w:rPr>
                <w:szCs w:val="24"/>
              </w:rPr>
              <w:t>lygius</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vibracijas.</w:t>
            </w:r>
            <w:r w:rsidR="0048638F" w:rsidRPr="00670C85">
              <w:rPr>
                <w:szCs w:val="24"/>
              </w:rPr>
              <w:t xml:space="preserve"> </w:t>
            </w:r>
            <w:r w:rsidR="00A36A3C" w:rsidRPr="00670C85">
              <w:rPr>
                <w:szCs w:val="24"/>
              </w:rPr>
              <w:t>Mok</w:t>
            </w:r>
            <w:r w:rsidR="00B87CA1" w:rsidRPr="00670C85">
              <w:rPr>
                <w:szCs w:val="24"/>
              </w:rPr>
              <w:t>a</w:t>
            </w:r>
            <w:r w:rsidR="001C7ABF" w:rsidRPr="00670C85">
              <w:rPr>
                <w:szCs w:val="24"/>
              </w:rPr>
              <w:t xml:space="preserve"> </w:t>
            </w:r>
            <w:r w:rsidR="00A36A3C" w:rsidRPr="00670C85">
              <w:rPr>
                <w:szCs w:val="24"/>
              </w:rPr>
              <w:t>montuoti</w:t>
            </w:r>
            <w:r w:rsidR="001C7ABF" w:rsidRPr="00670C85">
              <w:rPr>
                <w:szCs w:val="24"/>
              </w:rPr>
              <w:t xml:space="preserve"> </w:t>
            </w:r>
            <w:r w:rsidR="00A36A3C" w:rsidRPr="00670C85">
              <w:rPr>
                <w:szCs w:val="24"/>
              </w:rPr>
              <w:t>elektros</w:t>
            </w:r>
            <w:r w:rsidR="001C7ABF" w:rsidRPr="00670C85">
              <w:rPr>
                <w:szCs w:val="24"/>
              </w:rPr>
              <w:t xml:space="preserve"> </w:t>
            </w:r>
            <w:r w:rsidR="00A36A3C" w:rsidRPr="00670C85">
              <w:rPr>
                <w:szCs w:val="24"/>
              </w:rPr>
              <w:t>variklį</w:t>
            </w:r>
            <w:r w:rsidR="001C7ABF" w:rsidRPr="00670C85">
              <w:rPr>
                <w:szCs w:val="24"/>
              </w:rPr>
              <w:t xml:space="preserve"> </w:t>
            </w:r>
            <w:r w:rsidR="00A36A3C" w:rsidRPr="00670C85">
              <w:rPr>
                <w:szCs w:val="24"/>
              </w:rPr>
              <w:t>prie</w:t>
            </w:r>
            <w:r w:rsidR="001C7ABF" w:rsidRPr="00670C85">
              <w:rPr>
                <w:szCs w:val="24"/>
              </w:rPr>
              <w:t xml:space="preserve"> </w:t>
            </w:r>
            <w:r w:rsidR="00A36A3C" w:rsidRPr="00670C85">
              <w:rPr>
                <w:szCs w:val="24"/>
              </w:rPr>
              <w:t>pavaros</w:t>
            </w:r>
            <w:r w:rsidR="0048638F" w:rsidRPr="00670C85">
              <w:rPr>
                <w:szCs w:val="24"/>
              </w:rPr>
              <w:t>, į</w:t>
            </w:r>
            <w:r w:rsidR="00A36A3C" w:rsidRPr="00670C85">
              <w:rPr>
                <w:szCs w:val="24"/>
              </w:rPr>
              <w:t>vertin</w:t>
            </w:r>
            <w:r w:rsidR="00B87CA1" w:rsidRPr="00670C85">
              <w:rPr>
                <w:szCs w:val="24"/>
              </w:rPr>
              <w:t>a</w:t>
            </w:r>
            <w:r w:rsidR="001C7ABF" w:rsidRPr="00670C85">
              <w:rPr>
                <w:szCs w:val="24"/>
              </w:rPr>
              <w:t xml:space="preserve"> </w:t>
            </w:r>
            <w:r w:rsidR="00A36A3C" w:rsidRPr="00670C85">
              <w:rPr>
                <w:szCs w:val="24"/>
              </w:rPr>
              <w:t>elektros</w:t>
            </w:r>
            <w:r w:rsidR="001C7ABF" w:rsidRPr="00670C85">
              <w:rPr>
                <w:szCs w:val="24"/>
              </w:rPr>
              <w:t xml:space="preserve"> </w:t>
            </w:r>
            <w:r w:rsidR="00A36A3C" w:rsidRPr="00670C85">
              <w:rPr>
                <w:szCs w:val="24"/>
              </w:rPr>
              <w:t>variklį</w:t>
            </w:r>
            <w:r w:rsidR="001C7ABF" w:rsidRPr="00670C85">
              <w:rPr>
                <w:szCs w:val="24"/>
              </w:rPr>
              <w:t xml:space="preserve"> </w:t>
            </w:r>
            <w:r w:rsidR="00A36A3C" w:rsidRPr="00670C85">
              <w:rPr>
                <w:szCs w:val="24"/>
              </w:rPr>
              <w:t>pagal</w:t>
            </w:r>
            <w:r w:rsidR="001C7ABF" w:rsidRPr="00670C85">
              <w:rPr>
                <w:szCs w:val="24"/>
              </w:rPr>
              <w:t xml:space="preserve"> </w:t>
            </w:r>
            <w:r w:rsidR="00A36A3C" w:rsidRPr="00670C85">
              <w:rPr>
                <w:szCs w:val="24"/>
              </w:rPr>
              <w:t>efektyvumo</w:t>
            </w:r>
            <w:r w:rsidR="001C7ABF" w:rsidRPr="00670C85">
              <w:rPr>
                <w:szCs w:val="24"/>
              </w:rPr>
              <w:t xml:space="preserve"> </w:t>
            </w:r>
            <w:r w:rsidR="00A36A3C" w:rsidRPr="00670C85">
              <w:rPr>
                <w:szCs w:val="24"/>
              </w:rPr>
              <w:t>klases.</w:t>
            </w:r>
          </w:p>
        </w:tc>
      </w:tr>
      <w:tr w:rsidR="00CC7D86" w:rsidRPr="00670C85" w:rsidTr="00873C8A">
        <w:trPr>
          <w:trHeight w:val="57"/>
        </w:trPr>
        <w:tc>
          <w:tcPr>
            <w:tcW w:w="806" w:type="pct"/>
            <w:tcMar>
              <w:left w:w="57" w:type="dxa"/>
              <w:right w:w="57" w:type="dxa"/>
            </w:tcMar>
          </w:tcPr>
          <w:p w:rsidR="00932265" w:rsidRPr="00670C85" w:rsidRDefault="00A36A3C" w:rsidP="00670C85">
            <w:pPr>
              <w:pStyle w:val="Betarp"/>
              <w:widowControl w:val="0"/>
              <w:suppressAutoHyphens/>
              <w:spacing w:line="276" w:lineRule="auto"/>
              <w:rPr>
                <w:szCs w:val="24"/>
              </w:rPr>
            </w:pPr>
            <w:r w:rsidRPr="00670C85">
              <w:rPr>
                <w:szCs w:val="24"/>
              </w:rPr>
              <w:lastRenderedPageBreak/>
              <w:t>4.</w:t>
            </w:r>
            <w:r w:rsidR="001C7ABF" w:rsidRPr="00670C85">
              <w:rPr>
                <w:szCs w:val="24"/>
              </w:rPr>
              <w:t xml:space="preserve"> </w:t>
            </w:r>
            <w:r w:rsidRPr="00670C85">
              <w:rPr>
                <w:szCs w:val="24"/>
              </w:rPr>
              <w:t>Žinoti</w:t>
            </w:r>
            <w:r w:rsidR="001C7ABF" w:rsidRPr="00670C85">
              <w:rPr>
                <w:szCs w:val="24"/>
              </w:rPr>
              <w:t xml:space="preserve"> </w:t>
            </w:r>
            <w:r w:rsidRPr="00670C85">
              <w:rPr>
                <w:szCs w:val="24"/>
              </w:rPr>
              <w:t>vienfazių</w:t>
            </w:r>
            <w:r w:rsidR="001C7ABF" w:rsidRPr="00670C85">
              <w:rPr>
                <w:szCs w:val="24"/>
              </w:rPr>
              <w:t xml:space="preserve"> </w:t>
            </w:r>
            <w:r w:rsidRPr="00670C85">
              <w:rPr>
                <w:szCs w:val="24"/>
              </w:rPr>
              <w:t>elektros</w:t>
            </w:r>
            <w:r w:rsidR="001C7ABF" w:rsidRPr="00670C85">
              <w:rPr>
                <w:szCs w:val="24"/>
              </w:rPr>
              <w:t xml:space="preserve"> </w:t>
            </w:r>
            <w:r w:rsidRPr="00670C85">
              <w:rPr>
                <w:szCs w:val="24"/>
              </w:rPr>
              <w:t>variklių</w:t>
            </w:r>
            <w:r w:rsidR="001C7ABF" w:rsidRPr="00670C85">
              <w:rPr>
                <w:szCs w:val="24"/>
              </w:rPr>
              <w:t xml:space="preserve"> </w:t>
            </w:r>
            <w:r w:rsidRPr="00670C85">
              <w:rPr>
                <w:szCs w:val="24"/>
              </w:rPr>
              <w:t>tipus,</w:t>
            </w:r>
          </w:p>
          <w:p w:rsidR="00A36A3C" w:rsidRPr="00670C85" w:rsidRDefault="00A36A3C" w:rsidP="00670C85">
            <w:pPr>
              <w:pStyle w:val="Betarp"/>
              <w:widowControl w:val="0"/>
              <w:suppressAutoHyphens/>
              <w:spacing w:line="276" w:lineRule="auto"/>
              <w:rPr>
                <w:szCs w:val="24"/>
              </w:rPr>
            </w:pPr>
            <w:r w:rsidRPr="00670C85">
              <w:rPr>
                <w:szCs w:val="24"/>
              </w:rPr>
              <w:t>konstruk</w:t>
            </w:r>
            <w:r w:rsidR="00CC7D86" w:rsidRPr="00670C85">
              <w:rPr>
                <w:szCs w:val="24"/>
                <w:lang w:val="lt-LT"/>
              </w:rPr>
              <w:softHyphen/>
            </w:r>
            <w:r w:rsidRPr="00670C85">
              <w:rPr>
                <w:szCs w:val="24"/>
              </w:rPr>
              <w:t>cijas,</w:t>
            </w:r>
            <w:r w:rsidR="006E783F" w:rsidRPr="00670C85">
              <w:rPr>
                <w:szCs w:val="24"/>
              </w:rPr>
              <w:t xml:space="preserve"> </w:t>
            </w:r>
            <w:r w:rsidRPr="00670C85">
              <w:rPr>
                <w:szCs w:val="24"/>
              </w:rPr>
              <w:t>veikimą</w:t>
            </w:r>
            <w:r w:rsidR="001C7ABF" w:rsidRPr="00670C85">
              <w:rPr>
                <w:szCs w:val="24"/>
              </w:rPr>
              <w:t xml:space="preserve"> </w:t>
            </w:r>
            <w:r w:rsidRPr="00670C85">
              <w:rPr>
                <w:szCs w:val="24"/>
              </w:rPr>
              <w:t>ir</w:t>
            </w:r>
            <w:r w:rsidR="001C7ABF" w:rsidRPr="00670C85">
              <w:rPr>
                <w:szCs w:val="24"/>
              </w:rPr>
              <w:t xml:space="preserve"> </w:t>
            </w:r>
            <w:r w:rsidRPr="00670C85">
              <w:rPr>
                <w:szCs w:val="24"/>
              </w:rPr>
              <w:t>pagrindines</w:t>
            </w:r>
            <w:r w:rsidR="001C7ABF" w:rsidRPr="00670C85">
              <w:rPr>
                <w:szCs w:val="24"/>
              </w:rPr>
              <w:t xml:space="preserve"> </w:t>
            </w:r>
            <w:r w:rsidRPr="00670C85">
              <w:rPr>
                <w:szCs w:val="24"/>
              </w:rPr>
              <w:t>jungimo</w:t>
            </w:r>
            <w:r w:rsidR="001C7ABF" w:rsidRPr="00670C85">
              <w:rPr>
                <w:szCs w:val="24"/>
              </w:rPr>
              <w:t xml:space="preserve"> </w:t>
            </w:r>
            <w:r w:rsidRPr="00670C85">
              <w:rPr>
                <w:szCs w:val="24"/>
              </w:rPr>
              <w:t>schemas</w:t>
            </w:r>
            <w:r w:rsidR="00071907" w:rsidRPr="00670C85">
              <w:rPr>
                <w:szCs w:val="24"/>
              </w:rPr>
              <w:t>.</w:t>
            </w:r>
          </w:p>
        </w:tc>
        <w:tc>
          <w:tcPr>
            <w:tcW w:w="2077" w:type="pct"/>
            <w:tcMar>
              <w:left w:w="57" w:type="dxa"/>
              <w:right w:w="57" w:type="dxa"/>
            </w:tcMar>
          </w:tcPr>
          <w:p w:rsidR="00071907" w:rsidRPr="00670C85" w:rsidRDefault="00A36A3C" w:rsidP="00670C85">
            <w:pPr>
              <w:pStyle w:val="Betarp"/>
              <w:widowControl w:val="0"/>
              <w:suppressAutoHyphens/>
              <w:spacing w:line="276" w:lineRule="auto"/>
              <w:rPr>
                <w:szCs w:val="24"/>
              </w:rPr>
            </w:pPr>
            <w:r w:rsidRPr="00670C85">
              <w:rPr>
                <w:b/>
                <w:szCs w:val="24"/>
              </w:rPr>
              <w:t>4.1.</w:t>
            </w:r>
            <w:r w:rsidR="001C7ABF" w:rsidRPr="00670C85">
              <w:rPr>
                <w:b/>
                <w:szCs w:val="24"/>
              </w:rPr>
              <w:t xml:space="preserve"> </w:t>
            </w:r>
            <w:r w:rsidRPr="00670C85">
              <w:rPr>
                <w:b/>
                <w:szCs w:val="24"/>
              </w:rPr>
              <w:t>Tema</w:t>
            </w:r>
            <w:r w:rsidR="00071907" w:rsidRPr="00670C85">
              <w:rPr>
                <w:b/>
                <w:szCs w:val="24"/>
              </w:rPr>
              <w:t>.</w:t>
            </w:r>
            <w:r w:rsidR="001C7ABF" w:rsidRPr="00670C85">
              <w:rPr>
                <w:szCs w:val="24"/>
              </w:rPr>
              <w:t xml:space="preserve"> </w:t>
            </w:r>
            <w:r w:rsidRPr="00670C85">
              <w:rPr>
                <w:szCs w:val="24"/>
              </w:rPr>
              <w:t>Vienfaziai</w:t>
            </w:r>
            <w:r w:rsidR="001C7ABF" w:rsidRPr="00670C85">
              <w:rPr>
                <w:szCs w:val="24"/>
              </w:rPr>
              <w:t xml:space="preserve"> </w:t>
            </w:r>
            <w:r w:rsidRPr="00670C85">
              <w:rPr>
                <w:szCs w:val="24"/>
              </w:rPr>
              <w:t>ir</w:t>
            </w:r>
            <w:r w:rsidR="001C7ABF" w:rsidRPr="00670C85">
              <w:rPr>
                <w:szCs w:val="24"/>
              </w:rPr>
              <w:t xml:space="preserve"> </w:t>
            </w:r>
            <w:r w:rsidRPr="00670C85">
              <w:rPr>
                <w:szCs w:val="24"/>
              </w:rPr>
              <w:t>kolektoriniai</w:t>
            </w:r>
            <w:r w:rsidR="001C7ABF" w:rsidRPr="00670C85">
              <w:rPr>
                <w:szCs w:val="24"/>
              </w:rPr>
              <w:t xml:space="preserve"> </w:t>
            </w:r>
            <w:r w:rsidRPr="00670C85">
              <w:rPr>
                <w:szCs w:val="24"/>
              </w:rPr>
              <w:t>elektros</w:t>
            </w:r>
            <w:r w:rsidR="001C7ABF" w:rsidRPr="00670C85">
              <w:rPr>
                <w:szCs w:val="24"/>
              </w:rPr>
              <w:t xml:space="preserve"> </w:t>
            </w:r>
            <w:r w:rsidRPr="00670C85">
              <w:rPr>
                <w:szCs w:val="24"/>
              </w:rPr>
              <w:t>varikliai.</w:t>
            </w:r>
          </w:p>
          <w:p w:rsidR="00932265" w:rsidRPr="00670C85" w:rsidRDefault="00A36A3C" w:rsidP="00670C85">
            <w:pPr>
              <w:pStyle w:val="Betarp"/>
              <w:widowControl w:val="0"/>
              <w:suppressAutoHyphens/>
              <w:spacing w:line="276" w:lineRule="auto"/>
              <w:rPr>
                <w:b/>
                <w:szCs w:val="24"/>
              </w:rPr>
            </w:pPr>
            <w:r w:rsidRPr="00670C85">
              <w:rPr>
                <w:b/>
                <w:szCs w:val="24"/>
              </w:rPr>
              <w:t>4.</w:t>
            </w:r>
            <w:r w:rsidR="006E783F" w:rsidRPr="00670C85">
              <w:rPr>
                <w:b/>
                <w:szCs w:val="24"/>
              </w:rPr>
              <w:t>1.1</w:t>
            </w:r>
            <w:r w:rsidR="00CC730C" w:rsidRPr="00670C85">
              <w:rPr>
                <w:b/>
                <w:szCs w:val="24"/>
              </w:rPr>
              <w:t>.</w:t>
            </w:r>
            <w:r w:rsidR="00071907" w:rsidRPr="00670C85">
              <w:rPr>
                <w:b/>
                <w:szCs w:val="24"/>
              </w:rPr>
              <w:t xml:space="preserve"> </w:t>
            </w:r>
            <w:r w:rsidRPr="00670C85">
              <w:rPr>
                <w:b/>
                <w:szCs w:val="24"/>
              </w:rPr>
              <w:t>Užduotys:</w:t>
            </w:r>
          </w:p>
          <w:p w:rsidR="00A36A3C" w:rsidRPr="00670C85" w:rsidRDefault="00575A7F" w:rsidP="00670C85">
            <w:pPr>
              <w:pStyle w:val="Betarp"/>
              <w:widowControl w:val="0"/>
              <w:numPr>
                <w:ilvl w:val="0"/>
                <w:numId w:val="5"/>
              </w:numPr>
              <w:suppressAutoHyphens/>
              <w:spacing w:line="276" w:lineRule="auto"/>
              <w:ind w:left="0" w:firstLine="0"/>
              <w:rPr>
                <w:szCs w:val="24"/>
              </w:rPr>
            </w:pPr>
            <w:r w:rsidRPr="00670C85">
              <w:rPr>
                <w:szCs w:val="24"/>
              </w:rPr>
              <w:t>paaiškinti vienfazių elektros variklių konstrukciją;</w:t>
            </w:r>
          </w:p>
          <w:p w:rsidR="00A36A3C" w:rsidRPr="00670C85" w:rsidRDefault="00575A7F" w:rsidP="00670C85">
            <w:pPr>
              <w:pStyle w:val="Betarp"/>
              <w:widowControl w:val="0"/>
              <w:numPr>
                <w:ilvl w:val="0"/>
                <w:numId w:val="5"/>
              </w:numPr>
              <w:suppressAutoHyphens/>
              <w:spacing w:line="276" w:lineRule="auto"/>
              <w:ind w:left="0" w:firstLine="0"/>
              <w:rPr>
                <w:szCs w:val="24"/>
              </w:rPr>
            </w:pPr>
            <w:r w:rsidRPr="00670C85">
              <w:rPr>
                <w:szCs w:val="24"/>
              </w:rPr>
              <w:t>suprasti nagrinėjamų vienfazių elektros variklių veikimo principus;</w:t>
            </w:r>
          </w:p>
          <w:p w:rsidR="00A36A3C" w:rsidRPr="00670C85" w:rsidRDefault="00575A7F" w:rsidP="00670C85">
            <w:pPr>
              <w:pStyle w:val="Betarp"/>
              <w:widowControl w:val="0"/>
              <w:numPr>
                <w:ilvl w:val="0"/>
                <w:numId w:val="5"/>
              </w:numPr>
              <w:suppressAutoHyphens/>
              <w:spacing w:line="276" w:lineRule="auto"/>
              <w:ind w:left="0" w:firstLine="0"/>
              <w:rPr>
                <w:szCs w:val="24"/>
              </w:rPr>
            </w:pPr>
            <w:r w:rsidRPr="00670C85">
              <w:rPr>
                <w:szCs w:val="24"/>
              </w:rPr>
              <w:t>žinoti vienfazių elektros variklių jungimo schemas ir nagrinėjamų variklių pagrindines, specifines naudojimo sritis ir sąlygas;</w:t>
            </w:r>
          </w:p>
          <w:p w:rsidR="00A36A3C" w:rsidRPr="00670C85" w:rsidRDefault="00575A7F" w:rsidP="00670C85">
            <w:pPr>
              <w:pStyle w:val="Betarp"/>
              <w:widowControl w:val="0"/>
              <w:numPr>
                <w:ilvl w:val="0"/>
                <w:numId w:val="5"/>
              </w:numPr>
              <w:suppressAutoHyphens/>
              <w:spacing w:line="276" w:lineRule="auto"/>
              <w:ind w:left="0" w:firstLine="0"/>
              <w:rPr>
                <w:szCs w:val="24"/>
              </w:rPr>
            </w:pPr>
            <w:r w:rsidRPr="00670C85">
              <w:rPr>
                <w:szCs w:val="24"/>
              </w:rPr>
              <w:t>paaiškinti universalių kolektorinių elektros variklių konstrukciją, jų bendrumo ir išskirtinumo su nuolatinės srovės mašinomis požymius;</w:t>
            </w:r>
          </w:p>
          <w:p w:rsidR="00A36A3C" w:rsidRPr="00670C85" w:rsidRDefault="00575A7F" w:rsidP="00670C85">
            <w:pPr>
              <w:pStyle w:val="Betarp"/>
              <w:widowControl w:val="0"/>
              <w:numPr>
                <w:ilvl w:val="0"/>
                <w:numId w:val="5"/>
              </w:numPr>
              <w:suppressAutoHyphens/>
              <w:spacing w:line="276" w:lineRule="auto"/>
              <w:ind w:left="0" w:firstLine="0"/>
              <w:rPr>
                <w:szCs w:val="24"/>
              </w:rPr>
            </w:pPr>
            <w:proofErr w:type="gramStart"/>
            <w:r w:rsidRPr="00670C85">
              <w:rPr>
                <w:szCs w:val="24"/>
              </w:rPr>
              <w:t>žinoti</w:t>
            </w:r>
            <w:proofErr w:type="gramEnd"/>
            <w:r w:rsidRPr="00670C85">
              <w:rPr>
                <w:szCs w:val="24"/>
              </w:rPr>
              <w:t xml:space="preserve"> universalių kolektorinių elek</w:t>
            </w:r>
            <w:r w:rsidR="006E059A" w:rsidRPr="00670C85">
              <w:rPr>
                <w:szCs w:val="24"/>
                <w:lang w:val="lt-LT"/>
              </w:rPr>
              <w:softHyphen/>
            </w:r>
            <w:r w:rsidRPr="00670C85">
              <w:rPr>
                <w:szCs w:val="24"/>
              </w:rPr>
              <w:t xml:space="preserve">tros variklių išskirtines naudojimo </w:t>
            </w:r>
            <w:r w:rsidR="00A36A3C" w:rsidRPr="00670C85">
              <w:rPr>
                <w:szCs w:val="24"/>
              </w:rPr>
              <w:t>sritis.</w:t>
            </w:r>
            <w:r w:rsidR="001C7ABF" w:rsidRPr="00670C85">
              <w:rPr>
                <w:szCs w:val="24"/>
              </w:rPr>
              <w:t xml:space="preserve"> </w:t>
            </w:r>
          </w:p>
        </w:tc>
        <w:tc>
          <w:tcPr>
            <w:tcW w:w="778" w:type="pct"/>
            <w:tcMar>
              <w:left w:w="57" w:type="dxa"/>
              <w:right w:w="57" w:type="dxa"/>
            </w:tcMar>
          </w:tcPr>
          <w:p w:rsidR="00A36A3C" w:rsidRPr="00670C85" w:rsidRDefault="00A36A3C" w:rsidP="00670C85">
            <w:pPr>
              <w:pStyle w:val="Betarp"/>
              <w:widowControl w:val="0"/>
              <w:suppressAutoHyphens/>
              <w:spacing w:line="276" w:lineRule="auto"/>
              <w:rPr>
                <w:szCs w:val="24"/>
              </w:rPr>
            </w:pPr>
            <w:r w:rsidRPr="00670C85">
              <w:rPr>
                <w:iCs/>
                <w:szCs w:val="24"/>
              </w:rPr>
              <w:t>Interaktyvi</w:t>
            </w:r>
            <w:r w:rsidR="001C7ABF" w:rsidRPr="00670C85">
              <w:rPr>
                <w:iCs/>
                <w:szCs w:val="24"/>
              </w:rPr>
              <w:t xml:space="preserve"> </w:t>
            </w:r>
            <w:r w:rsidR="0093112C" w:rsidRPr="00670C85">
              <w:rPr>
                <w:iCs/>
                <w:szCs w:val="24"/>
              </w:rPr>
              <w:t>pamoka</w:t>
            </w:r>
            <w:r w:rsidR="003B0A09" w:rsidRPr="00670C85">
              <w:rPr>
                <w:iCs/>
                <w:szCs w:val="24"/>
              </w:rPr>
              <w:t>, a</w:t>
            </w:r>
            <w:r w:rsidR="009F0EA2" w:rsidRPr="00670C85">
              <w:rPr>
                <w:szCs w:val="24"/>
              </w:rPr>
              <w:t>iškinimas</w:t>
            </w:r>
            <w:r w:rsidR="003B0A09" w:rsidRPr="00670C85">
              <w:rPr>
                <w:szCs w:val="24"/>
              </w:rPr>
              <w:t>, d</w:t>
            </w:r>
            <w:r w:rsidRPr="00670C85">
              <w:rPr>
                <w:szCs w:val="24"/>
              </w:rPr>
              <w:t>isk</w:t>
            </w:r>
            <w:r w:rsidR="009F0EA2" w:rsidRPr="00670C85">
              <w:rPr>
                <w:szCs w:val="24"/>
              </w:rPr>
              <w:t>usija</w:t>
            </w:r>
            <w:r w:rsidR="003B0A09" w:rsidRPr="00670C85">
              <w:rPr>
                <w:szCs w:val="24"/>
              </w:rPr>
              <w:t>, d</w:t>
            </w:r>
            <w:r w:rsidR="009F0EA2" w:rsidRPr="00670C85">
              <w:rPr>
                <w:szCs w:val="24"/>
              </w:rPr>
              <w:t>emons</w:t>
            </w:r>
            <w:r w:rsidR="0097496E" w:rsidRPr="00670C85">
              <w:rPr>
                <w:szCs w:val="24"/>
                <w:lang w:val="lt-LT"/>
              </w:rPr>
              <w:softHyphen/>
            </w:r>
            <w:r w:rsidR="009F0EA2" w:rsidRPr="00670C85">
              <w:rPr>
                <w:szCs w:val="24"/>
              </w:rPr>
              <w:t>tra</w:t>
            </w:r>
            <w:r w:rsidR="0097496E" w:rsidRPr="00670C85">
              <w:rPr>
                <w:szCs w:val="24"/>
                <w:lang w:val="lt-LT"/>
              </w:rPr>
              <w:softHyphen/>
            </w:r>
            <w:r w:rsidR="009F0EA2" w:rsidRPr="00670C85">
              <w:rPr>
                <w:szCs w:val="24"/>
              </w:rPr>
              <w:t>vi</w:t>
            </w:r>
            <w:r w:rsidR="0097496E" w:rsidRPr="00670C85">
              <w:rPr>
                <w:szCs w:val="24"/>
                <w:lang w:val="lt-LT"/>
              </w:rPr>
              <w:softHyphen/>
            </w:r>
            <w:r w:rsidR="009F0EA2" w:rsidRPr="00670C85">
              <w:rPr>
                <w:szCs w:val="24"/>
              </w:rPr>
              <w:t>mas</w:t>
            </w:r>
            <w:r w:rsidR="003B0A09" w:rsidRPr="00670C85">
              <w:rPr>
                <w:szCs w:val="24"/>
              </w:rPr>
              <w:t>, k</w:t>
            </w:r>
            <w:r w:rsidRPr="00670C85">
              <w:rPr>
                <w:iCs/>
                <w:szCs w:val="24"/>
              </w:rPr>
              <w:t>lausimai</w:t>
            </w:r>
            <w:r w:rsidR="009F0EA2" w:rsidRPr="00670C85">
              <w:rPr>
                <w:iCs/>
                <w:szCs w:val="24"/>
              </w:rPr>
              <w:t xml:space="preserve"> ir atsakymai</w:t>
            </w:r>
            <w:r w:rsidR="003B0A09" w:rsidRPr="00670C85">
              <w:rPr>
                <w:iCs/>
                <w:szCs w:val="24"/>
              </w:rPr>
              <w:t>, t</w:t>
            </w:r>
            <w:r w:rsidRPr="00670C85">
              <w:rPr>
                <w:iCs/>
                <w:szCs w:val="24"/>
              </w:rPr>
              <w:t>ikrinimo</w:t>
            </w:r>
            <w:r w:rsidR="00E87D83" w:rsidRPr="00670C85">
              <w:rPr>
                <w:iCs/>
                <w:szCs w:val="24"/>
              </w:rPr>
              <w:t xml:space="preserve"> </w:t>
            </w:r>
            <w:r w:rsidR="009F0EA2" w:rsidRPr="00670C85">
              <w:rPr>
                <w:iCs/>
                <w:szCs w:val="24"/>
              </w:rPr>
              <w:t>pokalbis</w:t>
            </w:r>
            <w:r w:rsidR="003B0A09" w:rsidRPr="00670C85">
              <w:rPr>
                <w:iCs/>
                <w:szCs w:val="24"/>
              </w:rPr>
              <w:t>, t</w:t>
            </w:r>
            <w:r w:rsidR="009F0EA2" w:rsidRPr="00670C85">
              <w:rPr>
                <w:iCs/>
                <w:szCs w:val="24"/>
              </w:rPr>
              <w:t>estavi</w:t>
            </w:r>
            <w:r w:rsidR="008350BD" w:rsidRPr="00670C85">
              <w:rPr>
                <w:iCs/>
                <w:szCs w:val="24"/>
                <w:lang w:val="lt-LT"/>
              </w:rPr>
              <w:softHyphen/>
            </w:r>
            <w:r w:rsidR="009F0EA2" w:rsidRPr="00670C85">
              <w:rPr>
                <w:iCs/>
                <w:szCs w:val="24"/>
              </w:rPr>
              <w:t>mas</w:t>
            </w:r>
          </w:p>
        </w:tc>
        <w:tc>
          <w:tcPr>
            <w:tcW w:w="1339" w:type="pct"/>
            <w:tcMar>
              <w:left w:w="57" w:type="dxa"/>
              <w:right w:w="57" w:type="dxa"/>
            </w:tcMar>
          </w:tcPr>
          <w:p w:rsidR="00A36A3C" w:rsidRPr="00670C85" w:rsidRDefault="00D448BB" w:rsidP="00670C85">
            <w:pPr>
              <w:pStyle w:val="Betarp"/>
              <w:widowControl w:val="0"/>
              <w:suppressAutoHyphens/>
              <w:spacing w:line="276" w:lineRule="auto"/>
              <w:rPr>
                <w:szCs w:val="24"/>
              </w:rPr>
            </w:pPr>
            <w:r w:rsidRPr="00670C85">
              <w:rPr>
                <w:b/>
                <w:szCs w:val="24"/>
              </w:rPr>
              <w:t xml:space="preserve">Patenkinamai: </w:t>
            </w:r>
            <w:r w:rsidR="00A36A3C" w:rsidRPr="00670C85">
              <w:rPr>
                <w:szCs w:val="24"/>
              </w:rPr>
              <w:t>Žino</w:t>
            </w:r>
            <w:r w:rsidR="001C7ABF" w:rsidRPr="00670C85">
              <w:rPr>
                <w:szCs w:val="24"/>
              </w:rPr>
              <w:t xml:space="preserve"> </w:t>
            </w:r>
            <w:r w:rsidR="00A36A3C" w:rsidRPr="00670C85">
              <w:rPr>
                <w:szCs w:val="24"/>
              </w:rPr>
              <w:t>vienfazių</w:t>
            </w:r>
            <w:r w:rsidR="001C7ABF" w:rsidRPr="00670C85">
              <w:rPr>
                <w:szCs w:val="24"/>
              </w:rPr>
              <w:t xml:space="preserve"> </w:t>
            </w:r>
            <w:r w:rsidR="00A36A3C" w:rsidRPr="00670C85">
              <w:rPr>
                <w:szCs w:val="24"/>
              </w:rPr>
              <w:t>elektros</w:t>
            </w:r>
            <w:r w:rsidR="001C7ABF" w:rsidRPr="00670C85">
              <w:rPr>
                <w:szCs w:val="24"/>
              </w:rPr>
              <w:t xml:space="preserve"> </w:t>
            </w:r>
            <w:r w:rsidR="00A36A3C" w:rsidRPr="00670C85">
              <w:rPr>
                <w:szCs w:val="24"/>
              </w:rPr>
              <w:t>variklių</w:t>
            </w:r>
            <w:r w:rsidR="001C7ABF" w:rsidRPr="00670C85">
              <w:rPr>
                <w:szCs w:val="24"/>
              </w:rPr>
              <w:t xml:space="preserve"> </w:t>
            </w:r>
            <w:r w:rsidR="00A36A3C" w:rsidRPr="00670C85">
              <w:rPr>
                <w:szCs w:val="24"/>
              </w:rPr>
              <w:t>konstrukcijas</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veikimo</w:t>
            </w:r>
            <w:r w:rsidR="001C7ABF" w:rsidRPr="00670C85">
              <w:rPr>
                <w:szCs w:val="24"/>
              </w:rPr>
              <w:t xml:space="preserve"> </w:t>
            </w:r>
            <w:r w:rsidR="00A36A3C" w:rsidRPr="00670C85">
              <w:rPr>
                <w:szCs w:val="24"/>
              </w:rPr>
              <w:t>principus</w:t>
            </w:r>
            <w:r w:rsidR="009A22E9" w:rsidRPr="00670C85">
              <w:rPr>
                <w:szCs w:val="24"/>
              </w:rPr>
              <w:t>.</w:t>
            </w:r>
          </w:p>
          <w:p w:rsidR="00932265" w:rsidRPr="00670C85" w:rsidRDefault="00D448BB" w:rsidP="00670C85">
            <w:pPr>
              <w:pStyle w:val="Betarp"/>
              <w:widowControl w:val="0"/>
              <w:suppressAutoHyphens/>
              <w:spacing w:line="276" w:lineRule="auto"/>
              <w:rPr>
                <w:szCs w:val="24"/>
              </w:rPr>
            </w:pPr>
            <w:r w:rsidRPr="00670C85">
              <w:rPr>
                <w:b/>
                <w:szCs w:val="24"/>
              </w:rPr>
              <w:t xml:space="preserve">Gerai: </w:t>
            </w:r>
            <w:r w:rsidR="00A36A3C" w:rsidRPr="00670C85">
              <w:rPr>
                <w:szCs w:val="24"/>
              </w:rPr>
              <w:t>Žino</w:t>
            </w:r>
            <w:r w:rsidR="001C7ABF" w:rsidRPr="00670C85">
              <w:rPr>
                <w:szCs w:val="24"/>
              </w:rPr>
              <w:t xml:space="preserve"> </w:t>
            </w:r>
            <w:r w:rsidR="00A36A3C" w:rsidRPr="00670C85">
              <w:rPr>
                <w:szCs w:val="24"/>
              </w:rPr>
              <w:t>vienfazių</w:t>
            </w:r>
            <w:r w:rsidR="001C7ABF" w:rsidRPr="00670C85">
              <w:rPr>
                <w:szCs w:val="24"/>
              </w:rPr>
              <w:t xml:space="preserve"> </w:t>
            </w:r>
            <w:r w:rsidR="00A36A3C" w:rsidRPr="00670C85">
              <w:rPr>
                <w:szCs w:val="24"/>
              </w:rPr>
              <w:t>elek</w:t>
            </w:r>
            <w:r w:rsidR="006E059A" w:rsidRPr="00670C85">
              <w:rPr>
                <w:szCs w:val="24"/>
                <w:lang w:val="lt-LT"/>
              </w:rPr>
              <w:softHyphen/>
            </w:r>
            <w:r w:rsidR="00A36A3C" w:rsidRPr="00670C85">
              <w:rPr>
                <w:szCs w:val="24"/>
              </w:rPr>
              <w:t>tros</w:t>
            </w:r>
            <w:r w:rsidR="001C7ABF" w:rsidRPr="00670C85">
              <w:rPr>
                <w:szCs w:val="24"/>
              </w:rPr>
              <w:t xml:space="preserve"> </w:t>
            </w:r>
            <w:r w:rsidR="00A36A3C" w:rsidRPr="00670C85">
              <w:rPr>
                <w:szCs w:val="24"/>
              </w:rPr>
              <w:t>variklių</w:t>
            </w:r>
            <w:r w:rsidR="001C7ABF" w:rsidRPr="00670C85">
              <w:rPr>
                <w:szCs w:val="24"/>
              </w:rPr>
              <w:t xml:space="preserve"> </w:t>
            </w:r>
            <w:r w:rsidR="00A36A3C" w:rsidRPr="00670C85">
              <w:rPr>
                <w:szCs w:val="24"/>
              </w:rPr>
              <w:t>konstruk</w:t>
            </w:r>
            <w:r w:rsidR="006E059A" w:rsidRPr="00670C85">
              <w:rPr>
                <w:szCs w:val="24"/>
                <w:lang w:val="lt-LT"/>
              </w:rPr>
              <w:softHyphen/>
            </w:r>
            <w:r w:rsidR="00A36A3C" w:rsidRPr="00670C85">
              <w:rPr>
                <w:szCs w:val="24"/>
              </w:rPr>
              <w:t>cijas</w:t>
            </w:r>
            <w:r w:rsidR="009A22E9" w:rsidRPr="00670C85">
              <w:rPr>
                <w:szCs w:val="24"/>
              </w:rPr>
              <w:t>,</w:t>
            </w:r>
            <w:r w:rsidR="00B87CA1" w:rsidRPr="00670C85">
              <w:rPr>
                <w:szCs w:val="24"/>
              </w:rPr>
              <w:t xml:space="preserve"> </w:t>
            </w:r>
            <w:r w:rsidR="009A22E9" w:rsidRPr="00670C85">
              <w:rPr>
                <w:szCs w:val="24"/>
              </w:rPr>
              <w:t>p</w:t>
            </w:r>
            <w:r w:rsidR="00A36A3C" w:rsidRPr="00670C85">
              <w:rPr>
                <w:szCs w:val="24"/>
              </w:rPr>
              <w:t>aaiškin</w:t>
            </w:r>
            <w:r w:rsidR="00B87CA1" w:rsidRPr="00670C85">
              <w:rPr>
                <w:szCs w:val="24"/>
              </w:rPr>
              <w:t>a</w:t>
            </w:r>
            <w:r w:rsidR="001C7ABF" w:rsidRPr="00670C85">
              <w:rPr>
                <w:szCs w:val="24"/>
              </w:rPr>
              <w:t xml:space="preserve"> </w:t>
            </w:r>
            <w:r w:rsidR="00A36A3C" w:rsidRPr="00670C85">
              <w:rPr>
                <w:szCs w:val="24"/>
              </w:rPr>
              <w:t>jų</w:t>
            </w:r>
            <w:r w:rsidR="001C7ABF" w:rsidRPr="00670C85">
              <w:rPr>
                <w:szCs w:val="24"/>
              </w:rPr>
              <w:t xml:space="preserve"> </w:t>
            </w:r>
            <w:r w:rsidR="00A36A3C" w:rsidRPr="00670C85">
              <w:rPr>
                <w:szCs w:val="24"/>
              </w:rPr>
              <w:t>veikimo</w:t>
            </w:r>
            <w:r w:rsidR="001C7ABF" w:rsidRPr="00670C85">
              <w:rPr>
                <w:szCs w:val="24"/>
              </w:rPr>
              <w:t xml:space="preserve"> </w:t>
            </w:r>
            <w:r w:rsidR="00A36A3C" w:rsidRPr="00670C85">
              <w:rPr>
                <w:szCs w:val="24"/>
              </w:rPr>
              <w:t>principus</w:t>
            </w:r>
            <w:r w:rsidR="009A22E9" w:rsidRPr="00670C85">
              <w:rPr>
                <w:szCs w:val="24"/>
              </w:rPr>
              <w:t>. Mok</w:t>
            </w:r>
            <w:r w:rsidR="00B87CA1" w:rsidRPr="00670C85">
              <w:rPr>
                <w:szCs w:val="24"/>
              </w:rPr>
              <w:t>a</w:t>
            </w:r>
            <w:r w:rsidR="009A22E9" w:rsidRPr="00670C85">
              <w:rPr>
                <w:szCs w:val="24"/>
              </w:rPr>
              <w:t xml:space="preserve"> p</w:t>
            </w:r>
            <w:r w:rsidR="00A36A3C" w:rsidRPr="00670C85">
              <w:rPr>
                <w:szCs w:val="24"/>
              </w:rPr>
              <w:t>arinkti</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prijungti</w:t>
            </w:r>
            <w:r w:rsidR="001C7ABF" w:rsidRPr="00670C85">
              <w:rPr>
                <w:szCs w:val="24"/>
              </w:rPr>
              <w:t xml:space="preserve"> </w:t>
            </w:r>
            <w:r w:rsidR="00A36A3C" w:rsidRPr="00670C85">
              <w:rPr>
                <w:szCs w:val="24"/>
              </w:rPr>
              <w:t>vienfazius</w:t>
            </w:r>
            <w:r w:rsidR="001C7ABF" w:rsidRPr="00670C85">
              <w:rPr>
                <w:szCs w:val="24"/>
              </w:rPr>
              <w:t xml:space="preserve"> </w:t>
            </w:r>
            <w:r w:rsidR="00A36A3C" w:rsidRPr="00670C85">
              <w:rPr>
                <w:szCs w:val="24"/>
              </w:rPr>
              <w:t>elektros</w:t>
            </w:r>
            <w:r w:rsidR="001C7ABF" w:rsidRPr="00670C85">
              <w:rPr>
                <w:szCs w:val="24"/>
              </w:rPr>
              <w:t xml:space="preserve"> </w:t>
            </w:r>
            <w:r w:rsidR="00A36A3C" w:rsidRPr="00670C85">
              <w:rPr>
                <w:szCs w:val="24"/>
              </w:rPr>
              <w:t>variklius</w:t>
            </w:r>
            <w:r w:rsidR="009A22E9" w:rsidRPr="00670C85">
              <w:rPr>
                <w:szCs w:val="24"/>
              </w:rPr>
              <w:t>.</w:t>
            </w:r>
          </w:p>
          <w:p w:rsidR="00A36A3C" w:rsidRPr="00670C85" w:rsidRDefault="00D448BB" w:rsidP="00670C85">
            <w:pPr>
              <w:pStyle w:val="Betarp"/>
              <w:widowControl w:val="0"/>
              <w:suppressAutoHyphens/>
              <w:spacing w:line="276" w:lineRule="auto"/>
              <w:rPr>
                <w:szCs w:val="24"/>
              </w:rPr>
            </w:pPr>
            <w:r w:rsidRPr="00670C85">
              <w:rPr>
                <w:b/>
                <w:szCs w:val="24"/>
              </w:rPr>
              <w:t xml:space="preserve">Puikiai: </w:t>
            </w:r>
            <w:r w:rsidR="00A36A3C" w:rsidRPr="00670C85">
              <w:rPr>
                <w:szCs w:val="24"/>
              </w:rPr>
              <w:t>Žino</w:t>
            </w:r>
            <w:r w:rsidR="001C7ABF" w:rsidRPr="00670C85">
              <w:rPr>
                <w:szCs w:val="24"/>
              </w:rPr>
              <w:t xml:space="preserve"> </w:t>
            </w:r>
            <w:r w:rsidR="00A36A3C" w:rsidRPr="00670C85">
              <w:rPr>
                <w:szCs w:val="24"/>
              </w:rPr>
              <w:t>vienfazių</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kolektorinių</w:t>
            </w:r>
            <w:r w:rsidR="001C7ABF" w:rsidRPr="00670C85">
              <w:rPr>
                <w:szCs w:val="24"/>
              </w:rPr>
              <w:t xml:space="preserve"> </w:t>
            </w:r>
            <w:r w:rsidR="00A36A3C" w:rsidRPr="00670C85">
              <w:rPr>
                <w:szCs w:val="24"/>
              </w:rPr>
              <w:t>elektros</w:t>
            </w:r>
            <w:r w:rsidR="001C7ABF" w:rsidRPr="00670C85">
              <w:rPr>
                <w:szCs w:val="24"/>
              </w:rPr>
              <w:t xml:space="preserve"> </w:t>
            </w:r>
            <w:r w:rsidR="00A36A3C" w:rsidRPr="00670C85">
              <w:rPr>
                <w:szCs w:val="24"/>
              </w:rPr>
              <w:t>va</w:t>
            </w:r>
            <w:r w:rsidR="00E630B5" w:rsidRPr="00670C85">
              <w:rPr>
                <w:szCs w:val="24"/>
                <w:lang w:val="lt-LT"/>
              </w:rPr>
              <w:softHyphen/>
            </w:r>
            <w:r w:rsidR="00A36A3C" w:rsidRPr="00670C85">
              <w:rPr>
                <w:szCs w:val="24"/>
              </w:rPr>
              <w:t>rik</w:t>
            </w:r>
            <w:r w:rsidR="00E630B5" w:rsidRPr="00670C85">
              <w:rPr>
                <w:szCs w:val="24"/>
                <w:lang w:val="lt-LT"/>
              </w:rPr>
              <w:softHyphen/>
            </w:r>
            <w:r w:rsidR="00A36A3C" w:rsidRPr="00670C85">
              <w:rPr>
                <w:szCs w:val="24"/>
              </w:rPr>
              <w:t>lių</w:t>
            </w:r>
            <w:r w:rsidR="001C7ABF" w:rsidRPr="00670C85">
              <w:rPr>
                <w:szCs w:val="24"/>
              </w:rPr>
              <w:t xml:space="preserve"> </w:t>
            </w:r>
            <w:r w:rsidR="00A36A3C" w:rsidRPr="00670C85">
              <w:rPr>
                <w:szCs w:val="24"/>
              </w:rPr>
              <w:t>konstrukcijas</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vei</w:t>
            </w:r>
            <w:r w:rsidR="00E630B5" w:rsidRPr="00670C85">
              <w:rPr>
                <w:szCs w:val="24"/>
                <w:lang w:val="lt-LT"/>
              </w:rPr>
              <w:softHyphen/>
            </w:r>
            <w:r w:rsidR="00A36A3C" w:rsidRPr="00670C85">
              <w:rPr>
                <w:szCs w:val="24"/>
              </w:rPr>
              <w:t>ki</w:t>
            </w:r>
            <w:r w:rsidR="006E059A" w:rsidRPr="00670C85">
              <w:rPr>
                <w:szCs w:val="24"/>
                <w:lang w:val="lt-LT"/>
              </w:rPr>
              <w:softHyphen/>
            </w:r>
            <w:r w:rsidR="00A36A3C" w:rsidRPr="00670C85">
              <w:rPr>
                <w:szCs w:val="24"/>
              </w:rPr>
              <w:t>mo</w:t>
            </w:r>
            <w:r w:rsidR="001C7ABF" w:rsidRPr="00670C85">
              <w:rPr>
                <w:szCs w:val="24"/>
              </w:rPr>
              <w:t xml:space="preserve"> </w:t>
            </w:r>
            <w:r w:rsidR="00A36A3C" w:rsidRPr="00670C85">
              <w:rPr>
                <w:szCs w:val="24"/>
              </w:rPr>
              <w:t>principus</w:t>
            </w:r>
            <w:r w:rsidR="009A22E9" w:rsidRPr="00670C85">
              <w:rPr>
                <w:szCs w:val="24"/>
              </w:rPr>
              <w:t xml:space="preserve">. </w:t>
            </w:r>
            <w:r w:rsidR="00A36A3C" w:rsidRPr="00670C85">
              <w:rPr>
                <w:szCs w:val="24"/>
              </w:rPr>
              <w:t>Mok</w:t>
            </w:r>
            <w:r w:rsidR="00B87CA1" w:rsidRPr="00670C85">
              <w:rPr>
                <w:szCs w:val="24"/>
              </w:rPr>
              <w:t>a</w:t>
            </w:r>
            <w:r w:rsidR="001C7ABF" w:rsidRPr="00670C85">
              <w:rPr>
                <w:szCs w:val="24"/>
              </w:rPr>
              <w:t xml:space="preserve"> </w:t>
            </w:r>
            <w:r w:rsidR="00A36A3C" w:rsidRPr="00670C85">
              <w:rPr>
                <w:szCs w:val="24"/>
              </w:rPr>
              <w:t>nu</w:t>
            </w:r>
            <w:r w:rsidR="006E059A" w:rsidRPr="00670C85">
              <w:rPr>
                <w:szCs w:val="24"/>
                <w:lang w:val="lt-LT"/>
              </w:rPr>
              <w:softHyphen/>
            </w:r>
            <w:r w:rsidR="00A36A3C" w:rsidRPr="00670C85">
              <w:rPr>
                <w:szCs w:val="24"/>
              </w:rPr>
              <w:t>brai</w:t>
            </w:r>
            <w:r w:rsidR="006E059A" w:rsidRPr="00670C85">
              <w:rPr>
                <w:szCs w:val="24"/>
                <w:lang w:val="lt-LT"/>
              </w:rPr>
              <w:softHyphen/>
            </w:r>
            <w:r w:rsidR="00A36A3C" w:rsidRPr="00670C85">
              <w:rPr>
                <w:szCs w:val="24"/>
              </w:rPr>
              <w:t>žyti</w:t>
            </w:r>
            <w:r w:rsidR="001C7ABF" w:rsidRPr="00670C85">
              <w:rPr>
                <w:szCs w:val="24"/>
              </w:rPr>
              <w:t xml:space="preserve"> </w:t>
            </w:r>
            <w:r w:rsidR="00A36A3C" w:rsidRPr="00670C85">
              <w:rPr>
                <w:szCs w:val="24"/>
              </w:rPr>
              <w:t>elektros</w:t>
            </w:r>
            <w:r w:rsidR="001C7ABF" w:rsidRPr="00670C85">
              <w:rPr>
                <w:szCs w:val="24"/>
              </w:rPr>
              <w:t xml:space="preserve"> </w:t>
            </w:r>
            <w:r w:rsidR="00A36A3C" w:rsidRPr="00670C85">
              <w:rPr>
                <w:szCs w:val="24"/>
              </w:rPr>
              <w:t>variklių</w:t>
            </w:r>
            <w:r w:rsidR="001C7ABF" w:rsidRPr="00670C85">
              <w:rPr>
                <w:szCs w:val="24"/>
              </w:rPr>
              <w:t xml:space="preserve"> </w:t>
            </w:r>
            <w:r w:rsidR="00A36A3C" w:rsidRPr="00670C85">
              <w:rPr>
                <w:szCs w:val="24"/>
              </w:rPr>
              <w:t>jun</w:t>
            </w:r>
            <w:r w:rsidR="00E630B5" w:rsidRPr="00670C85">
              <w:rPr>
                <w:szCs w:val="24"/>
                <w:lang w:val="lt-LT"/>
              </w:rPr>
              <w:softHyphen/>
            </w:r>
            <w:r w:rsidR="00A36A3C" w:rsidRPr="00670C85">
              <w:rPr>
                <w:szCs w:val="24"/>
              </w:rPr>
              <w:t>gimo</w:t>
            </w:r>
            <w:r w:rsidR="001C7ABF" w:rsidRPr="00670C85">
              <w:rPr>
                <w:szCs w:val="24"/>
              </w:rPr>
              <w:t xml:space="preserve"> </w:t>
            </w:r>
            <w:r w:rsidR="00A36A3C" w:rsidRPr="00670C85">
              <w:rPr>
                <w:szCs w:val="24"/>
              </w:rPr>
              <w:t>schemas</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pri</w:t>
            </w:r>
            <w:r w:rsidR="006E059A" w:rsidRPr="00670C85">
              <w:rPr>
                <w:szCs w:val="24"/>
                <w:lang w:val="lt-LT"/>
              </w:rPr>
              <w:softHyphen/>
            </w:r>
            <w:r w:rsidR="00A36A3C" w:rsidRPr="00670C85">
              <w:rPr>
                <w:szCs w:val="24"/>
              </w:rPr>
              <w:t>jung</w:t>
            </w:r>
            <w:r w:rsidR="006E059A" w:rsidRPr="00670C85">
              <w:rPr>
                <w:szCs w:val="24"/>
                <w:lang w:val="lt-LT"/>
              </w:rPr>
              <w:softHyphen/>
            </w:r>
            <w:r w:rsidR="00A36A3C" w:rsidRPr="00670C85">
              <w:rPr>
                <w:szCs w:val="24"/>
              </w:rPr>
              <w:t>ti</w:t>
            </w:r>
            <w:r w:rsidR="001C7ABF" w:rsidRPr="00670C85">
              <w:rPr>
                <w:szCs w:val="24"/>
              </w:rPr>
              <w:t xml:space="preserve"> </w:t>
            </w:r>
            <w:r w:rsidR="00A36A3C" w:rsidRPr="00670C85">
              <w:rPr>
                <w:szCs w:val="24"/>
              </w:rPr>
              <w:t>elektros</w:t>
            </w:r>
            <w:r w:rsidR="001C7ABF" w:rsidRPr="00670C85">
              <w:rPr>
                <w:szCs w:val="24"/>
              </w:rPr>
              <w:t xml:space="preserve"> </w:t>
            </w:r>
            <w:r w:rsidR="00A36A3C" w:rsidRPr="00670C85">
              <w:rPr>
                <w:szCs w:val="24"/>
              </w:rPr>
              <w:t>variklius</w:t>
            </w:r>
            <w:r w:rsidR="009A22E9" w:rsidRPr="00670C85">
              <w:rPr>
                <w:szCs w:val="24"/>
              </w:rPr>
              <w:t xml:space="preserve">. </w:t>
            </w:r>
            <w:r w:rsidR="00A36A3C" w:rsidRPr="00670C85">
              <w:rPr>
                <w:szCs w:val="24"/>
              </w:rPr>
              <w:t>Žino</w:t>
            </w:r>
            <w:r w:rsidR="001C7ABF" w:rsidRPr="00670C85">
              <w:rPr>
                <w:szCs w:val="24"/>
              </w:rPr>
              <w:t xml:space="preserve"> </w:t>
            </w:r>
            <w:r w:rsidR="00A36A3C" w:rsidRPr="00670C85">
              <w:rPr>
                <w:szCs w:val="24"/>
              </w:rPr>
              <w:t>atskirų</w:t>
            </w:r>
            <w:r w:rsidR="001C7ABF" w:rsidRPr="00670C85">
              <w:rPr>
                <w:szCs w:val="24"/>
              </w:rPr>
              <w:t xml:space="preserve"> </w:t>
            </w:r>
            <w:r w:rsidR="00A36A3C" w:rsidRPr="00670C85">
              <w:rPr>
                <w:szCs w:val="24"/>
              </w:rPr>
              <w:t>elektros</w:t>
            </w:r>
            <w:r w:rsidR="001C7ABF" w:rsidRPr="00670C85">
              <w:rPr>
                <w:szCs w:val="24"/>
              </w:rPr>
              <w:t xml:space="preserve"> </w:t>
            </w:r>
            <w:r w:rsidR="00A36A3C" w:rsidRPr="00670C85">
              <w:rPr>
                <w:szCs w:val="24"/>
              </w:rPr>
              <w:t>varik</w:t>
            </w:r>
            <w:r w:rsidR="00E630B5" w:rsidRPr="00670C85">
              <w:rPr>
                <w:szCs w:val="24"/>
                <w:lang w:val="lt-LT"/>
              </w:rPr>
              <w:softHyphen/>
            </w:r>
            <w:r w:rsidR="00A36A3C" w:rsidRPr="00670C85">
              <w:rPr>
                <w:szCs w:val="24"/>
              </w:rPr>
              <w:t>lių</w:t>
            </w:r>
            <w:r w:rsidR="001C7ABF" w:rsidRPr="00670C85">
              <w:rPr>
                <w:szCs w:val="24"/>
              </w:rPr>
              <w:t xml:space="preserve"> </w:t>
            </w:r>
            <w:r w:rsidR="00A36A3C" w:rsidRPr="00670C85">
              <w:rPr>
                <w:szCs w:val="24"/>
              </w:rPr>
              <w:t>eksploatavimo</w:t>
            </w:r>
            <w:r w:rsidR="001C7ABF" w:rsidRPr="00670C85">
              <w:rPr>
                <w:szCs w:val="24"/>
              </w:rPr>
              <w:t xml:space="preserve"> </w:t>
            </w:r>
            <w:r w:rsidR="00A36A3C" w:rsidRPr="00670C85">
              <w:rPr>
                <w:szCs w:val="24"/>
              </w:rPr>
              <w:t>reikalavimus.</w:t>
            </w:r>
          </w:p>
        </w:tc>
      </w:tr>
      <w:tr w:rsidR="00CC7D86" w:rsidRPr="00670C85" w:rsidTr="00873C8A">
        <w:trPr>
          <w:trHeight w:val="57"/>
        </w:trPr>
        <w:tc>
          <w:tcPr>
            <w:tcW w:w="806" w:type="pct"/>
            <w:tcMar>
              <w:left w:w="57" w:type="dxa"/>
              <w:right w:w="57" w:type="dxa"/>
            </w:tcMar>
          </w:tcPr>
          <w:p w:rsidR="00932265" w:rsidRPr="00670C85" w:rsidRDefault="00A36A3C" w:rsidP="00670C85">
            <w:pPr>
              <w:pStyle w:val="Betarp"/>
              <w:widowControl w:val="0"/>
              <w:suppressAutoHyphens/>
              <w:spacing w:line="276" w:lineRule="auto"/>
              <w:rPr>
                <w:szCs w:val="24"/>
                <w:lang w:val="lt-LT"/>
              </w:rPr>
            </w:pPr>
            <w:r w:rsidRPr="00670C85">
              <w:rPr>
                <w:szCs w:val="24"/>
                <w:lang w:val="lt-LT"/>
              </w:rPr>
              <w:t>5.</w:t>
            </w:r>
            <w:r w:rsidR="001C7ABF" w:rsidRPr="00670C85">
              <w:rPr>
                <w:szCs w:val="24"/>
                <w:lang w:val="lt-LT"/>
              </w:rPr>
              <w:t xml:space="preserve"> </w:t>
            </w:r>
            <w:r w:rsidRPr="00670C85">
              <w:rPr>
                <w:szCs w:val="24"/>
                <w:lang w:val="lt-LT"/>
              </w:rPr>
              <w:t>Žinoti</w:t>
            </w:r>
            <w:r w:rsidR="001C7ABF" w:rsidRPr="00670C85">
              <w:rPr>
                <w:szCs w:val="24"/>
                <w:lang w:val="lt-LT"/>
              </w:rPr>
              <w:t xml:space="preserve"> </w:t>
            </w:r>
            <w:r w:rsidRPr="00670C85">
              <w:rPr>
                <w:szCs w:val="24"/>
                <w:lang w:val="lt-LT"/>
              </w:rPr>
              <w:t>nuolatinės</w:t>
            </w:r>
            <w:r w:rsidR="001C7ABF" w:rsidRPr="00670C85">
              <w:rPr>
                <w:szCs w:val="24"/>
                <w:lang w:val="lt-LT"/>
              </w:rPr>
              <w:t xml:space="preserve"> </w:t>
            </w:r>
            <w:r w:rsidRPr="00670C85">
              <w:rPr>
                <w:szCs w:val="24"/>
                <w:lang w:val="lt-LT"/>
              </w:rPr>
              <w:t>srovės</w:t>
            </w:r>
            <w:r w:rsidR="001C7ABF" w:rsidRPr="00670C85">
              <w:rPr>
                <w:szCs w:val="24"/>
                <w:lang w:val="lt-LT"/>
              </w:rPr>
              <w:t xml:space="preserve"> </w:t>
            </w:r>
            <w:r w:rsidRPr="00670C85">
              <w:rPr>
                <w:szCs w:val="24"/>
                <w:lang w:val="lt-LT"/>
              </w:rPr>
              <w:t>mašinų</w:t>
            </w:r>
            <w:r w:rsidR="001C7ABF" w:rsidRPr="00670C85">
              <w:rPr>
                <w:szCs w:val="24"/>
                <w:lang w:val="lt-LT"/>
              </w:rPr>
              <w:t xml:space="preserve"> </w:t>
            </w:r>
            <w:r w:rsidRPr="00670C85">
              <w:rPr>
                <w:szCs w:val="24"/>
                <w:lang w:val="lt-LT"/>
              </w:rPr>
              <w:t>konstrukciją,</w:t>
            </w:r>
            <w:r w:rsidR="001C7ABF" w:rsidRPr="00670C85">
              <w:rPr>
                <w:szCs w:val="24"/>
                <w:lang w:val="lt-LT"/>
              </w:rPr>
              <w:t xml:space="preserve"> </w:t>
            </w:r>
            <w:r w:rsidRPr="00670C85">
              <w:rPr>
                <w:szCs w:val="24"/>
                <w:lang w:val="lt-LT"/>
              </w:rPr>
              <w:t>veikimą,</w:t>
            </w:r>
          </w:p>
          <w:p w:rsidR="00A36A3C" w:rsidRPr="00670C85" w:rsidRDefault="00A36A3C" w:rsidP="00670C85">
            <w:pPr>
              <w:pStyle w:val="Betarp"/>
              <w:widowControl w:val="0"/>
              <w:suppressAutoHyphens/>
              <w:spacing w:line="276" w:lineRule="auto"/>
              <w:rPr>
                <w:szCs w:val="24"/>
              </w:rPr>
            </w:pPr>
            <w:proofErr w:type="gramStart"/>
            <w:r w:rsidRPr="00670C85">
              <w:rPr>
                <w:szCs w:val="24"/>
              </w:rPr>
              <w:t>naudojimą</w:t>
            </w:r>
            <w:proofErr w:type="gramEnd"/>
            <w:r w:rsidRPr="00670C85">
              <w:rPr>
                <w:szCs w:val="24"/>
              </w:rPr>
              <w:t>,</w:t>
            </w:r>
            <w:r w:rsidR="001C7ABF" w:rsidRPr="00670C85">
              <w:rPr>
                <w:szCs w:val="24"/>
              </w:rPr>
              <w:t xml:space="preserve"> </w:t>
            </w:r>
            <w:r w:rsidRPr="00670C85">
              <w:rPr>
                <w:szCs w:val="24"/>
              </w:rPr>
              <w:t>žadinimo,</w:t>
            </w:r>
            <w:r w:rsidR="001C7ABF" w:rsidRPr="00670C85">
              <w:rPr>
                <w:szCs w:val="24"/>
              </w:rPr>
              <w:t xml:space="preserve"> </w:t>
            </w:r>
            <w:r w:rsidRPr="00670C85">
              <w:rPr>
                <w:szCs w:val="24"/>
              </w:rPr>
              <w:t>greičio</w:t>
            </w:r>
            <w:r w:rsidR="001C7ABF" w:rsidRPr="00670C85">
              <w:rPr>
                <w:szCs w:val="24"/>
              </w:rPr>
              <w:t xml:space="preserve"> </w:t>
            </w:r>
            <w:r w:rsidRPr="00670C85">
              <w:rPr>
                <w:szCs w:val="24"/>
              </w:rPr>
              <w:t>reguliavimo</w:t>
            </w:r>
            <w:r w:rsidR="001C7ABF" w:rsidRPr="00670C85">
              <w:rPr>
                <w:szCs w:val="24"/>
              </w:rPr>
              <w:t xml:space="preserve"> </w:t>
            </w:r>
            <w:r w:rsidRPr="00670C85">
              <w:rPr>
                <w:szCs w:val="24"/>
              </w:rPr>
              <w:t>būdus.</w:t>
            </w:r>
          </w:p>
        </w:tc>
        <w:tc>
          <w:tcPr>
            <w:tcW w:w="2077" w:type="pct"/>
            <w:tcMar>
              <w:left w:w="57" w:type="dxa"/>
              <w:right w:w="57" w:type="dxa"/>
            </w:tcMar>
          </w:tcPr>
          <w:p w:rsidR="00A36A3C" w:rsidRPr="00670C85" w:rsidRDefault="00071907" w:rsidP="00670C85">
            <w:pPr>
              <w:pStyle w:val="Betarp"/>
              <w:widowControl w:val="0"/>
              <w:suppressAutoHyphens/>
              <w:spacing w:line="276" w:lineRule="auto"/>
              <w:rPr>
                <w:szCs w:val="24"/>
              </w:rPr>
            </w:pPr>
            <w:r w:rsidRPr="00670C85">
              <w:rPr>
                <w:b/>
                <w:szCs w:val="24"/>
              </w:rPr>
              <w:t>5.1.</w:t>
            </w:r>
            <w:r w:rsidR="00CC730C" w:rsidRPr="00670C85">
              <w:rPr>
                <w:b/>
                <w:szCs w:val="24"/>
              </w:rPr>
              <w:t xml:space="preserve"> </w:t>
            </w:r>
            <w:r w:rsidR="00A36A3C" w:rsidRPr="00670C85">
              <w:rPr>
                <w:b/>
                <w:szCs w:val="24"/>
              </w:rPr>
              <w:t>Tema:</w:t>
            </w:r>
            <w:r w:rsidR="001C7ABF" w:rsidRPr="00670C85">
              <w:rPr>
                <w:szCs w:val="24"/>
              </w:rPr>
              <w:t xml:space="preserve"> </w:t>
            </w:r>
            <w:r w:rsidR="00A36A3C" w:rsidRPr="00670C85">
              <w:rPr>
                <w:szCs w:val="24"/>
              </w:rPr>
              <w:t>Nuolatinės</w:t>
            </w:r>
            <w:r w:rsidR="001C7ABF" w:rsidRPr="00670C85">
              <w:rPr>
                <w:szCs w:val="24"/>
              </w:rPr>
              <w:t xml:space="preserve"> </w:t>
            </w:r>
            <w:r w:rsidR="00A36A3C" w:rsidRPr="00670C85">
              <w:rPr>
                <w:szCs w:val="24"/>
              </w:rPr>
              <w:t>srovės</w:t>
            </w:r>
            <w:r w:rsidR="001C7ABF" w:rsidRPr="00670C85">
              <w:rPr>
                <w:szCs w:val="24"/>
              </w:rPr>
              <w:t xml:space="preserve"> </w:t>
            </w:r>
            <w:r w:rsidR="00A36A3C" w:rsidRPr="00670C85">
              <w:rPr>
                <w:szCs w:val="24"/>
              </w:rPr>
              <w:t>elektros</w:t>
            </w:r>
            <w:r w:rsidR="001C7ABF" w:rsidRPr="00670C85">
              <w:rPr>
                <w:szCs w:val="24"/>
              </w:rPr>
              <w:t xml:space="preserve"> </w:t>
            </w:r>
            <w:r w:rsidR="00A36A3C" w:rsidRPr="00670C85">
              <w:rPr>
                <w:szCs w:val="24"/>
              </w:rPr>
              <w:t>mašinos</w:t>
            </w:r>
            <w:r w:rsidR="00020B6B" w:rsidRPr="00670C85">
              <w:rPr>
                <w:szCs w:val="24"/>
              </w:rPr>
              <w:t>,</w:t>
            </w:r>
            <w:r w:rsidR="001C7ABF" w:rsidRPr="00670C85">
              <w:rPr>
                <w:szCs w:val="24"/>
              </w:rPr>
              <w:t xml:space="preserve"> </w:t>
            </w:r>
            <w:r w:rsidR="00144696" w:rsidRPr="00670C85">
              <w:rPr>
                <w:szCs w:val="24"/>
              </w:rPr>
              <w:t>jų</w:t>
            </w:r>
            <w:r w:rsidR="001C7ABF" w:rsidRPr="00670C85">
              <w:rPr>
                <w:szCs w:val="24"/>
              </w:rPr>
              <w:t xml:space="preserve"> </w:t>
            </w:r>
            <w:r w:rsidR="00144696" w:rsidRPr="00670C85">
              <w:rPr>
                <w:szCs w:val="24"/>
              </w:rPr>
              <w:t>įrengimas</w:t>
            </w:r>
            <w:r w:rsidR="001C7ABF" w:rsidRPr="00670C85">
              <w:rPr>
                <w:szCs w:val="24"/>
              </w:rPr>
              <w:t xml:space="preserve"> </w:t>
            </w:r>
            <w:r w:rsidR="00144696" w:rsidRPr="00670C85">
              <w:rPr>
                <w:szCs w:val="24"/>
              </w:rPr>
              <w:t>ir</w:t>
            </w:r>
            <w:r w:rsidR="001C7ABF" w:rsidRPr="00670C85">
              <w:rPr>
                <w:szCs w:val="24"/>
              </w:rPr>
              <w:t xml:space="preserve"> </w:t>
            </w:r>
            <w:r w:rsidR="00144696" w:rsidRPr="00670C85">
              <w:rPr>
                <w:szCs w:val="24"/>
              </w:rPr>
              <w:t>veikimas.</w:t>
            </w:r>
          </w:p>
          <w:p w:rsidR="00A36A3C" w:rsidRPr="00670C85" w:rsidRDefault="00A36A3C" w:rsidP="00670C85">
            <w:pPr>
              <w:pStyle w:val="Betarp"/>
              <w:widowControl w:val="0"/>
              <w:suppressAutoHyphens/>
              <w:spacing w:line="276" w:lineRule="auto"/>
              <w:rPr>
                <w:b/>
                <w:szCs w:val="24"/>
              </w:rPr>
            </w:pPr>
            <w:r w:rsidRPr="00670C85">
              <w:rPr>
                <w:b/>
                <w:szCs w:val="24"/>
              </w:rPr>
              <w:t>5.</w:t>
            </w:r>
            <w:r w:rsidR="00F31F51" w:rsidRPr="00670C85">
              <w:rPr>
                <w:b/>
                <w:szCs w:val="24"/>
              </w:rPr>
              <w:t>1.1</w:t>
            </w:r>
            <w:r w:rsidR="00CC730C" w:rsidRPr="00670C85">
              <w:rPr>
                <w:b/>
                <w:szCs w:val="24"/>
              </w:rPr>
              <w:t>.</w:t>
            </w:r>
            <w:r w:rsidR="009A22E9" w:rsidRPr="00670C85">
              <w:rPr>
                <w:b/>
                <w:szCs w:val="24"/>
              </w:rPr>
              <w:t xml:space="preserve"> </w:t>
            </w:r>
            <w:r w:rsidRPr="00670C85">
              <w:rPr>
                <w:b/>
                <w:szCs w:val="24"/>
              </w:rPr>
              <w:t>Užduotys:</w:t>
            </w:r>
          </w:p>
          <w:p w:rsidR="00A36A3C" w:rsidRPr="00670C85" w:rsidRDefault="00575A7F" w:rsidP="00670C85">
            <w:pPr>
              <w:pStyle w:val="Betarp"/>
              <w:widowControl w:val="0"/>
              <w:numPr>
                <w:ilvl w:val="0"/>
                <w:numId w:val="5"/>
              </w:numPr>
              <w:suppressAutoHyphens/>
              <w:spacing w:line="276" w:lineRule="auto"/>
              <w:ind w:left="0" w:firstLine="0"/>
              <w:rPr>
                <w:szCs w:val="24"/>
              </w:rPr>
            </w:pPr>
            <w:r w:rsidRPr="00670C85">
              <w:rPr>
                <w:szCs w:val="24"/>
              </w:rPr>
              <w:t>apibūdinti nuolatinės srovės mašinų, kaip elektromechaninių energijos keitiklių, vystymosi raidą;</w:t>
            </w:r>
          </w:p>
          <w:p w:rsidR="00A36A3C" w:rsidRPr="00670C85" w:rsidRDefault="00575A7F" w:rsidP="00670C85">
            <w:pPr>
              <w:pStyle w:val="Betarp"/>
              <w:widowControl w:val="0"/>
              <w:numPr>
                <w:ilvl w:val="0"/>
                <w:numId w:val="5"/>
              </w:numPr>
              <w:suppressAutoHyphens/>
              <w:spacing w:line="276" w:lineRule="auto"/>
              <w:ind w:left="0" w:firstLine="0"/>
              <w:rPr>
                <w:szCs w:val="24"/>
              </w:rPr>
            </w:pPr>
            <w:proofErr w:type="gramStart"/>
            <w:r w:rsidRPr="00670C85">
              <w:rPr>
                <w:szCs w:val="24"/>
              </w:rPr>
              <w:t>apibūdinti</w:t>
            </w:r>
            <w:proofErr w:type="gramEnd"/>
            <w:r w:rsidRPr="00670C85">
              <w:rPr>
                <w:szCs w:val="24"/>
              </w:rPr>
              <w:t xml:space="preserve"> nuolatinės srovės mašinos konstrukcijas, jų tipus pagal žadinimo būdą. žinoti nuolatinės srovės mašinų išvadų žymėjimus;</w:t>
            </w:r>
          </w:p>
          <w:p w:rsidR="00A36A3C" w:rsidRPr="00670C85" w:rsidRDefault="00575A7F" w:rsidP="00670C85">
            <w:pPr>
              <w:pStyle w:val="Betarp"/>
              <w:widowControl w:val="0"/>
              <w:numPr>
                <w:ilvl w:val="0"/>
                <w:numId w:val="5"/>
              </w:numPr>
              <w:suppressAutoHyphens/>
              <w:spacing w:line="276" w:lineRule="auto"/>
              <w:ind w:left="0" w:firstLine="0"/>
              <w:rPr>
                <w:szCs w:val="24"/>
              </w:rPr>
            </w:pPr>
            <w:r w:rsidRPr="00670C85">
              <w:rPr>
                <w:szCs w:val="24"/>
              </w:rPr>
              <w:t>suprasti nuolatinės srovės mašinų veikimo principą;</w:t>
            </w:r>
          </w:p>
          <w:p w:rsidR="00A36A3C" w:rsidRPr="00670C85" w:rsidRDefault="00575A7F" w:rsidP="00670C85">
            <w:pPr>
              <w:pStyle w:val="Betarp"/>
              <w:widowControl w:val="0"/>
              <w:numPr>
                <w:ilvl w:val="0"/>
                <w:numId w:val="5"/>
              </w:numPr>
              <w:suppressAutoHyphens/>
              <w:spacing w:line="276" w:lineRule="auto"/>
              <w:ind w:left="0" w:firstLine="0"/>
              <w:rPr>
                <w:szCs w:val="24"/>
              </w:rPr>
            </w:pPr>
            <w:r w:rsidRPr="00670C85">
              <w:rPr>
                <w:szCs w:val="24"/>
              </w:rPr>
              <w:lastRenderedPageBreak/>
              <w:t>žinoti nuolatinės srovės variklių paleidimo ir stabdymo būdus;</w:t>
            </w:r>
          </w:p>
          <w:p w:rsidR="00A36A3C" w:rsidRPr="00670C85" w:rsidRDefault="00575A7F" w:rsidP="00670C85">
            <w:pPr>
              <w:pStyle w:val="Betarp"/>
              <w:widowControl w:val="0"/>
              <w:numPr>
                <w:ilvl w:val="0"/>
                <w:numId w:val="5"/>
              </w:numPr>
              <w:suppressAutoHyphens/>
              <w:spacing w:line="276" w:lineRule="auto"/>
              <w:ind w:left="0" w:firstLine="0"/>
              <w:rPr>
                <w:szCs w:val="24"/>
              </w:rPr>
            </w:pPr>
            <w:r w:rsidRPr="00670C85">
              <w:rPr>
                <w:szCs w:val="24"/>
              </w:rPr>
              <w:t>suprasti nuolatinės srovės mašinų žadinimo, greičio reguliavimo būdus;</w:t>
            </w:r>
          </w:p>
          <w:p w:rsidR="00A36A3C" w:rsidRPr="00670C85" w:rsidRDefault="00575A7F" w:rsidP="00670C85">
            <w:pPr>
              <w:pStyle w:val="Betarp"/>
              <w:widowControl w:val="0"/>
              <w:numPr>
                <w:ilvl w:val="0"/>
                <w:numId w:val="5"/>
              </w:numPr>
              <w:suppressAutoHyphens/>
              <w:spacing w:line="276" w:lineRule="auto"/>
              <w:ind w:left="0" w:firstLine="0"/>
              <w:rPr>
                <w:szCs w:val="24"/>
              </w:rPr>
            </w:pPr>
            <w:proofErr w:type="gramStart"/>
            <w:r w:rsidRPr="00670C85">
              <w:rPr>
                <w:szCs w:val="24"/>
              </w:rPr>
              <w:t>mokėti</w:t>
            </w:r>
            <w:proofErr w:type="gramEnd"/>
            <w:r w:rsidRPr="00670C85">
              <w:rPr>
                <w:szCs w:val="24"/>
              </w:rPr>
              <w:t xml:space="preserve"> saugiai dirbti montavimo įrankiais, kontrolės ir matavimo prietaisais.</w:t>
            </w:r>
          </w:p>
        </w:tc>
        <w:tc>
          <w:tcPr>
            <w:tcW w:w="778" w:type="pct"/>
            <w:tcMar>
              <w:left w:w="57" w:type="dxa"/>
              <w:right w:w="57" w:type="dxa"/>
            </w:tcMar>
          </w:tcPr>
          <w:p w:rsidR="00A36A3C" w:rsidRPr="00670C85" w:rsidRDefault="009F0EA2" w:rsidP="00670C85">
            <w:pPr>
              <w:pStyle w:val="Betarp"/>
              <w:widowControl w:val="0"/>
              <w:suppressAutoHyphens/>
              <w:spacing w:line="276" w:lineRule="auto"/>
              <w:rPr>
                <w:szCs w:val="24"/>
              </w:rPr>
            </w:pPr>
            <w:r w:rsidRPr="00670C85">
              <w:rPr>
                <w:szCs w:val="24"/>
              </w:rPr>
              <w:lastRenderedPageBreak/>
              <w:t>Aiškini</w:t>
            </w:r>
            <w:r w:rsidR="008350BD" w:rsidRPr="00670C85">
              <w:rPr>
                <w:szCs w:val="24"/>
                <w:lang w:val="lt-LT"/>
              </w:rPr>
              <w:softHyphen/>
            </w:r>
            <w:r w:rsidRPr="00670C85">
              <w:rPr>
                <w:szCs w:val="24"/>
              </w:rPr>
              <w:t>mas</w:t>
            </w:r>
            <w:r w:rsidR="0097496E" w:rsidRPr="00670C85">
              <w:rPr>
                <w:szCs w:val="24"/>
              </w:rPr>
              <w:t>, d</w:t>
            </w:r>
            <w:r w:rsidRPr="00670C85">
              <w:rPr>
                <w:szCs w:val="24"/>
              </w:rPr>
              <w:t>iskusija</w:t>
            </w:r>
            <w:r w:rsidR="0097496E" w:rsidRPr="00670C85">
              <w:rPr>
                <w:szCs w:val="24"/>
              </w:rPr>
              <w:t xml:space="preserve">, </w:t>
            </w:r>
            <w:r w:rsidR="003B0A09" w:rsidRPr="00670C85">
              <w:rPr>
                <w:szCs w:val="24"/>
              </w:rPr>
              <w:t>d</w:t>
            </w:r>
            <w:r w:rsidR="00A36A3C" w:rsidRPr="00670C85">
              <w:rPr>
                <w:szCs w:val="24"/>
              </w:rPr>
              <w:t>emons</w:t>
            </w:r>
            <w:r w:rsidR="0097496E" w:rsidRPr="00670C85">
              <w:rPr>
                <w:szCs w:val="24"/>
                <w:lang w:val="lt-LT"/>
              </w:rPr>
              <w:softHyphen/>
            </w:r>
            <w:r w:rsidR="00A36A3C" w:rsidRPr="00670C85">
              <w:rPr>
                <w:szCs w:val="24"/>
              </w:rPr>
              <w:t>tra</w:t>
            </w:r>
            <w:r w:rsidR="0097496E" w:rsidRPr="00670C85">
              <w:rPr>
                <w:szCs w:val="24"/>
                <w:lang w:val="lt-LT"/>
              </w:rPr>
              <w:softHyphen/>
            </w:r>
            <w:r w:rsidR="00A36A3C" w:rsidRPr="00670C85">
              <w:rPr>
                <w:szCs w:val="24"/>
              </w:rPr>
              <w:t>v</w:t>
            </w:r>
            <w:r w:rsidR="00B87CA1" w:rsidRPr="00670C85">
              <w:rPr>
                <w:szCs w:val="24"/>
              </w:rPr>
              <w:t>i</w:t>
            </w:r>
            <w:r w:rsidR="0097496E" w:rsidRPr="00670C85">
              <w:rPr>
                <w:szCs w:val="24"/>
                <w:lang w:val="lt-LT"/>
              </w:rPr>
              <w:softHyphen/>
            </w:r>
            <w:r w:rsidR="00A36A3C" w:rsidRPr="00670C85">
              <w:rPr>
                <w:szCs w:val="24"/>
              </w:rPr>
              <w:t>mas</w:t>
            </w:r>
            <w:r w:rsidR="0097496E" w:rsidRPr="00670C85">
              <w:rPr>
                <w:szCs w:val="24"/>
              </w:rPr>
              <w:t xml:space="preserve">, </w:t>
            </w:r>
            <w:r w:rsidR="003B0A09" w:rsidRPr="00670C85">
              <w:rPr>
                <w:szCs w:val="24"/>
              </w:rPr>
              <w:t>k</w:t>
            </w:r>
            <w:r w:rsidR="00A36A3C" w:rsidRPr="00670C85">
              <w:rPr>
                <w:szCs w:val="24"/>
              </w:rPr>
              <w:t>ons</w:t>
            </w:r>
            <w:r w:rsidRPr="00670C85">
              <w:rPr>
                <w:szCs w:val="24"/>
              </w:rPr>
              <w:t>ultacijos</w:t>
            </w:r>
            <w:r w:rsidR="0097496E" w:rsidRPr="00670C85">
              <w:rPr>
                <w:szCs w:val="24"/>
              </w:rPr>
              <w:t xml:space="preserve">, </w:t>
            </w:r>
            <w:r w:rsidR="003B0A09" w:rsidRPr="00670C85">
              <w:rPr>
                <w:szCs w:val="24"/>
              </w:rPr>
              <w:t>t</w:t>
            </w:r>
            <w:r w:rsidRPr="00670C85">
              <w:rPr>
                <w:szCs w:val="24"/>
              </w:rPr>
              <w:t>estavi</w:t>
            </w:r>
            <w:r w:rsidR="008350BD" w:rsidRPr="00670C85">
              <w:rPr>
                <w:szCs w:val="24"/>
                <w:lang w:val="lt-LT"/>
              </w:rPr>
              <w:softHyphen/>
            </w:r>
            <w:r w:rsidRPr="00670C85">
              <w:rPr>
                <w:szCs w:val="24"/>
              </w:rPr>
              <w:t>mas</w:t>
            </w:r>
            <w:r w:rsidR="001C7ABF" w:rsidRPr="00670C85">
              <w:rPr>
                <w:szCs w:val="24"/>
              </w:rPr>
              <w:t xml:space="preserve"> </w:t>
            </w:r>
          </w:p>
        </w:tc>
        <w:tc>
          <w:tcPr>
            <w:tcW w:w="1339" w:type="pct"/>
            <w:tcMar>
              <w:left w:w="57" w:type="dxa"/>
              <w:right w:w="57" w:type="dxa"/>
            </w:tcMar>
          </w:tcPr>
          <w:p w:rsidR="00A36A3C" w:rsidRPr="00670C85" w:rsidRDefault="00D448BB" w:rsidP="00670C85">
            <w:pPr>
              <w:pStyle w:val="Betarp"/>
              <w:widowControl w:val="0"/>
              <w:suppressAutoHyphens/>
              <w:spacing w:line="276" w:lineRule="auto"/>
              <w:rPr>
                <w:szCs w:val="24"/>
              </w:rPr>
            </w:pPr>
            <w:r w:rsidRPr="00670C85">
              <w:rPr>
                <w:b/>
                <w:szCs w:val="24"/>
              </w:rPr>
              <w:t xml:space="preserve">Patenkinamai: </w:t>
            </w:r>
            <w:r w:rsidR="00A36A3C" w:rsidRPr="00670C85">
              <w:rPr>
                <w:szCs w:val="24"/>
              </w:rPr>
              <w:t>Geb</w:t>
            </w:r>
            <w:r w:rsidR="00B87CA1" w:rsidRPr="00670C85">
              <w:rPr>
                <w:szCs w:val="24"/>
              </w:rPr>
              <w:t>a</w:t>
            </w:r>
            <w:r w:rsidR="001C7ABF" w:rsidRPr="00670C85">
              <w:rPr>
                <w:szCs w:val="24"/>
              </w:rPr>
              <w:t xml:space="preserve"> </w:t>
            </w:r>
            <w:r w:rsidR="00020B6B" w:rsidRPr="00670C85">
              <w:rPr>
                <w:szCs w:val="24"/>
              </w:rPr>
              <w:t>į</w:t>
            </w:r>
            <w:r w:rsidR="00A36A3C" w:rsidRPr="00670C85">
              <w:rPr>
                <w:szCs w:val="24"/>
              </w:rPr>
              <w:t>var</w:t>
            </w:r>
            <w:r w:rsidR="00E630B5" w:rsidRPr="00670C85">
              <w:rPr>
                <w:szCs w:val="24"/>
                <w:lang w:val="lt-LT"/>
              </w:rPr>
              <w:softHyphen/>
            </w:r>
            <w:r w:rsidR="00A36A3C" w:rsidRPr="00670C85">
              <w:rPr>
                <w:szCs w:val="24"/>
              </w:rPr>
              <w:t>dinti</w:t>
            </w:r>
            <w:r w:rsidR="001C7ABF" w:rsidRPr="00670C85">
              <w:rPr>
                <w:szCs w:val="24"/>
              </w:rPr>
              <w:t xml:space="preserve"> </w:t>
            </w:r>
            <w:r w:rsidR="00A36A3C" w:rsidRPr="00670C85">
              <w:rPr>
                <w:szCs w:val="24"/>
              </w:rPr>
              <w:t>nuolatinės</w:t>
            </w:r>
            <w:r w:rsidR="001C7ABF" w:rsidRPr="00670C85">
              <w:rPr>
                <w:szCs w:val="24"/>
              </w:rPr>
              <w:t xml:space="preserve"> </w:t>
            </w:r>
            <w:r w:rsidR="00A36A3C" w:rsidRPr="00670C85">
              <w:rPr>
                <w:szCs w:val="24"/>
              </w:rPr>
              <w:t>srovės</w:t>
            </w:r>
            <w:r w:rsidR="001C7ABF" w:rsidRPr="00670C85">
              <w:rPr>
                <w:szCs w:val="24"/>
              </w:rPr>
              <w:t xml:space="preserve"> </w:t>
            </w:r>
            <w:r w:rsidR="00A36A3C" w:rsidRPr="00670C85">
              <w:rPr>
                <w:szCs w:val="24"/>
              </w:rPr>
              <w:t>ma</w:t>
            </w:r>
            <w:r w:rsidR="00E630B5" w:rsidRPr="00670C85">
              <w:rPr>
                <w:szCs w:val="24"/>
                <w:lang w:val="lt-LT"/>
              </w:rPr>
              <w:softHyphen/>
            </w:r>
            <w:r w:rsidR="00A36A3C" w:rsidRPr="00670C85">
              <w:rPr>
                <w:szCs w:val="24"/>
              </w:rPr>
              <w:t>šinų</w:t>
            </w:r>
            <w:r w:rsidR="001C7ABF" w:rsidRPr="00670C85">
              <w:rPr>
                <w:szCs w:val="24"/>
              </w:rPr>
              <w:t xml:space="preserve"> </w:t>
            </w:r>
            <w:r w:rsidR="00A36A3C" w:rsidRPr="00670C85">
              <w:rPr>
                <w:szCs w:val="24"/>
              </w:rPr>
              <w:t>tipus</w:t>
            </w:r>
            <w:r w:rsidR="001C7ABF" w:rsidRPr="00670C85">
              <w:rPr>
                <w:szCs w:val="24"/>
              </w:rPr>
              <w:t xml:space="preserve"> </w:t>
            </w:r>
            <w:r w:rsidR="00A36A3C" w:rsidRPr="00670C85">
              <w:rPr>
                <w:szCs w:val="24"/>
              </w:rPr>
              <w:t>pagal</w:t>
            </w:r>
            <w:r w:rsidR="001C7ABF" w:rsidRPr="00670C85">
              <w:rPr>
                <w:szCs w:val="24"/>
              </w:rPr>
              <w:t xml:space="preserve"> </w:t>
            </w:r>
            <w:r w:rsidR="00A36A3C" w:rsidRPr="00670C85">
              <w:rPr>
                <w:szCs w:val="24"/>
              </w:rPr>
              <w:t>žadini</w:t>
            </w:r>
            <w:r w:rsidR="00E630B5" w:rsidRPr="00670C85">
              <w:rPr>
                <w:szCs w:val="24"/>
                <w:lang w:val="lt-LT"/>
              </w:rPr>
              <w:softHyphen/>
            </w:r>
            <w:r w:rsidR="00A36A3C" w:rsidRPr="00670C85">
              <w:rPr>
                <w:szCs w:val="24"/>
              </w:rPr>
              <w:t>mo</w:t>
            </w:r>
            <w:r w:rsidR="001C7ABF" w:rsidRPr="00670C85">
              <w:rPr>
                <w:szCs w:val="24"/>
              </w:rPr>
              <w:t xml:space="preserve"> </w:t>
            </w:r>
            <w:r w:rsidR="00A36A3C" w:rsidRPr="00670C85">
              <w:rPr>
                <w:szCs w:val="24"/>
              </w:rPr>
              <w:t>būdą</w:t>
            </w:r>
            <w:r w:rsidR="00020B6B" w:rsidRPr="00670C85">
              <w:rPr>
                <w:szCs w:val="24"/>
              </w:rPr>
              <w:t xml:space="preserve">. </w:t>
            </w:r>
            <w:r w:rsidR="00A36A3C" w:rsidRPr="00670C85">
              <w:rPr>
                <w:szCs w:val="24"/>
              </w:rPr>
              <w:t>Mok</w:t>
            </w:r>
            <w:r w:rsidR="00B87CA1" w:rsidRPr="00670C85">
              <w:rPr>
                <w:szCs w:val="24"/>
              </w:rPr>
              <w:t>a</w:t>
            </w:r>
            <w:r w:rsidR="001C7ABF" w:rsidRPr="00670C85">
              <w:rPr>
                <w:szCs w:val="24"/>
              </w:rPr>
              <w:t xml:space="preserve"> </w:t>
            </w:r>
            <w:r w:rsidR="00A36A3C" w:rsidRPr="00670C85">
              <w:rPr>
                <w:szCs w:val="24"/>
              </w:rPr>
              <w:t>paaiškinti</w:t>
            </w:r>
            <w:r w:rsidR="001C7ABF" w:rsidRPr="00670C85">
              <w:rPr>
                <w:szCs w:val="24"/>
              </w:rPr>
              <w:t xml:space="preserve"> </w:t>
            </w:r>
            <w:r w:rsidR="00A36A3C" w:rsidRPr="00670C85">
              <w:rPr>
                <w:szCs w:val="24"/>
              </w:rPr>
              <w:t>pagrindines</w:t>
            </w:r>
            <w:r w:rsidR="001C7ABF" w:rsidRPr="00670C85">
              <w:rPr>
                <w:szCs w:val="24"/>
              </w:rPr>
              <w:t xml:space="preserve"> </w:t>
            </w:r>
            <w:r w:rsidR="00A36A3C" w:rsidRPr="00670C85">
              <w:rPr>
                <w:szCs w:val="24"/>
              </w:rPr>
              <w:t>nuolatinės</w:t>
            </w:r>
            <w:r w:rsidR="001C7ABF" w:rsidRPr="00670C85">
              <w:rPr>
                <w:szCs w:val="24"/>
              </w:rPr>
              <w:t xml:space="preserve"> </w:t>
            </w:r>
            <w:r w:rsidR="00A36A3C" w:rsidRPr="00670C85">
              <w:rPr>
                <w:szCs w:val="24"/>
              </w:rPr>
              <w:t>srovės</w:t>
            </w:r>
            <w:r w:rsidR="001C7ABF" w:rsidRPr="00670C85">
              <w:rPr>
                <w:szCs w:val="24"/>
              </w:rPr>
              <w:t xml:space="preserve"> </w:t>
            </w:r>
            <w:r w:rsidR="00A36A3C" w:rsidRPr="00670C85">
              <w:rPr>
                <w:szCs w:val="24"/>
              </w:rPr>
              <w:t>mašinų</w:t>
            </w:r>
            <w:r w:rsidR="001C7ABF" w:rsidRPr="00670C85">
              <w:rPr>
                <w:szCs w:val="24"/>
              </w:rPr>
              <w:t xml:space="preserve"> </w:t>
            </w:r>
            <w:r w:rsidR="00A36A3C" w:rsidRPr="00670C85">
              <w:rPr>
                <w:szCs w:val="24"/>
              </w:rPr>
              <w:t>pritaikymo</w:t>
            </w:r>
            <w:r w:rsidR="001C7ABF" w:rsidRPr="00670C85">
              <w:rPr>
                <w:szCs w:val="24"/>
              </w:rPr>
              <w:t xml:space="preserve"> </w:t>
            </w:r>
            <w:r w:rsidR="00A36A3C" w:rsidRPr="00670C85">
              <w:rPr>
                <w:szCs w:val="24"/>
              </w:rPr>
              <w:t>sritis</w:t>
            </w:r>
            <w:r w:rsidR="00020B6B" w:rsidRPr="00670C85">
              <w:rPr>
                <w:szCs w:val="24"/>
              </w:rPr>
              <w:t xml:space="preserve"> </w:t>
            </w:r>
            <w:r w:rsidR="00A36A3C" w:rsidRPr="00670C85">
              <w:rPr>
                <w:szCs w:val="24"/>
              </w:rPr>
              <w:t>(buityje,</w:t>
            </w:r>
            <w:r w:rsidR="001C7ABF" w:rsidRPr="00670C85">
              <w:rPr>
                <w:szCs w:val="24"/>
              </w:rPr>
              <w:t xml:space="preserve"> </w:t>
            </w:r>
            <w:r w:rsidR="00A36A3C" w:rsidRPr="00670C85">
              <w:rPr>
                <w:szCs w:val="24"/>
              </w:rPr>
              <w:t>automobilių</w:t>
            </w:r>
            <w:r w:rsidR="001C7ABF" w:rsidRPr="00670C85">
              <w:rPr>
                <w:szCs w:val="24"/>
              </w:rPr>
              <w:t xml:space="preserve"> </w:t>
            </w:r>
            <w:r w:rsidR="00A36A3C" w:rsidRPr="00670C85">
              <w:rPr>
                <w:szCs w:val="24"/>
              </w:rPr>
              <w:t>pramonėje,</w:t>
            </w:r>
            <w:r w:rsidR="001C7ABF" w:rsidRPr="00670C85">
              <w:rPr>
                <w:szCs w:val="24"/>
              </w:rPr>
              <w:t xml:space="preserve"> </w:t>
            </w:r>
            <w:r w:rsidR="00A36A3C" w:rsidRPr="00670C85">
              <w:rPr>
                <w:szCs w:val="24"/>
              </w:rPr>
              <w:t>energetikoje)</w:t>
            </w:r>
            <w:r w:rsidR="00020B6B" w:rsidRPr="00670C85">
              <w:rPr>
                <w:szCs w:val="24"/>
              </w:rPr>
              <w:t>.</w:t>
            </w:r>
          </w:p>
          <w:p w:rsidR="00A36A3C" w:rsidRPr="00670C85" w:rsidRDefault="00D448BB" w:rsidP="00670C85">
            <w:pPr>
              <w:pStyle w:val="Betarp"/>
              <w:widowControl w:val="0"/>
              <w:suppressAutoHyphens/>
              <w:spacing w:line="276" w:lineRule="auto"/>
              <w:rPr>
                <w:szCs w:val="24"/>
              </w:rPr>
            </w:pPr>
            <w:r w:rsidRPr="00670C85">
              <w:rPr>
                <w:b/>
                <w:szCs w:val="24"/>
              </w:rPr>
              <w:t xml:space="preserve">Gerai: </w:t>
            </w:r>
            <w:r w:rsidR="00A36A3C" w:rsidRPr="00670C85">
              <w:rPr>
                <w:szCs w:val="24"/>
              </w:rPr>
              <w:t>Geb</w:t>
            </w:r>
            <w:r w:rsidR="00B87CA1" w:rsidRPr="00670C85">
              <w:rPr>
                <w:szCs w:val="24"/>
              </w:rPr>
              <w:t>a</w:t>
            </w:r>
            <w:r w:rsidR="001C7ABF" w:rsidRPr="00670C85">
              <w:rPr>
                <w:szCs w:val="24"/>
              </w:rPr>
              <w:t xml:space="preserve"> </w:t>
            </w:r>
            <w:r w:rsidR="00020B6B" w:rsidRPr="00670C85">
              <w:rPr>
                <w:szCs w:val="24"/>
              </w:rPr>
              <w:t>į</w:t>
            </w:r>
            <w:r w:rsidR="00A36A3C" w:rsidRPr="00670C85">
              <w:rPr>
                <w:szCs w:val="24"/>
              </w:rPr>
              <w:t>vardinti</w:t>
            </w:r>
            <w:r w:rsidR="001C7ABF" w:rsidRPr="00670C85">
              <w:rPr>
                <w:szCs w:val="24"/>
              </w:rPr>
              <w:t xml:space="preserve"> </w:t>
            </w:r>
            <w:r w:rsidR="00A36A3C" w:rsidRPr="00670C85">
              <w:rPr>
                <w:szCs w:val="24"/>
              </w:rPr>
              <w:t>nuo</w:t>
            </w:r>
            <w:r w:rsidR="006E059A" w:rsidRPr="00670C85">
              <w:rPr>
                <w:szCs w:val="24"/>
                <w:lang w:val="lt-LT"/>
              </w:rPr>
              <w:softHyphen/>
            </w:r>
            <w:r w:rsidR="00A36A3C" w:rsidRPr="00670C85">
              <w:rPr>
                <w:szCs w:val="24"/>
              </w:rPr>
              <w:t>latinės</w:t>
            </w:r>
            <w:r w:rsidR="001C7ABF" w:rsidRPr="00670C85">
              <w:rPr>
                <w:szCs w:val="24"/>
              </w:rPr>
              <w:t xml:space="preserve"> </w:t>
            </w:r>
            <w:r w:rsidR="00A36A3C" w:rsidRPr="00670C85">
              <w:rPr>
                <w:szCs w:val="24"/>
              </w:rPr>
              <w:t>srovės</w:t>
            </w:r>
            <w:r w:rsidR="001C7ABF" w:rsidRPr="00670C85">
              <w:rPr>
                <w:szCs w:val="24"/>
              </w:rPr>
              <w:t xml:space="preserve"> </w:t>
            </w:r>
            <w:r w:rsidR="00A36A3C" w:rsidRPr="00670C85">
              <w:rPr>
                <w:szCs w:val="24"/>
              </w:rPr>
              <w:t>mašinų</w:t>
            </w:r>
            <w:r w:rsidR="001C7ABF" w:rsidRPr="00670C85">
              <w:rPr>
                <w:szCs w:val="24"/>
              </w:rPr>
              <w:t xml:space="preserve"> </w:t>
            </w:r>
            <w:r w:rsidR="00A36A3C" w:rsidRPr="00670C85">
              <w:rPr>
                <w:szCs w:val="24"/>
              </w:rPr>
              <w:t>ti</w:t>
            </w:r>
            <w:r w:rsidR="006E059A" w:rsidRPr="00670C85">
              <w:rPr>
                <w:szCs w:val="24"/>
                <w:lang w:val="lt-LT"/>
              </w:rPr>
              <w:softHyphen/>
            </w:r>
            <w:r w:rsidR="00A36A3C" w:rsidRPr="00670C85">
              <w:rPr>
                <w:szCs w:val="24"/>
              </w:rPr>
              <w:t>pus</w:t>
            </w:r>
            <w:r w:rsidR="001C7ABF" w:rsidRPr="00670C85">
              <w:rPr>
                <w:szCs w:val="24"/>
              </w:rPr>
              <w:t xml:space="preserve"> </w:t>
            </w:r>
            <w:r w:rsidR="00A36A3C" w:rsidRPr="00670C85">
              <w:rPr>
                <w:szCs w:val="24"/>
              </w:rPr>
              <w:t>pagal</w:t>
            </w:r>
            <w:r w:rsidR="001C7ABF" w:rsidRPr="00670C85">
              <w:rPr>
                <w:szCs w:val="24"/>
              </w:rPr>
              <w:t xml:space="preserve"> </w:t>
            </w:r>
            <w:r w:rsidR="00A36A3C" w:rsidRPr="00670C85">
              <w:rPr>
                <w:szCs w:val="24"/>
              </w:rPr>
              <w:t>žadinimo</w:t>
            </w:r>
            <w:r w:rsidR="001C7ABF" w:rsidRPr="00670C85">
              <w:rPr>
                <w:szCs w:val="24"/>
              </w:rPr>
              <w:t xml:space="preserve"> </w:t>
            </w:r>
            <w:r w:rsidR="00A36A3C" w:rsidRPr="00670C85">
              <w:rPr>
                <w:szCs w:val="24"/>
              </w:rPr>
              <w:t>bū</w:t>
            </w:r>
            <w:r w:rsidR="006E059A" w:rsidRPr="00670C85">
              <w:rPr>
                <w:szCs w:val="24"/>
                <w:lang w:val="lt-LT"/>
              </w:rPr>
              <w:softHyphen/>
            </w:r>
            <w:r w:rsidR="00A36A3C" w:rsidRPr="00670C85">
              <w:rPr>
                <w:szCs w:val="24"/>
              </w:rPr>
              <w:t>dą</w:t>
            </w:r>
            <w:r w:rsidR="00020B6B" w:rsidRPr="00670C85">
              <w:rPr>
                <w:szCs w:val="24"/>
              </w:rPr>
              <w:t xml:space="preserve">. </w:t>
            </w:r>
            <w:r w:rsidR="00A36A3C" w:rsidRPr="00670C85">
              <w:rPr>
                <w:szCs w:val="24"/>
              </w:rPr>
              <w:t>Mok</w:t>
            </w:r>
            <w:r w:rsidR="00B87CA1" w:rsidRPr="00670C85">
              <w:rPr>
                <w:szCs w:val="24"/>
              </w:rPr>
              <w:t>a</w:t>
            </w:r>
            <w:r w:rsidR="001C7ABF" w:rsidRPr="00670C85">
              <w:rPr>
                <w:szCs w:val="24"/>
              </w:rPr>
              <w:t xml:space="preserve"> </w:t>
            </w:r>
            <w:r w:rsidR="00A36A3C" w:rsidRPr="00670C85">
              <w:rPr>
                <w:szCs w:val="24"/>
              </w:rPr>
              <w:t>paaiškinti</w:t>
            </w:r>
            <w:r w:rsidR="001C7ABF" w:rsidRPr="00670C85">
              <w:rPr>
                <w:szCs w:val="24"/>
              </w:rPr>
              <w:t xml:space="preserve"> </w:t>
            </w:r>
            <w:r w:rsidR="00A36A3C" w:rsidRPr="00670C85">
              <w:rPr>
                <w:szCs w:val="24"/>
              </w:rPr>
              <w:t>pa</w:t>
            </w:r>
            <w:r w:rsidR="006E059A" w:rsidRPr="00670C85">
              <w:rPr>
                <w:szCs w:val="24"/>
                <w:lang w:val="lt-LT"/>
              </w:rPr>
              <w:softHyphen/>
            </w:r>
            <w:r w:rsidR="00A36A3C" w:rsidRPr="00670C85">
              <w:rPr>
                <w:szCs w:val="24"/>
              </w:rPr>
              <w:lastRenderedPageBreak/>
              <w:t>grin</w:t>
            </w:r>
            <w:r w:rsidR="006E059A" w:rsidRPr="00670C85">
              <w:rPr>
                <w:szCs w:val="24"/>
                <w:lang w:val="lt-LT"/>
              </w:rPr>
              <w:softHyphen/>
            </w:r>
            <w:r w:rsidR="00A36A3C" w:rsidRPr="00670C85">
              <w:rPr>
                <w:szCs w:val="24"/>
              </w:rPr>
              <w:t>dines</w:t>
            </w:r>
            <w:r w:rsidR="001C7ABF" w:rsidRPr="00670C85">
              <w:rPr>
                <w:szCs w:val="24"/>
              </w:rPr>
              <w:t xml:space="preserve"> </w:t>
            </w:r>
            <w:r w:rsidR="00A36A3C" w:rsidRPr="00670C85">
              <w:rPr>
                <w:szCs w:val="24"/>
              </w:rPr>
              <w:t>nuolatinės</w:t>
            </w:r>
            <w:r w:rsidR="001C7ABF" w:rsidRPr="00670C85">
              <w:rPr>
                <w:szCs w:val="24"/>
              </w:rPr>
              <w:t xml:space="preserve"> </w:t>
            </w:r>
            <w:r w:rsidR="00A36A3C" w:rsidRPr="00670C85">
              <w:rPr>
                <w:szCs w:val="24"/>
              </w:rPr>
              <w:t>sro</w:t>
            </w:r>
            <w:r w:rsidR="006E059A" w:rsidRPr="00670C85">
              <w:rPr>
                <w:szCs w:val="24"/>
                <w:lang w:val="lt-LT"/>
              </w:rPr>
              <w:softHyphen/>
            </w:r>
            <w:r w:rsidR="00A36A3C" w:rsidRPr="00670C85">
              <w:rPr>
                <w:szCs w:val="24"/>
              </w:rPr>
              <w:t>vės</w:t>
            </w:r>
            <w:r w:rsidR="001C7ABF" w:rsidRPr="00670C85">
              <w:rPr>
                <w:szCs w:val="24"/>
              </w:rPr>
              <w:t xml:space="preserve"> </w:t>
            </w:r>
            <w:r w:rsidR="00A36A3C" w:rsidRPr="00670C85">
              <w:rPr>
                <w:szCs w:val="24"/>
              </w:rPr>
              <w:t>mašinų</w:t>
            </w:r>
            <w:r w:rsidR="001C7ABF" w:rsidRPr="00670C85">
              <w:rPr>
                <w:szCs w:val="24"/>
              </w:rPr>
              <w:t xml:space="preserve"> </w:t>
            </w:r>
            <w:r w:rsidR="00A36A3C" w:rsidRPr="00670C85">
              <w:rPr>
                <w:szCs w:val="24"/>
              </w:rPr>
              <w:t>pritaikymo</w:t>
            </w:r>
            <w:r w:rsidR="001C7ABF" w:rsidRPr="00670C85">
              <w:rPr>
                <w:szCs w:val="24"/>
              </w:rPr>
              <w:t xml:space="preserve"> </w:t>
            </w:r>
            <w:r w:rsidR="00A36A3C" w:rsidRPr="00670C85">
              <w:rPr>
                <w:szCs w:val="24"/>
              </w:rPr>
              <w:t>sri</w:t>
            </w:r>
            <w:r w:rsidR="006E059A" w:rsidRPr="00670C85">
              <w:rPr>
                <w:szCs w:val="24"/>
                <w:lang w:val="lt-LT"/>
              </w:rPr>
              <w:softHyphen/>
            </w:r>
            <w:r w:rsidR="00A36A3C" w:rsidRPr="00670C85">
              <w:rPr>
                <w:szCs w:val="24"/>
              </w:rPr>
              <w:t>tis</w:t>
            </w:r>
            <w:r w:rsidR="00020B6B" w:rsidRPr="00670C85">
              <w:rPr>
                <w:szCs w:val="24"/>
              </w:rPr>
              <w:t xml:space="preserve"> </w:t>
            </w:r>
            <w:r w:rsidR="00A36A3C" w:rsidRPr="00670C85">
              <w:rPr>
                <w:szCs w:val="24"/>
              </w:rPr>
              <w:t>(buityje,</w:t>
            </w:r>
            <w:r w:rsidR="001C7ABF" w:rsidRPr="00670C85">
              <w:rPr>
                <w:szCs w:val="24"/>
              </w:rPr>
              <w:t xml:space="preserve"> </w:t>
            </w:r>
            <w:r w:rsidR="00A36A3C" w:rsidRPr="00670C85">
              <w:rPr>
                <w:szCs w:val="24"/>
              </w:rPr>
              <w:t>automobilių</w:t>
            </w:r>
            <w:r w:rsidR="001C7ABF" w:rsidRPr="00670C85">
              <w:rPr>
                <w:szCs w:val="24"/>
              </w:rPr>
              <w:t xml:space="preserve"> </w:t>
            </w:r>
            <w:r w:rsidR="00A36A3C" w:rsidRPr="00670C85">
              <w:rPr>
                <w:szCs w:val="24"/>
              </w:rPr>
              <w:t>pra</w:t>
            </w:r>
            <w:r w:rsidR="006E059A" w:rsidRPr="00670C85">
              <w:rPr>
                <w:szCs w:val="24"/>
                <w:lang w:val="lt-LT"/>
              </w:rPr>
              <w:softHyphen/>
            </w:r>
            <w:r w:rsidR="00A36A3C" w:rsidRPr="00670C85">
              <w:rPr>
                <w:szCs w:val="24"/>
              </w:rPr>
              <w:t>monėje,</w:t>
            </w:r>
            <w:r w:rsidR="001C7ABF" w:rsidRPr="00670C85">
              <w:rPr>
                <w:szCs w:val="24"/>
              </w:rPr>
              <w:t xml:space="preserve"> </w:t>
            </w:r>
            <w:r w:rsidR="00A36A3C" w:rsidRPr="00670C85">
              <w:rPr>
                <w:szCs w:val="24"/>
              </w:rPr>
              <w:t>energetikoje)</w:t>
            </w:r>
            <w:r w:rsidR="00020B6B" w:rsidRPr="00670C85">
              <w:rPr>
                <w:szCs w:val="24"/>
              </w:rPr>
              <w:t xml:space="preserve">. </w:t>
            </w:r>
            <w:r w:rsidR="00A36A3C" w:rsidRPr="00670C85">
              <w:rPr>
                <w:szCs w:val="24"/>
              </w:rPr>
              <w:t>Su</w:t>
            </w:r>
            <w:r w:rsidR="006E059A" w:rsidRPr="00670C85">
              <w:rPr>
                <w:szCs w:val="24"/>
                <w:lang w:val="lt-LT"/>
              </w:rPr>
              <w:softHyphen/>
            </w:r>
            <w:r w:rsidR="00A36A3C" w:rsidRPr="00670C85">
              <w:rPr>
                <w:szCs w:val="24"/>
              </w:rPr>
              <w:t>pra</w:t>
            </w:r>
            <w:r w:rsidR="00B87CA1" w:rsidRPr="00670C85">
              <w:rPr>
                <w:szCs w:val="24"/>
              </w:rPr>
              <w:t>nta</w:t>
            </w:r>
            <w:r w:rsidR="001C7ABF" w:rsidRPr="00670C85">
              <w:rPr>
                <w:szCs w:val="24"/>
              </w:rPr>
              <w:t xml:space="preserve"> </w:t>
            </w:r>
            <w:r w:rsidR="00A36A3C" w:rsidRPr="00670C85">
              <w:rPr>
                <w:szCs w:val="24"/>
              </w:rPr>
              <w:t>įvairiais</w:t>
            </w:r>
            <w:r w:rsidR="001C7ABF" w:rsidRPr="00670C85">
              <w:rPr>
                <w:szCs w:val="24"/>
              </w:rPr>
              <w:t xml:space="preserve"> </w:t>
            </w:r>
            <w:r w:rsidR="00A36A3C" w:rsidRPr="00670C85">
              <w:rPr>
                <w:szCs w:val="24"/>
              </w:rPr>
              <w:t>būdais</w:t>
            </w:r>
            <w:r w:rsidR="001C7ABF" w:rsidRPr="00670C85">
              <w:rPr>
                <w:szCs w:val="24"/>
              </w:rPr>
              <w:t xml:space="preserve"> </w:t>
            </w:r>
            <w:r w:rsidR="00A36A3C" w:rsidRPr="00670C85">
              <w:rPr>
                <w:szCs w:val="24"/>
              </w:rPr>
              <w:t>ža</w:t>
            </w:r>
            <w:r w:rsidR="006E059A" w:rsidRPr="00670C85">
              <w:rPr>
                <w:szCs w:val="24"/>
                <w:lang w:val="lt-LT"/>
              </w:rPr>
              <w:softHyphen/>
            </w:r>
            <w:r w:rsidR="00A36A3C" w:rsidRPr="00670C85">
              <w:rPr>
                <w:szCs w:val="24"/>
              </w:rPr>
              <w:t>dinamų</w:t>
            </w:r>
            <w:r w:rsidR="001C7ABF" w:rsidRPr="00670C85">
              <w:rPr>
                <w:szCs w:val="24"/>
              </w:rPr>
              <w:t xml:space="preserve"> </w:t>
            </w:r>
            <w:r w:rsidR="00A36A3C" w:rsidRPr="00670C85">
              <w:rPr>
                <w:szCs w:val="24"/>
              </w:rPr>
              <w:t>mašinų</w:t>
            </w:r>
            <w:r w:rsidR="001C7ABF" w:rsidRPr="00670C85">
              <w:rPr>
                <w:szCs w:val="24"/>
              </w:rPr>
              <w:t xml:space="preserve"> </w:t>
            </w:r>
            <w:r w:rsidR="00A36A3C" w:rsidRPr="00670C85">
              <w:rPr>
                <w:szCs w:val="24"/>
              </w:rPr>
              <w:t>eks</w:t>
            </w:r>
            <w:r w:rsidR="006E059A" w:rsidRPr="00670C85">
              <w:rPr>
                <w:szCs w:val="24"/>
                <w:lang w:val="lt-LT"/>
              </w:rPr>
              <w:softHyphen/>
            </w:r>
            <w:r w:rsidR="00A36A3C" w:rsidRPr="00670C85">
              <w:rPr>
                <w:szCs w:val="24"/>
              </w:rPr>
              <w:t>plo</w:t>
            </w:r>
            <w:r w:rsidR="006E059A" w:rsidRPr="00670C85">
              <w:rPr>
                <w:szCs w:val="24"/>
                <w:lang w:val="lt-LT"/>
              </w:rPr>
              <w:softHyphen/>
            </w:r>
            <w:r w:rsidR="00A36A3C" w:rsidRPr="00670C85">
              <w:rPr>
                <w:szCs w:val="24"/>
              </w:rPr>
              <w:t>a</w:t>
            </w:r>
            <w:r w:rsidR="006E059A" w:rsidRPr="00670C85">
              <w:rPr>
                <w:szCs w:val="24"/>
                <w:lang w:val="lt-LT"/>
              </w:rPr>
              <w:softHyphen/>
            </w:r>
            <w:r w:rsidR="00A36A3C" w:rsidRPr="00670C85">
              <w:rPr>
                <w:szCs w:val="24"/>
              </w:rPr>
              <w:t>ta</w:t>
            </w:r>
            <w:r w:rsidR="006E059A" w:rsidRPr="00670C85">
              <w:rPr>
                <w:szCs w:val="24"/>
                <w:lang w:val="lt-LT"/>
              </w:rPr>
              <w:softHyphen/>
            </w:r>
            <w:r w:rsidR="00A36A3C" w:rsidRPr="00670C85">
              <w:rPr>
                <w:szCs w:val="24"/>
              </w:rPr>
              <w:t>vimo</w:t>
            </w:r>
            <w:r w:rsidR="001C7ABF" w:rsidRPr="00670C85">
              <w:rPr>
                <w:szCs w:val="24"/>
              </w:rPr>
              <w:t xml:space="preserve"> </w:t>
            </w:r>
            <w:r w:rsidR="00A36A3C" w:rsidRPr="00670C85">
              <w:rPr>
                <w:szCs w:val="24"/>
              </w:rPr>
              <w:t>ypatumus</w:t>
            </w:r>
            <w:r w:rsidR="00020B6B" w:rsidRPr="00670C85">
              <w:rPr>
                <w:szCs w:val="24"/>
              </w:rPr>
              <w:t xml:space="preserve">. </w:t>
            </w:r>
            <w:r w:rsidR="00A36A3C" w:rsidRPr="00670C85">
              <w:rPr>
                <w:szCs w:val="24"/>
              </w:rPr>
              <w:t>Geb</w:t>
            </w:r>
            <w:r w:rsidR="00B87CA1" w:rsidRPr="00670C85">
              <w:rPr>
                <w:szCs w:val="24"/>
              </w:rPr>
              <w:t>a</w:t>
            </w:r>
            <w:r w:rsidR="001C7ABF" w:rsidRPr="00670C85">
              <w:rPr>
                <w:szCs w:val="24"/>
              </w:rPr>
              <w:t xml:space="preserve"> </w:t>
            </w:r>
            <w:r w:rsidR="00A36A3C" w:rsidRPr="00670C85">
              <w:rPr>
                <w:szCs w:val="24"/>
              </w:rPr>
              <w:t>api</w:t>
            </w:r>
            <w:r w:rsidR="006E059A" w:rsidRPr="00670C85">
              <w:rPr>
                <w:szCs w:val="24"/>
                <w:lang w:val="lt-LT"/>
              </w:rPr>
              <w:softHyphen/>
            </w:r>
            <w:r w:rsidR="00A36A3C" w:rsidRPr="00670C85">
              <w:rPr>
                <w:szCs w:val="24"/>
              </w:rPr>
              <w:t>brėžti</w:t>
            </w:r>
            <w:r w:rsidR="001C7ABF" w:rsidRPr="00670C85">
              <w:rPr>
                <w:szCs w:val="24"/>
              </w:rPr>
              <w:t xml:space="preserve"> </w:t>
            </w:r>
            <w:r w:rsidR="00A36A3C" w:rsidRPr="00670C85">
              <w:rPr>
                <w:szCs w:val="24"/>
              </w:rPr>
              <w:t>vykdomųjų</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in</w:t>
            </w:r>
            <w:r w:rsidR="006E059A" w:rsidRPr="00670C85">
              <w:rPr>
                <w:szCs w:val="24"/>
                <w:lang w:val="lt-LT"/>
              </w:rPr>
              <w:softHyphen/>
            </w:r>
            <w:r w:rsidR="00A36A3C" w:rsidRPr="00670C85">
              <w:rPr>
                <w:szCs w:val="24"/>
              </w:rPr>
              <w:t>for</w:t>
            </w:r>
            <w:r w:rsidR="006E059A" w:rsidRPr="00670C85">
              <w:rPr>
                <w:szCs w:val="24"/>
                <w:lang w:val="lt-LT"/>
              </w:rPr>
              <w:softHyphen/>
            </w:r>
            <w:r w:rsidR="00A36A3C" w:rsidRPr="00670C85">
              <w:rPr>
                <w:szCs w:val="24"/>
              </w:rPr>
              <w:t>macinių</w:t>
            </w:r>
            <w:r w:rsidR="001C7ABF" w:rsidRPr="00670C85">
              <w:rPr>
                <w:szCs w:val="24"/>
              </w:rPr>
              <w:t xml:space="preserve"> </w:t>
            </w:r>
            <w:r w:rsidR="00A36A3C" w:rsidRPr="00670C85">
              <w:rPr>
                <w:szCs w:val="24"/>
              </w:rPr>
              <w:t>mašinų</w:t>
            </w:r>
            <w:r w:rsidR="001C7ABF" w:rsidRPr="00670C85">
              <w:rPr>
                <w:szCs w:val="24"/>
              </w:rPr>
              <w:t xml:space="preserve"> </w:t>
            </w:r>
            <w:r w:rsidR="00A36A3C" w:rsidRPr="00670C85">
              <w:rPr>
                <w:szCs w:val="24"/>
              </w:rPr>
              <w:t>sąvoką</w:t>
            </w:r>
            <w:r w:rsidR="00020B6B" w:rsidRPr="00670C85">
              <w:rPr>
                <w:szCs w:val="24"/>
              </w:rPr>
              <w:t>.</w:t>
            </w:r>
          </w:p>
          <w:p w:rsidR="00A36A3C" w:rsidRPr="00670C85" w:rsidRDefault="00D448BB" w:rsidP="00670C85">
            <w:pPr>
              <w:pStyle w:val="Betarp"/>
              <w:widowControl w:val="0"/>
              <w:suppressAutoHyphens/>
              <w:spacing w:line="276" w:lineRule="auto"/>
              <w:rPr>
                <w:szCs w:val="24"/>
              </w:rPr>
            </w:pPr>
            <w:r w:rsidRPr="00670C85">
              <w:rPr>
                <w:b/>
                <w:szCs w:val="24"/>
              </w:rPr>
              <w:t xml:space="preserve">Puikiai: </w:t>
            </w:r>
            <w:r w:rsidR="00A36A3C" w:rsidRPr="00670C85">
              <w:rPr>
                <w:szCs w:val="24"/>
              </w:rPr>
              <w:t>Supra</w:t>
            </w:r>
            <w:r w:rsidR="00B87CA1" w:rsidRPr="00670C85">
              <w:rPr>
                <w:szCs w:val="24"/>
              </w:rPr>
              <w:t>nta</w:t>
            </w:r>
            <w:r w:rsidR="001C7ABF" w:rsidRPr="00670C85">
              <w:rPr>
                <w:szCs w:val="24"/>
              </w:rPr>
              <w:t xml:space="preserve"> </w:t>
            </w:r>
            <w:r w:rsidR="00A36A3C" w:rsidRPr="00670C85">
              <w:rPr>
                <w:szCs w:val="24"/>
              </w:rPr>
              <w:t>įvairiais</w:t>
            </w:r>
            <w:r w:rsidR="001C7ABF" w:rsidRPr="00670C85">
              <w:rPr>
                <w:szCs w:val="24"/>
              </w:rPr>
              <w:t xml:space="preserve"> </w:t>
            </w:r>
            <w:r w:rsidR="00A36A3C" w:rsidRPr="00670C85">
              <w:rPr>
                <w:szCs w:val="24"/>
              </w:rPr>
              <w:t>bū</w:t>
            </w:r>
            <w:r w:rsidR="006E059A" w:rsidRPr="00670C85">
              <w:rPr>
                <w:szCs w:val="24"/>
                <w:lang w:val="lt-LT"/>
              </w:rPr>
              <w:softHyphen/>
            </w:r>
            <w:r w:rsidR="00A36A3C" w:rsidRPr="00670C85">
              <w:rPr>
                <w:szCs w:val="24"/>
              </w:rPr>
              <w:t>dais</w:t>
            </w:r>
            <w:r w:rsidR="001C7ABF" w:rsidRPr="00670C85">
              <w:rPr>
                <w:szCs w:val="24"/>
              </w:rPr>
              <w:t xml:space="preserve"> </w:t>
            </w:r>
            <w:r w:rsidR="00A36A3C" w:rsidRPr="00670C85">
              <w:rPr>
                <w:szCs w:val="24"/>
              </w:rPr>
              <w:t>žadinamų</w:t>
            </w:r>
            <w:r w:rsidR="001C7ABF" w:rsidRPr="00670C85">
              <w:rPr>
                <w:szCs w:val="24"/>
              </w:rPr>
              <w:t xml:space="preserve"> </w:t>
            </w:r>
            <w:r w:rsidR="00A36A3C" w:rsidRPr="00670C85">
              <w:rPr>
                <w:szCs w:val="24"/>
              </w:rPr>
              <w:t>mašinų</w:t>
            </w:r>
            <w:r w:rsidR="001C7ABF" w:rsidRPr="00670C85">
              <w:rPr>
                <w:szCs w:val="24"/>
              </w:rPr>
              <w:t xml:space="preserve"> </w:t>
            </w:r>
            <w:r w:rsidR="00A36A3C" w:rsidRPr="00670C85">
              <w:rPr>
                <w:szCs w:val="24"/>
              </w:rPr>
              <w:t>eksploatavimo</w:t>
            </w:r>
            <w:r w:rsidR="001C7ABF" w:rsidRPr="00670C85">
              <w:rPr>
                <w:szCs w:val="24"/>
              </w:rPr>
              <w:t xml:space="preserve"> </w:t>
            </w:r>
            <w:r w:rsidR="00A36A3C" w:rsidRPr="00670C85">
              <w:rPr>
                <w:szCs w:val="24"/>
              </w:rPr>
              <w:t>ypatumus</w:t>
            </w:r>
            <w:r w:rsidR="00020B6B" w:rsidRPr="00670C85">
              <w:rPr>
                <w:szCs w:val="24"/>
              </w:rPr>
              <w:t>.</w:t>
            </w:r>
            <w:r w:rsidR="00D53046" w:rsidRPr="00670C85">
              <w:rPr>
                <w:szCs w:val="24"/>
              </w:rPr>
              <w:t xml:space="preserve"> </w:t>
            </w:r>
            <w:r w:rsidR="00A36A3C" w:rsidRPr="00670C85">
              <w:rPr>
                <w:szCs w:val="24"/>
              </w:rPr>
              <w:t>Ge</w:t>
            </w:r>
            <w:r w:rsidR="006E059A" w:rsidRPr="00670C85">
              <w:rPr>
                <w:szCs w:val="24"/>
                <w:lang w:val="lt-LT"/>
              </w:rPr>
              <w:softHyphen/>
            </w:r>
            <w:r w:rsidR="00A36A3C" w:rsidRPr="00670C85">
              <w:rPr>
                <w:szCs w:val="24"/>
              </w:rPr>
              <w:t>b</w:t>
            </w:r>
            <w:r w:rsidR="00B87CA1" w:rsidRPr="00670C85">
              <w:rPr>
                <w:szCs w:val="24"/>
              </w:rPr>
              <w:t>a</w:t>
            </w:r>
            <w:r w:rsidR="001C7ABF" w:rsidRPr="00670C85">
              <w:rPr>
                <w:szCs w:val="24"/>
              </w:rPr>
              <w:t xml:space="preserve"> </w:t>
            </w:r>
            <w:r w:rsidR="00A36A3C" w:rsidRPr="00670C85">
              <w:rPr>
                <w:szCs w:val="24"/>
              </w:rPr>
              <w:t>apibrėžti</w:t>
            </w:r>
            <w:r w:rsidR="001C7ABF" w:rsidRPr="00670C85">
              <w:rPr>
                <w:szCs w:val="24"/>
              </w:rPr>
              <w:t xml:space="preserve"> </w:t>
            </w:r>
            <w:r w:rsidR="00A36A3C" w:rsidRPr="00670C85">
              <w:rPr>
                <w:szCs w:val="24"/>
              </w:rPr>
              <w:t>vykdomųjų</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informacinių</w:t>
            </w:r>
            <w:r w:rsidR="001C7ABF" w:rsidRPr="00670C85">
              <w:rPr>
                <w:szCs w:val="24"/>
              </w:rPr>
              <w:t xml:space="preserve"> </w:t>
            </w:r>
            <w:r w:rsidR="00A36A3C" w:rsidRPr="00670C85">
              <w:rPr>
                <w:szCs w:val="24"/>
              </w:rPr>
              <w:t>mašinų</w:t>
            </w:r>
            <w:r w:rsidR="001C7ABF" w:rsidRPr="00670C85">
              <w:rPr>
                <w:szCs w:val="24"/>
              </w:rPr>
              <w:t xml:space="preserve"> </w:t>
            </w:r>
            <w:r w:rsidR="00A36A3C" w:rsidRPr="00670C85">
              <w:rPr>
                <w:szCs w:val="24"/>
              </w:rPr>
              <w:t>są</w:t>
            </w:r>
            <w:r w:rsidR="006E059A" w:rsidRPr="00670C85">
              <w:rPr>
                <w:szCs w:val="24"/>
                <w:lang w:val="lt-LT"/>
              </w:rPr>
              <w:softHyphen/>
            </w:r>
            <w:r w:rsidR="00A36A3C" w:rsidRPr="00670C85">
              <w:rPr>
                <w:szCs w:val="24"/>
              </w:rPr>
              <w:t>vo</w:t>
            </w:r>
            <w:r w:rsidR="006E059A" w:rsidRPr="00670C85">
              <w:rPr>
                <w:szCs w:val="24"/>
                <w:lang w:val="lt-LT"/>
              </w:rPr>
              <w:softHyphen/>
            </w:r>
            <w:r w:rsidR="00A36A3C" w:rsidRPr="00670C85">
              <w:rPr>
                <w:szCs w:val="24"/>
              </w:rPr>
              <w:t>ką</w:t>
            </w:r>
            <w:r w:rsidR="00D53046" w:rsidRPr="00670C85">
              <w:rPr>
                <w:szCs w:val="24"/>
              </w:rPr>
              <w:t xml:space="preserve">. </w:t>
            </w:r>
            <w:r w:rsidR="00A36A3C" w:rsidRPr="00670C85">
              <w:rPr>
                <w:szCs w:val="24"/>
              </w:rPr>
              <w:t>Žino</w:t>
            </w:r>
            <w:r w:rsidR="001C7ABF" w:rsidRPr="00670C85">
              <w:rPr>
                <w:szCs w:val="24"/>
              </w:rPr>
              <w:t xml:space="preserve"> </w:t>
            </w:r>
            <w:r w:rsidR="00A36A3C" w:rsidRPr="00670C85">
              <w:rPr>
                <w:szCs w:val="24"/>
              </w:rPr>
              <w:t>grandinių</w:t>
            </w:r>
            <w:r w:rsidR="001C7ABF" w:rsidRPr="00670C85">
              <w:rPr>
                <w:szCs w:val="24"/>
              </w:rPr>
              <w:t xml:space="preserve"> </w:t>
            </w:r>
            <w:r w:rsidR="00A36A3C" w:rsidRPr="00670C85">
              <w:rPr>
                <w:szCs w:val="24"/>
              </w:rPr>
              <w:t>te</w:t>
            </w:r>
            <w:r w:rsidR="00E630B5" w:rsidRPr="00670C85">
              <w:rPr>
                <w:szCs w:val="24"/>
                <w:lang w:val="lt-LT"/>
              </w:rPr>
              <w:softHyphen/>
            </w:r>
            <w:r w:rsidR="00A36A3C" w:rsidRPr="00670C85">
              <w:rPr>
                <w:szCs w:val="24"/>
              </w:rPr>
              <w:t>o</w:t>
            </w:r>
            <w:r w:rsidR="00E630B5" w:rsidRPr="00670C85">
              <w:rPr>
                <w:szCs w:val="24"/>
                <w:lang w:val="lt-LT"/>
              </w:rPr>
              <w:softHyphen/>
            </w:r>
            <w:r w:rsidR="00A36A3C" w:rsidRPr="00670C85">
              <w:rPr>
                <w:szCs w:val="24"/>
              </w:rPr>
              <w:t>ri</w:t>
            </w:r>
            <w:r w:rsidR="006E059A" w:rsidRPr="00670C85">
              <w:rPr>
                <w:szCs w:val="24"/>
                <w:lang w:val="lt-LT"/>
              </w:rPr>
              <w:softHyphen/>
            </w:r>
            <w:r w:rsidR="00A36A3C" w:rsidRPr="00670C85">
              <w:rPr>
                <w:szCs w:val="24"/>
              </w:rPr>
              <w:t>jos</w:t>
            </w:r>
            <w:r w:rsidR="001C7ABF" w:rsidRPr="00670C85">
              <w:rPr>
                <w:szCs w:val="24"/>
              </w:rPr>
              <w:t xml:space="preserve"> </w:t>
            </w:r>
            <w:r w:rsidR="00A36A3C" w:rsidRPr="00670C85">
              <w:rPr>
                <w:szCs w:val="24"/>
              </w:rPr>
              <w:t>pagrindus</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mok</w:t>
            </w:r>
            <w:r w:rsidR="00B87CA1" w:rsidRPr="00670C85">
              <w:rPr>
                <w:szCs w:val="24"/>
              </w:rPr>
              <w:t>a</w:t>
            </w:r>
            <w:r w:rsidR="001C7ABF" w:rsidRPr="00670C85">
              <w:rPr>
                <w:szCs w:val="24"/>
              </w:rPr>
              <w:t xml:space="preserve"> </w:t>
            </w:r>
            <w:r w:rsidR="00A36A3C" w:rsidRPr="00670C85">
              <w:rPr>
                <w:szCs w:val="24"/>
              </w:rPr>
              <w:t>juos</w:t>
            </w:r>
            <w:r w:rsidR="001C7ABF" w:rsidRPr="00670C85">
              <w:rPr>
                <w:szCs w:val="24"/>
              </w:rPr>
              <w:t xml:space="preserve"> </w:t>
            </w:r>
            <w:r w:rsidR="00A36A3C" w:rsidRPr="00670C85">
              <w:rPr>
                <w:szCs w:val="24"/>
              </w:rPr>
              <w:t>sieti</w:t>
            </w:r>
            <w:r w:rsidR="001C7ABF" w:rsidRPr="00670C85">
              <w:rPr>
                <w:szCs w:val="24"/>
              </w:rPr>
              <w:t xml:space="preserve"> </w:t>
            </w:r>
            <w:r w:rsidR="00A36A3C" w:rsidRPr="00670C85">
              <w:rPr>
                <w:szCs w:val="24"/>
              </w:rPr>
              <w:t>su</w:t>
            </w:r>
            <w:r w:rsidR="001C7ABF" w:rsidRPr="00670C85">
              <w:rPr>
                <w:szCs w:val="24"/>
              </w:rPr>
              <w:t xml:space="preserve"> </w:t>
            </w:r>
            <w:r w:rsidR="00A36A3C" w:rsidRPr="00670C85">
              <w:rPr>
                <w:szCs w:val="24"/>
              </w:rPr>
              <w:t>nuolatinės</w:t>
            </w:r>
            <w:r w:rsidR="001C7ABF" w:rsidRPr="00670C85">
              <w:rPr>
                <w:szCs w:val="24"/>
              </w:rPr>
              <w:t xml:space="preserve"> </w:t>
            </w:r>
            <w:r w:rsidR="00A36A3C" w:rsidRPr="00670C85">
              <w:rPr>
                <w:szCs w:val="24"/>
              </w:rPr>
              <w:t>sro</w:t>
            </w:r>
            <w:r w:rsidR="006E059A" w:rsidRPr="00670C85">
              <w:rPr>
                <w:szCs w:val="24"/>
                <w:lang w:val="lt-LT"/>
              </w:rPr>
              <w:softHyphen/>
            </w:r>
            <w:r w:rsidR="00A36A3C" w:rsidRPr="00670C85">
              <w:rPr>
                <w:szCs w:val="24"/>
              </w:rPr>
              <w:t>vės</w:t>
            </w:r>
            <w:r w:rsidR="001C7ABF" w:rsidRPr="00670C85">
              <w:rPr>
                <w:szCs w:val="24"/>
              </w:rPr>
              <w:t xml:space="preserve"> </w:t>
            </w:r>
            <w:r w:rsidR="00A36A3C" w:rsidRPr="00670C85">
              <w:rPr>
                <w:szCs w:val="24"/>
              </w:rPr>
              <w:t>mašinų</w:t>
            </w:r>
            <w:r w:rsidR="001C7ABF" w:rsidRPr="00670C85">
              <w:rPr>
                <w:szCs w:val="24"/>
              </w:rPr>
              <w:t xml:space="preserve"> </w:t>
            </w:r>
            <w:r w:rsidR="00A36A3C" w:rsidRPr="00670C85">
              <w:rPr>
                <w:szCs w:val="24"/>
              </w:rPr>
              <w:t>teorija</w:t>
            </w:r>
            <w:r w:rsidR="00D53046" w:rsidRPr="00670C85">
              <w:rPr>
                <w:szCs w:val="24"/>
              </w:rPr>
              <w:t>.</w:t>
            </w:r>
            <w:r w:rsidR="00302566" w:rsidRPr="00670C85">
              <w:rPr>
                <w:szCs w:val="24"/>
              </w:rPr>
              <w:t xml:space="preserve"> </w:t>
            </w:r>
            <w:r w:rsidR="00A36A3C" w:rsidRPr="00670C85">
              <w:rPr>
                <w:szCs w:val="24"/>
              </w:rPr>
              <w:t>Ge</w:t>
            </w:r>
            <w:r w:rsidR="00E630B5" w:rsidRPr="00670C85">
              <w:rPr>
                <w:szCs w:val="24"/>
                <w:lang w:val="lt-LT"/>
              </w:rPr>
              <w:softHyphen/>
            </w:r>
            <w:r w:rsidR="00A36A3C" w:rsidRPr="00670C85">
              <w:rPr>
                <w:szCs w:val="24"/>
              </w:rPr>
              <w:t>b</w:t>
            </w:r>
            <w:r w:rsidR="00B87CA1" w:rsidRPr="00670C85">
              <w:rPr>
                <w:szCs w:val="24"/>
              </w:rPr>
              <w:t>a</w:t>
            </w:r>
            <w:r w:rsidR="001C7ABF" w:rsidRPr="00670C85">
              <w:rPr>
                <w:szCs w:val="24"/>
              </w:rPr>
              <w:t xml:space="preserve"> </w:t>
            </w:r>
            <w:r w:rsidR="00A36A3C" w:rsidRPr="00670C85">
              <w:rPr>
                <w:szCs w:val="24"/>
              </w:rPr>
              <w:t>paaiškinti</w:t>
            </w:r>
            <w:r w:rsidR="001C7ABF" w:rsidRPr="00670C85">
              <w:rPr>
                <w:szCs w:val="24"/>
              </w:rPr>
              <w:t xml:space="preserve"> </w:t>
            </w:r>
            <w:r w:rsidR="00A36A3C" w:rsidRPr="00670C85">
              <w:rPr>
                <w:szCs w:val="24"/>
              </w:rPr>
              <w:t>pavaros</w:t>
            </w:r>
            <w:r w:rsidR="001C7ABF" w:rsidRPr="00670C85">
              <w:rPr>
                <w:szCs w:val="24"/>
              </w:rPr>
              <w:t xml:space="preserve"> </w:t>
            </w:r>
            <w:r w:rsidR="00A36A3C" w:rsidRPr="00670C85">
              <w:rPr>
                <w:szCs w:val="24"/>
              </w:rPr>
              <w:t>struk</w:t>
            </w:r>
            <w:r w:rsidR="006E059A" w:rsidRPr="00670C85">
              <w:rPr>
                <w:szCs w:val="24"/>
                <w:lang w:val="lt-LT"/>
              </w:rPr>
              <w:softHyphen/>
            </w:r>
            <w:r w:rsidR="00A36A3C" w:rsidRPr="00670C85">
              <w:rPr>
                <w:szCs w:val="24"/>
              </w:rPr>
              <w:t>tūrą</w:t>
            </w:r>
            <w:r w:rsidR="001C7ABF" w:rsidRPr="00670C85">
              <w:rPr>
                <w:szCs w:val="24"/>
              </w:rPr>
              <w:t xml:space="preserve"> </w:t>
            </w:r>
            <w:r w:rsidR="00A36A3C" w:rsidRPr="00670C85">
              <w:rPr>
                <w:szCs w:val="24"/>
              </w:rPr>
              <w:t>nuolatinės</w:t>
            </w:r>
            <w:r w:rsidR="001C7ABF" w:rsidRPr="00670C85">
              <w:rPr>
                <w:szCs w:val="24"/>
              </w:rPr>
              <w:t xml:space="preserve"> </w:t>
            </w:r>
            <w:r w:rsidR="00A36A3C" w:rsidRPr="00670C85">
              <w:rPr>
                <w:szCs w:val="24"/>
              </w:rPr>
              <w:t>srovės</w:t>
            </w:r>
            <w:r w:rsidR="001C7ABF" w:rsidRPr="00670C85">
              <w:rPr>
                <w:szCs w:val="24"/>
              </w:rPr>
              <w:t xml:space="preserve"> </w:t>
            </w:r>
            <w:r w:rsidR="00A36A3C" w:rsidRPr="00670C85">
              <w:rPr>
                <w:szCs w:val="24"/>
              </w:rPr>
              <w:t>mašino</w:t>
            </w:r>
            <w:r w:rsidR="00D53046" w:rsidRPr="00670C85">
              <w:rPr>
                <w:szCs w:val="24"/>
              </w:rPr>
              <w:t>se.</w:t>
            </w:r>
          </w:p>
        </w:tc>
      </w:tr>
      <w:tr w:rsidR="00CC7D86" w:rsidRPr="00670C85" w:rsidTr="00873C8A">
        <w:trPr>
          <w:trHeight w:val="57"/>
        </w:trPr>
        <w:tc>
          <w:tcPr>
            <w:tcW w:w="806" w:type="pct"/>
            <w:tcMar>
              <w:left w:w="57" w:type="dxa"/>
              <w:right w:w="57" w:type="dxa"/>
            </w:tcMar>
          </w:tcPr>
          <w:p w:rsidR="00335AEB" w:rsidRPr="00670C85" w:rsidRDefault="00335AEB" w:rsidP="00670C85">
            <w:pPr>
              <w:pStyle w:val="Betarp"/>
              <w:widowControl w:val="0"/>
              <w:suppressAutoHyphens/>
              <w:spacing w:line="276" w:lineRule="auto"/>
              <w:rPr>
                <w:szCs w:val="24"/>
              </w:rPr>
            </w:pPr>
            <w:r w:rsidRPr="00670C85">
              <w:rPr>
                <w:szCs w:val="24"/>
              </w:rPr>
              <w:lastRenderedPageBreak/>
              <w:t>6. Žinoti kintamosios ir nuolatinės srovės variklių valdymo ir apsaugos aparatus bei jų montavimą.</w:t>
            </w:r>
          </w:p>
        </w:tc>
        <w:tc>
          <w:tcPr>
            <w:tcW w:w="2077" w:type="pct"/>
            <w:shd w:val="clear" w:color="auto" w:fill="auto"/>
            <w:tcMar>
              <w:left w:w="57" w:type="dxa"/>
              <w:right w:w="57" w:type="dxa"/>
            </w:tcMar>
          </w:tcPr>
          <w:p w:rsidR="00335AEB" w:rsidRPr="00670C85" w:rsidRDefault="00335AEB" w:rsidP="00670C85">
            <w:pPr>
              <w:pStyle w:val="Betarp"/>
              <w:widowControl w:val="0"/>
              <w:suppressAutoHyphens/>
              <w:spacing w:line="276" w:lineRule="auto"/>
              <w:rPr>
                <w:szCs w:val="24"/>
              </w:rPr>
            </w:pPr>
            <w:r w:rsidRPr="00670C85">
              <w:rPr>
                <w:b/>
                <w:szCs w:val="24"/>
              </w:rPr>
              <w:t>6.1. Tema:</w:t>
            </w:r>
            <w:r w:rsidRPr="00670C85">
              <w:rPr>
                <w:szCs w:val="24"/>
              </w:rPr>
              <w:t xml:space="preserve"> Kintamosios ir nuolatinės srovės elektros variklių valdymo ir apsaugos aparatai.</w:t>
            </w:r>
          </w:p>
          <w:p w:rsidR="00335AEB" w:rsidRPr="00670C85" w:rsidRDefault="00335AEB" w:rsidP="00670C85">
            <w:pPr>
              <w:pStyle w:val="Betarp"/>
              <w:widowControl w:val="0"/>
              <w:suppressAutoHyphens/>
              <w:spacing w:line="276" w:lineRule="auto"/>
              <w:rPr>
                <w:b/>
                <w:szCs w:val="24"/>
              </w:rPr>
            </w:pPr>
            <w:r w:rsidRPr="00670C85">
              <w:rPr>
                <w:b/>
                <w:szCs w:val="24"/>
              </w:rPr>
              <w:t>6.1.1. Užduotys:</w:t>
            </w:r>
          </w:p>
          <w:p w:rsidR="00335AEB" w:rsidRPr="00670C85" w:rsidRDefault="00335AEB" w:rsidP="00670C85">
            <w:pPr>
              <w:pStyle w:val="Betarp"/>
              <w:widowControl w:val="0"/>
              <w:numPr>
                <w:ilvl w:val="0"/>
                <w:numId w:val="5"/>
              </w:numPr>
              <w:suppressAutoHyphens/>
              <w:spacing w:line="276" w:lineRule="auto"/>
              <w:ind w:left="0" w:firstLine="0"/>
              <w:rPr>
                <w:szCs w:val="24"/>
              </w:rPr>
            </w:pPr>
            <w:r w:rsidRPr="00670C85">
              <w:rPr>
                <w:szCs w:val="24"/>
              </w:rPr>
              <w:t>apibūdinti elektros variklių valdymo principus, valdymo ir apsaugos aparatų paskirtį;</w:t>
            </w:r>
          </w:p>
          <w:p w:rsidR="00335AEB" w:rsidRPr="00670C85" w:rsidRDefault="00335AEB" w:rsidP="00670C85">
            <w:pPr>
              <w:pStyle w:val="Betarp"/>
              <w:widowControl w:val="0"/>
              <w:numPr>
                <w:ilvl w:val="0"/>
                <w:numId w:val="5"/>
              </w:numPr>
              <w:suppressAutoHyphens/>
              <w:spacing w:line="276" w:lineRule="auto"/>
              <w:ind w:left="0" w:firstLine="0"/>
              <w:rPr>
                <w:szCs w:val="24"/>
              </w:rPr>
            </w:pPr>
            <w:r w:rsidRPr="00670C85">
              <w:rPr>
                <w:szCs w:val="24"/>
              </w:rPr>
              <w:t>žinoti neautomatizuoto ir automatizuo</w:t>
            </w:r>
            <w:r w:rsidR="00E630B5" w:rsidRPr="00670C85">
              <w:rPr>
                <w:szCs w:val="24"/>
                <w:lang w:val="lt-LT"/>
              </w:rPr>
              <w:softHyphen/>
            </w:r>
            <w:r w:rsidRPr="00670C85">
              <w:rPr>
                <w:szCs w:val="24"/>
              </w:rPr>
              <w:t>to elektros variklių valdymo nesudėtingus aparatus (kontroleriai, jungikliai, perjun</w:t>
            </w:r>
            <w:r w:rsidR="00E630B5" w:rsidRPr="00670C85">
              <w:rPr>
                <w:szCs w:val="24"/>
                <w:lang w:val="lt-LT"/>
              </w:rPr>
              <w:softHyphen/>
            </w:r>
            <w:r w:rsidRPr="00670C85">
              <w:rPr>
                <w:szCs w:val="24"/>
              </w:rPr>
              <w:t>gik</w:t>
            </w:r>
            <w:r w:rsidR="00E630B5" w:rsidRPr="00670C85">
              <w:rPr>
                <w:szCs w:val="24"/>
                <w:lang w:val="lt-LT"/>
              </w:rPr>
              <w:softHyphen/>
            </w:r>
            <w:r w:rsidRPr="00670C85">
              <w:rPr>
                <w:szCs w:val="24"/>
              </w:rPr>
              <w:t>liai, valdymo mygtukai), mokėti juos taikyti ir montuoti pagal principines schemas;</w:t>
            </w:r>
          </w:p>
          <w:p w:rsidR="00335AEB" w:rsidRPr="00670C85" w:rsidRDefault="00335AEB" w:rsidP="00670C85">
            <w:pPr>
              <w:pStyle w:val="Betarp"/>
              <w:widowControl w:val="0"/>
              <w:numPr>
                <w:ilvl w:val="0"/>
                <w:numId w:val="5"/>
              </w:numPr>
              <w:suppressAutoHyphens/>
              <w:spacing w:line="276" w:lineRule="auto"/>
              <w:ind w:left="0" w:firstLine="0"/>
              <w:rPr>
                <w:szCs w:val="24"/>
              </w:rPr>
            </w:pPr>
            <w:r w:rsidRPr="00670C85">
              <w:rPr>
                <w:szCs w:val="24"/>
              </w:rPr>
              <w:t>paaiškinti apsaugos aparatų nuo per</w:t>
            </w:r>
            <w:r w:rsidR="00E630B5" w:rsidRPr="00670C85">
              <w:rPr>
                <w:szCs w:val="24"/>
                <w:lang w:val="lt-LT"/>
              </w:rPr>
              <w:softHyphen/>
            </w:r>
            <w:r w:rsidRPr="00670C85">
              <w:rPr>
                <w:szCs w:val="24"/>
              </w:rPr>
              <w:t>kro</w:t>
            </w:r>
            <w:r w:rsidR="00E630B5" w:rsidRPr="00670C85">
              <w:rPr>
                <w:szCs w:val="24"/>
                <w:lang w:val="lt-LT"/>
              </w:rPr>
              <w:softHyphen/>
            </w:r>
            <w:r w:rsidRPr="00670C85">
              <w:rPr>
                <w:szCs w:val="24"/>
              </w:rPr>
              <w:t>vų, trumpųjų jungimų, fazės dingimo, įtampos sumažėjimo, naudojimo sąlygas ir galimybes;</w:t>
            </w:r>
          </w:p>
          <w:p w:rsidR="00335AEB" w:rsidRPr="00670C85" w:rsidRDefault="00335AEB" w:rsidP="00670C85">
            <w:pPr>
              <w:pStyle w:val="Betarp"/>
              <w:widowControl w:val="0"/>
              <w:numPr>
                <w:ilvl w:val="0"/>
                <w:numId w:val="5"/>
              </w:numPr>
              <w:suppressAutoHyphens/>
              <w:spacing w:line="276" w:lineRule="auto"/>
              <w:ind w:left="0" w:firstLine="0"/>
              <w:rPr>
                <w:szCs w:val="24"/>
              </w:rPr>
            </w:pPr>
            <w:r w:rsidRPr="00670C85">
              <w:rPr>
                <w:szCs w:val="24"/>
              </w:rPr>
              <w:t>paaiškinti variklių automatinius jungiklius, jų skirtumus nuo laidų apsaugos automatinių jungiklių;</w:t>
            </w:r>
          </w:p>
          <w:p w:rsidR="00335AEB" w:rsidRPr="00670C85" w:rsidRDefault="00335AEB" w:rsidP="00670C85">
            <w:pPr>
              <w:pStyle w:val="Betarp"/>
              <w:widowControl w:val="0"/>
              <w:numPr>
                <w:ilvl w:val="0"/>
                <w:numId w:val="5"/>
              </w:numPr>
              <w:suppressAutoHyphens/>
              <w:spacing w:line="276" w:lineRule="auto"/>
              <w:ind w:left="0" w:firstLine="0"/>
              <w:rPr>
                <w:szCs w:val="24"/>
              </w:rPr>
            </w:pPr>
            <w:r w:rsidRPr="00670C85">
              <w:rPr>
                <w:szCs w:val="24"/>
              </w:rPr>
              <w:t>apibūdinti variklių automatinių jun</w:t>
            </w:r>
            <w:r w:rsidR="006E059A" w:rsidRPr="00670C85">
              <w:rPr>
                <w:szCs w:val="24"/>
                <w:lang w:val="lt-LT"/>
              </w:rPr>
              <w:softHyphen/>
            </w:r>
            <w:r w:rsidRPr="00670C85">
              <w:rPr>
                <w:szCs w:val="24"/>
              </w:rPr>
              <w:t>gik</w:t>
            </w:r>
            <w:r w:rsidR="006E059A" w:rsidRPr="00670C85">
              <w:rPr>
                <w:szCs w:val="24"/>
                <w:lang w:val="lt-LT"/>
              </w:rPr>
              <w:softHyphen/>
            </w:r>
            <w:r w:rsidRPr="00670C85">
              <w:rPr>
                <w:szCs w:val="24"/>
              </w:rPr>
              <w:t>lių parinkimą, įvertinant vardines ir pa</w:t>
            </w:r>
            <w:r w:rsidR="006E059A" w:rsidRPr="00670C85">
              <w:rPr>
                <w:szCs w:val="24"/>
                <w:lang w:val="lt-LT"/>
              </w:rPr>
              <w:softHyphen/>
            </w:r>
            <w:r w:rsidRPr="00670C85">
              <w:rPr>
                <w:szCs w:val="24"/>
              </w:rPr>
              <w:t>leidimo sroves bei montavimą;</w:t>
            </w:r>
          </w:p>
          <w:p w:rsidR="00335AEB" w:rsidRPr="00670C85" w:rsidRDefault="00335AEB" w:rsidP="00670C85">
            <w:pPr>
              <w:pStyle w:val="Betarp"/>
              <w:widowControl w:val="0"/>
              <w:numPr>
                <w:ilvl w:val="0"/>
                <w:numId w:val="5"/>
              </w:numPr>
              <w:suppressAutoHyphens/>
              <w:spacing w:line="276" w:lineRule="auto"/>
              <w:ind w:left="0" w:firstLine="0"/>
              <w:rPr>
                <w:szCs w:val="24"/>
              </w:rPr>
            </w:pPr>
            <w:r w:rsidRPr="00670C85">
              <w:rPr>
                <w:szCs w:val="24"/>
              </w:rPr>
              <w:t xml:space="preserve">paaiškinti kontaktorių sandarą, veikimo principą, sudėtinių dalių </w:t>
            </w:r>
            <w:r w:rsidRPr="00670C85">
              <w:rPr>
                <w:szCs w:val="24"/>
              </w:rPr>
              <w:lastRenderedPageBreak/>
              <w:t>žymėjimų simbolius ir jų paskirtį;</w:t>
            </w:r>
          </w:p>
          <w:p w:rsidR="00932265" w:rsidRPr="00670C85" w:rsidRDefault="00335AEB" w:rsidP="00670C85">
            <w:pPr>
              <w:pStyle w:val="Betarp"/>
              <w:widowControl w:val="0"/>
              <w:numPr>
                <w:ilvl w:val="0"/>
                <w:numId w:val="5"/>
              </w:numPr>
              <w:suppressAutoHyphens/>
              <w:spacing w:line="276" w:lineRule="auto"/>
              <w:ind w:left="0" w:firstLine="0"/>
              <w:rPr>
                <w:szCs w:val="24"/>
              </w:rPr>
            </w:pPr>
            <w:r w:rsidRPr="00670C85">
              <w:rPr>
                <w:szCs w:val="24"/>
              </w:rPr>
              <w:t>paaiškinti magnetinio paleidiklio sampratą, parinkimą ir montavimą;</w:t>
            </w:r>
          </w:p>
          <w:p w:rsidR="00335AEB" w:rsidRPr="00670C85" w:rsidRDefault="00335AEB" w:rsidP="00670C85">
            <w:pPr>
              <w:pStyle w:val="Betarp"/>
              <w:widowControl w:val="0"/>
              <w:numPr>
                <w:ilvl w:val="0"/>
                <w:numId w:val="5"/>
              </w:numPr>
              <w:suppressAutoHyphens/>
              <w:spacing w:line="276" w:lineRule="auto"/>
              <w:ind w:left="0" w:firstLine="0"/>
              <w:rPr>
                <w:szCs w:val="24"/>
                <w:highlight w:val="lightGray"/>
              </w:rPr>
            </w:pPr>
            <w:proofErr w:type="gramStart"/>
            <w:r w:rsidRPr="00670C85">
              <w:rPr>
                <w:szCs w:val="24"/>
              </w:rPr>
              <w:t>paaiškinti</w:t>
            </w:r>
            <w:proofErr w:type="gramEnd"/>
            <w:r w:rsidRPr="00670C85">
              <w:rPr>
                <w:szCs w:val="24"/>
              </w:rPr>
              <w:t xml:space="preserve"> šiluminės relės ir laiko relės pask</w:t>
            </w:r>
            <w:r w:rsidR="00F72B84" w:rsidRPr="00670C85">
              <w:rPr>
                <w:szCs w:val="24"/>
              </w:rPr>
              <w:t>irtį, sandarą, veikimo principą,</w:t>
            </w:r>
            <w:r w:rsidRPr="00670C85">
              <w:rPr>
                <w:szCs w:val="24"/>
              </w:rPr>
              <w:t xml:space="preserve"> montavimą bei jų naudojimą.</w:t>
            </w:r>
          </w:p>
        </w:tc>
        <w:tc>
          <w:tcPr>
            <w:tcW w:w="778" w:type="pct"/>
            <w:tcMar>
              <w:left w:w="57" w:type="dxa"/>
              <w:right w:w="57" w:type="dxa"/>
            </w:tcMar>
          </w:tcPr>
          <w:p w:rsidR="00335AEB" w:rsidRPr="00670C85" w:rsidRDefault="009F0EA2" w:rsidP="00670C85">
            <w:pPr>
              <w:pStyle w:val="Betarp"/>
              <w:widowControl w:val="0"/>
              <w:suppressAutoHyphens/>
              <w:spacing w:line="276" w:lineRule="auto"/>
              <w:rPr>
                <w:szCs w:val="24"/>
              </w:rPr>
            </w:pPr>
            <w:r w:rsidRPr="00670C85">
              <w:rPr>
                <w:szCs w:val="24"/>
              </w:rPr>
              <w:lastRenderedPageBreak/>
              <w:t>Aiškinimas</w:t>
            </w:r>
            <w:r w:rsidR="0097496E" w:rsidRPr="00670C85">
              <w:rPr>
                <w:szCs w:val="24"/>
              </w:rPr>
              <w:t>, d</w:t>
            </w:r>
            <w:r w:rsidRPr="00670C85">
              <w:rPr>
                <w:szCs w:val="24"/>
              </w:rPr>
              <w:t>iskusija</w:t>
            </w:r>
            <w:r w:rsidR="0097496E" w:rsidRPr="00670C85">
              <w:rPr>
                <w:szCs w:val="24"/>
              </w:rPr>
              <w:t xml:space="preserve">, </w:t>
            </w:r>
            <w:r w:rsidR="003B0A09" w:rsidRPr="00670C85">
              <w:rPr>
                <w:szCs w:val="24"/>
              </w:rPr>
              <w:t>d</w:t>
            </w:r>
            <w:r w:rsidRPr="00670C85">
              <w:rPr>
                <w:szCs w:val="24"/>
              </w:rPr>
              <w:t>emons</w:t>
            </w:r>
            <w:r w:rsidR="0097496E" w:rsidRPr="00670C85">
              <w:rPr>
                <w:szCs w:val="24"/>
                <w:lang w:val="lt-LT"/>
              </w:rPr>
              <w:softHyphen/>
            </w:r>
            <w:r w:rsidRPr="00670C85">
              <w:rPr>
                <w:szCs w:val="24"/>
              </w:rPr>
              <w:t>tra</w:t>
            </w:r>
            <w:r w:rsidR="0097496E" w:rsidRPr="00670C85">
              <w:rPr>
                <w:szCs w:val="24"/>
                <w:lang w:val="lt-LT"/>
              </w:rPr>
              <w:softHyphen/>
            </w:r>
            <w:r w:rsidRPr="00670C85">
              <w:rPr>
                <w:szCs w:val="24"/>
              </w:rPr>
              <w:t>vi</w:t>
            </w:r>
            <w:r w:rsidR="0097496E" w:rsidRPr="00670C85">
              <w:rPr>
                <w:szCs w:val="24"/>
                <w:lang w:val="lt-LT"/>
              </w:rPr>
              <w:softHyphen/>
            </w:r>
            <w:r w:rsidRPr="00670C85">
              <w:rPr>
                <w:szCs w:val="24"/>
              </w:rPr>
              <w:t>mas</w:t>
            </w:r>
            <w:r w:rsidR="0097496E" w:rsidRPr="00670C85">
              <w:rPr>
                <w:szCs w:val="24"/>
              </w:rPr>
              <w:t xml:space="preserve">, </w:t>
            </w:r>
            <w:r w:rsidR="003B0A09" w:rsidRPr="00670C85">
              <w:rPr>
                <w:szCs w:val="24"/>
              </w:rPr>
              <w:t>s</w:t>
            </w:r>
            <w:r w:rsidRPr="00670C85">
              <w:rPr>
                <w:szCs w:val="24"/>
              </w:rPr>
              <w:t>ituacijų aprašymas</w:t>
            </w:r>
            <w:r w:rsidR="0097496E" w:rsidRPr="00670C85">
              <w:rPr>
                <w:szCs w:val="24"/>
              </w:rPr>
              <w:t xml:space="preserve">, </w:t>
            </w:r>
            <w:r w:rsidR="003B0A09" w:rsidRPr="00670C85">
              <w:rPr>
                <w:szCs w:val="24"/>
              </w:rPr>
              <w:t>t</w:t>
            </w:r>
            <w:r w:rsidRPr="00670C85">
              <w:rPr>
                <w:szCs w:val="24"/>
              </w:rPr>
              <w:t>eoriniai darbai</w:t>
            </w:r>
            <w:r w:rsidR="0097496E" w:rsidRPr="00670C85">
              <w:rPr>
                <w:szCs w:val="24"/>
              </w:rPr>
              <w:t xml:space="preserve">, </w:t>
            </w:r>
            <w:r w:rsidR="003B0A09" w:rsidRPr="00670C85">
              <w:rPr>
                <w:szCs w:val="24"/>
              </w:rPr>
              <w:t>k</w:t>
            </w:r>
            <w:r w:rsidRPr="00670C85">
              <w:rPr>
                <w:szCs w:val="24"/>
              </w:rPr>
              <w:t>onsultacijos</w:t>
            </w:r>
            <w:r w:rsidR="0097496E" w:rsidRPr="00670C85">
              <w:rPr>
                <w:szCs w:val="24"/>
              </w:rPr>
              <w:t xml:space="preserve">, </w:t>
            </w:r>
            <w:r w:rsidR="003B0A09" w:rsidRPr="00670C85">
              <w:rPr>
                <w:szCs w:val="24"/>
              </w:rPr>
              <w:t>t</w:t>
            </w:r>
            <w:r w:rsidR="00335AEB" w:rsidRPr="00670C85">
              <w:rPr>
                <w:szCs w:val="24"/>
              </w:rPr>
              <w:t>ikrinimo pokal</w:t>
            </w:r>
            <w:r w:rsidRPr="00670C85">
              <w:rPr>
                <w:szCs w:val="24"/>
              </w:rPr>
              <w:t>bis</w:t>
            </w:r>
            <w:r w:rsidR="0097496E" w:rsidRPr="00670C85">
              <w:rPr>
                <w:szCs w:val="24"/>
              </w:rPr>
              <w:t xml:space="preserve">, </w:t>
            </w:r>
            <w:r w:rsidR="003B0A09" w:rsidRPr="00670C85">
              <w:rPr>
                <w:szCs w:val="24"/>
              </w:rPr>
              <w:t>t</w:t>
            </w:r>
            <w:r w:rsidRPr="00670C85">
              <w:rPr>
                <w:szCs w:val="24"/>
              </w:rPr>
              <w:t>estav</w:t>
            </w:r>
            <w:r w:rsidR="008350BD" w:rsidRPr="00670C85">
              <w:rPr>
                <w:szCs w:val="24"/>
              </w:rPr>
              <w:t>i</w:t>
            </w:r>
            <w:r w:rsidR="008350BD" w:rsidRPr="00670C85">
              <w:rPr>
                <w:szCs w:val="24"/>
                <w:lang w:val="lt-LT"/>
              </w:rPr>
              <w:softHyphen/>
            </w:r>
            <w:r w:rsidRPr="00670C85">
              <w:rPr>
                <w:szCs w:val="24"/>
              </w:rPr>
              <w:t>mas</w:t>
            </w:r>
          </w:p>
        </w:tc>
        <w:tc>
          <w:tcPr>
            <w:tcW w:w="1339" w:type="pct"/>
            <w:tcMar>
              <w:left w:w="57" w:type="dxa"/>
              <w:right w:w="57" w:type="dxa"/>
            </w:tcMar>
          </w:tcPr>
          <w:p w:rsidR="00335AEB" w:rsidRPr="00670C85" w:rsidRDefault="00D448BB" w:rsidP="00670C85">
            <w:pPr>
              <w:pStyle w:val="Betarp"/>
              <w:widowControl w:val="0"/>
              <w:suppressAutoHyphens/>
              <w:spacing w:line="276" w:lineRule="auto"/>
              <w:rPr>
                <w:szCs w:val="24"/>
              </w:rPr>
            </w:pPr>
            <w:r w:rsidRPr="00670C85">
              <w:rPr>
                <w:b/>
                <w:szCs w:val="24"/>
              </w:rPr>
              <w:t xml:space="preserve">Patenkinamai: </w:t>
            </w:r>
            <w:r w:rsidR="00335AEB" w:rsidRPr="00670C85">
              <w:rPr>
                <w:szCs w:val="24"/>
              </w:rPr>
              <w:t>Įvardina pagrindinius valdymo ir apsaugos aparatus. Supranta aparatų konstrukciją, paskirtį, panaudojimo galimybes.</w:t>
            </w:r>
          </w:p>
          <w:p w:rsidR="00335AEB" w:rsidRPr="00670C85" w:rsidRDefault="00D448BB" w:rsidP="00670C85">
            <w:pPr>
              <w:pStyle w:val="Betarp"/>
              <w:widowControl w:val="0"/>
              <w:suppressAutoHyphens/>
              <w:spacing w:line="276" w:lineRule="auto"/>
              <w:rPr>
                <w:szCs w:val="24"/>
              </w:rPr>
            </w:pPr>
            <w:r w:rsidRPr="00670C85">
              <w:rPr>
                <w:b/>
                <w:szCs w:val="24"/>
              </w:rPr>
              <w:t xml:space="preserve">Gerai: </w:t>
            </w:r>
            <w:r w:rsidR="00335AEB" w:rsidRPr="00670C85">
              <w:rPr>
                <w:szCs w:val="24"/>
              </w:rPr>
              <w:t>Geba įvardinti pagrindinius valdymo ir apsaugos aparatus. Supranta elektros variklių valdymo principus, aparatų panaudojimo galimybes. Geba prijungti elektros variklį prie tinklo, panaudojant magnetinį paleidiklį.</w:t>
            </w:r>
          </w:p>
          <w:p w:rsidR="00335AEB" w:rsidRPr="00670C85" w:rsidRDefault="00D448BB" w:rsidP="00670C85">
            <w:pPr>
              <w:pStyle w:val="Betarp"/>
              <w:widowControl w:val="0"/>
              <w:suppressAutoHyphens/>
              <w:spacing w:line="276" w:lineRule="auto"/>
              <w:rPr>
                <w:rFonts w:eastAsia="Times New Roman"/>
                <w:szCs w:val="24"/>
              </w:rPr>
            </w:pPr>
            <w:r w:rsidRPr="00670C85">
              <w:rPr>
                <w:b/>
                <w:szCs w:val="24"/>
              </w:rPr>
              <w:t xml:space="preserve">Puikiai: </w:t>
            </w:r>
            <w:r w:rsidR="00335AEB" w:rsidRPr="00670C85">
              <w:rPr>
                <w:rFonts w:eastAsia="Times New Roman"/>
                <w:szCs w:val="24"/>
              </w:rPr>
              <w:t>Apibūdina varik</w:t>
            </w:r>
            <w:r w:rsidR="006E059A" w:rsidRPr="00670C85">
              <w:rPr>
                <w:rFonts w:eastAsia="Times New Roman"/>
                <w:szCs w:val="24"/>
                <w:lang w:val="lt-LT"/>
              </w:rPr>
              <w:softHyphen/>
            </w:r>
            <w:r w:rsidR="00335AEB" w:rsidRPr="00670C85">
              <w:rPr>
                <w:rFonts w:eastAsia="Times New Roman"/>
                <w:szCs w:val="24"/>
              </w:rPr>
              <w:t>lių apsaugą nuo perkro</w:t>
            </w:r>
            <w:r w:rsidR="006E059A" w:rsidRPr="00670C85">
              <w:rPr>
                <w:rFonts w:eastAsia="Times New Roman"/>
                <w:szCs w:val="24"/>
                <w:lang w:val="lt-LT"/>
              </w:rPr>
              <w:softHyphen/>
            </w:r>
            <w:r w:rsidR="00335AEB" w:rsidRPr="00670C85">
              <w:rPr>
                <w:rFonts w:eastAsia="Times New Roman"/>
                <w:szCs w:val="24"/>
              </w:rPr>
              <w:t>vi</w:t>
            </w:r>
            <w:r w:rsidR="006E059A" w:rsidRPr="00670C85">
              <w:rPr>
                <w:rFonts w:eastAsia="Times New Roman"/>
                <w:szCs w:val="24"/>
                <w:lang w:val="lt-LT"/>
              </w:rPr>
              <w:softHyphen/>
            </w:r>
            <w:r w:rsidR="00335AEB" w:rsidRPr="00670C85">
              <w:rPr>
                <w:rFonts w:eastAsia="Times New Roman"/>
                <w:szCs w:val="24"/>
              </w:rPr>
              <w:t>mo, trumpų jungimų, fa</w:t>
            </w:r>
            <w:r w:rsidR="006E059A" w:rsidRPr="00670C85">
              <w:rPr>
                <w:rFonts w:eastAsia="Times New Roman"/>
                <w:szCs w:val="24"/>
                <w:lang w:val="lt-LT"/>
              </w:rPr>
              <w:softHyphen/>
            </w:r>
            <w:r w:rsidR="00335AEB" w:rsidRPr="00670C85">
              <w:rPr>
                <w:rFonts w:eastAsia="Times New Roman"/>
                <w:szCs w:val="24"/>
              </w:rPr>
              <w:t>zės dingimo, įtampos su</w:t>
            </w:r>
            <w:r w:rsidR="006E059A" w:rsidRPr="00670C85">
              <w:rPr>
                <w:rFonts w:eastAsia="Times New Roman"/>
                <w:szCs w:val="24"/>
                <w:lang w:val="lt-LT"/>
              </w:rPr>
              <w:softHyphen/>
            </w:r>
            <w:r w:rsidR="00335AEB" w:rsidRPr="00670C85">
              <w:rPr>
                <w:rFonts w:eastAsia="Times New Roman"/>
                <w:szCs w:val="24"/>
              </w:rPr>
              <w:t>ma</w:t>
            </w:r>
            <w:r w:rsidR="006E059A" w:rsidRPr="00670C85">
              <w:rPr>
                <w:rFonts w:eastAsia="Times New Roman"/>
                <w:szCs w:val="24"/>
                <w:lang w:val="lt-LT"/>
              </w:rPr>
              <w:softHyphen/>
            </w:r>
            <w:r w:rsidR="00335AEB" w:rsidRPr="00670C85">
              <w:rPr>
                <w:rFonts w:eastAsia="Times New Roman"/>
                <w:szCs w:val="24"/>
              </w:rPr>
              <w:t xml:space="preserve">žėjimo ir jų montavimą pagal duotas schemas. Apibūdina elektronines variklių apsaugas. </w:t>
            </w:r>
          </w:p>
        </w:tc>
      </w:tr>
      <w:tr w:rsidR="00CC7D86" w:rsidRPr="00670C85" w:rsidTr="00873C8A">
        <w:trPr>
          <w:trHeight w:val="57"/>
        </w:trPr>
        <w:tc>
          <w:tcPr>
            <w:tcW w:w="806" w:type="pct"/>
            <w:tcMar>
              <w:left w:w="57" w:type="dxa"/>
              <w:right w:w="57" w:type="dxa"/>
            </w:tcMar>
          </w:tcPr>
          <w:p w:rsidR="00335AEB" w:rsidRPr="00670C85" w:rsidRDefault="00335AEB" w:rsidP="00670C85">
            <w:pPr>
              <w:pStyle w:val="Betarp"/>
              <w:widowControl w:val="0"/>
              <w:suppressAutoHyphens/>
              <w:spacing w:line="276" w:lineRule="auto"/>
              <w:rPr>
                <w:szCs w:val="24"/>
              </w:rPr>
            </w:pPr>
            <w:r w:rsidRPr="00670C85">
              <w:rPr>
                <w:szCs w:val="24"/>
              </w:rPr>
              <w:lastRenderedPageBreak/>
              <w:t>7. Suprasti trans</w:t>
            </w:r>
            <w:r w:rsidR="00CC7D86" w:rsidRPr="00670C85">
              <w:rPr>
                <w:szCs w:val="24"/>
                <w:lang w:val="lt-LT"/>
              </w:rPr>
              <w:softHyphen/>
            </w:r>
            <w:r w:rsidRPr="00670C85">
              <w:rPr>
                <w:szCs w:val="24"/>
              </w:rPr>
              <w:t>formato</w:t>
            </w:r>
            <w:r w:rsidR="00CC7D86" w:rsidRPr="00670C85">
              <w:rPr>
                <w:szCs w:val="24"/>
                <w:lang w:val="lt-LT"/>
              </w:rPr>
              <w:softHyphen/>
            </w:r>
            <w:r w:rsidRPr="00670C85">
              <w:rPr>
                <w:szCs w:val="24"/>
              </w:rPr>
              <w:t>rių sandarą, veikimą, įrengimą ir eksploatavimą.</w:t>
            </w:r>
          </w:p>
        </w:tc>
        <w:tc>
          <w:tcPr>
            <w:tcW w:w="2077" w:type="pct"/>
            <w:tcMar>
              <w:left w:w="57" w:type="dxa"/>
              <w:right w:w="57" w:type="dxa"/>
            </w:tcMar>
          </w:tcPr>
          <w:p w:rsidR="00335AEB" w:rsidRPr="00670C85" w:rsidRDefault="00335AEB" w:rsidP="00670C85">
            <w:pPr>
              <w:pStyle w:val="Betarp"/>
              <w:widowControl w:val="0"/>
              <w:suppressAutoHyphens/>
              <w:spacing w:line="276" w:lineRule="auto"/>
              <w:rPr>
                <w:szCs w:val="24"/>
              </w:rPr>
            </w:pPr>
            <w:r w:rsidRPr="00670C85">
              <w:rPr>
                <w:b/>
                <w:szCs w:val="24"/>
              </w:rPr>
              <w:t>7.1. Tema</w:t>
            </w:r>
            <w:r w:rsidRPr="00670C85">
              <w:rPr>
                <w:szCs w:val="24"/>
              </w:rPr>
              <w:t>. Transformatorių įrengimas ir eksploatavimas.</w:t>
            </w:r>
          </w:p>
          <w:p w:rsidR="00335AEB" w:rsidRPr="00670C85" w:rsidRDefault="00335AEB" w:rsidP="00670C85">
            <w:pPr>
              <w:pStyle w:val="Betarp"/>
              <w:widowControl w:val="0"/>
              <w:suppressAutoHyphens/>
              <w:spacing w:line="276" w:lineRule="auto"/>
              <w:rPr>
                <w:b/>
                <w:szCs w:val="24"/>
              </w:rPr>
            </w:pPr>
            <w:r w:rsidRPr="00670C85">
              <w:rPr>
                <w:b/>
                <w:szCs w:val="24"/>
              </w:rPr>
              <w:t>7.1.1. Užduotys:</w:t>
            </w:r>
          </w:p>
          <w:p w:rsidR="00335AEB" w:rsidRPr="00670C85" w:rsidRDefault="00335AEB" w:rsidP="00670C85">
            <w:pPr>
              <w:pStyle w:val="Betarp"/>
              <w:widowControl w:val="0"/>
              <w:numPr>
                <w:ilvl w:val="0"/>
                <w:numId w:val="5"/>
              </w:numPr>
              <w:suppressAutoHyphens/>
              <w:spacing w:line="276" w:lineRule="auto"/>
              <w:ind w:left="0" w:firstLine="0"/>
              <w:rPr>
                <w:szCs w:val="24"/>
              </w:rPr>
            </w:pPr>
            <w:r w:rsidRPr="00670C85">
              <w:rPr>
                <w:szCs w:val="24"/>
              </w:rPr>
              <w:t>paaiškinti galios transformatoriaus pa</w:t>
            </w:r>
            <w:r w:rsidR="00FA46C7" w:rsidRPr="00670C85">
              <w:rPr>
                <w:szCs w:val="24"/>
                <w:lang w:val="lt-LT"/>
              </w:rPr>
              <w:softHyphen/>
            </w:r>
            <w:r w:rsidRPr="00670C85">
              <w:rPr>
                <w:szCs w:val="24"/>
              </w:rPr>
              <w:t>skirtį, konstrukciją ir veikimo principą;</w:t>
            </w:r>
          </w:p>
          <w:p w:rsidR="00335AEB" w:rsidRPr="00670C85" w:rsidRDefault="00335AEB" w:rsidP="00670C85">
            <w:pPr>
              <w:pStyle w:val="Betarp"/>
              <w:widowControl w:val="0"/>
              <w:numPr>
                <w:ilvl w:val="0"/>
                <w:numId w:val="5"/>
              </w:numPr>
              <w:suppressAutoHyphens/>
              <w:spacing w:line="276" w:lineRule="auto"/>
              <w:ind w:left="0" w:firstLine="0"/>
              <w:rPr>
                <w:szCs w:val="24"/>
              </w:rPr>
            </w:pPr>
            <w:r w:rsidRPr="00670C85">
              <w:rPr>
                <w:szCs w:val="24"/>
              </w:rPr>
              <w:t>paaiškinti autotransformatoriaus paskirtį, konstrukciją ir veikimą;</w:t>
            </w:r>
          </w:p>
          <w:p w:rsidR="00335AEB" w:rsidRPr="00670C85" w:rsidRDefault="00335AEB" w:rsidP="00670C85">
            <w:pPr>
              <w:pStyle w:val="Betarp"/>
              <w:widowControl w:val="0"/>
              <w:numPr>
                <w:ilvl w:val="0"/>
                <w:numId w:val="5"/>
              </w:numPr>
              <w:suppressAutoHyphens/>
              <w:spacing w:line="276" w:lineRule="auto"/>
              <w:ind w:left="0" w:firstLine="0"/>
              <w:rPr>
                <w:szCs w:val="24"/>
              </w:rPr>
            </w:pPr>
            <w:r w:rsidRPr="00670C85">
              <w:rPr>
                <w:szCs w:val="24"/>
              </w:rPr>
              <w:t>paaiškinti matavimo transformatorių paskirtį, konstrukciją ir veikimą;</w:t>
            </w:r>
          </w:p>
          <w:p w:rsidR="00335AEB" w:rsidRPr="00670C85" w:rsidRDefault="00335AEB" w:rsidP="00670C85">
            <w:pPr>
              <w:pStyle w:val="Betarp"/>
              <w:widowControl w:val="0"/>
              <w:numPr>
                <w:ilvl w:val="0"/>
                <w:numId w:val="5"/>
              </w:numPr>
              <w:suppressAutoHyphens/>
              <w:spacing w:line="276" w:lineRule="auto"/>
              <w:ind w:left="0" w:firstLine="0"/>
              <w:rPr>
                <w:szCs w:val="24"/>
              </w:rPr>
            </w:pPr>
            <w:r w:rsidRPr="00670C85">
              <w:rPr>
                <w:szCs w:val="24"/>
              </w:rPr>
              <w:t>paaiškinti transformatoriaus technines charakteristikas;</w:t>
            </w:r>
          </w:p>
          <w:p w:rsidR="00335AEB" w:rsidRPr="00670C85" w:rsidRDefault="00335AEB" w:rsidP="00670C85">
            <w:pPr>
              <w:pStyle w:val="Betarp"/>
              <w:widowControl w:val="0"/>
              <w:numPr>
                <w:ilvl w:val="0"/>
                <w:numId w:val="5"/>
              </w:numPr>
              <w:suppressAutoHyphens/>
              <w:spacing w:line="276" w:lineRule="auto"/>
              <w:ind w:left="0" w:firstLine="0"/>
              <w:rPr>
                <w:szCs w:val="24"/>
              </w:rPr>
            </w:pPr>
            <w:r w:rsidRPr="00670C85">
              <w:rPr>
                <w:szCs w:val="24"/>
              </w:rPr>
              <w:t>paaiškinti galios transformatoriaus eksploatavimo reikalavimus;</w:t>
            </w:r>
          </w:p>
          <w:p w:rsidR="00335AEB" w:rsidRPr="00670C85" w:rsidRDefault="00335AEB" w:rsidP="00670C85">
            <w:pPr>
              <w:pStyle w:val="Betarp"/>
              <w:widowControl w:val="0"/>
              <w:numPr>
                <w:ilvl w:val="0"/>
                <w:numId w:val="5"/>
              </w:numPr>
              <w:suppressAutoHyphens/>
              <w:spacing w:line="276" w:lineRule="auto"/>
              <w:ind w:left="0" w:firstLine="0"/>
              <w:rPr>
                <w:szCs w:val="24"/>
              </w:rPr>
            </w:pPr>
            <w:proofErr w:type="gramStart"/>
            <w:r w:rsidRPr="00670C85">
              <w:rPr>
                <w:szCs w:val="24"/>
              </w:rPr>
              <w:t>paaiškinti</w:t>
            </w:r>
            <w:proofErr w:type="gramEnd"/>
            <w:r w:rsidRPr="00670C85">
              <w:rPr>
                <w:szCs w:val="24"/>
              </w:rPr>
              <w:t xml:space="preserve"> autotransformatoriaus ir matavimo transformatoriaus eksplo</w:t>
            </w:r>
            <w:r w:rsidR="00E630B5" w:rsidRPr="00670C85">
              <w:rPr>
                <w:szCs w:val="24"/>
                <w:lang w:val="lt-LT"/>
              </w:rPr>
              <w:softHyphen/>
            </w:r>
            <w:r w:rsidRPr="00670C85">
              <w:rPr>
                <w:szCs w:val="24"/>
              </w:rPr>
              <w:t>a</w:t>
            </w:r>
            <w:r w:rsidR="00E630B5" w:rsidRPr="00670C85">
              <w:rPr>
                <w:szCs w:val="24"/>
                <w:lang w:val="lt-LT"/>
              </w:rPr>
              <w:softHyphen/>
            </w:r>
            <w:r w:rsidRPr="00670C85">
              <w:rPr>
                <w:szCs w:val="24"/>
              </w:rPr>
              <w:t>ta</w:t>
            </w:r>
            <w:r w:rsidR="00E630B5" w:rsidRPr="00670C85">
              <w:rPr>
                <w:szCs w:val="24"/>
                <w:lang w:val="lt-LT"/>
              </w:rPr>
              <w:softHyphen/>
            </w:r>
            <w:r w:rsidRPr="00670C85">
              <w:rPr>
                <w:szCs w:val="24"/>
              </w:rPr>
              <w:t>vimo ypatumus.</w:t>
            </w:r>
          </w:p>
        </w:tc>
        <w:tc>
          <w:tcPr>
            <w:tcW w:w="778" w:type="pct"/>
            <w:tcMar>
              <w:left w:w="57" w:type="dxa"/>
              <w:right w:w="57" w:type="dxa"/>
            </w:tcMar>
          </w:tcPr>
          <w:p w:rsidR="00335AEB" w:rsidRPr="00670C85" w:rsidRDefault="009F0EA2" w:rsidP="00670C85">
            <w:pPr>
              <w:pStyle w:val="Betarp"/>
              <w:widowControl w:val="0"/>
              <w:suppressAutoHyphens/>
              <w:spacing w:line="276" w:lineRule="auto"/>
              <w:rPr>
                <w:szCs w:val="24"/>
              </w:rPr>
            </w:pPr>
            <w:r w:rsidRPr="00670C85">
              <w:rPr>
                <w:szCs w:val="24"/>
              </w:rPr>
              <w:t>Aiškinimas</w:t>
            </w:r>
            <w:r w:rsidR="003B0A09" w:rsidRPr="00670C85">
              <w:rPr>
                <w:szCs w:val="24"/>
              </w:rPr>
              <w:t>, d</w:t>
            </w:r>
            <w:r w:rsidRPr="00670C85">
              <w:rPr>
                <w:szCs w:val="24"/>
              </w:rPr>
              <w:t>emons</w:t>
            </w:r>
            <w:r w:rsidR="003B0A09" w:rsidRPr="00670C85">
              <w:rPr>
                <w:szCs w:val="24"/>
                <w:lang w:val="lt-LT"/>
              </w:rPr>
              <w:softHyphen/>
            </w:r>
            <w:r w:rsidRPr="00670C85">
              <w:rPr>
                <w:szCs w:val="24"/>
              </w:rPr>
              <w:t>tra</w:t>
            </w:r>
            <w:r w:rsidR="003B0A09" w:rsidRPr="00670C85">
              <w:rPr>
                <w:szCs w:val="24"/>
                <w:lang w:val="lt-LT"/>
              </w:rPr>
              <w:softHyphen/>
            </w:r>
            <w:r w:rsidRPr="00670C85">
              <w:rPr>
                <w:szCs w:val="24"/>
              </w:rPr>
              <w:t>vi</w:t>
            </w:r>
            <w:r w:rsidR="003B0A09" w:rsidRPr="00670C85">
              <w:rPr>
                <w:szCs w:val="24"/>
                <w:lang w:val="lt-LT"/>
              </w:rPr>
              <w:softHyphen/>
            </w:r>
            <w:r w:rsidRPr="00670C85">
              <w:rPr>
                <w:szCs w:val="24"/>
              </w:rPr>
              <w:t>mas</w:t>
            </w:r>
            <w:r w:rsidR="003B0A09" w:rsidRPr="00670C85">
              <w:rPr>
                <w:szCs w:val="24"/>
              </w:rPr>
              <w:t>, k</w:t>
            </w:r>
            <w:r w:rsidRPr="00670C85">
              <w:rPr>
                <w:szCs w:val="24"/>
              </w:rPr>
              <w:t>onsultavimas</w:t>
            </w:r>
            <w:r w:rsidR="003B0A09" w:rsidRPr="00670C85">
              <w:rPr>
                <w:szCs w:val="24"/>
              </w:rPr>
              <w:t>, t</w:t>
            </w:r>
            <w:r w:rsidRPr="00670C85">
              <w:rPr>
                <w:szCs w:val="24"/>
              </w:rPr>
              <w:t>estavimas</w:t>
            </w:r>
          </w:p>
        </w:tc>
        <w:tc>
          <w:tcPr>
            <w:tcW w:w="1339" w:type="pct"/>
            <w:tcMar>
              <w:left w:w="57" w:type="dxa"/>
              <w:right w:w="57" w:type="dxa"/>
            </w:tcMar>
          </w:tcPr>
          <w:p w:rsidR="00932265" w:rsidRPr="00670C85" w:rsidRDefault="00D448BB" w:rsidP="00670C85">
            <w:pPr>
              <w:pStyle w:val="Betarp"/>
              <w:widowControl w:val="0"/>
              <w:suppressAutoHyphens/>
              <w:spacing w:line="276" w:lineRule="auto"/>
              <w:rPr>
                <w:szCs w:val="24"/>
              </w:rPr>
            </w:pPr>
            <w:r w:rsidRPr="00670C85">
              <w:rPr>
                <w:b/>
                <w:szCs w:val="24"/>
              </w:rPr>
              <w:t xml:space="preserve">Patenkinamai: </w:t>
            </w:r>
            <w:r w:rsidR="00335AEB" w:rsidRPr="00670C85">
              <w:rPr>
                <w:szCs w:val="24"/>
              </w:rPr>
              <w:t>Įvardija transformatorių konstruk</w:t>
            </w:r>
            <w:r w:rsidR="00E630B5" w:rsidRPr="00670C85">
              <w:rPr>
                <w:szCs w:val="24"/>
                <w:lang w:val="lt-LT"/>
              </w:rPr>
              <w:softHyphen/>
            </w:r>
            <w:r w:rsidR="00335AEB" w:rsidRPr="00670C85">
              <w:rPr>
                <w:szCs w:val="24"/>
              </w:rPr>
              <w:t>ciją ir apibūdina įrengimo bei eksploatavimo instruk</w:t>
            </w:r>
            <w:r w:rsidR="00E630B5" w:rsidRPr="00670C85">
              <w:rPr>
                <w:szCs w:val="24"/>
                <w:lang w:val="lt-LT"/>
              </w:rPr>
              <w:softHyphen/>
            </w:r>
            <w:r w:rsidR="00335AEB" w:rsidRPr="00670C85">
              <w:rPr>
                <w:szCs w:val="24"/>
              </w:rPr>
              <w:t>cijų reikalavimus.</w:t>
            </w:r>
          </w:p>
          <w:p w:rsidR="00335AEB" w:rsidRPr="00670C85" w:rsidRDefault="00D448BB" w:rsidP="00670C85">
            <w:pPr>
              <w:pStyle w:val="Betarp"/>
              <w:widowControl w:val="0"/>
              <w:suppressAutoHyphens/>
              <w:spacing w:line="276" w:lineRule="auto"/>
              <w:rPr>
                <w:szCs w:val="24"/>
              </w:rPr>
            </w:pPr>
            <w:r w:rsidRPr="00670C85">
              <w:rPr>
                <w:b/>
                <w:szCs w:val="24"/>
              </w:rPr>
              <w:t xml:space="preserve">Gerai: </w:t>
            </w:r>
            <w:r w:rsidR="00335AEB" w:rsidRPr="00670C85">
              <w:rPr>
                <w:szCs w:val="24"/>
              </w:rPr>
              <w:t>Apibūdina trans</w:t>
            </w:r>
            <w:r w:rsidR="00E630B5" w:rsidRPr="00670C85">
              <w:rPr>
                <w:szCs w:val="24"/>
                <w:lang w:val="lt-LT"/>
              </w:rPr>
              <w:softHyphen/>
            </w:r>
            <w:r w:rsidR="00335AEB" w:rsidRPr="00670C85">
              <w:rPr>
                <w:szCs w:val="24"/>
              </w:rPr>
              <w:t>for</w:t>
            </w:r>
            <w:r w:rsidR="00E630B5" w:rsidRPr="00670C85">
              <w:rPr>
                <w:szCs w:val="24"/>
                <w:lang w:val="lt-LT"/>
              </w:rPr>
              <w:softHyphen/>
            </w:r>
            <w:r w:rsidR="00335AEB" w:rsidRPr="00670C85">
              <w:rPr>
                <w:szCs w:val="24"/>
              </w:rPr>
              <w:t>ma</w:t>
            </w:r>
            <w:r w:rsidR="00E630B5" w:rsidRPr="00670C85">
              <w:rPr>
                <w:szCs w:val="24"/>
                <w:lang w:val="lt-LT"/>
              </w:rPr>
              <w:softHyphen/>
            </w:r>
            <w:r w:rsidR="00335AEB" w:rsidRPr="00670C85">
              <w:rPr>
                <w:szCs w:val="24"/>
              </w:rPr>
              <w:t>torių konstrukciją, veikimą, žino įrengimo ir eksploatavimo instrukcijų reikalavimus.</w:t>
            </w:r>
          </w:p>
          <w:p w:rsidR="00335AEB" w:rsidRPr="00670C85" w:rsidRDefault="00D448BB" w:rsidP="00670C85">
            <w:pPr>
              <w:pStyle w:val="Betarp"/>
              <w:widowControl w:val="0"/>
              <w:suppressAutoHyphens/>
              <w:spacing w:line="276" w:lineRule="auto"/>
              <w:rPr>
                <w:szCs w:val="24"/>
              </w:rPr>
            </w:pPr>
            <w:r w:rsidRPr="00670C85">
              <w:rPr>
                <w:b/>
                <w:szCs w:val="24"/>
              </w:rPr>
              <w:t xml:space="preserve">Puikiai: </w:t>
            </w:r>
            <w:r w:rsidR="00335AEB" w:rsidRPr="00670C85">
              <w:rPr>
                <w:szCs w:val="24"/>
              </w:rPr>
              <w:t>Paaiškina trans</w:t>
            </w:r>
            <w:r w:rsidR="00E630B5" w:rsidRPr="00670C85">
              <w:rPr>
                <w:szCs w:val="24"/>
                <w:lang w:val="lt-LT"/>
              </w:rPr>
              <w:softHyphen/>
            </w:r>
            <w:r w:rsidR="00335AEB" w:rsidRPr="00670C85">
              <w:rPr>
                <w:szCs w:val="24"/>
              </w:rPr>
              <w:t>for</w:t>
            </w:r>
            <w:r w:rsidR="00E630B5" w:rsidRPr="00670C85">
              <w:rPr>
                <w:szCs w:val="24"/>
                <w:lang w:val="lt-LT"/>
              </w:rPr>
              <w:softHyphen/>
            </w:r>
            <w:r w:rsidR="00335AEB" w:rsidRPr="00670C85">
              <w:rPr>
                <w:szCs w:val="24"/>
              </w:rPr>
              <w:t>matorių konstrukciją, veikimą, supranta įrengi</w:t>
            </w:r>
            <w:r w:rsidR="00E630B5" w:rsidRPr="00670C85">
              <w:rPr>
                <w:szCs w:val="24"/>
                <w:lang w:val="lt-LT"/>
              </w:rPr>
              <w:softHyphen/>
            </w:r>
            <w:r w:rsidR="00335AEB" w:rsidRPr="00670C85">
              <w:rPr>
                <w:szCs w:val="24"/>
              </w:rPr>
              <w:t>mo ir eksploatavimo ins</w:t>
            </w:r>
            <w:r w:rsidR="00E630B5" w:rsidRPr="00670C85">
              <w:rPr>
                <w:szCs w:val="24"/>
                <w:lang w:val="lt-LT"/>
              </w:rPr>
              <w:softHyphen/>
            </w:r>
            <w:r w:rsidR="00335AEB" w:rsidRPr="00670C85">
              <w:rPr>
                <w:szCs w:val="24"/>
              </w:rPr>
              <w:t>truk</w:t>
            </w:r>
            <w:r w:rsidR="00E630B5" w:rsidRPr="00670C85">
              <w:rPr>
                <w:szCs w:val="24"/>
                <w:lang w:val="lt-LT"/>
              </w:rPr>
              <w:softHyphen/>
            </w:r>
            <w:r w:rsidR="00335AEB" w:rsidRPr="00670C85">
              <w:rPr>
                <w:szCs w:val="24"/>
              </w:rPr>
              <w:t>cijų reikalavimus.</w:t>
            </w:r>
          </w:p>
        </w:tc>
      </w:tr>
      <w:tr w:rsidR="00CC7D86" w:rsidRPr="00670C85" w:rsidTr="00873C8A">
        <w:trPr>
          <w:trHeight w:val="57"/>
        </w:trPr>
        <w:tc>
          <w:tcPr>
            <w:tcW w:w="806" w:type="pct"/>
            <w:tcMar>
              <w:left w:w="57" w:type="dxa"/>
              <w:right w:w="57" w:type="dxa"/>
            </w:tcMar>
          </w:tcPr>
          <w:p w:rsidR="00335AEB" w:rsidRPr="00670C85" w:rsidRDefault="00335AEB" w:rsidP="00670C85">
            <w:pPr>
              <w:pStyle w:val="Betarp"/>
              <w:widowControl w:val="0"/>
              <w:suppressAutoHyphens/>
              <w:spacing w:line="276" w:lineRule="auto"/>
              <w:rPr>
                <w:szCs w:val="24"/>
              </w:rPr>
            </w:pPr>
            <w:r w:rsidRPr="00670C85">
              <w:rPr>
                <w:rFonts w:eastAsia="Times New Roman"/>
                <w:spacing w:val="-4"/>
                <w:szCs w:val="24"/>
                <w:lang w:eastAsia="lt-LT"/>
              </w:rPr>
              <w:t>8.</w:t>
            </w:r>
            <w:r w:rsidR="00932265" w:rsidRPr="00670C85">
              <w:rPr>
                <w:spacing w:val="-4"/>
                <w:szCs w:val="24"/>
              </w:rPr>
              <w:t xml:space="preserve"> </w:t>
            </w:r>
            <w:r w:rsidRPr="00670C85">
              <w:rPr>
                <w:szCs w:val="24"/>
              </w:rPr>
              <w:t>Žinoti neautomatizuotų ir auto</w:t>
            </w:r>
            <w:r w:rsidR="00CC7D86" w:rsidRPr="00670C85">
              <w:rPr>
                <w:szCs w:val="24"/>
                <w:lang w:val="lt-LT"/>
              </w:rPr>
              <w:softHyphen/>
            </w:r>
            <w:r w:rsidRPr="00670C85">
              <w:rPr>
                <w:szCs w:val="24"/>
              </w:rPr>
              <w:t>matizuotų</w:t>
            </w:r>
          </w:p>
          <w:p w:rsidR="00335AEB" w:rsidRPr="00670C85" w:rsidRDefault="00335AEB" w:rsidP="00670C85">
            <w:pPr>
              <w:pStyle w:val="Betarp"/>
              <w:widowControl w:val="0"/>
              <w:suppressAutoHyphens/>
              <w:spacing w:line="276" w:lineRule="auto"/>
              <w:rPr>
                <w:i/>
                <w:spacing w:val="-4"/>
                <w:szCs w:val="24"/>
              </w:rPr>
            </w:pPr>
            <w:proofErr w:type="gramStart"/>
            <w:r w:rsidRPr="00670C85">
              <w:rPr>
                <w:szCs w:val="24"/>
              </w:rPr>
              <w:t>elektros</w:t>
            </w:r>
            <w:proofErr w:type="gramEnd"/>
            <w:r w:rsidRPr="00670C85">
              <w:rPr>
                <w:szCs w:val="24"/>
              </w:rPr>
              <w:t xml:space="preserve"> mašinų valdymą ir apsau</w:t>
            </w:r>
            <w:r w:rsidR="00891866" w:rsidRPr="00670C85">
              <w:rPr>
                <w:szCs w:val="24"/>
              </w:rPr>
              <w:t>gą</w:t>
            </w:r>
            <w:r w:rsidRPr="00670C85">
              <w:rPr>
                <w:szCs w:val="24"/>
              </w:rPr>
              <w:t>.</w:t>
            </w:r>
          </w:p>
        </w:tc>
        <w:tc>
          <w:tcPr>
            <w:tcW w:w="2077" w:type="pct"/>
            <w:tcMar>
              <w:left w:w="57" w:type="dxa"/>
              <w:right w:w="57" w:type="dxa"/>
            </w:tcMar>
          </w:tcPr>
          <w:p w:rsidR="00335AEB" w:rsidRPr="00670C85" w:rsidRDefault="00335AEB" w:rsidP="00670C85">
            <w:pPr>
              <w:pStyle w:val="Betarp"/>
              <w:widowControl w:val="0"/>
              <w:suppressAutoHyphens/>
              <w:spacing w:line="276" w:lineRule="auto"/>
              <w:rPr>
                <w:spacing w:val="-4"/>
                <w:szCs w:val="24"/>
              </w:rPr>
            </w:pPr>
            <w:r w:rsidRPr="00670C85">
              <w:rPr>
                <w:b/>
                <w:spacing w:val="-4"/>
                <w:szCs w:val="24"/>
              </w:rPr>
              <w:t>8.1. Tema.</w:t>
            </w:r>
            <w:r w:rsidRPr="00670C85">
              <w:rPr>
                <w:spacing w:val="-4"/>
                <w:szCs w:val="24"/>
              </w:rPr>
              <w:t xml:space="preserve"> Kintamosios ir nuolatinės srovės elektros variklių ir pavarų valdymo ir apsaugos aparatai.</w:t>
            </w:r>
          </w:p>
          <w:p w:rsidR="00335AEB" w:rsidRPr="00670C85" w:rsidRDefault="00335AEB" w:rsidP="00670C85">
            <w:pPr>
              <w:pStyle w:val="Betarp"/>
              <w:widowControl w:val="0"/>
              <w:suppressAutoHyphens/>
              <w:spacing w:line="276" w:lineRule="auto"/>
              <w:rPr>
                <w:b/>
                <w:spacing w:val="-4"/>
                <w:szCs w:val="24"/>
              </w:rPr>
            </w:pPr>
            <w:r w:rsidRPr="00670C85">
              <w:rPr>
                <w:b/>
                <w:spacing w:val="-4"/>
                <w:szCs w:val="24"/>
              </w:rPr>
              <w:t>8.1.1. Užduotys:</w:t>
            </w:r>
          </w:p>
          <w:p w:rsidR="00335AEB" w:rsidRPr="00670C85" w:rsidRDefault="00335AEB" w:rsidP="00670C85">
            <w:pPr>
              <w:pStyle w:val="Betarp"/>
              <w:widowControl w:val="0"/>
              <w:numPr>
                <w:ilvl w:val="0"/>
                <w:numId w:val="5"/>
              </w:numPr>
              <w:suppressAutoHyphens/>
              <w:spacing w:line="276" w:lineRule="auto"/>
              <w:ind w:left="0" w:firstLine="0"/>
              <w:rPr>
                <w:szCs w:val="24"/>
              </w:rPr>
            </w:pPr>
            <w:r w:rsidRPr="00670C85">
              <w:rPr>
                <w:szCs w:val="24"/>
              </w:rPr>
              <w:t>apibūdinti elektros variklių valdymo principus, valdymo ir apsaugos aparatų paskirtis;</w:t>
            </w:r>
          </w:p>
          <w:p w:rsidR="00335AEB" w:rsidRPr="00670C85" w:rsidRDefault="00335AEB" w:rsidP="00670C85">
            <w:pPr>
              <w:pStyle w:val="Betarp"/>
              <w:widowControl w:val="0"/>
              <w:numPr>
                <w:ilvl w:val="0"/>
                <w:numId w:val="5"/>
              </w:numPr>
              <w:suppressAutoHyphens/>
              <w:spacing w:line="276" w:lineRule="auto"/>
              <w:ind w:left="0" w:firstLine="0"/>
              <w:rPr>
                <w:szCs w:val="24"/>
              </w:rPr>
            </w:pPr>
            <w:r w:rsidRPr="00670C85">
              <w:rPr>
                <w:szCs w:val="24"/>
              </w:rPr>
              <w:t>įvardyti neautomatizuoto ir automa</w:t>
            </w:r>
            <w:r w:rsidR="0005651D" w:rsidRPr="00670C85">
              <w:rPr>
                <w:szCs w:val="24"/>
                <w:lang w:val="lt-LT"/>
              </w:rPr>
              <w:softHyphen/>
            </w:r>
            <w:r w:rsidRPr="00670C85">
              <w:rPr>
                <w:szCs w:val="24"/>
              </w:rPr>
              <w:t>ti</w:t>
            </w:r>
            <w:r w:rsidR="0005651D" w:rsidRPr="00670C85">
              <w:rPr>
                <w:szCs w:val="24"/>
                <w:lang w:val="lt-LT"/>
              </w:rPr>
              <w:softHyphen/>
            </w:r>
            <w:r w:rsidRPr="00670C85">
              <w:rPr>
                <w:szCs w:val="24"/>
              </w:rPr>
              <w:t>zuo</w:t>
            </w:r>
            <w:r w:rsidR="0005651D" w:rsidRPr="00670C85">
              <w:rPr>
                <w:szCs w:val="24"/>
                <w:lang w:val="lt-LT"/>
              </w:rPr>
              <w:softHyphen/>
            </w:r>
            <w:r w:rsidRPr="00670C85">
              <w:rPr>
                <w:szCs w:val="24"/>
              </w:rPr>
              <w:t>to elektros variklių valdymo nesudė</w:t>
            </w:r>
            <w:r w:rsidR="0005651D" w:rsidRPr="00670C85">
              <w:rPr>
                <w:szCs w:val="24"/>
                <w:lang w:val="lt-LT"/>
              </w:rPr>
              <w:softHyphen/>
            </w:r>
            <w:r w:rsidRPr="00670C85">
              <w:rPr>
                <w:szCs w:val="24"/>
              </w:rPr>
              <w:t>tin</w:t>
            </w:r>
            <w:r w:rsidR="0005651D" w:rsidRPr="00670C85">
              <w:rPr>
                <w:szCs w:val="24"/>
                <w:lang w:val="lt-LT"/>
              </w:rPr>
              <w:softHyphen/>
            </w:r>
            <w:r w:rsidRPr="00670C85">
              <w:rPr>
                <w:szCs w:val="24"/>
              </w:rPr>
              <w:t>gus aparatus (kontroleriai, jungikliai, perjungikliai, valdymo mygtukai) ir mokėti juos taikyti;</w:t>
            </w:r>
          </w:p>
          <w:p w:rsidR="00335AEB" w:rsidRPr="00670C85" w:rsidRDefault="00335AEB" w:rsidP="00670C85">
            <w:pPr>
              <w:pStyle w:val="Betarp"/>
              <w:widowControl w:val="0"/>
              <w:numPr>
                <w:ilvl w:val="0"/>
                <w:numId w:val="5"/>
              </w:numPr>
              <w:suppressAutoHyphens/>
              <w:spacing w:line="276" w:lineRule="auto"/>
              <w:ind w:left="0" w:firstLine="0"/>
              <w:rPr>
                <w:szCs w:val="24"/>
              </w:rPr>
            </w:pPr>
            <w:r w:rsidRPr="00670C85">
              <w:rPr>
                <w:szCs w:val="24"/>
              </w:rPr>
              <w:t>įvardyti automatizuotų pavarų elektros energijos keitiklius;</w:t>
            </w:r>
          </w:p>
          <w:p w:rsidR="00335AEB" w:rsidRPr="00670C85" w:rsidRDefault="00335AEB" w:rsidP="00670C85">
            <w:pPr>
              <w:pStyle w:val="Betarp"/>
              <w:widowControl w:val="0"/>
              <w:numPr>
                <w:ilvl w:val="0"/>
                <w:numId w:val="5"/>
              </w:numPr>
              <w:suppressAutoHyphens/>
              <w:spacing w:line="276" w:lineRule="auto"/>
              <w:ind w:left="0" w:firstLine="0"/>
              <w:rPr>
                <w:szCs w:val="24"/>
              </w:rPr>
            </w:pPr>
            <w:r w:rsidRPr="00670C85">
              <w:rPr>
                <w:szCs w:val="24"/>
              </w:rPr>
              <w:t>žinoti mechaninius galios perdavimo, valdymo įtaisus, jutiklius, pavarų valdymo elementus;</w:t>
            </w:r>
          </w:p>
          <w:p w:rsidR="00335AEB" w:rsidRPr="00670C85" w:rsidRDefault="00335AEB" w:rsidP="00670C85">
            <w:pPr>
              <w:pStyle w:val="Betarp"/>
              <w:widowControl w:val="0"/>
              <w:numPr>
                <w:ilvl w:val="0"/>
                <w:numId w:val="5"/>
              </w:numPr>
              <w:suppressAutoHyphens/>
              <w:spacing w:line="276" w:lineRule="auto"/>
              <w:ind w:left="0" w:firstLine="0"/>
              <w:rPr>
                <w:szCs w:val="24"/>
              </w:rPr>
            </w:pPr>
            <w:r w:rsidRPr="00670C85">
              <w:rPr>
                <w:szCs w:val="24"/>
              </w:rPr>
              <w:t>įvardyti automatizuotose pavarose naudojamus jutiklius, valdiklius;</w:t>
            </w:r>
          </w:p>
          <w:p w:rsidR="00335AEB" w:rsidRPr="00670C85" w:rsidRDefault="00335AEB" w:rsidP="00670C85">
            <w:pPr>
              <w:pStyle w:val="Betarp"/>
              <w:widowControl w:val="0"/>
              <w:numPr>
                <w:ilvl w:val="0"/>
                <w:numId w:val="5"/>
              </w:numPr>
              <w:suppressAutoHyphens/>
              <w:spacing w:line="276" w:lineRule="auto"/>
              <w:ind w:left="0" w:firstLine="0"/>
              <w:rPr>
                <w:szCs w:val="24"/>
              </w:rPr>
            </w:pPr>
            <w:r w:rsidRPr="00670C85">
              <w:rPr>
                <w:szCs w:val="24"/>
              </w:rPr>
              <w:t>žinoti automatizuotos elektros pavaros struktūrinę schemą;</w:t>
            </w:r>
          </w:p>
          <w:p w:rsidR="00335AEB" w:rsidRPr="00670C85" w:rsidRDefault="00335AEB" w:rsidP="00670C85">
            <w:pPr>
              <w:pStyle w:val="Betarp"/>
              <w:widowControl w:val="0"/>
              <w:numPr>
                <w:ilvl w:val="0"/>
                <w:numId w:val="5"/>
              </w:numPr>
              <w:suppressAutoHyphens/>
              <w:spacing w:line="276" w:lineRule="auto"/>
              <w:ind w:left="0" w:firstLine="0"/>
              <w:rPr>
                <w:szCs w:val="24"/>
              </w:rPr>
            </w:pPr>
            <w:r w:rsidRPr="00670C85">
              <w:rPr>
                <w:szCs w:val="24"/>
              </w:rPr>
              <w:t>žinoti selcinų, Tacho-generatorių, recolverių, enkoderių paskirtį;</w:t>
            </w:r>
          </w:p>
          <w:p w:rsidR="00335AEB" w:rsidRPr="00670C85" w:rsidRDefault="00335AEB" w:rsidP="00670C85">
            <w:pPr>
              <w:pStyle w:val="Betarp"/>
              <w:widowControl w:val="0"/>
              <w:numPr>
                <w:ilvl w:val="0"/>
                <w:numId w:val="5"/>
              </w:numPr>
              <w:suppressAutoHyphens/>
              <w:spacing w:line="276" w:lineRule="auto"/>
              <w:ind w:left="0" w:firstLine="0"/>
              <w:rPr>
                <w:szCs w:val="24"/>
              </w:rPr>
            </w:pPr>
            <w:r w:rsidRPr="00670C85">
              <w:rPr>
                <w:szCs w:val="24"/>
              </w:rPr>
              <w:t xml:space="preserve">paaiškinti apsaugos įrenginių nuo </w:t>
            </w:r>
            <w:r w:rsidRPr="00670C85">
              <w:rPr>
                <w:szCs w:val="24"/>
              </w:rPr>
              <w:lastRenderedPageBreak/>
              <w:t>perkrovų, trumpųjų jungimų, fazės din</w:t>
            </w:r>
            <w:r w:rsidR="0005651D" w:rsidRPr="00670C85">
              <w:rPr>
                <w:szCs w:val="24"/>
                <w:lang w:val="lt-LT"/>
              </w:rPr>
              <w:softHyphen/>
            </w:r>
            <w:r w:rsidRPr="00670C85">
              <w:rPr>
                <w:szCs w:val="24"/>
              </w:rPr>
              <w:t>gi</w:t>
            </w:r>
            <w:r w:rsidR="0005651D" w:rsidRPr="00670C85">
              <w:rPr>
                <w:szCs w:val="24"/>
                <w:lang w:val="lt-LT"/>
              </w:rPr>
              <w:softHyphen/>
            </w:r>
            <w:r w:rsidRPr="00670C85">
              <w:rPr>
                <w:szCs w:val="24"/>
              </w:rPr>
              <w:t>mo, įtampos sumažėjimo naudojimo sąlygas ir galimybes;</w:t>
            </w:r>
          </w:p>
          <w:p w:rsidR="00335AEB" w:rsidRPr="00670C85" w:rsidRDefault="00335AEB" w:rsidP="00670C85">
            <w:pPr>
              <w:pStyle w:val="Betarp"/>
              <w:widowControl w:val="0"/>
              <w:numPr>
                <w:ilvl w:val="0"/>
                <w:numId w:val="5"/>
              </w:numPr>
              <w:suppressAutoHyphens/>
              <w:spacing w:line="276" w:lineRule="auto"/>
              <w:ind w:left="0" w:firstLine="0"/>
              <w:rPr>
                <w:szCs w:val="24"/>
              </w:rPr>
            </w:pPr>
            <w:r w:rsidRPr="00670C85">
              <w:rPr>
                <w:szCs w:val="24"/>
              </w:rPr>
              <w:t>palyginti variklių automatinius jungiklius ir jų skirtumus nuo laidų apsaugos automatinių jungiklių;</w:t>
            </w:r>
          </w:p>
          <w:p w:rsidR="00335AEB" w:rsidRPr="00670C85" w:rsidRDefault="00335AEB" w:rsidP="00670C85">
            <w:pPr>
              <w:pStyle w:val="Betarp"/>
              <w:widowControl w:val="0"/>
              <w:numPr>
                <w:ilvl w:val="0"/>
                <w:numId w:val="5"/>
              </w:numPr>
              <w:suppressAutoHyphens/>
              <w:spacing w:line="276" w:lineRule="auto"/>
              <w:ind w:left="0" w:firstLine="0"/>
              <w:rPr>
                <w:szCs w:val="24"/>
              </w:rPr>
            </w:pPr>
            <w:r w:rsidRPr="00670C85">
              <w:rPr>
                <w:szCs w:val="24"/>
              </w:rPr>
              <w:t>parinkti variklių automatinius jungik</w:t>
            </w:r>
            <w:r w:rsidR="0005651D" w:rsidRPr="00670C85">
              <w:rPr>
                <w:szCs w:val="24"/>
                <w:lang w:val="lt-LT"/>
              </w:rPr>
              <w:softHyphen/>
            </w:r>
            <w:r w:rsidRPr="00670C85">
              <w:rPr>
                <w:szCs w:val="24"/>
              </w:rPr>
              <w:t>lius įvertinant vardines ir paleidimo sroves;</w:t>
            </w:r>
          </w:p>
          <w:p w:rsidR="00335AEB" w:rsidRPr="00670C85" w:rsidRDefault="00335AEB" w:rsidP="00670C85">
            <w:pPr>
              <w:pStyle w:val="Betarp"/>
              <w:widowControl w:val="0"/>
              <w:numPr>
                <w:ilvl w:val="0"/>
                <w:numId w:val="5"/>
              </w:numPr>
              <w:suppressAutoHyphens/>
              <w:spacing w:line="276" w:lineRule="auto"/>
              <w:ind w:left="0" w:firstLine="0"/>
              <w:rPr>
                <w:szCs w:val="24"/>
              </w:rPr>
            </w:pPr>
            <w:r w:rsidRPr="00670C85">
              <w:rPr>
                <w:szCs w:val="24"/>
              </w:rPr>
              <w:t>žinoti kontaktorių konstrukcijas, veikimo principą, sudėtinių dalių žymėjimų simbolius ir jų paskirtį;</w:t>
            </w:r>
          </w:p>
          <w:p w:rsidR="00335AEB" w:rsidRPr="00670C85" w:rsidRDefault="00335AEB" w:rsidP="00670C85">
            <w:pPr>
              <w:pStyle w:val="Betarp"/>
              <w:widowControl w:val="0"/>
              <w:numPr>
                <w:ilvl w:val="0"/>
                <w:numId w:val="5"/>
              </w:numPr>
              <w:suppressAutoHyphens/>
              <w:spacing w:line="276" w:lineRule="auto"/>
              <w:ind w:left="0" w:firstLine="0"/>
              <w:rPr>
                <w:szCs w:val="24"/>
              </w:rPr>
            </w:pPr>
            <w:r w:rsidRPr="00670C85">
              <w:rPr>
                <w:szCs w:val="24"/>
              </w:rPr>
              <w:t>apibūdinti tylaus veikimo, dvejopo valdymo, delsos, hibridinius su puslaidininkinėmis sujungimo struktūromis kontaktorius;</w:t>
            </w:r>
          </w:p>
          <w:p w:rsidR="00335AEB" w:rsidRPr="00670C85" w:rsidRDefault="00335AEB" w:rsidP="00670C85">
            <w:pPr>
              <w:pStyle w:val="Betarp"/>
              <w:widowControl w:val="0"/>
              <w:numPr>
                <w:ilvl w:val="0"/>
                <w:numId w:val="5"/>
              </w:numPr>
              <w:suppressAutoHyphens/>
              <w:spacing w:line="276" w:lineRule="auto"/>
              <w:ind w:left="0" w:firstLine="0"/>
              <w:rPr>
                <w:szCs w:val="24"/>
              </w:rPr>
            </w:pPr>
            <w:r w:rsidRPr="00670C85">
              <w:rPr>
                <w:szCs w:val="24"/>
              </w:rPr>
              <w:t>apibūdinti magnetinio paleidiklio konstrukciją ir veikimą;</w:t>
            </w:r>
          </w:p>
          <w:p w:rsidR="00335AEB" w:rsidRPr="00670C85" w:rsidRDefault="00335AEB" w:rsidP="00670C85">
            <w:pPr>
              <w:pStyle w:val="Betarp"/>
              <w:widowControl w:val="0"/>
              <w:numPr>
                <w:ilvl w:val="0"/>
                <w:numId w:val="5"/>
              </w:numPr>
              <w:suppressAutoHyphens/>
              <w:spacing w:line="276" w:lineRule="auto"/>
              <w:ind w:left="0" w:firstLine="0"/>
              <w:rPr>
                <w:szCs w:val="24"/>
              </w:rPr>
            </w:pPr>
            <w:r w:rsidRPr="00670C85">
              <w:rPr>
                <w:szCs w:val="24"/>
              </w:rPr>
              <w:t>apibūdinti tinklo apkrovos regu</w:t>
            </w:r>
            <w:r w:rsidR="00FA1F59" w:rsidRPr="00670C85">
              <w:rPr>
                <w:szCs w:val="24"/>
              </w:rPr>
              <w:t xml:space="preserve">liatorių panaudojimo, </w:t>
            </w:r>
            <w:r w:rsidRPr="00670C85">
              <w:rPr>
                <w:szCs w:val="24"/>
              </w:rPr>
              <w:t>mikropro</w:t>
            </w:r>
            <w:r w:rsidR="00FA1F59" w:rsidRPr="00670C85">
              <w:rPr>
                <w:szCs w:val="24"/>
              </w:rPr>
              <w:t xml:space="preserve">cesorinių </w:t>
            </w:r>
            <w:r w:rsidRPr="00670C85">
              <w:rPr>
                <w:szCs w:val="24"/>
              </w:rPr>
              <w:t>įtampos</w:t>
            </w:r>
            <w:r w:rsidR="00FA1F59" w:rsidRPr="00670C85">
              <w:rPr>
                <w:szCs w:val="24"/>
              </w:rPr>
              <w:t xml:space="preserve"> </w:t>
            </w:r>
            <w:r w:rsidRPr="00670C85">
              <w:rPr>
                <w:szCs w:val="24"/>
              </w:rPr>
              <w:t>kontrolės įrenginių gali</w:t>
            </w:r>
            <w:r w:rsidR="00FA1F59" w:rsidRPr="00670C85">
              <w:rPr>
                <w:szCs w:val="24"/>
              </w:rPr>
              <w:t>mybes;</w:t>
            </w:r>
          </w:p>
          <w:p w:rsidR="00335AEB" w:rsidRPr="00670C85" w:rsidRDefault="00335AEB" w:rsidP="00670C85">
            <w:pPr>
              <w:pStyle w:val="Betarp"/>
              <w:widowControl w:val="0"/>
              <w:numPr>
                <w:ilvl w:val="0"/>
                <w:numId w:val="5"/>
              </w:numPr>
              <w:suppressAutoHyphens/>
              <w:spacing w:line="276" w:lineRule="auto"/>
              <w:ind w:left="0" w:firstLine="0"/>
              <w:rPr>
                <w:szCs w:val="24"/>
              </w:rPr>
            </w:pPr>
            <w:r w:rsidRPr="00670C85">
              <w:rPr>
                <w:szCs w:val="24"/>
              </w:rPr>
              <w:t>apibūdinti šiluminės relės ir elektroni</w:t>
            </w:r>
            <w:r w:rsidR="0005651D" w:rsidRPr="00670C85">
              <w:rPr>
                <w:szCs w:val="24"/>
                <w:lang w:val="lt-LT"/>
              </w:rPr>
              <w:softHyphen/>
            </w:r>
            <w:r w:rsidRPr="00670C85">
              <w:rPr>
                <w:szCs w:val="24"/>
              </w:rPr>
              <w:t>nės šilumines relės konstrukciją, veikimo principą;</w:t>
            </w:r>
          </w:p>
          <w:p w:rsidR="00335AEB" w:rsidRPr="00670C85" w:rsidRDefault="00335AEB" w:rsidP="00670C85">
            <w:pPr>
              <w:pStyle w:val="Betarp"/>
              <w:widowControl w:val="0"/>
              <w:numPr>
                <w:ilvl w:val="0"/>
                <w:numId w:val="5"/>
              </w:numPr>
              <w:suppressAutoHyphens/>
              <w:spacing w:line="276" w:lineRule="auto"/>
              <w:ind w:left="0" w:firstLine="0"/>
              <w:rPr>
                <w:szCs w:val="24"/>
              </w:rPr>
            </w:pPr>
            <w:r w:rsidRPr="00670C85">
              <w:rPr>
                <w:szCs w:val="24"/>
              </w:rPr>
              <w:t>paaiškinti įvairaus sudėtingumo variklio schemas panaudojant magnetinius paleidiklius;</w:t>
            </w:r>
          </w:p>
          <w:p w:rsidR="00335AEB" w:rsidRPr="00670C85" w:rsidRDefault="00335AEB" w:rsidP="00670C85">
            <w:pPr>
              <w:pStyle w:val="Betarp"/>
              <w:widowControl w:val="0"/>
              <w:numPr>
                <w:ilvl w:val="0"/>
                <w:numId w:val="5"/>
              </w:numPr>
              <w:suppressAutoHyphens/>
              <w:spacing w:line="276" w:lineRule="auto"/>
              <w:ind w:left="0" w:firstLine="0"/>
              <w:rPr>
                <w:i/>
                <w:spacing w:val="-4"/>
                <w:szCs w:val="24"/>
              </w:rPr>
            </w:pPr>
            <w:proofErr w:type="gramStart"/>
            <w:r w:rsidRPr="00670C85">
              <w:rPr>
                <w:szCs w:val="24"/>
              </w:rPr>
              <w:t>paaiškinti</w:t>
            </w:r>
            <w:proofErr w:type="gramEnd"/>
            <w:r w:rsidRPr="00670C85">
              <w:rPr>
                <w:szCs w:val="24"/>
              </w:rPr>
              <w:t xml:space="preserve"> darbų saugos ir elektrosau</w:t>
            </w:r>
            <w:r w:rsidR="0005651D" w:rsidRPr="00670C85">
              <w:rPr>
                <w:szCs w:val="24"/>
                <w:lang w:val="lt-LT"/>
              </w:rPr>
              <w:softHyphen/>
            </w:r>
            <w:r w:rsidRPr="00670C85">
              <w:rPr>
                <w:szCs w:val="24"/>
              </w:rPr>
              <w:t>gos taisyklių reikalavimus įrengiant ir eksploatuojant elektros pavaras</w:t>
            </w:r>
            <w:r w:rsidRPr="00670C85">
              <w:rPr>
                <w:spacing w:val="-4"/>
                <w:szCs w:val="24"/>
              </w:rPr>
              <w:t>.</w:t>
            </w:r>
          </w:p>
        </w:tc>
        <w:tc>
          <w:tcPr>
            <w:tcW w:w="778" w:type="pct"/>
            <w:tcMar>
              <w:left w:w="57" w:type="dxa"/>
              <w:right w:w="57" w:type="dxa"/>
            </w:tcMar>
          </w:tcPr>
          <w:p w:rsidR="00335AEB" w:rsidRPr="00670C85" w:rsidRDefault="009F0EA2" w:rsidP="00670C85">
            <w:pPr>
              <w:pStyle w:val="Betarp"/>
              <w:widowControl w:val="0"/>
              <w:suppressAutoHyphens/>
              <w:spacing w:line="276" w:lineRule="auto"/>
              <w:rPr>
                <w:spacing w:val="-4"/>
                <w:szCs w:val="24"/>
              </w:rPr>
            </w:pPr>
            <w:r w:rsidRPr="00670C85">
              <w:rPr>
                <w:rFonts w:eastAsia="Times New Roman"/>
                <w:spacing w:val="-4"/>
                <w:szCs w:val="24"/>
                <w:lang w:eastAsia="lt-LT"/>
              </w:rPr>
              <w:lastRenderedPageBreak/>
              <w:t>Aiškinimas</w:t>
            </w:r>
            <w:r w:rsidR="003B0A09" w:rsidRPr="00670C85">
              <w:rPr>
                <w:rFonts w:eastAsia="Times New Roman"/>
                <w:spacing w:val="-4"/>
                <w:szCs w:val="24"/>
                <w:lang w:eastAsia="lt-LT"/>
              </w:rPr>
              <w:t>, d</w:t>
            </w:r>
            <w:r w:rsidRPr="00670C85">
              <w:rPr>
                <w:rFonts w:eastAsia="Times New Roman"/>
                <w:spacing w:val="-4"/>
                <w:szCs w:val="24"/>
                <w:lang w:eastAsia="lt-LT"/>
              </w:rPr>
              <w:t>iskusija</w:t>
            </w:r>
            <w:r w:rsidR="003B0A09" w:rsidRPr="00670C85">
              <w:rPr>
                <w:rFonts w:eastAsia="Times New Roman"/>
                <w:spacing w:val="-4"/>
                <w:szCs w:val="24"/>
                <w:lang w:eastAsia="lt-LT"/>
              </w:rPr>
              <w:t>, d</w:t>
            </w:r>
            <w:r w:rsidR="00335AEB" w:rsidRPr="00670C85">
              <w:rPr>
                <w:rFonts w:eastAsia="Times New Roman"/>
                <w:spacing w:val="-4"/>
                <w:szCs w:val="24"/>
                <w:lang w:eastAsia="lt-LT"/>
              </w:rPr>
              <w:t>emons</w:t>
            </w:r>
            <w:r w:rsidR="003B0A09" w:rsidRPr="00670C85">
              <w:rPr>
                <w:rFonts w:eastAsia="Times New Roman"/>
                <w:spacing w:val="-4"/>
                <w:szCs w:val="24"/>
                <w:lang w:val="lt-LT" w:eastAsia="lt-LT"/>
              </w:rPr>
              <w:softHyphen/>
            </w:r>
            <w:r w:rsidR="00335AEB" w:rsidRPr="00670C85">
              <w:rPr>
                <w:rFonts w:eastAsia="Times New Roman"/>
                <w:spacing w:val="-4"/>
                <w:szCs w:val="24"/>
                <w:lang w:eastAsia="lt-LT"/>
              </w:rPr>
              <w:t>tra</w:t>
            </w:r>
            <w:r w:rsidR="003B0A09" w:rsidRPr="00670C85">
              <w:rPr>
                <w:rFonts w:eastAsia="Times New Roman"/>
                <w:spacing w:val="-4"/>
                <w:szCs w:val="24"/>
                <w:lang w:val="lt-LT" w:eastAsia="lt-LT"/>
              </w:rPr>
              <w:softHyphen/>
            </w:r>
            <w:r w:rsidR="00335AEB" w:rsidRPr="00670C85">
              <w:rPr>
                <w:rFonts w:eastAsia="Times New Roman"/>
                <w:spacing w:val="-4"/>
                <w:szCs w:val="24"/>
                <w:lang w:eastAsia="lt-LT"/>
              </w:rPr>
              <w:t>vi</w:t>
            </w:r>
            <w:r w:rsidR="003B0A09" w:rsidRPr="00670C85">
              <w:rPr>
                <w:rFonts w:eastAsia="Times New Roman"/>
                <w:spacing w:val="-4"/>
                <w:szCs w:val="24"/>
                <w:lang w:val="lt-LT" w:eastAsia="lt-LT"/>
              </w:rPr>
              <w:softHyphen/>
            </w:r>
            <w:r w:rsidRPr="00670C85">
              <w:rPr>
                <w:rFonts w:eastAsia="Times New Roman"/>
                <w:spacing w:val="-4"/>
                <w:szCs w:val="24"/>
                <w:lang w:eastAsia="lt-LT"/>
              </w:rPr>
              <w:t>mas</w:t>
            </w:r>
            <w:r w:rsidR="003B0A09" w:rsidRPr="00670C85">
              <w:rPr>
                <w:rFonts w:eastAsia="Times New Roman"/>
                <w:spacing w:val="-4"/>
                <w:szCs w:val="24"/>
                <w:lang w:eastAsia="lt-LT"/>
              </w:rPr>
              <w:t xml:space="preserve">, </w:t>
            </w:r>
            <w:r w:rsidR="003B0A09" w:rsidRPr="00670C85">
              <w:rPr>
                <w:spacing w:val="-4"/>
                <w:szCs w:val="24"/>
              </w:rPr>
              <w:t>s</w:t>
            </w:r>
            <w:r w:rsidRPr="00670C85">
              <w:rPr>
                <w:spacing w:val="-4"/>
                <w:szCs w:val="24"/>
              </w:rPr>
              <w:t>ituacijų aprašymas</w:t>
            </w:r>
            <w:r w:rsidR="003B0A09" w:rsidRPr="00670C85">
              <w:rPr>
                <w:spacing w:val="-4"/>
                <w:szCs w:val="24"/>
              </w:rPr>
              <w:t>, l</w:t>
            </w:r>
            <w:r w:rsidRPr="00670C85">
              <w:rPr>
                <w:spacing w:val="-4"/>
                <w:szCs w:val="24"/>
              </w:rPr>
              <w:t>abora</w:t>
            </w:r>
            <w:r w:rsidR="003B0A09" w:rsidRPr="00670C85">
              <w:rPr>
                <w:spacing w:val="-4"/>
                <w:szCs w:val="24"/>
                <w:lang w:val="lt-LT"/>
              </w:rPr>
              <w:softHyphen/>
            </w:r>
            <w:r w:rsidRPr="00670C85">
              <w:rPr>
                <w:spacing w:val="-4"/>
                <w:szCs w:val="24"/>
              </w:rPr>
              <w:t>to</w:t>
            </w:r>
            <w:r w:rsidR="003B0A09" w:rsidRPr="00670C85">
              <w:rPr>
                <w:spacing w:val="-4"/>
                <w:szCs w:val="24"/>
                <w:lang w:val="lt-LT"/>
              </w:rPr>
              <w:softHyphen/>
            </w:r>
            <w:r w:rsidRPr="00670C85">
              <w:rPr>
                <w:spacing w:val="-4"/>
                <w:szCs w:val="24"/>
              </w:rPr>
              <w:t>riniai darbai</w:t>
            </w:r>
            <w:r w:rsidR="003B0A09" w:rsidRPr="00670C85">
              <w:rPr>
                <w:spacing w:val="-4"/>
                <w:szCs w:val="24"/>
              </w:rPr>
              <w:t>, k</w:t>
            </w:r>
            <w:r w:rsidRPr="00670C85">
              <w:rPr>
                <w:spacing w:val="-4"/>
                <w:szCs w:val="24"/>
              </w:rPr>
              <w:t>onsulta</w:t>
            </w:r>
            <w:r w:rsidR="003B0A09" w:rsidRPr="00670C85">
              <w:rPr>
                <w:spacing w:val="-4"/>
                <w:szCs w:val="24"/>
                <w:lang w:val="lt-LT"/>
              </w:rPr>
              <w:softHyphen/>
            </w:r>
            <w:r w:rsidRPr="00670C85">
              <w:rPr>
                <w:spacing w:val="-4"/>
                <w:szCs w:val="24"/>
              </w:rPr>
              <w:t>ci</w:t>
            </w:r>
            <w:r w:rsidR="003B0A09" w:rsidRPr="00670C85">
              <w:rPr>
                <w:spacing w:val="-4"/>
                <w:szCs w:val="24"/>
                <w:lang w:val="lt-LT"/>
              </w:rPr>
              <w:softHyphen/>
            </w:r>
            <w:r w:rsidRPr="00670C85">
              <w:rPr>
                <w:spacing w:val="-4"/>
                <w:szCs w:val="24"/>
              </w:rPr>
              <w:t>jos</w:t>
            </w:r>
            <w:r w:rsidR="003B0A09" w:rsidRPr="00670C85">
              <w:rPr>
                <w:spacing w:val="-4"/>
                <w:szCs w:val="24"/>
              </w:rPr>
              <w:t>, t</w:t>
            </w:r>
            <w:r w:rsidRPr="00670C85">
              <w:rPr>
                <w:spacing w:val="-4"/>
                <w:szCs w:val="24"/>
              </w:rPr>
              <w:t>ikrinimo pokalbis</w:t>
            </w:r>
            <w:r w:rsidR="003B0A09" w:rsidRPr="00670C85">
              <w:rPr>
                <w:spacing w:val="-4"/>
                <w:szCs w:val="24"/>
              </w:rPr>
              <w:t>, t</w:t>
            </w:r>
            <w:r w:rsidRPr="00670C85">
              <w:rPr>
                <w:spacing w:val="-4"/>
                <w:szCs w:val="24"/>
              </w:rPr>
              <w:t>estavimas</w:t>
            </w:r>
          </w:p>
        </w:tc>
        <w:tc>
          <w:tcPr>
            <w:tcW w:w="1339" w:type="pct"/>
            <w:tcMar>
              <w:left w:w="57" w:type="dxa"/>
              <w:right w:w="57" w:type="dxa"/>
            </w:tcMar>
          </w:tcPr>
          <w:p w:rsidR="00335AEB" w:rsidRPr="00670C85" w:rsidRDefault="00D448BB" w:rsidP="00670C85">
            <w:pPr>
              <w:pStyle w:val="Betarp"/>
              <w:widowControl w:val="0"/>
              <w:suppressAutoHyphens/>
              <w:spacing w:line="276" w:lineRule="auto"/>
              <w:rPr>
                <w:spacing w:val="-4"/>
                <w:szCs w:val="24"/>
              </w:rPr>
            </w:pPr>
            <w:r w:rsidRPr="00670C85">
              <w:rPr>
                <w:b/>
                <w:spacing w:val="-4"/>
                <w:szCs w:val="24"/>
              </w:rPr>
              <w:t xml:space="preserve">Patenkinamai: </w:t>
            </w:r>
            <w:r w:rsidR="00335AEB" w:rsidRPr="00670C85">
              <w:rPr>
                <w:spacing w:val="-4"/>
                <w:szCs w:val="24"/>
              </w:rPr>
              <w:t>Įvardina pa</w:t>
            </w:r>
            <w:r w:rsidR="00E630B5" w:rsidRPr="00670C85">
              <w:rPr>
                <w:spacing w:val="-4"/>
                <w:szCs w:val="24"/>
                <w:lang w:val="lt-LT"/>
              </w:rPr>
              <w:softHyphen/>
            </w:r>
            <w:r w:rsidR="00335AEB" w:rsidRPr="00670C85">
              <w:rPr>
                <w:spacing w:val="-4"/>
                <w:szCs w:val="24"/>
              </w:rPr>
              <w:t>grindinius valdymo ir ap</w:t>
            </w:r>
            <w:r w:rsidR="00E630B5" w:rsidRPr="00670C85">
              <w:rPr>
                <w:spacing w:val="-4"/>
                <w:szCs w:val="24"/>
                <w:lang w:val="lt-LT"/>
              </w:rPr>
              <w:softHyphen/>
            </w:r>
            <w:r w:rsidR="00335AEB" w:rsidRPr="00670C85">
              <w:rPr>
                <w:spacing w:val="-4"/>
                <w:szCs w:val="24"/>
              </w:rPr>
              <w:t>saugos aparatus. Nusako apa</w:t>
            </w:r>
            <w:r w:rsidR="00E630B5" w:rsidRPr="00670C85">
              <w:rPr>
                <w:spacing w:val="-4"/>
                <w:szCs w:val="24"/>
                <w:lang w:val="lt-LT"/>
              </w:rPr>
              <w:softHyphen/>
            </w:r>
            <w:r w:rsidR="00335AEB" w:rsidRPr="00670C85">
              <w:rPr>
                <w:spacing w:val="-4"/>
                <w:szCs w:val="24"/>
              </w:rPr>
              <w:t>ratų panaudojimo galimybes.</w:t>
            </w:r>
          </w:p>
          <w:p w:rsidR="00335AEB" w:rsidRPr="00670C85" w:rsidRDefault="00D448BB" w:rsidP="00670C85">
            <w:pPr>
              <w:pStyle w:val="Betarp"/>
              <w:widowControl w:val="0"/>
              <w:suppressAutoHyphens/>
              <w:spacing w:line="276" w:lineRule="auto"/>
              <w:rPr>
                <w:spacing w:val="-4"/>
                <w:szCs w:val="24"/>
              </w:rPr>
            </w:pPr>
            <w:r w:rsidRPr="00670C85">
              <w:rPr>
                <w:b/>
                <w:spacing w:val="-4"/>
                <w:szCs w:val="24"/>
              </w:rPr>
              <w:t xml:space="preserve">Gerai: </w:t>
            </w:r>
            <w:r w:rsidR="00335AEB" w:rsidRPr="00670C85">
              <w:rPr>
                <w:spacing w:val="-4"/>
                <w:szCs w:val="24"/>
              </w:rPr>
              <w:t>Apibūdina valdymo ir apsaugos aparatus. Paaiš</w:t>
            </w:r>
            <w:r w:rsidR="00E630B5" w:rsidRPr="00670C85">
              <w:rPr>
                <w:spacing w:val="-4"/>
                <w:szCs w:val="24"/>
                <w:lang w:val="lt-LT"/>
              </w:rPr>
              <w:softHyphen/>
            </w:r>
            <w:r w:rsidR="00335AEB" w:rsidRPr="00670C85">
              <w:rPr>
                <w:spacing w:val="-4"/>
                <w:szCs w:val="24"/>
              </w:rPr>
              <w:t>ki</w:t>
            </w:r>
            <w:r w:rsidR="00E630B5" w:rsidRPr="00670C85">
              <w:rPr>
                <w:spacing w:val="-4"/>
                <w:szCs w:val="24"/>
                <w:lang w:val="lt-LT"/>
              </w:rPr>
              <w:softHyphen/>
            </w:r>
            <w:r w:rsidR="00335AEB" w:rsidRPr="00670C85">
              <w:rPr>
                <w:spacing w:val="-4"/>
                <w:szCs w:val="24"/>
              </w:rPr>
              <w:t>na elektros variklių val</w:t>
            </w:r>
            <w:r w:rsidR="00E630B5" w:rsidRPr="00670C85">
              <w:rPr>
                <w:spacing w:val="-4"/>
                <w:szCs w:val="24"/>
                <w:lang w:val="lt-LT"/>
              </w:rPr>
              <w:softHyphen/>
            </w:r>
            <w:r w:rsidR="00335AEB" w:rsidRPr="00670C85">
              <w:rPr>
                <w:spacing w:val="-4"/>
                <w:szCs w:val="24"/>
              </w:rPr>
              <w:t>dy</w:t>
            </w:r>
            <w:r w:rsidR="00E630B5" w:rsidRPr="00670C85">
              <w:rPr>
                <w:spacing w:val="-4"/>
                <w:szCs w:val="24"/>
                <w:lang w:val="lt-LT"/>
              </w:rPr>
              <w:softHyphen/>
            </w:r>
            <w:r w:rsidR="00335AEB" w:rsidRPr="00670C85">
              <w:rPr>
                <w:spacing w:val="-4"/>
                <w:szCs w:val="24"/>
              </w:rPr>
              <w:t>mo principus, aparatų pa</w:t>
            </w:r>
            <w:r w:rsidR="00E630B5" w:rsidRPr="00670C85">
              <w:rPr>
                <w:spacing w:val="-4"/>
                <w:szCs w:val="24"/>
                <w:lang w:val="lt-LT"/>
              </w:rPr>
              <w:softHyphen/>
            </w:r>
            <w:r w:rsidR="00335AEB" w:rsidRPr="00670C85">
              <w:rPr>
                <w:spacing w:val="-4"/>
                <w:szCs w:val="24"/>
              </w:rPr>
              <w:t>naudojimo galimybes. Pa</w:t>
            </w:r>
            <w:r w:rsidR="00E630B5" w:rsidRPr="00670C85">
              <w:rPr>
                <w:spacing w:val="-4"/>
                <w:szCs w:val="24"/>
                <w:lang w:val="lt-LT"/>
              </w:rPr>
              <w:softHyphen/>
            </w:r>
            <w:r w:rsidR="00335AEB" w:rsidRPr="00670C85">
              <w:rPr>
                <w:spacing w:val="-4"/>
                <w:szCs w:val="24"/>
              </w:rPr>
              <w:t>aiškina variklių automa</w:t>
            </w:r>
            <w:r w:rsidR="00E630B5" w:rsidRPr="00670C85">
              <w:rPr>
                <w:spacing w:val="-4"/>
                <w:szCs w:val="24"/>
                <w:lang w:val="lt-LT"/>
              </w:rPr>
              <w:softHyphen/>
            </w:r>
            <w:r w:rsidR="00335AEB" w:rsidRPr="00670C85">
              <w:rPr>
                <w:spacing w:val="-4"/>
                <w:szCs w:val="24"/>
              </w:rPr>
              <w:t>tinių jungiklių parinkimą, variklių valdymą magne</w:t>
            </w:r>
            <w:r w:rsidR="00E630B5" w:rsidRPr="00670C85">
              <w:rPr>
                <w:spacing w:val="-4"/>
                <w:szCs w:val="24"/>
                <w:lang w:val="lt-LT"/>
              </w:rPr>
              <w:softHyphen/>
            </w:r>
            <w:r w:rsidR="00335AEB" w:rsidRPr="00670C85">
              <w:rPr>
                <w:spacing w:val="-4"/>
                <w:szCs w:val="24"/>
              </w:rPr>
              <w:t>ti</w:t>
            </w:r>
            <w:r w:rsidR="00E630B5" w:rsidRPr="00670C85">
              <w:rPr>
                <w:spacing w:val="-4"/>
                <w:szCs w:val="24"/>
                <w:lang w:val="lt-LT"/>
              </w:rPr>
              <w:softHyphen/>
            </w:r>
            <w:r w:rsidR="00335AEB" w:rsidRPr="00670C85">
              <w:rPr>
                <w:spacing w:val="-4"/>
                <w:szCs w:val="24"/>
              </w:rPr>
              <w:t>niais paleidikliais.</w:t>
            </w:r>
          </w:p>
          <w:p w:rsidR="00335AEB" w:rsidRPr="00670C85" w:rsidRDefault="00D448BB" w:rsidP="00670C85">
            <w:pPr>
              <w:pStyle w:val="Betarp"/>
              <w:widowControl w:val="0"/>
              <w:suppressAutoHyphens/>
              <w:spacing w:line="276" w:lineRule="auto"/>
              <w:rPr>
                <w:rFonts w:eastAsia="Times New Roman"/>
                <w:spacing w:val="-4"/>
                <w:szCs w:val="24"/>
              </w:rPr>
            </w:pPr>
            <w:r w:rsidRPr="00670C85">
              <w:rPr>
                <w:b/>
                <w:spacing w:val="-4"/>
                <w:szCs w:val="24"/>
              </w:rPr>
              <w:t xml:space="preserve">Puikiai: </w:t>
            </w:r>
            <w:r w:rsidR="00335AEB" w:rsidRPr="00670C85">
              <w:rPr>
                <w:rFonts w:eastAsia="Times New Roman"/>
                <w:spacing w:val="-4"/>
                <w:szCs w:val="24"/>
              </w:rPr>
              <w:t>Paaiškina apsau</w:t>
            </w:r>
            <w:r w:rsidR="00E630B5" w:rsidRPr="00670C85">
              <w:rPr>
                <w:rFonts w:eastAsia="Times New Roman"/>
                <w:spacing w:val="-4"/>
                <w:szCs w:val="24"/>
                <w:lang w:val="lt-LT"/>
              </w:rPr>
              <w:softHyphen/>
            </w:r>
            <w:r w:rsidR="00335AEB" w:rsidRPr="00670C85">
              <w:rPr>
                <w:rFonts w:eastAsia="Times New Roman"/>
                <w:spacing w:val="-4"/>
                <w:szCs w:val="24"/>
              </w:rPr>
              <w:t>gos aparatų parinkimą nuo perkrovų, trumpųjų jungi</w:t>
            </w:r>
            <w:r w:rsidR="00E630B5" w:rsidRPr="00670C85">
              <w:rPr>
                <w:rFonts w:eastAsia="Times New Roman"/>
                <w:spacing w:val="-4"/>
                <w:szCs w:val="24"/>
                <w:lang w:val="lt-LT"/>
              </w:rPr>
              <w:softHyphen/>
            </w:r>
            <w:r w:rsidR="00335AEB" w:rsidRPr="00670C85">
              <w:rPr>
                <w:rFonts w:eastAsia="Times New Roman"/>
                <w:spacing w:val="-4"/>
                <w:szCs w:val="24"/>
              </w:rPr>
              <w:t>mų, fazės dingimo, įtampos sumažėjimo. Nubraižo va</w:t>
            </w:r>
            <w:r w:rsidR="00E630B5" w:rsidRPr="00670C85">
              <w:rPr>
                <w:rFonts w:eastAsia="Times New Roman"/>
                <w:spacing w:val="-4"/>
                <w:szCs w:val="24"/>
                <w:lang w:val="lt-LT"/>
              </w:rPr>
              <w:softHyphen/>
            </w:r>
            <w:r w:rsidR="00335AEB" w:rsidRPr="00670C85">
              <w:rPr>
                <w:rFonts w:eastAsia="Times New Roman"/>
                <w:spacing w:val="-4"/>
                <w:szCs w:val="24"/>
              </w:rPr>
              <w:t>rik</w:t>
            </w:r>
            <w:r w:rsidR="00E630B5" w:rsidRPr="00670C85">
              <w:rPr>
                <w:rFonts w:eastAsia="Times New Roman"/>
                <w:spacing w:val="-4"/>
                <w:szCs w:val="24"/>
                <w:lang w:val="lt-LT"/>
              </w:rPr>
              <w:softHyphen/>
            </w:r>
            <w:r w:rsidR="00335AEB" w:rsidRPr="00670C85">
              <w:rPr>
                <w:rFonts w:eastAsia="Times New Roman"/>
                <w:spacing w:val="-4"/>
                <w:szCs w:val="24"/>
              </w:rPr>
              <w:t>lio valdymo iš dviejų vie</w:t>
            </w:r>
            <w:r w:rsidR="00E630B5" w:rsidRPr="00670C85">
              <w:rPr>
                <w:rFonts w:eastAsia="Times New Roman"/>
                <w:spacing w:val="-4"/>
                <w:szCs w:val="24"/>
                <w:lang w:val="lt-LT"/>
              </w:rPr>
              <w:softHyphen/>
            </w:r>
            <w:r w:rsidR="00335AEB" w:rsidRPr="00670C85">
              <w:rPr>
                <w:rFonts w:eastAsia="Times New Roman"/>
                <w:spacing w:val="-4"/>
                <w:szCs w:val="24"/>
              </w:rPr>
              <w:t>tų schemą. Paaiškina elektros apsaugos aparatų su mikroprocesoriniu val</w:t>
            </w:r>
            <w:r w:rsidR="00E630B5" w:rsidRPr="00670C85">
              <w:rPr>
                <w:rFonts w:eastAsia="Times New Roman"/>
                <w:spacing w:val="-4"/>
                <w:szCs w:val="24"/>
                <w:lang w:val="lt-LT"/>
              </w:rPr>
              <w:softHyphen/>
            </w:r>
            <w:r w:rsidR="00335AEB" w:rsidRPr="00670C85">
              <w:rPr>
                <w:rFonts w:eastAsia="Times New Roman"/>
                <w:spacing w:val="-4"/>
                <w:szCs w:val="24"/>
              </w:rPr>
              <w:t>dy</w:t>
            </w:r>
            <w:r w:rsidR="00E630B5" w:rsidRPr="00670C85">
              <w:rPr>
                <w:rFonts w:eastAsia="Times New Roman"/>
                <w:spacing w:val="-4"/>
                <w:szCs w:val="24"/>
                <w:lang w:val="lt-LT"/>
              </w:rPr>
              <w:softHyphen/>
            </w:r>
            <w:r w:rsidR="00335AEB" w:rsidRPr="00670C85">
              <w:rPr>
                <w:rFonts w:eastAsia="Times New Roman"/>
                <w:spacing w:val="-4"/>
                <w:szCs w:val="24"/>
              </w:rPr>
              <w:t>mu įrengimą ir pritai</w:t>
            </w:r>
            <w:r w:rsidR="00E630B5" w:rsidRPr="00670C85">
              <w:rPr>
                <w:rFonts w:eastAsia="Times New Roman"/>
                <w:spacing w:val="-4"/>
                <w:szCs w:val="24"/>
                <w:lang w:val="lt-LT"/>
              </w:rPr>
              <w:softHyphen/>
            </w:r>
            <w:r w:rsidR="00335AEB" w:rsidRPr="00670C85">
              <w:rPr>
                <w:rFonts w:eastAsia="Times New Roman"/>
                <w:spacing w:val="-4"/>
                <w:szCs w:val="24"/>
              </w:rPr>
              <w:t>ky</w:t>
            </w:r>
            <w:r w:rsidR="00E630B5" w:rsidRPr="00670C85">
              <w:rPr>
                <w:rFonts w:eastAsia="Times New Roman"/>
                <w:spacing w:val="-4"/>
                <w:szCs w:val="24"/>
                <w:lang w:val="lt-LT"/>
              </w:rPr>
              <w:softHyphen/>
            </w:r>
            <w:r w:rsidR="00335AEB" w:rsidRPr="00670C85">
              <w:rPr>
                <w:rFonts w:eastAsia="Times New Roman"/>
                <w:spacing w:val="-4"/>
                <w:szCs w:val="24"/>
              </w:rPr>
              <w:t xml:space="preserve">mo galimybes. </w:t>
            </w:r>
          </w:p>
        </w:tc>
      </w:tr>
      <w:tr w:rsidR="00670C85" w:rsidRPr="00670C85" w:rsidTr="00873C8A">
        <w:trPr>
          <w:trHeight w:val="57"/>
        </w:trPr>
        <w:tc>
          <w:tcPr>
            <w:tcW w:w="5000" w:type="pct"/>
            <w:gridSpan w:val="4"/>
            <w:shd w:val="clear" w:color="auto" w:fill="auto"/>
            <w:tcMar>
              <w:left w:w="57" w:type="dxa"/>
              <w:right w:w="57" w:type="dxa"/>
            </w:tcMar>
          </w:tcPr>
          <w:p w:rsidR="00335AEB" w:rsidRPr="00670C85" w:rsidRDefault="00335AEB" w:rsidP="00670C85">
            <w:pPr>
              <w:pStyle w:val="Betarp"/>
              <w:widowControl w:val="0"/>
              <w:suppressAutoHyphens/>
              <w:spacing w:line="276" w:lineRule="auto"/>
              <w:rPr>
                <w:b/>
                <w:i/>
                <w:szCs w:val="24"/>
              </w:rPr>
            </w:pPr>
            <w:r w:rsidRPr="00670C85">
              <w:rPr>
                <w:b/>
                <w:i/>
                <w:szCs w:val="24"/>
              </w:rPr>
              <w:lastRenderedPageBreak/>
              <w:t>Psichomotoriniai mokymosi rezultatai</w:t>
            </w:r>
          </w:p>
        </w:tc>
      </w:tr>
      <w:tr w:rsidR="00335AEB" w:rsidRPr="00670C85" w:rsidTr="00873C8A">
        <w:trPr>
          <w:trHeight w:val="57"/>
        </w:trPr>
        <w:tc>
          <w:tcPr>
            <w:tcW w:w="806" w:type="pct"/>
            <w:tcMar>
              <w:left w:w="57" w:type="dxa"/>
              <w:right w:w="57" w:type="dxa"/>
            </w:tcMar>
          </w:tcPr>
          <w:p w:rsidR="00335AEB" w:rsidRPr="00670C85" w:rsidRDefault="00335AEB" w:rsidP="00670C85">
            <w:pPr>
              <w:pStyle w:val="Betarp"/>
              <w:widowControl w:val="0"/>
              <w:suppressAutoHyphens/>
              <w:spacing w:line="276" w:lineRule="auto"/>
              <w:rPr>
                <w:szCs w:val="24"/>
                <w:lang w:val="lt-LT"/>
              </w:rPr>
            </w:pPr>
            <w:r w:rsidRPr="00670C85">
              <w:rPr>
                <w:szCs w:val="24"/>
                <w:lang w:val="lt-LT"/>
              </w:rPr>
              <w:t>1. Išnagrinėti elektros mašinų įrengimą ir eksploatavi</w:t>
            </w:r>
            <w:r w:rsidR="00CC7D86" w:rsidRPr="00670C85">
              <w:rPr>
                <w:szCs w:val="24"/>
                <w:lang w:val="lt-LT"/>
              </w:rPr>
              <w:softHyphen/>
            </w:r>
            <w:r w:rsidRPr="00670C85">
              <w:rPr>
                <w:szCs w:val="24"/>
                <w:lang w:val="lt-LT"/>
              </w:rPr>
              <w:t>mą.</w:t>
            </w:r>
          </w:p>
        </w:tc>
        <w:tc>
          <w:tcPr>
            <w:tcW w:w="2077" w:type="pct"/>
            <w:tcMar>
              <w:left w:w="57" w:type="dxa"/>
              <w:right w:w="57" w:type="dxa"/>
            </w:tcMar>
          </w:tcPr>
          <w:p w:rsidR="00335AEB" w:rsidRPr="00670C85" w:rsidRDefault="00335AEB" w:rsidP="00670C85">
            <w:pPr>
              <w:pStyle w:val="Betarp"/>
              <w:widowControl w:val="0"/>
              <w:suppressAutoHyphens/>
              <w:spacing w:line="276" w:lineRule="auto"/>
              <w:rPr>
                <w:szCs w:val="24"/>
              </w:rPr>
            </w:pPr>
            <w:r w:rsidRPr="00670C85">
              <w:rPr>
                <w:b/>
                <w:szCs w:val="24"/>
              </w:rPr>
              <w:t>1.1. Tema</w:t>
            </w:r>
            <w:r w:rsidRPr="00670C85">
              <w:rPr>
                <w:szCs w:val="24"/>
              </w:rPr>
              <w:t>. Elektros mašinų įrengimo ir eksploatavimo praktiniai darbai.</w:t>
            </w:r>
          </w:p>
          <w:p w:rsidR="00335AEB" w:rsidRPr="00670C85" w:rsidRDefault="00335AEB" w:rsidP="00670C85">
            <w:pPr>
              <w:pStyle w:val="Betarp"/>
              <w:widowControl w:val="0"/>
              <w:suppressAutoHyphens/>
              <w:spacing w:line="276" w:lineRule="auto"/>
              <w:rPr>
                <w:b/>
                <w:szCs w:val="24"/>
              </w:rPr>
            </w:pPr>
            <w:r w:rsidRPr="00670C85">
              <w:rPr>
                <w:b/>
                <w:szCs w:val="24"/>
              </w:rPr>
              <w:t>1.1.1. Užduotys:</w:t>
            </w:r>
          </w:p>
          <w:p w:rsidR="00335AEB" w:rsidRPr="00670C85" w:rsidRDefault="00335AEB" w:rsidP="00670C85">
            <w:pPr>
              <w:pStyle w:val="Betarp"/>
              <w:widowControl w:val="0"/>
              <w:numPr>
                <w:ilvl w:val="0"/>
                <w:numId w:val="5"/>
              </w:numPr>
              <w:suppressAutoHyphens/>
              <w:spacing w:line="276" w:lineRule="auto"/>
              <w:ind w:left="0" w:firstLine="0"/>
              <w:rPr>
                <w:szCs w:val="24"/>
              </w:rPr>
            </w:pPr>
            <w:r w:rsidRPr="00670C85">
              <w:rPr>
                <w:szCs w:val="24"/>
              </w:rPr>
              <w:t>išnagrinėti nuolatinės srovės variklių sandarą (išardymas ir surinkimas);</w:t>
            </w:r>
          </w:p>
          <w:p w:rsidR="00335AEB" w:rsidRPr="00670C85" w:rsidRDefault="00335AEB" w:rsidP="00670C85">
            <w:pPr>
              <w:pStyle w:val="Betarp"/>
              <w:widowControl w:val="0"/>
              <w:numPr>
                <w:ilvl w:val="0"/>
                <w:numId w:val="5"/>
              </w:numPr>
              <w:suppressAutoHyphens/>
              <w:spacing w:line="276" w:lineRule="auto"/>
              <w:ind w:left="0" w:firstLine="0"/>
              <w:rPr>
                <w:szCs w:val="24"/>
              </w:rPr>
            </w:pPr>
            <w:r w:rsidRPr="00670C85">
              <w:rPr>
                <w:szCs w:val="24"/>
              </w:rPr>
              <w:t>skaityti ir suprasti nuolatinės srovės mašinų valdymo schemas;</w:t>
            </w:r>
          </w:p>
          <w:p w:rsidR="00335AEB" w:rsidRPr="00670C85" w:rsidRDefault="00335AEB" w:rsidP="00670C85">
            <w:pPr>
              <w:pStyle w:val="Betarp"/>
              <w:widowControl w:val="0"/>
              <w:numPr>
                <w:ilvl w:val="0"/>
                <w:numId w:val="5"/>
              </w:numPr>
              <w:suppressAutoHyphens/>
              <w:spacing w:line="276" w:lineRule="auto"/>
              <w:ind w:left="0" w:firstLine="0"/>
              <w:rPr>
                <w:szCs w:val="24"/>
              </w:rPr>
            </w:pPr>
            <w:r w:rsidRPr="00670C85">
              <w:rPr>
                <w:szCs w:val="24"/>
              </w:rPr>
              <w:t>atlikti nuolatinės srovės variklių tyrimą, keičiant žadinimą;</w:t>
            </w:r>
          </w:p>
          <w:p w:rsidR="00335AEB" w:rsidRPr="00670C85" w:rsidRDefault="00335AEB" w:rsidP="00670C85">
            <w:pPr>
              <w:pStyle w:val="Betarp"/>
              <w:widowControl w:val="0"/>
              <w:numPr>
                <w:ilvl w:val="0"/>
                <w:numId w:val="5"/>
              </w:numPr>
              <w:suppressAutoHyphens/>
              <w:spacing w:line="276" w:lineRule="auto"/>
              <w:ind w:left="0" w:firstLine="0"/>
              <w:rPr>
                <w:szCs w:val="24"/>
              </w:rPr>
            </w:pPr>
            <w:r w:rsidRPr="00670C85">
              <w:rPr>
                <w:szCs w:val="24"/>
              </w:rPr>
              <w:t>aprašyti reostatų ir varžynų panaudo</w:t>
            </w:r>
            <w:r w:rsidR="00B67353" w:rsidRPr="00670C85">
              <w:rPr>
                <w:szCs w:val="24"/>
                <w:lang w:val="lt-LT"/>
              </w:rPr>
              <w:softHyphen/>
            </w:r>
            <w:r w:rsidRPr="00670C85">
              <w:rPr>
                <w:szCs w:val="24"/>
              </w:rPr>
              <w:t>ji</w:t>
            </w:r>
            <w:r w:rsidR="0005651D" w:rsidRPr="00670C85">
              <w:rPr>
                <w:szCs w:val="24"/>
                <w:lang w:val="lt-LT"/>
              </w:rPr>
              <w:softHyphen/>
            </w:r>
            <w:r w:rsidRPr="00670C85">
              <w:rPr>
                <w:szCs w:val="24"/>
              </w:rPr>
              <w:t>mo ypatybes nuolatinės srovės mašinose;</w:t>
            </w:r>
          </w:p>
          <w:p w:rsidR="00335AEB" w:rsidRPr="00670C85" w:rsidRDefault="00335AEB" w:rsidP="00670C85">
            <w:pPr>
              <w:pStyle w:val="Betarp"/>
              <w:widowControl w:val="0"/>
              <w:numPr>
                <w:ilvl w:val="0"/>
                <w:numId w:val="5"/>
              </w:numPr>
              <w:suppressAutoHyphens/>
              <w:spacing w:line="276" w:lineRule="auto"/>
              <w:ind w:left="0" w:firstLine="0"/>
              <w:rPr>
                <w:szCs w:val="24"/>
              </w:rPr>
            </w:pPr>
            <w:r w:rsidRPr="00670C85">
              <w:rPr>
                <w:szCs w:val="24"/>
              </w:rPr>
              <w:t>išnagrinėti asinchroninio elektros va</w:t>
            </w:r>
            <w:r w:rsidR="00B67353" w:rsidRPr="00670C85">
              <w:rPr>
                <w:szCs w:val="24"/>
                <w:lang w:val="lt-LT"/>
              </w:rPr>
              <w:softHyphen/>
            </w:r>
            <w:r w:rsidRPr="00670C85">
              <w:rPr>
                <w:szCs w:val="24"/>
              </w:rPr>
              <w:t>riklio sandarą (išardymas ir surinkimas);</w:t>
            </w:r>
          </w:p>
          <w:p w:rsidR="00335AEB" w:rsidRPr="00670C85" w:rsidRDefault="00335AEB" w:rsidP="00670C85">
            <w:pPr>
              <w:pStyle w:val="Betarp"/>
              <w:widowControl w:val="0"/>
              <w:numPr>
                <w:ilvl w:val="0"/>
                <w:numId w:val="5"/>
              </w:numPr>
              <w:suppressAutoHyphens/>
              <w:spacing w:line="276" w:lineRule="auto"/>
              <w:ind w:left="0" w:firstLine="0"/>
              <w:rPr>
                <w:szCs w:val="24"/>
              </w:rPr>
            </w:pPr>
            <w:r w:rsidRPr="00670C85">
              <w:rPr>
                <w:szCs w:val="24"/>
              </w:rPr>
              <w:t xml:space="preserve">išnagrinėti trifazio asinchroninio elektros variklio apvijų galų atrinkimą ir </w:t>
            </w:r>
            <w:r w:rsidRPr="00670C85">
              <w:rPr>
                <w:szCs w:val="24"/>
              </w:rPr>
              <w:lastRenderedPageBreak/>
              <w:t>jungimą;</w:t>
            </w:r>
          </w:p>
          <w:p w:rsidR="00335AEB" w:rsidRPr="00670C85" w:rsidRDefault="00335AEB" w:rsidP="00670C85">
            <w:pPr>
              <w:pStyle w:val="Betarp"/>
              <w:widowControl w:val="0"/>
              <w:numPr>
                <w:ilvl w:val="0"/>
                <w:numId w:val="5"/>
              </w:numPr>
              <w:suppressAutoHyphens/>
              <w:spacing w:line="276" w:lineRule="auto"/>
              <w:ind w:left="0" w:firstLine="0"/>
              <w:rPr>
                <w:szCs w:val="24"/>
              </w:rPr>
            </w:pPr>
            <w:r w:rsidRPr="00670C85">
              <w:rPr>
                <w:szCs w:val="24"/>
              </w:rPr>
              <w:t>išnagrinėti asinchroninio elektros variklio paleidimo būdus;</w:t>
            </w:r>
          </w:p>
          <w:p w:rsidR="00335AEB" w:rsidRPr="00670C85" w:rsidRDefault="00335AEB" w:rsidP="00670C85">
            <w:pPr>
              <w:pStyle w:val="Betarp"/>
              <w:widowControl w:val="0"/>
              <w:numPr>
                <w:ilvl w:val="0"/>
                <w:numId w:val="5"/>
              </w:numPr>
              <w:suppressAutoHyphens/>
              <w:spacing w:line="276" w:lineRule="auto"/>
              <w:ind w:left="0" w:firstLine="0"/>
              <w:rPr>
                <w:szCs w:val="24"/>
              </w:rPr>
            </w:pPr>
            <w:r w:rsidRPr="00670C85">
              <w:rPr>
                <w:szCs w:val="24"/>
              </w:rPr>
              <w:t>išnagrinėti sinchroninio variklio paleidimą;</w:t>
            </w:r>
          </w:p>
          <w:p w:rsidR="00335AEB" w:rsidRPr="00670C85" w:rsidRDefault="00335AEB" w:rsidP="00670C85">
            <w:pPr>
              <w:pStyle w:val="Betarp"/>
              <w:widowControl w:val="0"/>
              <w:numPr>
                <w:ilvl w:val="0"/>
                <w:numId w:val="5"/>
              </w:numPr>
              <w:suppressAutoHyphens/>
              <w:spacing w:line="276" w:lineRule="auto"/>
              <w:ind w:left="0" w:firstLine="0"/>
              <w:rPr>
                <w:szCs w:val="24"/>
              </w:rPr>
            </w:pPr>
            <w:proofErr w:type="gramStart"/>
            <w:r w:rsidRPr="00670C85">
              <w:rPr>
                <w:szCs w:val="24"/>
              </w:rPr>
              <w:t>išnagrinėti</w:t>
            </w:r>
            <w:proofErr w:type="gramEnd"/>
            <w:r w:rsidRPr="00670C85">
              <w:rPr>
                <w:szCs w:val="24"/>
              </w:rPr>
              <w:t xml:space="preserve"> asinchroninio elektros va</w:t>
            </w:r>
            <w:r w:rsidR="00B67353" w:rsidRPr="00670C85">
              <w:rPr>
                <w:szCs w:val="24"/>
                <w:lang w:val="lt-LT"/>
              </w:rPr>
              <w:softHyphen/>
            </w:r>
            <w:r w:rsidRPr="00670C85">
              <w:rPr>
                <w:szCs w:val="24"/>
              </w:rPr>
              <w:t>riklio greičio reguliavimo ir stab</w:t>
            </w:r>
            <w:r w:rsidR="00B67353" w:rsidRPr="00670C85">
              <w:rPr>
                <w:szCs w:val="24"/>
                <w:lang w:val="lt-LT"/>
              </w:rPr>
              <w:softHyphen/>
            </w:r>
            <w:r w:rsidRPr="00670C85">
              <w:rPr>
                <w:szCs w:val="24"/>
              </w:rPr>
              <w:t>dy</w:t>
            </w:r>
            <w:r w:rsidR="00B67353" w:rsidRPr="00670C85">
              <w:rPr>
                <w:szCs w:val="24"/>
                <w:lang w:val="lt-LT"/>
              </w:rPr>
              <w:softHyphen/>
            </w:r>
            <w:r w:rsidRPr="00670C85">
              <w:rPr>
                <w:szCs w:val="24"/>
              </w:rPr>
              <w:t>mo būdus (dinaminio, generatorinio ir kt.);</w:t>
            </w:r>
          </w:p>
          <w:p w:rsidR="00335AEB" w:rsidRPr="00670C85" w:rsidRDefault="00335AEB" w:rsidP="00670C85">
            <w:pPr>
              <w:pStyle w:val="Betarp"/>
              <w:widowControl w:val="0"/>
              <w:numPr>
                <w:ilvl w:val="0"/>
                <w:numId w:val="5"/>
              </w:numPr>
              <w:suppressAutoHyphens/>
              <w:spacing w:line="276" w:lineRule="auto"/>
              <w:ind w:left="0" w:firstLine="0"/>
              <w:rPr>
                <w:szCs w:val="24"/>
              </w:rPr>
            </w:pPr>
            <w:r w:rsidRPr="00670C85">
              <w:rPr>
                <w:szCs w:val="24"/>
              </w:rPr>
              <w:t>išnagrinėti vienfazio kondensatorinio elektros variklio konstrukciją ir jungimo į tinklą būdus;</w:t>
            </w:r>
          </w:p>
          <w:p w:rsidR="00335AEB" w:rsidRPr="00670C85" w:rsidRDefault="00335AEB" w:rsidP="00670C85">
            <w:pPr>
              <w:pStyle w:val="Betarp"/>
              <w:widowControl w:val="0"/>
              <w:numPr>
                <w:ilvl w:val="0"/>
                <w:numId w:val="5"/>
              </w:numPr>
              <w:suppressAutoHyphens/>
              <w:spacing w:line="276" w:lineRule="auto"/>
              <w:ind w:left="0" w:firstLine="0"/>
              <w:rPr>
                <w:szCs w:val="24"/>
              </w:rPr>
            </w:pPr>
            <w:r w:rsidRPr="00670C85">
              <w:rPr>
                <w:szCs w:val="24"/>
              </w:rPr>
              <w:t>aprašyti nuolatinės srovės variklių eksploatavimo ypatumus;</w:t>
            </w:r>
          </w:p>
          <w:p w:rsidR="00335AEB" w:rsidRPr="00670C85" w:rsidRDefault="00335AEB" w:rsidP="00670C85">
            <w:pPr>
              <w:pStyle w:val="Betarp"/>
              <w:widowControl w:val="0"/>
              <w:numPr>
                <w:ilvl w:val="0"/>
                <w:numId w:val="5"/>
              </w:numPr>
              <w:suppressAutoHyphens/>
              <w:spacing w:line="276" w:lineRule="auto"/>
              <w:ind w:left="0" w:firstLine="0"/>
              <w:rPr>
                <w:szCs w:val="24"/>
              </w:rPr>
            </w:pPr>
            <w:r w:rsidRPr="00670C85">
              <w:rPr>
                <w:szCs w:val="24"/>
              </w:rPr>
              <w:t>aprašyti asinchroninių variklių eksploatavimo ypatumus;</w:t>
            </w:r>
          </w:p>
          <w:p w:rsidR="00335AEB" w:rsidRPr="00670C85" w:rsidRDefault="00335AEB" w:rsidP="00670C85">
            <w:pPr>
              <w:pStyle w:val="Betarp"/>
              <w:widowControl w:val="0"/>
              <w:numPr>
                <w:ilvl w:val="0"/>
                <w:numId w:val="5"/>
              </w:numPr>
              <w:suppressAutoHyphens/>
              <w:spacing w:line="276" w:lineRule="auto"/>
              <w:ind w:left="0" w:firstLine="0"/>
              <w:rPr>
                <w:szCs w:val="24"/>
              </w:rPr>
            </w:pPr>
            <w:r w:rsidRPr="00670C85">
              <w:rPr>
                <w:szCs w:val="24"/>
              </w:rPr>
              <w:t>aprašyti sinchroninio variklio eksploatavimo ypatumus;</w:t>
            </w:r>
          </w:p>
          <w:p w:rsidR="00335AEB" w:rsidRPr="00670C85" w:rsidRDefault="00335AEB" w:rsidP="00670C85">
            <w:pPr>
              <w:pStyle w:val="Betarp"/>
              <w:widowControl w:val="0"/>
              <w:numPr>
                <w:ilvl w:val="0"/>
                <w:numId w:val="5"/>
              </w:numPr>
              <w:suppressAutoHyphens/>
              <w:spacing w:line="276" w:lineRule="auto"/>
              <w:ind w:left="0" w:firstLine="0"/>
              <w:rPr>
                <w:szCs w:val="24"/>
              </w:rPr>
            </w:pPr>
            <w:r w:rsidRPr="00670C85">
              <w:rPr>
                <w:szCs w:val="24"/>
              </w:rPr>
              <w:t>aprašyti elektros variklių techninės prie</w:t>
            </w:r>
            <w:r w:rsidR="0005651D" w:rsidRPr="00670C85">
              <w:rPr>
                <w:szCs w:val="24"/>
                <w:lang w:val="lt-LT"/>
              </w:rPr>
              <w:softHyphen/>
            </w:r>
            <w:r w:rsidRPr="00670C85">
              <w:rPr>
                <w:szCs w:val="24"/>
              </w:rPr>
              <w:t>žiūros operacijas, einamuosius ir ka</w:t>
            </w:r>
            <w:r w:rsidR="0005651D" w:rsidRPr="00670C85">
              <w:rPr>
                <w:szCs w:val="24"/>
                <w:lang w:val="lt-LT"/>
              </w:rPr>
              <w:softHyphen/>
            </w:r>
            <w:r w:rsidRPr="00670C85">
              <w:rPr>
                <w:szCs w:val="24"/>
              </w:rPr>
              <w:t>pi</w:t>
            </w:r>
            <w:r w:rsidR="0005651D" w:rsidRPr="00670C85">
              <w:rPr>
                <w:szCs w:val="24"/>
                <w:lang w:val="lt-LT"/>
              </w:rPr>
              <w:softHyphen/>
            </w:r>
            <w:r w:rsidRPr="00670C85">
              <w:rPr>
                <w:szCs w:val="24"/>
              </w:rPr>
              <w:t>talinius remontus, nuoseklumą ir terminus;</w:t>
            </w:r>
          </w:p>
          <w:p w:rsidR="00335AEB" w:rsidRPr="00670C85" w:rsidRDefault="00335AEB" w:rsidP="00670C85">
            <w:pPr>
              <w:pStyle w:val="Betarp"/>
              <w:widowControl w:val="0"/>
              <w:numPr>
                <w:ilvl w:val="0"/>
                <w:numId w:val="5"/>
              </w:numPr>
              <w:suppressAutoHyphens/>
              <w:spacing w:line="276" w:lineRule="auto"/>
              <w:ind w:left="0" w:firstLine="0"/>
              <w:rPr>
                <w:szCs w:val="24"/>
              </w:rPr>
            </w:pPr>
            <w:r w:rsidRPr="00670C85">
              <w:rPr>
                <w:szCs w:val="24"/>
              </w:rPr>
              <w:t>aprašyti dažniausiai pasitaikančius elek</w:t>
            </w:r>
            <w:r w:rsidR="00B67353" w:rsidRPr="00670C85">
              <w:rPr>
                <w:szCs w:val="24"/>
                <w:lang w:val="lt-LT"/>
              </w:rPr>
              <w:softHyphen/>
            </w:r>
            <w:r w:rsidRPr="00670C85">
              <w:rPr>
                <w:szCs w:val="24"/>
              </w:rPr>
              <w:t>tros variklių mechaninius ir elek</w:t>
            </w:r>
            <w:r w:rsidR="00B67353" w:rsidRPr="00670C85">
              <w:rPr>
                <w:szCs w:val="24"/>
                <w:lang w:val="lt-LT"/>
              </w:rPr>
              <w:softHyphen/>
            </w:r>
            <w:r w:rsidRPr="00670C85">
              <w:rPr>
                <w:szCs w:val="24"/>
              </w:rPr>
              <w:t>tri</w:t>
            </w:r>
            <w:r w:rsidR="00B67353" w:rsidRPr="00670C85">
              <w:rPr>
                <w:szCs w:val="24"/>
                <w:lang w:val="lt-LT"/>
              </w:rPr>
              <w:softHyphen/>
            </w:r>
            <w:r w:rsidRPr="00670C85">
              <w:rPr>
                <w:szCs w:val="24"/>
              </w:rPr>
              <w:t>nius gedimus, mokėti juos nustatyti ir šalinti;</w:t>
            </w:r>
          </w:p>
          <w:p w:rsidR="00335AEB" w:rsidRPr="00670C85" w:rsidRDefault="00335AEB" w:rsidP="00670C85">
            <w:pPr>
              <w:pStyle w:val="Betarp"/>
              <w:widowControl w:val="0"/>
              <w:numPr>
                <w:ilvl w:val="0"/>
                <w:numId w:val="5"/>
              </w:numPr>
              <w:suppressAutoHyphens/>
              <w:spacing w:line="276" w:lineRule="auto"/>
              <w:ind w:left="0" w:firstLine="0"/>
              <w:rPr>
                <w:szCs w:val="24"/>
              </w:rPr>
            </w:pPr>
            <w:r w:rsidRPr="00670C85">
              <w:rPr>
                <w:szCs w:val="24"/>
              </w:rPr>
              <w:t>išnagrinėti galios ir matavimo transfor</w:t>
            </w:r>
            <w:r w:rsidR="00B67353" w:rsidRPr="00670C85">
              <w:rPr>
                <w:szCs w:val="24"/>
                <w:lang w:val="lt-LT"/>
              </w:rPr>
              <w:softHyphen/>
            </w:r>
            <w:r w:rsidRPr="00670C85">
              <w:rPr>
                <w:szCs w:val="24"/>
              </w:rPr>
              <w:t>matorių bei autotransformatorių konstruk</w:t>
            </w:r>
            <w:r w:rsidR="0005651D" w:rsidRPr="00670C85">
              <w:rPr>
                <w:szCs w:val="24"/>
                <w:lang w:val="lt-LT"/>
              </w:rPr>
              <w:softHyphen/>
            </w:r>
            <w:r w:rsidRPr="00670C85">
              <w:rPr>
                <w:szCs w:val="24"/>
              </w:rPr>
              <w:t>ciją, veikimą ir atlikti bandymus;</w:t>
            </w:r>
          </w:p>
          <w:p w:rsidR="00335AEB" w:rsidRPr="00670C85" w:rsidRDefault="00335AEB" w:rsidP="00670C85">
            <w:pPr>
              <w:pStyle w:val="Betarp"/>
              <w:widowControl w:val="0"/>
              <w:numPr>
                <w:ilvl w:val="0"/>
                <w:numId w:val="5"/>
              </w:numPr>
              <w:suppressAutoHyphens/>
              <w:spacing w:line="276" w:lineRule="auto"/>
              <w:ind w:left="0" w:firstLine="0"/>
              <w:rPr>
                <w:szCs w:val="24"/>
              </w:rPr>
            </w:pPr>
            <w:r w:rsidRPr="00670C85">
              <w:rPr>
                <w:szCs w:val="24"/>
              </w:rPr>
              <w:t>aprašyti galios matavimo transfor</w:t>
            </w:r>
            <w:r w:rsidR="00B67353" w:rsidRPr="00670C85">
              <w:rPr>
                <w:szCs w:val="24"/>
                <w:lang w:val="lt-LT"/>
              </w:rPr>
              <w:softHyphen/>
            </w:r>
            <w:r w:rsidRPr="00670C85">
              <w:rPr>
                <w:szCs w:val="24"/>
              </w:rPr>
              <w:t>ma</w:t>
            </w:r>
            <w:r w:rsidR="00B67353" w:rsidRPr="00670C85">
              <w:rPr>
                <w:szCs w:val="24"/>
                <w:lang w:val="lt-LT"/>
              </w:rPr>
              <w:softHyphen/>
            </w:r>
            <w:r w:rsidRPr="00670C85">
              <w:rPr>
                <w:szCs w:val="24"/>
              </w:rPr>
              <w:t>torių ir autotransformatorių eks</w:t>
            </w:r>
            <w:r w:rsidR="00B67353" w:rsidRPr="00670C85">
              <w:rPr>
                <w:szCs w:val="24"/>
                <w:lang w:val="lt-LT"/>
              </w:rPr>
              <w:softHyphen/>
            </w:r>
            <w:r w:rsidRPr="00670C85">
              <w:rPr>
                <w:szCs w:val="24"/>
              </w:rPr>
              <w:t>ploatavimo ypatumus;</w:t>
            </w:r>
          </w:p>
          <w:p w:rsidR="00335AEB" w:rsidRPr="00670C85" w:rsidRDefault="00335AEB" w:rsidP="00670C85">
            <w:pPr>
              <w:pStyle w:val="Betarp"/>
              <w:widowControl w:val="0"/>
              <w:numPr>
                <w:ilvl w:val="0"/>
                <w:numId w:val="5"/>
              </w:numPr>
              <w:suppressAutoHyphens/>
              <w:spacing w:line="276" w:lineRule="auto"/>
              <w:ind w:left="0" w:firstLine="0"/>
              <w:rPr>
                <w:szCs w:val="24"/>
              </w:rPr>
            </w:pPr>
            <w:proofErr w:type="gramStart"/>
            <w:r w:rsidRPr="00670C85">
              <w:rPr>
                <w:szCs w:val="24"/>
              </w:rPr>
              <w:t>aprašyti</w:t>
            </w:r>
            <w:proofErr w:type="gramEnd"/>
            <w:r w:rsidRPr="00670C85">
              <w:rPr>
                <w:szCs w:val="24"/>
              </w:rPr>
              <w:t xml:space="preserve"> elektros pavaros valdymą.</w:t>
            </w:r>
          </w:p>
        </w:tc>
        <w:tc>
          <w:tcPr>
            <w:tcW w:w="778" w:type="pct"/>
            <w:tcMar>
              <w:left w:w="57" w:type="dxa"/>
              <w:right w:w="57" w:type="dxa"/>
            </w:tcMar>
          </w:tcPr>
          <w:p w:rsidR="00335AEB" w:rsidRPr="00670C85" w:rsidRDefault="009F0EA2" w:rsidP="00670C85">
            <w:pPr>
              <w:pStyle w:val="Betarp"/>
              <w:widowControl w:val="0"/>
              <w:suppressAutoHyphens/>
              <w:spacing w:line="276" w:lineRule="auto"/>
              <w:rPr>
                <w:szCs w:val="24"/>
              </w:rPr>
            </w:pPr>
            <w:r w:rsidRPr="00670C85">
              <w:rPr>
                <w:szCs w:val="24"/>
              </w:rPr>
              <w:lastRenderedPageBreak/>
              <w:t>Te</w:t>
            </w:r>
            <w:r w:rsidR="0097496E" w:rsidRPr="00670C85">
              <w:rPr>
                <w:szCs w:val="24"/>
              </w:rPr>
              <w:t>o</w:t>
            </w:r>
            <w:r w:rsidRPr="00670C85">
              <w:rPr>
                <w:szCs w:val="24"/>
              </w:rPr>
              <w:t>rijos kartojimas</w:t>
            </w:r>
            <w:r w:rsidR="003B0A09" w:rsidRPr="00670C85">
              <w:rPr>
                <w:szCs w:val="24"/>
              </w:rPr>
              <w:t>, s</w:t>
            </w:r>
            <w:r w:rsidRPr="00670C85">
              <w:rPr>
                <w:szCs w:val="24"/>
              </w:rPr>
              <w:t>usipaži</w:t>
            </w:r>
            <w:r w:rsidR="003B0A09" w:rsidRPr="00670C85">
              <w:rPr>
                <w:szCs w:val="24"/>
                <w:lang w:val="lt-LT"/>
              </w:rPr>
              <w:softHyphen/>
            </w:r>
            <w:r w:rsidRPr="00670C85">
              <w:rPr>
                <w:szCs w:val="24"/>
              </w:rPr>
              <w:t>ni</w:t>
            </w:r>
            <w:r w:rsidR="003B0A09" w:rsidRPr="00670C85">
              <w:rPr>
                <w:szCs w:val="24"/>
                <w:lang w:val="lt-LT"/>
              </w:rPr>
              <w:softHyphen/>
            </w:r>
            <w:r w:rsidRPr="00670C85">
              <w:rPr>
                <w:szCs w:val="24"/>
              </w:rPr>
              <w:t>mas su darbo užduotimi</w:t>
            </w:r>
            <w:r w:rsidR="003B0A09" w:rsidRPr="00670C85">
              <w:rPr>
                <w:szCs w:val="24"/>
              </w:rPr>
              <w:t>, k</w:t>
            </w:r>
            <w:r w:rsidRPr="00670C85">
              <w:rPr>
                <w:szCs w:val="24"/>
              </w:rPr>
              <w:t>lausimai ir atsakymai</w:t>
            </w:r>
            <w:r w:rsidR="003B0A09" w:rsidRPr="00670C85">
              <w:rPr>
                <w:szCs w:val="24"/>
              </w:rPr>
              <w:t>, s</w:t>
            </w:r>
            <w:r w:rsidRPr="00670C85">
              <w:rPr>
                <w:szCs w:val="24"/>
              </w:rPr>
              <w:t>ava</w:t>
            </w:r>
            <w:r w:rsidR="003B0A09" w:rsidRPr="00670C85">
              <w:rPr>
                <w:szCs w:val="24"/>
                <w:lang w:val="lt-LT"/>
              </w:rPr>
              <w:softHyphen/>
            </w:r>
            <w:r w:rsidRPr="00670C85">
              <w:rPr>
                <w:szCs w:val="24"/>
              </w:rPr>
              <w:t>ran</w:t>
            </w:r>
            <w:r w:rsidR="003B0A09" w:rsidRPr="00670C85">
              <w:rPr>
                <w:szCs w:val="24"/>
                <w:lang w:val="lt-LT"/>
              </w:rPr>
              <w:softHyphen/>
            </w:r>
            <w:r w:rsidRPr="00670C85">
              <w:rPr>
                <w:szCs w:val="24"/>
              </w:rPr>
              <w:t>kiš</w:t>
            </w:r>
            <w:r w:rsidR="003B0A09" w:rsidRPr="00670C85">
              <w:rPr>
                <w:szCs w:val="24"/>
                <w:lang w:val="lt-LT"/>
              </w:rPr>
              <w:softHyphen/>
            </w:r>
            <w:r w:rsidRPr="00670C85">
              <w:rPr>
                <w:szCs w:val="24"/>
              </w:rPr>
              <w:t>kas darbas</w:t>
            </w:r>
            <w:r w:rsidR="003B0A09" w:rsidRPr="00670C85">
              <w:rPr>
                <w:szCs w:val="24"/>
              </w:rPr>
              <w:t>, d</w:t>
            </w:r>
            <w:r w:rsidRPr="00670C85">
              <w:rPr>
                <w:szCs w:val="24"/>
              </w:rPr>
              <w:t>arbų gynimas</w:t>
            </w:r>
          </w:p>
        </w:tc>
        <w:tc>
          <w:tcPr>
            <w:tcW w:w="1339" w:type="pct"/>
            <w:tcMar>
              <w:left w:w="57" w:type="dxa"/>
              <w:right w:w="57" w:type="dxa"/>
            </w:tcMar>
          </w:tcPr>
          <w:p w:rsidR="00335AEB" w:rsidRPr="00670C85" w:rsidRDefault="00D448BB" w:rsidP="00670C85">
            <w:pPr>
              <w:pStyle w:val="Betarp"/>
              <w:widowControl w:val="0"/>
              <w:suppressAutoHyphens/>
              <w:spacing w:line="276" w:lineRule="auto"/>
              <w:rPr>
                <w:szCs w:val="24"/>
              </w:rPr>
            </w:pPr>
            <w:r w:rsidRPr="00670C85">
              <w:rPr>
                <w:b/>
                <w:szCs w:val="24"/>
              </w:rPr>
              <w:t xml:space="preserve">Patenkinamai: </w:t>
            </w:r>
            <w:r w:rsidR="00335AEB" w:rsidRPr="00670C85">
              <w:rPr>
                <w:szCs w:val="24"/>
              </w:rPr>
              <w:t>Nepakankamai gerai išnag</w:t>
            </w:r>
            <w:r w:rsidR="001628EF" w:rsidRPr="00670C85">
              <w:rPr>
                <w:szCs w:val="24"/>
                <w:lang w:val="lt-LT"/>
              </w:rPr>
              <w:softHyphen/>
            </w:r>
            <w:r w:rsidR="00335AEB" w:rsidRPr="00670C85">
              <w:rPr>
                <w:szCs w:val="24"/>
              </w:rPr>
              <w:t>rinėja nuolatinės ir kintamosios srovės variklių, galios ir matavimo transformatorių sandarą, veikimą ir paskirtį. Variklių ir transformatorių eksploatacijos darbų aprašyme padaryta klaidų.</w:t>
            </w:r>
          </w:p>
          <w:p w:rsidR="00335AEB" w:rsidRPr="00670C85" w:rsidRDefault="00D448BB" w:rsidP="00670C85">
            <w:pPr>
              <w:pStyle w:val="Betarp"/>
              <w:widowControl w:val="0"/>
              <w:suppressAutoHyphens/>
              <w:spacing w:line="276" w:lineRule="auto"/>
              <w:rPr>
                <w:szCs w:val="24"/>
              </w:rPr>
            </w:pPr>
            <w:r w:rsidRPr="00670C85">
              <w:rPr>
                <w:b/>
                <w:szCs w:val="24"/>
              </w:rPr>
              <w:t xml:space="preserve">Gerai: </w:t>
            </w:r>
            <w:r w:rsidR="00335AEB" w:rsidRPr="00670C85">
              <w:rPr>
                <w:szCs w:val="24"/>
              </w:rPr>
              <w:t xml:space="preserve">Sugeba gerai išnagrinėti nuolatinės ir kintamosios srovės variklių, galios ir matavimo transformatorių </w:t>
            </w:r>
            <w:r w:rsidR="00335AEB" w:rsidRPr="00670C85">
              <w:rPr>
                <w:szCs w:val="24"/>
              </w:rPr>
              <w:lastRenderedPageBreak/>
              <w:t>sandarą, veikimą ir paskirtį. Variklių ir transformatorių eksploatacijos darbų aprašyme padaryta neesminių klaidų.</w:t>
            </w:r>
          </w:p>
          <w:p w:rsidR="00335AEB" w:rsidRPr="00670C85" w:rsidRDefault="00D448BB" w:rsidP="00670C85">
            <w:pPr>
              <w:pStyle w:val="Betarp"/>
              <w:widowControl w:val="0"/>
              <w:suppressAutoHyphens/>
              <w:spacing w:line="276" w:lineRule="auto"/>
              <w:rPr>
                <w:szCs w:val="24"/>
              </w:rPr>
            </w:pPr>
            <w:r w:rsidRPr="00670C85">
              <w:rPr>
                <w:b/>
                <w:szCs w:val="24"/>
              </w:rPr>
              <w:t xml:space="preserve">Puikiai: </w:t>
            </w:r>
            <w:r w:rsidR="00335AEB" w:rsidRPr="00670C85">
              <w:rPr>
                <w:szCs w:val="24"/>
              </w:rPr>
              <w:t>Išnagrinėja nuolatinės ir kintamosios srovės variklių, galios ir matavimo transformatorių sandarą, veikimą ir paskirtį. Variklių ir transformatorių eksploatacijos darbų aprašyme padaryta neesminių klaidų.</w:t>
            </w:r>
          </w:p>
        </w:tc>
      </w:tr>
      <w:tr w:rsidR="00335AEB" w:rsidRPr="00670C85" w:rsidTr="00873C8A">
        <w:tblPrEx>
          <w:tblLook w:val="0000" w:firstRow="0" w:lastRow="0" w:firstColumn="0" w:lastColumn="0" w:noHBand="0" w:noVBand="0"/>
        </w:tblPrEx>
        <w:trPr>
          <w:trHeight w:val="57"/>
        </w:trPr>
        <w:tc>
          <w:tcPr>
            <w:tcW w:w="806" w:type="pct"/>
            <w:tcMar>
              <w:left w:w="57" w:type="dxa"/>
              <w:right w:w="57" w:type="dxa"/>
            </w:tcMar>
          </w:tcPr>
          <w:p w:rsidR="00335AEB" w:rsidRPr="00670C85" w:rsidRDefault="00335AEB" w:rsidP="00670C85">
            <w:pPr>
              <w:pStyle w:val="Betarp"/>
              <w:widowControl w:val="0"/>
              <w:suppressAutoHyphens/>
              <w:spacing w:line="276" w:lineRule="auto"/>
              <w:rPr>
                <w:szCs w:val="24"/>
              </w:rPr>
            </w:pPr>
            <w:r w:rsidRPr="00670C85">
              <w:rPr>
                <w:szCs w:val="24"/>
              </w:rPr>
              <w:lastRenderedPageBreak/>
              <w:t>Mokymosi va</w:t>
            </w:r>
            <w:r w:rsidR="00CC7D86" w:rsidRPr="00670C85">
              <w:rPr>
                <w:szCs w:val="24"/>
                <w:lang w:val="lt-LT"/>
              </w:rPr>
              <w:softHyphen/>
            </w:r>
            <w:r w:rsidRPr="00670C85">
              <w:rPr>
                <w:szCs w:val="24"/>
              </w:rPr>
              <w:t>landų paskirstymas</w:t>
            </w:r>
          </w:p>
        </w:tc>
        <w:tc>
          <w:tcPr>
            <w:tcW w:w="4194" w:type="pct"/>
            <w:gridSpan w:val="3"/>
            <w:tcMar>
              <w:left w:w="57" w:type="dxa"/>
              <w:right w:w="57" w:type="dxa"/>
            </w:tcMar>
          </w:tcPr>
          <w:p w:rsidR="00335AEB" w:rsidRPr="00670C85" w:rsidRDefault="00335AEB" w:rsidP="00670C85">
            <w:pPr>
              <w:pStyle w:val="Betarp"/>
              <w:widowControl w:val="0"/>
              <w:suppressAutoHyphens/>
              <w:spacing w:line="276" w:lineRule="auto"/>
              <w:rPr>
                <w:b/>
                <w:szCs w:val="24"/>
              </w:rPr>
            </w:pPr>
            <w:r w:rsidRPr="00670C85">
              <w:rPr>
                <w:szCs w:val="24"/>
              </w:rPr>
              <w:t>Kontaktinio darbo valandų skaičius</w:t>
            </w:r>
            <w:r w:rsidR="00932265" w:rsidRPr="00670C85">
              <w:rPr>
                <w:szCs w:val="24"/>
              </w:rPr>
              <w:t xml:space="preserve"> </w:t>
            </w:r>
            <w:r w:rsidRPr="00670C85">
              <w:rPr>
                <w:szCs w:val="24"/>
              </w:rPr>
              <w:t>–</w:t>
            </w:r>
            <w:r w:rsidR="003A66CA" w:rsidRPr="00670C85">
              <w:rPr>
                <w:szCs w:val="24"/>
              </w:rPr>
              <w:t xml:space="preserve"> </w:t>
            </w:r>
            <w:r w:rsidR="008563A1" w:rsidRPr="00670C85">
              <w:rPr>
                <w:szCs w:val="24"/>
              </w:rPr>
              <w:t>162</w:t>
            </w:r>
            <w:r w:rsidRPr="00670C85">
              <w:rPr>
                <w:szCs w:val="24"/>
              </w:rPr>
              <w:t xml:space="preserve"> val.</w:t>
            </w:r>
          </w:p>
          <w:p w:rsidR="00335AEB" w:rsidRPr="00670C85" w:rsidRDefault="00335AEB" w:rsidP="00670C85">
            <w:pPr>
              <w:pStyle w:val="Betarp"/>
              <w:widowControl w:val="0"/>
              <w:suppressAutoHyphens/>
              <w:spacing w:line="276" w:lineRule="auto"/>
              <w:rPr>
                <w:szCs w:val="24"/>
              </w:rPr>
            </w:pPr>
            <w:r w:rsidRPr="00670C85">
              <w:rPr>
                <w:szCs w:val="24"/>
              </w:rPr>
              <w:t>Konsultacij</w:t>
            </w:r>
            <w:r w:rsidR="00911B07" w:rsidRPr="00670C85">
              <w:rPr>
                <w:szCs w:val="24"/>
              </w:rPr>
              <w:t xml:space="preserve">oms skirtų valandų skaičius – </w:t>
            </w:r>
            <w:r w:rsidR="008563A1" w:rsidRPr="00670C85">
              <w:rPr>
                <w:szCs w:val="24"/>
              </w:rPr>
              <w:t>8</w:t>
            </w:r>
            <w:r w:rsidRPr="00670C85">
              <w:rPr>
                <w:szCs w:val="24"/>
              </w:rPr>
              <w:t xml:space="preserve"> val.</w:t>
            </w:r>
          </w:p>
          <w:p w:rsidR="003A66CA" w:rsidRPr="00670C85" w:rsidRDefault="003A66CA" w:rsidP="00670C85">
            <w:pPr>
              <w:pStyle w:val="Betarp"/>
              <w:widowControl w:val="0"/>
              <w:suppressAutoHyphens/>
              <w:spacing w:line="276" w:lineRule="auto"/>
              <w:rPr>
                <w:szCs w:val="24"/>
              </w:rPr>
            </w:pPr>
            <w:r w:rsidRPr="00670C85">
              <w:rPr>
                <w:szCs w:val="24"/>
              </w:rPr>
              <w:t>Mokinio savarankiško darbo valandų skaičius -</w:t>
            </w:r>
            <w:r w:rsidR="00932265" w:rsidRPr="00670C85">
              <w:rPr>
                <w:szCs w:val="24"/>
              </w:rPr>
              <w:t xml:space="preserve"> </w:t>
            </w:r>
            <w:r w:rsidR="00891866" w:rsidRPr="00670C85">
              <w:rPr>
                <w:szCs w:val="24"/>
              </w:rPr>
              <w:t xml:space="preserve">40 </w:t>
            </w:r>
            <w:r w:rsidRPr="00670C85">
              <w:rPr>
                <w:szCs w:val="24"/>
              </w:rPr>
              <w:t>val.</w:t>
            </w:r>
          </w:p>
          <w:p w:rsidR="00335AEB" w:rsidRPr="00670C85" w:rsidRDefault="00335AEB" w:rsidP="00670C85">
            <w:pPr>
              <w:pStyle w:val="Betarp"/>
              <w:widowControl w:val="0"/>
              <w:suppressAutoHyphens/>
              <w:spacing w:line="276" w:lineRule="auto"/>
              <w:rPr>
                <w:szCs w:val="24"/>
              </w:rPr>
            </w:pPr>
            <w:r w:rsidRPr="00670C85">
              <w:rPr>
                <w:szCs w:val="24"/>
              </w:rPr>
              <w:t xml:space="preserve">Mokymosi pasiekimų </w:t>
            </w:r>
            <w:r w:rsidR="00891866" w:rsidRPr="00670C85">
              <w:rPr>
                <w:szCs w:val="24"/>
              </w:rPr>
              <w:t>patikrinimo valandų skaičius – 6</w:t>
            </w:r>
            <w:r w:rsidRPr="00670C85">
              <w:rPr>
                <w:szCs w:val="24"/>
              </w:rPr>
              <w:t xml:space="preserve"> val.</w:t>
            </w:r>
          </w:p>
        </w:tc>
      </w:tr>
      <w:tr w:rsidR="00335AEB" w:rsidRPr="00670C85" w:rsidTr="00873C8A">
        <w:tblPrEx>
          <w:tblLook w:val="0000" w:firstRow="0" w:lastRow="0" w:firstColumn="0" w:lastColumn="0" w:noHBand="0" w:noVBand="0"/>
        </w:tblPrEx>
        <w:trPr>
          <w:trHeight w:val="57"/>
        </w:trPr>
        <w:tc>
          <w:tcPr>
            <w:tcW w:w="806" w:type="pct"/>
            <w:tcMar>
              <w:left w:w="57" w:type="dxa"/>
              <w:right w:w="57" w:type="dxa"/>
            </w:tcMar>
          </w:tcPr>
          <w:p w:rsidR="00335AEB" w:rsidRPr="00670C85" w:rsidRDefault="00335AEB" w:rsidP="00670C85">
            <w:pPr>
              <w:pStyle w:val="Betarp"/>
              <w:widowControl w:val="0"/>
              <w:suppressAutoHyphens/>
              <w:spacing w:line="276" w:lineRule="auto"/>
              <w:rPr>
                <w:szCs w:val="24"/>
              </w:rPr>
            </w:pPr>
            <w:r w:rsidRPr="00670C85">
              <w:rPr>
                <w:szCs w:val="24"/>
              </w:rPr>
              <w:t>Materialieji ištekliai</w:t>
            </w:r>
          </w:p>
        </w:tc>
        <w:tc>
          <w:tcPr>
            <w:tcW w:w="4194" w:type="pct"/>
            <w:gridSpan w:val="3"/>
            <w:tcMar>
              <w:left w:w="57" w:type="dxa"/>
              <w:right w:w="57" w:type="dxa"/>
            </w:tcMar>
          </w:tcPr>
          <w:p w:rsidR="00335AEB" w:rsidRPr="00670C85" w:rsidRDefault="00F354F1" w:rsidP="00670C85">
            <w:pPr>
              <w:pStyle w:val="Betarp"/>
              <w:widowControl w:val="0"/>
              <w:suppressAutoHyphens/>
              <w:spacing w:line="276" w:lineRule="auto"/>
              <w:rPr>
                <w:i/>
                <w:szCs w:val="24"/>
                <w:lang w:val="lt-LT"/>
              </w:rPr>
            </w:pPr>
            <w:r w:rsidRPr="00670C85">
              <w:rPr>
                <w:i/>
                <w:szCs w:val="24"/>
                <w:lang w:val="lt-LT"/>
              </w:rPr>
              <w:t>Mokymo(si) medžiaga:</w:t>
            </w:r>
          </w:p>
          <w:p w:rsidR="00F354F1" w:rsidRPr="00670C85" w:rsidRDefault="00F354F1" w:rsidP="00670C85">
            <w:pPr>
              <w:pStyle w:val="Betarp"/>
              <w:widowControl w:val="0"/>
              <w:numPr>
                <w:ilvl w:val="0"/>
                <w:numId w:val="9"/>
              </w:numPr>
              <w:suppressAutoHyphens/>
              <w:spacing w:line="276" w:lineRule="auto"/>
              <w:ind w:left="0" w:firstLine="0"/>
              <w:rPr>
                <w:szCs w:val="24"/>
                <w:lang w:val="lt-LT"/>
              </w:rPr>
            </w:pPr>
            <w:r w:rsidRPr="00670C85">
              <w:rPr>
                <w:szCs w:val="24"/>
                <w:lang w:val="lt-LT"/>
              </w:rPr>
              <w:t>Buivis L. Vartotojų elektros įrenginių priežiūra. Šiauliai: Šiaulių technologi</w:t>
            </w:r>
            <w:r w:rsidR="00C70EE0" w:rsidRPr="00670C85">
              <w:rPr>
                <w:szCs w:val="24"/>
                <w:lang w:val="lt-LT"/>
              </w:rPr>
              <w:t>jos universitetas.</w:t>
            </w:r>
            <w:r w:rsidRPr="00670C85">
              <w:rPr>
                <w:szCs w:val="24"/>
                <w:lang w:val="lt-LT"/>
              </w:rPr>
              <w:t xml:space="preserve"> 2007.</w:t>
            </w:r>
          </w:p>
          <w:p w:rsidR="00F354F1" w:rsidRPr="00670C85" w:rsidRDefault="00F354F1" w:rsidP="00670C85">
            <w:pPr>
              <w:pStyle w:val="Betarp"/>
              <w:widowControl w:val="0"/>
              <w:numPr>
                <w:ilvl w:val="0"/>
                <w:numId w:val="9"/>
              </w:numPr>
              <w:suppressAutoHyphens/>
              <w:spacing w:line="276" w:lineRule="auto"/>
              <w:ind w:left="0" w:firstLine="0"/>
              <w:rPr>
                <w:szCs w:val="24"/>
              </w:rPr>
            </w:pPr>
            <w:r w:rsidRPr="00670C85">
              <w:rPr>
                <w:szCs w:val="24"/>
              </w:rPr>
              <w:t>Isoda G. Elektros instaliacija. 2014.</w:t>
            </w:r>
          </w:p>
          <w:p w:rsidR="00F354F1" w:rsidRPr="00670C85" w:rsidRDefault="00F354F1" w:rsidP="00670C85">
            <w:pPr>
              <w:pStyle w:val="Betarp"/>
              <w:widowControl w:val="0"/>
              <w:numPr>
                <w:ilvl w:val="0"/>
                <w:numId w:val="9"/>
              </w:numPr>
              <w:suppressAutoHyphens/>
              <w:spacing w:line="276" w:lineRule="auto"/>
              <w:ind w:left="0" w:firstLine="0"/>
              <w:rPr>
                <w:szCs w:val="24"/>
              </w:rPr>
            </w:pPr>
            <w:r w:rsidRPr="00670C85">
              <w:rPr>
                <w:szCs w:val="24"/>
              </w:rPr>
              <w:t>Isoda G. Elektros technologijos. 2008.</w:t>
            </w:r>
          </w:p>
          <w:p w:rsidR="00F354F1" w:rsidRPr="00670C85" w:rsidRDefault="00F354F1" w:rsidP="00670C85">
            <w:pPr>
              <w:pStyle w:val="Betarp"/>
              <w:widowControl w:val="0"/>
              <w:numPr>
                <w:ilvl w:val="0"/>
                <w:numId w:val="9"/>
              </w:numPr>
              <w:suppressAutoHyphens/>
              <w:spacing w:line="276" w:lineRule="auto"/>
              <w:ind w:left="0" w:firstLine="0"/>
              <w:rPr>
                <w:szCs w:val="24"/>
              </w:rPr>
            </w:pPr>
            <w:r w:rsidRPr="00670C85">
              <w:rPr>
                <w:szCs w:val="24"/>
              </w:rPr>
              <w:t>Kacmanas M. M. Elektros pavara. Maskva, 2005. (</w:t>
            </w:r>
            <w:proofErr w:type="gramStart"/>
            <w:r w:rsidRPr="00670C85">
              <w:rPr>
                <w:szCs w:val="24"/>
              </w:rPr>
              <w:t>rusų</w:t>
            </w:r>
            <w:proofErr w:type="gramEnd"/>
            <w:r w:rsidRPr="00670C85">
              <w:rPr>
                <w:szCs w:val="24"/>
              </w:rPr>
              <w:t xml:space="preserve"> k.)</w:t>
            </w:r>
          </w:p>
          <w:p w:rsidR="00F354F1" w:rsidRPr="00670C85" w:rsidRDefault="00F354F1" w:rsidP="00670C85">
            <w:pPr>
              <w:pStyle w:val="Betarp"/>
              <w:widowControl w:val="0"/>
              <w:numPr>
                <w:ilvl w:val="0"/>
                <w:numId w:val="9"/>
              </w:numPr>
              <w:suppressAutoHyphens/>
              <w:spacing w:line="276" w:lineRule="auto"/>
              <w:ind w:left="0" w:firstLine="0"/>
              <w:rPr>
                <w:szCs w:val="24"/>
              </w:rPr>
            </w:pPr>
            <w:r w:rsidRPr="00670C85">
              <w:rPr>
                <w:szCs w:val="24"/>
              </w:rPr>
              <w:t>Kasatkinas A. Elektrotechnikos pagrindai. 1979.</w:t>
            </w:r>
          </w:p>
          <w:p w:rsidR="00F354F1" w:rsidRPr="00670C85" w:rsidRDefault="00F354F1" w:rsidP="00670C85">
            <w:pPr>
              <w:pStyle w:val="Betarp"/>
              <w:widowControl w:val="0"/>
              <w:numPr>
                <w:ilvl w:val="0"/>
                <w:numId w:val="9"/>
              </w:numPr>
              <w:suppressAutoHyphens/>
              <w:spacing w:line="276" w:lineRule="auto"/>
              <w:ind w:left="0" w:firstLine="0"/>
              <w:rPr>
                <w:szCs w:val="24"/>
              </w:rPr>
            </w:pPr>
            <w:r w:rsidRPr="00670C85">
              <w:rPr>
                <w:szCs w:val="24"/>
              </w:rPr>
              <w:t>Kisarimov R. A. Elektriko žinynas. Maskva, 2000. (</w:t>
            </w:r>
            <w:proofErr w:type="gramStart"/>
            <w:r w:rsidRPr="00670C85">
              <w:rPr>
                <w:szCs w:val="24"/>
              </w:rPr>
              <w:t>rusų</w:t>
            </w:r>
            <w:proofErr w:type="gramEnd"/>
            <w:r w:rsidRPr="00670C85">
              <w:rPr>
                <w:szCs w:val="24"/>
              </w:rPr>
              <w:t xml:space="preserve"> k.)</w:t>
            </w:r>
          </w:p>
          <w:p w:rsidR="00F354F1" w:rsidRPr="00670C85" w:rsidRDefault="00F354F1" w:rsidP="00670C85">
            <w:pPr>
              <w:pStyle w:val="Betarp"/>
              <w:widowControl w:val="0"/>
              <w:numPr>
                <w:ilvl w:val="0"/>
                <w:numId w:val="9"/>
              </w:numPr>
              <w:suppressAutoHyphens/>
              <w:spacing w:line="276" w:lineRule="auto"/>
              <w:ind w:left="0" w:firstLine="0"/>
              <w:rPr>
                <w:szCs w:val="24"/>
              </w:rPr>
            </w:pPr>
            <w:r w:rsidRPr="00670C85">
              <w:rPr>
                <w:szCs w:val="24"/>
              </w:rPr>
              <w:t>Kostrauskas P. Asinchroninės elektros mašinos. 1995.</w:t>
            </w:r>
          </w:p>
          <w:p w:rsidR="00F354F1" w:rsidRPr="00670C85" w:rsidRDefault="00F354F1" w:rsidP="00670C85">
            <w:pPr>
              <w:pStyle w:val="Betarp"/>
              <w:widowControl w:val="0"/>
              <w:numPr>
                <w:ilvl w:val="0"/>
                <w:numId w:val="9"/>
              </w:numPr>
              <w:suppressAutoHyphens/>
              <w:spacing w:line="276" w:lineRule="auto"/>
              <w:ind w:left="0" w:firstLine="0"/>
              <w:rPr>
                <w:szCs w:val="24"/>
              </w:rPr>
            </w:pPr>
            <w:r w:rsidRPr="00670C85">
              <w:rPr>
                <w:szCs w:val="24"/>
              </w:rPr>
              <w:t>Marazas S. Elektros mašinos. 1989.</w:t>
            </w:r>
          </w:p>
          <w:p w:rsidR="00F354F1" w:rsidRPr="00670C85" w:rsidRDefault="00F354F1" w:rsidP="00670C85">
            <w:pPr>
              <w:pStyle w:val="Betarp"/>
              <w:widowControl w:val="0"/>
              <w:numPr>
                <w:ilvl w:val="0"/>
                <w:numId w:val="9"/>
              </w:numPr>
              <w:suppressAutoHyphens/>
              <w:spacing w:line="276" w:lineRule="auto"/>
              <w:ind w:left="0" w:firstLine="0"/>
              <w:rPr>
                <w:szCs w:val="24"/>
                <w:lang w:val="lt-LT"/>
              </w:rPr>
            </w:pPr>
            <w:r w:rsidRPr="00670C85">
              <w:rPr>
                <w:szCs w:val="24"/>
                <w:lang w:val="lt-LT"/>
              </w:rPr>
              <w:lastRenderedPageBreak/>
              <w:t>Masiokas S. Elektrotechnika. 1989.</w:t>
            </w:r>
          </w:p>
          <w:p w:rsidR="00F354F1" w:rsidRPr="00670C85" w:rsidRDefault="00F354F1" w:rsidP="00670C85">
            <w:pPr>
              <w:pStyle w:val="Betarp"/>
              <w:widowControl w:val="0"/>
              <w:numPr>
                <w:ilvl w:val="0"/>
                <w:numId w:val="9"/>
              </w:numPr>
              <w:suppressAutoHyphens/>
              <w:spacing w:line="276" w:lineRule="auto"/>
              <w:ind w:left="0" w:firstLine="0"/>
              <w:rPr>
                <w:szCs w:val="24"/>
                <w:lang w:val="lt-LT"/>
              </w:rPr>
            </w:pPr>
            <w:r w:rsidRPr="00670C85">
              <w:rPr>
                <w:szCs w:val="24"/>
                <w:lang w:val="lt-LT"/>
              </w:rPr>
              <w:t>Musial E. Elektros energetiniai įrengimai ir instaliacija. 2001.</w:t>
            </w:r>
          </w:p>
          <w:p w:rsidR="00F354F1" w:rsidRPr="00670C85" w:rsidRDefault="00F354F1" w:rsidP="00670C85">
            <w:pPr>
              <w:pStyle w:val="Betarp"/>
              <w:widowControl w:val="0"/>
              <w:numPr>
                <w:ilvl w:val="0"/>
                <w:numId w:val="9"/>
              </w:numPr>
              <w:suppressAutoHyphens/>
              <w:spacing w:line="276" w:lineRule="auto"/>
              <w:ind w:left="0" w:firstLine="0"/>
              <w:rPr>
                <w:szCs w:val="24"/>
              </w:rPr>
            </w:pPr>
            <w:r w:rsidRPr="00670C85">
              <w:rPr>
                <w:szCs w:val="24"/>
              </w:rPr>
              <w:t>Pukys P. ir kt. Teorinė elektrotechnika. 2004.</w:t>
            </w:r>
          </w:p>
          <w:p w:rsidR="00F354F1" w:rsidRPr="00670C85" w:rsidRDefault="00F354F1" w:rsidP="00670C85">
            <w:pPr>
              <w:pStyle w:val="Betarp"/>
              <w:widowControl w:val="0"/>
              <w:numPr>
                <w:ilvl w:val="0"/>
                <w:numId w:val="9"/>
              </w:numPr>
              <w:suppressAutoHyphens/>
              <w:spacing w:line="276" w:lineRule="auto"/>
              <w:ind w:left="0" w:firstLine="0"/>
              <w:rPr>
                <w:szCs w:val="24"/>
              </w:rPr>
            </w:pPr>
            <w:r w:rsidRPr="00670C85">
              <w:rPr>
                <w:szCs w:val="24"/>
              </w:rPr>
              <w:t>Smilgevičius A. Automatikos mikromašinos. Vilnius, 2005.</w:t>
            </w:r>
          </w:p>
          <w:p w:rsidR="00F354F1" w:rsidRPr="00670C85" w:rsidRDefault="00F354F1" w:rsidP="00670C85">
            <w:pPr>
              <w:pStyle w:val="Betarp"/>
              <w:widowControl w:val="0"/>
              <w:suppressAutoHyphens/>
              <w:spacing w:line="276" w:lineRule="auto"/>
              <w:rPr>
                <w:szCs w:val="24"/>
              </w:rPr>
            </w:pPr>
          </w:p>
          <w:p w:rsidR="00F354F1" w:rsidRPr="00670C85" w:rsidRDefault="00F354F1" w:rsidP="00670C85">
            <w:pPr>
              <w:pStyle w:val="Betarp"/>
              <w:widowControl w:val="0"/>
              <w:suppressAutoHyphens/>
              <w:spacing w:line="276" w:lineRule="auto"/>
              <w:rPr>
                <w:i/>
                <w:szCs w:val="24"/>
                <w:lang w:val="lt-LT"/>
              </w:rPr>
            </w:pPr>
            <w:r w:rsidRPr="00670C85">
              <w:rPr>
                <w:i/>
                <w:szCs w:val="24"/>
                <w:lang w:val="lt-LT"/>
              </w:rPr>
              <w:t>Mokymo(si) priemonės:</w:t>
            </w:r>
          </w:p>
          <w:p w:rsidR="00EB052E" w:rsidRPr="00670C85" w:rsidRDefault="00EB052E" w:rsidP="00670C85">
            <w:pPr>
              <w:widowControl w:val="0"/>
              <w:suppressAutoHyphens/>
              <w:spacing w:after="0"/>
              <w:rPr>
                <w:i/>
                <w:szCs w:val="24"/>
              </w:rPr>
            </w:pPr>
            <w:r w:rsidRPr="00670C85">
              <w:rPr>
                <w:i/>
                <w:szCs w:val="24"/>
              </w:rPr>
              <w:t>Teoriniam mokymui reikalinga:</w:t>
            </w:r>
          </w:p>
          <w:p w:rsidR="00EB052E" w:rsidRPr="00670C85" w:rsidRDefault="00EB052E" w:rsidP="00670C85">
            <w:pPr>
              <w:widowControl w:val="0"/>
              <w:suppressAutoHyphens/>
              <w:spacing w:after="0"/>
              <w:rPr>
                <w:szCs w:val="24"/>
              </w:rPr>
            </w:pPr>
            <w:r w:rsidRPr="00670C85">
              <w:rPr>
                <w:szCs w:val="24"/>
              </w:rPr>
              <w:t>Teorinio mokymo klasė su techninėmis priemonėmis mokymui iliustruoti, vizualizuoti:</w:t>
            </w:r>
          </w:p>
          <w:p w:rsidR="00EB052E" w:rsidRPr="00670C85" w:rsidRDefault="00EB052E" w:rsidP="00670C85">
            <w:pPr>
              <w:widowControl w:val="0"/>
              <w:suppressAutoHyphens/>
              <w:spacing w:after="0"/>
              <w:rPr>
                <w:szCs w:val="24"/>
              </w:rPr>
            </w:pPr>
            <w:r w:rsidRPr="00670C85">
              <w:rPr>
                <w:szCs w:val="24"/>
              </w:rPr>
              <w:t>Vaizdinės priemonės:</w:t>
            </w:r>
          </w:p>
          <w:p w:rsidR="00EB052E" w:rsidRPr="00670C85" w:rsidRDefault="00EB052E" w:rsidP="00670C85">
            <w:pPr>
              <w:widowControl w:val="0"/>
              <w:suppressAutoHyphens/>
              <w:spacing w:after="0"/>
              <w:rPr>
                <w:szCs w:val="24"/>
              </w:rPr>
            </w:pPr>
            <w:r w:rsidRPr="00670C85">
              <w:rPr>
                <w:szCs w:val="24"/>
              </w:rPr>
              <w:t>a) nuolatinės i</w:t>
            </w:r>
            <w:r w:rsidR="00C70EE0" w:rsidRPr="00670C85">
              <w:rPr>
                <w:szCs w:val="24"/>
              </w:rPr>
              <w:t>r kintamosios elektros mašinų (</w:t>
            </w:r>
            <w:r w:rsidRPr="00670C85">
              <w:rPr>
                <w:szCs w:val="24"/>
              </w:rPr>
              <w:t>variklių, generatorių, transformatorių) pavyzdžiai;</w:t>
            </w:r>
          </w:p>
          <w:p w:rsidR="00EB052E" w:rsidRPr="00670C85" w:rsidRDefault="00EB052E" w:rsidP="00670C85">
            <w:pPr>
              <w:widowControl w:val="0"/>
              <w:suppressAutoHyphens/>
              <w:spacing w:after="0"/>
              <w:rPr>
                <w:szCs w:val="24"/>
              </w:rPr>
            </w:pPr>
            <w:r w:rsidRPr="00670C85">
              <w:rPr>
                <w:szCs w:val="24"/>
              </w:rPr>
              <w:t>b) elektrotechnikinių medžiagų (laidininkų, puslaidininkių, dielektrikų, elektromagnetinių) pavyzdžiai.</w:t>
            </w:r>
          </w:p>
          <w:p w:rsidR="00EB052E" w:rsidRPr="00670C85" w:rsidRDefault="00EB052E" w:rsidP="00670C85">
            <w:pPr>
              <w:widowControl w:val="0"/>
              <w:suppressAutoHyphens/>
              <w:spacing w:after="0"/>
              <w:rPr>
                <w:szCs w:val="24"/>
              </w:rPr>
            </w:pPr>
            <w:r w:rsidRPr="00670C85">
              <w:rPr>
                <w:szCs w:val="24"/>
              </w:rPr>
              <w:t>c) elektros mašinų</w:t>
            </w:r>
            <w:r w:rsidR="00932265" w:rsidRPr="00670C85">
              <w:rPr>
                <w:szCs w:val="24"/>
              </w:rPr>
              <w:t xml:space="preserve"> </w:t>
            </w:r>
            <w:r w:rsidRPr="00670C85">
              <w:rPr>
                <w:szCs w:val="24"/>
              </w:rPr>
              <w:t>apsaugos ir valdymo aparatai (kontaktoriai, magnetiniai paleidikliai, automatiniai jungikliai, įvairios relės</w:t>
            </w:r>
            <w:r w:rsidR="00C70EE0" w:rsidRPr="00670C85">
              <w:rPr>
                <w:szCs w:val="24"/>
              </w:rPr>
              <w:t>.</w:t>
            </w:r>
          </w:p>
          <w:p w:rsidR="00EB052E" w:rsidRPr="00670C85" w:rsidRDefault="00EB052E" w:rsidP="00670C85">
            <w:pPr>
              <w:widowControl w:val="0"/>
              <w:suppressAutoHyphens/>
              <w:spacing w:after="0"/>
              <w:rPr>
                <w:szCs w:val="24"/>
              </w:rPr>
            </w:pPr>
            <w:r w:rsidRPr="00670C85">
              <w:rPr>
                <w:szCs w:val="24"/>
              </w:rPr>
              <w:t>Stendai ir maketai</w:t>
            </w:r>
            <w:r w:rsidR="00B67353" w:rsidRPr="00670C85">
              <w:rPr>
                <w:szCs w:val="24"/>
              </w:rPr>
              <w:t>,</w:t>
            </w:r>
            <w:r w:rsidRPr="00670C85">
              <w:rPr>
                <w:szCs w:val="24"/>
              </w:rPr>
              <w:t xml:space="preserve"> demonstruojantis įvairius elektrotechnikos ir elektronikos dėsnius ir reiškinius</w:t>
            </w:r>
            <w:r w:rsidR="00C70EE0" w:rsidRPr="00670C85">
              <w:rPr>
                <w:szCs w:val="24"/>
              </w:rPr>
              <w:t>.</w:t>
            </w:r>
          </w:p>
          <w:p w:rsidR="00EB052E" w:rsidRPr="00670C85" w:rsidRDefault="00C70EE0" w:rsidP="00670C85">
            <w:pPr>
              <w:widowControl w:val="0"/>
              <w:suppressAutoHyphens/>
              <w:spacing w:after="0"/>
              <w:rPr>
                <w:szCs w:val="24"/>
              </w:rPr>
            </w:pPr>
            <w:r w:rsidRPr="00670C85">
              <w:rPr>
                <w:szCs w:val="24"/>
              </w:rPr>
              <w:t>Matavimo prietaisai.</w:t>
            </w:r>
          </w:p>
          <w:p w:rsidR="00EB052E" w:rsidRPr="00670C85" w:rsidRDefault="00C70EE0" w:rsidP="00670C85">
            <w:pPr>
              <w:widowControl w:val="0"/>
              <w:suppressAutoHyphens/>
              <w:spacing w:after="0"/>
              <w:rPr>
                <w:szCs w:val="24"/>
              </w:rPr>
            </w:pPr>
            <w:r w:rsidRPr="00670C85">
              <w:rPr>
                <w:szCs w:val="24"/>
              </w:rPr>
              <w:t>Brėžiniai.</w:t>
            </w:r>
          </w:p>
          <w:p w:rsidR="00EB052E" w:rsidRPr="00670C85" w:rsidRDefault="00C70EE0" w:rsidP="00670C85">
            <w:pPr>
              <w:widowControl w:val="0"/>
              <w:suppressAutoHyphens/>
              <w:spacing w:after="0"/>
              <w:rPr>
                <w:szCs w:val="24"/>
              </w:rPr>
            </w:pPr>
            <w:r w:rsidRPr="00670C85">
              <w:rPr>
                <w:szCs w:val="24"/>
              </w:rPr>
              <w:t>Schemos.</w:t>
            </w:r>
          </w:p>
          <w:p w:rsidR="00EB052E" w:rsidRPr="00670C85" w:rsidRDefault="00EB052E" w:rsidP="00670C85">
            <w:pPr>
              <w:widowControl w:val="0"/>
              <w:suppressAutoHyphens/>
              <w:spacing w:after="0"/>
              <w:rPr>
                <w:szCs w:val="24"/>
              </w:rPr>
            </w:pPr>
            <w:r w:rsidRPr="00670C85">
              <w:rPr>
                <w:szCs w:val="24"/>
              </w:rPr>
              <w:t>Apsa</w:t>
            </w:r>
            <w:r w:rsidR="00C70EE0" w:rsidRPr="00670C85">
              <w:rPr>
                <w:szCs w:val="24"/>
              </w:rPr>
              <w:t>ugos nuo elektros priemonės.</w:t>
            </w:r>
          </w:p>
          <w:p w:rsidR="00EB052E" w:rsidRPr="00670C85" w:rsidRDefault="00C70EE0" w:rsidP="00670C85">
            <w:pPr>
              <w:widowControl w:val="0"/>
              <w:suppressAutoHyphens/>
              <w:spacing w:after="0"/>
              <w:rPr>
                <w:szCs w:val="24"/>
              </w:rPr>
            </w:pPr>
            <w:r w:rsidRPr="00670C85">
              <w:rPr>
                <w:szCs w:val="24"/>
              </w:rPr>
              <w:t>Projekcinė aparatūra.</w:t>
            </w:r>
          </w:p>
          <w:p w:rsidR="00EB052E" w:rsidRPr="00670C85" w:rsidRDefault="00EB052E" w:rsidP="00670C85">
            <w:pPr>
              <w:widowControl w:val="0"/>
              <w:suppressAutoHyphens/>
              <w:spacing w:after="0"/>
              <w:rPr>
                <w:szCs w:val="24"/>
              </w:rPr>
            </w:pPr>
            <w:r w:rsidRPr="00670C85">
              <w:rPr>
                <w:szCs w:val="24"/>
              </w:rPr>
              <w:t>Mokymo i</w:t>
            </w:r>
            <w:r w:rsidR="00C70EE0" w:rsidRPr="00670C85">
              <w:rPr>
                <w:szCs w:val="24"/>
              </w:rPr>
              <w:t>r informacinė programinė įranga.</w:t>
            </w:r>
          </w:p>
          <w:p w:rsidR="00EB052E" w:rsidRPr="00670C85" w:rsidRDefault="00EB052E" w:rsidP="00670C85">
            <w:pPr>
              <w:widowControl w:val="0"/>
              <w:suppressAutoHyphens/>
              <w:spacing w:after="0"/>
              <w:rPr>
                <w:szCs w:val="24"/>
              </w:rPr>
            </w:pPr>
            <w:r w:rsidRPr="00670C85">
              <w:rPr>
                <w:szCs w:val="24"/>
              </w:rPr>
              <w:t>Testai</w:t>
            </w:r>
            <w:r w:rsidR="00C70EE0" w:rsidRPr="00670C85">
              <w:rPr>
                <w:szCs w:val="24"/>
              </w:rPr>
              <w:t xml:space="preserve"> žinioms ir gebėjimams vertinti.</w:t>
            </w:r>
          </w:p>
          <w:p w:rsidR="00EB052E" w:rsidRPr="00670C85" w:rsidRDefault="00EB052E" w:rsidP="00670C85">
            <w:pPr>
              <w:widowControl w:val="0"/>
              <w:suppressAutoHyphens/>
              <w:spacing w:after="0"/>
              <w:rPr>
                <w:szCs w:val="24"/>
              </w:rPr>
            </w:pPr>
            <w:r w:rsidRPr="00670C85">
              <w:rPr>
                <w:szCs w:val="24"/>
              </w:rPr>
              <w:t>Plakatai, brėžiniai,</w:t>
            </w:r>
            <w:r w:rsidR="00C70EE0" w:rsidRPr="00670C85">
              <w:rPr>
                <w:szCs w:val="24"/>
              </w:rPr>
              <w:t xml:space="preserve"> schemos, darbų saugos plakatai.</w:t>
            </w:r>
          </w:p>
          <w:p w:rsidR="00A70097" w:rsidRPr="00670C85" w:rsidRDefault="00A70097" w:rsidP="00670C85">
            <w:pPr>
              <w:widowControl w:val="0"/>
              <w:suppressAutoHyphens/>
              <w:spacing w:after="0"/>
              <w:rPr>
                <w:i/>
                <w:szCs w:val="24"/>
              </w:rPr>
            </w:pPr>
          </w:p>
          <w:p w:rsidR="00EB052E" w:rsidRPr="00670C85" w:rsidRDefault="00EB052E" w:rsidP="00670C85">
            <w:pPr>
              <w:widowControl w:val="0"/>
              <w:suppressAutoHyphens/>
              <w:spacing w:after="0"/>
              <w:rPr>
                <w:i/>
                <w:szCs w:val="24"/>
              </w:rPr>
            </w:pPr>
            <w:r w:rsidRPr="00670C85">
              <w:rPr>
                <w:i/>
                <w:szCs w:val="24"/>
              </w:rPr>
              <w:t>Praktiniam mokymui reikalinga:</w:t>
            </w:r>
          </w:p>
          <w:p w:rsidR="00F354F1" w:rsidRPr="00670C85" w:rsidRDefault="00EB052E" w:rsidP="00670C85">
            <w:pPr>
              <w:widowControl w:val="0"/>
              <w:suppressAutoHyphens/>
              <w:spacing w:after="0"/>
              <w:rPr>
                <w:szCs w:val="24"/>
              </w:rPr>
            </w:pPr>
            <w:r w:rsidRPr="00670C85">
              <w:rPr>
                <w:szCs w:val="24"/>
              </w:rPr>
              <w:t>Laboratorijoje turi būti tinkamai įrengta mokytojo darbo vieta. Laboratorijos</w:t>
            </w:r>
            <w:r w:rsidR="00C70EE0" w:rsidRPr="00670C85">
              <w:rPr>
                <w:szCs w:val="24"/>
              </w:rPr>
              <w:t>e turi būti ne didesnė kaip 230</w:t>
            </w:r>
            <w:r w:rsidRPr="00670C85">
              <w:rPr>
                <w:szCs w:val="24"/>
              </w:rPr>
              <w:t>/400</w:t>
            </w:r>
            <w:r w:rsidR="00C70EE0" w:rsidRPr="00670C85">
              <w:rPr>
                <w:szCs w:val="24"/>
              </w:rPr>
              <w:t xml:space="preserve"> </w:t>
            </w:r>
            <w:r w:rsidRPr="00670C85">
              <w:rPr>
                <w:szCs w:val="24"/>
              </w:rPr>
              <w:t>V įtampa, įrengta nuotėkio srovių apsauga, apsaugos nuo trumpojo jungimo, metaliniai stalai ir elektros mašinų įrenginių, prietaisų metaliniai korpusai įžeminti arba įnulinti. Mokiniai privalo išklausyti darbų saugos instruktažą. Elektros mašinų įrenginių įrengimui ir valdymui</w:t>
            </w:r>
            <w:r w:rsidRPr="00670C85">
              <w:rPr>
                <w:b/>
                <w:szCs w:val="24"/>
              </w:rPr>
              <w:t xml:space="preserve"> </w:t>
            </w:r>
            <w:r w:rsidRPr="00670C85">
              <w:rPr>
                <w:szCs w:val="24"/>
              </w:rPr>
              <w:t>atlikti rekomenduojama turėti tipinius stendus , maketus ir laboratorinius darbus</w:t>
            </w:r>
            <w:r w:rsidR="00932265" w:rsidRPr="00670C85">
              <w:rPr>
                <w:szCs w:val="24"/>
              </w:rPr>
              <w:t xml:space="preserve"> </w:t>
            </w:r>
            <w:r w:rsidRPr="00670C85">
              <w:rPr>
                <w:szCs w:val="24"/>
              </w:rPr>
              <w:t>su veikiančiais elektros elektros įrenginiais(varikliais, generatoriais, transformatoriais, matavimo prietaisais, darbo įrankiais ir saugos priemonėmis.Laboratoriniai darbai skirti suprasti elektros mašinų veikimą ir valdymą..Elektrinių matavimų praktiniams darbams atlikti rekomenduojami kintamosios ir nuolatinės srovės ampermetrai, voltmetrai, vatmetrai, elektros energijos skaitikliai, varžų matuokliai, milimetrai, dažnomačiai ir kiti matavimo prietaisai bei jų prijunginiai (įtamp</w:t>
            </w:r>
            <w:r w:rsidR="00A70097" w:rsidRPr="00670C85">
              <w:rPr>
                <w:szCs w:val="24"/>
              </w:rPr>
              <w:t>os ir srovės transformatoriai).</w:t>
            </w:r>
          </w:p>
        </w:tc>
      </w:tr>
      <w:tr w:rsidR="00335AEB" w:rsidRPr="00670C85" w:rsidTr="00873C8A">
        <w:tblPrEx>
          <w:tblLook w:val="0000" w:firstRow="0" w:lastRow="0" w:firstColumn="0" w:lastColumn="0" w:noHBand="0" w:noVBand="0"/>
        </w:tblPrEx>
        <w:trPr>
          <w:trHeight w:val="57"/>
        </w:trPr>
        <w:tc>
          <w:tcPr>
            <w:tcW w:w="806" w:type="pct"/>
            <w:tcMar>
              <w:left w:w="57" w:type="dxa"/>
              <w:right w:w="57" w:type="dxa"/>
            </w:tcMar>
          </w:tcPr>
          <w:p w:rsidR="00335AEB" w:rsidRPr="00670C85" w:rsidRDefault="00335AEB" w:rsidP="00670C85">
            <w:pPr>
              <w:pStyle w:val="Betarp"/>
              <w:widowControl w:val="0"/>
              <w:suppressAutoHyphens/>
              <w:spacing w:line="276" w:lineRule="auto"/>
              <w:rPr>
                <w:szCs w:val="24"/>
              </w:rPr>
            </w:pPr>
            <w:r w:rsidRPr="00670C85">
              <w:rPr>
                <w:szCs w:val="24"/>
              </w:rPr>
              <w:lastRenderedPageBreak/>
              <w:t>Mokytojų kvalifikacija</w:t>
            </w:r>
          </w:p>
        </w:tc>
        <w:tc>
          <w:tcPr>
            <w:tcW w:w="4194" w:type="pct"/>
            <w:gridSpan w:val="3"/>
            <w:tcMar>
              <w:left w:w="57" w:type="dxa"/>
              <w:right w:w="57" w:type="dxa"/>
            </w:tcMar>
          </w:tcPr>
          <w:p w:rsidR="00335AEB" w:rsidRPr="00670C85" w:rsidRDefault="00335AEB" w:rsidP="00670C85">
            <w:pPr>
              <w:pStyle w:val="Betarp"/>
              <w:widowControl w:val="0"/>
              <w:suppressAutoHyphens/>
              <w:spacing w:line="276" w:lineRule="auto"/>
              <w:rPr>
                <w:i/>
                <w:szCs w:val="24"/>
              </w:rPr>
            </w:pPr>
            <w:r w:rsidRPr="00670C85">
              <w:rPr>
                <w:i/>
                <w:szCs w:val="24"/>
              </w:rPr>
              <w:t>Profesijos mokytojas, vykdantis teorinį mokymą, privalo turėti:</w:t>
            </w:r>
          </w:p>
          <w:p w:rsidR="00335AEB" w:rsidRPr="00670C85" w:rsidRDefault="00335AEB" w:rsidP="00670C85">
            <w:pPr>
              <w:pStyle w:val="Betarp"/>
              <w:widowControl w:val="0"/>
              <w:numPr>
                <w:ilvl w:val="0"/>
                <w:numId w:val="6"/>
              </w:numPr>
              <w:suppressAutoHyphens/>
              <w:spacing w:line="276" w:lineRule="auto"/>
              <w:ind w:left="0" w:firstLine="0"/>
              <w:rPr>
                <w:szCs w:val="24"/>
              </w:rPr>
            </w:pPr>
            <w:r w:rsidRPr="00670C85">
              <w:rPr>
                <w:szCs w:val="24"/>
              </w:rPr>
              <w:t>atitinkamą profesinį pasirengimą;</w:t>
            </w:r>
          </w:p>
          <w:p w:rsidR="00335AEB" w:rsidRPr="00670C85" w:rsidRDefault="00335AEB" w:rsidP="00670C85">
            <w:pPr>
              <w:pStyle w:val="Betarp"/>
              <w:widowControl w:val="0"/>
              <w:numPr>
                <w:ilvl w:val="0"/>
                <w:numId w:val="6"/>
              </w:numPr>
              <w:suppressAutoHyphens/>
              <w:spacing w:line="276" w:lineRule="auto"/>
              <w:ind w:left="0" w:firstLine="0"/>
              <w:rPr>
                <w:szCs w:val="24"/>
              </w:rPr>
            </w:pPr>
            <w:r w:rsidRPr="00670C85">
              <w:rPr>
                <w:szCs w:val="24"/>
              </w:rPr>
              <w:t>ne žemesnį kaip aukštesnįjį išsilavinimą;</w:t>
            </w:r>
          </w:p>
          <w:p w:rsidR="00335AEB" w:rsidRPr="00670C85" w:rsidRDefault="00335AEB" w:rsidP="00670C85">
            <w:pPr>
              <w:pStyle w:val="Betarp"/>
              <w:widowControl w:val="0"/>
              <w:numPr>
                <w:ilvl w:val="0"/>
                <w:numId w:val="6"/>
              </w:numPr>
              <w:suppressAutoHyphens/>
              <w:spacing w:line="276" w:lineRule="auto"/>
              <w:ind w:left="0" w:firstLine="0"/>
              <w:rPr>
                <w:szCs w:val="24"/>
              </w:rPr>
            </w:pPr>
            <w:proofErr w:type="gramStart"/>
            <w:r w:rsidRPr="00670C85">
              <w:rPr>
                <w:szCs w:val="24"/>
              </w:rPr>
              <w:t>pedagoginių</w:t>
            </w:r>
            <w:proofErr w:type="gramEnd"/>
            <w:r w:rsidRPr="00670C85">
              <w:rPr>
                <w:szCs w:val="24"/>
              </w:rPr>
              <w:t xml:space="preserve"> psichologinių žinių kurso baigimo pažymėjimą.</w:t>
            </w:r>
          </w:p>
          <w:p w:rsidR="00335AEB" w:rsidRPr="00670C85" w:rsidRDefault="00335AEB" w:rsidP="00670C85">
            <w:pPr>
              <w:pStyle w:val="Betarp"/>
              <w:widowControl w:val="0"/>
              <w:suppressAutoHyphens/>
              <w:spacing w:line="276" w:lineRule="auto"/>
              <w:rPr>
                <w:i/>
                <w:szCs w:val="24"/>
              </w:rPr>
            </w:pPr>
            <w:r w:rsidRPr="00670C85">
              <w:rPr>
                <w:i/>
                <w:szCs w:val="24"/>
              </w:rPr>
              <w:t>Profesijos mokytojas, vykdantis praktinį mokymą, privalo turėti:</w:t>
            </w:r>
          </w:p>
          <w:p w:rsidR="00335AEB" w:rsidRPr="00670C85" w:rsidRDefault="00335AEB" w:rsidP="00670C85">
            <w:pPr>
              <w:pStyle w:val="Betarp"/>
              <w:widowControl w:val="0"/>
              <w:numPr>
                <w:ilvl w:val="0"/>
                <w:numId w:val="6"/>
              </w:numPr>
              <w:suppressAutoHyphens/>
              <w:spacing w:line="276" w:lineRule="auto"/>
              <w:ind w:left="0" w:firstLine="0"/>
              <w:rPr>
                <w:szCs w:val="24"/>
              </w:rPr>
            </w:pPr>
            <w:r w:rsidRPr="00670C85">
              <w:rPr>
                <w:szCs w:val="24"/>
              </w:rPr>
              <w:t>atitinkamą profesinį pasirengimą ir darbo stažą;</w:t>
            </w:r>
          </w:p>
          <w:p w:rsidR="00335AEB" w:rsidRPr="00670C85" w:rsidRDefault="00335AEB" w:rsidP="00670C85">
            <w:pPr>
              <w:pStyle w:val="Betarp"/>
              <w:widowControl w:val="0"/>
              <w:numPr>
                <w:ilvl w:val="0"/>
                <w:numId w:val="6"/>
              </w:numPr>
              <w:suppressAutoHyphens/>
              <w:spacing w:line="276" w:lineRule="auto"/>
              <w:ind w:left="0" w:firstLine="0"/>
              <w:rPr>
                <w:szCs w:val="24"/>
              </w:rPr>
            </w:pPr>
            <w:r w:rsidRPr="00670C85">
              <w:rPr>
                <w:szCs w:val="24"/>
              </w:rPr>
              <w:t>ne žemesnį kaip aukštesnįjį elektrotechninį išsilavinimą;</w:t>
            </w:r>
          </w:p>
          <w:p w:rsidR="00335AEB" w:rsidRPr="00670C85" w:rsidRDefault="00335AEB" w:rsidP="00670C85">
            <w:pPr>
              <w:pStyle w:val="Betarp"/>
              <w:widowControl w:val="0"/>
              <w:numPr>
                <w:ilvl w:val="0"/>
                <w:numId w:val="6"/>
              </w:numPr>
              <w:suppressAutoHyphens/>
              <w:spacing w:line="276" w:lineRule="auto"/>
              <w:ind w:left="0" w:firstLine="0"/>
              <w:rPr>
                <w:szCs w:val="24"/>
              </w:rPr>
            </w:pPr>
            <w:proofErr w:type="gramStart"/>
            <w:r w:rsidRPr="00670C85">
              <w:rPr>
                <w:szCs w:val="24"/>
              </w:rPr>
              <w:lastRenderedPageBreak/>
              <w:t>pedagoginių</w:t>
            </w:r>
            <w:proofErr w:type="gramEnd"/>
            <w:r w:rsidRPr="00670C85">
              <w:rPr>
                <w:szCs w:val="24"/>
              </w:rPr>
              <w:t xml:space="preserve"> psichologinių žinių kurso baigimo pažymėjimą ir apsaugos nuo elektros kategoriją – VK.</w:t>
            </w:r>
          </w:p>
        </w:tc>
      </w:tr>
      <w:tr w:rsidR="00335AEB" w:rsidRPr="00670C85" w:rsidTr="00873C8A">
        <w:tblPrEx>
          <w:tblLook w:val="0000" w:firstRow="0" w:lastRow="0" w:firstColumn="0" w:lastColumn="0" w:noHBand="0" w:noVBand="0"/>
        </w:tblPrEx>
        <w:trPr>
          <w:trHeight w:val="57"/>
        </w:trPr>
        <w:tc>
          <w:tcPr>
            <w:tcW w:w="806" w:type="pct"/>
            <w:tcMar>
              <w:left w:w="57" w:type="dxa"/>
              <w:right w:w="57" w:type="dxa"/>
            </w:tcMar>
          </w:tcPr>
          <w:p w:rsidR="00335AEB" w:rsidRPr="00670C85" w:rsidRDefault="00335AEB" w:rsidP="00670C85">
            <w:pPr>
              <w:pStyle w:val="Betarp"/>
              <w:widowControl w:val="0"/>
              <w:suppressAutoHyphens/>
              <w:spacing w:line="276" w:lineRule="auto"/>
              <w:rPr>
                <w:szCs w:val="24"/>
              </w:rPr>
            </w:pPr>
            <w:r w:rsidRPr="00670C85">
              <w:rPr>
                <w:szCs w:val="24"/>
              </w:rPr>
              <w:lastRenderedPageBreak/>
              <w:t>Modulio rengėjai</w:t>
            </w:r>
          </w:p>
        </w:tc>
        <w:tc>
          <w:tcPr>
            <w:tcW w:w="4194" w:type="pct"/>
            <w:gridSpan w:val="3"/>
            <w:tcMar>
              <w:left w:w="57" w:type="dxa"/>
              <w:right w:w="57" w:type="dxa"/>
            </w:tcMar>
          </w:tcPr>
          <w:p w:rsidR="00335AEB" w:rsidRPr="00670C85" w:rsidRDefault="00335AEB" w:rsidP="00670C85">
            <w:pPr>
              <w:pStyle w:val="Betarp"/>
              <w:widowControl w:val="0"/>
              <w:suppressAutoHyphens/>
              <w:spacing w:line="276" w:lineRule="auto"/>
              <w:rPr>
                <w:rFonts w:eastAsia="Times New Roman"/>
                <w:szCs w:val="24"/>
                <w:lang w:eastAsia="lt-LT"/>
              </w:rPr>
            </w:pPr>
            <w:r w:rsidRPr="00670C85">
              <w:rPr>
                <w:rFonts w:eastAsia="Times New Roman"/>
                <w:szCs w:val="24"/>
                <w:lang w:eastAsia="lt-LT"/>
              </w:rPr>
              <w:t>Vytautas Rosinas, Gediminas Isoda, Virginija Paužienė, Jonas Ivancevičius.</w:t>
            </w:r>
          </w:p>
        </w:tc>
      </w:tr>
    </w:tbl>
    <w:p w:rsidR="00A36A3C" w:rsidRPr="00670C85" w:rsidRDefault="00A36A3C" w:rsidP="00670C85">
      <w:pPr>
        <w:pStyle w:val="Betarp"/>
        <w:widowControl w:val="0"/>
        <w:suppressAutoHyphens/>
        <w:spacing w:line="276" w:lineRule="auto"/>
        <w:rPr>
          <w:rFonts w:eastAsia="Times New Roman"/>
          <w:szCs w:val="24"/>
          <w:lang w:eastAsia="lt-LT"/>
        </w:rPr>
      </w:pPr>
    </w:p>
    <w:p w:rsidR="003B0A09" w:rsidRPr="00670C85" w:rsidRDefault="003B0A09" w:rsidP="00670C85">
      <w:pPr>
        <w:pStyle w:val="Betarp"/>
        <w:widowControl w:val="0"/>
        <w:suppressAutoHyphens/>
        <w:spacing w:line="276" w:lineRule="auto"/>
        <w:jc w:val="both"/>
        <w:rPr>
          <w:rFonts w:eastAsia="Times New Roman"/>
          <w:szCs w:val="24"/>
          <w:lang w:eastAsia="lt-LT"/>
        </w:rPr>
      </w:pPr>
    </w:p>
    <w:p w:rsidR="00A36A3C" w:rsidRPr="00670C85" w:rsidRDefault="00A36A3C" w:rsidP="00670C85">
      <w:pPr>
        <w:pStyle w:val="Antrat3"/>
        <w:keepNext w:val="0"/>
        <w:keepLines w:val="0"/>
        <w:widowControl w:val="0"/>
        <w:suppressAutoHyphens/>
        <w:rPr>
          <w:i w:val="0"/>
        </w:rPr>
      </w:pPr>
      <w:bookmarkStart w:id="68" w:name="_Toc383364759"/>
      <w:bookmarkStart w:id="69" w:name="_Toc383364977"/>
      <w:bookmarkStart w:id="70" w:name="_Toc383966526"/>
      <w:bookmarkStart w:id="71" w:name="_Toc479766174"/>
      <w:bookmarkStart w:id="72" w:name="_Toc480355180"/>
      <w:bookmarkStart w:id="73" w:name="_Toc482702140"/>
      <w:bookmarkStart w:id="74" w:name="_Toc494962839"/>
      <w:r w:rsidRPr="00670C85">
        <w:t>3.1</w:t>
      </w:r>
      <w:r w:rsidR="00634845" w:rsidRPr="00670C85">
        <w:t>.</w:t>
      </w:r>
      <w:r w:rsidR="008C6916" w:rsidRPr="00670C85">
        <w:t>4</w:t>
      </w:r>
      <w:r w:rsidR="00E87B20" w:rsidRPr="00670C85">
        <w:t>.</w:t>
      </w:r>
      <w:r w:rsidR="001C7ABF" w:rsidRPr="00670C85">
        <w:t xml:space="preserve"> </w:t>
      </w:r>
      <w:r w:rsidR="00FC5573" w:rsidRPr="00670C85">
        <w:t>Modulio „</w:t>
      </w:r>
      <w:r w:rsidR="001529F0" w:rsidRPr="00670C85">
        <w:t>Žemos įtampos iki 1000 V a</w:t>
      </w:r>
      <w:r w:rsidR="00FC5573" w:rsidRPr="00670C85">
        <w:t>pšvietimo ir galios</w:t>
      </w:r>
      <w:r w:rsidR="001529F0" w:rsidRPr="00670C85">
        <w:t xml:space="preserve"> elektros</w:t>
      </w:r>
      <w:r w:rsidR="00FC5573" w:rsidRPr="00670C85">
        <w:t xml:space="preserve"> įrenginių instaliacijos įrengimas ir eksploatavimas“</w:t>
      </w:r>
      <w:r w:rsidR="00FA0C37" w:rsidRPr="00670C85">
        <w:t xml:space="preserve"> </w:t>
      </w:r>
      <w:r w:rsidRPr="00670C85">
        <w:t>aprašas</w:t>
      </w:r>
      <w:bookmarkEnd w:id="68"/>
      <w:bookmarkEnd w:id="69"/>
      <w:bookmarkEnd w:id="70"/>
      <w:bookmarkEnd w:id="71"/>
      <w:bookmarkEnd w:id="72"/>
      <w:bookmarkEnd w:id="73"/>
      <w:bookmarkEnd w:id="74"/>
    </w:p>
    <w:p w:rsidR="003B0A09" w:rsidRPr="00670C85" w:rsidRDefault="003B0A09" w:rsidP="00670C85">
      <w:pPr>
        <w:pStyle w:val="Betarp"/>
        <w:widowControl w:val="0"/>
        <w:suppressAutoHyphens/>
        <w:spacing w:line="276" w:lineRule="auto"/>
        <w:jc w:val="both"/>
        <w:rPr>
          <w:rFonts w:eastAsia="Times New Roman"/>
          <w:szCs w:val="24"/>
          <w:lang w:eastAsia="lt-LT"/>
        </w:rPr>
      </w:pPr>
    </w:p>
    <w:p w:rsidR="003B0A09" w:rsidRPr="00670C85" w:rsidRDefault="00A36A3C" w:rsidP="00670C85">
      <w:pPr>
        <w:pStyle w:val="Betarp"/>
        <w:widowControl w:val="0"/>
        <w:suppressAutoHyphens/>
        <w:spacing w:line="276" w:lineRule="auto"/>
        <w:jc w:val="both"/>
        <w:rPr>
          <w:rFonts w:eastAsia="Times New Roman"/>
          <w:szCs w:val="24"/>
          <w:lang w:eastAsia="lt-LT"/>
        </w:rPr>
      </w:pPr>
      <w:r w:rsidRPr="00670C85">
        <w:rPr>
          <w:b/>
        </w:rPr>
        <w:t>Modulio</w:t>
      </w:r>
      <w:r w:rsidR="001C7ABF" w:rsidRPr="00670C85">
        <w:rPr>
          <w:b/>
        </w:rPr>
        <w:t xml:space="preserve"> </w:t>
      </w:r>
      <w:r w:rsidRPr="00670C85">
        <w:rPr>
          <w:b/>
        </w:rPr>
        <w:t>paskirtis</w:t>
      </w:r>
      <w:r w:rsidRPr="00670C85">
        <w:rPr>
          <w:b/>
          <w:i/>
        </w:rPr>
        <w:t>:</w:t>
      </w:r>
      <w:r w:rsidR="001C7ABF" w:rsidRPr="00670C85">
        <w:rPr>
          <w:i/>
        </w:rPr>
        <w:t xml:space="preserve"> </w:t>
      </w:r>
      <w:r w:rsidR="00FA1F59" w:rsidRPr="00670C85">
        <w:rPr>
          <w:i/>
        </w:rPr>
        <w:t xml:space="preserve">įgyti kompetenciją </w:t>
      </w:r>
      <w:r w:rsidR="001529F0" w:rsidRPr="00670C85">
        <w:rPr>
          <w:i/>
          <w:szCs w:val="24"/>
        </w:rPr>
        <w:t xml:space="preserve">įrengti ir eksploatuoti </w:t>
      </w:r>
      <w:r w:rsidR="00320E4C" w:rsidRPr="00670C85">
        <w:rPr>
          <w:i/>
          <w:szCs w:val="24"/>
        </w:rPr>
        <w:t>žemos</w:t>
      </w:r>
      <w:r w:rsidR="00676F72" w:rsidRPr="00670C85">
        <w:rPr>
          <w:i/>
          <w:szCs w:val="24"/>
        </w:rPr>
        <w:t xml:space="preserve"> įtampos </w:t>
      </w:r>
      <w:r w:rsidR="001529F0" w:rsidRPr="00670C85">
        <w:rPr>
          <w:i/>
          <w:szCs w:val="24"/>
        </w:rPr>
        <w:t>iki 1000</w:t>
      </w:r>
      <w:r w:rsidR="00676F72" w:rsidRPr="00670C85">
        <w:rPr>
          <w:i/>
          <w:szCs w:val="24"/>
        </w:rPr>
        <w:t xml:space="preserve"> </w:t>
      </w:r>
      <w:r w:rsidR="001529F0" w:rsidRPr="00670C85">
        <w:rPr>
          <w:i/>
          <w:szCs w:val="24"/>
        </w:rPr>
        <w:t>V apšvietimo ir galios elektros įrenginių instaliaciją</w:t>
      </w:r>
      <w:r w:rsidR="00FA1F59" w:rsidRPr="00670C85">
        <w:rPr>
          <w:i/>
        </w:rPr>
        <w:t>.</w:t>
      </w:r>
    </w:p>
    <w:p w:rsidR="00A36A3C" w:rsidRPr="00670C85" w:rsidRDefault="00A36A3C" w:rsidP="00670C85">
      <w:pPr>
        <w:widowControl w:val="0"/>
        <w:suppressAutoHyphens/>
        <w:spacing w:after="0"/>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4112"/>
        <w:gridCol w:w="1416"/>
        <w:gridCol w:w="2801"/>
        <w:gridCol w:w="18"/>
        <w:gridCol w:w="12"/>
      </w:tblGrid>
      <w:tr w:rsidR="00A36A3C" w:rsidRPr="00670C85" w:rsidTr="00873C8A">
        <w:trPr>
          <w:gridAfter w:val="2"/>
          <w:wAfter w:w="15" w:type="pct"/>
          <w:trHeight w:val="57"/>
        </w:trPr>
        <w:tc>
          <w:tcPr>
            <w:tcW w:w="891" w:type="pct"/>
          </w:tcPr>
          <w:p w:rsidR="00A36A3C" w:rsidRPr="00670C85" w:rsidRDefault="00A36A3C" w:rsidP="00670C85">
            <w:pPr>
              <w:pStyle w:val="Betarp"/>
              <w:widowControl w:val="0"/>
              <w:suppressAutoHyphens/>
              <w:spacing w:line="276" w:lineRule="auto"/>
              <w:rPr>
                <w:szCs w:val="24"/>
              </w:rPr>
            </w:pPr>
            <w:r w:rsidRPr="00670C85">
              <w:rPr>
                <w:szCs w:val="24"/>
              </w:rPr>
              <w:t>Modulio</w:t>
            </w:r>
            <w:r w:rsidR="001C7ABF" w:rsidRPr="00670C85">
              <w:rPr>
                <w:szCs w:val="24"/>
              </w:rPr>
              <w:t xml:space="preserve"> </w:t>
            </w:r>
            <w:r w:rsidRPr="00670C85">
              <w:rPr>
                <w:szCs w:val="24"/>
              </w:rPr>
              <w:t>pavadinimas</w:t>
            </w:r>
          </w:p>
        </w:tc>
        <w:tc>
          <w:tcPr>
            <w:tcW w:w="4094" w:type="pct"/>
            <w:gridSpan w:val="3"/>
          </w:tcPr>
          <w:p w:rsidR="00A36A3C" w:rsidRPr="00670C85" w:rsidRDefault="00320E4C" w:rsidP="00670C85">
            <w:pPr>
              <w:pStyle w:val="Betarp"/>
              <w:widowControl w:val="0"/>
              <w:suppressAutoHyphens/>
              <w:spacing w:line="276" w:lineRule="auto"/>
              <w:rPr>
                <w:szCs w:val="24"/>
              </w:rPr>
            </w:pPr>
            <w:r w:rsidRPr="00670C85">
              <w:rPr>
                <w:szCs w:val="24"/>
              </w:rPr>
              <w:t>Žemos</w:t>
            </w:r>
            <w:r w:rsidR="001529F0" w:rsidRPr="00670C85">
              <w:rPr>
                <w:szCs w:val="24"/>
              </w:rPr>
              <w:t xml:space="preserve"> įtampos iki 1000 V apšvietimo ir galios elektros įrenginių instaliacijos įrengimas ir eksploatavimas</w:t>
            </w:r>
          </w:p>
        </w:tc>
      </w:tr>
      <w:tr w:rsidR="00A36A3C" w:rsidRPr="00670C85" w:rsidTr="00873C8A">
        <w:trPr>
          <w:gridAfter w:val="2"/>
          <w:wAfter w:w="15" w:type="pct"/>
          <w:trHeight w:val="57"/>
        </w:trPr>
        <w:tc>
          <w:tcPr>
            <w:tcW w:w="891" w:type="pct"/>
          </w:tcPr>
          <w:p w:rsidR="00A36A3C" w:rsidRPr="00670C85" w:rsidRDefault="00A36A3C" w:rsidP="00670C85">
            <w:pPr>
              <w:pStyle w:val="Betarp"/>
              <w:widowControl w:val="0"/>
              <w:suppressAutoHyphens/>
              <w:spacing w:line="276" w:lineRule="auto"/>
              <w:rPr>
                <w:szCs w:val="24"/>
              </w:rPr>
            </w:pPr>
            <w:r w:rsidRPr="00670C85">
              <w:rPr>
                <w:szCs w:val="24"/>
              </w:rPr>
              <w:t>Modulio</w:t>
            </w:r>
            <w:r w:rsidR="001C7ABF" w:rsidRPr="00670C85">
              <w:rPr>
                <w:szCs w:val="24"/>
              </w:rPr>
              <w:t xml:space="preserve"> </w:t>
            </w:r>
            <w:r w:rsidRPr="00670C85">
              <w:rPr>
                <w:szCs w:val="24"/>
              </w:rPr>
              <w:t>kodas</w:t>
            </w:r>
          </w:p>
        </w:tc>
        <w:tc>
          <w:tcPr>
            <w:tcW w:w="4094" w:type="pct"/>
            <w:gridSpan w:val="3"/>
          </w:tcPr>
          <w:p w:rsidR="00A36A3C" w:rsidRPr="00670C85" w:rsidRDefault="009408EB" w:rsidP="00670C85">
            <w:pPr>
              <w:pStyle w:val="Betarp"/>
              <w:widowControl w:val="0"/>
              <w:suppressAutoHyphens/>
              <w:spacing w:line="276" w:lineRule="auto"/>
              <w:rPr>
                <w:szCs w:val="24"/>
              </w:rPr>
            </w:pPr>
            <w:r w:rsidRPr="00670C85">
              <w:rPr>
                <w:szCs w:val="24"/>
                <w:lang w:val="lt-LT"/>
              </w:rPr>
              <w:t>4071336</w:t>
            </w:r>
          </w:p>
        </w:tc>
      </w:tr>
      <w:tr w:rsidR="00A36A3C" w:rsidRPr="00670C85" w:rsidTr="00873C8A">
        <w:trPr>
          <w:gridAfter w:val="2"/>
          <w:wAfter w:w="15" w:type="pct"/>
          <w:trHeight w:val="57"/>
        </w:trPr>
        <w:tc>
          <w:tcPr>
            <w:tcW w:w="891" w:type="pct"/>
          </w:tcPr>
          <w:p w:rsidR="00A36A3C" w:rsidRPr="00670C85" w:rsidRDefault="00A36A3C" w:rsidP="00670C85">
            <w:pPr>
              <w:pStyle w:val="Betarp"/>
              <w:widowControl w:val="0"/>
              <w:suppressAutoHyphens/>
              <w:spacing w:line="276" w:lineRule="auto"/>
              <w:rPr>
                <w:szCs w:val="24"/>
              </w:rPr>
            </w:pPr>
            <w:r w:rsidRPr="00670C85">
              <w:rPr>
                <w:szCs w:val="24"/>
              </w:rPr>
              <w:t>LTKS</w:t>
            </w:r>
            <w:r w:rsidR="001C7ABF" w:rsidRPr="00670C85">
              <w:rPr>
                <w:szCs w:val="24"/>
              </w:rPr>
              <w:t xml:space="preserve"> </w:t>
            </w:r>
            <w:r w:rsidRPr="00670C85">
              <w:rPr>
                <w:szCs w:val="24"/>
              </w:rPr>
              <w:t>lygis</w:t>
            </w:r>
          </w:p>
        </w:tc>
        <w:tc>
          <w:tcPr>
            <w:tcW w:w="4094" w:type="pct"/>
            <w:gridSpan w:val="3"/>
          </w:tcPr>
          <w:p w:rsidR="00A36A3C" w:rsidRPr="00670C85" w:rsidRDefault="00A36A3C" w:rsidP="00670C85">
            <w:pPr>
              <w:pStyle w:val="Betarp"/>
              <w:widowControl w:val="0"/>
              <w:suppressAutoHyphens/>
              <w:spacing w:line="276" w:lineRule="auto"/>
              <w:rPr>
                <w:szCs w:val="24"/>
              </w:rPr>
            </w:pPr>
            <w:r w:rsidRPr="00670C85">
              <w:rPr>
                <w:szCs w:val="24"/>
              </w:rPr>
              <w:t>IV</w:t>
            </w:r>
          </w:p>
        </w:tc>
      </w:tr>
      <w:tr w:rsidR="00A36A3C" w:rsidRPr="00670C85" w:rsidTr="00873C8A">
        <w:trPr>
          <w:gridAfter w:val="2"/>
          <w:wAfter w:w="15" w:type="pct"/>
          <w:trHeight w:val="57"/>
        </w:trPr>
        <w:tc>
          <w:tcPr>
            <w:tcW w:w="891" w:type="pct"/>
          </w:tcPr>
          <w:p w:rsidR="00A36A3C" w:rsidRPr="00670C85" w:rsidRDefault="00A36A3C" w:rsidP="00670C85">
            <w:pPr>
              <w:pStyle w:val="Betarp"/>
              <w:widowControl w:val="0"/>
              <w:suppressAutoHyphens/>
              <w:spacing w:line="276" w:lineRule="auto"/>
              <w:rPr>
                <w:szCs w:val="24"/>
              </w:rPr>
            </w:pPr>
            <w:r w:rsidRPr="00670C85">
              <w:rPr>
                <w:szCs w:val="24"/>
              </w:rPr>
              <w:t>Apimtis</w:t>
            </w:r>
            <w:r w:rsidR="001C7ABF" w:rsidRPr="00670C85">
              <w:rPr>
                <w:szCs w:val="24"/>
              </w:rPr>
              <w:t xml:space="preserve"> </w:t>
            </w:r>
            <w:r w:rsidRPr="00670C85">
              <w:rPr>
                <w:szCs w:val="24"/>
              </w:rPr>
              <w:t>kreditais</w:t>
            </w:r>
          </w:p>
        </w:tc>
        <w:tc>
          <w:tcPr>
            <w:tcW w:w="4094" w:type="pct"/>
            <w:gridSpan w:val="3"/>
          </w:tcPr>
          <w:p w:rsidR="00A36A3C" w:rsidRPr="00670C85" w:rsidRDefault="001529F0" w:rsidP="00670C85">
            <w:pPr>
              <w:pStyle w:val="Betarp"/>
              <w:widowControl w:val="0"/>
              <w:suppressAutoHyphens/>
              <w:spacing w:line="276" w:lineRule="auto"/>
              <w:rPr>
                <w:szCs w:val="24"/>
              </w:rPr>
            </w:pPr>
            <w:r w:rsidRPr="00670C85">
              <w:rPr>
                <w:szCs w:val="24"/>
              </w:rPr>
              <w:t>9</w:t>
            </w:r>
          </w:p>
        </w:tc>
      </w:tr>
      <w:tr w:rsidR="00A36A3C" w:rsidRPr="00670C85" w:rsidTr="00873C8A">
        <w:trPr>
          <w:gridAfter w:val="2"/>
          <w:wAfter w:w="15" w:type="pct"/>
          <w:trHeight w:val="57"/>
        </w:trPr>
        <w:tc>
          <w:tcPr>
            <w:tcW w:w="891" w:type="pct"/>
          </w:tcPr>
          <w:p w:rsidR="00A36A3C" w:rsidRPr="00670C85" w:rsidRDefault="00A36A3C" w:rsidP="00670C85">
            <w:pPr>
              <w:pStyle w:val="Betarp"/>
              <w:widowControl w:val="0"/>
              <w:suppressAutoHyphens/>
              <w:spacing w:line="276" w:lineRule="auto"/>
              <w:rPr>
                <w:szCs w:val="24"/>
              </w:rPr>
            </w:pPr>
            <w:r w:rsidRPr="00670C85">
              <w:rPr>
                <w:szCs w:val="24"/>
              </w:rPr>
              <w:t>Reikalingas</w:t>
            </w:r>
            <w:r w:rsidR="001C7ABF" w:rsidRPr="00670C85">
              <w:rPr>
                <w:szCs w:val="24"/>
              </w:rPr>
              <w:t xml:space="preserve"> </w:t>
            </w:r>
            <w:r w:rsidRPr="00670C85">
              <w:rPr>
                <w:szCs w:val="24"/>
              </w:rPr>
              <w:t>pasirengimas</w:t>
            </w:r>
            <w:r w:rsidR="001C7ABF" w:rsidRPr="00670C85">
              <w:rPr>
                <w:szCs w:val="24"/>
              </w:rPr>
              <w:t xml:space="preserve"> </w:t>
            </w:r>
            <w:r w:rsidRPr="00670C85">
              <w:rPr>
                <w:szCs w:val="24"/>
              </w:rPr>
              <w:t>mokymuisi</w:t>
            </w:r>
          </w:p>
        </w:tc>
        <w:tc>
          <w:tcPr>
            <w:tcW w:w="4094" w:type="pct"/>
            <w:gridSpan w:val="3"/>
          </w:tcPr>
          <w:p w:rsidR="00A36A3C" w:rsidRPr="00670C85" w:rsidRDefault="00A70097" w:rsidP="00670C85">
            <w:pPr>
              <w:pStyle w:val="Betarp"/>
              <w:widowControl w:val="0"/>
              <w:suppressAutoHyphens/>
              <w:spacing w:line="276" w:lineRule="auto"/>
              <w:rPr>
                <w:szCs w:val="24"/>
              </w:rPr>
            </w:pPr>
            <w:r w:rsidRPr="00670C85">
              <w:t>Kompetencijos - atlikti bendruosius elektrotechnikos ir elektronikos darbus;</w:t>
            </w:r>
            <w:r w:rsidRPr="00670C85">
              <w:rPr>
                <w:i/>
              </w:rPr>
              <w:t xml:space="preserve"> </w:t>
            </w:r>
            <w:r w:rsidRPr="00670C85">
              <w:t>įrengti ir eksploatuoti elektros mašinas</w:t>
            </w:r>
          </w:p>
        </w:tc>
      </w:tr>
      <w:tr w:rsidR="00A36A3C" w:rsidRPr="00670C85" w:rsidTr="00873C8A">
        <w:trPr>
          <w:gridAfter w:val="2"/>
          <w:wAfter w:w="15" w:type="pct"/>
          <w:trHeight w:val="57"/>
        </w:trPr>
        <w:tc>
          <w:tcPr>
            <w:tcW w:w="891" w:type="pct"/>
          </w:tcPr>
          <w:p w:rsidR="00A36A3C" w:rsidRPr="00670C85" w:rsidRDefault="00A36A3C" w:rsidP="00670C85">
            <w:pPr>
              <w:pStyle w:val="Betarp"/>
              <w:widowControl w:val="0"/>
              <w:suppressAutoHyphens/>
              <w:spacing w:line="276" w:lineRule="auto"/>
              <w:rPr>
                <w:szCs w:val="24"/>
              </w:rPr>
            </w:pPr>
            <w:r w:rsidRPr="00670C85">
              <w:rPr>
                <w:szCs w:val="24"/>
              </w:rPr>
              <w:t>Modulyje</w:t>
            </w:r>
            <w:r w:rsidR="001C7ABF" w:rsidRPr="00670C85">
              <w:rPr>
                <w:szCs w:val="24"/>
              </w:rPr>
              <w:t xml:space="preserve"> </w:t>
            </w:r>
            <w:r w:rsidRPr="00670C85">
              <w:rPr>
                <w:szCs w:val="24"/>
              </w:rPr>
              <w:t>ugdomos</w:t>
            </w:r>
            <w:r w:rsidR="001C7ABF" w:rsidRPr="00670C85">
              <w:rPr>
                <w:szCs w:val="24"/>
              </w:rPr>
              <w:t xml:space="preserve"> </w:t>
            </w:r>
            <w:r w:rsidRPr="00670C85">
              <w:rPr>
                <w:szCs w:val="24"/>
              </w:rPr>
              <w:t>bendrosios</w:t>
            </w:r>
            <w:r w:rsidR="001C7ABF" w:rsidRPr="00670C85">
              <w:rPr>
                <w:szCs w:val="24"/>
              </w:rPr>
              <w:t xml:space="preserve"> </w:t>
            </w:r>
            <w:r w:rsidRPr="00670C85">
              <w:rPr>
                <w:szCs w:val="24"/>
              </w:rPr>
              <w:t>kompetencijos</w:t>
            </w:r>
          </w:p>
        </w:tc>
        <w:tc>
          <w:tcPr>
            <w:tcW w:w="4094" w:type="pct"/>
            <w:gridSpan w:val="3"/>
          </w:tcPr>
          <w:p w:rsidR="00F354F1" w:rsidRPr="00670C85" w:rsidRDefault="00F354F1" w:rsidP="00670C85">
            <w:pPr>
              <w:pStyle w:val="Betarp"/>
              <w:widowControl w:val="0"/>
              <w:numPr>
                <w:ilvl w:val="0"/>
                <w:numId w:val="6"/>
              </w:numPr>
              <w:suppressAutoHyphens/>
              <w:spacing w:line="276" w:lineRule="auto"/>
              <w:ind w:left="0" w:firstLine="0"/>
            </w:pPr>
            <w:r w:rsidRPr="00670C85">
              <w:t>Bendravimas gimtąja kalba.</w:t>
            </w:r>
          </w:p>
          <w:p w:rsidR="00F354F1" w:rsidRPr="00670C85" w:rsidRDefault="00F354F1" w:rsidP="00670C85">
            <w:pPr>
              <w:pStyle w:val="Betarp"/>
              <w:widowControl w:val="0"/>
              <w:numPr>
                <w:ilvl w:val="0"/>
                <w:numId w:val="6"/>
              </w:numPr>
              <w:suppressAutoHyphens/>
              <w:spacing w:line="276" w:lineRule="auto"/>
              <w:ind w:left="0" w:firstLine="0"/>
            </w:pPr>
            <w:r w:rsidRPr="00670C85">
              <w:t>Bendravimas užsienio kalbomis.</w:t>
            </w:r>
          </w:p>
          <w:p w:rsidR="00F354F1" w:rsidRPr="00670C85" w:rsidRDefault="00F354F1" w:rsidP="00670C85">
            <w:pPr>
              <w:pStyle w:val="Betarp"/>
              <w:widowControl w:val="0"/>
              <w:numPr>
                <w:ilvl w:val="0"/>
                <w:numId w:val="6"/>
              </w:numPr>
              <w:suppressAutoHyphens/>
              <w:spacing w:line="276" w:lineRule="auto"/>
              <w:ind w:left="0" w:firstLine="0"/>
            </w:pPr>
            <w:r w:rsidRPr="00670C85">
              <w:t>Matematiniai gebėjimai ir pagrindiniai gebėjimai mokslo ir technologijų srityse.</w:t>
            </w:r>
          </w:p>
          <w:p w:rsidR="00F354F1" w:rsidRPr="00670C85" w:rsidRDefault="00F354F1" w:rsidP="00670C85">
            <w:pPr>
              <w:pStyle w:val="Betarp"/>
              <w:widowControl w:val="0"/>
              <w:numPr>
                <w:ilvl w:val="0"/>
                <w:numId w:val="6"/>
              </w:numPr>
              <w:suppressAutoHyphens/>
              <w:spacing w:line="276" w:lineRule="auto"/>
              <w:ind w:left="0" w:firstLine="0"/>
            </w:pPr>
            <w:r w:rsidRPr="00670C85">
              <w:t>Mokymasis mokytis.</w:t>
            </w:r>
          </w:p>
          <w:p w:rsidR="00F354F1" w:rsidRPr="00670C85" w:rsidRDefault="00F354F1" w:rsidP="00670C85">
            <w:pPr>
              <w:pStyle w:val="Betarp"/>
              <w:widowControl w:val="0"/>
              <w:numPr>
                <w:ilvl w:val="0"/>
                <w:numId w:val="6"/>
              </w:numPr>
              <w:suppressAutoHyphens/>
              <w:spacing w:line="276" w:lineRule="auto"/>
              <w:ind w:left="0" w:firstLine="0"/>
            </w:pPr>
            <w:r w:rsidRPr="00670C85">
              <w:t>Socialiniai ir pilietiniai gebėjimai.</w:t>
            </w:r>
          </w:p>
          <w:p w:rsidR="00F354F1" w:rsidRPr="00670C85" w:rsidRDefault="00F354F1" w:rsidP="00670C85">
            <w:pPr>
              <w:pStyle w:val="Betarp"/>
              <w:widowControl w:val="0"/>
              <w:numPr>
                <w:ilvl w:val="0"/>
                <w:numId w:val="6"/>
              </w:numPr>
              <w:suppressAutoHyphens/>
              <w:spacing w:line="276" w:lineRule="auto"/>
              <w:ind w:left="0" w:firstLine="0"/>
            </w:pPr>
            <w:r w:rsidRPr="00670C85">
              <w:t>Iniciatyvumas ir verslumas.</w:t>
            </w:r>
          </w:p>
          <w:p w:rsidR="00F354F1" w:rsidRPr="00670C85" w:rsidRDefault="00F354F1" w:rsidP="00670C85">
            <w:pPr>
              <w:pStyle w:val="Betarp"/>
              <w:widowControl w:val="0"/>
              <w:numPr>
                <w:ilvl w:val="0"/>
                <w:numId w:val="6"/>
              </w:numPr>
              <w:suppressAutoHyphens/>
              <w:spacing w:line="276" w:lineRule="auto"/>
              <w:ind w:left="0" w:firstLine="0"/>
            </w:pPr>
            <w:r w:rsidRPr="00670C85">
              <w:t>Kultūrinis</w:t>
            </w:r>
            <w:r w:rsidR="00932265" w:rsidRPr="00670C85">
              <w:t xml:space="preserve"> </w:t>
            </w:r>
            <w:r w:rsidRPr="00670C85">
              <w:t>sąmoningumas ir raiška.</w:t>
            </w:r>
          </w:p>
          <w:p w:rsidR="00A36A3C" w:rsidRPr="00670C85" w:rsidRDefault="00F354F1" w:rsidP="00670C85">
            <w:pPr>
              <w:pStyle w:val="Betarp"/>
              <w:widowControl w:val="0"/>
              <w:numPr>
                <w:ilvl w:val="0"/>
                <w:numId w:val="6"/>
              </w:numPr>
              <w:suppressAutoHyphens/>
              <w:spacing w:line="276" w:lineRule="auto"/>
              <w:ind w:left="0" w:firstLine="0"/>
              <w:rPr>
                <w:szCs w:val="24"/>
              </w:rPr>
            </w:pPr>
            <w:r w:rsidRPr="00670C85">
              <w:t>Skaitmeninis raštingumas.</w:t>
            </w:r>
          </w:p>
        </w:tc>
      </w:tr>
      <w:tr w:rsidR="006E674E" w:rsidRPr="00670C85" w:rsidTr="00873C8A">
        <w:trPr>
          <w:gridAfter w:val="2"/>
          <w:wAfter w:w="15" w:type="pct"/>
          <w:trHeight w:val="57"/>
          <w:tblHeader/>
        </w:trPr>
        <w:tc>
          <w:tcPr>
            <w:tcW w:w="891" w:type="pct"/>
            <w:shd w:val="clear" w:color="auto" w:fill="auto"/>
          </w:tcPr>
          <w:p w:rsidR="00632E36" w:rsidRPr="00670C85" w:rsidRDefault="00632E36" w:rsidP="00670C85">
            <w:pPr>
              <w:pStyle w:val="Betarp"/>
              <w:widowControl w:val="0"/>
              <w:suppressAutoHyphens/>
              <w:spacing w:line="276" w:lineRule="auto"/>
              <w:rPr>
                <w:b/>
                <w:spacing w:val="-4"/>
                <w:szCs w:val="24"/>
              </w:rPr>
            </w:pPr>
            <w:r w:rsidRPr="00670C85">
              <w:rPr>
                <w:b/>
                <w:spacing w:val="-4"/>
                <w:szCs w:val="24"/>
              </w:rPr>
              <w:t>Modulio moky</w:t>
            </w:r>
            <w:r w:rsidR="00D57EDE" w:rsidRPr="00670C85">
              <w:rPr>
                <w:b/>
                <w:spacing w:val="-4"/>
                <w:szCs w:val="24"/>
                <w:lang w:val="lt-LT"/>
              </w:rPr>
              <w:softHyphen/>
            </w:r>
            <w:r w:rsidRPr="00670C85">
              <w:rPr>
                <w:b/>
                <w:spacing w:val="-4"/>
                <w:szCs w:val="24"/>
              </w:rPr>
              <w:t xml:space="preserve">mosi rezultatai </w:t>
            </w:r>
          </w:p>
        </w:tc>
        <w:tc>
          <w:tcPr>
            <w:tcW w:w="2021" w:type="pct"/>
            <w:shd w:val="clear" w:color="auto" w:fill="auto"/>
          </w:tcPr>
          <w:p w:rsidR="00632E36" w:rsidRPr="00670C85" w:rsidRDefault="00632E36" w:rsidP="00670C85">
            <w:pPr>
              <w:pStyle w:val="Betarp"/>
              <w:widowControl w:val="0"/>
              <w:suppressAutoHyphens/>
              <w:spacing w:line="276" w:lineRule="auto"/>
              <w:rPr>
                <w:b/>
                <w:spacing w:val="-4"/>
                <w:szCs w:val="24"/>
              </w:rPr>
            </w:pPr>
            <w:r w:rsidRPr="00670C85">
              <w:rPr>
                <w:b/>
                <w:spacing w:val="-4"/>
                <w:szCs w:val="24"/>
              </w:rPr>
              <w:t>Rekomenduojamas turinys, reikalingas rezultatams pasiekti</w:t>
            </w:r>
          </w:p>
        </w:tc>
        <w:tc>
          <w:tcPr>
            <w:tcW w:w="696" w:type="pct"/>
            <w:shd w:val="clear" w:color="auto" w:fill="auto"/>
          </w:tcPr>
          <w:p w:rsidR="00632E36" w:rsidRPr="00670C85" w:rsidRDefault="00632E36" w:rsidP="00670C85">
            <w:pPr>
              <w:pStyle w:val="Betarp"/>
              <w:widowControl w:val="0"/>
              <w:suppressAutoHyphens/>
              <w:spacing w:line="276" w:lineRule="auto"/>
              <w:rPr>
                <w:b/>
                <w:spacing w:val="-4"/>
                <w:szCs w:val="24"/>
              </w:rPr>
            </w:pPr>
            <w:r w:rsidRPr="00670C85">
              <w:rPr>
                <w:b/>
                <w:spacing w:val="-4"/>
                <w:szCs w:val="24"/>
              </w:rPr>
              <w:t>Rekomen</w:t>
            </w:r>
            <w:r w:rsidR="004024FC" w:rsidRPr="00670C85">
              <w:rPr>
                <w:b/>
                <w:spacing w:val="-4"/>
                <w:szCs w:val="24"/>
                <w:lang w:val="lt-LT"/>
              </w:rPr>
              <w:softHyphen/>
            </w:r>
            <w:r w:rsidRPr="00670C85">
              <w:rPr>
                <w:b/>
                <w:spacing w:val="-4"/>
                <w:szCs w:val="24"/>
              </w:rPr>
              <w:t>duojamos mokymosi formos ir metodai</w:t>
            </w:r>
          </w:p>
        </w:tc>
        <w:tc>
          <w:tcPr>
            <w:tcW w:w="1377" w:type="pct"/>
            <w:shd w:val="clear" w:color="auto" w:fill="auto"/>
          </w:tcPr>
          <w:p w:rsidR="00632E36" w:rsidRPr="00670C85" w:rsidRDefault="00632E36" w:rsidP="00670C85">
            <w:pPr>
              <w:pStyle w:val="Betarp"/>
              <w:widowControl w:val="0"/>
              <w:suppressAutoHyphens/>
              <w:spacing w:line="276" w:lineRule="auto"/>
              <w:rPr>
                <w:b/>
                <w:spacing w:val="-4"/>
                <w:szCs w:val="24"/>
              </w:rPr>
            </w:pPr>
            <w:r w:rsidRPr="00670C85">
              <w:rPr>
                <w:b/>
                <w:spacing w:val="-4"/>
                <w:szCs w:val="24"/>
              </w:rPr>
              <w:t>Mokymosi pasiekimų įvertinimo kriterijai</w:t>
            </w:r>
          </w:p>
        </w:tc>
      </w:tr>
      <w:tr w:rsidR="00670C85" w:rsidRPr="00670C85" w:rsidTr="00873C8A">
        <w:trPr>
          <w:gridAfter w:val="2"/>
          <w:wAfter w:w="15" w:type="pct"/>
          <w:trHeight w:val="57"/>
        </w:trPr>
        <w:tc>
          <w:tcPr>
            <w:tcW w:w="4985" w:type="pct"/>
            <w:gridSpan w:val="4"/>
            <w:shd w:val="clear" w:color="auto" w:fill="auto"/>
          </w:tcPr>
          <w:p w:rsidR="00632E36" w:rsidRPr="00670C85" w:rsidRDefault="00632E36" w:rsidP="00670C85">
            <w:pPr>
              <w:pStyle w:val="Betarp"/>
              <w:widowControl w:val="0"/>
              <w:suppressAutoHyphens/>
              <w:spacing w:line="276" w:lineRule="auto"/>
              <w:rPr>
                <w:rFonts w:ascii="Cambria Math" w:eastAsia="Times New Roman" w:hAnsi="Cambria Math"/>
                <w:spacing w:val="-4"/>
                <w:szCs w:val="24"/>
                <w:lang w:eastAsia="lt-LT"/>
                <w:oMath/>
              </w:rPr>
            </w:pPr>
            <w:r w:rsidRPr="00670C85">
              <w:rPr>
                <w:rFonts w:eastAsia="Times New Roman"/>
                <w:b/>
                <w:i/>
                <w:spacing w:val="-4"/>
                <w:szCs w:val="24"/>
                <w:lang w:eastAsia="lt-LT"/>
              </w:rPr>
              <w:t>Kognityviniai mokymosi rezultatai</w:t>
            </w:r>
          </w:p>
        </w:tc>
      </w:tr>
      <w:tr w:rsidR="006E674E" w:rsidRPr="00670C85" w:rsidTr="00873C8A">
        <w:trPr>
          <w:gridAfter w:val="1"/>
          <w:wAfter w:w="6" w:type="pct"/>
          <w:trHeight w:val="57"/>
        </w:trPr>
        <w:tc>
          <w:tcPr>
            <w:tcW w:w="891" w:type="pct"/>
            <w:shd w:val="clear" w:color="auto" w:fill="auto"/>
          </w:tcPr>
          <w:p w:rsidR="00A36A3C" w:rsidRPr="00670C85" w:rsidRDefault="00A36A3C" w:rsidP="00670C85">
            <w:pPr>
              <w:pStyle w:val="Betarp"/>
              <w:widowControl w:val="0"/>
              <w:suppressAutoHyphens/>
              <w:spacing w:line="276" w:lineRule="auto"/>
              <w:rPr>
                <w:spacing w:val="-4"/>
                <w:szCs w:val="24"/>
                <w:lang w:val="lt-LT"/>
              </w:rPr>
            </w:pPr>
            <w:r w:rsidRPr="00670C85">
              <w:rPr>
                <w:spacing w:val="-4"/>
                <w:szCs w:val="24"/>
                <w:lang w:val="lt-LT"/>
              </w:rPr>
              <w:t>1.</w:t>
            </w:r>
            <w:r w:rsidR="00450868" w:rsidRPr="00670C85">
              <w:rPr>
                <w:spacing w:val="-4"/>
                <w:szCs w:val="24"/>
                <w:lang w:val="lt-LT"/>
              </w:rPr>
              <w:t xml:space="preserve"> </w:t>
            </w:r>
            <w:r w:rsidRPr="00670C85">
              <w:rPr>
                <w:spacing w:val="-4"/>
                <w:szCs w:val="24"/>
                <w:lang w:val="lt-LT"/>
              </w:rPr>
              <w:t>Žinoti</w:t>
            </w:r>
            <w:r w:rsidR="001C7ABF" w:rsidRPr="00670C85">
              <w:rPr>
                <w:spacing w:val="-4"/>
                <w:szCs w:val="24"/>
                <w:lang w:val="lt-LT"/>
              </w:rPr>
              <w:t xml:space="preserve"> </w:t>
            </w:r>
            <w:r w:rsidRPr="00670C85">
              <w:rPr>
                <w:spacing w:val="-4"/>
                <w:szCs w:val="24"/>
                <w:lang w:val="lt-LT"/>
              </w:rPr>
              <w:t>atvadų</w:t>
            </w:r>
            <w:r w:rsidR="001C7ABF" w:rsidRPr="00670C85">
              <w:rPr>
                <w:spacing w:val="-4"/>
                <w:szCs w:val="24"/>
                <w:lang w:val="lt-LT"/>
              </w:rPr>
              <w:t xml:space="preserve"> </w:t>
            </w:r>
            <w:r w:rsidRPr="00670C85">
              <w:rPr>
                <w:spacing w:val="-4"/>
                <w:szCs w:val="24"/>
                <w:lang w:val="lt-LT"/>
              </w:rPr>
              <w:t>ir</w:t>
            </w:r>
            <w:r w:rsidR="001C7ABF" w:rsidRPr="00670C85">
              <w:rPr>
                <w:spacing w:val="-4"/>
                <w:szCs w:val="24"/>
                <w:lang w:val="lt-LT"/>
              </w:rPr>
              <w:t xml:space="preserve"> </w:t>
            </w:r>
            <w:r w:rsidRPr="00670C85">
              <w:rPr>
                <w:spacing w:val="-4"/>
                <w:szCs w:val="24"/>
                <w:lang w:val="lt-LT"/>
              </w:rPr>
              <w:t>įvadinių</w:t>
            </w:r>
            <w:r w:rsidR="001C7ABF" w:rsidRPr="00670C85">
              <w:rPr>
                <w:spacing w:val="-4"/>
                <w:szCs w:val="24"/>
                <w:lang w:val="lt-LT"/>
              </w:rPr>
              <w:t xml:space="preserve"> </w:t>
            </w:r>
            <w:r w:rsidRPr="00670C85">
              <w:rPr>
                <w:spacing w:val="-4"/>
                <w:szCs w:val="24"/>
                <w:lang w:val="lt-LT"/>
              </w:rPr>
              <w:t>apskaitos</w:t>
            </w:r>
            <w:r w:rsidR="001C7ABF" w:rsidRPr="00670C85">
              <w:rPr>
                <w:spacing w:val="-4"/>
                <w:szCs w:val="24"/>
                <w:lang w:val="lt-LT"/>
              </w:rPr>
              <w:t xml:space="preserve"> </w:t>
            </w:r>
            <w:r w:rsidRPr="00670C85">
              <w:rPr>
                <w:spacing w:val="-4"/>
                <w:szCs w:val="24"/>
                <w:lang w:val="lt-LT"/>
              </w:rPr>
              <w:t>spintų</w:t>
            </w:r>
            <w:r w:rsidR="001C7ABF" w:rsidRPr="00670C85">
              <w:rPr>
                <w:spacing w:val="-4"/>
                <w:szCs w:val="24"/>
                <w:lang w:val="lt-LT"/>
              </w:rPr>
              <w:t xml:space="preserve"> </w:t>
            </w:r>
            <w:r w:rsidRPr="00670C85">
              <w:rPr>
                <w:spacing w:val="-4"/>
                <w:szCs w:val="24"/>
                <w:lang w:val="lt-LT"/>
              </w:rPr>
              <w:t>įrengimo</w:t>
            </w:r>
            <w:r w:rsidR="001C7ABF" w:rsidRPr="00670C85">
              <w:rPr>
                <w:spacing w:val="-4"/>
                <w:szCs w:val="24"/>
                <w:lang w:val="lt-LT"/>
              </w:rPr>
              <w:t xml:space="preserve"> </w:t>
            </w:r>
            <w:r w:rsidRPr="00670C85">
              <w:rPr>
                <w:spacing w:val="-4"/>
                <w:szCs w:val="24"/>
                <w:lang w:val="lt-LT"/>
              </w:rPr>
              <w:t>reikalavimus</w:t>
            </w:r>
            <w:r w:rsidR="00450868" w:rsidRPr="00670C85">
              <w:rPr>
                <w:spacing w:val="-4"/>
                <w:szCs w:val="24"/>
                <w:lang w:val="lt-LT"/>
              </w:rPr>
              <w:t>.</w:t>
            </w:r>
          </w:p>
        </w:tc>
        <w:tc>
          <w:tcPr>
            <w:tcW w:w="2021" w:type="pct"/>
            <w:shd w:val="clear" w:color="auto" w:fill="auto"/>
          </w:tcPr>
          <w:p w:rsidR="00A36A3C" w:rsidRPr="00670C85" w:rsidRDefault="00A36A3C" w:rsidP="00670C85">
            <w:pPr>
              <w:pStyle w:val="Betarp"/>
              <w:widowControl w:val="0"/>
              <w:suppressAutoHyphens/>
              <w:spacing w:line="276" w:lineRule="auto"/>
              <w:rPr>
                <w:spacing w:val="-4"/>
                <w:szCs w:val="24"/>
                <w:lang w:val="lt-LT"/>
              </w:rPr>
            </w:pPr>
            <w:r w:rsidRPr="00670C85">
              <w:rPr>
                <w:b/>
                <w:spacing w:val="-4"/>
                <w:szCs w:val="24"/>
                <w:lang w:val="lt-LT"/>
              </w:rPr>
              <w:t>1.1.</w:t>
            </w:r>
            <w:r w:rsidR="001C7ABF" w:rsidRPr="00670C85">
              <w:rPr>
                <w:b/>
                <w:spacing w:val="-4"/>
                <w:szCs w:val="24"/>
                <w:lang w:val="lt-LT"/>
              </w:rPr>
              <w:t xml:space="preserve"> </w:t>
            </w:r>
            <w:r w:rsidRPr="00670C85">
              <w:rPr>
                <w:b/>
                <w:spacing w:val="-4"/>
                <w:szCs w:val="24"/>
                <w:lang w:val="lt-LT"/>
              </w:rPr>
              <w:t>Tema</w:t>
            </w:r>
            <w:r w:rsidR="00450868" w:rsidRPr="00670C85">
              <w:rPr>
                <w:b/>
                <w:spacing w:val="-4"/>
                <w:szCs w:val="24"/>
                <w:lang w:val="lt-LT"/>
              </w:rPr>
              <w:t>.</w:t>
            </w:r>
            <w:r w:rsidR="001C7ABF" w:rsidRPr="00670C85">
              <w:rPr>
                <w:b/>
                <w:spacing w:val="-4"/>
                <w:szCs w:val="24"/>
                <w:lang w:val="lt-LT"/>
              </w:rPr>
              <w:t xml:space="preserve"> </w:t>
            </w:r>
            <w:r w:rsidRPr="00670C85">
              <w:rPr>
                <w:spacing w:val="-4"/>
                <w:szCs w:val="24"/>
                <w:lang w:val="lt-LT"/>
              </w:rPr>
              <w:t>Atvadų</w:t>
            </w:r>
            <w:r w:rsidR="001C7ABF" w:rsidRPr="00670C85">
              <w:rPr>
                <w:spacing w:val="-4"/>
                <w:szCs w:val="24"/>
                <w:lang w:val="lt-LT"/>
              </w:rPr>
              <w:t xml:space="preserve"> </w:t>
            </w:r>
            <w:r w:rsidRPr="00670C85">
              <w:rPr>
                <w:spacing w:val="-4"/>
                <w:szCs w:val="24"/>
                <w:lang w:val="lt-LT"/>
              </w:rPr>
              <w:t>ir</w:t>
            </w:r>
            <w:r w:rsidR="001C7ABF" w:rsidRPr="00670C85">
              <w:rPr>
                <w:spacing w:val="-4"/>
                <w:szCs w:val="24"/>
                <w:lang w:val="lt-LT"/>
              </w:rPr>
              <w:t xml:space="preserve"> </w:t>
            </w:r>
            <w:r w:rsidRPr="00670C85">
              <w:rPr>
                <w:spacing w:val="-4"/>
                <w:szCs w:val="24"/>
                <w:lang w:val="lt-LT"/>
              </w:rPr>
              <w:t>įvadinių</w:t>
            </w:r>
            <w:r w:rsidR="001C7ABF" w:rsidRPr="00670C85">
              <w:rPr>
                <w:spacing w:val="-4"/>
                <w:szCs w:val="24"/>
                <w:lang w:val="lt-LT"/>
              </w:rPr>
              <w:t xml:space="preserve"> </w:t>
            </w:r>
            <w:r w:rsidRPr="00670C85">
              <w:rPr>
                <w:spacing w:val="-4"/>
                <w:szCs w:val="24"/>
                <w:lang w:val="lt-LT"/>
              </w:rPr>
              <w:t>apskaitos</w:t>
            </w:r>
            <w:r w:rsidR="001C7ABF" w:rsidRPr="00670C85">
              <w:rPr>
                <w:spacing w:val="-4"/>
                <w:szCs w:val="24"/>
                <w:lang w:val="lt-LT"/>
              </w:rPr>
              <w:t xml:space="preserve"> </w:t>
            </w:r>
            <w:r w:rsidRPr="00670C85">
              <w:rPr>
                <w:spacing w:val="-4"/>
                <w:szCs w:val="24"/>
                <w:lang w:val="lt-LT"/>
              </w:rPr>
              <w:t>spintų</w:t>
            </w:r>
            <w:r w:rsidR="001C7ABF" w:rsidRPr="00670C85">
              <w:rPr>
                <w:spacing w:val="-4"/>
                <w:szCs w:val="24"/>
                <w:lang w:val="lt-LT"/>
              </w:rPr>
              <w:t xml:space="preserve"> </w:t>
            </w:r>
            <w:r w:rsidRPr="00670C85">
              <w:rPr>
                <w:spacing w:val="-4"/>
                <w:szCs w:val="24"/>
                <w:lang w:val="lt-LT"/>
              </w:rPr>
              <w:t>įrengimo</w:t>
            </w:r>
            <w:r w:rsidR="008C6916" w:rsidRPr="00670C85">
              <w:rPr>
                <w:spacing w:val="-4"/>
                <w:szCs w:val="24"/>
                <w:lang w:val="lt-LT"/>
              </w:rPr>
              <w:t xml:space="preserve"> </w:t>
            </w:r>
            <w:r w:rsidRPr="00670C85">
              <w:rPr>
                <w:spacing w:val="-4"/>
                <w:szCs w:val="24"/>
                <w:lang w:val="lt-LT"/>
              </w:rPr>
              <w:t>reikalavimai</w:t>
            </w:r>
            <w:r w:rsidR="00450868" w:rsidRPr="00670C85">
              <w:rPr>
                <w:spacing w:val="-4"/>
                <w:szCs w:val="24"/>
                <w:lang w:val="lt-LT"/>
              </w:rPr>
              <w:t>.</w:t>
            </w:r>
          </w:p>
          <w:p w:rsidR="00A36A3C" w:rsidRPr="00670C85" w:rsidRDefault="00A36A3C" w:rsidP="00670C85">
            <w:pPr>
              <w:pStyle w:val="Betarp"/>
              <w:widowControl w:val="0"/>
              <w:suppressAutoHyphens/>
              <w:spacing w:line="276" w:lineRule="auto"/>
              <w:rPr>
                <w:b/>
                <w:spacing w:val="-4"/>
                <w:szCs w:val="24"/>
              </w:rPr>
            </w:pPr>
            <w:r w:rsidRPr="00670C85">
              <w:rPr>
                <w:b/>
                <w:spacing w:val="-4"/>
                <w:szCs w:val="24"/>
              </w:rPr>
              <w:t>1.</w:t>
            </w:r>
            <w:r w:rsidR="00F31F51" w:rsidRPr="00670C85">
              <w:rPr>
                <w:b/>
                <w:spacing w:val="-4"/>
                <w:szCs w:val="24"/>
              </w:rPr>
              <w:t>1.1</w:t>
            </w:r>
            <w:r w:rsidR="00450868" w:rsidRPr="00670C85">
              <w:rPr>
                <w:b/>
                <w:spacing w:val="-4"/>
                <w:szCs w:val="24"/>
              </w:rPr>
              <w:t xml:space="preserve">. </w:t>
            </w:r>
            <w:r w:rsidRPr="00670C85">
              <w:rPr>
                <w:b/>
                <w:spacing w:val="-4"/>
                <w:szCs w:val="24"/>
              </w:rPr>
              <w:t>Užduotys:</w:t>
            </w:r>
          </w:p>
          <w:p w:rsidR="00A36A3C" w:rsidRPr="00670C85" w:rsidRDefault="00A77D18" w:rsidP="00670C85">
            <w:pPr>
              <w:pStyle w:val="Betarp"/>
              <w:widowControl w:val="0"/>
              <w:numPr>
                <w:ilvl w:val="0"/>
                <w:numId w:val="5"/>
              </w:numPr>
              <w:suppressAutoHyphens/>
              <w:spacing w:line="276" w:lineRule="auto"/>
              <w:ind w:left="0" w:firstLine="0"/>
              <w:rPr>
                <w:szCs w:val="24"/>
              </w:rPr>
            </w:pPr>
            <w:r w:rsidRPr="00670C85">
              <w:rPr>
                <w:szCs w:val="24"/>
              </w:rPr>
              <w:t>p</w:t>
            </w:r>
            <w:r w:rsidR="00A36A3C" w:rsidRPr="00670C85">
              <w:rPr>
                <w:szCs w:val="24"/>
              </w:rPr>
              <w:t>aaiškinti</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nubraižyti</w:t>
            </w:r>
            <w:r w:rsidR="001C7ABF" w:rsidRPr="00670C85">
              <w:rPr>
                <w:szCs w:val="24"/>
              </w:rPr>
              <w:t xml:space="preserve"> </w:t>
            </w:r>
            <w:r w:rsidR="00A36A3C" w:rsidRPr="00670C85">
              <w:rPr>
                <w:szCs w:val="24"/>
              </w:rPr>
              <w:t>elektros</w:t>
            </w:r>
            <w:r w:rsidR="001C7ABF" w:rsidRPr="00670C85">
              <w:rPr>
                <w:szCs w:val="24"/>
              </w:rPr>
              <w:t xml:space="preserve"> </w:t>
            </w:r>
            <w:r w:rsidR="00A36A3C" w:rsidRPr="00670C85">
              <w:rPr>
                <w:szCs w:val="24"/>
              </w:rPr>
              <w:t>tink</w:t>
            </w:r>
            <w:r w:rsidR="00882557" w:rsidRPr="00670C85">
              <w:rPr>
                <w:szCs w:val="24"/>
                <w:lang w:val="lt-LT"/>
              </w:rPr>
              <w:softHyphen/>
            </w:r>
            <w:r w:rsidR="00A36A3C" w:rsidRPr="00670C85">
              <w:rPr>
                <w:szCs w:val="24"/>
              </w:rPr>
              <w:t>lo</w:t>
            </w:r>
            <w:r w:rsidR="001C7ABF" w:rsidRPr="00670C85">
              <w:rPr>
                <w:szCs w:val="24"/>
              </w:rPr>
              <w:t xml:space="preserve"> </w:t>
            </w:r>
            <w:r w:rsidR="00A36A3C" w:rsidRPr="00670C85">
              <w:rPr>
                <w:szCs w:val="24"/>
              </w:rPr>
              <w:t>sistemų</w:t>
            </w:r>
            <w:r w:rsidR="001C7ABF" w:rsidRPr="00670C85">
              <w:rPr>
                <w:szCs w:val="24"/>
              </w:rPr>
              <w:t xml:space="preserve"> </w:t>
            </w:r>
            <w:r w:rsidR="00A36A3C" w:rsidRPr="00670C85">
              <w:rPr>
                <w:szCs w:val="24"/>
              </w:rPr>
              <w:t>TN</w:t>
            </w:r>
            <w:r w:rsidR="001C7ABF" w:rsidRPr="00670C85">
              <w:rPr>
                <w:szCs w:val="24"/>
              </w:rPr>
              <w:t xml:space="preserve"> </w:t>
            </w:r>
            <w:r w:rsidR="00A36A3C" w:rsidRPr="00670C85">
              <w:rPr>
                <w:szCs w:val="24"/>
              </w:rPr>
              <w:t>(po</w:t>
            </w:r>
            <w:r w:rsidR="00943B06" w:rsidRPr="00670C85">
              <w:rPr>
                <w:szCs w:val="24"/>
              </w:rPr>
              <w:t>sistem</w:t>
            </w:r>
            <w:r w:rsidR="00EC0C0A" w:rsidRPr="00670C85">
              <w:rPr>
                <w:szCs w:val="24"/>
              </w:rPr>
              <w:t>i</w:t>
            </w:r>
            <w:r w:rsidR="00943B06" w:rsidRPr="00670C85">
              <w:rPr>
                <w:szCs w:val="24"/>
              </w:rPr>
              <w:t>ų</w:t>
            </w:r>
            <w:r w:rsidR="001C7ABF" w:rsidRPr="00670C85">
              <w:rPr>
                <w:szCs w:val="24"/>
              </w:rPr>
              <w:t xml:space="preserve"> </w:t>
            </w:r>
            <w:r w:rsidR="00A36A3C" w:rsidRPr="00670C85">
              <w:rPr>
                <w:szCs w:val="24"/>
              </w:rPr>
              <w:t>TN-C</w:t>
            </w:r>
            <w:r w:rsidR="00450868" w:rsidRPr="00670C85">
              <w:rPr>
                <w:szCs w:val="24"/>
              </w:rPr>
              <w:t>,</w:t>
            </w:r>
            <w:r w:rsidR="001C7ABF" w:rsidRPr="00670C85">
              <w:rPr>
                <w:szCs w:val="24"/>
              </w:rPr>
              <w:t xml:space="preserve"> </w:t>
            </w:r>
            <w:r w:rsidR="00A36A3C" w:rsidRPr="00670C85">
              <w:rPr>
                <w:szCs w:val="24"/>
              </w:rPr>
              <w:t>TN-S,</w:t>
            </w:r>
            <w:r w:rsidR="001C7ABF" w:rsidRPr="00670C85">
              <w:rPr>
                <w:szCs w:val="24"/>
              </w:rPr>
              <w:t xml:space="preserve"> </w:t>
            </w:r>
            <w:r w:rsidR="00A36A3C" w:rsidRPr="00670C85">
              <w:rPr>
                <w:szCs w:val="24"/>
              </w:rPr>
              <w:t>TN-C-S),</w:t>
            </w:r>
            <w:r w:rsidR="001C7ABF" w:rsidRPr="00670C85">
              <w:rPr>
                <w:szCs w:val="24"/>
              </w:rPr>
              <w:t xml:space="preserve"> </w:t>
            </w:r>
            <w:r w:rsidR="00A36A3C" w:rsidRPr="00670C85">
              <w:rPr>
                <w:szCs w:val="24"/>
              </w:rPr>
              <w:t>TT,</w:t>
            </w:r>
            <w:r w:rsidR="001C7ABF" w:rsidRPr="00670C85">
              <w:rPr>
                <w:szCs w:val="24"/>
              </w:rPr>
              <w:t xml:space="preserve"> </w:t>
            </w:r>
            <w:r w:rsidR="00A36A3C" w:rsidRPr="00670C85">
              <w:rPr>
                <w:szCs w:val="24"/>
              </w:rPr>
              <w:t>IT</w:t>
            </w:r>
            <w:r w:rsidR="001C7ABF" w:rsidRPr="00670C85">
              <w:rPr>
                <w:szCs w:val="24"/>
              </w:rPr>
              <w:t xml:space="preserve"> </w:t>
            </w:r>
            <w:r w:rsidR="00A36A3C" w:rsidRPr="00670C85">
              <w:rPr>
                <w:szCs w:val="24"/>
              </w:rPr>
              <w:t>įrengimą</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naudojimą</w:t>
            </w:r>
            <w:r w:rsidR="00450868" w:rsidRPr="00670C85">
              <w:rPr>
                <w:szCs w:val="24"/>
              </w:rPr>
              <w:t>;</w:t>
            </w:r>
          </w:p>
          <w:p w:rsidR="00A36A3C" w:rsidRPr="00670C85" w:rsidRDefault="00A77D18" w:rsidP="00670C85">
            <w:pPr>
              <w:pStyle w:val="Betarp"/>
              <w:widowControl w:val="0"/>
              <w:numPr>
                <w:ilvl w:val="0"/>
                <w:numId w:val="5"/>
              </w:numPr>
              <w:suppressAutoHyphens/>
              <w:spacing w:line="276" w:lineRule="auto"/>
              <w:ind w:left="0" w:firstLine="0"/>
              <w:rPr>
                <w:szCs w:val="24"/>
              </w:rPr>
            </w:pPr>
            <w:r w:rsidRPr="00670C85">
              <w:rPr>
                <w:szCs w:val="24"/>
              </w:rPr>
              <w:t>a</w:t>
            </w:r>
            <w:r w:rsidR="00A36A3C" w:rsidRPr="00670C85">
              <w:rPr>
                <w:szCs w:val="24"/>
              </w:rPr>
              <w:t>pibūdinti</w:t>
            </w:r>
            <w:r w:rsidR="001C7ABF" w:rsidRPr="00670C85">
              <w:rPr>
                <w:szCs w:val="24"/>
              </w:rPr>
              <w:t xml:space="preserve"> </w:t>
            </w:r>
            <w:r w:rsidR="00A36A3C" w:rsidRPr="00670C85">
              <w:rPr>
                <w:szCs w:val="24"/>
              </w:rPr>
              <w:t>prijungimo</w:t>
            </w:r>
            <w:r w:rsidR="001C7ABF" w:rsidRPr="00670C85">
              <w:rPr>
                <w:szCs w:val="24"/>
              </w:rPr>
              <w:t xml:space="preserve"> </w:t>
            </w:r>
            <w:r w:rsidR="00A36A3C" w:rsidRPr="00670C85">
              <w:rPr>
                <w:szCs w:val="24"/>
              </w:rPr>
              <w:t>linijos</w:t>
            </w:r>
            <w:r w:rsidR="001C7ABF" w:rsidRPr="00670C85">
              <w:rPr>
                <w:szCs w:val="24"/>
              </w:rPr>
              <w:t xml:space="preserve"> </w:t>
            </w:r>
            <w:r w:rsidR="00A36A3C" w:rsidRPr="00670C85">
              <w:rPr>
                <w:szCs w:val="24"/>
              </w:rPr>
              <w:t>struktūrą;</w:t>
            </w:r>
          </w:p>
          <w:p w:rsidR="00A36A3C" w:rsidRPr="00670C85" w:rsidRDefault="00A77D18" w:rsidP="00670C85">
            <w:pPr>
              <w:pStyle w:val="Betarp"/>
              <w:widowControl w:val="0"/>
              <w:numPr>
                <w:ilvl w:val="0"/>
                <w:numId w:val="5"/>
              </w:numPr>
              <w:suppressAutoHyphens/>
              <w:spacing w:line="276" w:lineRule="auto"/>
              <w:ind w:left="0" w:firstLine="0"/>
              <w:rPr>
                <w:szCs w:val="24"/>
              </w:rPr>
            </w:pPr>
            <w:r w:rsidRPr="00670C85">
              <w:rPr>
                <w:szCs w:val="24"/>
              </w:rPr>
              <w:t>p</w:t>
            </w:r>
            <w:r w:rsidR="00A36A3C" w:rsidRPr="00670C85">
              <w:rPr>
                <w:szCs w:val="24"/>
              </w:rPr>
              <w:t>aaiškinti</w:t>
            </w:r>
            <w:r w:rsidR="001C7ABF" w:rsidRPr="00670C85">
              <w:rPr>
                <w:szCs w:val="24"/>
              </w:rPr>
              <w:t xml:space="preserve"> </w:t>
            </w:r>
            <w:r w:rsidR="00A36A3C" w:rsidRPr="00670C85">
              <w:rPr>
                <w:szCs w:val="24"/>
              </w:rPr>
              <w:t>atvado</w:t>
            </w:r>
            <w:r w:rsidR="008C6916" w:rsidRPr="00670C85">
              <w:rPr>
                <w:szCs w:val="24"/>
              </w:rPr>
              <w:t xml:space="preserve"> </w:t>
            </w:r>
            <w:r w:rsidR="00A36A3C" w:rsidRPr="00670C85">
              <w:rPr>
                <w:szCs w:val="24"/>
              </w:rPr>
              <w:t>įrengimo</w:t>
            </w:r>
            <w:r w:rsidR="001C7ABF" w:rsidRPr="00670C85">
              <w:rPr>
                <w:szCs w:val="24"/>
              </w:rPr>
              <w:t xml:space="preserve"> </w:t>
            </w:r>
            <w:r w:rsidR="00A36A3C" w:rsidRPr="00670C85">
              <w:rPr>
                <w:szCs w:val="24"/>
              </w:rPr>
              <w:t>principinę</w:t>
            </w:r>
            <w:r w:rsidR="001C7ABF" w:rsidRPr="00670C85">
              <w:rPr>
                <w:szCs w:val="24"/>
              </w:rPr>
              <w:t xml:space="preserve"> </w:t>
            </w:r>
            <w:r w:rsidR="00A36A3C" w:rsidRPr="00670C85">
              <w:rPr>
                <w:szCs w:val="24"/>
              </w:rPr>
              <w:t>schemą</w:t>
            </w:r>
            <w:r w:rsidR="00450868" w:rsidRPr="00670C85">
              <w:rPr>
                <w:szCs w:val="24"/>
              </w:rPr>
              <w:t>;</w:t>
            </w:r>
          </w:p>
          <w:p w:rsidR="00A36A3C" w:rsidRPr="00670C85" w:rsidRDefault="00A77D18" w:rsidP="00670C85">
            <w:pPr>
              <w:pStyle w:val="Betarp"/>
              <w:widowControl w:val="0"/>
              <w:numPr>
                <w:ilvl w:val="0"/>
                <w:numId w:val="5"/>
              </w:numPr>
              <w:suppressAutoHyphens/>
              <w:spacing w:line="276" w:lineRule="auto"/>
              <w:ind w:left="0" w:firstLine="0"/>
              <w:rPr>
                <w:szCs w:val="24"/>
              </w:rPr>
            </w:pPr>
            <w:r w:rsidRPr="00670C85">
              <w:rPr>
                <w:szCs w:val="24"/>
              </w:rPr>
              <w:t>p</w:t>
            </w:r>
            <w:r w:rsidR="00A36A3C" w:rsidRPr="00670C85">
              <w:rPr>
                <w:szCs w:val="24"/>
              </w:rPr>
              <w:t>aaiškinti</w:t>
            </w:r>
            <w:r w:rsidR="001C7ABF" w:rsidRPr="00670C85">
              <w:rPr>
                <w:szCs w:val="24"/>
              </w:rPr>
              <w:t xml:space="preserve"> </w:t>
            </w:r>
            <w:r w:rsidR="00A36A3C" w:rsidRPr="00670C85">
              <w:rPr>
                <w:szCs w:val="24"/>
              </w:rPr>
              <w:t>prijungimo</w:t>
            </w:r>
            <w:r w:rsidR="001C7ABF" w:rsidRPr="00670C85">
              <w:rPr>
                <w:szCs w:val="24"/>
              </w:rPr>
              <w:t xml:space="preserve"> </w:t>
            </w:r>
            <w:r w:rsidR="00A36A3C" w:rsidRPr="00670C85">
              <w:rPr>
                <w:szCs w:val="24"/>
              </w:rPr>
              <w:t>linijos</w:t>
            </w:r>
            <w:r w:rsidR="001C7ABF" w:rsidRPr="00670C85">
              <w:rPr>
                <w:szCs w:val="24"/>
              </w:rPr>
              <w:t xml:space="preserve"> </w:t>
            </w:r>
            <w:r w:rsidR="008C6916" w:rsidRPr="00670C85">
              <w:rPr>
                <w:szCs w:val="24"/>
              </w:rPr>
              <w:t xml:space="preserve">tiesimą </w:t>
            </w:r>
            <w:r w:rsidR="008C6916" w:rsidRPr="00670C85">
              <w:rPr>
                <w:szCs w:val="24"/>
              </w:rPr>
              <w:lastRenderedPageBreak/>
              <w:t xml:space="preserve">ir tvirtinimą </w:t>
            </w:r>
            <w:r w:rsidR="00A36A3C" w:rsidRPr="00670C85">
              <w:rPr>
                <w:szCs w:val="24"/>
              </w:rPr>
              <w:t>į</w:t>
            </w:r>
            <w:r w:rsidR="001C7ABF" w:rsidRPr="00670C85">
              <w:rPr>
                <w:szCs w:val="24"/>
              </w:rPr>
              <w:t xml:space="preserve"> </w:t>
            </w:r>
            <w:r w:rsidR="00A36A3C" w:rsidRPr="00670C85">
              <w:rPr>
                <w:szCs w:val="24"/>
              </w:rPr>
              <w:t>elektros</w:t>
            </w:r>
            <w:r w:rsidR="001C7ABF" w:rsidRPr="00670C85">
              <w:rPr>
                <w:szCs w:val="24"/>
              </w:rPr>
              <w:t xml:space="preserve"> </w:t>
            </w:r>
            <w:r w:rsidR="00A36A3C" w:rsidRPr="00670C85">
              <w:rPr>
                <w:szCs w:val="24"/>
              </w:rPr>
              <w:t>skydines</w:t>
            </w:r>
            <w:r w:rsidR="001C7ABF" w:rsidRPr="00670C85">
              <w:rPr>
                <w:szCs w:val="24"/>
              </w:rPr>
              <w:t xml:space="preserve"> </w:t>
            </w:r>
            <w:r w:rsidR="00A36A3C" w:rsidRPr="00670C85">
              <w:rPr>
                <w:szCs w:val="24"/>
              </w:rPr>
              <w:t>ir</w:t>
            </w:r>
            <w:r w:rsidR="008C6916" w:rsidRPr="00670C85">
              <w:rPr>
                <w:szCs w:val="24"/>
              </w:rPr>
              <w:t xml:space="preserve"> </w:t>
            </w:r>
            <w:r w:rsidR="00A36A3C" w:rsidRPr="00670C85">
              <w:rPr>
                <w:szCs w:val="24"/>
              </w:rPr>
              <w:t>įvadines</w:t>
            </w:r>
            <w:r w:rsidR="001C7ABF" w:rsidRPr="00670C85">
              <w:rPr>
                <w:szCs w:val="24"/>
              </w:rPr>
              <w:t xml:space="preserve"> </w:t>
            </w:r>
            <w:r w:rsidR="00A36A3C" w:rsidRPr="00670C85">
              <w:rPr>
                <w:szCs w:val="24"/>
              </w:rPr>
              <w:t>apskaitos</w:t>
            </w:r>
            <w:r w:rsidR="001C7ABF" w:rsidRPr="00670C85">
              <w:rPr>
                <w:szCs w:val="24"/>
              </w:rPr>
              <w:t xml:space="preserve"> </w:t>
            </w:r>
            <w:r w:rsidR="00A36A3C" w:rsidRPr="00670C85">
              <w:rPr>
                <w:szCs w:val="24"/>
              </w:rPr>
              <w:t>spintas</w:t>
            </w:r>
            <w:r w:rsidR="00450868" w:rsidRPr="00670C85">
              <w:rPr>
                <w:szCs w:val="24"/>
              </w:rPr>
              <w:t>;</w:t>
            </w:r>
          </w:p>
          <w:p w:rsidR="00A36A3C" w:rsidRPr="00670C85" w:rsidRDefault="00A77D18" w:rsidP="00670C85">
            <w:pPr>
              <w:pStyle w:val="Betarp"/>
              <w:widowControl w:val="0"/>
              <w:numPr>
                <w:ilvl w:val="0"/>
                <w:numId w:val="5"/>
              </w:numPr>
              <w:suppressAutoHyphens/>
              <w:spacing w:line="276" w:lineRule="auto"/>
              <w:ind w:left="0" w:firstLine="0"/>
              <w:rPr>
                <w:szCs w:val="24"/>
              </w:rPr>
            </w:pPr>
            <w:r w:rsidRPr="00670C85">
              <w:rPr>
                <w:szCs w:val="24"/>
              </w:rPr>
              <w:t>a</w:t>
            </w:r>
            <w:r w:rsidR="00A36A3C" w:rsidRPr="00670C85">
              <w:rPr>
                <w:szCs w:val="24"/>
              </w:rPr>
              <w:t>pibūdinti</w:t>
            </w:r>
            <w:r w:rsidR="001C7ABF" w:rsidRPr="00670C85">
              <w:rPr>
                <w:szCs w:val="24"/>
              </w:rPr>
              <w:t xml:space="preserve"> </w:t>
            </w:r>
            <w:r w:rsidRPr="00670C85">
              <w:rPr>
                <w:szCs w:val="24"/>
              </w:rPr>
              <w:t xml:space="preserve">įvadinės apskaitos spintos; (toliau – </w:t>
            </w:r>
            <w:r w:rsidR="00A36A3C" w:rsidRPr="00670C85">
              <w:rPr>
                <w:szCs w:val="24"/>
              </w:rPr>
              <w:t>ĮAS</w:t>
            </w:r>
            <w:r w:rsidR="00676F72" w:rsidRPr="00670C85">
              <w:rPr>
                <w:szCs w:val="24"/>
              </w:rPr>
              <w:t>)</w:t>
            </w:r>
            <w:r w:rsidR="001C7ABF" w:rsidRPr="00670C85">
              <w:rPr>
                <w:szCs w:val="24"/>
              </w:rPr>
              <w:t xml:space="preserve"> </w:t>
            </w:r>
            <w:r w:rsidR="00A36A3C" w:rsidRPr="00670C85">
              <w:rPr>
                <w:szCs w:val="24"/>
              </w:rPr>
              <w:t>ir</w:t>
            </w:r>
            <w:r w:rsidRPr="00670C85">
              <w:rPr>
                <w:szCs w:val="24"/>
              </w:rPr>
              <w:t xml:space="preserve"> įvadinės apskaitos skirs</w:t>
            </w:r>
            <w:r w:rsidR="00110698" w:rsidRPr="00670C85">
              <w:rPr>
                <w:szCs w:val="24"/>
                <w:lang w:val="lt-LT"/>
              </w:rPr>
              <w:softHyphen/>
            </w:r>
            <w:r w:rsidRPr="00670C85">
              <w:rPr>
                <w:szCs w:val="24"/>
              </w:rPr>
              <w:t>tomosios spintos</w:t>
            </w:r>
            <w:r w:rsidR="001C7ABF" w:rsidRPr="00670C85">
              <w:rPr>
                <w:spacing w:val="-4"/>
                <w:szCs w:val="24"/>
                <w:lang w:val="lt-LT"/>
              </w:rPr>
              <w:t xml:space="preserve"> </w:t>
            </w:r>
            <w:r w:rsidRPr="00670C85">
              <w:rPr>
                <w:spacing w:val="-4"/>
                <w:szCs w:val="24"/>
                <w:lang w:val="lt-LT"/>
              </w:rPr>
              <w:t xml:space="preserve">(toliau – </w:t>
            </w:r>
            <w:r w:rsidR="00A36A3C" w:rsidRPr="00670C85">
              <w:rPr>
                <w:spacing w:val="-4"/>
                <w:szCs w:val="24"/>
                <w:lang w:val="lt-LT"/>
              </w:rPr>
              <w:t>ĮASS</w:t>
            </w:r>
            <w:r w:rsidRPr="00670C85">
              <w:rPr>
                <w:spacing w:val="-4"/>
                <w:szCs w:val="24"/>
                <w:lang w:val="lt-LT"/>
              </w:rPr>
              <w:t>)</w:t>
            </w:r>
            <w:r w:rsidR="001C7ABF" w:rsidRPr="00670C85">
              <w:rPr>
                <w:spacing w:val="-4"/>
                <w:szCs w:val="24"/>
                <w:lang w:val="lt-LT"/>
              </w:rPr>
              <w:t xml:space="preserve"> </w:t>
            </w:r>
            <w:r w:rsidR="00A36A3C" w:rsidRPr="00670C85">
              <w:rPr>
                <w:spacing w:val="-4"/>
                <w:szCs w:val="24"/>
                <w:lang w:val="lt-LT"/>
              </w:rPr>
              <w:t>pa</w:t>
            </w:r>
            <w:r w:rsidR="00110698" w:rsidRPr="00670C85">
              <w:rPr>
                <w:spacing w:val="-4"/>
                <w:szCs w:val="24"/>
                <w:lang w:val="lt-LT"/>
              </w:rPr>
              <w:softHyphen/>
            </w:r>
            <w:r w:rsidR="00A36A3C" w:rsidRPr="00670C85">
              <w:rPr>
                <w:spacing w:val="-4"/>
                <w:szCs w:val="24"/>
                <w:lang w:val="lt-LT"/>
              </w:rPr>
              <w:t>skirtį</w:t>
            </w:r>
            <w:r w:rsidR="001C7ABF" w:rsidRPr="00670C85">
              <w:rPr>
                <w:spacing w:val="-4"/>
                <w:szCs w:val="24"/>
                <w:lang w:val="lt-LT"/>
              </w:rPr>
              <w:t xml:space="preserve"> </w:t>
            </w:r>
            <w:r w:rsidR="00A36A3C" w:rsidRPr="00670C85">
              <w:rPr>
                <w:spacing w:val="-4"/>
                <w:szCs w:val="24"/>
                <w:lang w:val="lt-LT"/>
              </w:rPr>
              <w:t>ir</w:t>
            </w:r>
            <w:r w:rsidR="001C7ABF" w:rsidRPr="00670C85">
              <w:rPr>
                <w:spacing w:val="-4"/>
                <w:szCs w:val="24"/>
                <w:lang w:val="lt-LT"/>
              </w:rPr>
              <w:t xml:space="preserve"> </w:t>
            </w:r>
            <w:r w:rsidR="00A36A3C" w:rsidRPr="00670C85">
              <w:rPr>
                <w:szCs w:val="24"/>
              </w:rPr>
              <w:t>keliamus</w:t>
            </w:r>
            <w:r w:rsidR="001C7ABF" w:rsidRPr="00670C85">
              <w:rPr>
                <w:szCs w:val="24"/>
              </w:rPr>
              <w:t xml:space="preserve"> </w:t>
            </w:r>
            <w:r w:rsidR="00A36A3C" w:rsidRPr="00670C85">
              <w:rPr>
                <w:szCs w:val="24"/>
              </w:rPr>
              <w:t>techninius</w:t>
            </w:r>
            <w:r w:rsidR="001C7ABF" w:rsidRPr="00670C85">
              <w:rPr>
                <w:szCs w:val="24"/>
              </w:rPr>
              <w:t xml:space="preserve"> </w:t>
            </w:r>
            <w:r w:rsidR="00A36A3C" w:rsidRPr="00670C85">
              <w:rPr>
                <w:szCs w:val="24"/>
              </w:rPr>
              <w:t>reikala</w:t>
            </w:r>
            <w:r w:rsidR="00110698" w:rsidRPr="00670C85">
              <w:rPr>
                <w:szCs w:val="24"/>
                <w:lang w:val="lt-LT"/>
              </w:rPr>
              <w:softHyphen/>
            </w:r>
            <w:r w:rsidR="00A36A3C" w:rsidRPr="00670C85">
              <w:rPr>
                <w:szCs w:val="24"/>
              </w:rPr>
              <w:t>vimus</w:t>
            </w:r>
            <w:r w:rsidR="00450868" w:rsidRPr="00670C85">
              <w:rPr>
                <w:szCs w:val="24"/>
              </w:rPr>
              <w:t>;</w:t>
            </w:r>
          </w:p>
          <w:p w:rsidR="00A36A3C" w:rsidRPr="00670C85" w:rsidRDefault="00A77D18" w:rsidP="00670C85">
            <w:pPr>
              <w:pStyle w:val="Betarp"/>
              <w:widowControl w:val="0"/>
              <w:numPr>
                <w:ilvl w:val="0"/>
                <w:numId w:val="5"/>
              </w:numPr>
              <w:suppressAutoHyphens/>
              <w:spacing w:line="276" w:lineRule="auto"/>
              <w:ind w:left="0" w:firstLine="0"/>
              <w:rPr>
                <w:szCs w:val="24"/>
              </w:rPr>
            </w:pPr>
            <w:r w:rsidRPr="00670C85">
              <w:rPr>
                <w:szCs w:val="24"/>
              </w:rPr>
              <w:t>p</w:t>
            </w:r>
            <w:r w:rsidR="00A36A3C" w:rsidRPr="00670C85">
              <w:rPr>
                <w:szCs w:val="24"/>
              </w:rPr>
              <w:t>aaiškinti</w:t>
            </w:r>
            <w:r w:rsidR="00450868" w:rsidRPr="00670C85">
              <w:rPr>
                <w:szCs w:val="24"/>
              </w:rPr>
              <w:t>,</w:t>
            </w:r>
            <w:r w:rsidR="001C7ABF" w:rsidRPr="00670C85">
              <w:rPr>
                <w:szCs w:val="24"/>
              </w:rPr>
              <w:t xml:space="preserve"> </w:t>
            </w:r>
            <w:r w:rsidR="00A36A3C" w:rsidRPr="00670C85">
              <w:rPr>
                <w:szCs w:val="24"/>
              </w:rPr>
              <w:t>kaip</w:t>
            </w:r>
            <w:r w:rsidR="001C7ABF" w:rsidRPr="00670C85">
              <w:rPr>
                <w:szCs w:val="24"/>
              </w:rPr>
              <w:t xml:space="preserve"> </w:t>
            </w:r>
            <w:r w:rsidR="00A36A3C" w:rsidRPr="00670C85">
              <w:rPr>
                <w:szCs w:val="24"/>
              </w:rPr>
              <w:t>įrengti</w:t>
            </w:r>
            <w:r w:rsidR="001C7ABF" w:rsidRPr="00670C85">
              <w:rPr>
                <w:szCs w:val="24"/>
              </w:rPr>
              <w:t xml:space="preserve"> </w:t>
            </w:r>
            <w:r w:rsidR="00A36A3C" w:rsidRPr="00670C85">
              <w:rPr>
                <w:szCs w:val="24"/>
              </w:rPr>
              <w:t>ĮAS</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ĮASS</w:t>
            </w:r>
            <w:r w:rsidR="001C7ABF" w:rsidRPr="00670C85">
              <w:rPr>
                <w:szCs w:val="24"/>
              </w:rPr>
              <w:t xml:space="preserve"> </w:t>
            </w:r>
            <w:r w:rsidR="00A36A3C" w:rsidRPr="00670C85">
              <w:rPr>
                <w:szCs w:val="24"/>
              </w:rPr>
              <w:t>vieno</w:t>
            </w:r>
            <w:r w:rsidR="001C7ABF" w:rsidRPr="00670C85">
              <w:rPr>
                <w:szCs w:val="24"/>
              </w:rPr>
              <w:t xml:space="preserve"> </w:t>
            </w:r>
            <w:r w:rsidR="00A36A3C" w:rsidRPr="00670C85">
              <w:rPr>
                <w:szCs w:val="24"/>
              </w:rPr>
              <w:t>aukšto,</w:t>
            </w:r>
            <w:r w:rsidR="001C7ABF" w:rsidRPr="00670C85">
              <w:rPr>
                <w:szCs w:val="24"/>
              </w:rPr>
              <w:t xml:space="preserve"> </w:t>
            </w:r>
            <w:r w:rsidR="00A36A3C" w:rsidRPr="00670C85">
              <w:rPr>
                <w:szCs w:val="24"/>
              </w:rPr>
              <w:t>daugiabučiuose</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daugiaaukščiuose</w:t>
            </w:r>
            <w:r w:rsidR="001C7ABF" w:rsidRPr="00670C85">
              <w:rPr>
                <w:szCs w:val="24"/>
              </w:rPr>
              <w:t xml:space="preserve"> </w:t>
            </w:r>
            <w:r w:rsidR="00A36A3C" w:rsidRPr="00670C85">
              <w:rPr>
                <w:szCs w:val="24"/>
              </w:rPr>
              <w:t>namuose;</w:t>
            </w:r>
          </w:p>
          <w:p w:rsidR="00A36A3C" w:rsidRPr="00670C85" w:rsidRDefault="00A77D18" w:rsidP="00670C85">
            <w:pPr>
              <w:pStyle w:val="Betarp"/>
              <w:widowControl w:val="0"/>
              <w:numPr>
                <w:ilvl w:val="0"/>
                <w:numId w:val="5"/>
              </w:numPr>
              <w:suppressAutoHyphens/>
              <w:spacing w:line="276" w:lineRule="auto"/>
              <w:ind w:left="0" w:firstLine="0"/>
              <w:rPr>
                <w:szCs w:val="24"/>
              </w:rPr>
            </w:pPr>
            <w:proofErr w:type="gramStart"/>
            <w:r w:rsidRPr="00670C85">
              <w:rPr>
                <w:szCs w:val="24"/>
              </w:rPr>
              <w:t>a</w:t>
            </w:r>
            <w:r w:rsidR="00A36A3C" w:rsidRPr="00670C85">
              <w:rPr>
                <w:szCs w:val="24"/>
              </w:rPr>
              <w:t>pibūdinti</w:t>
            </w:r>
            <w:proofErr w:type="gramEnd"/>
            <w:r w:rsidR="001C7ABF" w:rsidRPr="00670C85">
              <w:rPr>
                <w:szCs w:val="24"/>
              </w:rPr>
              <w:t xml:space="preserve"> </w:t>
            </w:r>
            <w:r w:rsidR="00A36A3C" w:rsidRPr="00670C85">
              <w:rPr>
                <w:szCs w:val="24"/>
              </w:rPr>
              <w:t>prijungimo</w:t>
            </w:r>
            <w:r w:rsidR="001C7ABF" w:rsidRPr="00670C85">
              <w:rPr>
                <w:szCs w:val="24"/>
              </w:rPr>
              <w:t xml:space="preserve"> </w:t>
            </w:r>
            <w:r w:rsidR="00A36A3C" w:rsidRPr="00670C85">
              <w:rPr>
                <w:szCs w:val="24"/>
              </w:rPr>
              <w:t>linijos</w:t>
            </w:r>
            <w:r w:rsidR="001C7ABF" w:rsidRPr="00670C85">
              <w:rPr>
                <w:szCs w:val="24"/>
              </w:rPr>
              <w:t xml:space="preserve"> </w:t>
            </w:r>
            <w:r w:rsidR="00A36A3C" w:rsidRPr="00670C85">
              <w:rPr>
                <w:szCs w:val="24"/>
              </w:rPr>
              <w:t>aukš</w:t>
            </w:r>
            <w:r w:rsidR="00110698" w:rsidRPr="00670C85">
              <w:rPr>
                <w:szCs w:val="24"/>
                <w:lang w:val="lt-LT"/>
              </w:rPr>
              <w:softHyphen/>
            </w:r>
            <w:r w:rsidR="00A36A3C" w:rsidRPr="00670C85">
              <w:rPr>
                <w:szCs w:val="24"/>
              </w:rPr>
              <w:t>čius</w:t>
            </w:r>
            <w:r w:rsidR="001C7ABF" w:rsidRPr="00670C85">
              <w:rPr>
                <w:szCs w:val="24"/>
              </w:rPr>
              <w:t xml:space="preserve"> </w:t>
            </w:r>
            <w:r w:rsidR="00A36A3C" w:rsidRPr="00670C85">
              <w:rPr>
                <w:szCs w:val="24"/>
              </w:rPr>
              <w:t>virš</w:t>
            </w:r>
            <w:r w:rsidR="001C7ABF" w:rsidRPr="00670C85">
              <w:rPr>
                <w:szCs w:val="24"/>
              </w:rPr>
              <w:t xml:space="preserve"> </w:t>
            </w:r>
            <w:r w:rsidR="00A36A3C" w:rsidRPr="00670C85">
              <w:rPr>
                <w:szCs w:val="24"/>
              </w:rPr>
              <w:t>gatvės,</w:t>
            </w:r>
            <w:r w:rsidR="001C7ABF" w:rsidRPr="00670C85">
              <w:rPr>
                <w:szCs w:val="24"/>
              </w:rPr>
              <w:t xml:space="preserve"> </w:t>
            </w:r>
            <w:r w:rsidR="00A36A3C" w:rsidRPr="00670C85">
              <w:rPr>
                <w:szCs w:val="24"/>
              </w:rPr>
              <w:t>šaligatvio,</w:t>
            </w:r>
            <w:r w:rsidR="001C7ABF" w:rsidRPr="00670C85">
              <w:rPr>
                <w:szCs w:val="24"/>
              </w:rPr>
              <w:t xml:space="preserve"> </w:t>
            </w:r>
            <w:r w:rsidR="00A36A3C" w:rsidRPr="00670C85">
              <w:rPr>
                <w:szCs w:val="24"/>
              </w:rPr>
              <w:t>namo</w:t>
            </w:r>
            <w:r w:rsidR="001C7ABF" w:rsidRPr="00670C85">
              <w:rPr>
                <w:szCs w:val="24"/>
              </w:rPr>
              <w:t xml:space="preserve"> </w:t>
            </w:r>
            <w:r w:rsidR="00A36A3C" w:rsidRPr="00670C85">
              <w:rPr>
                <w:szCs w:val="24"/>
              </w:rPr>
              <w:t>sie</w:t>
            </w:r>
            <w:r w:rsidR="00110698" w:rsidRPr="00670C85">
              <w:rPr>
                <w:szCs w:val="24"/>
                <w:lang w:val="lt-LT"/>
              </w:rPr>
              <w:softHyphen/>
            </w:r>
            <w:r w:rsidR="00A36A3C" w:rsidRPr="00670C85">
              <w:rPr>
                <w:szCs w:val="24"/>
              </w:rPr>
              <w:t>n</w:t>
            </w:r>
            <w:r w:rsidR="00450868" w:rsidRPr="00670C85">
              <w:rPr>
                <w:szCs w:val="24"/>
              </w:rPr>
              <w:t>os</w:t>
            </w:r>
            <w:r w:rsidR="00A36A3C" w:rsidRPr="00670C85">
              <w:rPr>
                <w:szCs w:val="24"/>
              </w:rPr>
              <w:t>,</w:t>
            </w:r>
            <w:r w:rsidR="001C7ABF" w:rsidRPr="00670C85">
              <w:rPr>
                <w:szCs w:val="24"/>
              </w:rPr>
              <w:t xml:space="preserve"> </w:t>
            </w:r>
            <w:r w:rsidR="00A36A3C" w:rsidRPr="00670C85">
              <w:rPr>
                <w:szCs w:val="24"/>
              </w:rPr>
              <w:t>nuo</w:t>
            </w:r>
            <w:r w:rsidR="001C7ABF" w:rsidRPr="00670C85">
              <w:rPr>
                <w:szCs w:val="24"/>
              </w:rPr>
              <w:t xml:space="preserve"> </w:t>
            </w:r>
            <w:r w:rsidR="00A36A3C" w:rsidRPr="00670C85">
              <w:rPr>
                <w:szCs w:val="24"/>
              </w:rPr>
              <w:t>lango</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pan.</w:t>
            </w:r>
            <w:r w:rsidR="00450868" w:rsidRPr="00670C85">
              <w:rPr>
                <w:szCs w:val="24"/>
              </w:rPr>
              <w:t>;</w:t>
            </w:r>
          </w:p>
          <w:p w:rsidR="00A36A3C" w:rsidRPr="00670C85" w:rsidRDefault="00A77D18" w:rsidP="00670C85">
            <w:pPr>
              <w:pStyle w:val="Betarp"/>
              <w:widowControl w:val="0"/>
              <w:numPr>
                <w:ilvl w:val="0"/>
                <w:numId w:val="5"/>
              </w:numPr>
              <w:suppressAutoHyphens/>
              <w:spacing w:line="276" w:lineRule="auto"/>
              <w:ind w:left="0" w:firstLine="0"/>
              <w:rPr>
                <w:szCs w:val="24"/>
              </w:rPr>
            </w:pPr>
            <w:r w:rsidRPr="00670C85">
              <w:rPr>
                <w:szCs w:val="24"/>
              </w:rPr>
              <w:t>p</w:t>
            </w:r>
            <w:r w:rsidR="00A36A3C" w:rsidRPr="00670C85">
              <w:rPr>
                <w:szCs w:val="24"/>
              </w:rPr>
              <w:t>aaiškinti</w:t>
            </w:r>
            <w:r w:rsidR="001C7ABF" w:rsidRPr="00670C85">
              <w:rPr>
                <w:szCs w:val="24"/>
              </w:rPr>
              <w:t xml:space="preserve"> </w:t>
            </w:r>
            <w:r w:rsidR="00A36A3C" w:rsidRPr="00670C85">
              <w:rPr>
                <w:szCs w:val="24"/>
              </w:rPr>
              <w:t>ĮAS</w:t>
            </w:r>
            <w:r w:rsidR="001C7ABF" w:rsidRPr="00670C85">
              <w:rPr>
                <w:szCs w:val="24"/>
              </w:rPr>
              <w:t xml:space="preserve"> </w:t>
            </w:r>
            <w:r w:rsidR="00A36A3C" w:rsidRPr="00670C85">
              <w:rPr>
                <w:szCs w:val="24"/>
              </w:rPr>
              <w:t>ir</w:t>
            </w:r>
            <w:r w:rsidR="001C7ABF" w:rsidRPr="00670C85">
              <w:rPr>
                <w:szCs w:val="24"/>
              </w:rPr>
              <w:t xml:space="preserve"> </w:t>
            </w:r>
            <w:r w:rsidR="00F21147" w:rsidRPr="00670C85">
              <w:rPr>
                <w:szCs w:val="24"/>
              </w:rPr>
              <w:t>Į</w:t>
            </w:r>
            <w:r w:rsidR="00A36A3C" w:rsidRPr="00670C85">
              <w:rPr>
                <w:szCs w:val="24"/>
              </w:rPr>
              <w:t>ASS</w:t>
            </w:r>
            <w:r w:rsidR="001C7ABF" w:rsidRPr="00670C85">
              <w:rPr>
                <w:szCs w:val="24"/>
              </w:rPr>
              <w:t xml:space="preserve"> </w:t>
            </w:r>
            <w:r w:rsidR="00A36A3C" w:rsidRPr="00670C85">
              <w:rPr>
                <w:szCs w:val="24"/>
              </w:rPr>
              <w:t>komplektacij</w:t>
            </w:r>
            <w:r w:rsidR="00EC0C0A" w:rsidRPr="00670C85">
              <w:rPr>
                <w:szCs w:val="24"/>
              </w:rPr>
              <w:t>ą</w:t>
            </w:r>
            <w:r w:rsidR="00450868" w:rsidRPr="00670C85">
              <w:rPr>
                <w:szCs w:val="24"/>
              </w:rPr>
              <w:t>;</w:t>
            </w:r>
          </w:p>
          <w:p w:rsidR="00A36A3C" w:rsidRPr="00670C85" w:rsidRDefault="00A77D18" w:rsidP="00670C85">
            <w:pPr>
              <w:pStyle w:val="Betarp"/>
              <w:widowControl w:val="0"/>
              <w:numPr>
                <w:ilvl w:val="0"/>
                <w:numId w:val="5"/>
              </w:numPr>
              <w:suppressAutoHyphens/>
              <w:spacing w:line="276" w:lineRule="auto"/>
              <w:ind w:left="0" w:firstLine="0"/>
              <w:rPr>
                <w:szCs w:val="24"/>
              </w:rPr>
            </w:pPr>
            <w:r w:rsidRPr="00670C85">
              <w:rPr>
                <w:szCs w:val="24"/>
              </w:rPr>
              <w:t>apibūdinti elektros skydinių patalpas ir joms keliamus reikalavimus;</w:t>
            </w:r>
          </w:p>
          <w:p w:rsidR="00A36A3C" w:rsidRPr="00670C85" w:rsidRDefault="00A77D18" w:rsidP="00670C85">
            <w:pPr>
              <w:pStyle w:val="Betarp"/>
              <w:widowControl w:val="0"/>
              <w:numPr>
                <w:ilvl w:val="0"/>
                <w:numId w:val="5"/>
              </w:numPr>
              <w:suppressAutoHyphens/>
              <w:spacing w:line="276" w:lineRule="auto"/>
              <w:ind w:left="0" w:firstLine="0"/>
              <w:rPr>
                <w:szCs w:val="24"/>
              </w:rPr>
            </w:pPr>
            <w:r w:rsidRPr="00670C85">
              <w:rPr>
                <w:szCs w:val="24"/>
              </w:rPr>
              <w:t>apibūdinti saugos eksploatuojant elektros įrenginius taisyklių reika</w:t>
            </w:r>
            <w:r w:rsidR="00882557" w:rsidRPr="00670C85">
              <w:rPr>
                <w:szCs w:val="24"/>
                <w:lang w:val="lt-LT"/>
              </w:rPr>
              <w:softHyphen/>
            </w:r>
            <w:r w:rsidRPr="00670C85">
              <w:rPr>
                <w:szCs w:val="24"/>
              </w:rPr>
              <w:t>lavimus, įrengiant prijungimo liniją;</w:t>
            </w:r>
          </w:p>
          <w:p w:rsidR="00A36A3C" w:rsidRPr="00670C85" w:rsidRDefault="00A77D18" w:rsidP="00670C85">
            <w:pPr>
              <w:pStyle w:val="Betarp"/>
              <w:widowControl w:val="0"/>
              <w:numPr>
                <w:ilvl w:val="0"/>
                <w:numId w:val="5"/>
              </w:numPr>
              <w:suppressAutoHyphens/>
              <w:spacing w:line="276" w:lineRule="auto"/>
              <w:ind w:left="0" w:firstLine="0"/>
              <w:rPr>
                <w:spacing w:val="-4"/>
                <w:szCs w:val="24"/>
              </w:rPr>
            </w:pPr>
            <w:r w:rsidRPr="00670C85">
              <w:rPr>
                <w:szCs w:val="24"/>
              </w:rPr>
              <w:t>paaiškinti</w:t>
            </w:r>
            <w:r w:rsidR="00450868" w:rsidRPr="00670C85">
              <w:rPr>
                <w:szCs w:val="24"/>
              </w:rPr>
              <w:t>,</w:t>
            </w:r>
            <w:r w:rsidR="001C7ABF" w:rsidRPr="00670C85">
              <w:rPr>
                <w:szCs w:val="24"/>
              </w:rPr>
              <w:t xml:space="preserve"> </w:t>
            </w:r>
            <w:r w:rsidR="00A36A3C" w:rsidRPr="00670C85">
              <w:rPr>
                <w:szCs w:val="24"/>
              </w:rPr>
              <w:t>kaip</w:t>
            </w:r>
            <w:r w:rsidR="001C7ABF" w:rsidRPr="00670C85">
              <w:rPr>
                <w:szCs w:val="24"/>
              </w:rPr>
              <w:t xml:space="preserve"> </w:t>
            </w:r>
            <w:r w:rsidR="00A36A3C" w:rsidRPr="00670C85">
              <w:rPr>
                <w:szCs w:val="24"/>
              </w:rPr>
              <w:t>pasirinkti</w:t>
            </w:r>
            <w:r w:rsidR="001C7ABF" w:rsidRPr="00670C85">
              <w:rPr>
                <w:szCs w:val="24"/>
              </w:rPr>
              <w:t xml:space="preserve"> </w:t>
            </w:r>
            <w:r w:rsidR="00A36A3C" w:rsidRPr="00670C85">
              <w:rPr>
                <w:szCs w:val="24"/>
              </w:rPr>
              <w:t>darbo</w:t>
            </w:r>
            <w:r w:rsidR="001C7ABF" w:rsidRPr="00670C85">
              <w:rPr>
                <w:szCs w:val="24"/>
              </w:rPr>
              <w:t xml:space="preserve"> </w:t>
            </w:r>
            <w:r w:rsidR="00A36A3C" w:rsidRPr="00670C85">
              <w:rPr>
                <w:szCs w:val="24"/>
              </w:rPr>
              <w:t>įrankius,</w:t>
            </w:r>
            <w:r w:rsidR="001C7ABF" w:rsidRPr="00670C85">
              <w:rPr>
                <w:szCs w:val="24"/>
              </w:rPr>
              <w:t xml:space="preserve"> </w:t>
            </w:r>
            <w:r w:rsidR="00A36A3C" w:rsidRPr="00670C85">
              <w:rPr>
                <w:szCs w:val="24"/>
              </w:rPr>
              <w:t>prietaisus</w:t>
            </w:r>
            <w:r w:rsidR="001C7ABF" w:rsidRPr="00670C85">
              <w:rPr>
                <w:szCs w:val="24"/>
              </w:rPr>
              <w:t xml:space="preserve"> </w:t>
            </w:r>
            <w:r w:rsidR="00A36A3C" w:rsidRPr="00670C85">
              <w:rPr>
                <w:szCs w:val="24"/>
              </w:rPr>
              <w:t>ir</w:t>
            </w:r>
            <w:r w:rsidR="001C7ABF" w:rsidRPr="00670C85">
              <w:rPr>
                <w:szCs w:val="24"/>
              </w:rPr>
              <w:t xml:space="preserve"> </w:t>
            </w:r>
            <w:r w:rsidR="00943B06" w:rsidRPr="00670C85">
              <w:rPr>
                <w:szCs w:val="24"/>
              </w:rPr>
              <w:t>asmenines</w:t>
            </w:r>
            <w:r w:rsidR="001C7ABF" w:rsidRPr="00670C85">
              <w:rPr>
                <w:szCs w:val="24"/>
              </w:rPr>
              <w:t xml:space="preserve"> </w:t>
            </w:r>
            <w:r w:rsidR="00943B06" w:rsidRPr="00670C85">
              <w:rPr>
                <w:szCs w:val="24"/>
              </w:rPr>
              <w:t>apsaug</w:t>
            </w:r>
            <w:r w:rsidR="00450868" w:rsidRPr="00670C85">
              <w:rPr>
                <w:szCs w:val="24"/>
              </w:rPr>
              <w:t>os</w:t>
            </w:r>
            <w:r w:rsidR="001C7ABF" w:rsidRPr="00670C85">
              <w:rPr>
                <w:szCs w:val="24"/>
              </w:rPr>
              <w:t xml:space="preserve"> </w:t>
            </w:r>
            <w:r w:rsidR="00A36A3C" w:rsidRPr="00670C85">
              <w:rPr>
                <w:szCs w:val="24"/>
              </w:rPr>
              <w:t>priemones.</w:t>
            </w:r>
          </w:p>
        </w:tc>
        <w:tc>
          <w:tcPr>
            <w:tcW w:w="696" w:type="pct"/>
            <w:shd w:val="clear" w:color="auto" w:fill="auto"/>
          </w:tcPr>
          <w:p w:rsidR="00A36A3C" w:rsidRPr="00670C85" w:rsidRDefault="009F0EA2" w:rsidP="00670C85">
            <w:pPr>
              <w:pStyle w:val="Betarp"/>
              <w:widowControl w:val="0"/>
              <w:suppressAutoHyphens/>
              <w:spacing w:line="276" w:lineRule="auto"/>
              <w:rPr>
                <w:rFonts w:eastAsia="Times New Roman"/>
                <w:iCs/>
                <w:spacing w:val="-4"/>
                <w:szCs w:val="24"/>
                <w:lang w:eastAsia="lt-LT"/>
              </w:rPr>
            </w:pPr>
            <w:r w:rsidRPr="00670C85">
              <w:rPr>
                <w:rFonts w:eastAsia="Times New Roman"/>
                <w:spacing w:val="-4"/>
                <w:szCs w:val="24"/>
                <w:lang w:eastAsia="lt-LT"/>
              </w:rPr>
              <w:lastRenderedPageBreak/>
              <w:t>Aiškinimas</w:t>
            </w:r>
            <w:r w:rsidR="004024FC" w:rsidRPr="00670C85">
              <w:rPr>
                <w:rFonts w:eastAsia="Times New Roman"/>
                <w:spacing w:val="-4"/>
                <w:szCs w:val="24"/>
                <w:lang w:eastAsia="lt-LT"/>
              </w:rPr>
              <w:t>; D</w:t>
            </w:r>
            <w:r w:rsidR="00A36A3C" w:rsidRPr="00670C85">
              <w:rPr>
                <w:rFonts w:eastAsia="Times New Roman"/>
                <w:spacing w:val="-4"/>
                <w:szCs w:val="24"/>
                <w:lang w:eastAsia="lt-LT"/>
              </w:rPr>
              <w:t>emonstra</w:t>
            </w:r>
            <w:r w:rsidR="004024FC" w:rsidRPr="00670C85">
              <w:rPr>
                <w:rFonts w:eastAsia="Times New Roman"/>
                <w:spacing w:val="-4"/>
                <w:szCs w:val="24"/>
                <w:lang w:val="lt-LT" w:eastAsia="lt-LT"/>
              </w:rPr>
              <w:softHyphen/>
            </w:r>
            <w:r w:rsidR="00A36A3C" w:rsidRPr="00670C85">
              <w:rPr>
                <w:rFonts w:eastAsia="Times New Roman"/>
                <w:spacing w:val="-4"/>
                <w:szCs w:val="24"/>
                <w:lang w:eastAsia="lt-LT"/>
              </w:rPr>
              <w:t>vimas</w:t>
            </w:r>
            <w:r w:rsidR="004024FC" w:rsidRPr="00670C85">
              <w:rPr>
                <w:rFonts w:eastAsia="Times New Roman"/>
                <w:spacing w:val="-4"/>
                <w:szCs w:val="24"/>
                <w:lang w:eastAsia="lt-LT"/>
              </w:rPr>
              <w:t xml:space="preserve">, </w:t>
            </w:r>
            <w:r w:rsidR="00976921" w:rsidRPr="00670C85">
              <w:rPr>
                <w:rFonts w:eastAsia="Times New Roman"/>
                <w:iCs/>
                <w:spacing w:val="-4"/>
                <w:szCs w:val="24"/>
                <w:lang w:eastAsia="lt-LT"/>
              </w:rPr>
              <w:t>b</w:t>
            </w:r>
            <w:r w:rsidR="00A36A3C" w:rsidRPr="00670C85">
              <w:rPr>
                <w:rFonts w:eastAsia="Times New Roman"/>
                <w:iCs/>
                <w:spacing w:val="-4"/>
                <w:szCs w:val="24"/>
                <w:lang w:eastAsia="lt-LT"/>
              </w:rPr>
              <w:t>rėžinių</w:t>
            </w:r>
            <w:r w:rsidR="001C7ABF" w:rsidRPr="00670C85">
              <w:rPr>
                <w:rFonts w:eastAsia="Times New Roman"/>
                <w:iCs/>
                <w:spacing w:val="-4"/>
                <w:szCs w:val="24"/>
                <w:lang w:eastAsia="lt-LT"/>
              </w:rPr>
              <w:t xml:space="preserve"> </w:t>
            </w:r>
            <w:r w:rsidRPr="00670C85">
              <w:rPr>
                <w:rFonts w:eastAsia="Times New Roman"/>
                <w:iCs/>
                <w:spacing w:val="-4"/>
                <w:szCs w:val="24"/>
                <w:lang w:eastAsia="lt-LT"/>
              </w:rPr>
              <w:t>skaitymas</w:t>
            </w:r>
            <w:r w:rsidR="004024FC" w:rsidRPr="00670C85">
              <w:rPr>
                <w:rFonts w:eastAsia="Times New Roman"/>
                <w:iCs/>
                <w:spacing w:val="-4"/>
                <w:szCs w:val="24"/>
                <w:lang w:eastAsia="lt-LT"/>
              </w:rPr>
              <w:t xml:space="preserve">, </w:t>
            </w:r>
            <w:r w:rsidR="00976921" w:rsidRPr="00670C85">
              <w:rPr>
                <w:rFonts w:eastAsia="Times New Roman"/>
                <w:iCs/>
                <w:spacing w:val="-4"/>
                <w:szCs w:val="24"/>
                <w:lang w:eastAsia="lt-LT"/>
              </w:rPr>
              <w:t>k</w:t>
            </w:r>
            <w:r w:rsidR="00A36A3C" w:rsidRPr="00670C85">
              <w:rPr>
                <w:rFonts w:eastAsia="Times New Roman"/>
                <w:iCs/>
                <w:spacing w:val="-4"/>
                <w:szCs w:val="24"/>
                <w:lang w:eastAsia="lt-LT"/>
              </w:rPr>
              <w:t>artojimo</w:t>
            </w:r>
            <w:r w:rsidR="001C7ABF" w:rsidRPr="00670C85">
              <w:rPr>
                <w:rFonts w:eastAsia="Times New Roman"/>
                <w:iCs/>
                <w:spacing w:val="-4"/>
                <w:szCs w:val="24"/>
                <w:lang w:eastAsia="lt-LT"/>
              </w:rPr>
              <w:t xml:space="preserve"> </w:t>
            </w:r>
            <w:r w:rsidR="00FC5573" w:rsidRPr="00670C85">
              <w:rPr>
                <w:rFonts w:eastAsia="Times New Roman"/>
                <w:iCs/>
                <w:spacing w:val="-4"/>
                <w:szCs w:val="24"/>
                <w:lang w:eastAsia="lt-LT"/>
              </w:rPr>
              <w:t>p</w:t>
            </w:r>
            <w:r w:rsidRPr="00670C85">
              <w:rPr>
                <w:rFonts w:eastAsia="Times New Roman"/>
                <w:iCs/>
                <w:spacing w:val="-4"/>
                <w:szCs w:val="24"/>
                <w:lang w:eastAsia="lt-LT"/>
              </w:rPr>
              <w:t>okalbis</w:t>
            </w:r>
            <w:r w:rsidR="004024FC" w:rsidRPr="00670C85">
              <w:rPr>
                <w:rFonts w:eastAsia="Times New Roman"/>
                <w:iCs/>
                <w:spacing w:val="-4"/>
                <w:szCs w:val="24"/>
                <w:lang w:eastAsia="lt-LT"/>
              </w:rPr>
              <w:t xml:space="preserve">, </w:t>
            </w:r>
            <w:r w:rsidR="00976921" w:rsidRPr="00670C85">
              <w:rPr>
                <w:rFonts w:eastAsia="Times New Roman"/>
                <w:iCs/>
                <w:spacing w:val="-4"/>
                <w:szCs w:val="24"/>
                <w:lang w:eastAsia="lt-LT"/>
              </w:rPr>
              <w:t>k</w:t>
            </w:r>
            <w:r w:rsidR="00A36A3C" w:rsidRPr="00670C85">
              <w:rPr>
                <w:rFonts w:eastAsia="Times New Roman"/>
                <w:iCs/>
                <w:spacing w:val="-4"/>
                <w:szCs w:val="24"/>
                <w:lang w:eastAsia="lt-LT"/>
              </w:rPr>
              <w:t>lausimai</w:t>
            </w:r>
            <w:r w:rsidRPr="00670C85">
              <w:rPr>
                <w:rFonts w:eastAsia="Times New Roman"/>
                <w:iCs/>
                <w:spacing w:val="-4"/>
                <w:szCs w:val="24"/>
                <w:lang w:eastAsia="lt-LT"/>
              </w:rPr>
              <w:t xml:space="preserve"> ir atsakymai</w:t>
            </w:r>
            <w:r w:rsidR="004024FC" w:rsidRPr="00670C85">
              <w:rPr>
                <w:rFonts w:eastAsia="Times New Roman"/>
                <w:iCs/>
                <w:spacing w:val="-4"/>
                <w:szCs w:val="24"/>
                <w:lang w:eastAsia="lt-LT"/>
              </w:rPr>
              <w:t xml:space="preserve">, </w:t>
            </w:r>
            <w:r w:rsidR="00976921" w:rsidRPr="00670C85">
              <w:rPr>
                <w:rFonts w:eastAsia="Times New Roman"/>
                <w:iCs/>
                <w:spacing w:val="-4"/>
                <w:szCs w:val="24"/>
                <w:lang w:eastAsia="lt-LT"/>
              </w:rPr>
              <w:t>k</w:t>
            </w:r>
            <w:r w:rsidR="00A36A3C" w:rsidRPr="00670C85">
              <w:rPr>
                <w:rFonts w:eastAsia="Times New Roman"/>
                <w:iCs/>
                <w:spacing w:val="-4"/>
                <w:szCs w:val="24"/>
                <w:lang w:eastAsia="lt-LT"/>
              </w:rPr>
              <w:t>onsu</w:t>
            </w:r>
            <w:r w:rsidRPr="00670C85">
              <w:rPr>
                <w:rFonts w:eastAsia="Times New Roman"/>
                <w:iCs/>
                <w:spacing w:val="-4"/>
                <w:szCs w:val="24"/>
                <w:lang w:eastAsia="lt-LT"/>
              </w:rPr>
              <w:t>lta</w:t>
            </w:r>
            <w:r w:rsidR="004024FC" w:rsidRPr="00670C85">
              <w:rPr>
                <w:rFonts w:eastAsia="Times New Roman"/>
                <w:iCs/>
                <w:spacing w:val="-4"/>
                <w:szCs w:val="24"/>
                <w:lang w:val="lt-LT" w:eastAsia="lt-LT"/>
              </w:rPr>
              <w:softHyphen/>
            </w:r>
            <w:r w:rsidRPr="00670C85">
              <w:rPr>
                <w:rFonts w:eastAsia="Times New Roman"/>
                <w:iCs/>
                <w:spacing w:val="-4"/>
                <w:szCs w:val="24"/>
                <w:lang w:eastAsia="lt-LT"/>
              </w:rPr>
              <w:t>cijos</w:t>
            </w:r>
            <w:r w:rsidR="004024FC" w:rsidRPr="00670C85">
              <w:rPr>
                <w:rFonts w:eastAsia="Times New Roman"/>
                <w:iCs/>
                <w:spacing w:val="-4"/>
                <w:szCs w:val="24"/>
                <w:lang w:eastAsia="lt-LT"/>
              </w:rPr>
              <w:t xml:space="preserve">, </w:t>
            </w:r>
            <w:r w:rsidR="00976921" w:rsidRPr="00670C85">
              <w:rPr>
                <w:rFonts w:eastAsia="Times New Roman"/>
                <w:iCs/>
                <w:spacing w:val="-4"/>
                <w:szCs w:val="24"/>
                <w:lang w:eastAsia="lt-LT"/>
              </w:rPr>
              <w:lastRenderedPageBreak/>
              <w:t>t</w:t>
            </w:r>
            <w:r w:rsidRPr="00670C85">
              <w:rPr>
                <w:rFonts w:eastAsia="Times New Roman"/>
                <w:iCs/>
                <w:spacing w:val="-4"/>
                <w:szCs w:val="24"/>
                <w:lang w:eastAsia="lt-LT"/>
              </w:rPr>
              <w:t>estavimas</w:t>
            </w:r>
          </w:p>
        </w:tc>
        <w:tc>
          <w:tcPr>
            <w:tcW w:w="1386" w:type="pct"/>
            <w:gridSpan w:val="2"/>
            <w:shd w:val="clear" w:color="auto" w:fill="auto"/>
          </w:tcPr>
          <w:p w:rsidR="00A36A3C" w:rsidRPr="00670C85" w:rsidRDefault="00D448BB" w:rsidP="00670C85">
            <w:pPr>
              <w:pStyle w:val="Betarp"/>
              <w:widowControl w:val="0"/>
              <w:suppressAutoHyphens/>
              <w:spacing w:line="276" w:lineRule="auto"/>
              <w:rPr>
                <w:spacing w:val="-4"/>
                <w:szCs w:val="24"/>
              </w:rPr>
            </w:pPr>
            <w:r w:rsidRPr="00670C85">
              <w:rPr>
                <w:b/>
                <w:spacing w:val="-4"/>
                <w:szCs w:val="24"/>
              </w:rPr>
              <w:lastRenderedPageBreak/>
              <w:t xml:space="preserve">Patenkinamai: </w:t>
            </w:r>
            <w:r w:rsidR="00F21147" w:rsidRPr="00670C85">
              <w:rPr>
                <w:spacing w:val="-4"/>
                <w:szCs w:val="24"/>
              </w:rPr>
              <w:t>Apibūdina</w:t>
            </w:r>
            <w:r w:rsidR="001C7ABF" w:rsidRPr="00670C85">
              <w:rPr>
                <w:spacing w:val="-4"/>
                <w:szCs w:val="24"/>
              </w:rPr>
              <w:t xml:space="preserve"> </w:t>
            </w:r>
            <w:r w:rsidR="00A36A3C" w:rsidRPr="00670C85">
              <w:rPr>
                <w:spacing w:val="-4"/>
                <w:szCs w:val="24"/>
              </w:rPr>
              <w:t>elektros</w:t>
            </w:r>
            <w:r w:rsidR="001C7ABF" w:rsidRPr="00670C85">
              <w:rPr>
                <w:spacing w:val="-4"/>
                <w:szCs w:val="24"/>
              </w:rPr>
              <w:t xml:space="preserve"> </w:t>
            </w:r>
            <w:r w:rsidR="00A36A3C" w:rsidRPr="00670C85">
              <w:rPr>
                <w:spacing w:val="-4"/>
                <w:szCs w:val="24"/>
              </w:rPr>
              <w:t>tinklo</w:t>
            </w:r>
            <w:r w:rsidR="001C7ABF" w:rsidRPr="00670C85">
              <w:rPr>
                <w:spacing w:val="-4"/>
                <w:szCs w:val="24"/>
              </w:rPr>
              <w:t xml:space="preserve"> </w:t>
            </w:r>
            <w:r w:rsidR="00A36A3C" w:rsidRPr="00670C85">
              <w:rPr>
                <w:spacing w:val="-4"/>
                <w:szCs w:val="24"/>
              </w:rPr>
              <w:t>sistemas</w:t>
            </w:r>
            <w:r w:rsidR="001C7ABF" w:rsidRPr="00670C85">
              <w:rPr>
                <w:spacing w:val="-4"/>
                <w:szCs w:val="24"/>
              </w:rPr>
              <w:t xml:space="preserve"> </w:t>
            </w:r>
            <w:r w:rsidR="00A36A3C" w:rsidRPr="00670C85">
              <w:rPr>
                <w:spacing w:val="-4"/>
                <w:szCs w:val="24"/>
              </w:rPr>
              <w:t>TN,</w:t>
            </w:r>
            <w:r w:rsidR="0031296D" w:rsidRPr="00670C85">
              <w:rPr>
                <w:spacing w:val="-4"/>
                <w:szCs w:val="24"/>
              </w:rPr>
              <w:t xml:space="preserve"> </w:t>
            </w:r>
            <w:r w:rsidR="00A0113F" w:rsidRPr="00670C85">
              <w:rPr>
                <w:spacing w:val="-4"/>
                <w:szCs w:val="24"/>
              </w:rPr>
              <w:t>TT</w:t>
            </w:r>
            <w:r w:rsidR="00A36A3C" w:rsidRPr="00670C85">
              <w:rPr>
                <w:spacing w:val="-4"/>
                <w:szCs w:val="24"/>
              </w:rPr>
              <w:t>,</w:t>
            </w:r>
            <w:r w:rsidR="001C7ABF" w:rsidRPr="00670C85">
              <w:rPr>
                <w:spacing w:val="-4"/>
                <w:szCs w:val="24"/>
              </w:rPr>
              <w:t xml:space="preserve"> </w:t>
            </w:r>
            <w:r w:rsidR="00A36A3C" w:rsidRPr="00670C85">
              <w:rPr>
                <w:spacing w:val="-4"/>
                <w:szCs w:val="24"/>
              </w:rPr>
              <w:t>IT</w:t>
            </w:r>
            <w:r w:rsidR="001C7ABF" w:rsidRPr="00670C85">
              <w:rPr>
                <w:spacing w:val="-4"/>
                <w:szCs w:val="24"/>
              </w:rPr>
              <w:t xml:space="preserve"> </w:t>
            </w:r>
            <w:r w:rsidR="00A36A3C" w:rsidRPr="00670C85">
              <w:rPr>
                <w:spacing w:val="-4"/>
                <w:szCs w:val="24"/>
              </w:rPr>
              <w:t>ir</w:t>
            </w:r>
            <w:r w:rsidR="001C7ABF" w:rsidRPr="00670C85">
              <w:rPr>
                <w:spacing w:val="-4"/>
                <w:szCs w:val="24"/>
              </w:rPr>
              <w:t xml:space="preserve"> </w:t>
            </w:r>
            <w:r w:rsidR="00A36A3C" w:rsidRPr="00670C85">
              <w:rPr>
                <w:spacing w:val="-4"/>
                <w:szCs w:val="24"/>
              </w:rPr>
              <w:t>jų</w:t>
            </w:r>
            <w:r w:rsidR="001C7ABF" w:rsidRPr="00670C85">
              <w:rPr>
                <w:spacing w:val="-4"/>
                <w:szCs w:val="24"/>
              </w:rPr>
              <w:t xml:space="preserve"> </w:t>
            </w:r>
            <w:r w:rsidR="00A36A3C" w:rsidRPr="00670C85">
              <w:rPr>
                <w:spacing w:val="-4"/>
                <w:szCs w:val="24"/>
              </w:rPr>
              <w:t>naudojimą</w:t>
            </w:r>
            <w:r w:rsidR="0031296D" w:rsidRPr="00670C85">
              <w:rPr>
                <w:spacing w:val="-4"/>
                <w:szCs w:val="24"/>
              </w:rPr>
              <w:t>,</w:t>
            </w:r>
            <w:r w:rsidR="0031296D" w:rsidRPr="00670C85">
              <w:rPr>
                <w:b/>
                <w:spacing w:val="-4"/>
                <w:szCs w:val="24"/>
              </w:rPr>
              <w:t xml:space="preserve"> </w:t>
            </w:r>
            <w:r w:rsidR="0031296D" w:rsidRPr="00670C85">
              <w:rPr>
                <w:spacing w:val="-4"/>
                <w:szCs w:val="24"/>
              </w:rPr>
              <w:t>į</w:t>
            </w:r>
            <w:r w:rsidR="00A36A3C" w:rsidRPr="00670C85">
              <w:rPr>
                <w:spacing w:val="-4"/>
                <w:szCs w:val="24"/>
              </w:rPr>
              <w:t>vard</w:t>
            </w:r>
            <w:r w:rsidR="00F21147" w:rsidRPr="00670C85">
              <w:rPr>
                <w:spacing w:val="-4"/>
                <w:szCs w:val="24"/>
              </w:rPr>
              <w:t>ija</w:t>
            </w:r>
            <w:r w:rsidR="0031296D" w:rsidRPr="00670C85">
              <w:rPr>
                <w:spacing w:val="-4"/>
                <w:szCs w:val="24"/>
              </w:rPr>
              <w:t>,</w:t>
            </w:r>
            <w:r w:rsidR="001C7ABF" w:rsidRPr="00670C85">
              <w:rPr>
                <w:spacing w:val="-4"/>
                <w:szCs w:val="24"/>
              </w:rPr>
              <w:t xml:space="preserve"> </w:t>
            </w:r>
            <w:r w:rsidR="00A36A3C" w:rsidRPr="00670C85">
              <w:rPr>
                <w:spacing w:val="-4"/>
                <w:szCs w:val="24"/>
              </w:rPr>
              <w:t>kaip</w:t>
            </w:r>
            <w:r w:rsidR="001C7ABF" w:rsidRPr="00670C85">
              <w:rPr>
                <w:spacing w:val="-4"/>
                <w:szCs w:val="24"/>
              </w:rPr>
              <w:t xml:space="preserve"> </w:t>
            </w:r>
            <w:r w:rsidR="00A36A3C" w:rsidRPr="00670C85">
              <w:rPr>
                <w:spacing w:val="-4"/>
                <w:szCs w:val="24"/>
              </w:rPr>
              <w:t>tinkamai</w:t>
            </w:r>
            <w:r w:rsidR="001C7ABF" w:rsidRPr="00670C85">
              <w:rPr>
                <w:spacing w:val="-4"/>
                <w:szCs w:val="24"/>
              </w:rPr>
              <w:t xml:space="preserve"> </w:t>
            </w:r>
            <w:r w:rsidR="00A36A3C" w:rsidRPr="00670C85">
              <w:rPr>
                <w:spacing w:val="-4"/>
                <w:szCs w:val="24"/>
              </w:rPr>
              <w:t>prijungti</w:t>
            </w:r>
            <w:r w:rsidR="001C7ABF" w:rsidRPr="00670C85">
              <w:rPr>
                <w:spacing w:val="-4"/>
                <w:szCs w:val="24"/>
              </w:rPr>
              <w:t xml:space="preserve"> </w:t>
            </w:r>
            <w:r w:rsidR="00A36A3C" w:rsidRPr="00670C85">
              <w:rPr>
                <w:spacing w:val="-4"/>
                <w:szCs w:val="24"/>
              </w:rPr>
              <w:t>atvadą</w:t>
            </w:r>
            <w:r w:rsidR="001C7ABF" w:rsidRPr="00670C85">
              <w:rPr>
                <w:spacing w:val="-4"/>
                <w:szCs w:val="24"/>
              </w:rPr>
              <w:t xml:space="preserve"> </w:t>
            </w:r>
            <w:r w:rsidR="00A36A3C" w:rsidRPr="00670C85">
              <w:rPr>
                <w:spacing w:val="-4"/>
                <w:szCs w:val="24"/>
              </w:rPr>
              <w:t>prie</w:t>
            </w:r>
            <w:r w:rsidR="001C7ABF" w:rsidRPr="00670C85">
              <w:rPr>
                <w:spacing w:val="-4"/>
                <w:szCs w:val="24"/>
              </w:rPr>
              <w:t xml:space="preserve"> </w:t>
            </w:r>
            <w:r w:rsidR="00A36A3C" w:rsidRPr="00670C85">
              <w:rPr>
                <w:spacing w:val="-4"/>
                <w:szCs w:val="24"/>
              </w:rPr>
              <w:t>oro</w:t>
            </w:r>
            <w:r w:rsidR="001C7ABF" w:rsidRPr="00670C85">
              <w:rPr>
                <w:spacing w:val="-4"/>
                <w:szCs w:val="24"/>
              </w:rPr>
              <w:t xml:space="preserve"> </w:t>
            </w:r>
            <w:r w:rsidR="00A36A3C" w:rsidRPr="00670C85">
              <w:rPr>
                <w:spacing w:val="-4"/>
                <w:szCs w:val="24"/>
              </w:rPr>
              <w:t>ir</w:t>
            </w:r>
            <w:r w:rsidR="001C7ABF" w:rsidRPr="00670C85">
              <w:rPr>
                <w:spacing w:val="-4"/>
                <w:szCs w:val="24"/>
              </w:rPr>
              <w:t xml:space="preserve"> </w:t>
            </w:r>
            <w:r w:rsidR="00A36A3C" w:rsidRPr="00670C85">
              <w:rPr>
                <w:spacing w:val="-4"/>
                <w:szCs w:val="24"/>
              </w:rPr>
              <w:t>oro</w:t>
            </w:r>
            <w:r w:rsidR="001C7ABF" w:rsidRPr="00670C85">
              <w:rPr>
                <w:spacing w:val="-4"/>
                <w:szCs w:val="24"/>
              </w:rPr>
              <w:t xml:space="preserve"> </w:t>
            </w:r>
            <w:r w:rsidR="00A36A3C" w:rsidRPr="00670C85">
              <w:rPr>
                <w:spacing w:val="-4"/>
                <w:szCs w:val="24"/>
              </w:rPr>
              <w:t>kabelių</w:t>
            </w:r>
            <w:r w:rsidR="001C7ABF" w:rsidRPr="00670C85">
              <w:rPr>
                <w:spacing w:val="-4"/>
                <w:szCs w:val="24"/>
              </w:rPr>
              <w:t xml:space="preserve"> </w:t>
            </w:r>
            <w:r w:rsidR="00A36A3C" w:rsidRPr="00670C85">
              <w:rPr>
                <w:spacing w:val="-4"/>
                <w:szCs w:val="24"/>
              </w:rPr>
              <w:t>linijos</w:t>
            </w:r>
            <w:r w:rsidR="0031296D" w:rsidRPr="00670C85">
              <w:rPr>
                <w:spacing w:val="-4"/>
                <w:szCs w:val="24"/>
              </w:rPr>
              <w:t xml:space="preserve">. </w:t>
            </w:r>
            <w:r w:rsidR="00F21147" w:rsidRPr="00670C85">
              <w:rPr>
                <w:spacing w:val="-4"/>
                <w:szCs w:val="24"/>
              </w:rPr>
              <w:t>Žino</w:t>
            </w:r>
            <w:r w:rsidR="0031296D" w:rsidRPr="00670C85">
              <w:rPr>
                <w:spacing w:val="-4"/>
                <w:szCs w:val="24"/>
              </w:rPr>
              <w:t>,</w:t>
            </w:r>
            <w:r w:rsidR="001C7ABF" w:rsidRPr="00670C85">
              <w:rPr>
                <w:spacing w:val="-4"/>
                <w:szCs w:val="24"/>
              </w:rPr>
              <w:t xml:space="preserve"> </w:t>
            </w:r>
            <w:r w:rsidR="00A36A3C" w:rsidRPr="00670C85">
              <w:rPr>
                <w:spacing w:val="-4"/>
                <w:szCs w:val="24"/>
              </w:rPr>
              <w:t>kaip</w:t>
            </w:r>
            <w:r w:rsidR="001C7ABF" w:rsidRPr="00670C85">
              <w:rPr>
                <w:spacing w:val="-4"/>
                <w:szCs w:val="24"/>
              </w:rPr>
              <w:t xml:space="preserve"> </w:t>
            </w:r>
            <w:r w:rsidR="00A36A3C" w:rsidRPr="00670C85">
              <w:rPr>
                <w:spacing w:val="-4"/>
                <w:szCs w:val="24"/>
              </w:rPr>
              <w:t>prijungti</w:t>
            </w:r>
            <w:r w:rsidR="001C7ABF" w:rsidRPr="00670C85">
              <w:rPr>
                <w:spacing w:val="-4"/>
                <w:szCs w:val="24"/>
              </w:rPr>
              <w:t xml:space="preserve"> </w:t>
            </w:r>
            <w:r w:rsidR="00A36A3C" w:rsidRPr="00670C85">
              <w:rPr>
                <w:spacing w:val="-4"/>
                <w:szCs w:val="24"/>
              </w:rPr>
              <w:t>vienfazį</w:t>
            </w:r>
            <w:r w:rsidR="001C7ABF" w:rsidRPr="00670C85">
              <w:rPr>
                <w:spacing w:val="-4"/>
                <w:szCs w:val="24"/>
              </w:rPr>
              <w:t xml:space="preserve"> </w:t>
            </w:r>
            <w:r w:rsidR="00A36A3C" w:rsidRPr="00670C85">
              <w:rPr>
                <w:spacing w:val="-4"/>
                <w:szCs w:val="24"/>
              </w:rPr>
              <w:t>elektros</w:t>
            </w:r>
            <w:r w:rsidR="001C7ABF" w:rsidRPr="00670C85">
              <w:rPr>
                <w:spacing w:val="-4"/>
                <w:szCs w:val="24"/>
              </w:rPr>
              <w:t xml:space="preserve"> </w:t>
            </w:r>
            <w:r w:rsidR="00A36A3C" w:rsidRPr="00670C85">
              <w:rPr>
                <w:spacing w:val="-4"/>
                <w:szCs w:val="24"/>
              </w:rPr>
              <w:t>skaitiklį</w:t>
            </w:r>
            <w:r w:rsidR="0031296D" w:rsidRPr="00670C85">
              <w:rPr>
                <w:spacing w:val="-4"/>
                <w:szCs w:val="24"/>
              </w:rPr>
              <w:t>.</w:t>
            </w:r>
          </w:p>
          <w:p w:rsidR="00A36A3C" w:rsidRPr="00670C85" w:rsidRDefault="00D448BB" w:rsidP="00670C85">
            <w:pPr>
              <w:pStyle w:val="Betarp"/>
              <w:widowControl w:val="0"/>
              <w:suppressAutoHyphens/>
              <w:spacing w:line="276" w:lineRule="auto"/>
              <w:rPr>
                <w:spacing w:val="-4"/>
                <w:szCs w:val="24"/>
              </w:rPr>
            </w:pPr>
            <w:r w:rsidRPr="00670C85">
              <w:rPr>
                <w:b/>
                <w:spacing w:val="-4"/>
                <w:szCs w:val="24"/>
              </w:rPr>
              <w:t xml:space="preserve">Gerai: </w:t>
            </w:r>
            <w:r w:rsidR="00A36A3C" w:rsidRPr="00670C85">
              <w:rPr>
                <w:spacing w:val="-4"/>
                <w:szCs w:val="24"/>
              </w:rPr>
              <w:t>Apibūdin</w:t>
            </w:r>
            <w:r w:rsidR="00F21147" w:rsidRPr="00670C85">
              <w:rPr>
                <w:spacing w:val="-4"/>
                <w:szCs w:val="24"/>
              </w:rPr>
              <w:t>a</w:t>
            </w:r>
            <w:r w:rsidR="001C7ABF" w:rsidRPr="00670C85">
              <w:rPr>
                <w:spacing w:val="-4"/>
                <w:szCs w:val="24"/>
              </w:rPr>
              <w:t xml:space="preserve"> </w:t>
            </w:r>
            <w:r w:rsidR="00A36A3C" w:rsidRPr="00670C85">
              <w:rPr>
                <w:spacing w:val="-4"/>
                <w:szCs w:val="24"/>
              </w:rPr>
              <w:t>elektros</w:t>
            </w:r>
            <w:r w:rsidR="001C7ABF" w:rsidRPr="00670C85">
              <w:rPr>
                <w:spacing w:val="-4"/>
                <w:szCs w:val="24"/>
              </w:rPr>
              <w:t xml:space="preserve"> </w:t>
            </w:r>
            <w:r w:rsidR="00A36A3C" w:rsidRPr="00670C85">
              <w:rPr>
                <w:spacing w:val="-4"/>
                <w:szCs w:val="24"/>
              </w:rPr>
              <w:t>tinklo</w:t>
            </w:r>
            <w:r w:rsidR="001C7ABF" w:rsidRPr="00670C85">
              <w:rPr>
                <w:spacing w:val="-4"/>
                <w:szCs w:val="24"/>
              </w:rPr>
              <w:t xml:space="preserve"> </w:t>
            </w:r>
            <w:r w:rsidR="00A36A3C" w:rsidRPr="00670C85">
              <w:rPr>
                <w:spacing w:val="-4"/>
                <w:szCs w:val="24"/>
              </w:rPr>
              <w:t>sistemas</w:t>
            </w:r>
            <w:r w:rsidR="001C7ABF" w:rsidRPr="00670C85">
              <w:rPr>
                <w:spacing w:val="-4"/>
                <w:szCs w:val="24"/>
              </w:rPr>
              <w:t xml:space="preserve"> </w:t>
            </w:r>
            <w:r w:rsidR="00A36A3C" w:rsidRPr="00670C85">
              <w:rPr>
                <w:spacing w:val="-4"/>
                <w:szCs w:val="24"/>
              </w:rPr>
              <w:t>TN,</w:t>
            </w:r>
            <w:r w:rsidR="0031296D" w:rsidRPr="00670C85">
              <w:rPr>
                <w:spacing w:val="-4"/>
                <w:szCs w:val="24"/>
              </w:rPr>
              <w:t xml:space="preserve"> </w:t>
            </w:r>
            <w:r w:rsidR="00A0113F" w:rsidRPr="00670C85">
              <w:rPr>
                <w:spacing w:val="-4"/>
                <w:szCs w:val="24"/>
              </w:rPr>
              <w:t>TT</w:t>
            </w:r>
            <w:r w:rsidR="00A36A3C" w:rsidRPr="00670C85">
              <w:rPr>
                <w:spacing w:val="-4"/>
                <w:szCs w:val="24"/>
              </w:rPr>
              <w:t>,</w:t>
            </w:r>
            <w:r w:rsidR="001C7ABF" w:rsidRPr="00670C85">
              <w:rPr>
                <w:spacing w:val="-4"/>
                <w:szCs w:val="24"/>
              </w:rPr>
              <w:t xml:space="preserve"> </w:t>
            </w:r>
            <w:r w:rsidR="00A36A3C" w:rsidRPr="00670C85">
              <w:rPr>
                <w:spacing w:val="-4"/>
                <w:szCs w:val="24"/>
              </w:rPr>
              <w:t>IT</w:t>
            </w:r>
            <w:r w:rsidR="001C7ABF" w:rsidRPr="00670C85">
              <w:rPr>
                <w:spacing w:val="-4"/>
                <w:szCs w:val="24"/>
              </w:rPr>
              <w:t xml:space="preserve"> </w:t>
            </w:r>
            <w:r w:rsidR="00A36A3C" w:rsidRPr="00670C85">
              <w:rPr>
                <w:spacing w:val="-4"/>
                <w:szCs w:val="24"/>
              </w:rPr>
              <w:t>ir</w:t>
            </w:r>
            <w:r w:rsidR="001C7ABF" w:rsidRPr="00670C85">
              <w:rPr>
                <w:spacing w:val="-4"/>
                <w:szCs w:val="24"/>
              </w:rPr>
              <w:t xml:space="preserve"> </w:t>
            </w:r>
            <w:r w:rsidR="00A36A3C" w:rsidRPr="00670C85">
              <w:rPr>
                <w:spacing w:val="-4"/>
                <w:szCs w:val="24"/>
              </w:rPr>
              <w:t>jų</w:t>
            </w:r>
            <w:r w:rsidR="001C7ABF" w:rsidRPr="00670C85">
              <w:rPr>
                <w:spacing w:val="-4"/>
                <w:szCs w:val="24"/>
              </w:rPr>
              <w:t xml:space="preserve"> </w:t>
            </w:r>
            <w:r w:rsidR="00A36A3C" w:rsidRPr="00670C85">
              <w:rPr>
                <w:spacing w:val="-4"/>
                <w:szCs w:val="24"/>
              </w:rPr>
              <w:t>įrengimą</w:t>
            </w:r>
            <w:r w:rsidR="001C7ABF" w:rsidRPr="00670C85">
              <w:rPr>
                <w:spacing w:val="-4"/>
                <w:szCs w:val="24"/>
              </w:rPr>
              <w:t xml:space="preserve"> </w:t>
            </w:r>
            <w:r w:rsidR="00A36A3C" w:rsidRPr="00670C85">
              <w:rPr>
                <w:spacing w:val="-4"/>
                <w:szCs w:val="24"/>
              </w:rPr>
              <w:t>bei</w:t>
            </w:r>
            <w:r w:rsidR="001C7ABF" w:rsidRPr="00670C85">
              <w:rPr>
                <w:spacing w:val="-4"/>
                <w:szCs w:val="24"/>
              </w:rPr>
              <w:t xml:space="preserve"> </w:t>
            </w:r>
            <w:r w:rsidR="00A36A3C" w:rsidRPr="00670C85">
              <w:rPr>
                <w:spacing w:val="-4"/>
                <w:szCs w:val="24"/>
              </w:rPr>
              <w:lastRenderedPageBreak/>
              <w:t>naudojimą.</w:t>
            </w:r>
            <w:r w:rsidR="00F21147" w:rsidRPr="00670C85">
              <w:rPr>
                <w:spacing w:val="-4"/>
                <w:szCs w:val="24"/>
              </w:rPr>
              <w:t xml:space="preserve"> </w:t>
            </w:r>
            <w:r w:rsidR="00A36A3C" w:rsidRPr="00670C85">
              <w:rPr>
                <w:spacing w:val="-4"/>
                <w:szCs w:val="24"/>
              </w:rPr>
              <w:t>Paaiškin</w:t>
            </w:r>
            <w:r w:rsidR="00F21147" w:rsidRPr="00670C85">
              <w:rPr>
                <w:spacing w:val="-4"/>
                <w:szCs w:val="24"/>
              </w:rPr>
              <w:t>a</w:t>
            </w:r>
            <w:r w:rsidR="0031296D" w:rsidRPr="00670C85">
              <w:rPr>
                <w:spacing w:val="-4"/>
                <w:szCs w:val="24"/>
              </w:rPr>
              <w:t>,</w:t>
            </w:r>
            <w:r w:rsidR="001C7ABF" w:rsidRPr="00670C85">
              <w:rPr>
                <w:spacing w:val="-4"/>
                <w:szCs w:val="24"/>
              </w:rPr>
              <w:t xml:space="preserve"> </w:t>
            </w:r>
            <w:r w:rsidR="00A36A3C" w:rsidRPr="00670C85">
              <w:rPr>
                <w:spacing w:val="-4"/>
                <w:szCs w:val="24"/>
              </w:rPr>
              <w:t>kaip</w:t>
            </w:r>
            <w:r w:rsidR="001C7ABF" w:rsidRPr="00670C85">
              <w:rPr>
                <w:spacing w:val="-4"/>
                <w:szCs w:val="24"/>
              </w:rPr>
              <w:t xml:space="preserve"> </w:t>
            </w:r>
            <w:r w:rsidR="00A36A3C" w:rsidRPr="00670C85">
              <w:rPr>
                <w:spacing w:val="-4"/>
                <w:szCs w:val="24"/>
              </w:rPr>
              <w:t>sumontuoti</w:t>
            </w:r>
            <w:r w:rsidR="001C7ABF" w:rsidRPr="00670C85">
              <w:rPr>
                <w:spacing w:val="-4"/>
                <w:szCs w:val="24"/>
              </w:rPr>
              <w:t xml:space="preserve"> </w:t>
            </w:r>
            <w:r w:rsidR="00A36A3C" w:rsidRPr="00670C85">
              <w:rPr>
                <w:spacing w:val="-4"/>
                <w:szCs w:val="24"/>
              </w:rPr>
              <w:t>prijungimo</w:t>
            </w:r>
            <w:r w:rsidR="001C7ABF" w:rsidRPr="00670C85">
              <w:rPr>
                <w:spacing w:val="-4"/>
                <w:szCs w:val="24"/>
              </w:rPr>
              <w:t xml:space="preserve"> </w:t>
            </w:r>
            <w:r w:rsidR="00A36A3C" w:rsidRPr="00670C85">
              <w:rPr>
                <w:spacing w:val="-4"/>
                <w:szCs w:val="24"/>
              </w:rPr>
              <w:t>liniją</w:t>
            </w:r>
            <w:r w:rsidR="0031296D" w:rsidRPr="00670C85">
              <w:rPr>
                <w:spacing w:val="-4"/>
                <w:szCs w:val="24"/>
              </w:rPr>
              <w:t>.</w:t>
            </w:r>
          </w:p>
          <w:p w:rsidR="00A36A3C" w:rsidRPr="00670C85" w:rsidRDefault="00D448BB" w:rsidP="00670C85">
            <w:pPr>
              <w:pStyle w:val="Betarp"/>
              <w:widowControl w:val="0"/>
              <w:suppressAutoHyphens/>
              <w:spacing w:line="276" w:lineRule="auto"/>
              <w:rPr>
                <w:spacing w:val="-4"/>
                <w:szCs w:val="24"/>
              </w:rPr>
            </w:pPr>
            <w:r w:rsidRPr="00670C85">
              <w:rPr>
                <w:b/>
                <w:spacing w:val="-4"/>
                <w:szCs w:val="24"/>
              </w:rPr>
              <w:t xml:space="preserve">Puikiai: </w:t>
            </w:r>
            <w:r w:rsidR="00F21147" w:rsidRPr="00670C85">
              <w:rPr>
                <w:spacing w:val="-4"/>
                <w:szCs w:val="24"/>
              </w:rPr>
              <w:t>Paaiškina</w:t>
            </w:r>
            <w:r w:rsidR="001C7ABF" w:rsidRPr="00670C85">
              <w:rPr>
                <w:spacing w:val="-4"/>
                <w:szCs w:val="24"/>
              </w:rPr>
              <w:t xml:space="preserve"> </w:t>
            </w:r>
            <w:r w:rsidR="00A36A3C" w:rsidRPr="00670C85">
              <w:rPr>
                <w:spacing w:val="-4"/>
                <w:szCs w:val="24"/>
              </w:rPr>
              <w:t>ir</w:t>
            </w:r>
            <w:r w:rsidR="001C7ABF" w:rsidRPr="00670C85">
              <w:rPr>
                <w:spacing w:val="-4"/>
                <w:szCs w:val="24"/>
              </w:rPr>
              <w:t xml:space="preserve"> </w:t>
            </w:r>
            <w:r w:rsidR="00A36A3C" w:rsidRPr="00670C85">
              <w:rPr>
                <w:spacing w:val="-4"/>
                <w:szCs w:val="24"/>
              </w:rPr>
              <w:t>nubraiž</w:t>
            </w:r>
            <w:r w:rsidR="00F21147" w:rsidRPr="00670C85">
              <w:rPr>
                <w:spacing w:val="-4"/>
                <w:szCs w:val="24"/>
              </w:rPr>
              <w:t>o</w:t>
            </w:r>
            <w:r w:rsidR="001C7ABF" w:rsidRPr="00670C85">
              <w:rPr>
                <w:spacing w:val="-4"/>
                <w:szCs w:val="24"/>
              </w:rPr>
              <w:t xml:space="preserve"> </w:t>
            </w:r>
            <w:r w:rsidR="00A36A3C" w:rsidRPr="00670C85">
              <w:rPr>
                <w:spacing w:val="-4"/>
                <w:szCs w:val="24"/>
              </w:rPr>
              <w:t>elektros</w:t>
            </w:r>
            <w:r w:rsidR="001C7ABF" w:rsidRPr="00670C85">
              <w:rPr>
                <w:spacing w:val="-4"/>
                <w:szCs w:val="24"/>
              </w:rPr>
              <w:t xml:space="preserve"> </w:t>
            </w:r>
            <w:r w:rsidR="00A36A3C" w:rsidRPr="00670C85">
              <w:rPr>
                <w:spacing w:val="-4"/>
                <w:szCs w:val="24"/>
              </w:rPr>
              <w:t>tinklo</w:t>
            </w:r>
            <w:r w:rsidR="001C7ABF" w:rsidRPr="00670C85">
              <w:rPr>
                <w:spacing w:val="-4"/>
                <w:szCs w:val="24"/>
              </w:rPr>
              <w:t xml:space="preserve"> </w:t>
            </w:r>
            <w:r w:rsidR="00A36A3C" w:rsidRPr="00670C85">
              <w:rPr>
                <w:spacing w:val="-4"/>
                <w:szCs w:val="24"/>
              </w:rPr>
              <w:t>sistemas</w:t>
            </w:r>
            <w:r w:rsidR="001C7ABF" w:rsidRPr="00670C85">
              <w:rPr>
                <w:spacing w:val="-4"/>
                <w:szCs w:val="24"/>
              </w:rPr>
              <w:t xml:space="preserve"> </w:t>
            </w:r>
            <w:r w:rsidR="00A36A3C" w:rsidRPr="00670C85">
              <w:rPr>
                <w:spacing w:val="-4"/>
                <w:szCs w:val="24"/>
              </w:rPr>
              <w:t>TN,</w:t>
            </w:r>
            <w:r w:rsidR="0031296D" w:rsidRPr="00670C85">
              <w:rPr>
                <w:spacing w:val="-4"/>
                <w:szCs w:val="24"/>
              </w:rPr>
              <w:t xml:space="preserve"> </w:t>
            </w:r>
            <w:r w:rsidR="00A36A3C" w:rsidRPr="00670C85">
              <w:rPr>
                <w:spacing w:val="-4"/>
                <w:szCs w:val="24"/>
              </w:rPr>
              <w:t>TT</w:t>
            </w:r>
            <w:r w:rsidR="0031296D" w:rsidRPr="00670C85">
              <w:rPr>
                <w:spacing w:val="-4"/>
                <w:szCs w:val="24"/>
              </w:rPr>
              <w:t xml:space="preserve">, </w:t>
            </w:r>
            <w:r w:rsidR="00A36A3C" w:rsidRPr="00670C85">
              <w:rPr>
                <w:spacing w:val="-4"/>
                <w:szCs w:val="24"/>
              </w:rPr>
              <w:t>IT</w:t>
            </w:r>
            <w:r w:rsidR="001C7ABF" w:rsidRPr="00670C85">
              <w:rPr>
                <w:spacing w:val="-4"/>
                <w:szCs w:val="24"/>
              </w:rPr>
              <w:t xml:space="preserve"> </w:t>
            </w:r>
            <w:r w:rsidR="00A36A3C" w:rsidRPr="00670C85">
              <w:rPr>
                <w:spacing w:val="-4"/>
                <w:szCs w:val="24"/>
              </w:rPr>
              <w:t>ir</w:t>
            </w:r>
            <w:r w:rsidR="001C7ABF" w:rsidRPr="00670C85">
              <w:rPr>
                <w:spacing w:val="-4"/>
                <w:szCs w:val="24"/>
              </w:rPr>
              <w:t xml:space="preserve"> </w:t>
            </w:r>
            <w:r w:rsidR="00A36A3C" w:rsidRPr="00670C85">
              <w:rPr>
                <w:spacing w:val="-4"/>
                <w:szCs w:val="24"/>
              </w:rPr>
              <w:t>jų</w:t>
            </w:r>
            <w:r w:rsidR="001C7ABF" w:rsidRPr="00670C85">
              <w:rPr>
                <w:spacing w:val="-4"/>
                <w:szCs w:val="24"/>
              </w:rPr>
              <w:t xml:space="preserve"> </w:t>
            </w:r>
            <w:r w:rsidR="00A36A3C" w:rsidRPr="00670C85">
              <w:rPr>
                <w:spacing w:val="-4"/>
                <w:szCs w:val="24"/>
              </w:rPr>
              <w:t>įrengimą</w:t>
            </w:r>
            <w:r w:rsidR="001C7ABF" w:rsidRPr="00670C85">
              <w:rPr>
                <w:spacing w:val="-4"/>
                <w:szCs w:val="24"/>
              </w:rPr>
              <w:t xml:space="preserve"> </w:t>
            </w:r>
            <w:r w:rsidR="00A36A3C" w:rsidRPr="00670C85">
              <w:rPr>
                <w:spacing w:val="-4"/>
                <w:szCs w:val="24"/>
              </w:rPr>
              <w:t>bei</w:t>
            </w:r>
            <w:r w:rsidR="001C7ABF" w:rsidRPr="00670C85">
              <w:rPr>
                <w:spacing w:val="-4"/>
                <w:szCs w:val="24"/>
              </w:rPr>
              <w:t xml:space="preserve"> </w:t>
            </w:r>
            <w:r w:rsidR="00A36A3C" w:rsidRPr="00670C85">
              <w:rPr>
                <w:spacing w:val="-4"/>
                <w:szCs w:val="24"/>
              </w:rPr>
              <w:t>naudojimą.</w:t>
            </w:r>
            <w:r w:rsidR="0031296D" w:rsidRPr="00670C85">
              <w:rPr>
                <w:spacing w:val="-4"/>
                <w:szCs w:val="24"/>
              </w:rPr>
              <w:t xml:space="preserve"> </w:t>
            </w:r>
            <w:r w:rsidR="00A36A3C" w:rsidRPr="00670C85">
              <w:rPr>
                <w:spacing w:val="-4"/>
                <w:szCs w:val="24"/>
              </w:rPr>
              <w:t>Paaiškin</w:t>
            </w:r>
            <w:r w:rsidR="00F21147" w:rsidRPr="00670C85">
              <w:rPr>
                <w:spacing w:val="-4"/>
                <w:szCs w:val="24"/>
              </w:rPr>
              <w:t>a</w:t>
            </w:r>
            <w:r w:rsidR="0031296D" w:rsidRPr="00670C85">
              <w:rPr>
                <w:spacing w:val="-4"/>
                <w:szCs w:val="24"/>
              </w:rPr>
              <w:t>,</w:t>
            </w:r>
            <w:r w:rsidR="001C7ABF" w:rsidRPr="00670C85">
              <w:rPr>
                <w:spacing w:val="-4"/>
                <w:szCs w:val="24"/>
              </w:rPr>
              <w:t xml:space="preserve"> </w:t>
            </w:r>
            <w:r w:rsidR="00A36A3C" w:rsidRPr="00670C85">
              <w:rPr>
                <w:spacing w:val="-4"/>
                <w:szCs w:val="24"/>
              </w:rPr>
              <w:t>kaip</w:t>
            </w:r>
            <w:r w:rsidR="001C7ABF" w:rsidRPr="00670C85">
              <w:rPr>
                <w:spacing w:val="-4"/>
                <w:szCs w:val="24"/>
              </w:rPr>
              <w:t xml:space="preserve"> </w:t>
            </w:r>
            <w:r w:rsidR="00A36A3C" w:rsidRPr="00670C85">
              <w:rPr>
                <w:spacing w:val="-4"/>
                <w:szCs w:val="24"/>
              </w:rPr>
              <w:t>sumontuoti</w:t>
            </w:r>
            <w:r w:rsidR="001C7ABF" w:rsidRPr="00670C85">
              <w:rPr>
                <w:spacing w:val="-4"/>
                <w:szCs w:val="24"/>
              </w:rPr>
              <w:t xml:space="preserve"> </w:t>
            </w:r>
            <w:r w:rsidR="00A36A3C" w:rsidRPr="00670C85">
              <w:rPr>
                <w:spacing w:val="-4"/>
                <w:szCs w:val="24"/>
              </w:rPr>
              <w:t>prijungimo</w:t>
            </w:r>
            <w:r w:rsidR="001C7ABF" w:rsidRPr="00670C85">
              <w:rPr>
                <w:spacing w:val="-4"/>
                <w:szCs w:val="24"/>
              </w:rPr>
              <w:t xml:space="preserve"> </w:t>
            </w:r>
            <w:r w:rsidR="00A36A3C" w:rsidRPr="00670C85">
              <w:rPr>
                <w:spacing w:val="-4"/>
                <w:szCs w:val="24"/>
              </w:rPr>
              <w:t>liniją</w:t>
            </w:r>
            <w:r w:rsidR="0031296D" w:rsidRPr="00670C85">
              <w:rPr>
                <w:spacing w:val="-4"/>
                <w:szCs w:val="24"/>
              </w:rPr>
              <w:t xml:space="preserve">, </w:t>
            </w:r>
            <w:r w:rsidR="00A36A3C" w:rsidRPr="00670C85">
              <w:rPr>
                <w:spacing w:val="-4"/>
                <w:szCs w:val="24"/>
              </w:rPr>
              <w:t>kaip</w:t>
            </w:r>
            <w:r w:rsidR="001C7ABF" w:rsidRPr="00670C85">
              <w:rPr>
                <w:spacing w:val="-4"/>
                <w:szCs w:val="24"/>
              </w:rPr>
              <w:t xml:space="preserve"> </w:t>
            </w:r>
            <w:r w:rsidR="00A36A3C" w:rsidRPr="00670C85">
              <w:rPr>
                <w:spacing w:val="-4"/>
                <w:szCs w:val="24"/>
              </w:rPr>
              <w:t>įrengti</w:t>
            </w:r>
            <w:r w:rsidR="001C7ABF" w:rsidRPr="00670C85">
              <w:rPr>
                <w:spacing w:val="-4"/>
                <w:szCs w:val="24"/>
              </w:rPr>
              <w:t xml:space="preserve"> </w:t>
            </w:r>
            <w:r w:rsidR="00A36A3C" w:rsidRPr="00670C85">
              <w:rPr>
                <w:spacing w:val="-4"/>
                <w:szCs w:val="24"/>
              </w:rPr>
              <w:t>ĮAS</w:t>
            </w:r>
            <w:r w:rsidR="001C7ABF" w:rsidRPr="00670C85">
              <w:rPr>
                <w:spacing w:val="-4"/>
                <w:szCs w:val="24"/>
              </w:rPr>
              <w:t xml:space="preserve"> </w:t>
            </w:r>
            <w:r w:rsidR="00A36A3C" w:rsidRPr="00670C85">
              <w:rPr>
                <w:spacing w:val="-4"/>
                <w:szCs w:val="24"/>
              </w:rPr>
              <w:t>ir</w:t>
            </w:r>
            <w:r w:rsidR="001C7ABF" w:rsidRPr="00670C85">
              <w:rPr>
                <w:spacing w:val="-4"/>
                <w:szCs w:val="24"/>
              </w:rPr>
              <w:t xml:space="preserve"> </w:t>
            </w:r>
            <w:r w:rsidR="00A36A3C" w:rsidRPr="00670C85">
              <w:rPr>
                <w:spacing w:val="-4"/>
                <w:szCs w:val="24"/>
              </w:rPr>
              <w:t>ĮASS</w:t>
            </w:r>
            <w:r w:rsidR="001C7ABF" w:rsidRPr="00670C85">
              <w:rPr>
                <w:spacing w:val="-4"/>
                <w:szCs w:val="24"/>
              </w:rPr>
              <w:t xml:space="preserve"> </w:t>
            </w:r>
            <w:r w:rsidR="00A36A3C" w:rsidRPr="00670C85">
              <w:rPr>
                <w:spacing w:val="-4"/>
                <w:szCs w:val="24"/>
              </w:rPr>
              <w:t>įvairiems</w:t>
            </w:r>
            <w:r w:rsidR="001C7ABF" w:rsidRPr="00670C85">
              <w:rPr>
                <w:spacing w:val="-4"/>
                <w:szCs w:val="24"/>
              </w:rPr>
              <w:t xml:space="preserve"> </w:t>
            </w:r>
            <w:r w:rsidR="00A36A3C" w:rsidRPr="00670C85">
              <w:rPr>
                <w:spacing w:val="-4"/>
                <w:szCs w:val="24"/>
              </w:rPr>
              <w:t>vartoto</w:t>
            </w:r>
            <w:r w:rsidR="00FC5573" w:rsidRPr="00670C85">
              <w:rPr>
                <w:spacing w:val="-4"/>
                <w:szCs w:val="24"/>
              </w:rPr>
              <w:t>jams.</w:t>
            </w:r>
          </w:p>
        </w:tc>
      </w:tr>
      <w:tr w:rsidR="006E674E" w:rsidRPr="00670C85" w:rsidTr="00873C8A">
        <w:trPr>
          <w:gridAfter w:val="1"/>
          <w:wAfter w:w="6" w:type="pct"/>
          <w:trHeight w:val="57"/>
        </w:trPr>
        <w:tc>
          <w:tcPr>
            <w:tcW w:w="891" w:type="pct"/>
            <w:shd w:val="clear" w:color="auto" w:fill="auto"/>
          </w:tcPr>
          <w:p w:rsidR="00A36A3C" w:rsidRPr="00670C85" w:rsidRDefault="00A36A3C" w:rsidP="00670C85">
            <w:pPr>
              <w:pStyle w:val="Betarp"/>
              <w:widowControl w:val="0"/>
              <w:suppressAutoHyphens/>
              <w:spacing w:line="276" w:lineRule="auto"/>
              <w:rPr>
                <w:rFonts w:eastAsia="Times New Roman"/>
                <w:spacing w:val="-4"/>
                <w:szCs w:val="24"/>
                <w:lang w:eastAsia="lt-LT"/>
              </w:rPr>
            </w:pPr>
            <w:r w:rsidRPr="00670C85">
              <w:rPr>
                <w:rFonts w:eastAsia="Times New Roman"/>
                <w:spacing w:val="-4"/>
                <w:szCs w:val="24"/>
                <w:lang w:eastAsia="lt-LT"/>
              </w:rPr>
              <w:lastRenderedPageBreak/>
              <w:t>2.</w:t>
            </w:r>
            <w:r w:rsidR="00605C2D" w:rsidRPr="00670C85">
              <w:rPr>
                <w:rFonts w:eastAsia="Times New Roman"/>
                <w:spacing w:val="-4"/>
                <w:szCs w:val="24"/>
                <w:lang w:eastAsia="lt-LT"/>
              </w:rPr>
              <w:t xml:space="preserve"> </w:t>
            </w:r>
            <w:r w:rsidRPr="00670C85">
              <w:rPr>
                <w:rFonts w:eastAsia="Times New Roman"/>
                <w:spacing w:val="-4"/>
                <w:szCs w:val="24"/>
                <w:lang w:eastAsia="lt-LT"/>
              </w:rPr>
              <w:t>Žinoti</w:t>
            </w:r>
            <w:r w:rsidR="001C7ABF" w:rsidRPr="00670C85">
              <w:rPr>
                <w:rFonts w:eastAsia="Times New Roman"/>
                <w:spacing w:val="-4"/>
                <w:szCs w:val="24"/>
                <w:lang w:eastAsia="lt-LT"/>
              </w:rPr>
              <w:t xml:space="preserve"> </w:t>
            </w:r>
            <w:r w:rsidRPr="00670C85">
              <w:rPr>
                <w:rFonts w:eastAsia="Times New Roman"/>
                <w:spacing w:val="-4"/>
                <w:szCs w:val="24"/>
                <w:lang w:eastAsia="lt-LT"/>
              </w:rPr>
              <w:t>apšvietimo</w:t>
            </w:r>
            <w:r w:rsidR="001C7ABF" w:rsidRPr="00670C85">
              <w:rPr>
                <w:rFonts w:eastAsia="Times New Roman"/>
                <w:spacing w:val="-4"/>
                <w:szCs w:val="24"/>
                <w:lang w:eastAsia="lt-LT"/>
              </w:rPr>
              <w:t xml:space="preserve"> </w:t>
            </w:r>
            <w:r w:rsidR="00FC4186" w:rsidRPr="00670C85">
              <w:rPr>
                <w:rFonts w:eastAsia="Times New Roman"/>
                <w:spacing w:val="-4"/>
                <w:szCs w:val="24"/>
                <w:lang w:eastAsia="lt-LT"/>
              </w:rPr>
              <w:t>sistemoms,</w:t>
            </w:r>
            <w:r w:rsidR="001C7ABF" w:rsidRPr="00670C85">
              <w:rPr>
                <w:rFonts w:eastAsia="Times New Roman"/>
                <w:spacing w:val="-4"/>
                <w:szCs w:val="24"/>
                <w:lang w:eastAsia="lt-LT"/>
              </w:rPr>
              <w:t xml:space="preserve"> </w:t>
            </w:r>
            <w:r w:rsidR="00FC4186" w:rsidRPr="00670C85">
              <w:rPr>
                <w:rFonts w:eastAsia="Times New Roman"/>
                <w:spacing w:val="-4"/>
                <w:szCs w:val="24"/>
                <w:lang w:eastAsia="lt-LT"/>
              </w:rPr>
              <w:t>tinklams</w:t>
            </w:r>
            <w:r w:rsidR="00605C2D" w:rsidRPr="00670C85">
              <w:rPr>
                <w:rFonts w:eastAsia="Times New Roman"/>
                <w:spacing w:val="-4"/>
                <w:szCs w:val="24"/>
                <w:lang w:eastAsia="lt-LT"/>
              </w:rPr>
              <w:t>,</w:t>
            </w:r>
            <w:r w:rsidR="001C7ABF" w:rsidRPr="00670C85">
              <w:rPr>
                <w:rFonts w:eastAsia="Times New Roman"/>
                <w:spacing w:val="-4"/>
                <w:szCs w:val="24"/>
                <w:lang w:eastAsia="lt-LT"/>
              </w:rPr>
              <w:t xml:space="preserve"> </w:t>
            </w:r>
            <w:r w:rsidRPr="00670C85">
              <w:rPr>
                <w:rFonts w:eastAsia="Times New Roman"/>
                <w:spacing w:val="-4"/>
                <w:szCs w:val="24"/>
                <w:lang w:eastAsia="lt-LT"/>
              </w:rPr>
              <w:t>jų</w:t>
            </w:r>
            <w:r w:rsidR="001C7ABF" w:rsidRPr="00670C85">
              <w:rPr>
                <w:rFonts w:eastAsia="Times New Roman"/>
                <w:spacing w:val="-4"/>
                <w:szCs w:val="24"/>
                <w:lang w:eastAsia="lt-LT"/>
              </w:rPr>
              <w:t xml:space="preserve"> </w:t>
            </w:r>
            <w:r w:rsidRPr="00670C85">
              <w:rPr>
                <w:rFonts w:eastAsia="Times New Roman"/>
                <w:spacing w:val="-4"/>
                <w:szCs w:val="24"/>
                <w:lang w:eastAsia="lt-LT"/>
              </w:rPr>
              <w:t>valdymui</w:t>
            </w:r>
            <w:r w:rsidR="001C7ABF" w:rsidRPr="00670C85">
              <w:rPr>
                <w:rFonts w:eastAsia="Times New Roman"/>
                <w:spacing w:val="-4"/>
                <w:szCs w:val="24"/>
                <w:lang w:eastAsia="lt-LT"/>
              </w:rPr>
              <w:t xml:space="preserve"> </w:t>
            </w:r>
            <w:r w:rsidRPr="00670C85">
              <w:rPr>
                <w:rFonts w:eastAsia="Times New Roman"/>
                <w:spacing w:val="-4"/>
                <w:szCs w:val="24"/>
                <w:lang w:eastAsia="lt-LT"/>
              </w:rPr>
              <w:t>ir</w:t>
            </w:r>
            <w:r w:rsidR="001C7ABF" w:rsidRPr="00670C85">
              <w:rPr>
                <w:rFonts w:eastAsia="Times New Roman"/>
                <w:spacing w:val="-4"/>
                <w:szCs w:val="24"/>
                <w:lang w:eastAsia="lt-LT"/>
              </w:rPr>
              <w:t xml:space="preserve"> </w:t>
            </w:r>
            <w:r w:rsidRPr="00670C85">
              <w:rPr>
                <w:rFonts w:eastAsia="Times New Roman"/>
                <w:spacing w:val="-4"/>
                <w:szCs w:val="24"/>
                <w:lang w:eastAsia="lt-LT"/>
              </w:rPr>
              <w:t>apsaugai</w:t>
            </w:r>
            <w:r w:rsidR="001C7ABF" w:rsidRPr="00670C85">
              <w:rPr>
                <w:rFonts w:eastAsia="Times New Roman"/>
                <w:spacing w:val="-4"/>
                <w:szCs w:val="24"/>
                <w:lang w:eastAsia="lt-LT"/>
              </w:rPr>
              <w:t xml:space="preserve"> </w:t>
            </w:r>
            <w:r w:rsidR="00605C2D" w:rsidRPr="00670C85">
              <w:rPr>
                <w:rFonts w:eastAsia="Times New Roman"/>
                <w:spacing w:val="-4"/>
                <w:szCs w:val="24"/>
                <w:lang w:eastAsia="lt-LT"/>
              </w:rPr>
              <w:t xml:space="preserve">keliamus </w:t>
            </w:r>
            <w:r w:rsidRPr="00670C85">
              <w:rPr>
                <w:rFonts w:eastAsia="Times New Roman"/>
                <w:spacing w:val="-4"/>
                <w:szCs w:val="24"/>
                <w:lang w:eastAsia="lt-LT"/>
              </w:rPr>
              <w:t>bendruosius</w:t>
            </w:r>
            <w:r w:rsidR="001C7ABF" w:rsidRPr="00670C85">
              <w:rPr>
                <w:rFonts w:eastAsia="Times New Roman"/>
                <w:spacing w:val="-4"/>
                <w:szCs w:val="24"/>
                <w:lang w:eastAsia="lt-LT"/>
              </w:rPr>
              <w:t xml:space="preserve"> </w:t>
            </w:r>
            <w:r w:rsidRPr="00670C85">
              <w:rPr>
                <w:rFonts w:eastAsia="Times New Roman"/>
                <w:spacing w:val="-4"/>
                <w:szCs w:val="24"/>
                <w:lang w:eastAsia="lt-LT"/>
              </w:rPr>
              <w:t>reikalavimus</w:t>
            </w:r>
            <w:r w:rsidR="00605C2D" w:rsidRPr="00670C85">
              <w:rPr>
                <w:rFonts w:eastAsia="Times New Roman"/>
                <w:spacing w:val="-4"/>
                <w:szCs w:val="24"/>
                <w:lang w:eastAsia="lt-LT"/>
              </w:rPr>
              <w:t>.</w:t>
            </w:r>
          </w:p>
        </w:tc>
        <w:tc>
          <w:tcPr>
            <w:tcW w:w="2021" w:type="pct"/>
            <w:shd w:val="clear" w:color="auto" w:fill="auto"/>
          </w:tcPr>
          <w:p w:rsidR="00A36A3C" w:rsidRPr="00670C85" w:rsidRDefault="00A36A3C" w:rsidP="00670C85">
            <w:pPr>
              <w:pStyle w:val="Betarp"/>
              <w:widowControl w:val="0"/>
              <w:suppressAutoHyphens/>
              <w:spacing w:line="276" w:lineRule="auto"/>
              <w:rPr>
                <w:spacing w:val="-4"/>
                <w:szCs w:val="24"/>
              </w:rPr>
            </w:pPr>
            <w:r w:rsidRPr="00670C85">
              <w:rPr>
                <w:b/>
                <w:spacing w:val="-4"/>
                <w:szCs w:val="24"/>
              </w:rPr>
              <w:t>2.1</w:t>
            </w:r>
            <w:r w:rsidR="00406E4B" w:rsidRPr="00670C85">
              <w:rPr>
                <w:b/>
                <w:spacing w:val="-4"/>
                <w:szCs w:val="24"/>
              </w:rPr>
              <w:t xml:space="preserve">. </w:t>
            </w:r>
            <w:r w:rsidR="00373AC4" w:rsidRPr="00670C85">
              <w:rPr>
                <w:b/>
                <w:spacing w:val="-4"/>
                <w:szCs w:val="24"/>
              </w:rPr>
              <w:t>Te</w:t>
            </w:r>
            <w:r w:rsidRPr="00670C85">
              <w:rPr>
                <w:b/>
                <w:spacing w:val="-4"/>
                <w:szCs w:val="24"/>
              </w:rPr>
              <w:t>ma</w:t>
            </w:r>
            <w:r w:rsidR="00605C2D" w:rsidRPr="00670C85">
              <w:rPr>
                <w:b/>
                <w:spacing w:val="-4"/>
                <w:szCs w:val="24"/>
              </w:rPr>
              <w:t>.</w:t>
            </w:r>
            <w:r w:rsidR="001C7ABF" w:rsidRPr="00670C85">
              <w:rPr>
                <w:b/>
                <w:spacing w:val="-4"/>
                <w:szCs w:val="24"/>
              </w:rPr>
              <w:t xml:space="preserve"> </w:t>
            </w:r>
            <w:r w:rsidRPr="00670C85">
              <w:rPr>
                <w:spacing w:val="-4"/>
                <w:szCs w:val="24"/>
              </w:rPr>
              <w:t>Bendrieji</w:t>
            </w:r>
            <w:r w:rsidR="001C7ABF" w:rsidRPr="00670C85">
              <w:rPr>
                <w:spacing w:val="-4"/>
                <w:szCs w:val="24"/>
              </w:rPr>
              <w:t xml:space="preserve"> </w:t>
            </w:r>
            <w:r w:rsidRPr="00670C85">
              <w:rPr>
                <w:spacing w:val="-4"/>
                <w:szCs w:val="24"/>
              </w:rPr>
              <w:t>reikalavimai</w:t>
            </w:r>
            <w:r w:rsidR="001C7ABF" w:rsidRPr="00670C85">
              <w:rPr>
                <w:spacing w:val="-4"/>
                <w:szCs w:val="24"/>
              </w:rPr>
              <w:t xml:space="preserve"> </w:t>
            </w:r>
            <w:r w:rsidRPr="00670C85">
              <w:rPr>
                <w:spacing w:val="-4"/>
                <w:szCs w:val="24"/>
              </w:rPr>
              <w:t>apšvie</w:t>
            </w:r>
            <w:r w:rsidR="00110698" w:rsidRPr="00670C85">
              <w:rPr>
                <w:spacing w:val="-4"/>
                <w:szCs w:val="24"/>
                <w:lang w:val="lt-LT"/>
              </w:rPr>
              <w:softHyphen/>
            </w:r>
            <w:r w:rsidRPr="00670C85">
              <w:rPr>
                <w:spacing w:val="-4"/>
                <w:szCs w:val="24"/>
              </w:rPr>
              <w:t>timo</w:t>
            </w:r>
            <w:r w:rsidR="001C7ABF" w:rsidRPr="00670C85">
              <w:rPr>
                <w:spacing w:val="-4"/>
                <w:szCs w:val="24"/>
              </w:rPr>
              <w:t xml:space="preserve"> </w:t>
            </w:r>
            <w:r w:rsidRPr="00670C85">
              <w:rPr>
                <w:spacing w:val="-4"/>
                <w:szCs w:val="24"/>
              </w:rPr>
              <w:t>sistemoms,</w:t>
            </w:r>
            <w:r w:rsidR="001C7ABF" w:rsidRPr="00670C85">
              <w:rPr>
                <w:spacing w:val="-4"/>
                <w:szCs w:val="24"/>
              </w:rPr>
              <w:t xml:space="preserve"> </w:t>
            </w:r>
            <w:r w:rsidRPr="00670C85">
              <w:rPr>
                <w:spacing w:val="-4"/>
                <w:szCs w:val="24"/>
              </w:rPr>
              <w:t>tinklams</w:t>
            </w:r>
            <w:r w:rsidR="00605C2D" w:rsidRPr="00670C85">
              <w:rPr>
                <w:spacing w:val="-4"/>
                <w:szCs w:val="24"/>
              </w:rPr>
              <w:t>,</w:t>
            </w:r>
            <w:r w:rsidR="001C7ABF" w:rsidRPr="00670C85">
              <w:rPr>
                <w:spacing w:val="-4"/>
                <w:szCs w:val="24"/>
              </w:rPr>
              <w:t xml:space="preserve"> </w:t>
            </w:r>
            <w:r w:rsidRPr="00670C85">
              <w:rPr>
                <w:spacing w:val="-4"/>
                <w:szCs w:val="24"/>
              </w:rPr>
              <w:t>jų</w:t>
            </w:r>
            <w:r w:rsidR="001C7ABF" w:rsidRPr="00670C85">
              <w:rPr>
                <w:spacing w:val="-4"/>
                <w:szCs w:val="24"/>
              </w:rPr>
              <w:t xml:space="preserve"> </w:t>
            </w:r>
            <w:r w:rsidRPr="00670C85">
              <w:rPr>
                <w:spacing w:val="-4"/>
                <w:szCs w:val="24"/>
              </w:rPr>
              <w:t>valdymui</w:t>
            </w:r>
            <w:r w:rsidR="001C7ABF" w:rsidRPr="00670C85">
              <w:rPr>
                <w:spacing w:val="-4"/>
                <w:szCs w:val="24"/>
              </w:rPr>
              <w:t xml:space="preserve"> </w:t>
            </w:r>
            <w:r w:rsidRPr="00670C85">
              <w:rPr>
                <w:spacing w:val="-4"/>
                <w:szCs w:val="24"/>
              </w:rPr>
              <w:t>ir</w:t>
            </w:r>
            <w:r w:rsidR="001C7ABF" w:rsidRPr="00670C85">
              <w:rPr>
                <w:spacing w:val="-4"/>
                <w:szCs w:val="24"/>
              </w:rPr>
              <w:t xml:space="preserve"> </w:t>
            </w:r>
            <w:r w:rsidRPr="00670C85">
              <w:rPr>
                <w:spacing w:val="-4"/>
                <w:szCs w:val="24"/>
              </w:rPr>
              <w:t>apsaugai.</w:t>
            </w:r>
          </w:p>
          <w:p w:rsidR="00A36A3C" w:rsidRPr="00670C85" w:rsidRDefault="00A36A3C" w:rsidP="00670C85">
            <w:pPr>
              <w:pStyle w:val="Betarp"/>
              <w:widowControl w:val="0"/>
              <w:suppressAutoHyphens/>
              <w:spacing w:line="276" w:lineRule="auto"/>
              <w:rPr>
                <w:b/>
                <w:spacing w:val="-4"/>
                <w:szCs w:val="24"/>
              </w:rPr>
            </w:pPr>
            <w:r w:rsidRPr="00670C85">
              <w:rPr>
                <w:b/>
                <w:spacing w:val="-4"/>
                <w:szCs w:val="24"/>
              </w:rPr>
              <w:t>2.</w:t>
            </w:r>
            <w:r w:rsidR="00F31F51" w:rsidRPr="00670C85">
              <w:rPr>
                <w:b/>
                <w:spacing w:val="-4"/>
                <w:szCs w:val="24"/>
              </w:rPr>
              <w:t>1.1</w:t>
            </w:r>
            <w:r w:rsidRPr="00670C85">
              <w:rPr>
                <w:b/>
                <w:spacing w:val="-4"/>
                <w:szCs w:val="24"/>
              </w:rPr>
              <w:t>.</w:t>
            </w:r>
            <w:r w:rsidR="001C7ABF" w:rsidRPr="00670C85">
              <w:rPr>
                <w:b/>
                <w:spacing w:val="-4"/>
                <w:szCs w:val="24"/>
              </w:rPr>
              <w:t xml:space="preserve"> </w:t>
            </w:r>
            <w:r w:rsidRPr="00670C85">
              <w:rPr>
                <w:b/>
                <w:spacing w:val="-4"/>
                <w:szCs w:val="24"/>
              </w:rPr>
              <w:t>Užduotys:</w:t>
            </w:r>
          </w:p>
          <w:p w:rsidR="00A36A3C" w:rsidRPr="00670C85" w:rsidRDefault="00A77D18" w:rsidP="00670C85">
            <w:pPr>
              <w:pStyle w:val="Betarp"/>
              <w:widowControl w:val="0"/>
              <w:numPr>
                <w:ilvl w:val="0"/>
                <w:numId w:val="5"/>
              </w:numPr>
              <w:suppressAutoHyphens/>
              <w:spacing w:line="276" w:lineRule="auto"/>
              <w:ind w:left="0" w:firstLine="0"/>
              <w:rPr>
                <w:szCs w:val="24"/>
              </w:rPr>
            </w:pPr>
            <w:r w:rsidRPr="00670C85">
              <w:rPr>
                <w:szCs w:val="24"/>
              </w:rPr>
              <w:t>a</w:t>
            </w:r>
            <w:r w:rsidR="00A36A3C" w:rsidRPr="00670C85">
              <w:rPr>
                <w:szCs w:val="24"/>
              </w:rPr>
              <w:t>pibūdinti</w:t>
            </w:r>
            <w:r w:rsidR="001C7ABF" w:rsidRPr="00670C85">
              <w:rPr>
                <w:szCs w:val="24"/>
              </w:rPr>
              <w:t xml:space="preserve"> </w:t>
            </w:r>
            <w:r w:rsidR="00DA024F" w:rsidRPr="00670C85">
              <w:rPr>
                <w:szCs w:val="24"/>
              </w:rPr>
              <w:t xml:space="preserve">apšvietimo elektros įrenginių įrengimo taisykles (toliau – </w:t>
            </w:r>
            <w:r w:rsidR="00A36A3C" w:rsidRPr="00670C85">
              <w:rPr>
                <w:szCs w:val="24"/>
              </w:rPr>
              <w:t>AEĮĮT</w:t>
            </w:r>
            <w:r w:rsidR="00DA024F" w:rsidRPr="00670C85">
              <w:rPr>
                <w:szCs w:val="24"/>
              </w:rPr>
              <w:t xml:space="preserve">) </w:t>
            </w:r>
            <w:r w:rsidR="00A36A3C" w:rsidRPr="00670C85">
              <w:rPr>
                <w:szCs w:val="24"/>
              </w:rPr>
              <w:t>apšvietimo</w:t>
            </w:r>
            <w:r w:rsidR="001C7ABF" w:rsidRPr="00670C85">
              <w:rPr>
                <w:szCs w:val="24"/>
              </w:rPr>
              <w:t xml:space="preserve"> </w:t>
            </w:r>
            <w:r w:rsidR="00A36A3C" w:rsidRPr="00670C85">
              <w:rPr>
                <w:szCs w:val="24"/>
              </w:rPr>
              <w:t>elektros</w:t>
            </w:r>
            <w:r w:rsidR="001C7ABF" w:rsidRPr="00670C85">
              <w:rPr>
                <w:szCs w:val="24"/>
              </w:rPr>
              <w:t xml:space="preserve"> </w:t>
            </w:r>
            <w:r w:rsidR="00A36A3C" w:rsidRPr="00670C85">
              <w:rPr>
                <w:szCs w:val="24"/>
              </w:rPr>
              <w:t>įrenginių</w:t>
            </w:r>
            <w:r w:rsidR="001C7ABF" w:rsidRPr="00670C85">
              <w:rPr>
                <w:szCs w:val="24"/>
              </w:rPr>
              <w:t xml:space="preserve"> </w:t>
            </w:r>
            <w:r w:rsidR="00A36A3C" w:rsidRPr="00670C85">
              <w:rPr>
                <w:szCs w:val="24"/>
              </w:rPr>
              <w:t>vartojamas</w:t>
            </w:r>
            <w:r w:rsidR="001C7ABF" w:rsidRPr="00670C85">
              <w:rPr>
                <w:szCs w:val="24"/>
              </w:rPr>
              <w:t xml:space="preserve"> </w:t>
            </w:r>
            <w:r w:rsidR="00A36A3C" w:rsidRPr="00670C85">
              <w:rPr>
                <w:szCs w:val="24"/>
              </w:rPr>
              <w:t>sąvokas;</w:t>
            </w:r>
          </w:p>
          <w:p w:rsidR="00A36A3C" w:rsidRPr="00670C85" w:rsidRDefault="00A77D18" w:rsidP="00670C85">
            <w:pPr>
              <w:pStyle w:val="Betarp"/>
              <w:widowControl w:val="0"/>
              <w:numPr>
                <w:ilvl w:val="0"/>
                <w:numId w:val="5"/>
              </w:numPr>
              <w:suppressAutoHyphens/>
              <w:spacing w:line="276" w:lineRule="auto"/>
              <w:ind w:left="0" w:firstLine="0"/>
              <w:rPr>
                <w:szCs w:val="24"/>
              </w:rPr>
            </w:pPr>
            <w:r w:rsidRPr="00670C85">
              <w:rPr>
                <w:szCs w:val="24"/>
              </w:rPr>
              <w:t>paaiškinti apšvietos kokybei keliamus reikalavimus;</w:t>
            </w:r>
          </w:p>
          <w:p w:rsidR="00A36A3C" w:rsidRPr="00670C85" w:rsidRDefault="00A77D18" w:rsidP="00670C85">
            <w:pPr>
              <w:pStyle w:val="Betarp"/>
              <w:widowControl w:val="0"/>
              <w:numPr>
                <w:ilvl w:val="0"/>
                <w:numId w:val="5"/>
              </w:numPr>
              <w:suppressAutoHyphens/>
              <w:spacing w:line="276" w:lineRule="auto"/>
              <w:ind w:left="0" w:firstLine="0"/>
              <w:rPr>
                <w:szCs w:val="24"/>
              </w:rPr>
            </w:pPr>
            <w:r w:rsidRPr="00670C85">
              <w:rPr>
                <w:szCs w:val="24"/>
              </w:rPr>
              <w:t>apibūdinti apšvietimo rūšis;</w:t>
            </w:r>
          </w:p>
          <w:p w:rsidR="00A36A3C" w:rsidRPr="00670C85" w:rsidRDefault="00A77D18" w:rsidP="00670C85">
            <w:pPr>
              <w:pStyle w:val="Betarp"/>
              <w:widowControl w:val="0"/>
              <w:numPr>
                <w:ilvl w:val="0"/>
                <w:numId w:val="5"/>
              </w:numPr>
              <w:suppressAutoHyphens/>
              <w:spacing w:line="276" w:lineRule="auto"/>
              <w:ind w:left="0" w:firstLine="0"/>
              <w:rPr>
                <w:szCs w:val="24"/>
              </w:rPr>
            </w:pPr>
            <w:r w:rsidRPr="00670C85">
              <w:rPr>
                <w:szCs w:val="24"/>
              </w:rPr>
              <w:t>paaiškinti elektros tinklams ir jų val</w:t>
            </w:r>
            <w:r w:rsidR="00882557" w:rsidRPr="00670C85">
              <w:rPr>
                <w:szCs w:val="24"/>
                <w:lang w:val="lt-LT"/>
              </w:rPr>
              <w:softHyphen/>
            </w:r>
            <w:r w:rsidRPr="00670C85">
              <w:rPr>
                <w:szCs w:val="24"/>
              </w:rPr>
              <w:t>dy</w:t>
            </w:r>
            <w:r w:rsidR="00882557" w:rsidRPr="00670C85">
              <w:rPr>
                <w:szCs w:val="24"/>
                <w:lang w:val="lt-LT"/>
              </w:rPr>
              <w:softHyphen/>
            </w:r>
            <w:r w:rsidRPr="00670C85">
              <w:rPr>
                <w:szCs w:val="24"/>
              </w:rPr>
              <w:t>mui bei apsaugai keliamus reikalavi</w:t>
            </w:r>
            <w:r w:rsidR="00110698" w:rsidRPr="00670C85">
              <w:rPr>
                <w:szCs w:val="24"/>
                <w:lang w:val="lt-LT"/>
              </w:rPr>
              <w:softHyphen/>
            </w:r>
            <w:r w:rsidRPr="00670C85">
              <w:rPr>
                <w:szCs w:val="24"/>
              </w:rPr>
              <w:t>mus;</w:t>
            </w:r>
          </w:p>
          <w:p w:rsidR="00A36A3C" w:rsidRPr="00670C85" w:rsidRDefault="00A77D18" w:rsidP="00670C85">
            <w:pPr>
              <w:pStyle w:val="Betarp"/>
              <w:widowControl w:val="0"/>
              <w:numPr>
                <w:ilvl w:val="0"/>
                <w:numId w:val="5"/>
              </w:numPr>
              <w:suppressAutoHyphens/>
              <w:spacing w:line="276" w:lineRule="auto"/>
              <w:ind w:left="0" w:firstLine="0"/>
              <w:rPr>
                <w:szCs w:val="24"/>
              </w:rPr>
            </w:pPr>
            <w:r w:rsidRPr="00670C85">
              <w:rPr>
                <w:szCs w:val="24"/>
              </w:rPr>
              <w:t>paaiškinti vidinio ir išorinio ap</w:t>
            </w:r>
            <w:r w:rsidR="00882557" w:rsidRPr="00670C85">
              <w:rPr>
                <w:szCs w:val="24"/>
                <w:lang w:val="lt-LT"/>
              </w:rPr>
              <w:softHyphen/>
            </w:r>
            <w:r w:rsidRPr="00670C85">
              <w:rPr>
                <w:szCs w:val="24"/>
              </w:rPr>
              <w:t>švie</w:t>
            </w:r>
            <w:r w:rsidR="00882557" w:rsidRPr="00670C85">
              <w:rPr>
                <w:szCs w:val="24"/>
                <w:lang w:val="lt-LT"/>
              </w:rPr>
              <w:softHyphen/>
            </w:r>
            <w:r w:rsidRPr="00670C85">
              <w:rPr>
                <w:szCs w:val="24"/>
              </w:rPr>
              <w:t>timo reikalavimus ir įrengimo sąlygas;</w:t>
            </w:r>
          </w:p>
          <w:p w:rsidR="00A36A3C" w:rsidRPr="00670C85" w:rsidRDefault="00A77D18" w:rsidP="00670C85">
            <w:pPr>
              <w:pStyle w:val="Betarp"/>
              <w:widowControl w:val="0"/>
              <w:numPr>
                <w:ilvl w:val="0"/>
                <w:numId w:val="5"/>
              </w:numPr>
              <w:suppressAutoHyphens/>
              <w:spacing w:line="276" w:lineRule="auto"/>
              <w:ind w:left="0" w:firstLine="0"/>
              <w:rPr>
                <w:rFonts w:eastAsia="Times New Roman"/>
                <w:i/>
                <w:spacing w:val="-4"/>
                <w:szCs w:val="24"/>
                <w:lang w:eastAsia="lt-LT"/>
              </w:rPr>
            </w:pPr>
            <w:proofErr w:type="gramStart"/>
            <w:r w:rsidRPr="00670C85">
              <w:rPr>
                <w:szCs w:val="24"/>
              </w:rPr>
              <w:t>paaiškinti</w:t>
            </w:r>
            <w:proofErr w:type="gramEnd"/>
            <w:r w:rsidRPr="00670C85">
              <w:rPr>
                <w:szCs w:val="24"/>
              </w:rPr>
              <w:t>, kaip parenkami ir įren</w:t>
            </w:r>
            <w:r w:rsidR="00882557" w:rsidRPr="00670C85">
              <w:rPr>
                <w:szCs w:val="24"/>
                <w:lang w:val="lt-LT"/>
              </w:rPr>
              <w:softHyphen/>
            </w:r>
            <w:r w:rsidRPr="00670C85">
              <w:rPr>
                <w:szCs w:val="24"/>
              </w:rPr>
              <w:t>giami apšvietimo įtaisai ir instaliaciniai reikmenys.</w:t>
            </w:r>
          </w:p>
        </w:tc>
        <w:tc>
          <w:tcPr>
            <w:tcW w:w="696" w:type="pct"/>
            <w:shd w:val="clear" w:color="auto" w:fill="auto"/>
          </w:tcPr>
          <w:p w:rsidR="00A36A3C" w:rsidRPr="00670C85" w:rsidRDefault="00A36A3C" w:rsidP="00670C85">
            <w:pPr>
              <w:pStyle w:val="Betarp"/>
              <w:widowControl w:val="0"/>
              <w:suppressAutoHyphens/>
              <w:spacing w:line="276" w:lineRule="auto"/>
              <w:rPr>
                <w:rFonts w:eastAsia="Times New Roman"/>
                <w:spacing w:val="-4"/>
                <w:szCs w:val="24"/>
                <w:lang w:eastAsia="lt-LT"/>
              </w:rPr>
            </w:pPr>
            <w:r w:rsidRPr="00670C85">
              <w:rPr>
                <w:rFonts w:eastAsia="Times New Roman"/>
                <w:spacing w:val="-4"/>
                <w:szCs w:val="24"/>
                <w:lang w:eastAsia="lt-LT"/>
              </w:rPr>
              <w:t>Interaktyvi</w:t>
            </w:r>
            <w:r w:rsidR="001C7ABF" w:rsidRPr="00670C85">
              <w:rPr>
                <w:rFonts w:eastAsia="Times New Roman"/>
                <w:spacing w:val="-4"/>
                <w:szCs w:val="24"/>
                <w:lang w:eastAsia="lt-LT"/>
              </w:rPr>
              <w:t xml:space="preserve"> </w:t>
            </w:r>
            <w:r w:rsidR="0093112C" w:rsidRPr="00670C85">
              <w:rPr>
                <w:rFonts w:eastAsia="Times New Roman"/>
                <w:spacing w:val="-4"/>
                <w:szCs w:val="24"/>
                <w:lang w:eastAsia="lt-LT"/>
              </w:rPr>
              <w:t>pamoka</w:t>
            </w:r>
            <w:r w:rsidR="004024FC" w:rsidRPr="00670C85">
              <w:rPr>
                <w:rFonts w:eastAsia="Times New Roman"/>
                <w:spacing w:val="-4"/>
                <w:szCs w:val="24"/>
                <w:lang w:eastAsia="lt-LT"/>
              </w:rPr>
              <w:t>, A</w:t>
            </w:r>
            <w:r w:rsidRPr="00670C85">
              <w:rPr>
                <w:rFonts w:eastAsia="Times New Roman"/>
                <w:spacing w:val="-4"/>
                <w:szCs w:val="24"/>
                <w:lang w:eastAsia="lt-LT"/>
              </w:rPr>
              <w:t>iškinimas</w:t>
            </w:r>
            <w:r w:rsidR="004024FC" w:rsidRPr="00670C85">
              <w:rPr>
                <w:rFonts w:eastAsia="Times New Roman"/>
                <w:spacing w:val="-4"/>
                <w:szCs w:val="24"/>
                <w:lang w:eastAsia="lt-LT"/>
              </w:rPr>
              <w:t xml:space="preserve">, </w:t>
            </w:r>
            <w:r w:rsidR="00976921" w:rsidRPr="00670C85">
              <w:rPr>
                <w:rFonts w:eastAsia="Times New Roman"/>
                <w:spacing w:val="-4"/>
                <w:szCs w:val="24"/>
                <w:lang w:eastAsia="lt-LT"/>
              </w:rPr>
              <w:t>k</w:t>
            </w:r>
            <w:r w:rsidRPr="00670C85">
              <w:rPr>
                <w:rFonts w:eastAsia="Times New Roman"/>
                <w:spacing w:val="-4"/>
                <w:szCs w:val="24"/>
                <w:lang w:eastAsia="lt-LT"/>
              </w:rPr>
              <w:t>lausimai</w:t>
            </w:r>
            <w:r w:rsidR="00DA024F" w:rsidRPr="00670C85">
              <w:rPr>
                <w:rFonts w:eastAsia="Times New Roman"/>
                <w:spacing w:val="-4"/>
                <w:szCs w:val="24"/>
                <w:lang w:eastAsia="lt-LT"/>
              </w:rPr>
              <w:t xml:space="preserve"> ir </w:t>
            </w:r>
            <w:r w:rsidRPr="00670C85">
              <w:rPr>
                <w:rFonts w:eastAsia="Times New Roman"/>
                <w:spacing w:val="-4"/>
                <w:szCs w:val="24"/>
                <w:lang w:eastAsia="lt-LT"/>
              </w:rPr>
              <w:t>atsakymai</w:t>
            </w:r>
            <w:r w:rsidR="004024FC" w:rsidRPr="00670C85">
              <w:rPr>
                <w:rFonts w:eastAsia="Times New Roman"/>
                <w:spacing w:val="-4"/>
                <w:szCs w:val="24"/>
                <w:lang w:eastAsia="lt-LT"/>
              </w:rPr>
              <w:t xml:space="preserve">, </w:t>
            </w:r>
            <w:r w:rsidR="00976921" w:rsidRPr="00670C85">
              <w:rPr>
                <w:rFonts w:eastAsia="Times New Roman"/>
                <w:spacing w:val="-4"/>
                <w:szCs w:val="24"/>
                <w:lang w:eastAsia="lt-LT"/>
              </w:rPr>
              <w:t>t</w:t>
            </w:r>
            <w:r w:rsidRPr="00670C85">
              <w:rPr>
                <w:rFonts w:eastAsia="Times New Roman"/>
                <w:spacing w:val="-4"/>
                <w:szCs w:val="24"/>
                <w:lang w:eastAsia="lt-LT"/>
              </w:rPr>
              <w:t>estavimas</w:t>
            </w:r>
          </w:p>
        </w:tc>
        <w:tc>
          <w:tcPr>
            <w:tcW w:w="1386" w:type="pct"/>
            <w:gridSpan w:val="2"/>
            <w:shd w:val="clear" w:color="auto" w:fill="auto"/>
          </w:tcPr>
          <w:p w:rsidR="00A36A3C" w:rsidRPr="00670C85" w:rsidRDefault="00D448BB" w:rsidP="00670C85">
            <w:pPr>
              <w:pStyle w:val="Betarp"/>
              <w:widowControl w:val="0"/>
              <w:suppressAutoHyphens/>
              <w:spacing w:line="276" w:lineRule="auto"/>
              <w:rPr>
                <w:rFonts w:eastAsia="Times New Roman"/>
                <w:spacing w:val="-4"/>
                <w:szCs w:val="24"/>
                <w:lang w:eastAsia="lt-LT"/>
              </w:rPr>
            </w:pPr>
            <w:r w:rsidRPr="00670C85">
              <w:rPr>
                <w:rFonts w:eastAsia="Times New Roman"/>
                <w:b/>
                <w:spacing w:val="-4"/>
                <w:szCs w:val="24"/>
                <w:lang w:eastAsia="lt-LT"/>
              </w:rPr>
              <w:t xml:space="preserve">Patenkinamai: </w:t>
            </w:r>
            <w:r w:rsidR="00260040" w:rsidRPr="00670C85">
              <w:rPr>
                <w:spacing w:val="-4"/>
                <w:szCs w:val="24"/>
              </w:rPr>
              <w:t>Į</w:t>
            </w:r>
            <w:r w:rsidR="00A36A3C" w:rsidRPr="00670C85">
              <w:rPr>
                <w:spacing w:val="-4"/>
                <w:szCs w:val="24"/>
              </w:rPr>
              <w:t>vard</w:t>
            </w:r>
            <w:r w:rsidR="00F21147" w:rsidRPr="00670C85">
              <w:rPr>
                <w:spacing w:val="-4"/>
                <w:szCs w:val="24"/>
              </w:rPr>
              <w:t>ija</w:t>
            </w:r>
            <w:r w:rsidR="001C7ABF" w:rsidRPr="00670C85">
              <w:rPr>
                <w:spacing w:val="-4"/>
                <w:szCs w:val="24"/>
              </w:rPr>
              <w:t xml:space="preserve"> </w:t>
            </w:r>
            <w:r w:rsidR="00A36A3C" w:rsidRPr="00670C85">
              <w:rPr>
                <w:spacing w:val="-4"/>
                <w:szCs w:val="24"/>
              </w:rPr>
              <w:t>apšvietimo</w:t>
            </w:r>
            <w:r w:rsidR="001C7ABF" w:rsidRPr="00670C85">
              <w:rPr>
                <w:spacing w:val="-4"/>
                <w:szCs w:val="24"/>
              </w:rPr>
              <w:t xml:space="preserve"> </w:t>
            </w:r>
            <w:r w:rsidR="00A36A3C" w:rsidRPr="00670C85">
              <w:rPr>
                <w:spacing w:val="-4"/>
                <w:szCs w:val="24"/>
              </w:rPr>
              <w:t>rūš</w:t>
            </w:r>
            <w:r w:rsidR="00260040" w:rsidRPr="00670C85">
              <w:rPr>
                <w:spacing w:val="-4"/>
                <w:szCs w:val="24"/>
              </w:rPr>
              <w:t>i</w:t>
            </w:r>
            <w:r w:rsidR="00A36A3C" w:rsidRPr="00670C85">
              <w:rPr>
                <w:spacing w:val="-4"/>
                <w:szCs w:val="24"/>
              </w:rPr>
              <w:t>s</w:t>
            </w:r>
            <w:r w:rsidR="001C7ABF" w:rsidRPr="00670C85">
              <w:rPr>
                <w:spacing w:val="-4"/>
                <w:szCs w:val="24"/>
              </w:rPr>
              <w:t xml:space="preserve"> </w:t>
            </w:r>
            <w:r w:rsidR="00A36A3C" w:rsidRPr="00670C85">
              <w:rPr>
                <w:spacing w:val="-4"/>
                <w:szCs w:val="24"/>
              </w:rPr>
              <w:t>ir</w:t>
            </w:r>
            <w:r w:rsidR="001C7ABF" w:rsidRPr="00670C85">
              <w:rPr>
                <w:spacing w:val="-4"/>
                <w:szCs w:val="24"/>
              </w:rPr>
              <w:t xml:space="preserve"> </w:t>
            </w:r>
            <w:r w:rsidR="00A36A3C" w:rsidRPr="00670C85">
              <w:rPr>
                <w:spacing w:val="-4"/>
                <w:szCs w:val="24"/>
              </w:rPr>
              <w:t>apšvietimo</w:t>
            </w:r>
            <w:r w:rsidR="001C7ABF" w:rsidRPr="00670C85">
              <w:rPr>
                <w:spacing w:val="-4"/>
                <w:szCs w:val="24"/>
              </w:rPr>
              <w:t xml:space="preserve"> </w:t>
            </w:r>
            <w:r w:rsidR="00A36A3C" w:rsidRPr="00670C85">
              <w:rPr>
                <w:spacing w:val="-4"/>
                <w:szCs w:val="24"/>
              </w:rPr>
              <w:t>įtaisų</w:t>
            </w:r>
            <w:r w:rsidR="001C7ABF" w:rsidRPr="00670C85">
              <w:rPr>
                <w:spacing w:val="-4"/>
                <w:szCs w:val="24"/>
              </w:rPr>
              <w:t xml:space="preserve"> </w:t>
            </w:r>
            <w:r w:rsidR="00A36A3C" w:rsidRPr="00670C85">
              <w:rPr>
                <w:spacing w:val="-4"/>
                <w:szCs w:val="24"/>
              </w:rPr>
              <w:t>bei</w:t>
            </w:r>
            <w:r w:rsidR="001C7ABF" w:rsidRPr="00670C85">
              <w:rPr>
                <w:spacing w:val="-4"/>
                <w:szCs w:val="24"/>
              </w:rPr>
              <w:t xml:space="preserve"> </w:t>
            </w:r>
            <w:r w:rsidR="00A36A3C" w:rsidRPr="00670C85">
              <w:rPr>
                <w:spacing w:val="-4"/>
                <w:szCs w:val="24"/>
              </w:rPr>
              <w:t>instaliacinių</w:t>
            </w:r>
            <w:r w:rsidR="001C7ABF" w:rsidRPr="00670C85">
              <w:rPr>
                <w:spacing w:val="-4"/>
                <w:szCs w:val="24"/>
              </w:rPr>
              <w:t xml:space="preserve"> </w:t>
            </w:r>
            <w:r w:rsidR="00A36A3C" w:rsidRPr="00670C85">
              <w:rPr>
                <w:spacing w:val="-4"/>
                <w:szCs w:val="24"/>
              </w:rPr>
              <w:t>reikmenų</w:t>
            </w:r>
            <w:r w:rsidR="001C7ABF" w:rsidRPr="00670C85">
              <w:rPr>
                <w:spacing w:val="-4"/>
                <w:szCs w:val="24"/>
              </w:rPr>
              <w:t xml:space="preserve"> </w:t>
            </w:r>
            <w:r w:rsidR="00A36A3C" w:rsidRPr="00670C85">
              <w:rPr>
                <w:spacing w:val="-4"/>
                <w:szCs w:val="24"/>
              </w:rPr>
              <w:t>parinkimą</w:t>
            </w:r>
            <w:r w:rsidR="001C7ABF" w:rsidRPr="00670C85">
              <w:rPr>
                <w:spacing w:val="-4"/>
                <w:szCs w:val="24"/>
              </w:rPr>
              <w:t xml:space="preserve"> </w:t>
            </w:r>
            <w:r w:rsidR="00A36A3C" w:rsidRPr="00670C85">
              <w:rPr>
                <w:spacing w:val="-4"/>
                <w:szCs w:val="24"/>
              </w:rPr>
              <w:t>ir</w:t>
            </w:r>
            <w:r w:rsidR="001C7ABF" w:rsidRPr="00670C85">
              <w:rPr>
                <w:spacing w:val="-4"/>
                <w:szCs w:val="24"/>
              </w:rPr>
              <w:t xml:space="preserve"> </w:t>
            </w:r>
            <w:r w:rsidR="00A36A3C" w:rsidRPr="00670C85">
              <w:rPr>
                <w:spacing w:val="-4"/>
                <w:szCs w:val="24"/>
              </w:rPr>
              <w:t>įrengimą.</w:t>
            </w:r>
          </w:p>
          <w:p w:rsidR="00A36A3C" w:rsidRPr="00670C85" w:rsidRDefault="00D448BB" w:rsidP="00670C85">
            <w:pPr>
              <w:pStyle w:val="Betarp"/>
              <w:widowControl w:val="0"/>
              <w:suppressAutoHyphens/>
              <w:spacing w:line="276" w:lineRule="auto"/>
              <w:rPr>
                <w:rFonts w:eastAsia="Times New Roman"/>
                <w:spacing w:val="-4"/>
                <w:szCs w:val="24"/>
                <w:lang w:eastAsia="lt-LT"/>
              </w:rPr>
            </w:pPr>
            <w:r w:rsidRPr="00670C85">
              <w:rPr>
                <w:rFonts w:eastAsia="Times New Roman"/>
                <w:b/>
                <w:spacing w:val="-4"/>
                <w:szCs w:val="24"/>
                <w:lang w:eastAsia="lt-LT"/>
              </w:rPr>
              <w:t xml:space="preserve">Gerai: </w:t>
            </w:r>
            <w:r w:rsidR="00A36A3C" w:rsidRPr="00670C85">
              <w:rPr>
                <w:rFonts w:eastAsia="Times New Roman"/>
                <w:spacing w:val="-4"/>
                <w:szCs w:val="24"/>
                <w:lang w:eastAsia="lt-LT"/>
              </w:rPr>
              <w:t>Apibūdin</w:t>
            </w:r>
            <w:r w:rsidR="00F21147" w:rsidRPr="00670C85">
              <w:rPr>
                <w:rFonts w:eastAsia="Times New Roman"/>
                <w:spacing w:val="-4"/>
                <w:szCs w:val="24"/>
                <w:lang w:eastAsia="lt-LT"/>
              </w:rPr>
              <w:t>a</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apšvietos</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kokybės</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reikalavimus.</w:t>
            </w:r>
            <w:r w:rsidR="001C7ABF" w:rsidRPr="00670C85">
              <w:rPr>
                <w:rFonts w:eastAsia="Times New Roman"/>
                <w:spacing w:val="-4"/>
                <w:szCs w:val="24"/>
                <w:lang w:eastAsia="lt-LT"/>
              </w:rPr>
              <w:t xml:space="preserve"> </w:t>
            </w:r>
            <w:r w:rsidR="00260040" w:rsidRPr="00670C85">
              <w:rPr>
                <w:rFonts w:eastAsia="Times New Roman"/>
                <w:spacing w:val="-4"/>
                <w:szCs w:val="24"/>
                <w:lang w:eastAsia="lt-LT"/>
              </w:rPr>
              <w:t>Į</w:t>
            </w:r>
            <w:r w:rsidR="00A36A3C" w:rsidRPr="00670C85">
              <w:rPr>
                <w:rFonts w:eastAsia="Times New Roman"/>
                <w:spacing w:val="-4"/>
                <w:szCs w:val="24"/>
                <w:lang w:eastAsia="lt-LT"/>
              </w:rPr>
              <w:t>vard</w:t>
            </w:r>
            <w:r w:rsidR="00F21147" w:rsidRPr="00670C85">
              <w:rPr>
                <w:rFonts w:eastAsia="Times New Roman"/>
                <w:spacing w:val="-4"/>
                <w:szCs w:val="24"/>
                <w:lang w:eastAsia="lt-LT"/>
              </w:rPr>
              <w:t>ija</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apšvietimo</w:t>
            </w:r>
            <w:r w:rsidR="001C7ABF" w:rsidRPr="00670C85">
              <w:rPr>
                <w:rFonts w:eastAsia="Times New Roman"/>
                <w:spacing w:val="-4"/>
                <w:szCs w:val="24"/>
                <w:lang w:eastAsia="lt-LT"/>
              </w:rPr>
              <w:t xml:space="preserve"> </w:t>
            </w:r>
            <w:r w:rsidR="00FC4186" w:rsidRPr="00670C85">
              <w:rPr>
                <w:rFonts w:eastAsia="Times New Roman"/>
                <w:spacing w:val="-4"/>
                <w:szCs w:val="24"/>
                <w:lang w:eastAsia="lt-LT"/>
              </w:rPr>
              <w:t>rūš</w:t>
            </w:r>
            <w:r w:rsidR="00260040" w:rsidRPr="00670C85">
              <w:rPr>
                <w:rFonts w:eastAsia="Times New Roman"/>
                <w:spacing w:val="-4"/>
                <w:szCs w:val="24"/>
                <w:lang w:eastAsia="lt-LT"/>
              </w:rPr>
              <w:t>i</w:t>
            </w:r>
            <w:r w:rsidR="00FC4186" w:rsidRPr="00670C85">
              <w:rPr>
                <w:rFonts w:eastAsia="Times New Roman"/>
                <w:spacing w:val="-4"/>
                <w:szCs w:val="24"/>
                <w:lang w:eastAsia="lt-LT"/>
              </w:rPr>
              <w:t>s.</w:t>
            </w:r>
            <w:r w:rsidR="001C7ABF" w:rsidRPr="00670C85">
              <w:rPr>
                <w:rFonts w:eastAsia="Times New Roman"/>
                <w:spacing w:val="-4"/>
                <w:szCs w:val="24"/>
                <w:lang w:eastAsia="lt-LT"/>
              </w:rPr>
              <w:t xml:space="preserve"> </w:t>
            </w:r>
            <w:r w:rsidR="00FC4186" w:rsidRPr="00670C85">
              <w:rPr>
                <w:rFonts w:eastAsia="Times New Roman"/>
                <w:spacing w:val="-4"/>
                <w:szCs w:val="24"/>
                <w:lang w:eastAsia="lt-LT"/>
              </w:rPr>
              <w:t>Apibūdin</w:t>
            </w:r>
            <w:r w:rsidR="00F21147" w:rsidRPr="00670C85">
              <w:rPr>
                <w:rFonts w:eastAsia="Times New Roman"/>
                <w:spacing w:val="-4"/>
                <w:szCs w:val="24"/>
                <w:lang w:eastAsia="lt-LT"/>
              </w:rPr>
              <w:t>a</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apšvietimo</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įtaisų</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ir</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instaliacijos</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reikmenų</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įrengimą.</w:t>
            </w:r>
          </w:p>
          <w:p w:rsidR="00A36A3C" w:rsidRPr="00670C85" w:rsidRDefault="00D448BB" w:rsidP="00670C85">
            <w:pPr>
              <w:pStyle w:val="Betarp"/>
              <w:widowControl w:val="0"/>
              <w:suppressAutoHyphens/>
              <w:spacing w:line="276" w:lineRule="auto"/>
              <w:rPr>
                <w:rFonts w:eastAsia="Times New Roman"/>
                <w:b/>
                <w:spacing w:val="-4"/>
                <w:szCs w:val="24"/>
                <w:lang w:eastAsia="lt-LT"/>
              </w:rPr>
            </w:pPr>
            <w:r w:rsidRPr="00670C85">
              <w:rPr>
                <w:rFonts w:eastAsia="Times New Roman"/>
                <w:b/>
                <w:spacing w:val="-4"/>
                <w:szCs w:val="24"/>
                <w:lang w:eastAsia="lt-LT"/>
              </w:rPr>
              <w:t xml:space="preserve">Puikiai: </w:t>
            </w:r>
            <w:r w:rsidR="00A36A3C" w:rsidRPr="00670C85">
              <w:rPr>
                <w:rFonts w:eastAsia="Times New Roman"/>
                <w:spacing w:val="-4"/>
                <w:szCs w:val="24"/>
                <w:lang w:eastAsia="lt-LT"/>
              </w:rPr>
              <w:t>Paaiškin</w:t>
            </w:r>
            <w:r w:rsidR="00F21147" w:rsidRPr="00670C85">
              <w:rPr>
                <w:rFonts w:eastAsia="Times New Roman"/>
                <w:spacing w:val="-4"/>
                <w:szCs w:val="24"/>
                <w:lang w:eastAsia="lt-LT"/>
              </w:rPr>
              <w:t>a</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apšvietos</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kokybės</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reikalavimus.</w:t>
            </w:r>
            <w:r w:rsidR="001C7ABF" w:rsidRPr="00670C85">
              <w:rPr>
                <w:spacing w:val="-4"/>
                <w:szCs w:val="24"/>
              </w:rPr>
              <w:t xml:space="preserve"> </w:t>
            </w:r>
            <w:r w:rsidR="00A36A3C" w:rsidRPr="00670C85">
              <w:rPr>
                <w:spacing w:val="-4"/>
                <w:szCs w:val="24"/>
              </w:rPr>
              <w:t>Paaiškin</w:t>
            </w:r>
            <w:r w:rsidR="00F21147" w:rsidRPr="00670C85">
              <w:rPr>
                <w:spacing w:val="-4"/>
                <w:szCs w:val="24"/>
              </w:rPr>
              <w:t>a</w:t>
            </w:r>
            <w:r w:rsidR="001C7ABF" w:rsidRPr="00670C85">
              <w:rPr>
                <w:spacing w:val="-4"/>
                <w:szCs w:val="24"/>
              </w:rPr>
              <w:t xml:space="preserve"> </w:t>
            </w:r>
            <w:r w:rsidR="00A36A3C" w:rsidRPr="00670C85">
              <w:rPr>
                <w:spacing w:val="-4"/>
                <w:szCs w:val="24"/>
              </w:rPr>
              <w:t>apšvietimo</w:t>
            </w:r>
            <w:r w:rsidR="001C7ABF" w:rsidRPr="00670C85">
              <w:rPr>
                <w:spacing w:val="-4"/>
                <w:szCs w:val="24"/>
              </w:rPr>
              <w:t xml:space="preserve"> </w:t>
            </w:r>
            <w:r w:rsidR="00A36A3C" w:rsidRPr="00670C85">
              <w:rPr>
                <w:spacing w:val="-4"/>
                <w:szCs w:val="24"/>
              </w:rPr>
              <w:t>rūš</w:t>
            </w:r>
            <w:r w:rsidR="00260040" w:rsidRPr="00670C85">
              <w:rPr>
                <w:spacing w:val="-4"/>
                <w:szCs w:val="24"/>
              </w:rPr>
              <w:t>i</w:t>
            </w:r>
            <w:r w:rsidR="00A36A3C" w:rsidRPr="00670C85">
              <w:rPr>
                <w:spacing w:val="-4"/>
                <w:szCs w:val="24"/>
              </w:rPr>
              <w:t>s</w:t>
            </w:r>
            <w:r w:rsidR="001C7ABF" w:rsidRPr="00670C85">
              <w:rPr>
                <w:spacing w:val="-4"/>
                <w:szCs w:val="24"/>
              </w:rPr>
              <w:t xml:space="preserve"> </w:t>
            </w:r>
            <w:r w:rsidR="00A36A3C" w:rsidRPr="00670C85">
              <w:rPr>
                <w:spacing w:val="-4"/>
                <w:szCs w:val="24"/>
              </w:rPr>
              <w:t>ir</w:t>
            </w:r>
            <w:r w:rsidR="001C7ABF" w:rsidRPr="00670C85">
              <w:rPr>
                <w:spacing w:val="-4"/>
                <w:szCs w:val="24"/>
              </w:rPr>
              <w:t xml:space="preserve"> </w:t>
            </w:r>
            <w:r w:rsidR="00A36A3C" w:rsidRPr="00670C85">
              <w:rPr>
                <w:spacing w:val="-4"/>
                <w:szCs w:val="24"/>
              </w:rPr>
              <w:t>apšvietimo</w:t>
            </w:r>
            <w:r w:rsidR="001C7ABF" w:rsidRPr="00670C85">
              <w:rPr>
                <w:spacing w:val="-4"/>
                <w:szCs w:val="24"/>
              </w:rPr>
              <w:t xml:space="preserve"> </w:t>
            </w:r>
            <w:r w:rsidR="00A36A3C" w:rsidRPr="00670C85">
              <w:rPr>
                <w:spacing w:val="-4"/>
                <w:szCs w:val="24"/>
              </w:rPr>
              <w:t>įtaisų</w:t>
            </w:r>
            <w:r w:rsidR="001C7ABF" w:rsidRPr="00670C85">
              <w:rPr>
                <w:spacing w:val="-4"/>
                <w:szCs w:val="24"/>
              </w:rPr>
              <w:t xml:space="preserve"> </w:t>
            </w:r>
            <w:r w:rsidR="00260040" w:rsidRPr="00670C85">
              <w:rPr>
                <w:spacing w:val="-4"/>
                <w:szCs w:val="24"/>
              </w:rPr>
              <w:t>be</w:t>
            </w:r>
            <w:r w:rsidR="00A36A3C" w:rsidRPr="00670C85">
              <w:rPr>
                <w:spacing w:val="-4"/>
                <w:szCs w:val="24"/>
              </w:rPr>
              <w:t>i</w:t>
            </w:r>
            <w:r w:rsidR="001C7ABF" w:rsidRPr="00670C85">
              <w:rPr>
                <w:spacing w:val="-4"/>
                <w:szCs w:val="24"/>
              </w:rPr>
              <w:t xml:space="preserve"> </w:t>
            </w:r>
            <w:r w:rsidR="00A36A3C" w:rsidRPr="00670C85">
              <w:rPr>
                <w:spacing w:val="-4"/>
                <w:szCs w:val="24"/>
              </w:rPr>
              <w:t>instaliacinių</w:t>
            </w:r>
            <w:r w:rsidR="001C7ABF" w:rsidRPr="00670C85">
              <w:rPr>
                <w:spacing w:val="-4"/>
                <w:szCs w:val="24"/>
              </w:rPr>
              <w:t xml:space="preserve"> </w:t>
            </w:r>
            <w:r w:rsidR="00A36A3C" w:rsidRPr="00670C85">
              <w:rPr>
                <w:spacing w:val="-4"/>
                <w:szCs w:val="24"/>
              </w:rPr>
              <w:t>reikmenų</w:t>
            </w:r>
            <w:r w:rsidR="001C7ABF" w:rsidRPr="00670C85">
              <w:rPr>
                <w:spacing w:val="-4"/>
                <w:szCs w:val="24"/>
              </w:rPr>
              <w:t xml:space="preserve"> </w:t>
            </w:r>
            <w:r w:rsidR="00A36A3C" w:rsidRPr="00670C85">
              <w:rPr>
                <w:spacing w:val="-4"/>
                <w:szCs w:val="24"/>
              </w:rPr>
              <w:t>įrengimą.</w:t>
            </w:r>
          </w:p>
        </w:tc>
      </w:tr>
      <w:tr w:rsidR="006E674E" w:rsidRPr="00670C85" w:rsidTr="00873C8A">
        <w:trPr>
          <w:gridAfter w:val="1"/>
          <w:wAfter w:w="6" w:type="pct"/>
          <w:trHeight w:val="57"/>
        </w:trPr>
        <w:tc>
          <w:tcPr>
            <w:tcW w:w="891" w:type="pct"/>
            <w:shd w:val="clear" w:color="auto" w:fill="auto"/>
          </w:tcPr>
          <w:p w:rsidR="00A36A3C" w:rsidRPr="00670C85" w:rsidRDefault="00A36A3C" w:rsidP="00670C85">
            <w:pPr>
              <w:pStyle w:val="Betarp"/>
              <w:widowControl w:val="0"/>
              <w:suppressAutoHyphens/>
              <w:spacing w:line="276" w:lineRule="auto"/>
              <w:rPr>
                <w:spacing w:val="-4"/>
                <w:szCs w:val="24"/>
              </w:rPr>
            </w:pPr>
            <w:r w:rsidRPr="00670C85">
              <w:rPr>
                <w:spacing w:val="-4"/>
                <w:szCs w:val="24"/>
              </w:rPr>
              <w:t>3.</w:t>
            </w:r>
            <w:r w:rsidR="00953F94" w:rsidRPr="00670C85">
              <w:rPr>
                <w:spacing w:val="-4"/>
                <w:szCs w:val="24"/>
              </w:rPr>
              <w:t xml:space="preserve"> </w:t>
            </w:r>
            <w:r w:rsidRPr="00670C85">
              <w:rPr>
                <w:spacing w:val="-4"/>
                <w:szCs w:val="24"/>
              </w:rPr>
              <w:t>Suprasti</w:t>
            </w:r>
            <w:r w:rsidR="001C7ABF" w:rsidRPr="00670C85">
              <w:rPr>
                <w:spacing w:val="-4"/>
                <w:szCs w:val="24"/>
              </w:rPr>
              <w:t xml:space="preserve"> </w:t>
            </w:r>
            <w:r w:rsidRPr="00670C85">
              <w:rPr>
                <w:spacing w:val="-4"/>
                <w:szCs w:val="24"/>
              </w:rPr>
              <w:t>bendruosius</w:t>
            </w:r>
            <w:r w:rsidR="001C7ABF" w:rsidRPr="00670C85">
              <w:rPr>
                <w:spacing w:val="-4"/>
                <w:szCs w:val="24"/>
              </w:rPr>
              <w:t xml:space="preserve"> </w:t>
            </w:r>
            <w:r w:rsidRPr="00670C85">
              <w:rPr>
                <w:spacing w:val="-4"/>
                <w:szCs w:val="24"/>
              </w:rPr>
              <w:t>reikalavimus</w:t>
            </w:r>
            <w:r w:rsidR="001C7ABF" w:rsidRPr="00670C85">
              <w:rPr>
                <w:spacing w:val="-4"/>
                <w:szCs w:val="24"/>
              </w:rPr>
              <w:t xml:space="preserve"> </w:t>
            </w:r>
            <w:r w:rsidRPr="00670C85">
              <w:rPr>
                <w:spacing w:val="-4"/>
                <w:szCs w:val="24"/>
              </w:rPr>
              <w:t>apšvietimo</w:t>
            </w:r>
            <w:r w:rsidR="00F21147" w:rsidRPr="00670C85">
              <w:rPr>
                <w:spacing w:val="-4"/>
                <w:szCs w:val="24"/>
              </w:rPr>
              <w:t xml:space="preserve"> </w:t>
            </w:r>
            <w:r w:rsidRPr="00670C85">
              <w:rPr>
                <w:spacing w:val="-4"/>
                <w:szCs w:val="24"/>
              </w:rPr>
              <w:lastRenderedPageBreak/>
              <w:t>įrenginių</w:t>
            </w:r>
            <w:r w:rsidR="001C7ABF" w:rsidRPr="00670C85">
              <w:rPr>
                <w:spacing w:val="-4"/>
                <w:szCs w:val="24"/>
              </w:rPr>
              <w:t xml:space="preserve"> </w:t>
            </w:r>
            <w:r w:rsidRPr="00670C85">
              <w:rPr>
                <w:spacing w:val="-4"/>
                <w:szCs w:val="24"/>
              </w:rPr>
              <w:t>komutaciniams</w:t>
            </w:r>
            <w:r w:rsidR="001C7ABF" w:rsidRPr="00670C85">
              <w:rPr>
                <w:spacing w:val="-4"/>
                <w:szCs w:val="24"/>
              </w:rPr>
              <w:t xml:space="preserve"> </w:t>
            </w:r>
            <w:r w:rsidRPr="00670C85">
              <w:rPr>
                <w:spacing w:val="-4"/>
                <w:szCs w:val="24"/>
              </w:rPr>
              <w:t>ir</w:t>
            </w:r>
            <w:r w:rsidR="001C7ABF" w:rsidRPr="00670C85">
              <w:rPr>
                <w:spacing w:val="-4"/>
                <w:szCs w:val="24"/>
              </w:rPr>
              <w:t xml:space="preserve"> </w:t>
            </w:r>
            <w:r w:rsidRPr="00670C85">
              <w:rPr>
                <w:spacing w:val="-4"/>
                <w:szCs w:val="24"/>
              </w:rPr>
              <w:t>apsaugos</w:t>
            </w:r>
            <w:r w:rsidR="001C7ABF" w:rsidRPr="00670C85">
              <w:rPr>
                <w:spacing w:val="-4"/>
                <w:szCs w:val="24"/>
              </w:rPr>
              <w:t xml:space="preserve"> </w:t>
            </w:r>
            <w:r w:rsidR="003865BA" w:rsidRPr="00670C85">
              <w:rPr>
                <w:spacing w:val="-4"/>
                <w:szCs w:val="24"/>
              </w:rPr>
              <w:t>aparatams.</w:t>
            </w:r>
          </w:p>
        </w:tc>
        <w:tc>
          <w:tcPr>
            <w:tcW w:w="2021" w:type="pct"/>
            <w:shd w:val="clear" w:color="auto" w:fill="auto"/>
          </w:tcPr>
          <w:p w:rsidR="00A36A3C" w:rsidRPr="00670C85" w:rsidRDefault="00A36A3C" w:rsidP="00670C85">
            <w:pPr>
              <w:pStyle w:val="Betarp"/>
              <w:widowControl w:val="0"/>
              <w:suppressAutoHyphens/>
              <w:spacing w:line="276" w:lineRule="auto"/>
              <w:rPr>
                <w:spacing w:val="-4"/>
                <w:szCs w:val="24"/>
              </w:rPr>
            </w:pPr>
            <w:r w:rsidRPr="00670C85">
              <w:rPr>
                <w:b/>
                <w:spacing w:val="-4"/>
                <w:szCs w:val="24"/>
              </w:rPr>
              <w:lastRenderedPageBreak/>
              <w:t>3.1.</w:t>
            </w:r>
            <w:r w:rsidR="001C7ABF" w:rsidRPr="00670C85">
              <w:rPr>
                <w:b/>
                <w:spacing w:val="-4"/>
                <w:szCs w:val="24"/>
              </w:rPr>
              <w:t xml:space="preserve"> </w:t>
            </w:r>
            <w:r w:rsidRPr="00670C85">
              <w:rPr>
                <w:b/>
                <w:spacing w:val="-4"/>
                <w:szCs w:val="24"/>
              </w:rPr>
              <w:t>Tema</w:t>
            </w:r>
            <w:r w:rsidR="00953F94" w:rsidRPr="00670C85">
              <w:rPr>
                <w:b/>
                <w:spacing w:val="-4"/>
                <w:szCs w:val="24"/>
              </w:rPr>
              <w:t>.</w:t>
            </w:r>
            <w:r w:rsidR="001C7ABF" w:rsidRPr="00670C85">
              <w:rPr>
                <w:spacing w:val="-4"/>
                <w:szCs w:val="24"/>
              </w:rPr>
              <w:t xml:space="preserve"> </w:t>
            </w:r>
            <w:r w:rsidRPr="00670C85">
              <w:rPr>
                <w:spacing w:val="-4"/>
                <w:szCs w:val="24"/>
              </w:rPr>
              <w:t>Apšvietimo</w:t>
            </w:r>
            <w:r w:rsidR="001C7ABF" w:rsidRPr="00670C85">
              <w:rPr>
                <w:spacing w:val="-4"/>
                <w:szCs w:val="24"/>
              </w:rPr>
              <w:t xml:space="preserve"> </w:t>
            </w:r>
            <w:r w:rsidRPr="00670C85">
              <w:rPr>
                <w:spacing w:val="-4"/>
                <w:szCs w:val="24"/>
              </w:rPr>
              <w:t>elektros</w:t>
            </w:r>
            <w:r w:rsidR="001C7ABF" w:rsidRPr="00670C85">
              <w:rPr>
                <w:spacing w:val="-4"/>
                <w:szCs w:val="24"/>
              </w:rPr>
              <w:t xml:space="preserve"> </w:t>
            </w:r>
            <w:r w:rsidRPr="00670C85">
              <w:rPr>
                <w:spacing w:val="-4"/>
                <w:szCs w:val="24"/>
              </w:rPr>
              <w:t>įrenginių</w:t>
            </w:r>
            <w:r w:rsidR="001C7ABF" w:rsidRPr="00670C85">
              <w:rPr>
                <w:spacing w:val="-4"/>
                <w:szCs w:val="24"/>
              </w:rPr>
              <w:t xml:space="preserve"> </w:t>
            </w:r>
            <w:r w:rsidRPr="00670C85">
              <w:rPr>
                <w:spacing w:val="-4"/>
                <w:szCs w:val="24"/>
              </w:rPr>
              <w:t>valdymo</w:t>
            </w:r>
            <w:r w:rsidR="001C7ABF" w:rsidRPr="00670C85">
              <w:rPr>
                <w:spacing w:val="-4"/>
                <w:szCs w:val="24"/>
              </w:rPr>
              <w:t xml:space="preserve"> </w:t>
            </w:r>
            <w:r w:rsidRPr="00670C85">
              <w:rPr>
                <w:spacing w:val="-4"/>
                <w:szCs w:val="24"/>
              </w:rPr>
              <w:t>ir</w:t>
            </w:r>
            <w:r w:rsidR="001C7ABF" w:rsidRPr="00670C85">
              <w:rPr>
                <w:spacing w:val="-4"/>
                <w:szCs w:val="24"/>
              </w:rPr>
              <w:t xml:space="preserve"> </w:t>
            </w:r>
            <w:r w:rsidRPr="00670C85">
              <w:rPr>
                <w:spacing w:val="-4"/>
                <w:szCs w:val="24"/>
              </w:rPr>
              <w:t>apsaugos</w:t>
            </w:r>
            <w:r w:rsidR="001C7ABF" w:rsidRPr="00670C85">
              <w:rPr>
                <w:spacing w:val="-4"/>
                <w:szCs w:val="24"/>
              </w:rPr>
              <w:t xml:space="preserve"> </w:t>
            </w:r>
            <w:r w:rsidRPr="00670C85">
              <w:rPr>
                <w:spacing w:val="-4"/>
                <w:szCs w:val="24"/>
              </w:rPr>
              <w:t>aparatai.</w:t>
            </w:r>
          </w:p>
          <w:p w:rsidR="00A36A3C" w:rsidRPr="00670C85" w:rsidRDefault="00A36A3C" w:rsidP="00670C85">
            <w:pPr>
              <w:pStyle w:val="Betarp"/>
              <w:widowControl w:val="0"/>
              <w:suppressAutoHyphens/>
              <w:spacing w:line="276" w:lineRule="auto"/>
              <w:rPr>
                <w:b/>
                <w:spacing w:val="-4"/>
                <w:szCs w:val="24"/>
              </w:rPr>
            </w:pPr>
            <w:r w:rsidRPr="00670C85">
              <w:rPr>
                <w:b/>
                <w:spacing w:val="-4"/>
                <w:szCs w:val="24"/>
              </w:rPr>
              <w:t>3.</w:t>
            </w:r>
            <w:r w:rsidR="00F31F51" w:rsidRPr="00670C85">
              <w:rPr>
                <w:b/>
                <w:spacing w:val="-4"/>
                <w:szCs w:val="24"/>
              </w:rPr>
              <w:t>1.1</w:t>
            </w:r>
            <w:r w:rsidRPr="00670C85">
              <w:rPr>
                <w:b/>
                <w:spacing w:val="-4"/>
                <w:szCs w:val="24"/>
              </w:rPr>
              <w:t>.</w:t>
            </w:r>
            <w:r w:rsidR="001C7ABF" w:rsidRPr="00670C85">
              <w:rPr>
                <w:b/>
                <w:spacing w:val="-4"/>
                <w:szCs w:val="24"/>
              </w:rPr>
              <w:t xml:space="preserve"> </w:t>
            </w:r>
            <w:r w:rsidRPr="00670C85">
              <w:rPr>
                <w:b/>
                <w:spacing w:val="-4"/>
                <w:szCs w:val="24"/>
              </w:rPr>
              <w:t>Užduotys:</w:t>
            </w:r>
          </w:p>
          <w:p w:rsidR="00A36A3C" w:rsidRPr="00670C85" w:rsidRDefault="00A77D18" w:rsidP="00670C85">
            <w:pPr>
              <w:pStyle w:val="Betarp"/>
              <w:widowControl w:val="0"/>
              <w:numPr>
                <w:ilvl w:val="0"/>
                <w:numId w:val="5"/>
              </w:numPr>
              <w:suppressAutoHyphens/>
              <w:spacing w:line="276" w:lineRule="auto"/>
              <w:ind w:left="0" w:firstLine="0"/>
              <w:rPr>
                <w:szCs w:val="24"/>
              </w:rPr>
            </w:pPr>
            <w:r w:rsidRPr="00670C85">
              <w:rPr>
                <w:szCs w:val="24"/>
              </w:rPr>
              <w:t>paaiškinti elektros aparatų (jun</w:t>
            </w:r>
            <w:r w:rsidR="005612A6" w:rsidRPr="00670C85">
              <w:rPr>
                <w:szCs w:val="24"/>
                <w:lang w:val="lt-LT"/>
              </w:rPr>
              <w:softHyphen/>
            </w:r>
            <w:r w:rsidRPr="00670C85">
              <w:rPr>
                <w:szCs w:val="24"/>
              </w:rPr>
              <w:t xml:space="preserve">giklių, </w:t>
            </w:r>
            <w:r w:rsidRPr="00670C85">
              <w:rPr>
                <w:szCs w:val="24"/>
              </w:rPr>
              <w:lastRenderedPageBreak/>
              <w:t>kirtiklių, mygtukų, kontaktorių, šiluminių relių ir kt.) rūšis, konstrukcijas ir naudojimo sąlygas;</w:t>
            </w:r>
          </w:p>
          <w:p w:rsidR="00A36A3C" w:rsidRPr="00670C85" w:rsidRDefault="00A77D18" w:rsidP="00670C85">
            <w:pPr>
              <w:pStyle w:val="Betarp"/>
              <w:widowControl w:val="0"/>
              <w:numPr>
                <w:ilvl w:val="0"/>
                <w:numId w:val="5"/>
              </w:numPr>
              <w:suppressAutoHyphens/>
              <w:spacing w:line="276" w:lineRule="auto"/>
              <w:ind w:left="0" w:firstLine="0"/>
              <w:rPr>
                <w:szCs w:val="24"/>
              </w:rPr>
            </w:pPr>
            <w:r w:rsidRPr="00670C85">
              <w:rPr>
                <w:szCs w:val="24"/>
              </w:rPr>
              <w:t>paaiškinti įtampos kontrolės aparatų naudojimo sritis ir funkcijas;</w:t>
            </w:r>
          </w:p>
          <w:p w:rsidR="00A36A3C" w:rsidRPr="00670C85" w:rsidRDefault="00A77D18" w:rsidP="00670C85">
            <w:pPr>
              <w:pStyle w:val="Betarp"/>
              <w:widowControl w:val="0"/>
              <w:numPr>
                <w:ilvl w:val="0"/>
                <w:numId w:val="5"/>
              </w:numPr>
              <w:suppressAutoHyphens/>
              <w:spacing w:line="276" w:lineRule="auto"/>
              <w:ind w:left="0" w:firstLine="0"/>
              <w:rPr>
                <w:szCs w:val="24"/>
              </w:rPr>
            </w:pPr>
            <w:r w:rsidRPr="00670C85">
              <w:rPr>
                <w:szCs w:val="24"/>
              </w:rPr>
              <w:t>paaiškinti automatinių jun</w:t>
            </w:r>
            <w:r w:rsidR="005612A6" w:rsidRPr="00670C85">
              <w:rPr>
                <w:szCs w:val="24"/>
                <w:lang w:val="lt-LT"/>
              </w:rPr>
              <w:softHyphen/>
            </w:r>
            <w:r w:rsidRPr="00670C85">
              <w:rPr>
                <w:szCs w:val="24"/>
              </w:rPr>
              <w:t>gik</w:t>
            </w:r>
            <w:r w:rsidR="005612A6" w:rsidRPr="00670C85">
              <w:rPr>
                <w:szCs w:val="24"/>
                <w:lang w:val="lt-LT"/>
              </w:rPr>
              <w:softHyphen/>
            </w:r>
            <w:r w:rsidRPr="00670C85">
              <w:rPr>
                <w:szCs w:val="24"/>
              </w:rPr>
              <w:t>lių ir saugiklių konstrukcijas, charakte</w:t>
            </w:r>
            <w:r w:rsidR="00110698" w:rsidRPr="00670C85">
              <w:rPr>
                <w:szCs w:val="24"/>
                <w:lang w:val="lt-LT"/>
              </w:rPr>
              <w:softHyphen/>
            </w:r>
            <w:r w:rsidRPr="00670C85">
              <w:rPr>
                <w:szCs w:val="24"/>
              </w:rPr>
              <w:t>ris</w:t>
            </w:r>
            <w:r w:rsidR="00110698" w:rsidRPr="00670C85">
              <w:rPr>
                <w:szCs w:val="24"/>
                <w:lang w:val="lt-LT"/>
              </w:rPr>
              <w:softHyphen/>
            </w:r>
            <w:r w:rsidRPr="00670C85">
              <w:rPr>
                <w:szCs w:val="24"/>
              </w:rPr>
              <w:t>ti</w:t>
            </w:r>
            <w:r w:rsidR="00110698" w:rsidRPr="00670C85">
              <w:rPr>
                <w:szCs w:val="24"/>
                <w:lang w:val="lt-LT"/>
              </w:rPr>
              <w:softHyphen/>
            </w:r>
            <w:r w:rsidRPr="00670C85">
              <w:rPr>
                <w:szCs w:val="24"/>
              </w:rPr>
              <w:t>kas, parinkimą ir naudojimo sąlygas;</w:t>
            </w:r>
          </w:p>
          <w:p w:rsidR="00A36A3C" w:rsidRPr="00670C85" w:rsidRDefault="00A77D18" w:rsidP="00670C85">
            <w:pPr>
              <w:pStyle w:val="Betarp"/>
              <w:widowControl w:val="0"/>
              <w:numPr>
                <w:ilvl w:val="0"/>
                <w:numId w:val="5"/>
              </w:numPr>
              <w:suppressAutoHyphens/>
              <w:spacing w:line="276" w:lineRule="auto"/>
              <w:ind w:left="0" w:firstLine="0"/>
              <w:rPr>
                <w:szCs w:val="24"/>
              </w:rPr>
            </w:pPr>
            <w:r w:rsidRPr="00670C85">
              <w:rPr>
                <w:szCs w:val="24"/>
              </w:rPr>
              <w:t xml:space="preserve">paaiškinti </w:t>
            </w:r>
            <w:r w:rsidR="00A36A3C" w:rsidRPr="00670C85">
              <w:rPr>
                <w:szCs w:val="24"/>
              </w:rPr>
              <w:t>skirtuminių</w:t>
            </w:r>
            <w:r w:rsidR="001C7ABF" w:rsidRPr="00670C85">
              <w:rPr>
                <w:szCs w:val="24"/>
              </w:rPr>
              <w:t xml:space="preserve"> </w:t>
            </w:r>
            <w:r w:rsidR="00A36A3C" w:rsidRPr="00670C85">
              <w:rPr>
                <w:szCs w:val="24"/>
              </w:rPr>
              <w:t>srovės</w:t>
            </w:r>
            <w:r w:rsidR="001C7ABF" w:rsidRPr="00670C85">
              <w:rPr>
                <w:szCs w:val="24"/>
              </w:rPr>
              <w:t xml:space="preserve"> </w:t>
            </w:r>
            <w:r w:rsidR="00A36A3C" w:rsidRPr="00670C85">
              <w:rPr>
                <w:szCs w:val="24"/>
              </w:rPr>
              <w:t>relių</w:t>
            </w:r>
            <w:r w:rsidR="001C7ABF" w:rsidRPr="00670C85">
              <w:rPr>
                <w:szCs w:val="24"/>
              </w:rPr>
              <w:t xml:space="preserve"> </w:t>
            </w:r>
            <w:r w:rsidR="00A36A3C" w:rsidRPr="00670C85">
              <w:rPr>
                <w:szCs w:val="24"/>
              </w:rPr>
              <w:t>(RCD)</w:t>
            </w:r>
            <w:r w:rsidR="001C7ABF" w:rsidRPr="00670C85">
              <w:rPr>
                <w:szCs w:val="24"/>
              </w:rPr>
              <w:t xml:space="preserve"> </w:t>
            </w:r>
            <w:r w:rsidR="00A36A3C" w:rsidRPr="00670C85">
              <w:rPr>
                <w:szCs w:val="24"/>
              </w:rPr>
              <w:t>tipus,</w:t>
            </w:r>
            <w:r w:rsidR="001C7ABF" w:rsidRPr="00670C85">
              <w:rPr>
                <w:szCs w:val="24"/>
              </w:rPr>
              <w:t xml:space="preserve"> </w:t>
            </w:r>
            <w:r w:rsidR="00FC4186" w:rsidRPr="00670C85">
              <w:rPr>
                <w:szCs w:val="24"/>
              </w:rPr>
              <w:t>charakteris</w:t>
            </w:r>
            <w:r w:rsidR="005612A6" w:rsidRPr="00670C85">
              <w:rPr>
                <w:szCs w:val="24"/>
                <w:lang w:val="lt-LT"/>
              </w:rPr>
              <w:softHyphen/>
            </w:r>
            <w:r w:rsidR="00FC4186" w:rsidRPr="00670C85">
              <w:rPr>
                <w:szCs w:val="24"/>
              </w:rPr>
              <w:t>ti</w:t>
            </w:r>
            <w:r w:rsidR="005612A6" w:rsidRPr="00670C85">
              <w:rPr>
                <w:szCs w:val="24"/>
                <w:lang w:val="lt-LT"/>
              </w:rPr>
              <w:softHyphen/>
            </w:r>
            <w:r w:rsidR="00FC4186" w:rsidRPr="00670C85">
              <w:rPr>
                <w:szCs w:val="24"/>
              </w:rPr>
              <w:t>kas,</w:t>
            </w:r>
            <w:r w:rsidR="001C7ABF" w:rsidRPr="00670C85">
              <w:rPr>
                <w:szCs w:val="24"/>
              </w:rPr>
              <w:t xml:space="preserve"> </w:t>
            </w:r>
            <w:r w:rsidR="00FC4186" w:rsidRPr="00670C85">
              <w:rPr>
                <w:szCs w:val="24"/>
              </w:rPr>
              <w:t>parinkimą</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naudojimo</w:t>
            </w:r>
            <w:r w:rsidR="001C7ABF" w:rsidRPr="00670C85">
              <w:rPr>
                <w:szCs w:val="24"/>
              </w:rPr>
              <w:t xml:space="preserve"> </w:t>
            </w:r>
            <w:r w:rsidR="00A36A3C" w:rsidRPr="00670C85">
              <w:rPr>
                <w:szCs w:val="24"/>
              </w:rPr>
              <w:t>sąlygas;</w:t>
            </w:r>
          </w:p>
          <w:p w:rsidR="00A36A3C" w:rsidRPr="00670C85" w:rsidRDefault="00A77D18" w:rsidP="00670C85">
            <w:pPr>
              <w:pStyle w:val="Betarp"/>
              <w:widowControl w:val="0"/>
              <w:numPr>
                <w:ilvl w:val="0"/>
                <w:numId w:val="5"/>
              </w:numPr>
              <w:suppressAutoHyphens/>
              <w:spacing w:line="276" w:lineRule="auto"/>
              <w:ind w:left="0" w:firstLine="0"/>
              <w:rPr>
                <w:szCs w:val="24"/>
              </w:rPr>
            </w:pPr>
            <w:r w:rsidRPr="00670C85">
              <w:rPr>
                <w:szCs w:val="24"/>
              </w:rPr>
              <w:t>apibūdinti tinklo įtampos atjungiklių naudojimo sąlygas;</w:t>
            </w:r>
          </w:p>
          <w:p w:rsidR="00A36A3C" w:rsidRPr="00670C85" w:rsidRDefault="00A77D18" w:rsidP="00670C85">
            <w:pPr>
              <w:pStyle w:val="Betarp"/>
              <w:widowControl w:val="0"/>
              <w:numPr>
                <w:ilvl w:val="0"/>
                <w:numId w:val="5"/>
              </w:numPr>
              <w:suppressAutoHyphens/>
              <w:spacing w:line="276" w:lineRule="auto"/>
              <w:ind w:left="0" w:firstLine="0"/>
              <w:rPr>
                <w:szCs w:val="24"/>
              </w:rPr>
            </w:pPr>
            <w:r w:rsidRPr="00670C85">
              <w:rPr>
                <w:szCs w:val="24"/>
              </w:rPr>
              <w:t>p</w:t>
            </w:r>
            <w:r w:rsidR="00A36A3C" w:rsidRPr="00670C85">
              <w:rPr>
                <w:szCs w:val="24"/>
              </w:rPr>
              <w:t>aaiškinti</w:t>
            </w:r>
            <w:r w:rsidR="001C7ABF" w:rsidRPr="00670C85">
              <w:rPr>
                <w:szCs w:val="24"/>
              </w:rPr>
              <w:t xml:space="preserve"> </w:t>
            </w:r>
            <w:r w:rsidR="00A36A3C" w:rsidRPr="00670C85">
              <w:rPr>
                <w:szCs w:val="24"/>
              </w:rPr>
              <w:t>apsaugos</w:t>
            </w:r>
            <w:r w:rsidR="001C7ABF" w:rsidRPr="00670C85">
              <w:rPr>
                <w:szCs w:val="24"/>
              </w:rPr>
              <w:t xml:space="preserve"> </w:t>
            </w:r>
            <w:r w:rsidR="00A36A3C" w:rsidRPr="00670C85">
              <w:rPr>
                <w:szCs w:val="24"/>
              </w:rPr>
              <w:t>nuo</w:t>
            </w:r>
            <w:r w:rsidR="001C7ABF" w:rsidRPr="00670C85">
              <w:rPr>
                <w:szCs w:val="24"/>
              </w:rPr>
              <w:t xml:space="preserve"> </w:t>
            </w:r>
            <w:r w:rsidR="00A36A3C" w:rsidRPr="00670C85">
              <w:rPr>
                <w:szCs w:val="24"/>
              </w:rPr>
              <w:t>vidi</w:t>
            </w:r>
            <w:r w:rsidR="005612A6" w:rsidRPr="00670C85">
              <w:rPr>
                <w:szCs w:val="24"/>
                <w:lang w:val="lt-LT"/>
              </w:rPr>
              <w:softHyphen/>
            </w:r>
            <w:r w:rsidR="00A36A3C" w:rsidRPr="00670C85">
              <w:rPr>
                <w:szCs w:val="24"/>
              </w:rPr>
              <w:t>nių</w:t>
            </w:r>
            <w:r w:rsidR="001C7ABF" w:rsidRPr="00670C85">
              <w:rPr>
                <w:szCs w:val="24"/>
              </w:rPr>
              <w:t xml:space="preserve"> </w:t>
            </w:r>
            <w:r w:rsidR="00A36A3C" w:rsidRPr="00670C85">
              <w:rPr>
                <w:szCs w:val="24"/>
              </w:rPr>
              <w:t>viršįtampių</w:t>
            </w:r>
            <w:r w:rsidR="001C7ABF" w:rsidRPr="00670C85">
              <w:rPr>
                <w:szCs w:val="24"/>
              </w:rPr>
              <w:t xml:space="preserve"> </w:t>
            </w:r>
            <w:r w:rsidR="00A36A3C" w:rsidRPr="00670C85">
              <w:rPr>
                <w:szCs w:val="24"/>
              </w:rPr>
              <w:t>aparatų</w:t>
            </w:r>
            <w:r w:rsidR="001C7ABF" w:rsidRPr="00670C85">
              <w:rPr>
                <w:szCs w:val="24"/>
              </w:rPr>
              <w:t xml:space="preserve"> </w:t>
            </w:r>
            <w:r w:rsidR="00A36A3C" w:rsidRPr="00670C85">
              <w:rPr>
                <w:szCs w:val="24"/>
              </w:rPr>
              <w:t>(SPD)</w:t>
            </w:r>
            <w:r w:rsidR="001C7ABF" w:rsidRPr="00670C85">
              <w:rPr>
                <w:szCs w:val="24"/>
              </w:rPr>
              <w:t xml:space="preserve"> </w:t>
            </w:r>
            <w:r w:rsidR="00A36A3C" w:rsidRPr="00670C85">
              <w:rPr>
                <w:szCs w:val="24"/>
              </w:rPr>
              <w:t>tipus</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naudojimo</w:t>
            </w:r>
            <w:r w:rsidR="001C7ABF" w:rsidRPr="00670C85">
              <w:rPr>
                <w:szCs w:val="24"/>
              </w:rPr>
              <w:t xml:space="preserve"> </w:t>
            </w:r>
            <w:r w:rsidR="00A36A3C" w:rsidRPr="00670C85">
              <w:rPr>
                <w:szCs w:val="24"/>
              </w:rPr>
              <w:t>sąlygas;</w:t>
            </w:r>
          </w:p>
          <w:p w:rsidR="00A77D18" w:rsidRPr="00670C85" w:rsidRDefault="00A77D18" w:rsidP="00670C85">
            <w:pPr>
              <w:pStyle w:val="Betarp"/>
              <w:widowControl w:val="0"/>
              <w:numPr>
                <w:ilvl w:val="0"/>
                <w:numId w:val="5"/>
              </w:numPr>
              <w:suppressAutoHyphens/>
              <w:spacing w:line="276" w:lineRule="auto"/>
              <w:ind w:left="0" w:firstLine="0"/>
              <w:rPr>
                <w:spacing w:val="-4"/>
                <w:szCs w:val="24"/>
              </w:rPr>
            </w:pPr>
            <w:r w:rsidRPr="00670C85">
              <w:rPr>
                <w:szCs w:val="24"/>
              </w:rPr>
              <w:t>apibūdinti apšvietimo elek</w:t>
            </w:r>
            <w:r w:rsidR="005612A6" w:rsidRPr="00670C85">
              <w:rPr>
                <w:szCs w:val="24"/>
                <w:lang w:val="lt-LT"/>
              </w:rPr>
              <w:softHyphen/>
            </w:r>
            <w:r w:rsidRPr="00670C85">
              <w:rPr>
                <w:szCs w:val="24"/>
              </w:rPr>
              <w:t>tros tinklo apsaugos aparatų pa</w:t>
            </w:r>
            <w:r w:rsidR="005612A6" w:rsidRPr="00670C85">
              <w:rPr>
                <w:szCs w:val="24"/>
                <w:lang w:val="lt-LT"/>
              </w:rPr>
              <w:softHyphen/>
            </w:r>
            <w:r w:rsidRPr="00670C85">
              <w:rPr>
                <w:szCs w:val="24"/>
              </w:rPr>
              <w:t>rin</w:t>
            </w:r>
            <w:r w:rsidR="005612A6" w:rsidRPr="00670C85">
              <w:rPr>
                <w:szCs w:val="24"/>
                <w:lang w:val="lt-LT"/>
              </w:rPr>
              <w:softHyphen/>
            </w:r>
            <w:r w:rsidRPr="00670C85">
              <w:rPr>
                <w:spacing w:val="-4"/>
                <w:szCs w:val="24"/>
              </w:rPr>
              <w:t>kimo sąlygas ir mokėti jas taikyti;</w:t>
            </w:r>
          </w:p>
          <w:p w:rsidR="00A36A3C" w:rsidRPr="00670C85" w:rsidRDefault="00A77D18" w:rsidP="00670C85">
            <w:pPr>
              <w:pStyle w:val="Betarp"/>
              <w:widowControl w:val="0"/>
              <w:numPr>
                <w:ilvl w:val="0"/>
                <w:numId w:val="5"/>
              </w:numPr>
              <w:suppressAutoHyphens/>
              <w:spacing w:line="276" w:lineRule="auto"/>
              <w:ind w:left="0" w:firstLine="0"/>
              <w:rPr>
                <w:spacing w:val="-4"/>
                <w:szCs w:val="24"/>
              </w:rPr>
            </w:pPr>
            <w:r w:rsidRPr="00670C85">
              <w:rPr>
                <w:spacing w:val="-4"/>
                <w:szCs w:val="24"/>
              </w:rPr>
              <w:t>paai</w:t>
            </w:r>
            <w:r w:rsidR="00A36A3C" w:rsidRPr="00670C85">
              <w:rPr>
                <w:spacing w:val="-4"/>
                <w:szCs w:val="24"/>
              </w:rPr>
              <w:t>škinti</w:t>
            </w:r>
            <w:r w:rsidR="001C7ABF" w:rsidRPr="00670C85">
              <w:rPr>
                <w:spacing w:val="-4"/>
                <w:szCs w:val="24"/>
              </w:rPr>
              <w:t xml:space="preserve"> </w:t>
            </w:r>
            <w:r w:rsidR="00A36A3C" w:rsidRPr="00670C85">
              <w:rPr>
                <w:spacing w:val="-4"/>
                <w:szCs w:val="24"/>
              </w:rPr>
              <w:t>apsaugos</w:t>
            </w:r>
            <w:r w:rsidR="001C7ABF" w:rsidRPr="00670C85">
              <w:rPr>
                <w:spacing w:val="-4"/>
                <w:szCs w:val="24"/>
              </w:rPr>
              <w:t xml:space="preserve"> </w:t>
            </w:r>
            <w:r w:rsidR="00A36A3C" w:rsidRPr="00670C85">
              <w:rPr>
                <w:spacing w:val="-4"/>
                <w:szCs w:val="24"/>
              </w:rPr>
              <w:t>aparatų</w:t>
            </w:r>
            <w:r w:rsidR="001C7ABF" w:rsidRPr="00670C85">
              <w:rPr>
                <w:spacing w:val="-4"/>
                <w:szCs w:val="24"/>
              </w:rPr>
              <w:t xml:space="preserve"> </w:t>
            </w:r>
            <w:r w:rsidR="00A36A3C" w:rsidRPr="00670C85">
              <w:rPr>
                <w:spacing w:val="-4"/>
                <w:szCs w:val="24"/>
              </w:rPr>
              <w:t>tarpusavio</w:t>
            </w:r>
            <w:r w:rsidR="001C7ABF" w:rsidRPr="00670C85">
              <w:rPr>
                <w:spacing w:val="-4"/>
                <w:szCs w:val="24"/>
              </w:rPr>
              <w:t xml:space="preserve"> </w:t>
            </w:r>
            <w:r w:rsidR="00A36A3C" w:rsidRPr="00670C85">
              <w:rPr>
                <w:spacing w:val="-4"/>
                <w:szCs w:val="24"/>
              </w:rPr>
              <w:t>koordinaciją</w:t>
            </w:r>
            <w:r w:rsidR="001C7ABF" w:rsidRPr="00670C85">
              <w:rPr>
                <w:spacing w:val="-4"/>
                <w:szCs w:val="24"/>
              </w:rPr>
              <w:t xml:space="preserve"> </w:t>
            </w:r>
            <w:r w:rsidR="00A36A3C" w:rsidRPr="00670C85">
              <w:rPr>
                <w:spacing w:val="-4"/>
                <w:szCs w:val="24"/>
              </w:rPr>
              <w:t>ir</w:t>
            </w:r>
            <w:r w:rsidR="001C7ABF" w:rsidRPr="00670C85">
              <w:rPr>
                <w:spacing w:val="-4"/>
                <w:szCs w:val="24"/>
              </w:rPr>
              <w:t xml:space="preserve"> </w:t>
            </w:r>
            <w:r w:rsidR="00A36A3C" w:rsidRPr="00670C85">
              <w:rPr>
                <w:spacing w:val="-4"/>
                <w:szCs w:val="24"/>
              </w:rPr>
              <w:t>selektyvų</w:t>
            </w:r>
            <w:r w:rsidR="001C7ABF" w:rsidRPr="00670C85">
              <w:rPr>
                <w:spacing w:val="-4"/>
                <w:szCs w:val="24"/>
              </w:rPr>
              <w:t xml:space="preserve"> </w:t>
            </w:r>
            <w:r w:rsidR="00A36A3C" w:rsidRPr="00670C85">
              <w:rPr>
                <w:spacing w:val="-4"/>
                <w:szCs w:val="24"/>
              </w:rPr>
              <w:t>jų</w:t>
            </w:r>
            <w:r w:rsidR="001C7ABF" w:rsidRPr="00670C85">
              <w:rPr>
                <w:spacing w:val="-4"/>
                <w:szCs w:val="24"/>
              </w:rPr>
              <w:t xml:space="preserve"> </w:t>
            </w:r>
            <w:r w:rsidR="00A36A3C" w:rsidRPr="00670C85">
              <w:rPr>
                <w:spacing w:val="-4"/>
                <w:szCs w:val="24"/>
              </w:rPr>
              <w:t>veikimą</w:t>
            </w:r>
            <w:r w:rsidR="00D972B9" w:rsidRPr="00670C85">
              <w:rPr>
                <w:spacing w:val="-4"/>
                <w:szCs w:val="24"/>
              </w:rPr>
              <w:t>.</w:t>
            </w:r>
          </w:p>
        </w:tc>
        <w:tc>
          <w:tcPr>
            <w:tcW w:w="696" w:type="pct"/>
            <w:shd w:val="clear" w:color="auto" w:fill="auto"/>
          </w:tcPr>
          <w:p w:rsidR="00A36A3C" w:rsidRPr="00670C85" w:rsidRDefault="00A36A3C" w:rsidP="00670C85">
            <w:pPr>
              <w:pStyle w:val="Betarp"/>
              <w:widowControl w:val="0"/>
              <w:suppressAutoHyphens/>
              <w:spacing w:line="276" w:lineRule="auto"/>
              <w:rPr>
                <w:rFonts w:eastAsia="Times New Roman"/>
                <w:iCs/>
                <w:spacing w:val="-4"/>
                <w:szCs w:val="24"/>
                <w:lang w:eastAsia="lt-LT"/>
              </w:rPr>
            </w:pPr>
            <w:r w:rsidRPr="00670C85">
              <w:rPr>
                <w:rFonts w:eastAsia="Times New Roman"/>
                <w:iCs/>
                <w:spacing w:val="-4"/>
                <w:szCs w:val="24"/>
                <w:lang w:eastAsia="lt-LT"/>
              </w:rPr>
              <w:lastRenderedPageBreak/>
              <w:t>Interaktyvi</w:t>
            </w:r>
            <w:r w:rsidR="001C7ABF" w:rsidRPr="00670C85">
              <w:rPr>
                <w:rFonts w:eastAsia="Times New Roman"/>
                <w:iCs/>
                <w:spacing w:val="-4"/>
                <w:szCs w:val="24"/>
                <w:lang w:eastAsia="lt-LT"/>
              </w:rPr>
              <w:t xml:space="preserve"> </w:t>
            </w:r>
            <w:r w:rsidR="0093112C" w:rsidRPr="00670C85">
              <w:rPr>
                <w:rFonts w:eastAsia="Times New Roman"/>
                <w:iCs/>
                <w:spacing w:val="-4"/>
                <w:szCs w:val="24"/>
                <w:lang w:eastAsia="lt-LT"/>
              </w:rPr>
              <w:t>pamoka</w:t>
            </w:r>
            <w:r w:rsidR="004024FC" w:rsidRPr="00670C85">
              <w:rPr>
                <w:rFonts w:eastAsia="Times New Roman"/>
                <w:iCs/>
                <w:spacing w:val="-4"/>
                <w:szCs w:val="24"/>
                <w:lang w:eastAsia="lt-LT"/>
              </w:rPr>
              <w:t xml:space="preserve">, </w:t>
            </w:r>
            <w:r w:rsidR="004024FC" w:rsidRPr="00670C85">
              <w:rPr>
                <w:rFonts w:eastAsia="Times New Roman"/>
                <w:spacing w:val="-4"/>
                <w:szCs w:val="24"/>
                <w:lang w:eastAsia="lt-LT"/>
              </w:rPr>
              <w:t>a</w:t>
            </w:r>
            <w:r w:rsidR="009F0EA2" w:rsidRPr="00670C85">
              <w:rPr>
                <w:rFonts w:eastAsia="Times New Roman"/>
                <w:spacing w:val="-4"/>
                <w:szCs w:val="24"/>
                <w:lang w:eastAsia="lt-LT"/>
              </w:rPr>
              <w:t>iškinimas</w:t>
            </w:r>
            <w:r w:rsidR="004024FC" w:rsidRPr="00670C85">
              <w:rPr>
                <w:rFonts w:eastAsia="Times New Roman"/>
                <w:spacing w:val="-4"/>
                <w:szCs w:val="24"/>
                <w:lang w:eastAsia="lt-LT"/>
              </w:rPr>
              <w:t>, d</w:t>
            </w:r>
            <w:r w:rsidRPr="00670C85">
              <w:rPr>
                <w:rFonts w:eastAsia="Times New Roman"/>
                <w:spacing w:val="-4"/>
                <w:szCs w:val="24"/>
                <w:lang w:eastAsia="lt-LT"/>
              </w:rPr>
              <w:t>emonstra</w:t>
            </w:r>
            <w:r w:rsidR="004024FC" w:rsidRPr="00670C85">
              <w:rPr>
                <w:rFonts w:eastAsia="Times New Roman"/>
                <w:spacing w:val="-4"/>
                <w:szCs w:val="24"/>
                <w:lang w:val="lt-LT" w:eastAsia="lt-LT"/>
              </w:rPr>
              <w:softHyphen/>
            </w:r>
            <w:r w:rsidRPr="00670C85">
              <w:rPr>
                <w:rFonts w:eastAsia="Times New Roman"/>
                <w:spacing w:val="-4"/>
                <w:szCs w:val="24"/>
                <w:lang w:eastAsia="lt-LT"/>
              </w:rPr>
              <w:lastRenderedPageBreak/>
              <w:t>vimas</w:t>
            </w:r>
            <w:r w:rsidR="004024FC" w:rsidRPr="00670C85">
              <w:rPr>
                <w:rFonts w:eastAsia="Times New Roman"/>
                <w:spacing w:val="-4"/>
                <w:szCs w:val="24"/>
                <w:lang w:eastAsia="lt-LT"/>
              </w:rPr>
              <w:t xml:space="preserve">, </w:t>
            </w:r>
            <w:r w:rsidR="004024FC" w:rsidRPr="00670C85">
              <w:rPr>
                <w:rFonts w:eastAsia="Times New Roman"/>
                <w:iCs/>
                <w:spacing w:val="-4"/>
                <w:szCs w:val="24"/>
                <w:lang w:eastAsia="lt-LT"/>
              </w:rPr>
              <w:t>k</w:t>
            </w:r>
            <w:r w:rsidRPr="00670C85">
              <w:rPr>
                <w:rFonts w:eastAsia="Times New Roman"/>
                <w:iCs/>
                <w:spacing w:val="-4"/>
                <w:szCs w:val="24"/>
                <w:lang w:eastAsia="lt-LT"/>
              </w:rPr>
              <w:t>artojimo</w:t>
            </w:r>
            <w:r w:rsidR="00E87D83" w:rsidRPr="00670C85">
              <w:rPr>
                <w:rFonts w:eastAsia="Times New Roman"/>
                <w:iCs/>
                <w:spacing w:val="-4"/>
                <w:szCs w:val="24"/>
                <w:lang w:eastAsia="lt-LT"/>
              </w:rPr>
              <w:t xml:space="preserve"> </w:t>
            </w:r>
            <w:r w:rsidR="009F0EA2" w:rsidRPr="00670C85">
              <w:rPr>
                <w:rFonts w:eastAsia="Times New Roman"/>
                <w:iCs/>
                <w:spacing w:val="-4"/>
                <w:szCs w:val="24"/>
                <w:lang w:eastAsia="lt-LT"/>
              </w:rPr>
              <w:t>pokalbis</w:t>
            </w:r>
            <w:r w:rsidR="004024FC" w:rsidRPr="00670C85">
              <w:rPr>
                <w:rFonts w:eastAsia="Times New Roman"/>
                <w:iCs/>
                <w:spacing w:val="-4"/>
                <w:szCs w:val="24"/>
                <w:lang w:eastAsia="lt-LT"/>
              </w:rPr>
              <w:t>, k</w:t>
            </w:r>
            <w:r w:rsidRPr="00670C85">
              <w:rPr>
                <w:rFonts w:eastAsia="Times New Roman"/>
                <w:iCs/>
                <w:spacing w:val="-4"/>
                <w:szCs w:val="24"/>
                <w:lang w:eastAsia="lt-LT"/>
              </w:rPr>
              <w:t>lausimai</w:t>
            </w:r>
            <w:r w:rsidR="00A77D18" w:rsidRPr="00670C85">
              <w:rPr>
                <w:rFonts w:eastAsia="Times New Roman"/>
                <w:iCs/>
                <w:spacing w:val="-4"/>
                <w:szCs w:val="24"/>
                <w:lang w:eastAsia="lt-LT"/>
              </w:rPr>
              <w:t xml:space="preserve"> ir</w:t>
            </w:r>
            <w:r w:rsidR="003865BA" w:rsidRPr="00670C85">
              <w:rPr>
                <w:rFonts w:eastAsia="Times New Roman"/>
                <w:iCs/>
                <w:spacing w:val="-4"/>
                <w:szCs w:val="24"/>
                <w:lang w:eastAsia="lt-LT"/>
              </w:rPr>
              <w:t xml:space="preserve"> </w:t>
            </w:r>
            <w:r w:rsidR="00D972B9" w:rsidRPr="00670C85">
              <w:rPr>
                <w:rFonts w:eastAsia="Times New Roman"/>
                <w:iCs/>
                <w:spacing w:val="-4"/>
                <w:szCs w:val="24"/>
                <w:lang w:eastAsia="lt-LT"/>
              </w:rPr>
              <w:t>a</w:t>
            </w:r>
            <w:r w:rsidR="009F0EA2" w:rsidRPr="00670C85">
              <w:rPr>
                <w:rFonts w:eastAsia="Times New Roman"/>
                <w:iCs/>
                <w:spacing w:val="-4"/>
                <w:szCs w:val="24"/>
                <w:lang w:eastAsia="lt-LT"/>
              </w:rPr>
              <w:t>tsakymai</w:t>
            </w:r>
            <w:r w:rsidR="004024FC" w:rsidRPr="00670C85">
              <w:rPr>
                <w:rFonts w:eastAsia="Times New Roman"/>
                <w:iCs/>
                <w:spacing w:val="-4"/>
                <w:szCs w:val="24"/>
                <w:lang w:eastAsia="lt-LT"/>
              </w:rPr>
              <w:t>, t</w:t>
            </w:r>
            <w:r w:rsidR="009F0EA2" w:rsidRPr="00670C85">
              <w:rPr>
                <w:rFonts w:eastAsia="Times New Roman"/>
                <w:iCs/>
                <w:spacing w:val="-4"/>
                <w:szCs w:val="24"/>
                <w:lang w:eastAsia="lt-LT"/>
              </w:rPr>
              <w:t>estavimas</w:t>
            </w:r>
          </w:p>
        </w:tc>
        <w:tc>
          <w:tcPr>
            <w:tcW w:w="1386" w:type="pct"/>
            <w:gridSpan w:val="2"/>
            <w:shd w:val="clear" w:color="auto" w:fill="auto"/>
          </w:tcPr>
          <w:p w:rsidR="00A36A3C" w:rsidRPr="00670C85" w:rsidRDefault="00D448BB" w:rsidP="00670C85">
            <w:pPr>
              <w:pStyle w:val="Betarp"/>
              <w:widowControl w:val="0"/>
              <w:suppressAutoHyphens/>
              <w:spacing w:line="276" w:lineRule="auto"/>
              <w:rPr>
                <w:rFonts w:eastAsia="Times New Roman"/>
                <w:spacing w:val="-4"/>
                <w:szCs w:val="24"/>
                <w:lang w:eastAsia="lt-LT"/>
              </w:rPr>
            </w:pPr>
            <w:r w:rsidRPr="00670C85">
              <w:rPr>
                <w:rFonts w:eastAsia="Times New Roman"/>
                <w:b/>
                <w:spacing w:val="-4"/>
                <w:szCs w:val="24"/>
                <w:lang w:eastAsia="lt-LT"/>
              </w:rPr>
              <w:lastRenderedPageBreak/>
              <w:t xml:space="preserve">Patenkinamai: </w:t>
            </w:r>
            <w:r w:rsidR="00D972B9" w:rsidRPr="00670C85">
              <w:rPr>
                <w:rFonts w:eastAsia="Times New Roman"/>
                <w:spacing w:val="-4"/>
                <w:szCs w:val="24"/>
                <w:lang w:eastAsia="lt-LT"/>
              </w:rPr>
              <w:t>Į</w:t>
            </w:r>
            <w:r w:rsidR="00F21147" w:rsidRPr="00670C85">
              <w:rPr>
                <w:rFonts w:eastAsia="Times New Roman"/>
                <w:spacing w:val="-4"/>
                <w:szCs w:val="24"/>
                <w:lang w:eastAsia="lt-LT"/>
              </w:rPr>
              <w:t>vardina</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pagrindinius</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apšvietimo</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instaliacijos</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apsaugos</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ir</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valdymo</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aparatus</w:t>
            </w:r>
            <w:r w:rsidR="001C7ABF" w:rsidRPr="00670C85">
              <w:rPr>
                <w:rFonts w:eastAsia="Times New Roman"/>
                <w:spacing w:val="-4"/>
                <w:szCs w:val="24"/>
                <w:lang w:eastAsia="lt-LT"/>
              </w:rPr>
              <w:t xml:space="preserve"> </w:t>
            </w:r>
            <w:r w:rsidR="00D972B9" w:rsidRPr="00670C85">
              <w:rPr>
                <w:rFonts w:eastAsia="Times New Roman"/>
                <w:spacing w:val="-4"/>
                <w:szCs w:val="24"/>
                <w:lang w:eastAsia="lt-LT"/>
              </w:rPr>
              <w:t>bei</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jų</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lastRenderedPageBreak/>
              <w:t>paskirtį</w:t>
            </w:r>
            <w:r w:rsidR="00D972B9" w:rsidRPr="00670C85">
              <w:rPr>
                <w:rFonts w:eastAsia="Times New Roman"/>
                <w:spacing w:val="-4"/>
                <w:szCs w:val="24"/>
                <w:lang w:eastAsia="lt-LT"/>
              </w:rPr>
              <w:t>.</w:t>
            </w:r>
          </w:p>
          <w:p w:rsidR="00A36A3C" w:rsidRPr="00670C85" w:rsidRDefault="00D448BB" w:rsidP="00670C85">
            <w:pPr>
              <w:pStyle w:val="Betarp"/>
              <w:widowControl w:val="0"/>
              <w:suppressAutoHyphens/>
              <w:spacing w:line="276" w:lineRule="auto"/>
              <w:rPr>
                <w:rFonts w:eastAsia="Times New Roman"/>
                <w:spacing w:val="-4"/>
                <w:szCs w:val="24"/>
                <w:lang w:eastAsia="lt-LT"/>
              </w:rPr>
            </w:pPr>
            <w:r w:rsidRPr="00670C85">
              <w:rPr>
                <w:rFonts w:eastAsia="Times New Roman"/>
                <w:b/>
                <w:spacing w:val="-4"/>
                <w:szCs w:val="24"/>
                <w:lang w:eastAsia="lt-LT"/>
              </w:rPr>
              <w:t xml:space="preserve">Gerai: </w:t>
            </w:r>
            <w:r w:rsidR="00A36A3C" w:rsidRPr="00670C85">
              <w:rPr>
                <w:rFonts w:eastAsia="Times New Roman"/>
                <w:spacing w:val="-4"/>
                <w:szCs w:val="24"/>
                <w:lang w:eastAsia="lt-LT"/>
              </w:rPr>
              <w:t>Apibūdin</w:t>
            </w:r>
            <w:r w:rsidR="00F21147" w:rsidRPr="00670C85">
              <w:rPr>
                <w:rFonts w:eastAsia="Times New Roman"/>
                <w:spacing w:val="-4"/>
                <w:szCs w:val="24"/>
                <w:lang w:eastAsia="lt-LT"/>
              </w:rPr>
              <w:t>a</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apšvietimo</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instaliacijos</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aparatus,</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jų</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konstrukciją</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ir</w:t>
            </w:r>
            <w:r w:rsidR="001C7ABF" w:rsidRPr="00670C85">
              <w:rPr>
                <w:rFonts w:eastAsia="Times New Roman"/>
                <w:spacing w:val="-4"/>
                <w:szCs w:val="24"/>
                <w:lang w:eastAsia="lt-LT"/>
              </w:rPr>
              <w:t xml:space="preserve"> </w:t>
            </w:r>
            <w:r w:rsidR="00FC4186" w:rsidRPr="00670C85">
              <w:rPr>
                <w:rFonts w:eastAsia="Times New Roman"/>
                <w:spacing w:val="-4"/>
                <w:szCs w:val="24"/>
                <w:lang w:eastAsia="lt-LT"/>
              </w:rPr>
              <w:t>paskirtį.</w:t>
            </w:r>
            <w:r w:rsidR="001C7ABF" w:rsidRPr="00670C85">
              <w:rPr>
                <w:rFonts w:eastAsia="Times New Roman"/>
                <w:spacing w:val="-4"/>
                <w:szCs w:val="24"/>
                <w:lang w:eastAsia="lt-LT"/>
              </w:rPr>
              <w:t xml:space="preserve"> </w:t>
            </w:r>
            <w:r w:rsidR="00FC4186" w:rsidRPr="00670C85">
              <w:rPr>
                <w:rFonts w:eastAsia="Times New Roman"/>
                <w:spacing w:val="-4"/>
                <w:szCs w:val="24"/>
                <w:lang w:eastAsia="lt-LT"/>
              </w:rPr>
              <w:t>Apibūdin</w:t>
            </w:r>
            <w:r w:rsidR="00F21147" w:rsidRPr="00670C85">
              <w:rPr>
                <w:rFonts w:eastAsia="Times New Roman"/>
                <w:spacing w:val="-4"/>
                <w:szCs w:val="24"/>
                <w:lang w:eastAsia="lt-LT"/>
              </w:rPr>
              <w:t>a</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apsaugos</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aparatų</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selektyvumą</w:t>
            </w:r>
            <w:r w:rsidR="00D972B9" w:rsidRPr="00670C85">
              <w:rPr>
                <w:rFonts w:eastAsia="Times New Roman"/>
                <w:spacing w:val="-4"/>
                <w:szCs w:val="24"/>
                <w:lang w:eastAsia="lt-LT"/>
              </w:rPr>
              <w:t>.</w:t>
            </w:r>
          </w:p>
          <w:p w:rsidR="00A36A3C" w:rsidRPr="00670C85" w:rsidRDefault="00D448BB" w:rsidP="00670C85">
            <w:pPr>
              <w:pStyle w:val="Betarp"/>
              <w:widowControl w:val="0"/>
              <w:suppressAutoHyphens/>
              <w:spacing w:line="276" w:lineRule="auto"/>
              <w:rPr>
                <w:rFonts w:eastAsia="Times New Roman"/>
                <w:spacing w:val="-4"/>
                <w:szCs w:val="24"/>
                <w:lang w:eastAsia="lt-LT"/>
              </w:rPr>
            </w:pPr>
            <w:r w:rsidRPr="00670C85">
              <w:rPr>
                <w:rFonts w:eastAsia="Times New Roman"/>
                <w:b/>
                <w:spacing w:val="-4"/>
                <w:szCs w:val="24"/>
                <w:lang w:eastAsia="lt-LT"/>
              </w:rPr>
              <w:t xml:space="preserve">Puikiai: </w:t>
            </w:r>
            <w:r w:rsidR="00A36A3C" w:rsidRPr="00670C85">
              <w:rPr>
                <w:rFonts w:eastAsia="Times New Roman"/>
                <w:spacing w:val="-4"/>
                <w:szCs w:val="24"/>
                <w:lang w:eastAsia="lt-LT"/>
              </w:rPr>
              <w:t>Paaiškin</w:t>
            </w:r>
            <w:r w:rsidR="00F21147" w:rsidRPr="00670C85">
              <w:rPr>
                <w:rFonts w:eastAsia="Times New Roman"/>
                <w:spacing w:val="-4"/>
                <w:szCs w:val="24"/>
                <w:lang w:eastAsia="lt-LT"/>
              </w:rPr>
              <w:t>a</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apšvietimo</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instaliacijos</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apsaugos</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ir</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valdymo</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aparatus,</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jų</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konstrukciją</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ir</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paskirtį</w:t>
            </w:r>
            <w:r w:rsidR="00D972B9" w:rsidRPr="00670C85">
              <w:rPr>
                <w:rFonts w:eastAsia="Times New Roman"/>
                <w:spacing w:val="-4"/>
                <w:szCs w:val="24"/>
                <w:lang w:eastAsia="lt-LT"/>
              </w:rPr>
              <w:t>.</w:t>
            </w:r>
            <w:r w:rsidR="00F21147" w:rsidRPr="00670C85">
              <w:rPr>
                <w:rFonts w:eastAsia="Times New Roman"/>
                <w:spacing w:val="-4"/>
                <w:szCs w:val="24"/>
                <w:lang w:eastAsia="lt-LT"/>
              </w:rPr>
              <w:t xml:space="preserve"> </w:t>
            </w:r>
            <w:r w:rsidR="00A36A3C" w:rsidRPr="00670C85">
              <w:rPr>
                <w:rFonts w:eastAsia="Times New Roman"/>
                <w:spacing w:val="-4"/>
                <w:szCs w:val="24"/>
                <w:lang w:eastAsia="lt-LT"/>
              </w:rPr>
              <w:t>Paaiškin</w:t>
            </w:r>
            <w:r w:rsidR="00F21147" w:rsidRPr="00670C85">
              <w:rPr>
                <w:rFonts w:eastAsia="Times New Roman"/>
                <w:spacing w:val="-4"/>
                <w:szCs w:val="24"/>
                <w:lang w:eastAsia="lt-LT"/>
              </w:rPr>
              <w:t>a</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apsaugos</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aparatų</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tarpusavio</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koordinaciją</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ir</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selektyvumą.</w:t>
            </w:r>
            <w:r w:rsidR="001C7ABF" w:rsidRPr="00670C85">
              <w:rPr>
                <w:rFonts w:eastAsia="Times New Roman"/>
                <w:spacing w:val="-4"/>
                <w:szCs w:val="24"/>
                <w:lang w:eastAsia="lt-LT"/>
              </w:rPr>
              <w:t xml:space="preserve"> </w:t>
            </w:r>
          </w:p>
        </w:tc>
      </w:tr>
      <w:tr w:rsidR="006E674E" w:rsidRPr="00670C85" w:rsidTr="00873C8A">
        <w:trPr>
          <w:gridAfter w:val="1"/>
          <w:wAfter w:w="6" w:type="pct"/>
          <w:trHeight w:val="57"/>
        </w:trPr>
        <w:tc>
          <w:tcPr>
            <w:tcW w:w="891" w:type="pct"/>
            <w:shd w:val="clear" w:color="auto" w:fill="auto"/>
          </w:tcPr>
          <w:p w:rsidR="00A36A3C" w:rsidRPr="00670C85" w:rsidRDefault="00A36A3C" w:rsidP="00670C85">
            <w:pPr>
              <w:pStyle w:val="Betarp"/>
              <w:widowControl w:val="0"/>
              <w:suppressAutoHyphens/>
              <w:spacing w:line="276" w:lineRule="auto"/>
              <w:rPr>
                <w:spacing w:val="-4"/>
                <w:szCs w:val="24"/>
              </w:rPr>
            </w:pPr>
            <w:r w:rsidRPr="00670C85">
              <w:rPr>
                <w:spacing w:val="-4"/>
                <w:szCs w:val="24"/>
              </w:rPr>
              <w:lastRenderedPageBreak/>
              <w:t>4.</w:t>
            </w:r>
            <w:r w:rsidR="001C7ABF" w:rsidRPr="00670C85">
              <w:rPr>
                <w:spacing w:val="-4"/>
                <w:szCs w:val="24"/>
              </w:rPr>
              <w:t xml:space="preserve"> </w:t>
            </w:r>
            <w:r w:rsidRPr="00670C85">
              <w:rPr>
                <w:rFonts w:eastAsia="Times New Roman"/>
                <w:spacing w:val="-4"/>
                <w:szCs w:val="24"/>
                <w:lang w:eastAsia="lt-LT"/>
              </w:rPr>
              <w:t>Žinoti</w:t>
            </w:r>
            <w:r w:rsidR="001C7ABF" w:rsidRPr="00670C85">
              <w:rPr>
                <w:rFonts w:eastAsia="Times New Roman"/>
                <w:spacing w:val="-4"/>
                <w:szCs w:val="24"/>
                <w:lang w:eastAsia="lt-LT"/>
              </w:rPr>
              <w:t xml:space="preserve"> </w:t>
            </w:r>
            <w:r w:rsidRPr="00670C85">
              <w:rPr>
                <w:rFonts w:eastAsia="Times New Roman"/>
                <w:spacing w:val="-4"/>
                <w:szCs w:val="24"/>
                <w:lang w:eastAsia="lt-LT"/>
              </w:rPr>
              <w:t>laidų</w:t>
            </w:r>
            <w:r w:rsidR="001C7ABF" w:rsidRPr="00670C85">
              <w:rPr>
                <w:rFonts w:eastAsia="Times New Roman"/>
                <w:spacing w:val="-4"/>
                <w:szCs w:val="24"/>
                <w:lang w:eastAsia="lt-LT"/>
              </w:rPr>
              <w:t xml:space="preserve"> </w:t>
            </w:r>
            <w:r w:rsidRPr="00670C85">
              <w:rPr>
                <w:rFonts w:eastAsia="Times New Roman"/>
                <w:spacing w:val="-4"/>
                <w:szCs w:val="24"/>
                <w:lang w:eastAsia="lt-LT"/>
              </w:rPr>
              <w:t>ir</w:t>
            </w:r>
            <w:r w:rsidR="001C7ABF" w:rsidRPr="00670C85">
              <w:rPr>
                <w:rFonts w:eastAsia="Times New Roman"/>
                <w:spacing w:val="-4"/>
                <w:szCs w:val="24"/>
                <w:lang w:eastAsia="lt-LT"/>
              </w:rPr>
              <w:t xml:space="preserve"> </w:t>
            </w:r>
            <w:r w:rsidRPr="00670C85">
              <w:rPr>
                <w:rFonts w:eastAsia="Times New Roman"/>
                <w:spacing w:val="-4"/>
                <w:szCs w:val="24"/>
                <w:lang w:eastAsia="lt-LT"/>
              </w:rPr>
              <w:t>kabelių</w:t>
            </w:r>
            <w:r w:rsidR="001C7ABF" w:rsidRPr="00670C85">
              <w:rPr>
                <w:rFonts w:eastAsia="Times New Roman"/>
                <w:spacing w:val="-4"/>
                <w:szCs w:val="24"/>
                <w:lang w:eastAsia="lt-LT"/>
              </w:rPr>
              <w:t xml:space="preserve"> </w:t>
            </w:r>
            <w:r w:rsidRPr="00670C85">
              <w:rPr>
                <w:rFonts w:eastAsia="Times New Roman"/>
                <w:spacing w:val="-4"/>
                <w:szCs w:val="24"/>
                <w:lang w:eastAsia="lt-LT"/>
              </w:rPr>
              <w:t>parinkimo</w:t>
            </w:r>
            <w:r w:rsidR="001C7ABF" w:rsidRPr="00670C85">
              <w:rPr>
                <w:rFonts w:eastAsia="Times New Roman"/>
                <w:spacing w:val="-4"/>
                <w:szCs w:val="24"/>
                <w:lang w:eastAsia="lt-LT"/>
              </w:rPr>
              <w:t xml:space="preserve"> </w:t>
            </w:r>
            <w:r w:rsidRPr="00670C85">
              <w:rPr>
                <w:rFonts w:eastAsia="Times New Roman"/>
                <w:spacing w:val="-4"/>
                <w:szCs w:val="24"/>
                <w:lang w:eastAsia="lt-LT"/>
              </w:rPr>
              <w:t>sąlygas</w:t>
            </w:r>
            <w:r w:rsidR="00AA00DB" w:rsidRPr="00670C85">
              <w:rPr>
                <w:rFonts w:eastAsia="Times New Roman"/>
                <w:spacing w:val="-4"/>
                <w:szCs w:val="24"/>
                <w:lang w:eastAsia="lt-LT"/>
              </w:rPr>
              <w:t>.</w:t>
            </w:r>
          </w:p>
        </w:tc>
        <w:tc>
          <w:tcPr>
            <w:tcW w:w="2021" w:type="pct"/>
            <w:shd w:val="clear" w:color="auto" w:fill="auto"/>
          </w:tcPr>
          <w:p w:rsidR="00A36A3C" w:rsidRPr="00670C85" w:rsidRDefault="00A36A3C" w:rsidP="00670C85">
            <w:pPr>
              <w:pStyle w:val="Betarp"/>
              <w:widowControl w:val="0"/>
              <w:suppressAutoHyphens/>
              <w:spacing w:line="276" w:lineRule="auto"/>
              <w:rPr>
                <w:rFonts w:eastAsia="Times New Roman"/>
                <w:spacing w:val="-4"/>
                <w:szCs w:val="24"/>
                <w:lang w:eastAsia="lt-LT"/>
              </w:rPr>
            </w:pPr>
            <w:r w:rsidRPr="00670C85">
              <w:rPr>
                <w:rFonts w:eastAsia="Times New Roman"/>
                <w:b/>
                <w:spacing w:val="-4"/>
                <w:szCs w:val="24"/>
                <w:lang w:eastAsia="lt-LT"/>
              </w:rPr>
              <w:t>4.1.</w:t>
            </w:r>
            <w:r w:rsidR="001C7ABF" w:rsidRPr="00670C85">
              <w:rPr>
                <w:rFonts w:eastAsia="Times New Roman"/>
                <w:b/>
                <w:spacing w:val="-4"/>
                <w:szCs w:val="24"/>
                <w:lang w:eastAsia="lt-LT"/>
              </w:rPr>
              <w:t xml:space="preserve"> </w:t>
            </w:r>
            <w:r w:rsidRPr="00670C85">
              <w:rPr>
                <w:rFonts w:eastAsia="Times New Roman"/>
                <w:b/>
                <w:spacing w:val="-4"/>
                <w:szCs w:val="24"/>
                <w:lang w:eastAsia="lt-LT"/>
              </w:rPr>
              <w:t>Tema</w:t>
            </w:r>
            <w:r w:rsidR="00AA00DB" w:rsidRPr="00670C85">
              <w:rPr>
                <w:rFonts w:eastAsia="Times New Roman"/>
                <w:b/>
                <w:spacing w:val="-4"/>
                <w:szCs w:val="24"/>
                <w:lang w:eastAsia="lt-LT"/>
              </w:rPr>
              <w:t>.</w:t>
            </w:r>
            <w:r w:rsidR="001C7ABF" w:rsidRPr="00670C85">
              <w:rPr>
                <w:rFonts w:eastAsia="Times New Roman"/>
                <w:spacing w:val="-4"/>
                <w:szCs w:val="24"/>
                <w:lang w:eastAsia="lt-LT"/>
              </w:rPr>
              <w:t xml:space="preserve"> </w:t>
            </w:r>
            <w:r w:rsidRPr="00670C85">
              <w:rPr>
                <w:rFonts w:eastAsia="Times New Roman"/>
                <w:spacing w:val="-4"/>
                <w:szCs w:val="24"/>
                <w:lang w:eastAsia="lt-LT"/>
              </w:rPr>
              <w:t>Elektros</w:t>
            </w:r>
            <w:r w:rsidR="001C7ABF" w:rsidRPr="00670C85">
              <w:rPr>
                <w:rFonts w:eastAsia="Times New Roman"/>
                <w:spacing w:val="-4"/>
                <w:szCs w:val="24"/>
                <w:lang w:eastAsia="lt-LT"/>
              </w:rPr>
              <w:t xml:space="preserve"> </w:t>
            </w:r>
            <w:r w:rsidRPr="00670C85">
              <w:rPr>
                <w:rFonts w:eastAsia="Times New Roman"/>
                <w:spacing w:val="-4"/>
                <w:szCs w:val="24"/>
                <w:lang w:eastAsia="lt-LT"/>
              </w:rPr>
              <w:t>laidai</w:t>
            </w:r>
            <w:r w:rsidR="001C7ABF" w:rsidRPr="00670C85">
              <w:rPr>
                <w:rFonts w:eastAsia="Times New Roman"/>
                <w:spacing w:val="-4"/>
                <w:szCs w:val="24"/>
                <w:lang w:eastAsia="lt-LT"/>
              </w:rPr>
              <w:t xml:space="preserve"> </w:t>
            </w:r>
            <w:r w:rsidRPr="00670C85">
              <w:rPr>
                <w:rFonts w:eastAsia="Times New Roman"/>
                <w:spacing w:val="-4"/>
                <w:szCs w:val="24"/>
                <w:lang w:eastAsia="lt-LT"/>
              </w:rPr>
              <w:t>ir</w:t>
            </w:r>
            <w:r w:rsidR="001C7ABF" w:rsidRPr="00670C85">
              <w:rPr>
                <w:rFonts w:eastAsia="Times New Roman"/>
                <w:spacing w:val="-4"/>
                <w:szCs w:val="24"/>
                <w:lang w:eastAsia="lt-LT"/>
              </w:rPr>
              <w:t xml:space="preserve"> </w:t>
            </w:r>
            <w:r w:rsidRPr="00670C85">
              <w:rPr>
                <w:rFonts w:eastAsia="Times New Roman"/>
                <w:spacing w:val="-4"/>
                <w:szCs w:val="24"/>
                <w:lang w:eastAsia="lt-LT"/>
              </w:rPr>
              <w:t>instaliaciniai</w:t>
            </w:r>
            <w:r w:rsidR="001C7ABF" w:rsidRPr="00670C85">
              <w:rPr>
                <w:rFonts w:eastAsia="Times New Roman"/>
                <w:spacing w:val="-4"/>
                <w:szCs w:val="24"/>
                <w:lang w:eastAsia="lt-LT"/>
              </w:rPr>
              <w:t xml:space="preserve"> </w:t>
            </w:r>
            <w:r w:rsidRPr="00670C85">
              <w:rPr>
                <w:rFonts w:eastAsia="Times New Roman"/>
                <w:spacing w:val="-4"/>
                <w:szCs w:val="24"/>
                <w:lang w:eastAsia="lt-LT"/>
              </w:rPr>
              <w:t>kabeliai</w:t>
            </w:r>
            <w:r w:rsidR="001C7ABF" w:rsidRPr="00670C85">
              <w:rPr>
                <w:rFonts w:eastAsia="Times New Roman"/>
                <w:spacing w:val="-4"/>
                <w:szCs w:val="24"/>
                <w:lang w:eastAsia="lt-LT"/>
              </w:rPr>
              <w:t xml:space="preserve"> </w:t>
            </w:r>
            <w:r w:rsidR="00AA00DB" w:rsidRPr="00670C85">
              <w:rPr>
                <w:rFonts w:eastAsia="Times New Roman"/>
                <w:spacing w:val="-4"/>
                <w:szCs w:val="24"/>
                <w:lang w:eastAsia="lt-LT"/>
              </w:rPr>
              <w:t>bei</w:t>
            </w:r>
            <w:r w:rsidR="001C7ABF" w:rsidRPr="00670C85">
              <w:rPr>
                <w:rFonts w:eastAsia="Times New Roman"/>
                <w:spacing w:val="-4"/>
                <w:szCs w:val="24"/>
                <w:lang w:eastAsia="lt-LT"/>
              </w:rPr>
              <w:t xml:space="preserve"> </w:t>
            </w:r>
            <w:r w:rsidRPr="00670C85">
              <w:rPr>
                <w:rFonts w:eastAsia="Times New Roman"/>
                <w:spacing w:val="-4"/>
                <w:szCs w:val="24"/>
                <w:lang w:eastAsia="lt-LT"/>
              </w:rPr>
              <w:t>jų</w:t>
            </w:r>
            <w:r w:rsidR="001C7ABF" w:rsidRPr="00670C85">
              <w:rPr>
                <w:rFonts w:eastAsia="Times New Roman"/>
                <w:spacing w:val="-4"/>
                <w:szCs w:val="24"/>
                <w:lang w:eastAsia="lt-LT"/>
              </w:rPr>
              <w:t xml:space="preserve"> </w:t>
            </w:r>
            <w:r w:rsidRPr="00670C85">
              <w:rPr>
                <w:rFonts w:eastAsia="Times New Roman"/>
                <w:spacing w:val="-4"/>
                <w:szCs w:val="24"/>
                <w:lang w:eastAsia="lt-LT"/>
              </w:rPr>
              <w:t>parinkimas</w:t>
            </w:r>
            <w:r w:rsidR="00AA00DB" w:rsidRPr="00670C85">
              <w:rPr>
                <w:rFonts w:eastAsia="Times New Roman"/>
                <w:spacing w:val="-4"/>
                <w:szCs w:val="24"/>
                <w:lang w:eastAsia="lt-LT"/>
              </w:rPr>
              <w:t>.</w:t>
            </w:r>
          </w:p>
          <w:p w:rsidR="00A36A3C" w:rsidRPr="00670C85" w:rsidRDefault="00A36A3C" w:rsidP="00670C85">
            <w:pPr>
              <w:pStyle w:val="Betarp"/>
              <w:widowControl w:val="0"/>
              <w:suppressAutoHyphens/>
              <w:spacing w:line="276" w:lineRule="auto"/>
              <w:rPr>
                <w:rFonts w:eastAsia="Times New Roman"/>
                <w:b/>
                <w:spacing w:val="-4"/>
                <w:szCs w:val="24"/>
                <w:lang w:eastAsia="lt-LT"/>
              </w:rPr>
            </w:pPr>
            <w:r w:rsidRPr="00670C85">
              <w:rPr>
                <w:rFonts w:eastAsia="Times New Roman"/>
                <w:b/>
                <w:spacing w:val="-4"/>
                <w:szCs w:val="24"/>
                <w:lang w:eastAsia="lt-LT"/>
              </w:rPr>
              <w:t>4.</w:t>
            </w:r>
            <w:r w:rsidR="00F31F51" w:rsidRPr="00670C85">
              <w:rPr>
                <w:rFonts w:eastAsia="Times New Roman"/>
                <w:b/>
                <w:spacing w:val="-4"/>
                <w:szCs w:val="24"/>
                <w:lang w:eastAsia="lt-LT"/>
              </w:rPr>
              <w:t>1.1</w:t>
            </w:r>
            <w:r w:rsidRPr="00670C85">
              <w:rPr>
                <w:rFonts w:eastAsia="Times New Roman"/>
                <w:b/>
                <w:spacing w:val="-4"/>
                <w:szCs w:val="24"/>
                <w:lang w:eastAsia="lt-LT"/>
              </w:rPr>
              <w:t>.</w:t>
            </w:r>
            <w:r w:rsidR="00AA00DB" w:rsidRPr="00670C85">
              <w:rPr>
                <w:rFonts w:eastAsia="Times New Roman"/>
                <w:b/>
                <w:spacing w:val="-4"/>
                <w:szCs w:val="24"/>
                <w:lang w:eastAsia="lt-LT"/>
              </w:rPr>
              <w:t xml:space="preserve"> </w:t>
            </w:r>
            <w:r w:rsidRPr="00670C85">
              <w:rPr>
                <w:rFonts w:eastAsia="Times New Roman"/>
                <w:b/>
                <w:spacing w:val="-4"/>
                <w:szCs w:val="24"/>
                <w:lang w:eastAsia="lt-LT"/>
              </w:rPr>
              <w:t>Užduotys:</w:t>
            </w:r>
          </w:p>
          <w:p w:rsidR="00A36A3C" w:rsidRPr="00670C85" w:rsidRDefault="00A77D18" w:rsidP="00670C85">
            <w:pPr>
              <w:pStyle w:val="Betarp"/>
              <w:widowControl w:val="0"/>
              <w:numPr>
                <w:ilvl w:val="0"/>
                <w:numId w:val="5"/>
              </w:numPr>
              <w:suppressAutoHyphens/>
              <w:spacing w:line="276" w:lineRule="auto"/>
              <w:ind w:left="0" w:firstLine="0"/>
              <w:rPr>
                <w:szCs w:val="24"/>
              </w:rPr>
            </w:pPr>
            <w:r w:rsidRPr="00670C85">
              <w:rPr>
                <w:szCs w:val="24"/>
              </w:rPr>
              <w:t>p</w:t>
            </w:r>
            <w:r w:rsidR="00A36A3C" w:rsidRPr="00670C85">
              <w:rPr>
                <w:szCs w:val="24"/>
              </w:rPr>
              <w:t>aaiškinti</w:t>
            </w:r>
            <w:r w:rsidR="001C7ABF" w:rsidRPr="00670C85">
              <w:rPr>
                <w:szCs w:val="24"/>
              </w:rPr>
              <w:t xml:space="preserve"> </w:t>
            </w:r>
            <w:r w:rsidR="00A36A3C" w:rsidRPr="00670C85">
              <w:rPr>
                <w:szCs w:val="24"/>
              </w:rPr>
              <w:t>elektros</w:t>
            </w:r>
            <w:r w:rsidR="001C7ABF" w:rsidRPr="00670C85">
              <w:rPr>
                <w:szCs w:val="24"/>
              </w:rPr>
              <w:t xml:space="preserve"> </w:t>
            </w:r>
            <w:r w:rsidR="00A36A3C" w:rsidRPr="00670C85">
              <w:rPr>
                <w:szCs w:val="24"/>
              </w:rPr>
              <w:t>instalia</w:t>
            </w:r>
            <w:r w:rsidR="00976921" w:rsidRPr="00670C85">
              <w:rPr>
                <w:szCs w:val="24"/>
                <w:lang w:val="lt-LT"/>
              </w:rPr>
              <w:softHyphen/>
            </w:r>
            <w:r w:rsidR="00A36A3C" w:rsidRPr="00670C85">
              <w:rPr>
                <w:szCs w:val="24"/>
              </w:rPr>
              <w:t>ci</w:t>
            </w:r>
            <w:r w:rsidR="00976921" w:rsidRPr="00670C85">
              <w:rPr>
                <w:szCs w:val="24"/>
                <w:lang w:val="lt-LT"/>
              </w:rPr>
              <w:softHyphen/>
            </w:r>
            <w:r w:rsidR="00A36A3C" w:rsidRPr="00670C85">
              <w:rPr>
                <w:szCs w:val="24"/>
              </w:rPr>
              <w:t>nių</w:t>
            </w:r>
            <w:r w:rsidR="001C7ABF" w:rsidRPr="00670C85">
              <w:rPr>
                <w:szCs w:val="24"/>
              </w:rPr>
              <w:t xml:space="preserve"> </w:t>
            </w:r>
            <w:r w:rsidR="00A36A3C" w:rsidRPr="00670C85">
              <w:rPr>
                <w:szCs w:val="24"/>
              </w:rPr>
              <w:t>laidų</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kabelių</w:t>
            </w:r>
            <w:r w:rsidR="001C7ABF" w:rsidRPr="00670C85">
              <w:rPr>
                <w:szCs w:val="24"/>
              </w:rPr>
              <w:t xml:space="preserve"> </w:t>
            </w:r>
            <w:r w:rsidR="00943B06" w:rsidRPr="00670C85">
              <w:rPr>
                <w:szCs w:val="24"/>
              </w:rPr>
              <w:t>žymėjimus</w:t>
            </w:r>
            <w:r w:rsidR="001C7ABF" w:rsidRPr="00670C85">
              <w:rPr>
                <w:szCs w:val="24"/>
              </w:rPr>
              <w:t xml:space="preserve"> </w:t>
            </w:r>
            <w:r w:rsidR="00A36A3C" w:rsidRPr="00670C85">
              <w:rPr>
                <w:szCs w:val="24"/>
              </w:rPr>
              <w:t>pagal</w:t>
            </w:r>
            <w:r w:rsidR="001C7ABF" w:rsidRPr="00670C85">
              <w:rPr>
                <w:szCs w:val="24"/>
              </w:rPr>
              <w:t xml:space="preserve"> </w:t>
            </w:r>
            <w:r w:rsidR="00A36A3C" w:rsidRPr="00670C85">
              <w:rPr>
                <w:szCs w:val="24"/>
              </w:rPr>
              <w:t>CENELEC;</w:t>
            </w:r>
          </w:p>
          <w:p w:rsidR="00A36A3C" w:rsidRPr="00670C85" w:rsidRDefault="00A77D18" w:rsidP="00670C85">
            <w:pPr>
              <w:pStyle w:val="Betarp"/>
              <w:widowControl w:val="0"/>
              <w:numPr>
                <w:ilvl w:val="0"/>
                <w:numId w:val="5"/>
              </w:numPr>
              <w:suppressAutoHyphens/>
              <w:spacing w:line="276" w:lineRule="auto"/>
              <w:ind w:left="0" w:firstLine="0"/>
              <w:rPr>
                <w:szCs w:val="24"/>
              </w:rPr>
            </w:pPr>
            <w:r w:rsidRPr="00670C85">
              <w:rPr>
                <w:szCs w:val="24"/>
              </w:rPr>
              <w:t>p</w:t>
            </w:r>
            <w:r w:rsidR="00A36A3C" w:rsidRPr="00670C85">
              <w:rPr>
                <w:szCs w:val="24"/>
              </w:rPr>
              <w:t>aaiškinti</w:t>
            </w:r>
            <w:r w:rsidR="003C15FF" w:rsidRPr="00670C85">
              <w:rPr>
                <w:szCs w:val="24"/>
              </w:rPr>
              <w:t>,</w:t>
            </w:r>
            <w:r w:rsidR="001C7ABF" w:rsidRPr="00670C85">
              <w:rPr>
                <w:szCs w:val="24"/>
              </w:rPr>
              <w:t xml:space="preserve"> </w:t>
            </w:r>
            <w:r w:rsidR="00A36A3C" w:rsidRPr="00670C85">
              <w:rPr>
                <w:szCs w:val="24"/>
              </w:rPr>
              <w:t>kaip</w:t>
            </w:r>
            <w:r w:rsidR="001C7ABF" w:rsidRPr="00670C85">
              <w:rPr>
                <w:szCs w:val="24"/>
              </w:rPr>
              <w:t xml:space="preserve"> </w:t>
            </w:r>
            <w:r w:rsidR="00A36A3C" w:rsidRPr="00670C85">
              <w:rPr>
                <w:szCs w:val="24"/>
              </w:rPr>
              <w:t>parinkti</w:t>
            </w:r>
            <w:r w:rsidR="001C7ABF" w:rsidRPr="00670C85">
              <w:rPr>
                <w:szCs w:val="24"/>
              </w:rPr>
              <w:t xml:space="preserve"> </w:t>
            </w:r>
            <w:r w:rsidR="00A36A3C" w:rsidRPr="00670C85">
              <w:rPr>
                <w:szCs w:val="24"/>
              </w:rPr>
              <w:t>lai</w:t>
            </w:r>
            <w:r w:rsidR="00976921" w:rsidRPr="00670C85">
              <w:rPr>
                <w:szCs w:val="24"/>
                <w:lang w:val="lt-LT"/>
              </w:rPr>
              <w:softHyphen/>
            </w:r>
            <w:r w:rsidR="00A36A3C" w:rsidRPr="00670C85">
              <w:rPr>
                <w:szCs w:val="24"/>
              </w:rPr>
              <w:t>dus</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instaliacinius</w:t>
            </w:r>
            <w:r w:rsidR="001C7ABF" w:rsidRPr="00670C85">
              <w:rPr>
                <w:szCs w:val="24"/>
              </w:rPr>
              <w:t xml:space="preserve"> </w:t>
            </w:r>
            <w:r w:rsidR="00A36A3C" w:rsidRPr="00670C85">
              <w:rPr>
                <w:szCs w:val="24"/>
              </w:rPr>
              <w:t>kabelius</w:t>
            </w:r>
            <w:r w:rsidR="001C7ABF" w:rsidRPr="00670C85">
              <w:rPr>
                <w:szCs w:val="24"/>
              </w:rPr>
              <w:t xml:space="preserve"> </w:t>
            </w:r>
            <w:r w:rsidR="00A36A3C" w:rsidRPr="00670C85">
              <w:rPr>
                <w:szCs w:val="24"/>
              </w:rPr>
              <w:t>pa</w:t>
            </w:r>
            <w:r w:rsidR="00976921" w:rsidRPr="00670C85">
              <w:rPr>
                <w:szCs w:val="24"/>
                <w:lang w:val="lt-LT"/>
              </w:rPr>
              <w:softHyphen/>
            </w:r>
            <w:r w:rsidR="00A36A3C" w:rsidRPr="00670C85">
              <w:rPr>
                <w:szCs w:val="24"/>
              </w:rPr>
              <w:t>gal</w:t>
            </w:r>
            <w:r w:rsidR="001C7ABF" w:rsidRPr="00670C85">
              <w:rPr>
                <w:szCs w:val="24"/>
              </w:rPr>
              <w:t xml:space="preserve"> </w:t>
            </w:r>
            <w:r w:rsidR="00A36A3C" w:rsidRPr="00670C85">
              <w:rPr>
                <w:szCs w:val="24"/>
              </w:rPr>
              <w:t>didžiausias</w:t>
            </w:r>
            <w:r w:rsidR="001C7ABF" w:rsidRPr="00670C85">
              <w:rPr>
                <w:szCs w:val="24"/>
              </w:rPr>
              <w:t xml:space="preserve"> </w:t>
            </w:r>
            <w:r w:rsidR="00A36A3C" w:rsidRPr="00670C85">
              <w:rPr>
                <w:szCs w:val="24"/>
              </w:rPr>
              <w:t>leistinas</w:t>
            </w:r>
            <w:r w:rsidR="001C7ABF" w:rsidRPr="00670C85">
              <w:rPr>
                <w:szCs w:val="24"/>
              </w:rPr>
              <w:t xml:space="preserve"> </w:t>
            </w:r>
            <w:r w:rsidR="00A36A3C" w:rsidRPr="00670C85">
              <w:rPr>
                <w:szCs w:val="24"/>
              </w:rPr>
              <w:t>sro</w:t>
            </w:r>
            <w:r w:rsidR="00976921" w:rsidRPr="00670C85">
              <w:rPr>
                <w:szCs w:val="24"/>
                <w:lang w:val="lt-LT"/>
              </w:rPr>
              <w:softHyphen/>
            </w:r>
            <w:r w:rsidR="00A36A3C" w:rsidRPr="00670C85">
              <w:rPr>
                <w:szCs w:val="24"/>
              </w:rPr>
              <w:t>ves,</w:t>
            </w:r>
            <w:r w:rsidR="001C7ABF" w:rsidRPr="00670C85">
              <w:rPr>
                <w:szCs w:val="24"/>
              </w:rPr>
              <w:t xml:space="preserve"> </w:t>
            </w:r>
            <w:r w:rsidR="00A36A3C" w:rsidRPr="00670C85">
              <w:rPr>
                <w:szCs w:val="24"/>
              </w:rPr>
              <w:t>įtam</w:t>
            </w:r>
            <w:r w:rsidR="00976921" w:rsidRPr="00670C85">
              <w:rPr>
                <w:szCs w:val="24"/>
                <w:lang w:val="lt-LT"/>
              </w:rPr>
              <w:softHyphen/>
            </w:r>
            <w:r w:rsidR="00A36A3C" w:rsidRPr="00670C85">
              <w:rPr>
                <w:szCs w:val="24"/>
              </w:rPr>
              <w:t>pų</w:t>
            </w:r>
            <w:r w:rsidR="001C7ABF" w:rsidRPr="00670C85">
              <w:rPr>
                <w:szCs w:val="24"/>
              </w:rPr>
              <w:t xml:space="preserve"> </w:t>
            </w:r>
            <w:r w:rsidR="00A36A3C" w:rsidRPr="00670C85">
              <w:rPr>
                <w:szCs w:val="24"/>
              </w:rPr>
              <w:t>kritimus,</w:t>
            </w:r>
            <w:r w:rsidR="001C7ABF" w:rsidRPr="00670C85">
              <w:rPr>
                <w:szCs w:val="24"/>
              </w:rPr>
              <w:t xml:space="preserve"> </w:t>
            </w:r>
            <w:r w:rsidR="00A36A3C" w:rsidRPr="00670C85">
              <w:rPr>
                <w:szCs w:val="24"/>
              </w:rPr>
              <w:t>paklojimo</w:t>
            </w:r>
            <w:r w:rsidR="001C7ABF" w:rsidRPr="00670C85">
              <w:rPr>
                <w:szCs w:val="24"/>
              </w:rPr>
              <w:t xml:space="preserve"> </w:t>
            </w:r>
            <w:r w:rsidR="00A36A3C" w:rsidRPr="00670C85">
              <w:rPr>
                <w:szCs w:val="24"/>
              </w:rPr>
              <w:t>bū</w:t>
            </w:r>
            <w:r w:rsidR="00976921" w:rsidRPr="00670C85">
              <w:rPr>
                <w:szCs w:val="24"/>
                <w:lang w:val="lt-LT"/>
              </w:rPr>
              <w:softHyphen/>
            </w:r>
            <w:r w:rsidR="00A36A3C" w:rsidRPr="00670C85">
              <w:rPr>
                <w:szCs w:val="24"/>
              </w:rPr>
              <w:t>dus</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aplinkos</w:t>
            </w:r>
            <w:r w:rsidR="001C7ABF" w:rsidRPr="00670C85">
              <w:rPr>
                <w:szCs w:val="24"/>
              </w:rPr>
              <w:t xml:space="preserve"> </w:t>
            </w:r>
            <w:r w:rsidR="00A36A3C" w:rsidRPr="00670C85">
              <w:rPr>
                <w:szCs w:val="24"/>
              </w:rPr>
              <w:t>sąlygas</w:t>
            </w:r>
            <w:r w:rsidR="001C7ABF" w:rsidRPr="00670C85">
              <w:rPr>
                <w:szCs w:val="24"/>
              </w:rPr>
              <w:t xml:space="preserve"> </w:t>
            </w:r>
            <w:r w:rsidR="00A36A3C" w:rsidRPr="00670C85">
              <w:rPr>
                <w:szCs w:val="24"/>
              </w:rPr>
              <w:t>bei</w:t>
            </w:r>
            <w:r w:rsidR="001C7ABF" w:rsidRPr="00670C85">
              <w:rPr>
                <w:szCs w:val="24"/>
              </w:rPr>
              <w:t xml:space="preserve"> </w:t>
            </w:r>
            <w:r w:rsidR="00A36A3C" w:rsidRPr="00670C85">
              <w:rPr>
                <w:szCs w:val="24"/>
              </w:rPr>
              <w:t>įtampą;</w:t>
            </w:r>
          </w:p>
          <w:p w:rsidR="00A36A3C" w:rsidRPr="00670C85" w:rsidRDefault="00A77D18" w:rsidP="00670C85">
            <w:pPr>
              <w:pStyle w:val="Betarp"/>
              <w:widowControl w:val="0"/>
              <w:numPr>
                <w:ilvl w:val="0"/>
                <w:numId w:val="5"/>
              </w:numPr>
              <w:suppressAutoHyphens/>
              <w:spacing w:line="276" w:lineRule="auto"/>
              <w:ind w:left="0" w:firstLine="0"/>
              <w:rPr>
                <w:szCs w:val="24"/>
              </w:rPr>
            </w:pPr>
            <w:r w:rsidRPr="00670C85">
              <w:rPr>
                <w:szCs w:val="24"/>
              </w:rPr>
              <w:t>p</w:t>
            </w:r>
            <w:r w:rsidR="00A36A3C" w:rsidRPr="00670C85">
              <w:rPr>
                <w:szCs w:val="24"/>
              </w:rPr>
              <w:t>aaiškinti</w:t>
            </w:r>
            <w:r w:rsidR="003C15FF" w:rsidRPr="00670C85">
              <w:rPr>
                <w:szCs w:val="24"/>
              </w:rPr>
              <w:t>,</w:t>
            </w:r>
            <w:r w:rsidR="001C7ABF" w:rsidRPr="00670C85">
              <w:rPr>
                <w:szCs w:val="24"/>
              </w:rPr>
              <w:t xml:space="preserve"> </w:t>
            </w:r>
            <w:r w:rsidR="00A36A3C" w:rsidRPr="00670C85">
              <w:rPr>
                <w:szCs w:val="24"/>
              </w:rPr>
              <w:t>kokie</w:t>
            </w:r>
            <w:r w:rsidR="001C7ABF" w:rsidRPr="00670C85">
              <w:rPr>
                <w:szCs w:val="24"/>
              </w:rPr>
              <w:t xml:space="preserve"> </w:t>
            </w:r>
            <w:r w:rsidR="00A36A3C" w:rsidRPr="00670C85">
              <w:rPr>
                <w:szCs w:val="24"/>
              </w:rPr>
              <w:t>kabeliai</w:t>
            </w:r>
            <w:r w:rsidR="001C7ABF" w:rsidRPr="00670C85">
              <w:rPr>
                <w:szCs w:val="24"/>
              </w:rPr>
              <w:t xml:space="preserve"> </w:t>
            </w:r>
            <w:r w:rsidR="00A36A3C" w:rsidRPr="00670C85">
              <w:rPr>
                <w:szCs w:val="24"/>
              </w:rPr>
              <w:t>klojami</w:t>
            </w:r>
            <w:r w:rsidR="001C7ABF" w:rsidRPr="00670C85">
              <w:rPr>
                <w:szCs w:val="24"/>
              </w:rPr>
              <w:t xml:space="preserve"> </w:t>
            </w:r>
            <w:r w:rsidR="00A36A3C" w:rsidRPr="00670C85">
              <w:rPr>
                <w:szCs w:val="24"/>
              </w:rPr>
              <w:t>gamybos</w:t>
            </w:r>
            <w:r w:rsidR="001C7ABF" w:rsidRPr="00670C85">
              <w:rPr>
                <w:szCs w:val="24"/>
              </w:rPr>
              <w:t xml:space="preserve"> </w:t>
            </w:r>
            <w:r w:rsidR="00A36A3C" w:rsidRPr="00670C85">
              <w:rPr>
                <w:szCs w:val="24"/>
              </w:rPr>
              <w:t>ir</w:t>
            </w:r>
            <w:r w:rsidR="00F21147" w:rsidRPr="00670C85">
              <w:rPr>
                <w:szCs w:val="24"/>
              </w:rPr>
              <w:t xml:space="preserve"> </w:t>
            </w:r>
            <w:r w:rsidR="00A36A3C" w:rsidRPr="00670C85">
              <w:rPr>
                <w:szCs w:val="24"/>
              </w:rPr>
              <w:t>elektros</w:t>
            </w:r>
            <w:r w:rsidR="001C7ABF" w:rsidRPr="00670C85">
              <w:rPr>
                <w:szCs w:val="24"/>
              </w:rPr>
              <w:t xml:space="preserve"> </w:t>
            </w:r>
            <w:r w:rsidR="00A36A3C" w:rsidRPr="00670C85">
              <w:rPr>
                <w:szCs w:val="24"/>
              </w:rPr>
              <w:t>įrenginių</w:t>
            </w:r>
            <w:r w:rsidR="001C7ABF" w:rsidRPr="00670C85">
              <w:rPr>
                <w:szCs w:val="24"/>
              </w:rPr>
              <w:t xml:space="preserve"> </w:t>
            </w:r>
            <w:r w:rsidR="00A36A3C" w:rsidRPr="00670C85">
              <w:rPr>
                <w:szCs w:val="24"/>
              </w:rPr>
              <w:t>patalpose</w:t>
            </w:r>
            <w:r w:rsidR="003C15FF" w:rsidRPr="00670C85">
              <w:rPr>
                <w:szCs w:val="24"/>
              </w:rPr>
              <w:t>;</w:t>
            </w:r>
          </w:p>
          <w:p w:rsidR="00A36A3C" w:rsidRPr="00670C85" w:rsidRDefault="00A77D18" w:rsidP="00670C85">
            <w:pPr>
              <w:pStyle w:val="Betarp"/>
              <w:widowControl w:val="0"/>
              <w:numPr>
                <w:ilvl w:val="0"/>
                <w:numId w:val="5"/>
              </w:numPr>
              <w:suppressAutoHyphens/>
              <w:spacing w:line="276" w:lineRule="auto"/>
              <w:ind w:left="0" w:firstLine="0"/>
              <w:rPr>
                <w:szCs w:val="24"/>
              </w:rPr>
            </w:pPr>
            <w:r w:rsidRPr="00670C85">
              <w:rPr>
                <w:szCs w:val="24"/>
              </w:rPr>
              <w:t>p</w:t>
            </w:r>
            <w:r w:rsidR="00A36A3C" w:rsidRPr="00670C85">
              <w:rPr>
                <w:szCs w:val="24"/>
              </w:rPr>
              <w:t>aaiškinti</w:t>
            </w:r>
            <w:r w:rsidR="001C7ABF" w:rsidRPr="00670C85">
              <w:rPr>
                <w:szCs w:val="24"/>
              </w:rPr>
              <w:t xml:space="preserve"> </w:t>
            </w:r>
            <w:r w:rsidR="00A36A3C" w:rsidRPr="00670C85">
              <w:rPr>
                <w:szCs w:val="24"/>
              </w:rPr>
              <w:t>laidų</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kabelių</w:t>
            </w:r>
            <w:r w:rsidR="001C7ABF" w:rsidRPr="00670C85">
              <w:rPr>
                <w:szCs w:val="24"/>
              </w:rPr>
              <w:t xml:space="preserve"> </w:t>
            </w:r>
            <w:r w:rsidR="00A36A3C" w:rsidRPr="00670C85">
              <w:rPr>
                <w:szCs w:val="24"/>
              </w:rPr>
              <w:t>mon</w:t>
            </w:r>
            <w:r w:rsidR="00976921" w:rsidRPr="00670C85">
              <w:rPr>
                <w:szCs w:val="24"/>
                <w:lang w:val="lt-LT"/>
              </w:rPr>
              <w:softHyphen/>
            </w:r>
            <w:r w:rsidR="00A36A3C" w:rsidRPr="00670C85">
              <w:rPr>
                <w:szCs w:val="24"/>
              </w:rPr>
              <w:t>tavimo</w:t>
            </w:r>
            <w:r w:rsidR="001C7ABF" w:rsidRPr="00670C85">
              <w:rPr>
                <w:szCs w:val="24"/>
              </w:rPr>
              <w:t xml:space="preserve"> </w:t>
            </w:r>
            <w:r w:rsidR="00A36A3C" w:rsidRPr="00670C85">
              <w:rPr>
                <w:szCs w:val="24"/>
              </w:rPr>
              <w:t>technologiją:</w:t>
            </w:r>
            <w:r w:rsidR="001C7ABF" w:rsidRPr="00670C85">
              <w:rPr>
                <w:szCs w:val="24"/>
              </w:rPr>
              <w:t xml:space="preserve"> </w:t>
            </w:r>
            <w:r w:rsidR="00A36A3C" w:rsidRPr="00670C85">
              <w:rPr>
                <w:szCs w:val="24"/>
              </w:rPr>
              <w:t>laidų</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ka</w:t>
            </w:r>
            <w:r w:rsidR="00976921" w:rsidRPr="00670C85">
              <w:rPr>
                <w:szCs w:val="24"/>
                <w:lang w:val="lt-LT"/>
              </w:rPr>
              <w:softHyphen/>
            </w:r>
            <w:r w:rsidR="00A36A3C" w:rsidRPr="00670C85">
              <w:rPr>
                <w:szCs w:val="24"/>
              </w:rPr>
              <w:t>belių</w:t>
            </w:r>
            <w:r w:rsidR="001C7ABF" w:rsidRPr="00670C85">
              <w:rPr>
                <w:szCs w:val="24"/>
              </w:rPr>
              <w:t xml:space="preserve"> </w:t>
            </w:r>
            <w:r w:rsidR="00A36A3C" w:rsidRPr="00670C85">
              <w:rPr>
                <w:szCs w:val="24"/>
              </w:rPr>
              <w:t>tiesimo</w:t>
            </w:r>
            <w:r w:rsidR="001C7ABF" w:rsidRPr="00670C85">
              <w:rPr>
                <w:szCs w:val="24"/>
              </w:rPr>
              <w:t xml:space="preserve"> </w:t>
            </w:r>
            <w:r w:rsidR="00A36A3C" w:rsidRPr="00670C85">
              <w:rPr>
                <w:szCs w:val="24"/>
              </w:rPr>
              <w:t>zonos</w:t>
            </w:r>
            <w:r w:rsidR="001C7ABF" w:rsidRPr="00670C85">
              <w:rPr>
                <w:szCs w:val="24"/>
              </w:rPr>
              <w:t xml:space="preserve"> </w:t>
            </w:r>
            <w:r w:rsidR="00A36A3C" w:rsidRPr="00670C85">
              <w:rPr>
                <w:szCs w:val="24"/>
              </w:rPr>
              <w:t>ver</w:t>
            </w:r>
            <w:r w:rsidR="00976921" w:rsidRPr="00670C85">
              <w:rPr>
                <w:szCs w:val="24"/>
                <w:lang w:val="lt-LT"/>
              </w:rPr>
              <w:softHyphen/>
            </w:r>
            <w:r w:rsidR="00A36A3C" w:rsidRPr="00670C85">
              <w:rPr>
                <w:szCs w:val="24"/>
              </w:rPr>
              <w:t>ti</w:t>
            </w:r>
            <w:r w:rsidR="00976921" w:rsidRPr="00670C85">
              <w:rPr>
                <w:szCs w:val="24"/>
                <w:lang w:val="lt-LT"/>
              </w:rPr>
              <w:softHyphen/>
            </w:r>
            <w:r w:rsidR="00A36A3C" w:rsidRPr="00670C85">
              <w:rPr>
                <w:szCs w:val="24"/>
              </w:rPr>
              <w:t>kalios,</w:t>
            </w:r>
            <w:r w:rsidR="001C7ABF" w:rsidRPr="00670C85">
              <w:rPr>
                <w:szCs w:val="24"/>
              </w:rPr>
              <w:t xml:space="preserve"> </w:t>
            </w:r>
            <w:r w:rsidR="00156A1C" w:rsidRPr="00670C85">
              <w:rPr>
                <w:szCs w:val="24"/>
              </w:rPr>
              <w:t>horizontalios, praėjimai</w:t>
            </w:r>
            <w:r w:rsidR="001C7ABF" w:rsidRPr="00670C85">
              <w:rPr>
                <w:szCs w:val="24"/>
              </w:rPr>
              <w:t xml:space="preserve"> </w:t>
            </w:r>
            <w:r w:rsidR="00A36A3C" w:rsidRPr="00670C85">
              <w:rPr>
                <w:szCs w:val="24"/>
              </w:rPr>
              <w:t>per</w:t>
            </w:r>
            <w:r w:rsidR="001C7ABF" w:rsidRPr="00670C85">
              <w:rPr>
                <w:szCs w:val="24"/>
              </w:rPr>
              <w:t xml:space="preserve"> </w:t>
            </w:r>
            <w:r w:rsidR="00A36A3C" w:rsidRPr="00670C85">
              <w:rPr>
                <w:szCs w:val="24"/>
              </w:rPr>
              <w:t>sienas,</w:t>
            </w:r>
            <w:r w:rsidR="001C7ABF" w:rsidRPr="00670C85">
              <w:rPr>
                <w:szCs w:val="24"/>
              </w:rPr>
              <w:t xml:space="preserve"> </w:t>
            </w:r>
            <w:r w:rsidR="00FC4186" w:rsidRPr="00670C85">
              <w:rPr>
                <w:szCs w:val="24"/>
              </w:rPr>
              <w:t>lubas,</w:t>
            </w:r>
            <w:r w:rsidR="001C7ABF" w:rsidRPr="00670C85">
              <w:rPr>
                <w:szCs w:val="24"/>
              </w:rPr>
              <w:t xml:space="preserve"> </w:t>
            </w:r>
            <w:r w:rsidR="00FC4186" w:rsidRPr="00670C85">
              <w:rPr>
                <w:szCs w:val="24"/>
              </w:rPr>
              <w:t>kabelių</w:t>
            </w:r>
            <w:r w:rsidR="001C7ABF" w:rsidRPr="00670C85">
              <w:rPr>
                <w:szCs w:val="24"/>
              </w:rPr>
              <w:t xml:space="preserve"> </w:t>
            </w:r>
            <w:r w:rsidR="00A36A3C" w:rsidRPr="00670C85">
              <w:rPr>
                <w:szCs w:val="24"/>
              </w:rPr>
              <w:t>laidų</w:t>
            </w:r>
            <w:r w:rsidR="001C7ABF" w:rsidRPr="00670C85">
              <w:rPr>
                <w:szCs w:val="24"/>
              </w:rPr>
              <w:t xml:space="preserve"> </w:t>
            </w:r>
            <w:r w:rsidR="00A36A3C" w:rsidRPr="00670C85">
              <w:rPr>
                <w:szCs w:val="24"/>
              </w:rPr>
              <w:t>klo</w:t>
            </w:r>
            <w:r w:rsidR="00976921" w:rsidRPr="00670C85">
              <w:rPr>
                <w:szCs w:val="24"/>
                <w:lang w:val="lt-LT"/>
              </w:rPr>
              <w:softHyphen/>
            </w:r>
            <w:r w:rsidR="00A36A3C" w:rsidRPr="00670C85">
              <w:rPr>
                <w:szCs w:val="24"/>
              </w:rPr>
              <w:t>jimas,</w:t>
            </w:r>
            <w:r w:rsidR="001C7ABF" w:rsidRPr="00670C85">
              <w:rPr>
                <w:szCs w:val="24"/>
              </w:rPr>
              <w:t xml:space="preserve"> </w:t>
            </w:r>
            <w:r w:rsidR="00A36A3C" w:rsidRPr="00670C85">
              <w:rPr>
                <w:szCs w:val="24"/>
              </w:rPr>
              <w:t>kanaluose</w:t>
            </w:r>
            <w:r w:rsidR="003C15FF" w:rsidRPr="00670C85">
              <w:rPr>
                <w:szCs w:val="24"/>
              </w:rPr>
              <w:t>,</w:t>
            </w:r>
            <w:r w:rsidR="001C7ABF" w:rsidRPr="00670C85">
              <w:rPr>
                <w:szCs w:val="24"/>
              </w:rPr>
              <w:t xml:space="preserve"> </w:t>
            </w:r>
            <w:r w:rsidR="00943B06" w:rsidRPr="00670C85">
              <w:rPr>
                <w:szCs w:val="24"/>
              </w:rPr>
              <w:t>vamz</w:t>
            </w:r>
            <w:r w:rsidR="00976921" w:rsidRPr="00670C85">
              <w:rPr>
                <w:szCs w:val="24"/>
                <w:lang w:val="lt-LT"/>
              </w:rPr>
              <w:softHyphen/>
            </w:r>
            <w:r w:rsidR="00943B06" w:rsidRPr="00670C85">
              <w:rPr>
                <w:szCs w:val="24"/>
              </w:rPr>
              <w:t>džiuose</w:t>
            </w:r>
            <w:r w:rsidR="00A36A3C" w:rsidRPr="00670C85">
              <w:rPr>
                <w:szCs w:val="24"/>
              </w:rPr>
              <w:t>,</w:t>
            </w:r>
            <w:r w:rsidR="001C7ABF" w:rsidRPr="00670C85">
              <w:rPr>
                <w:szCs w:val="24"/>
              </w:rPr>
              <w:t xml:space="preserve"> </w:t>
            </w:r>
            <w:r w:rsidR="00A36A3C" w:rsidRPr="00670C85">
              <w:rPr>
                <w:szCs w:val="24"/>
              </w:rPr>
              <w:t>rankovėse</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kt.</w:t>
            </w:r>
            <w:r w:rsidR="003C15FF" w:rsidRPr="00670C85">
              <w:rPr>
                <w:szCs w:val="24"/>
              </w:rPr>
              <w:t>;</w:t>
            </w:r>
          </w:p>
          <w:p w:rsidR="00A36A3C" w:rsidRPr="00670C85" w:rsidRDefault="00A77D18" w:rsidP="00670C85">
            <w:pPr>
              <w:pStyle w:val="Betarp"/>
              <w:widowControl w:val="0"/>
              <w:numPr>
                <w:ilvl w:val="0"/>
                <w:numId w:val="5"/>
              </w:numPr>
              <w:suppressAutoHyphens/>
              <w:spacing w:line="276" w:lineRule="auto"/>
              <w:ind w:left="0" w:firstLine="0"/>
              <w:rPr>
                <w:szCs w:val="24"/>
              </w:rPr>
            </w:pPr>
            <w:r w:rsidRPr="00670C85">
              <w:rPr>
                <w:szCs w:val="24"/>
              </w:rPr>
              <w:t>p</w:t>
            </w:r>
            <w:r w:rsidR="00A36A3C" w:rsidRPr="00670C85">
              <w:rPr>
                <w:szCs w:val="24"/>
              </w:rPr>
              <w:t>aaiškinti</w:t>
            </w:r>
            <w:r w:rsidR="001C7ABF" w:rsidRPr="00670C85">
              <w:rPr>
                <w:szCs w:val="24"/>
              </w:rPr>
              <w:t xml:space="preserve"> </w:t>
            </w:r>
            <w:r w:rsidR="00A36A3C" w:rsidRPr="00670C85">
              <w:rPr>
                <w:szCs w:val="24"/>
              </w:rPr>
              <w:t>laidų</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kabelių</w:t>
            </w:r>
            <w:r w:rsidR="001C7ABF" w:rsidRPr="00670C85">
              <w:rPr>
                <w:szCs w:val="24"/>
              </w:rPr>
              <w:t xml:space="preserve"> </w:t>
            </w:r>
            <w:r w:rsidR="00A36A3C" w:rsidRPr="00670C85">
              <w:rPr>
                <w:szCs w:val="24"/>
              </w:rPr>
              <w:t>jungimą</w:t>
            </w:r>
            <w:r w:rsidR="001C7ABF" w:rsidRPr="00670C85">
              <w:rPr>
                <w:szCs w:val="24"/>
              </w:rPr>
              <w:t xml:space="preserve"> </w:t>
            </w:r>
            <w:r w:rsidR="00A36A3C" w:rsidRPr="00670C85">
              <w:rPr>
                <w:szCs w:val="24"/>
              </w:rPr>
              <w:t>įvairiais</w:t>
            </w:r>
            <w:r w:rsidR="001C7ABF" w:rsidRPr="00670C85">
              <w:rPr>
                <w:szCs w:val="24"/>
              </w:rPr>
              <w:t xml:space="preserve"> </w:t>
            </w:r>
            <w:r w:rsidR="00A36A3C" w:rsidRPr="00670C85">
              <w:rPr>
                <w:szCs w:val="24"/>
              </w:rPr>
              <w:t>būdais;</w:t>
            </w:r>
          </w:p>
          <w:p w:rsidR="00A36A3C" w:rsidRPr="00670C85" w:rsidRDefault="00A77D18" w:rsidP="00670C85">
            <w:pPr>
              <w:pStyle w:val="Betarp"/>
              <w:widowControl w:val="0"/>
              <w:numPr>
                <w:ilvl w:val="0"/>
                <w:numId w:val="5"/>
              </w:numPr>
              <w:suppressAutoHyphens/>
              <w:spacing w:line="276" w:lineRule="auto"/>
              <w:ind w:left="0" w:firstLine="0"/>
              <w:rPr>
                <w:spacing w:val="-4"/>
                <w:szCs w:val="24"/>
              </w:rPr>
            </w:pPr>
            <w:proofErr w:type="gramStart"/>
            <w:r w:rsidRPr="00670C85">
              <w:rPr>
                <w:szCs w:val="24"/>
              </w:rPr>
              <w:t>p</w:t>
            </w:r>
            <w:r w:rsidR="00A36A3C" w:rsidRPr="00670C85">
              <w:rPr>
                <w:szCs w:val="24"/>
              </w:rPr>
              <w:t>aaiškinti</w:t>
            </w:r>
            <w:proofErr w:type="gramEnd"/>
            <w:r w:rsidR="001C7ABF" w:rsidRPr="00670C85">
              <w:rPr>
                <w:szCs w:val="24"/>
              </w:rPr>
              <w:t xml:space="preserve"> </w:t>
            </w:r>
            <w:r w:rsidR="00A36A3C" w:rsidRPr="00670C85">
              <w:rPr>
                <w:szCs w:val="24"/>
              </w:rPr>
              <w:t>antgaliams</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kon</w:t>
            </w:r>
            <w:r w:rsidR="00976921" w:rsidRPr="00670C85">
              <w:rPr>
                <w:szCs w:val="24"/>
                <w:lang w:val="lt-LT"/>
              </w:rPr>
              <w:softHyphen/>
            </w:r>
            <w:r w:rsidR="00A36A3C" w:rsidRPr="00670C85">
              <w:rPr>
                <w:szCs w:val="24"/>
              </w:rPr>
              <w:t>tak</w:t>
            </w:r>
            <w:r w:rsidR="00976921" w:rsidRPr="00670C85">
              <w:rPr>
                <w:szCs w:val="24"/>
                <w:lang w:val="lt-LT"/>
              </w:rPr>
              <w:softHyphen/>
            </w:r>
            <w:r w:rsidR="00A36A3C" w:rsidRPr="00670C85">
              <w:rPr>
                <w:szCs w:val="24"/>
              </w:rPr>
              <w:t>tams</w:t>
            </w:r>
            <w:r w:rsidR="001C7ABF" w:rsidRPr="00670C85">
              <w:rPr>
                <w:szCs w:val="24"/>
              </w:rPr>
              <w:t xml:space="preserve"> </w:t>
            </w:r>
            <w:r w:rsidR="00A36A3C" w:rsidRPr="00670C85">
              <w:rPr>
                <w:szCs w:val="24"/>
              </w:rPr>
              <w:t>keliamus</w:t>
            </w:r>
            <w:r w:rsidR="001C7ABF" w:rsidRPr="00670C85">
              <w:rPr>
                <w:spacing w:val="-4"/>
                <w:szCs w:val="24"/>
              </w:rPr>
              <w:t xml:space="preserve"> </w:t>
            </w:r>
            <w:r w:rsidR="00A36A3C" w:rsidRPr="00670C85">
              <w:rPr>
                <w:spacing w:val="-4"/>
                <w:szCs w:val="24"/>
              </w:rPr>
              <w:t>reikalavimus.</w:t>
            </w:r>
            <w:r w:rsidR="001C7ABF" w:rsidRPr="00670C85">
              <w:rPr>
                <w:spacing w:val="-4"/>
                <w:szCs w:val="24"/>
              </w:rPr>
              <w:t xml:space="preserve"> </w:t>
            </w:r>
          </w:p>
        </w:tc>
        <w:tc>
          <w:tcPr>
            <w:tcW w:w="696" w:type="pct"/>
            <w:shd w:val="clear" w:color="auto" w:fill="auto"/>
          </w:tcPr>
          <w:p w:rsidR="00A36A3C" w:rsidRPr="00670C85" w:rsidRDefault="00A36A3C" w:rsidP="00670C85">
            <w:pPr>
              <w:pStyle w:val="Betarp"/>
              <w:widowControl w:val="0"/>
              <w:suppressAutoHyphens/>
              <w:spacing w:line="276" w:lineRule="auto"/>
              <w:rPr>
                <w:rFonts w:eastAsia="Times New Roman"/>
                <w:iCs/>
                <w:spacing w:val="-4"/>
                <w:szCs w:val="24"/>
                <w:lang w:eastAsia="lt-LT"/>
              </w:rPr>
            </w:pPr>
            <w:r w:rsidRPr="00670C85">
              <w:rPr>
                <w:rFonts w:eastAsia="Times New Roman"/>
                <w:iCs/>
                <w:spacing w:val="-4"/>
                <w:szCs w:val="24"/>
                <w:lang w:eastAsia="lt-LT"/>
              </w:rPr>
              <w:t>Interaktyvi</w:t>
            </w:r>
            <w:r w:rsidR="001C7ABF" w:rsidRPr="00670C85">
              <w:rPr>
                <w:rFonts w:eastAsia="Times New Roman"/>
                <w:iCs/>
                <w:spacing w:val="-4"/>
                <w:szCs w:val="24"/>
                <w:lang w:eastAsia="lt-LT"/>
              </w:rPr>
              <w:t xml:space="preserve"> </w:t>
            </w:r>
            <w:r w:rsidR="0093112C" w:rsidRPr="00670C85">
              <w:rPr>
                <w:rFonts w:eastAsia="Times New Roman"/>
                <w:iCs/>
                <w:spacing w:val="-4"/>
                <w:szCs w:val="24"/>
                <w:lang w:eastAsia="lt-LT"/>
              </w:rPr>
              <w:t>pamoka</w:t>
            </w:r>
            <w:r w:rsidR="004024FC" w:rsidRPr="00670C85">
              <w:rPr>
                <w:rFonts w:eastAsia="Times New Roman"/>
                <w:iCs/>
                <w:spacing w:val="-4"/>
                <w:szCs w:val="24"/>
                <w:lang w:eastAsia="lt-LT"/>
              </w:rPr>
              <w:t xml:space="preserve">, </w:t>
            </w:r>
            <w:r w:rsidR="004024FC" w:rsidRPr="00670C85">
              <w:rPr>
                <w:rFonts w:eastAsia="Times New Roman"/>
                <w:spacing w:val="-4"/>
                <w:szCs w:val="24"/>
                <w:lang w:eastAsia="lt-LT"/>
              </w:rPr>
              <w:t>a</w:t>
            </w:r>
            <w:r w:rsidR="009F0EA2" w:rsidRPr="00670C85">
              <w:rPr>
                <w:rFonts w:eastAsia="Times New Roman"/>
                <w:spacing w:val="-4"/>
                <w:szCs w:val="24"/>
                <w:lang w:eastAsia="lt-LT"/>
              </w:rPr>
              <w:t>iškinimas</w:t>
            </w:r>
            <w:r w:rsidR="004024FC" w:rsidRPr="00670C85">
              <w:rPr>
                <w:rFonts w:eastAsia="Times New Roman"/>
                <w:spacing w:val="-4"/>
                <w:szCs w:val="24"/>
                <w:lang w:eastAsia="lt-LT"/>
              </w:rPr>
              <w:t>, d</w:t>
            </w:r>
            <w:r w:rsidR="009F0EA2" w:rsidRPr="00670C85">
              <w:rPr>
                <w:rFonts w:eastAsia="Times New Roman"/>
                <w:spacing w:val="-4"/>
                <w:szCs w:val="24"/>
                <w:lang w:eastAsia="lt-LT"/>
              </w:rPr>
              <w:t>iskusija</w:t>
            </w:r>
            <w:r w:rsidR="004024FC" w:rsidRPr="00670C85">
              <w:rPr>
                <w:rFonts w:eastAsia="Times New Roman"/>
                <w:spacing w:val="-4"/>
                <w:szCs w:val="24"/>
                <w:lang w:eastAsia="lt-LT"/>
              </w:rPr>
              <w:t>, d</w:t>
            </w:r>
            <w:r w:rsidR="009F0EA2" w:rsidRPr="00670C85">
              <w:rPr>
                <w:rFonts w:eastAsia="Times New Roman"/>
                <w:spacing w:val="-4"/>
                <w:szCs w:val="24"/>
                <w:lang w:eastAsia="lt-LT"/>
              </w:rPr>
              <w:t>emonstra</w:t>
            </w:r>
            <w:r w:rsidR="004024FC" w:rsidRPr="00670C85">
              <w:rPr>
                <w:rFonts w:eastAsia="Times New Roman"/>
                <w:spacing w:val="-4"/>
                <w:szCs w:val="24"/>
                <w:lang w:val="lt-LT" w:eastAsia="lt-LT"/>
              </w:rPr>
              <w:softHyphen/>
            </w:r>
            <w:r w:rsidR="009F0EA2" w:rsidRPr="00670C85">
              <w:rPr>
                <w:rFonts w:eastAsia="Times New Roman"/>
                <w:spacing w:val="-4"/>
                <w:szCs w:val="24"/>
                <w:lang w:eastAsia="lt-LT"/>
              </w:rPr>
              <w:t>vimas</w:t>
            </w:r>
            <w:r w:rsidR="004024FC" w:rsidRPr="00670C85">
              <w:rPr>
                <w:rFonts w:eastAsia="Times New Roman"/>
                <w:spacing w:val="-4"/>
                <w:szCs w:val="24"/>
                <w:lang w:eastAsia="lt-LT"/>
              </w:rPr>
              <w:t xml:space="preserve">, </w:t>
            </w:r>
            <w:r w:rsidR="004024FC" w:rsidRPr="00670C85">
              <w:rPr>
                <w:rFonts w:eastAsia="Times New Roman"/>
                <w:iCs/>
                <w:spacing w:val="-4"/>
                <w:szCs w:val="24"/>
                <w:lang w:eastAsia="lt-LT"/>
              </w:rPr>
              <w:t>k</w:t>
            </w:r>
            <w:r w:rsidRPr="00670C85">
              <w:rPr>
                <w:rFonts w:eastAsia="Times New Roman"/>
                <w:iCs/>
                <w:spacing w:val="-4"/>
                <w:szCs w:val="24"/>
                <w:lang w:eastAsia="lt-LT"/>
              </w:rPr>
              <w:t>lausimai</w:t>
            </w:r>
            <w:r w:rsidR="00B12782" w:rsidRPr="00670C85">
              <w:rPr>
                <w:rFonts w:eastAsia="Times New Roman"/>
                <w:iCs/>
                <w:spacing w:val="-4"/>
                <w:szCs w:val="24"/>
                <w:lang w:eastAsia="lt-LT"/>
              </w:rPr>
              <w:t xml:space="preserve"> ir </w:t>
            </w:r>
            <w:r w:rsidR="009F0EA2" w:rsidRPr="00670C85">
              <w:rPr>
                <w:rFonts w:eastAsia="Times New Roman"/>
                <w:iCs/>
                <w:spacing w:val="-4"/>
                <w:szCs w:val="24"/>
                <w:lang w:eastAsia="lt-LT"/>
              </w:rPr>
              <w:t>atsakymai</w:t>
            </w:r>
            <w:r w:rsidR="004024FC" w:rsidRPr="00670C85">
              <w:rPr>
                <w:rFonts w:eastAsia="Times New Roman"/>
                <w:iCs/>
                <w:spacing w:val="-4"/>
                <w:szCs w:val="24"/>
                <w:lang w:eastAsia="lt-LT"/>
              </w:rPr>
              <w:t>, t</w:t>
            </w:r>
            <w:r w:rsidRPr="00670C85">
              <w:rPr>
                <w:rFonts w:eastAsia="Times New Roman"/>
                <w:iCs/>
                <w:spacing w:val="-4"/>
                <w:szCs w:val="24"/>
                <w:lang w:eastAsia="lt-LT"/>
              </w:rPr>
              <w:t>ikrinimo</w:t>
            </w:r>
            <w:r w:rsidR="00A77D18" w:rsidRPr="00670C85">
              <w:rPr>
                <w:rFonts w:eastAsia="Times New Roman"/>
                <w:iCs/>
                <w:spacing w:val="-4"/>
                <w:szCs w:val="24"/>
                <w:lang w:eastAsia="lt-LT"/>
              </w:rPr>
              <w:t xml:space="preserve"> </w:t>
            </w:r>
            <w:r w:rsidR="009F0EA2" w:rsidRPr="00670C85">
              <w:rPr>
                <w:rFonts w:eastAsia="Times New Roman"/>
                <w:iCs/>
                <w:spacing w:val="-4"/>
                <w:szCs w:val="24"/>
                <w:lang w:eastAsia="lt-LT"/>
              </w:rPr>
              <w:t>pokalbis</w:t>
            </w:r>
            <w:r w:rsidR="004024FC" w:rsidRPr="00670C85">
              <w:rPr>
                <w:rFonts w:eastAsia="Times New Roman"/>
                <w:iCs/>
                <w:spacing w:val="-4"/>
                <w:szCs w:val="24"/>
                <w:lang w:eastAsia="lt-LT"/>
              </w:rPr>
              <w:t>, t</w:t>
            </w:r>
            <w:r w:rsidR="009F0EA2" w:rsidRPr="00670C85">
              <w:rPr>
                <w:rFonts w:eastAsia="Times New Roman"/>
                <w:iCs/>
                <w:spacing w:val="-4"/>
                <w:szCs w:val="24"/>
                <w:lang w:eastAsia="lt-LT"/>
              </w:rPr>
              <w:t>estavimas</w:t>
            </w:r>
          </w:p>
        </w:tc>
        <w:tc>
          <w:tcPr>
            <w:tcW w:w="1386" w:type="pct"/>
            <w:gridSpan w:val="2"/>
            <w:shd w:val="clear" w:color="auto" w:fill="auto"/>
          </w:tcPr>
          <w:p w:rsidR="00A36A3C" w:rsidRPr="00670C85" w:rsidRDefault="00D448BB" w:rsidP="00670C85">
            <w:pPr>
              <w:pStyle w:val="Betarp"/>
              <w:widowControl w:val="0"/>
              <w:suppressAutoHyphens/>
              <w:spacing w:line="276" w:lineRule="auto"/>
              <w:rPr>
                <w:rFonts w:eastAsia="Times New Roman"/>
                <w:spacing w:val="-4"/>
                <w:szCs w:val="24"/>
                <w:lang w:eastAsia="lt-LT"/>
              </w:rPr>
            </w:pPr>
            <w:r w:rsidRPr="00670C85">
              <w:rPr>
                <w:rFonts w:eastAsia="Times New Roman"/>
                <w:b/>
                <w:spacing w:val="-4"/>
                <w:szCs w:val="24"/>
                <w:lang w:eastAsia="lt-LT"/>
              </w:rPr>
              <w:t xml:space="preserve">Patenkinamai: </w:t>
            </w:r>
            <w:r w:rsidR="003C15FF" w:rsidRPr="00670C85">
              <w:rPr>
                <w:rFonts w:eastAsia="Times New Roman"/>
                <w:spacing w:val="-4"/>
                <w:szCs w:val="24"/>
                <w:lang w:eastAsia="lt-LT"/>
              </w:rPr>
              <w:t>Į</w:t>
            </w:r>
            <w:r w:rsidR="00A36A3C" w:rsidRPr="00670C85">
              <w:rPr>
                <w:rFonts w:eastAsia="Times New Roman"/>
                <w:spacing w:val="-4"/>
                <w:szCs w:val="24"/>
                <w:lang w:eastAsia="lt-LT"/>
              </w:rPr>
              <w:t>vard</w:t>
            </w:r>
            <w:r w:rsidR="00F21147" w:rsidRPr="00670C85">
              <w:rPr>
                <w:rFonts w:eastAsia="Times New Roman"/>
                <w:spacing w:val="-4"/>
                <w:szCs w:val="24"/>
                <w:lang w:eastAsia="lt-LT"/>
              </w:rPr>
              <w:t>ija</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elektros</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instaliacijos</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laidų</w:t>
            </w:r>
            <w:r w:rsidR="001C7ABF" w:rsidRPr="00670C85">
              <w:rPr>
                <w:rFonts w:eastAsia="Times New Roman"/>
                <w:spacing w:val="-4"/>
                <w:szCs w:val="24"/>
                <w:lang w:eastAsia="lt-LT"/>
              </w:rPr>
              <w:t xml:space="preserve"> </w:t>
            </w:r>
            <w:r w:rsidR="003C15FF" w:rsidRPr="00670C85">
              <w:rPr>
                <w:rFonts w:eastAsia="Times New Roman"/>
                <w:spacing w:val="-4"/>
                <w:szCs w:val="24"/>
                <w:lang w:eastAsia="lt-LT"/>
              </w:rPr>
              <w:t>be</w:t>
            </w:r>
            <w:r w:rsidR="00A36A3C" w:rsidRPr="00670C85">
              <w:rPr>
                <w:rFonts w:eastAsia="Times New Roman"/>
                <w:spacing w:val="-4"/>
                <w:szCs w:val="24"/>
                <w:lang w:eastAsia="lt-LT"/>
              </w:rPr>
              <w:t>i</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kabelių</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nomenklatūrą</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ir</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žymėjimus</w:t>
            </w:r>
            <w:r w:rsidR="003C15FF" w:rsidRPr="00670C85">
              <w:rPr>
                <w:rFonts w:eastAsia="Times New Roman"/>
                <w:spacing w:val="-4"/>
                <w:szCs w:val="24"/>
                <w:lang w:eastAsia="lt-LT"/>
              </w:rPr>
              <w:t>. Nusak</w:t>
            </w:r>
            <w:r w:rsidR="00F21147" w:rsidRPr="00670C85">
              <w:rPr>
                <w:rFonts w:eastAsia="Times New Roman"/>
                <w:spacing w:val="-4"/>
                <w:szCs w:val="24"/>
                <w:lang w:eastAsia="lt-LT"/>
              </w:rPr>
              <w:t>o</w:t>
            </w:r>
            <w:r w:rsidR="003C15FF" w:rsidRPr="00670C85">
              <w:rPr>
                <w:rFonts w:eastAsia="Times New Roman"/>
                <w:spacing w:val="-4"/>
                <w:szCs w:val="24"/>
                <w:lang w:eastAsia="lt-LT"/>
              </w:rPr>
              <w:t xml:space="preserve">, </w:t>
            </w:r>
            <w:r w:rsidR="00A36A3C" w:rsidRPr="00670C85">
              <w:rPr>
                <w:rFonts w:eastAsia="Times New Roman"/>
                <w:spacing w:val="-4"/>
                <w:szCs w:val="24"/>
                <w:lang w:eastAsia="lt-LT"/>
              </w:rPr>
              <w:t>kaip</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kloti</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ir</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sujungti</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laidus</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ir</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kabelius</w:t>
            </w:r>
            <w:r w:rsidR="003C15FF" w:rsidRPr="00670C85">
              <w:rPr>
                <w:rFonts w:eastAsia="Times New Roman"/>
                <w:spacing w:val="-4"/>
                <w:szCs w:val="24"/>
                <w:lang w:eastAsia="lt-LT"/>
              </w:rPr>
              <w:t>.</w:t>
            </w:r>
          </w:p>
          <w:p w:rsidR="00A36A3C" w:rsidRPr="00670C85" w:rsidRDefault="00D448BB" w:rsidP="00670C85">
            <w:pPr>
              <w:pStyle w:val="Betarp"/>
              <w:widowControl w:val="0"/>
              <w:suppressAutoHyphens/>
              <w:spacing w:line="276" w:lineRule="auto"/>
              <w:rPr>
                <w:rFonts w:eastAsia="Times New Roman"/>
                <w:spacing w:val="-4"/>
                <w:szCs w:val="24"/>
                <w:lang w:eastAsia="lt-LT"/>
              </w:rPr>
            </w:pPr>
            <w:r w:rsidRPr="00670C85">
              <w:rPr>
                <w:rFonts w:eastAsia="Times New Roman"/>
                <w:b/>
                <w:spacing w:val="-4"/>
                <w:szCs w:val="24"/>
                <w:lang w:eastAsia="lt-LT"/>
              </w:rPr>
              <w:t xml:space="preserve">Gerai: </w:t>
            </w:r>
            <w:r w:rsidR="00F21147" w:rsidRPr="00670C85">
              <w:rPr>
                <w:rFonts w:eastAsia="Times New Roman"/>
                <w:spacing w:val="-4"/>
                <w:szCs w:val="24"/>
                <w:lang w:eastAsia="lt-LT"/>
              </w:rPr>
              <w:t>Apibūdina</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elektros</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instaliacijos</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laidų</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ir</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kabelių</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nomenklatūrą</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ir</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žymėjimus</w:t>
            </w:r>
            <w:r w:rsidR="003C15FF" w:rsidRPr="00670C85">
              <w:rPr>
                <w:rFonts w:eastAsia="Times New Roman"/>
                <w:spacing w:val="-4"/>
                <w:szCs w:val="24"/>
                <w:lang w:eastAsia="lt-LT"/>
              </w:rPr>
              <w:t xml:space="preserve">. </w:t>
            </w:r>
            <w:r w:rsidR="00A36A3C" w:rsidRPr="00670C85">
              <w:rPr>
                <w:rFonts w:eastAsia="Times New Roman"/>
                <w:spacing w:val="-4"/>
                <w:szCs w:val="24"/>
                <w:lang w:eastAsia="lt-LT"/>
              </w:rPr>
              <w:t>Apibūdin</w:t>
            </w:r>
            <w:r w:rsidR="00F21147" w:rsidRPr="00670C85">
              <w:rPr>
                <w:rFonts w:eastAsia="Times New Roman"/>
                <w:spacing w:val="-4"/>
                <w:szCs w:val="24"/>
                <w:lang w:eastAsia="lt-LT"/>
              </w:rPr>
              <w:t>a</w:t>
            </w:r>
            <w:r w:rsidR="003C15FF" w:rsidRPr="00670C85">
              <w:rPr>
                <w:rFonts w:eastAsia="Times New Roman"/>
                <w:spacing w:val="-4"/>
                <w:szCs w:val="24"/>
                <w:lang w:eastAsia="lt-LT"/>
              </w:rPr>
              <w:t>,</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kaip</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parinkti</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ir</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kloti</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laidus,</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kabelius</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ir</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kaip</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j</w:t>
            </w:r>
            <w:r w:rsidR="003C15FF" w:rsidRPr="00670C85">
              <w:rPr>
                <w:rFonts w:eastAsia="Times New Roman"/>
                <w:spacing w:val="-4"/>
                <w:szCs w:val="24"/>
                <w:lang w:eastAsia="lt-LT"/>
              </w:rPr>
              <w:t>u</w:t>
            </w:r>
            <w:r w:rsidR="00A36A3C" w:rsidRPr="00670C85">
              <w:rPr>
                <w:rFonts w:eastAsia="Times New Roman"/>
                <w:spacing w:val="-4"/>
                <w:szCs w:val="24"/>
                <w:lang w:eastAsia="lt-LT"/>
              </w:rPr>
              <w:t>os</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sujungti</w:t>
            </w:r>
            <w:r w:rsidR="003C15FF" w:rsidRPr="00670C85">
              <w:rPr>
                <w:rFonts w:eastAsia="Times New Roman"/>
                <w:spacing w:val="-4"/>
                <w:szCs w:val="24"/>
                <w:lang w:eastAsia="lt-LT"/>
              </w:rPr>
              <w:t>.</w:t>
            </w:r>
          </w:p>
          <w:p w:rsidR="00A36A3C" w:rsidRPr="00670C85" w:rsidRDefault="00D448BB" w:rsidP="00670C85">
            <w:pPr>
              <w:pStyle w:val="Betarp"/>
              <w:widowControl w:val="0"/>
              <w:suppressAutoHyphens/>
              <w:spacing w:line="276" w:lineRule="auto"/>
              <w:rPr>
                <w:spacing w:val="-4"/>
                <w:szCs w:val="24"/>
              </w:rPr>
            </w:pPr>
            <w:r w:rsidRPr="00670C85">
              <w:rPr>
                <w:rFonts w:eastAsia="Times New Roman"/>
                <w:b/>
                <w:spacing w:val="-4"/>
                <w:szCs w:val="24"/>
                <w:lang w:eastAsia="lt-LT"/>
              </w:rPr>
              <w:t xml:space="preserve">Puikiai: </w:t>
            </w:r>
            <w:r w:rsidR="00F21147" w:rsidRPr="00670C85">
              <w:rPr>
                <w:rFonts w:eastAsia="Times New Roman"/>
                <w:spacing w:val="-4"/>
                <w:szCs w:val="24"/>
                <w:lang w:eastAsia="lt-LT"/>
              </w:rPr>
              <w:t>Paaiškina</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elektros</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instaliacijos</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laidų</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ir</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kabelių</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nomenklatūrą</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ir</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žymėjimus.</w:t>
            </w:r>
            <w:r w:rsidR="00F21147" w:rsidRPr="00670C85">
              <w:rPr>
                <w:rFonts w:eastAsia="Times New Roman"/>
                <w:spacing w:val="-4"/>
                <w:szCs w:val="24"/>
                <w:lang w:eastAsia="lt-LT"/>
              </w:rPr>
              <w:t xml:space="preserve"> </w:t>
            </w:r>
            <w:r w:rsidR="00A36A3C" w:rsidRPr="00670C85">
              <w:rPr>
                <w:rFonts w:eastAsia="Times New Roman"/>
                <w:spacing w:val="-4"/>
                <w:szCs w:val="24"/>
                <w:lang w:eastAsia="lt-LT"/>
              </w:rPr>
              <w:t>Paaiškin</w:t>
            </w:r>
            <w:r w:rsidR="00F21147" w:rsidRPr="00670C85">
              <w:rPr>
                <w:rFonts w:eastAsia="Times New Roman"/>
                <w:spacing w:val="-4"/>
                <w:szCs w:val="24"/>
                <w:lang w:eastAsia="lt-LT"/>
              </w:rPr>
              <w:t>a</w:t>
            </w:r>
            <w:r w:rsidR="003C15FF" w:rsidRPr="00670C85">
              <w:rPr>
                <w:rFonts w:eastAsia="Times New Roman"/>
                <w:spacing w:val="-4"/>
                <w:szCs w:val="24"/>
                <w:lang w:eastAsia="lt-LT"/>
              </w:rPr>
              <w:t>,</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kaip</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parinkti</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ir</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kloti</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laidus,</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kabelius</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ir</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kaip</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j</w:t>
            </w:r>
            <w:r w:rsidR="003C15FF" w:rsidRPr="00670C85">
              <w:rPr>
                <w:rFonts w:eastAsia="Times New Roman"/>
                <w:spacing w:val="-4"/>
                <w:szCs w:val="24"/>
                <w:lang w:eastAsia="lt-LT"/>
              </w:rPr>
              <w:t>u</w:t>
            </w:r>
            <w:r w:rsidR="00A36A3C" w:rsidRPr="00670C85">
              <w:rPr>
                <w:rFonts w:eastAsia="Times New Roman"/>
                <w:spacing w:val="-4"/>
                <w:szCs w:val="24"/>
                <w:lang w:eastAsia="lt-LT"/>
              </w:rPr>
              <w:t>os</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sujungti</w:t>
            </w:r>
            <w:r w:rsidR="003C15FF" w:rsidRPr="00670C85">
              <w:rPr>
                <w:rFonts w:eastAsia="Times New Roman"/>
                <w:spacing w:val="-4"/>
                <w:szCs w:val="24"/>
                <w:lang w:eastAsia="lt-LT"/>
              </w:rPr>
              <w:t>.</w:t>
            </w:r>
          </w:p>
        </w:tc>
      </w:tr>
      <w:tr w:rsidR="006E674E" w:rsidRPr="00670C85" w:rsidTr="00873C8A">
        <w:trPr>
          <w:gridAfter w:val="1"/>
          <w:wAfter w:w="6" w:type="pct"/>
          <w:trHeight w:val="57"/>
        </w:trPr>
        <w:tc>
          <w:tcPr>
            <w:tcW w:w="891" w:type="pct"/>
            <w:shd w:val="clear" w:color="auto" w:fill="auto"/>
          </w:tcPr>
          <w:p w:rsidR="00A36A3C" w:rsidRPr="00670C85" w:rsidRDefault="00A36A3C" w:rsidP="00670C85">
            <w:pPr>
              <w:pStyle w:val="Betarp"/>
              <w:widowControl w:val="0"/>
              <w:suppressAutoHyphens/>
              <w:spacing w:line="276" w:lineRule="auto"/>
              <w:rPr>
                <w:spacing w:val="-4"/>
                <w:szCs w:val="24"/>
              </w:rPr>
            </w:pPr>
            <w:r w:rsidRPr="00670C85">
              <w:rPr>
                <w:spacing w:val="-4"/>
                <w:szCs w:val="24"/>
              </w:rPr>
              <w:t>5.</w:t>
            </w:r>
            <w:r w:rsidR="001C7ABF" w:rsidRPr="00670C85">
              <w:rPr>
                <w:rFonts w:eastAsia="Times New Roman"/>
                <w:spacing w:val="-4"/>
                <w:szCs w:val="24"/>
                <w:lang w:eastAsia="lt-LT"/>
              </w:rPr>
              <w:t xml:space="preserve"> </w:t>
            </w:r>
            <w:r w:rsidRPr="00670C85">
              <w:rPr>
                <w:spacing w:val="-4"/>
                <w:szCs w:val="24"/>
              </w:rPr>
              <w:t>Suprasti</w:t>
            </w:r>
            <w:r w:rsidR="001C7ABF" w:rsidRPr="00670C85">
              <w:rPr>
                <w:spacing w:val="-4"/>
                <w:szCs w:val="24"/>
              </w:rPr>
              <w:t xml:space="preserve"> </w:t>
            </w:r>
            <w:r w:rsidRPr="00670C85">
              <w:rPr>
                <w:rFonts w:eastAsia="Times New Roman"/>
                <w:spacing w:val="-4"/>
                <w:szCs w:val="24"/>
                <w:lang w:eastAsia="lt-LT"/>
              </w:rPr>
              <w:t>elektros</w:t>
            </w:r>
            <w:r w:rsidR="001C7ABF" w:rsidRPr="00670C85">
              <w:rPr>
                <w:rFonts w:eastAsia="Times New Roman"/>
                <w:spacing w:val="-4"/>
                <w:szCs w:val="24"/>
                <w:lang w:eastAsia="lt-LT"/>
              </w:rPr>
              <w:t xml:space="preserve"> </w:t>
            </w:r>
            <w:r w:rsidRPr="00670C85">
              <w:rPr>
                <w:rFonts w:eastAsia="Times New Roman"/>
                <w:spacing w:val="-4"/>
                <w:szCs w:val="24"/>
                <w:lang w:eastAsia="lt-LT"/>
              </w:rPr>
              <w:t>instaliacijos</w:t>
            </w:r>
            <w:r w:rsidR="001C7ABF" w:rsidRPr="00670C85">
              <w:rPr>
                <w:rFonts w:eastAsia="Times New Roman"/>
                <w:spacing w:val="-4"/>
                <w:szCs w:val="24"/>
                <w:lang w:eastAsia="lt-LT"/>
              </w:rPr>
              <w:t xml:space="preserve"> </w:t>
            </w:r>
            <w:r w:rsidRPr="00670C85">
              <w:rPr>
                <w:rFonts w:eastAsia="Times New Roman"/>
                <w:spacing w:val="-4"/>
                <w:szCs w:val="24"/>
                <w:lang w:eastAsia="lt-LT"/>
              </w:rPr>
              <w:lastRenderedPageBreak/>
              <w:t>rūšis,</w:t>
            </w:r>
            <w:r w:rsidR="001C7ABF" w:rsidRPr="00670C85">
              <w:rPr>
                <w:rFonts w:eastAsia="Times New Roman"/>
                <w:spacing w:val="-4"/>
                <w:szCs w:val="24"/>
                <w:lang w:eastAsia="lt-LT"/>
              </w:rPr>
              <w:t xml:space="preserve"> </w:t>
            </w:r>
            <w:r w:rsidRPr="00670C85">
              <w:rPr>
                <w:rFonts w:eastAsia="Times New Roman"/>
                <w:spacing w:val="-4"/>
                <w:szCs w:val="24"/>
                <w:lang w:eastAsia="lt-LT"/>
              </w:rPr>
              <w:t>struktūrą</w:t>
            </w:r>
            <w:r w:rsidR="00B8391F" w:rsidRPr="00670C85">
              <w:rPr>
                <w:rFonts w:eastAsia="Times New Roman"/>
                <w:spacing w:val="-4"/>
                <w:szCs w:val="24"/>
                <w:lang w:eastAsia="lt-LT"/>
              </w:rPr>
              <w:t>,</w:t>
            </w:r>
            <w:r w:rsidR="001C7ABF" w:rsidRPr="00670C85">
              <w:rPr>
                <w:rFonts w:eastAsia="Times New Roman"/>
                <w:spacing w:val="-4"/>
                <w:szCs w:val="24"/>
                <w:lang w:eastAsia="lt-LT"/>
              </w:rPr>
              <w:t xml:space="preserve"> </w:t>
            </w:r>
            <w:r w:rsidRPr="00670C85">
              <w:rPr>
                <w:rFonts w:eastAsia="Times New Roman"/>
                <w:spacing w:val="-4"/>
                <w:szCs w:val="24"/>
                <w:lang w:eastAsia="lt-LT"/>
              </w:rPr>
              <w:t>įrengimą</w:t>
            </w:r>
            <w:r w:rsidR="001C7ABF" w:rsidRPr="00670C85">
              <w:rPr>
                <w:rFonts w:eastAsia="Times New Roman"/>
                <w:spacing w:val="-4"/>
                <w:szCs w:val="24"/>
                <w:lang w:eastAsia="lt-LT"/>
              </w:rPr>
              <w:t xml:space="preserve"> </w:t>
            </w:r>
            <w:r w:rsidRPr="00670C85">
              <w:rPr>
                <w:rFonts w:eastAsia="Times New Roman"/>
                <w:spacing w:val="-4"/>
                <w:szCs w:val="24"/>
                <w:lang w:eastAsia="lt-LT"/>
              </w:rPr>
              <w:t>ir</w:t>
            </w:r>
            <w:r w:rsidR="001C7ABF" w:rsidRPr="00670C85">
              <w:rPr>
                <w:rFonts w:eastAsia="Times New Roman"/>
                <w:spacing w:val="-4"/>
                <w:szCs w:val="24"/>
                <w:lang w:eastAsia="lt-LT"/>
              </w:rPr>
              <w:t xml:space="preserve"> </w:t>
            </w:r>
            <w:r w:rsidRPr="00670C85">
              <w:rPr>
                <w:rFonts w:eastAsia="Times New Roman"/>
                <w:spacing w:val="-4"/>
                <w:szCs w:val="24"/>
                <w:lang w:eastAsia="lt-LT"/>
              </w:rPr>
              <w:t>eksploatavimą</w:t>
            </w:r>
            <w:r w:rsidR="00B8391F" w:rsidRPr="00670C85">
              <w:rPr>
                <w:rFonts w:eastAsia="Times New Roman"/>
                <w:spacing w:val="-4"/>
                <w:szCs w:val="24"/>
                <w:lang w:eastAsia="lt-LT"/>
              </w:rPr>
              <w:t>.</w:t>
            </w:r>
          </w:p>
        </w:tc>
        <w:tc>
          <w:tcPr>
            <w:tcW w:w="2021" w:type="pct"/>
            <w:shd w:val="clear" w:color="auto" w:fill="auto"/>
          </w:tcPr>
          <w:p w:rsidR="00A36A3C" w:rsidRPr="00670C85" w:rsidRDefault="00A36A3C" w:rsidP="00670C85">
            <w:pPr>
              <w:pStyle w:val="Betarp"/>
              <w:widowControl w:val="0"/>
              <w:suppressAutoHyphens/>
              <w:spacing w:line="276" w:lineRule="auto"/>
              <w:rPr>
                <w:spacing w:val="-4"/>
                <w:szCs w:val="24"/>
              </w:rPr>
            </w:pPr>
            <w:r w:rsidRPr="00670C85">
              <w:rPr>
                <w:b/>
                <w:spacing w:val="-4"/>
                <w:szCs w:val="24"/>
              </w:rPr>
              <w:lastRenderedPageBreak/>
              <w:t>5.1.</w:t>
            </w:r>
            <w:r w:rsidR="001C7ABF" w:rsidRPr="00670C85">
              <w:rPr>
                <w:b/>
                <w:spacing w:val="-4"/>
                <w:szCs w:val="24"/>
              </w:rPr>
              <w:t xml:space="preserve"> </w:t>
            </w:r>
            <w:r w:rsidRPr="00670C85">
              <w:rPr>
                <w:b/>
                <w:spacing w:val="-4"/>
                <w:szCs w:val="24"/>
              </w:rPr>
              <w:t>Tema</w:t>
            </w:r>
            <w:r w:rsidR="00B8391F" w:rsidRPr="00670C85">
              <w:rPr>
                <w:b/>
                <w:spacing w:val="-4"/>
                <w:szCs w:val="24"/>
              </w:rPr>
              <w:t>.</w:t>
            </w:r>
            <w:r w:rsidR="001C7ABF" w:rsidRPr="00670C85">
              <w:rPr>
                <w:b/>
                <w:spacing w:val="-4"/>
                <w:szCs w:val="24"/>
              </w:rPr>
              <w:t xml:space="preserve"> </w:t>
            </w:r>
            <w:r w:rsidRPr="00670C85">
              <w:rPr>
                <w:spacing w:val="-4"/>
                <w:szCs w:val="24"/>
              </w:rPr>
              <w:t>apšvietimo</w:t>
            </w:r>
            <w:r w:rsidR="001C7ABF" w:rsidRPr="00670C85">
              <w:rPr>
                <w:spacing w:val="-4"/>
                <w:szCs w:val="24"/>
              </w:rPr>
              <w:t xml:space="preserve"> </w:t>
            </w:r>
            <w:r w:rsidRPr="00670C85">
              <w:rPr>
                <w:spacing w:val="-4"/>
                <w:szCs w:val="24"/>
              </w:rPr>
              <w:t>elektros</w:t>
            </w:r>
            <w:r w:rsidR="001C7ABF" w:rsidRPr="00670C85">
              <w:rPr>
                <w:spacing w:val="-4"/>
                <w:szCs w:val="24"/>
              </w:rPr>
              <w:t xml:space="preserve"> </w:t>
            </w:r>
            <w:r w:rsidRPr="00670C85">
              <w:rPr>
                <w:spacing w:val="-4"/>
                <w:szCs w:val="24"/>
              </w:rPr>
              <w:t>instaliacijos</w:t>
            </w:r>
            <w:r w:rsidR="001C7ABF" w:rsidRPr="00670C85">
              <w:rPr>
                <w:spacing w:val="-4"/>
                <w:szCs w:val="24"/>
              </w:rPr>
              <w:t xml:space="preserve"> </w:t>
            </w:r>
            <w:r w:rsidRPr="00670C85">
              <w:rPr>
                <w:spacing w:val="-4"/>
                <w:szCs w:val="24"/>
              </w:rPr>
              <w:t>įrengimas.</w:t>
            </w:r>
          </w:p>
          <w:p w:rsidR="00932265" w:rsidRPr="00670C85" w:rsidRDefault="00F31F51" w:rsidP="00670C85">
            <w:pPr>
              <w:pStyle w:val="Betarp"/>
              <w:widowControl w:val="0"/>
              <w:suppressAutoHyphens/>
              <w:spacing w:line="276" w:lineRule="auto"/>
              <w:rPr>
                <w:spacing w:val="-4"/>
                <w:szCs w:val="24"/>
              </w:rPr>
            </w:pPr>
            <w:r w:rsidRPr="00670C85">
              <w:rPr>
                <w:b/>
                <w:spacing w:val="-4"/>
                <w:szCs w:val="24"/>
              </w:rPr>
              <w:t>5.1.1</w:t>
            </w:r>
            <w:r w:rsidR="00B8391F" w:rsidRPr="00670C85">
              <w:rPr>
                <w:b/>
                <w:spacing w:val="-4"/>
                <w:szCs w:val="24"/>
              </w:rPr>
              <w:t>.</w:t>
            </w:r>
            <w:r w:rsidR="001C7ABF" w:rsidRPr="00670C85">
              <w:rPr>
                <w:b/>
                <w:spacing w:val="-4"/>
                <w:szCs w:val="24"/>
              </w:rPr>
              <w:t xml:space="preserve"> </w:t>
            </w:r>
            <w:r w:rsidR="00A36A3C" w:rsidRPr="00670C85">
              <w:rPr>
                <w:b/>
                <w:spacing w:val="-4"/>
                <w:szCs w:val="24"/>
              </w:rPr>
              <w:t>Užduotys:</w:t>
            </w:r>
          </w:p>
          <w:p w:rsidR="00A36A3C" w:rsidRPr="00670C85" w:rsidRDefault="00A77D18" w:rsidP="00670C85">
            <w:pPr>
              <w:pStyle w:val="Betarp"/>
              <w:widowControl w:val="0"/>
              <w:numPr>
                <w:ilvl w:val="0"/>
                <w:numId w:val="5"/>
              </w:numPr>
              <w:suppressAutoHyphens/>
              <w:spacing w:line="276" w:lineRule="auto"/>
              <w:ind w:left="0" w:firstLine="0"/>
              <w:rPr>
                <w:szCs w:val="24"/>
              </w:rPr>
            </w:pPr>
            <w:r w:rsidRPr="00670C85">
              <w:rPr>
                <w:szCs w:val="24"/>
              </w:rPr>
              <w:lastRenderedPageBreak/>
              <w:t>paaiškinti instaliacijos sche</w:t>
            </w:r>
            <w:r w:rsidR="005612A6" w:rsidRPr="00670C85">
              <w:rPr>
                <w:szCs w:val="24"/>
                <w:lang w:val="lt-LT"/>
              </w:rPr>
              <w:softHyphen/>
            </w:r>
            <w:r w:rsidRPr="00670C85">
              <w:rPr>
                <w:szCs w:val="24"/>
              </w:rPr>
              <w:t>mo</w:t>
            </w:r>
            <w:r w:rsidR="005612A6" w:rsidRPr="00670C85">
              <w:rPr>
                <w:szCs w:val="24"/>
                <w:lang w:val="lt-LT"/>
              </w:rPr>
              <w:softHyphen/>
            </w:r>
            <w:r w:rsidRPr="00670C85">
              <w:rPr>
                <w:szCs w:val="24"/>
              </w:rPr>
              <w:t>se naudojamus simbolius;</w:t>
            </w:r>
          </w:p>
          <w:p w:rsidR="00A36A3C" w:rsidRPr="00670C85" w:rsidRDefault="00A77D18" w:rsidP="00670C85">
            <w:pPr>
              <w:pStyle w:val="Betarp"/>
              <w:widowControl w:val="0"/>
              <w:numPr>
                <w:ilvl w:val="0"/>
                <w:numId w:val="5"/>
              </w:numPr>
              <w:suppressAutoHyphens/>
              <w:spacing w:line="276" w:lineRule="auto"/>
              <w:ind w:left="0" w:firstLine="0"/>
              <w:rPr>
                <w:szCs w:val="24"/>
              </w:rPr>
            </w:pPr>
            <w:r w:rsidRPr="00670C85">
              <w:rPr>
                <w:szCs w:val="24"/>
              </w:rPr>
              <w:t>paaiškinti elektros insta</w:t>
            </w:r>
            <w:r w:rsidR="005612A6" w:rsidRPr="00670C85">
              <w:rPr>
                <w:szCs w:val="24"/>
                <w:lang w:val="lt-LT"/>
              </w:rPr>
              <w:softHyphen/>
            </w:r>
            <w:r w:rsidRPr="00670C85">
              <w:rPr>
                <w:szCs w:val="24"/>
              </w:rPr>
              <w:t>lia</w:t>
            </w:r>
            <w:r w:rsidR="005612A6" w:rsidRPr="00670C85">
              <w:rPr>
                <w:szCs w:val="24"/>
                <w:lang w:val="lt-LT"/>
              </w:rPr>
              <w:softHyphen/>
            </w:r>
            <w:r w:rsidRPr="00670C85">
              <w:rPr>
                <w:szCs w:val="24"/>
              </w:rPr>
              <w:t>cijos principines ir montavimo schemas;</w:t>
            </w:r>
          </w:p>
          <w:p w:rsidR="00A36A3C" w:rsidRPr="00670C85" w:rsidRDefault="00A77D18" w:rsidP="00670C85">
            <w:pPr>
              <w:pStyle w:val="Betarp"/>
              <w:widowControl w:val="0"/>
              <w:numPr>
                <w:ilvl w:val="0"/>
                <w:numId w:val="5"/>
              </w:numPr>
              <w:suppressAutoHyphens/>
              <w:spacing w:line="276" w:lineRule="auto"/>
              <w:ind w:left="0" w:firstLine="0"/>
              <w:rPr>
                <w:szCs w:val="24"/>
              </w:rPr>
            </w:pPr>
            <w:proofErr w:type="gramStart"/>
            <w:r w:rsidRPr="00670C85">
              <w:rPr>
                <w:szCs w:val="24"/>
              </w:rPr>
              <w:t>paaiškinti</w:t>
            </w:r>
            <w:proofErr w:type="gramEnd"/>
            <w:r w:rsidRPr="00670C85">
              <w:rPr>
                <w:szCs w:val="24"/>
              </w:rPr>
              <w:t xml:space="preserve"> nesudėtingas ap</w:t>
            </w:r>
            <w:r w:rsidR="005612A6" w:rsidRPr="00670C85">
              <w:rPr>
                <w:szCs w:val="24"/>
                <w:lang w:val="lt-LT"/>
              </w:rPr>
              <w:softHyphen/>
            </w:r>
            <w:r w:rsidRPr="00670C85">
              <w:rPr>
                <w:szCs w:val="24"/>
              </w:rPr>
              <w:t>švie</w:t>
            </w:r>
            <w:r w:rsidR="005612A6" w:rsidRPr="00670C85">
              <w:rPr>
                <w:szCs w:val="24"/>
                <w:lang w:val="lt-LT"/>
              </w:rPr>
              <w:softHyphen/>
            </w:r>
            <w:r w:rsidRPr="00670C85">
              <w:rPr>
                <w:szCs w:val="24"/>
              </w:rPr>
              <w:t>timo valdymo schemas (valdymas iš dviejų vietų, iš trijų ir daugiau vietų ir kt.);</w:t>
            </w:r>
          </w:p>
          <w:p w:rsidR="00A36A3C" w:rsidRPr="00670C85" w:rsidRDefault="00A77D18" w:rsidP="00670C85">
            <w:pPr>
              <w:pStyle w:val="Betarp"/>
              <w:widowControl w:val="0"/>
              <w:numPr>
                <w:ilvl w:val="0"/>
                <w:numId w:val="5"/>
              </w:numPr>
              <w:suppressAutoHyphens/>
              <w:spacing w:line="276" w:lineRule="auto"/>
              <w:ind w:left="0" w:firstLine="0"/>
              <w:rPr>
                <w:szCs w:val="24"/>
              </w:rPr>
            </w:pPr>
            <w:r w:rsidRPr="00670C85">
              <w:rPr>
                <w:szCs w:val="24"/>
              </w:rPr>
              <w:t>apibūdinti, kaip atlikti specia</w:t>
            </w:r>
            <w:r w:rsidR="00976921" w:rsidRPr="00670C85">
              <w:rPr>
                <w:szCs w:val="24"/>
                <w:lang w:val="lt-LT"/>
              </w:rPr>
              <w:softHyphen/>
            </w:r>
            <w:r w:rsidRPr="00670C85">
              <w:rPr>
                <w:szCs w:val="24"/>
              </w:rPr>
              <w:t>lių</w:t>
            </w:r>
            <w:r w:rsidR="00976921" w:rsidRPr="00670C85">
              <w:rPr>
                <w:szCs w:val="24"/>
                <w:lang w:val="lt-LT"/>
              </w:rPr>
              <w:softHyphen/>
            </w:r>
            <w:r w:rsidRPr="00670C85">
              <w:rPr>
                <w:szCs w:val="24"/>
              </w:rPr>
              <w:t>jų patalpų (vonios, pirtys, baseinai ir kt.) elektros instaliaciją;</w:t>
            </w:r>
          </w:p>
          <w:p w:rsidR="00A36A3C" w:rsidRPr="00670C85" w:rsidRDefault="00A77D18" w:rsidP="00670C85">
            <w:pPr>
              <w:pStyle w:val="Betarp"/>
              <w:widowControl w:val="0"/>
              <w:numPr>
                <w:ilvl w:val="0"/>
                <w:numId w:val="5"/>
              </w:numPr>
              <w:suppressAutoHyphens/>
              <w:spacing w:line="276" w:lineRule="auto"/>
              <w:ind w:left="0" w:firstLine="0"/>
              <w:rPr>
                <w:szCs w:val="24"/>
              </w:rPr>
            </w:pPr>
            <w:r w:rsidRPr="00670C85">
              <w:rPr>
                <w:szCs w:val="24"/>
              </w:rPr>
              <w:t>apibūdinti grindų, vamzdžių, latakų ir estakadų elektrinio šil</w:t>
            </w:r>
            <w:r w:rsidR="00976921" w:rsidRPr="00670C85">
              <w:rPr>
                <w:szCs w:val="24"/>
                <w:lang w:val="lt-LT"/>
              </w:rPr>
              <w:softHyphen/>
            </w:r>
            <w:r w:rsidRPr="00670C85">
              <w:rPr>
                <w:szCs w:val="24"/>
              </w:rPr>
              <w:t>dymo instaliacijos reikalavimus;</w:t>
            </w:r>
          </w:p>
          <w:p w:rsidR="00A36A3C" w:rsidRPr="00670C85" w:rsidRDefault="00A77D18" w:rsidP="00670C85">
            <w:pPr>
              <w:pStyle w:val="Betarp"/>
              <w:widowControl w:val="0"/>
              <w:numPr>
                <w:ilvl w:val="0"/>
                <w:numId w:val="5"/>
              </w:numPr>
              <w:suppressAutoHyphens/>
              <w:spacing w:line="276" w:lineRule="auto"/>
              <w:ind w:left="0" w:firstLine="0"/>
              <w:rPr>
                <w:szCs w:val="24"/>
              </w:rPr>
            </w:pPr>
            <w:r w:rsidRPr="00670C85">
              <w:rPr>
                <w:szCs w:val="24"/>
              </w:rPr>
              <w:t>apibūdinti elektros instalia</w:t>
            </w:r>
            <w:r w:rsidR="00976921" w:rsidRPr="00670C85">
              <w:rPr>
                <w:szCs w:val="24"/>
                <w:lang w:val="lt-LT"/>
              </w:rPr>
              <w:softHyphen/>
            </w:r>
            <w:r w:rsidRPr="00670C85">
              <w:rPr>
                <w:szCs w:val="24"/>
              </w:rPr>
              <w:t>cijos įrengimo reikalavimus sprogiose ir degiose patalpose;</w:t>
            </w:r>
          </w:p>
          <w:p w:rsidR="00A36A3C" w:rsidRPr="00670C85" w:rsidRDefault="00A77D18" w:rsidP="00670C85">
            <w:pPr>
              <w:pStyle w:val="Betarp"/>
              <w:widowControl w:val="0"/>
              <w:numPr>
                <w:ilvl w:val="0"/>
                <w:numId w:val="5"/>
              </w:numPr>
              <w:suppressAutoHyphens/>
              <w:spacing w:line="276" w:lineRule="auto"/>
              <w:ind w:left="0" w:firstLine="0"/>
              <w:rPr>
                <w:spacing w:val="-4"/>
                <w:szCs w:val="24"/>
              </w:rPr>
            </w:pPr>
            <w:r w:rsidRPr="00670C85">
              <w:rPr>
                <w:szCs w:val="24"/>
              </w:rPr>
              <w:t>įvardyti pagrindinius Europi</w:t>
            </w:r>
            <w:r w:rsidR="00976921" w:rsidRPr="00670C85">
              <w:rPr>
                <w:szCs w:val="24"/>
                <w:lang w:val="lt-LT"/>
              </w:rPr>
              <w:softHyphen/>
            </w:r>
            <w:r w:rsidRPr="00670C85">
              <w:rPr>
                <w:szCs w:val="24"/>
              </w:rPr>
              <w:t xml:space="preserve">nės </w:t>
            </w:r>
            <w:r w:rsidR="00A36A3C" w:rsidRPr="00670C85">
              <w:rPr>
                <w:spacing w:val="-4"/>
                <w:szCs w:val="24"/>
              </w:rPr>
              <w:t>magistralinės</w:t>
            </w:r>
            <w:r w:rsidR="001C7ABF" w:rsidRPr="00670C85">
              <w:rPr>
                <w:spacing w:val="-4"/>
                <w:szCs w:val="24"/>
              </w:rPr>
              <w:t xml:space="preserve"> </w:t>
            </w:r>
            <w:r w:rsidR="00A36A3C" w:rsidRPr="00670C85">
              <w:rPr>
                <w:spacing w:val="-4"/>
                <w:szCs w:val="24"/>
              </w:rPr>
              <w:t>instaliacijos</w:t>
            </w:r>
            <w:r w:rsidR="001C7ABF" w:rsidRPr="00670C85">
              <w:rPr>
                <w:spacing w:val="-4"/>
                <w:szCs w:val="24"/>
              </w:rPr>
              <w:t xml:space="preserve"> </w:t>
            </w:r>
            <w:r w:rsidR="00A36A3C" w:rsidRPr="00670C85">
              <w:rPr>
                <w:spacing w:val="-4"/>
                <w:szCs w:val="24"/>
              </w:rPr>
              <w:t>sistemos</w:t>
            </w:r>
            <w:r w:rsidR="001C7ABF" w:rsidRPr="00670C85">
              <w:rPr>
                <w:spacing w:val="-4"/>
                <w:szCs w:val="24"/>
              </w:rPr>
              <w:t xml:space="preserve"> </w:t>
            </w:r>
            <w:r w:rsidR="00A36A3C" w:rsidRPr="00670C85">
              <w:rPr>
                <w:spacing w:val="-4"/>
                <w:szCs w:val="24"/>
              </w:rPr>
              <w:t>(EIB/KNX)</w:t>
            </w:r>
            <w:r w:rsidR="001C7ABF" w:rsidRPr="00670C85">
              <w:rPr>
                <w:spacing w:val="-4"/>
                <w:szCs w:val="24"/>
              </w:rPr>
              <w:t xml:space="preserve"> </w:t>
            </w:r>
            <w:r w:rsidR="00A36A3C" w:rsidRPr="00670C85">
              <w:rPr>
                <w:spacing w:val="-4"/>
                <w:szCs w:val="24"/>
              </w:rPr>
              <w:t>principus</w:t>
            </w:r>
            <w:r w:rsidR="00E35B7E" w:rsidRPr="00670C85">
              <w:rPr>
                <w:spacing w:val="-4"/>
                <w:szCs w:val="24"/>
              </w:rPr>
              <w:t>;</w:t>
            </w:r>
          </w:p>
          <w:p w:rsidR="00932265" w:rsidRPr="00670C85" w:rsidRDefault="00A77D18" w:rsidP="00670C85">
            <w:pPr>
              <w:pStyle w:val="Betarp"/>
              <w:widowControl w:val="0"/>
              <w:numPr>
                <w:ilvl w:val="0"/>
                <w:numId w:val="5"/>
              </w:numPr>
              <w:suppressAutoHyphens/>
              <w:spacing w:line="276" w:lineRule="auto"/>
              <w:ind w:left="0" w:firstLine="0"/>
              <w:rPr>
                <w:szCs w:val="24"/>
              </w:rPr>
            </w:pPr>
            <w:r w:rsidRPr="00670C85">
              <w:rPr>
                <w:szCs w:val="24"/>
              </w:rPr>
              <w:t>apibūdinti efektyvios insta</w:t>
            </w:r>
            <w:r w:rsidR="00976921" w:rsidRPr="00670C85">
              <w:rPr>
                <w:szCs w:val="24"/>
                <w:lang w:val="lt-LT"/>
              </w:rPr>
              <w:softHyphen/>
            </w:r>
            <w:r w:rsidRPr="00670C85">
              <w:rPr>
                <w:szCs w:val="24"/>
              </w:rPr>
              <w:t>lia</w:t>
            </w:r>
            <w:r w:rsidR="00976921" w:rsidRPr="00670C85">
              <w:rPr>
                <w:szCs w:val="24"/>
                <w:lang w:val="lt-LT"/>
              </w:rPr>
              <w:softHyphen/>
            </w:r>
            <w:r w:rsidRPr="00670C85">
              <w:rPr>
                <w:szCs w:val="24"/>
              </w:rPr>
              <w:t>cijos valdymą ir jos įrengimą;</w:t>
            </w:r>
          </w:p>
          <w:p w:rsidR="00A36A3C" w:rsidRPr="00670C85" w:rsidRDefault="00A77D18" w:rsidP="00670C85">
            <w:pPr>
              <w:pStyle w:val="Betarp"/>
              <w:widowControl w:val="0"/>
              <w:numPr>
                <w:ilvl w:val="0"/>
                <w:numId w:val="5"/>
              </w:numPr>
              <w:suppressAutoHyphens/>
              <w:spacing w:line="276" w:lineRule="auto"/>
              <w:ind w:left="0" w:firstLine="0"/>
              <w:rPr>
                <w:szCs w:val="24"/>
              </w:rPr>
            </w:pPr>
            <w:r w:rsidRPr="00670C85">
              <w:rPr>
                <w:szCs w:val="24"/>
              </w:rPr>
              <w:t>paaiškinti apšvietimo įrenginių profilaktikos svarbą ir ją atlikti pagal sudarytą grafiką;</w:t>
            </w:r>
          </w:p>
          <w:p w:rsidR="00A36A3C" w:rsidRPr="00670C85" w:rsidRDefault="00A77D18" w:rsidP="00670C85">
            <w:pPr>
              <w:pStyle w:val="Betarp"/>
              <w:widowControl w:val="0"/>
              <w:numPr>
                <w:ilvl w:val="0"/>
                <w:numId w:val="5"/>
              </w:numPr>
              <w:suppressAutoHyphens/>
              <w:spacing w:line="276" w:lineRule="auto"/>
              <w:ind w:left="0" w:firstLine="0"/>
              <w:rPr>
                <w:szCs w:val="24"/>
              </w:rPr>
            </w:pPr>
            <w:r w:rsidRPr="00670C85">
              <w:rPr>
                <w:szCs w:val="24"/>
              </w:rPr>
              <w:t>apibūdinti, kaip eksploatuoti apšvietimo elektros įrenginius;</w:t>
            </w:r>
          </w:p>
          <w:p w:rsidR="00A36A3C" w:rsidRPr="00670C85" w:rsidRDefault="00A77D18" w:rsidP="00670C85">
            <w:pPr>
              <w:pStyle w:val="Betarp"/>
              <w:widowControl w:val="0"/>
              <w:numPr>
                <w:ilvl w:val="0"/>
                <w:numId w:val="5"/>
              </w:numPr>
              <w:suppressAutoHyphens/>
              <w:spacing w:line="276" w:lineRule="auto"/>
              <w:ind w:left="0" w:firstLine="0"/>
              <w:rPr>
                <w:szCs w:val="24"/>
              </w:rPr>
            </w:pPr>
            <w:r w:rsidRPr="00670C85">
              <w:rPr>
                <w:szCs w:val="24"/>
              </w:rPr>
              <w:t>apibūdinti, kaip saugiai dirbti su montavimo įrankiais, kontro</w:t>
            </w:r>
            <w:r w:rsidR="00976921" w:rsidRPr="00670C85">
              <w:rPr>
                <w:szCs w:val="24"/>
                <w:lang w:val="lt-LT"/>
              </w:rPr>
              <w:softHyphen/>
            </w:r>
            <w:r w:rsidRPr="00670C85">
              <w:rPr>
                <w:szCs w:val="24"/>
              </w:rPr>
              <w:t>lės ir matavimo prietaisais;</w:t>
            </w:r>
          </w:p>
          <w:p w:rsidR="00A36A3C" w:rsidRPr="00670C85" w:rsidRDefault="00A77D18" w:rsidP="00670C85">
            <w:pPr>
              <w:pStyle w:val="Betarp"/>
              <w:widowControl w:val="0"/>
              <w:numPr>
                <w:ilvl w:val="0"/>
                <w:numId w:val="5"/>
              </w:numPr>
              <w:suppressAutoHyphens/>
              <w:spacing w:line="276" w:lineRule="auto"/>
              <w:ind w:left="0" w:firstLine="0"/>
              <w:rPr>
                <w:spacing w:val="-4"/>
                <w:szCs w:val="24"/>
              </w:rPr>
            </w:pPr>
            <w:proofErr w:type="gramStart"/>
            <w:r w:rsidRPr="00670C85">
              <w:rPr>
                <w:szCs w:val="24"/>
              </w:rPr>
              <w:t>apibūdinti</w:t>
            </w:r>
            <w:proofErr w:type="gramEnd"/>
            <w:r w:rsidRPr="00670C85">
              <w:rPr>
                <w:szCs w:val="24"/>
              </w:rPr>
              <w:t>, kaip taikyti</w:t>
            </w:r>
            <w:r w:rsidRPr="00670C85">
              <w:rPr>
                <w:spacing w:val="-4"/>
                <w:szCs w:val="24"/>
              </w:rPr>
              <w:t xml:space="preserve"> s</w:t>
            </w:r>
            <w:r w:rsidR="00A36A3C" w:rsidRPr="00670C85">
              <w:rPr>
                <w:szCs w:val="24"/>
              </w:rPr>
              <w:t>au</w:t>
            </w:r>
            <w:r w:rsidR="00976921" w:rsidRPr="00670C85">
              <w:rPr>
                <w:szCs w:val="24"/>
                <w:lang w:val="lt-LT"/>
              </w:rPr>
              <w:softHyphen/>
            </w:r>
            <w:r w:rsidR="00A36A3C" w:rsidRPr="00670C85">
              <w:rPr>
                <w:szCs w:val="24"/>
              </w:rPr>
              <w:t>gos</w:t>
            </w:r>
            <w:r w:rsidR="001C7ABF" w:rsidRPr="00670C85">
              <w:rPr>
                <w:spacing w:val="-4"/>
                <w:szCs w:val="24"/>
              </w:rPr>
              <w:t xml:space="preserve"> </w:t>
            </w:r>
            <w:r w:rsidR="00A36A3C" w:rsidRPr="00670C85">
              <w:rPr>
                <w:spacing w:val="-4"/>
                <w:szCs w:val="24"/>
              </w:rPr>
              <w:t>eksploatuojant</w:t>
            </w:r>
            <w:r w:rsidR="00932265" w:rsidRPr="00670C85">
              <w:rPr>
                <w:spacing w:val="-4"/>
                <w:szCs w:val="24"/>
              </w:rPr>
              <w:t xml:space="preserve"> </w:t>
            </w:r>
            <w:r w:rsidR="00A36A3C" w:rsidRPr="00670C85">
              <w:rPr>
                <w:spacing w:val="-4"/>
                <w:szCs w:val="24"/>
              </w:rPr>
              <w:t>elektros</w:t>
            </w:r>
            <w:r w:rsidR="001C7ABF" w:rsidRPr="00670C85">
              <w:rPr>
                <w:spacing w:val="-4"/>
                <w:szCs w:val="24"/>
              </w:rPr>
              <w:t xml:space="preserve"> </w:t>
            </w:r>
            <w:r w:rsidR="00A36A3C" w:rsidRPr="00670C85">
              <w:rPr>
                <w:spacing w:val="-4"/>
                <w:szCs w:val="24"/>
              </w:rPr>
              <w:t>įren</w:t>
            </w:r>
            <w:r w:rsidR="00976921" w:rsidRPr="00670C85">
              <w:rPr>
                <w:spacing w:val="-4"/>
                <w:szCs w:val="24"/>
                <w:lang w:val="lt-LT"/>
              </w:rPr>
              <w:softHyphen/>
            </w:r>
            <w:r w:rsidR="00A36A3C" w:rsidRPr="00670C85">
              <w:rPr>
                <w:spacing w:val="-4"/>
                <w:szCs w:val="24"/>
              </w:rPr>
              <w:t>gi</w:t>
            </w:r>
            <w:r w:rsidR="00976921" w:rsidRPr="00670C85">
              <w:rPr>
                <w:spacing w:val="-4"/>
                <w:szCs w:val="24"/>
                <w:lang w:val="lt-LT"/>
              </w:rPr>
              <w:softHyphen/>
            </w:r>
            <w:r w:rsidR="00A36A3C" w:rsidRPr="00670C85">
              <w:rPr>
                <w:spacing w:val="-4"/>
                <w:szCs w:val="24"/>
              </w:rPr>
              <w:t>nius</w:t>
            </w:r>
            <w:r w:rsidR="001C7ABF" w:rsidRPr="00670C85">
              <w:rPr>
                <w:spacing w:val="-4"/>
                <w:szCs w:val="24"/>
              </w:rPr>
              <w:t xml:space="preserve"> </w:t>
            </w:r>
            <w:r w:rsidR="00A36A3C" w:rsidRPr="00670C85">
              <w:rPr>
                <w:spacing w:val="-4"/>
                <w:szCs w:val="24"/>
              </w:rPr>
              <w:t>taisyklių</w:t>
            </w:r>
            <w:r w:rsidR="001C7ABF" w:rsidRPr="00670C85">
              <w:rPr>
                <w:spacing w:val="-4"/>
                <w:szCs w:val="24"/>
              </w:rPr>
              <w:t xml:space="preserve"> </w:t>
            </w:r>
            <w:r w:rsidR="00A36A3C" w:rsidRPr="00670C85">
              <w:rPr>
                <w:spacing w:val="-4"/>
                <w:szCs w:val="24"/>
              </w:rPr>
              <w:t>reikalavimus</w:t>
            </w:r>
            <w:r w:rsidR="001C7ABF" w:rsidRPr="00670C85">
              <w:rPr>
                <w:spacing w:val="-4"/>
                <w:szCs w:val="24"/>
              </w:rPr>
              <w:t xml:space="preserve"> </w:t>
            </w:r>
            <w:r w:rsidR="00A36A3C" w:rsidRPr="00670C85">
              <w:rPr>
                <w:spacing w:val="-4"/>
                <w:szCs w:val="24"/>
              </w:rPr>
              <w:t>instaliacijos</w:t>
            </w:r>
            <w:r w:rsidR="001C7ABF" w:rsidRPr="00670C85">
              <w:rPr>
                <w:spacing w:val="-4"/>
                <w:szCs w:val="24"/>
              </w:rPr>
              <w:t xml:space="preserve"> </w:t>
            </w:r>
            <w:r w:rsidR="00A36A3C" w:rsidRPr="00670C85">
              <w:rPr>
                <w:spacing w:val="-4"/>
                <w:szCs w:val="24"/>
              </w:rPr>
              <w:t>darbuose.</w:t>
            </w:r>
          </w:p>
        </w:tc>
        <w:tc>
          <w:tcPr>
            <w:tcW w:w="696" w:type="pct"/>
            <w:shd w:val="clear" w:color="auto" w:fill="auto"/>
          </w:tcPr>
          <w:p w:rsidR="00A36A3C" w:rsidRPr="00670C85" w:rsidRDefault="00A36A3C" w:rsidP="00670C85">
            <w:pPr>
              <w:pStyle w:val="Betarp"/>
              <w:widowControl w:val="0"/>
              <w:suppressAutoHyphens/>
              <w:spacing w:line="276" w:lineRule="auto"/>
              <w:rPr>
                <w:rFonts w:eastAsia="Times New Roman"/>
                <w:iCs/>
                <w:spacing w:val="-4"/>
                <w:szCs w:val="24"/>
                <w:lang w:eastAsia="lt-LT"/>
              </w:rPr>
            </w:pPr>
            <w:r w:rsidRPr="00670C85">
              <w:rPr>
                <w:rFonts w:eastAsia="Times New Roman"/>
                <w:iCs/>
                <w:spacing w:val="-4"/>
                <w:szCs w:val="24"/>
                <w:lang w:eastAsia="lt-LT"/>
              </w:rPr>
              <w:lastRenderedPageBreak/>
              <w:t>Interaktyvi</w:t>
            </w:r>
            <w:r w:rsidR="00A77D18" w:rsidRPr="00670C85">
              <w:rPr>
                <w:rFonts w:eastAsia="Times New Roman"/>
                <w:iCs/>
                <w:spacing w:val="-4"/>
                <w:szCs w:val="24"/>
                <w:lang w:eastAsia="lt-LT"/>
              </w:rPr>
              <w:t xml:space="preserve"> </w:t>
            </w:r>
            <w:r w:rsidR="0093112C" w:rsidRPr="00670C85">
              <w:rPr>
                <w:rFonts w:eastAsia="Times New Roman"/>
                <w:iCs/>
                <w:spacing w:val="-4"/>
                <w:szCs w:val="24"/>
                <w:lang w:eastAsia="lt-LT"/>
              </w:rPr>
              <w:t>pamoka</w:t>
            </w:r>
            <w:r w:rsidR="004024FC" w:rsidRPr="00670C85">
              <w:rPr>
                <w:rFonts w:eastAsia="Times New Roman"/>
                <w:iCs/>
                <w:spacing w:val="-4"/>
                <w:szCs w:val="24"/>
                <w:lang w:eastAsia="lt-LT"/>
              </w:rPr>
              <w:t xml:space="preserve">, </w:t>
            </w:r>
            <w:r w:rsidR="004024FC" w:rsidRPr="00670C85">
              <w:rPr>
                <w:rFonts w:eastAsia="Times New Roman"/>
                <w:spacing w:val="-4"/>
                <w:szCs w:val="24"/>
                <w:lang w:eastAsia="lt-LT"/>
              </w:rPr>
              <w:t>a</w:t>
            </w:r>
            <w:r w:rsidR="009F0EA2" w:rsidRPr="00670C85">
              <w:rPr>
                <w:rFonts w:eastAsia="Times New Roman"/>
                <w:spacing w:val="-4"/>
                <w:szCs w:val="24"/>
                <w:lang w:eastAsia="lt-LT"/>
              </w:rPr>
              <w:t>iškinimas</w:t>
            </w:r>
            <w:r w:rsidR="004024FC" w:rsidRPr="00670C85">
              <w:rPr>
                <w:rFonts w:eastAsia="Times New Roman"/>
                <w:spacing w:val="-4"/>
                <w:szCs w:val="24"/>
                <w:lang w:eastAsia="lt-LT"/>
              </w:rPr>
              <w:t xml:space="preserve">, </w:t>
            </w:r>
            <w:r w:rsidR="004024FC" w:rsidRPr="00670C85">
              <w:rPr>
                <w:rFonts w:eastAsia="Times New Roman"/>
                <w:spacing w:val="-4"/>
                <w:szCs w:val="24"/>
                <w:lang w:eastAsia="lt-LT"/>
              </w:rPr>
              <w:lastRenderedPageBreak/>
              <w:t>d</w:t>
            </w:r>
            <w:r w:rsidR="009F0EA2" w:rsidRPr="00670C85">
              <w:rPr>
                <w:rFonts w:eastAsia="Times New Roman"/>
                <w:spacing w:val="-4"/>
                <w:szCs w:val="24"/>
                <w:lang w:eastAsia="lt-LT"/>
              </w:rPr>
              <w:t>emonstra</w:t>
            </w:r>
            <w:r w:rsidR="004024FC" w:rsidRPr="00670C85">
              <w:rPr>
                <w:rFonts w:eastAsia="Times New Roman"/>
                <w:spacing w:val="-4"/>
                <w:szCs w:val="24"/>
                <w:lang w:val="lt-LT" w:eastAsia="lt-LT"/>
              </w:rPr>
              <w:softHyphen/>
            </w:r>
            <w:r w:rsidR="009F0EA2" w:rsidRPr="00670C85">
              <w:rPr>
                <w:rFonts w:eastAsia="Times New Roman"/>
                <w:spacing w:val="-4"/>
                <w:szCs w:val="24"/>
                <w:lang w:eastAsia="lt-LT"/>
              </w:rPr>
              <w:t>vimas</w:t>
            </w:r>
            <w:r w:rsidR="004024FC" w:rsidRPr="00670C85">
              <w:rPr>
                <w:rFonts w:eastAsia="Times New Roman"/>
                <w:spacing w:val="-4"/>
                <w:szCs w:val="24"/>
                <w:lang w:eastAsia="lt-LT"/>
              </w:rPr>
              <w:t xml:space="preserve">, </w:t>
            </w:r>
            <w:r w:rsidR="004024FC" w:rsidRPr="00670C85">
              <w:rPr>
                <w:rFonts w:eastAsia="Times New Roman"/>
                <w:iCs/>
                <w:spacing w:val="-4"/>
                <w:szCs w:val="24"/>
                <w:lang w:eastAsia="lt-LT"/>
              </w:rPr>
              <w:t>k</w:t>
            </w:r>
            <w:r w:rsidRPr="00670C85">
              <w:rPr>
                <w:rFonts w:eastAsia="Times New Roman"/>
                <w:iCs/>
                <w:spacing w:val="-4"/>
                <w:szCs w:val="24"/>
                <w:lang w:eastAsia="lt-LT"/>
              </w:rPr>
              <w:t>artojimo</w:t>
            </w:r>
            <w:r w:rsidR="009F0EA2" w:rsidRPr="00670C85">
              <w:rPr>
                <w:rFonts w:eastAsia="Times New Roman"/>
                <w:iCs/>
                <w:spacing w:val="-4"/>
                <w:szCs w:val="24"/>
                <w:lang w:eastAsia="lt-LT"/>
              </w:rPr>
              <w:t xml:space="preserve"> pokalbis</w:t>
            </w:r>
            <w:r w:rsidR="004024FC" w:rsidRPr="00670C85">
              <w:rPr>
                <w:rFonts w:eastAsia="Times New Roman"/>
                <w:iCs/>
                <w:spacing w:val="-4"/>
                <w:szCs w:val="24"/>
                <w:lang w:eastAsia="lt-LT"/>
              </w:rPr>
              <w:t>, k</w:t>
            </w:r>
            <w:r w:rsidRPr="00670C85">
              <w:rPr>
                <w:rFonts w:eastAsia="Times New Roman"/>
                <w:iCs/>
                <w:spacing w:val="-4"/>
                <w:szCs w:val="24"/>
                <w:lang w:eastAsia="lt-LT"/>
              </w:rPr>
              <w:t>lausimai</w:t>
            </w:r>
            <w:r w:rsidR="009F0EA2" w:rsidRPr="00670C85">
              <w:rPr>
                <w:rFonts w:eastAsia="Times New Roman"/>
                <w:iCs/>
                <w:spacing w:val="-4"/>
                <w:szCs w:val="24"/>
                <w:lang w:eastAsia="lt-LT"/>
              </w:rPr>
              <w:t xml:space="preserve"> ir atsakymai</w:t>
            </w:r>
            <w:r w:rsidR="004024FC" w:rsidRPr="00670C85">
              <w:rPr>
                <w:rFonts w:eastAsia="Times New Roman"/>
                <w:iCs/>
                <w:spacing w:val="-4"/>
                <w:szCs w:val="24"/>
                <w:lang w:eastAsia="lt-LT"/>
              </w:rPr>
              <w:t>, b</w:t>
            </w:r>
            <w:r w:rsidRPr="00670C85">
              <w:rPr>
                <w:rFonts w:eastAsia="Times New Roman"/>
                <w:iCs/>
                <w:spacing w:val="-4"/>
                <w:szCs w:val="24"/>
                <w:lang w:eastAsia="lt-LT"/>
              </w:rPr>
              <w:t>rėžinių</w:t>
            </w:r>
            <w:r w:rsidR="001C7ABF" w:rsidRPr="00670C85">
              <w:rPr>
                <w:rFonts w:eastAsia="Times New Roman"/>
                <w:iCs/>
                <w:spacing w:val="-4"/>
                <w:szCs w:val="24"/>
                <w:lang w:eastAsia="lt-LT"/>
              </w:rPr>
              <w:t xml:space="preserve"> </w:t>
            </w:r>
            <w:r w:rsidR="009F0EA2" w:rsidRPr="00670C85">
              <w:rPr>
                <w:rFonts w:eastAsia="Times New Roman"/>
                <w:iCs/>
                <w:spacing w:val="-4"/>
                <w:szCs w:val="24"/>
                <w:lang w:eastAsia="lt-LT"/>
              </w:rPr>
              <w:t>skaitymas</w:t>
            </w:r>
            <w:r w:rsidR="004024FC" w:rsidRPr="00670C85">
              <w:rPr>
                <w:rFonts w:eastAsia="Times New Roman"/>
                <w:iCs/>
                <w:spacing w:val="-4"/>
                <w:szCs w:val="24"/>
                <w:lang w:eastAsia="lt-LT"/>
              </w:rPr>
              <w:t>, k</w:t>
            </w:r>
            <w:r w:rsidR="009F0EA2" w:rsidRPr="00670C85">
              <w:rPr>
                <w:rFonts w:eastAsia="Times New Roman"/>
                <w:iCs/>
                <w:spacing w:val="-4"/>
                <w:szCs w:val="24"/>
                <w:lang w:eastAsia="lt-LT"/>
              </w:rPr>
              <w:t>onsulta</w:t>
            </w:r>
            <w:r w:rsidR="004024FC" w:rsidRPr="00670C85">
              <w:rPr>
                <w:rFonts w:eastAsia="Times New Roman"/>
                <w:iCs/>
                <w:spacing w:val="-4"/>
                <w:szCs w:val="24"/>
                <w:lang w:val="lt-LT" w:eastAsia="lt-LT"/>
              </w:rPr>
              <w:softHyphen/>
            </w:r>
            <w:r w:rsidR="009F0EA2" w:rsidRPr="00670C85">
              <w:rPr>
                <w:rFonts w:eastAsia="Times New Roman"/>
                <w:iCs/>
                <w:spacing w:val="-4"/>
                <w:szCs w:val="24"/>
                <w:lang w:eastAsia="lt-LT"/>
              </w:rPr>
              <w:t>cijos</w:t>
            </w:r>
            <w:r w:rsidR="004024FC" w:rsidRPr="00670C85">
              <w:rPr>
                <w:rFonts w:eastAsia="Times New Roman"/>
                <w:iCs/>
                <w:spacing w:val="-4"/>
                <w:szCs w:val="24"/>
                <w:lang w:eastAsia="lt-LT"/>
              </w:rPr>
              <w:t>, t</w:t>
            </w:r>
            <w:r w:rsidR="009F0EA2" w:rsidRPr="00670C85">
              <w:rPr>
                <w:rFonts w:eastAsia="Times New Roman"/>
                <w:iCs/>
                <w:spacing w:val="-4"/>
                <w:szCs w:val="24"/>
                <w:lang w:eastAsia="lt-LT"/>
              </w:rPr>
              <w:t>estavimas</w:t>
            </w:r>
          </w:p>
        </w:tc>
        <w:tc>
          <w:tcPr>
            <w:tcW w:w="1386" w:type="pct"/>
            <w:gridSpan w:val="2"/>
            <w:shd w:val="clear" w:color="auto" w:fill="auto"/>
          </w:tcPr>
          <w:p w:rsidR="00A36A3C" w:rsidRPr="00670C85" w:rsidRDefault="00D448BB" w:rsidP="00670C85">
            <w:pPr>
              <w:pStyle w:val="Betarp"/>
              <w:widowControl w:val="0"/>
              <w:suppressAutoHyphens/>
              <w:spacing w:line="276" w:lineRule="auto"/>
              <w:rPr>
                <w:rFonts w:eastAsia="Times New Roman"/>
                <w:spacing w:val="-4"/>
                <w:szCs w:val="24"/>
                <w:lang w:eastAsia="lt-LT"/>
              </w:rPr>
            </w:pPr>
            <w:r w:rsidRPr="00670C85">
              <w:rPr>
                <w:b/>
                <w:spacing w:val="-4"/>
                <w:szCs w:val="24"/>
              </w:rPr>
              <w:lastRenderedPageBreak/>
              <w:t xml:space="preserve">Patenkinamai: </w:t>
            </w:r>
            <w:r w:rsidR="00A36A3C" w:rsidRPr="00670C85">
              <w:rPr>
                <w:rFonts w:eastAsia="Times New Roman"/>
                <w:spacing w:val="-4"/>
                <w:szCs w:val="24"/>
                <w:lang w:eastAsia="lt-LT"/>
              </w:rPr>
              <w:t>Paaiškin</w:t>
            </w:r>
            <w:r w:rsidR="00F21147" w:rsidRPr="00670C85">
              <w:rPr>
                <w:rFonts w:eastAsia="Times New Roman"/>
                <w:spacing w:val="-4"/>
                <w:szCs w:val="24"/>
                <w:lang w:eastAsia="lt-LT"/>
              </w:rPr>
              <w:t>a</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nesudėtingas</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elektros</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instaliacijos</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principines</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ir</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lastRenderedPageBreak/>
              <w:t>montavimo</w:t>
            </w:r>
            <w:r w:rsidR="001C7ABF" w:rsidRPr="00670C85">
              <w:rPr>
                <w:rFonts w:eastAsia="Times New Roman"/>
                <w:spacing w:val="-4"/>
                <w:szCs w:val="24"/>
                <w:lang w:eastAsia="lt-LT"/>
              </w:rPr>
              <w:t xml:space="preserve"> </w:t>
            </w:r>
            <w:r w:rsidR="00A36A3C" w:rsidRPr="00670C85">
              <w:rPr>
                <w:rFonts w:eastAsia="Times New Roman"/>
                <w:spacing w:val="-4"/>
                <w:szCs w:val="24"/>
                <w:lang w:eastAsia="lt-LT"/>
              </w:rPr>
              <w:t>schemas</w:t>
            </w:r>
            <w:r w:rsidR="00E35B7E" w:rsidRPr="00670C85">
              <w:rPr>
                <w:rFonts w:eastAsia="Times New Roman"/>
                <w:spacing w:val="-4"/>
                <w:szCs w:val="24"/>
                <w:lang w:eastAsia="lt-LT"/>
              </w:rPr>
              <w:t>.</w:t>
            </w:r>
          </w:p>
          <w:p w:rsidR="00A36A3C" w:rsidRPr="00670C85" w:rsidRDefault="00D448BB" w:rsidP="00670C85">
            <w:pPr>
              <w:pStyle w:val="Betarp"/>
              <w:widowControl w:val="0"/>
              <w:suppressAutoHyphens/>
              <w:spacing w:line="276" w:lineRule="auto"/>
              <w:rPr>
                <w:spacing w:val="-4"/>
                <w:szCs w:val="24"/>
              </w:rPr>
            </w:pPr>
            <w:r w:rsidRPr="00670C85">
              <w:rPr>
                <w:b/>
                <w:spacing w:val="-4"/>
                <w:szCs w:val="24"/>
              </w:rPr>
              <w:t xml:space="preserve">Gerai: </w:t>
            </w:r>
            <w:r w:rsidR="00A36A3C" w:rsidRPr="00670C85">
              <w:rPr>
                <w:spacing w:val="-4"/>
                <w:szCs w:val="24"/>
              </w:rPr>
              <w:t>Paaiškin</w:t>
            </w:r>
            <w:r w:rsidR="00F21147" w:rsidRPr="00670C85">
              <w:rPr>
                <w:spacing w:val="-4"/>
                <w:szCs w:val="24"/>
              </w:rPr>
              <w:t>a</w:t>
            </w:r>
            <w:r w:rsidR="001C7ABF" w:rsidRPr="00670C85">
              <w:rPr>
                <w:spacing w:val="-4"/>
                <w:szCs w:val="24"/>
              </w:rPr>
              <w:t xml:space="preserve"> </w:t>
            </w:r>
            <w:r w:rsidR="00A36A3C" w:rsidRPr="00670C85">
              <w:rPr>
                <w:spacing w:val="-4"/>
                <w:szCs w:val="24"/>
              </w:rPr>
              <w:t>apšvietimo</w:t>
            </w:r>
            <w:r w:rsidR="001C7ABF" w:rsidRPr="00670C85">
              <w:rPr>
                <w:spacing w:val="-4"/>
                <w:szCs w:val="24"/>
              </w:rPr>
              <w:t xml:space="preserve"> </w:t>
            </w:r>
            <w:r w:rsidR="00A36A3C" w:rsidRPr="00670C85">
              <w:rPr>
                <w:spacing w:val="-4"/>
                <w:szCs w:val="24"/>
              </w:rPr>
              <w:t>įrenginių</w:t>
            </w:r>
            <w:r w:rsidR="001C7ABF" w:rsidRPr="00670C85">
              <w:rPr>
                <w:spacing w:val="-4"/>
                <w:szCs w:val="24"/>
              </w:rPr>
              <w:t xml:space="preserve"> </w:t>
            </w:r>
            <w:r w:rsidR="00A36A3C" w:rsidRPr="00670C85">
              <w:rPr>
                <w:spacing w:val="-4"/>
                <w:szCs w:val="24"/>
              </w:rPr>
              <w:t>elektros</w:t>
            </w:r>
            <w:r w:rsidR="001C7ABF" w:rsidRPr="00670C85">
              <w:rPr>
                <w:spacing w:val="-4"/>
                <w:szCs w:val="24"/>
              </w:rPr>
              <w:t xml:space="preserve"> </w:t>
            </w:r>
            <w:r w:rsidR="00A36A3C" w:rsidRPr="00670C85">
              <w:rPr>
                <w:spacing w:val="-4"/>
                <w:szCs w:val="24"/>
              </w:rPr>
              <w:t>schemas</w:t>
            </w:r>
            <w:r w:rsidR="001C7ABF" w:rsidRPr="00670C85">
              <w:rPr>
                <w:spacing w:val="-4"/>
                <w:szCs w:val="24"/>
              </w:rPr>
              <w:t xml:space="preserve"> </w:t>
            </w:r>
            <w:r w:rsidR="00A36A3C" w:rsidRPr="00670C85">
              <w:rPr>
                <w:spacing w:val="-4"/>
                <w:szCs w:val="24"/>
              </w:rPr>
              <w:t>ir</w:t>
            </w:r>
            <w:r w:rsidR="001C7ABF" w:rsidRPr="00670C85">
              <w:rPr>
                <w:spacing w:val="-4"/>
                <w:szCs w:val="24"/>
              </w:rPr>
              <w:t xml:space="preserve"> </w:t>
            </w:r>
            <w:r w:rsidR="00F21147" w:rsidRPr="00670C85">
              <w:rPr>
                <w:spacing w:val="-4"/>
                <w:szCs w:val="24"/>
              </w:rPr>
              <w:t>skaito</w:t>
            </w:r>
            <w:r w:rsidR="001C7ABF" w:rsidRPr="00670C85">
              <w:rPr>
                <w:spacing w:val="-4"/>
                <w:szCs w:val="24"/>
              </w:rPr>
              <w:t xml:space="preserve"> </w:t>
            </w:r>
            <w:r w:rsidR="00A36A3C" w:rsidRPr="00670C85">
              <w:rPr>
                <w:spacing w:val="-4"/>
                <w:szCs w:val="24"/>
              </w:rPr>
              <w:t>statybinių</w:t>
            </w:r>
            <w:r w:rsidR="001C7ABF" w:rsidRPr="00670C85">
              <w:rPr>
                <w:spacing w:val="-4"/>
                <w:szCs w:val="24"/>
              </w:rPr>
              <w:t xml:space="preserve"> </w:t>
            </w:r>
            <w:r w:rsidR="00A36A3C" w:rsidRPr="00670C85">
              <w:rPr>
                <w:spacing w:val="-4"/>
                <w:szCs w:val="24"/>
              </w:rPr>
              <w:t>brėžinių</w:t>
            </w:r>
            <w:r w:rsidR="001C7ABF" w:rsidRPr="00670C85">
              <w:rPr>
                <w:spacing w:val="-4"/>
                <w:szCs w:val="24"/>
              </w:rPr>
              <w:t xml:space="preserve"> </w:t>
            </w:r>
            <w:r w:rsidR="00A36A3C" w:rsidRPr="00670C85">
              <w:rPr>
                <w:spacing w:val="-4"/>
                <w:szCs w:val="24"/>
              </w:rPr>
              <w:t>elektros</w:t>
            </w:r>
            <w:r w:rsidR="001C7ABF" w:rsidRPr="00670C85">
              <w:rPr>
                <w:spacing w:val="-4"/>
                <w:szCs w:val="24"/>
              </w:rPr>
              <w:t xml:space="preserve"> </w:t>
            </w:r>
            <w:r w:rsidR="00A36A3C" w:rsidRPr="00670C85">
              <w:rPr>
                <w:spacing w:val="-4"/>
                <w:szCs w:val="24"/>
              </w:rPr>
              <w:t>dalies</w:t>
            </w:r>
            <w:r w:rsidR="001C7ABF" w:rsidRPr="00670C85">
              <w:rPr>
                <w:spacing w:val="-4"/>
                <w:szCs w:val="24"/>
              </w:rPr>
              <w:t xml:space="preserve"> </w:t>
            </w:r>
            <w:r w:rsidR="00A36A3C" w:rsidRPr="00670C85">
              <w:rPr>
                <w:spacing w:val="-4"/>
                <w:szCs w:val="24"/>
              </w:rPr>
              <w:t>schemas.</w:t>
            </w:r>
            <w:r w:rsidR="00E35B7E" w:rsidRPr="00670C85">
              <w:rPr>
                <w:spacing w:val="-4"/>
                <w:szCs w:val="24"/>
              </w:rPr>
              <w:t xml:space="preserve"> </w:t>
            </w:r>
            <w:r w:rsidR="00A36A3C" w:rsidRPr="00670C85">
              <w:rPr>
                <w:spacing w:val="-4"/>
                <w:szCs w:val="24"/>
              </w:rPr>
              <w:t>Paaiškin</w:t>
            </w:r>
            <w:r w:rsidR="00F21147" w:rsidRPr="00670C85">
              <w:rPr>
                <w:spacing w:val="-4"/>
                <w:szCs w:val="24"/>
              </w:rPr>
              <w:t>a</w:t>
            </w:r>
            <w:r w:rsidR="00E35B7E" w:rsidRPr="00670C85">
              <w:rPr>
                <w:spacing w:val="-4"/>
                <w:szCs w:val="24"/>
              </w:rPr>
              <w:t>,</w:t>
            </w:r>
            <w:r w:rsidR="001C7ABF" w:rsidRPr="00670C85">
              <w:rPr>
                <w:spacing w:val="-4"/>
                <w:szCs w:val="24"/>
              </w:rPr>
              <w:t xml:space="preserve"> </w:t>
            </w:r>
            <w:r w:rsidR="00A36A3C" w:rsidRPr="00670C85">
              <w:rPr>
                <w:spacing w:val="-4"/>
                <w:szCs w:val="24"/>
              </w:rPr>
              <w:t>kaip</w:t>
            </w:r>
            <w:r w:rsidR="001C7ABF" w:rsidRPr="00670C85">
              <w:rPr>
                <w:spacing w:val="-4"/>
                <w:szCs w:val="24"/>
              </w:rPr>
              <w:t xml:space="preserve"> </w:t>
            </w:r>
            <w:r w:rsidR="00A36A3C" w:rsidRPr="00670C85">
              <w:rPr>
                <w:spacing w:val="-4"/>
                <w:szCs w:val="24"/>
              </w:rPr>
              <w:t>atlikti</w:t>
            </w:r>
            <w:r w:rsidR="001C7ABF" w:rsidRPr="00670C85">
              <w:rPr>
                <w:spacing w:val="-4"/>
                <w:szCs w:val="24"/>
              </w:rPr>
              <w:t xml:space="preserve"> </w:t>
            </w:r>
            <w:r w:rsidR="00A36A3C" w:rsidRPr="00670C85">
              <w:rPr>
                <w:spacing w:val="-4"/>
                <w:szCs w:val="24"/>
              </w:rPr>
              <w:t>specialiųjų</w:t>
            </w:r>
            <w:r w:rsidR="001C7ABF" w:rsidRPr="00670C85">
              <w:rPr>
                <w:spacing w:val="-4"/>
                <w:szCs w:val="24"/>
              </w:rPr>
              <w:t xml:space="preserve"> </w:t>
            </w:r>
            <w:r w:rsidR="00A36A3C" w:rsidRPr="00670C85">
              <w:rPr>
                <w:spacing w:val="-4"/>
                <w:szCs w:val="24"/>
              </w:rPr>
              <w:t>patalpų</w:t>
            </w:r>
            <w:r w:rsidR="001C7ABF" w:rsidRPr="00670C85">
              <w:rPr>
                <w:spacing w:val="-4"/>
                <w:szCs w:val="24"/>
              </w:rPr>
              <w:t xml:space="preserve"> </w:t>
            </w:r>
            <w:r w:rsidR="00A36A3C" w:rsidRPr="00670C85">
              <w:rPr>
                <w:spacing w:val="-4"/>
                <w:szCs w:val="24"/>
              </w:rPr>
              <w:t>(vonios,</w:t>
            </w:r>
            <w:r w:rsidR="001C7ABF" w:rsidRPr="00670C85">
              <w:rPr>
                <w:spacing w:val="-4"/>
                <w:szCs w:val="24"/>
              </w:rPr>
              <w:t xml:space="preserve"> </w:t>
            </w:r>
            <w:r w:rsidR="00A36A3C" w:rsidRPr="00670C85">
              <w:rPr>
                <w:spacing w:val="-4"/>
                <w:szCs w:val="24"/>
              </w:rPr>
              <w:t>pirtys,</w:t>
            </w:r>
            <w:r w:rsidR="001C7ABF" w:rsidRPr="00670C85">
              <w:rPr>
                <w:spacing w:val="-4"/>
                <w:szCs w:val="24"/>
              </w:rPr>
              <w:t xml:space="preserve"> </w:t>
            </w:r>
            <w:r w:rsidR="00A36A3C" w:rsidRPr="00670C85">
              <w:rPr>
                <w:spacing w:val="-4"/>
                <w:szCs w:val="24"/>
              </w:rPr>
              <w:t>baseinai</w:t>
            </w:r>
            <w:r w:rsidR="001C7ABF" w:rsidRPr="00670C85">
              <w:rPr>
                <w:spacing w:val="-4"/>
                <w:szCs w:val="24"/>
              </w:rPr>
              <w:t xml:space="preserve"> </w:t>
            </w:r>
            <w:r w:rsidR="00A36A3C" w:rsidRPr="00670C85">
              <w:rPr>
                <w:spacing w:val="-4"/>
                <w:szCs w:val="24"/>
              </w:rPr>
              <w:t>ir</w:t>
            </w:r>
            <w:r w:rsidR="001C7ABF" w:rsidRPr="00670C85">
              <w:rPr>
                <w:spacing w:val="-4"/>
                <w:szCs w:val="24"/>
              </w:rPr>
              <w:t xml:space="preserve"> </w:t>
            </w:r>
            <w:r w:rsidR="00A36A3C" w:rsidRPr="00670C85">
              <w:rPr>
                <w:spacing w:val="-4"/>
                <w:szCs w:val="24"/>
              </w:rPr>
              <w:t>kt.)</w:t>
            </w:r>
            <w:r w:rsidR="001C7ABF" w:rsidRPr="00670C85">
              <w:rPr>
                <w:spacing w:val="-4"/>
                <w:szCs w:val="24"/>
              </w:rPr>
              <w:t xml:space="preserve"> </w:t>
            </w:r>
            <w:r w:rsidR="00A36A3C" w:rsidRPr="00670C85">
              <w:rPr>
                <w:spacing w:val="-4"/>
                <w:szCs w:val="24"/>
              </w:rPr>
              <w:t>elektros</w:t>
            </w:r>
            <w:r w:rsidR="001C7ABF" w:rsidRPr="00670C85">
              <w:rPr>
                <w:spacing w:val="-4"/>
                <w:szCs w:val="24"/>
              </w:rPr>
              <w:t xml:space="preserve"> </w:t>
            </w:r>
            <w:r w:rsidR="00A36A3C" w:rsidRPr="00670C85">
              <w:rPr>
                <w:spacing w:val="-4"/>
                <w:szCs w:val="24"/>
              </w:rPr>
              <w:t>instaliaciją</w:t>
            </w:r>
            <w:r w:rsidR="00E35B7E" w:rsidRPr="00670C85">
              <w:rPr>
                <w:spacing w:val="-4"/>
                <w:szCs w:val="24"/>
              </w:rPr>
              <w:t>.</w:t>
            </w:r>
          </w:p>
          <w:p w:rsidR="00932265" w:rsidRPr="00670C85" w:rsidRDefault="00D448BB" w:rsidP="00670C85">
            <w:pPr>
              <w:pStyle w:val="Betarp"/>
              <w:widowControl w:val="0"/>
              <w:suppressAutoHyphens/>
              <w:spacing w:line="276" w:lineRule="auto"/>
              <w:rPr>
                <w:spacing w:val="-4"/>
                <w:szCs w:val="24"/>
              </w:rPr>
            </w:pPr>
            <w:r w:rsidRPr="00670C85">
              <w:rPr>
                <w:b/>
                <w:spacing w:val="-4"/>
                <w:szCs w:val="24"/>
              </w:rPr>
              <w:t xml:space="preserve">Puikiai: </w:t>
            </w:r>
            <w:r w:rsidR="00A36A3C" w:rsidRPr="00670C85">
              <w:rPr>
                <w:spacing w:val="-4"/>
                <w:szCs w:val="24"/>
              </w:rPr>
              <w:t>Paaiškin</w:t>
            </w:r>
            <w:r w:rsidR="00F21147" w:rsidRPr="00670C85">
              <w:rPr>
                <w:spacing w:val="-4"/>
                <w:szCs w:val="24"/>
              </w:rPr>
              <w:t>a</w:t>
            </w:r>
            <w:r w:rsidR="001C7ABF" w:rsidRPr="00670C85">
              <w:rPr>
                <w:spacing w:val="-4"/>
                <w:szCs w:val="24"/>
              </w:rPr>
              <w:t xml:space="preserve"> </w:t>
            </w:r>
            <w:r w:rsidR="00A36A3C" w:rsidRPr="00670C85">
              <w:rPr>
                <w:spacing w:val="-4"/>
                <w:szCs w:val="24"/>
              </w:rPr>
              <w:t>apšvietimo</w:t>
            </w:r>
            <w:r w:rsidR="001C7ABF" w:rsidRPr="00670C85">
              <w:rPr>
                <w:spacing w:val="-4"/>
                <w:szCs w:val="24"/>
              </w:rPr>
              <w:t xml:space="preserve"> </w:t>
            </w:r>
            <w:r w:rsidR="00A36A3C" w:rsidRPr="00670C85">
              <w:rPr>
                <w:spacing w:val="-4"/>
                <w:szCs w:val="24"/>
              </w:rPr>
              <w:t>įrenginių</w:t>
            </w:r>
            <w:r w:rsidR="001C7ABF" w:rsidRPr="00670C85">
              <w:rPr>
                <w:spacing w:val="-4"/>
                <w:szCs w:val="24"/>
              </w:rPr>
              <w:t xml:space="preserve"> </w:t>
            </w:r>
            <w:r w:rsidR="00A36A3C" w:rsidRPr="00670C85">
              <w:rPr>
                <w:spacing w:val="-4"/>
                <w:szCs w:val="24"/>
              </w:rPr>
              <w:t>elektros</w:t>
            </w:r>
            <w:r w:rsidR="001C7ABF" w:rsidRPr="00670C85">
              <w:rPr>
                <w:spacing w:val="-4"/>
                <w:szCs w:val="24"/>
              </w:rPr>
              <w:t xml:space="preserve"> </w:t>
            </w:r>
            <w:r w:rsidR="00A36A3C" w:rsidRPr="00670C85">
              <w:rPr>
                <w:spacing w:val="-4"/>
                <w:szCs w:val="24"/>
              </w:rPr>
              <w:t>schemas</w:t>
            </w:r>
            <w:r w:rsidR="001C7ABF" w:rsidRPr="00670C85">
              <w:rPr>
                <w:spacing w:val="-4"/>
                <w:szCs w:val="24"/>
              </w:rPr>
              <w:t xml:space="preserve"> </w:t>
            </w:r>
            <w:r w:rsidR="00A36A3C" w:rsidRPr="00670C85">
              <w:rPr>
                <w:spacing w:val="-4"/>
                <w:szCs w:val="24"/>
              </w:rPr>
              <w:t>ir</w:t>
            </w:r>
            <w:r w:rsidR="001C7ABF" w:rsidRPr="00670C85">
              <w:rPr>
                <w:spacing w:val="-4"/>
                <w:szCs w:val="24"/>
              </w:rPr>
              <w:t xml:space="preserve"> </w:t>
            </w:r>
            <w:r w:rsidR="00A36A3C" w:rsidRPr="00670C85">
              <w:rPr>
                <w:spacing w:val="-4"/>
                <w:szCs w:val="24"/>
              </w:rPr>
              <w:t>skait</w:t>
            </w:r>
            <w:r w:rsidR="00F21147" w:rsidRPr="00670C85">
              <w:rPr>
                <w:spacing w:val="-4"/>
                <w:szCs w:val="24"/>
              </w:rPr>
              <w:t>o</w:t>
            </w:r>
            <w:r w:rsidR="001C7ABF" w:rsidRPr="00670C85">
              <w:rPr>
                <w:spacing w:val="-4"/>
                <w:szCs w:val="24"/>
              </w:rPr>
              <w:t xml:space="preserve"> </w:t>
            </w:r>
            <w:r w:rsidR="00A36A3C" w:rsidRPr="00670C85">
              <w:rPr>
                <w:spacing w:val="-4"/>
                <w:szCs w:val="24"/>
              </w:rPr>
              <w:t>statybinių</w:t>
            </w:r>
            <w:r w:rsidR="001C7ABF" w:rsidRPr="00670C85">
              <w:rPr>
                <w:spacing w:val="-4"/>
                <w:szCs w:val="24"/>
              </w:rPr>
              <w:t xml:space="preserve"> </w:t>
            </w:r>
            <w:r w:rsidR="00A36A3C" w:rsidRPr="00670C85">
              <w:rPr>
                <w:spacing w:val="-4"/>
                <w:szCs w:val="24"/>
              </w:rPr>
              <w:t>brėžinių</w:t>
            </w:r>
            <w:r w:rsidR="001C7ABF" w:rsidRPr="00670C85">
              <w:rPr>
                <w:spacing w:val="-4"/>
                <w:szCs w:val="24"/>
              </w:rPr>
              <w:t xml:space="preserve"> </w:t>
            </w:r>
            <w:r w:rsidR="00A36A3C" w:rsidRPr="00670C85">
              <w:rPr>
                <w:spacing w:val="-4"/>
                <w:szCs w:val="24"/>
              </w:rPr>
              <w:t>elektros</w:t>
            </w:r>
            <w:r w:rsidR="001C7ABF" w:rsidRPr="00670C85">
              <w:rPr>
                <w:spacing w:val="-4"/>
                <w:szCs w:val="24"/>
              </w:rPr>
              <w:t xml:space="preserve"> </w:t>
            </w:r>
            <w:r w:rsidR="00A36A3C" w:rsidRPr="00670C85">
              <w:rPr>
                <w:spacing w:val="-4"/>
                <w:szCs w:val="24"/>
              </w:rPr>
              <w:t>schemas.</w:t>
            </w:r>
            <w:r w:rsidR="00E35B7E" w:rsidRPr="00670C85">
              <w:rPr>
                <w:spacing w:val="-4"/>
                <w:szCs w:val="24"/>
              </w:rPr>
              <w:t xml:space="preserve"> </w:t>
            </w:r>
            <w:r w:rsidR="00F21147" w:rsidRPr="00670C85">
              <w:rPr>
                <w:spacing w:val="-4"/>
                <w:szCs w:val="24"/>
              </w:rPr>
              <w:t>Apibūdina</w:t>
            </w:r>
            <w:r w:rsidR="00E35B7E" w:rsidRPr="00670C85">
              <w:rPr>
                <w:spacing w:val="-4"/>
                <w:szCs w:val="24"/>
              </w:rPr>
              <w:t>,</w:t>
            </w:r>
            <w:r w:rsidR="001C7ABF" w:rsidRPr="00670C85">
              <w:rPr>
                <w:spacing w:val="-4"/>
                <w:szCs w:val="24"/>
              </w:rPr>
              <w:t xml:space="preserve"> </w:t>
            </w:r>
            <w:r w:rsidR="00A36A3C" w:rsidRPr="00670C85">
              <w:rPr>
                <w:spacing w:val="-4"/>
                <w:szCs w:val="24"/>
              </w:rPr>
              <w:t>kaip</w:t>
            </w:r>
            <w:r w:rsidR="001C7ABF" w:rsidRPr="00670C85">
              <w:rPr>
                <w:spacing w:val="-4"/>
                <w:szCs w:val="24"/>
              </w:rPr>
              <w:t xml:space="preserve"> </w:t>
            </w:r>
            <w:r w:rsidR="00A36A3C" w:rsidRPr="00670C85">
              <w:rPr>
                <w:spacing w:val="-4"/>
                <w:szCs w:val="24"/>
              </w:rPr>
              <w:t>parinkti</w:t>
            </w:r>
            <w:r w:rsidR="001C7ABF" w:rsidRPr="00670C85">
              <w:rPr>
                <w:spacing w:val="-4"/>
                <w:szCs w:val="24"/>
              </w:rPr>
              <w:t xml:space="preserve"> </w:t>
            </w:r>
            <w:r w:rsidR="00A36A3C" w:rsidRPr="00670C85">
              <w:rPr>
                <w:spacing w:val="-4"/>
                <w:szCs w:val="24"/>
              </w:rPr>
              <w:t>instaliacijos</w:t>
            </w:r>
            <w:r w:rsidR="001C7ABF" w:rsidRPr="00670C85">
              <w:rPr>
                <w:spacing w:val="-4"/>
                <w:szCs w:val="24"/>
              </w:rPr>
              <w:t xml:space="preserve"> </w:t>
            </w:r>
            <w:r w:rsidR="00A36A3C" w:rsidRPr="00670C85">
              <w:rPr>
                <w:spacing w:val="-4"/>
                <w:szCs w:val="24"/>
              </w:rPr>
              <w:t>rūšis</w:t>
            </w:r>
            <w:r w:rsidR="001C7ABF" w:rsidRPr="00670C85">
              <w:rPr>
                <w:spacing w:val="-4"/>
                <w:szCs w:val="24"/>
              </w:rPr>
              <w:t xml:space="preserve"> </w:t>
            </w:r>
            <w:r w:rsidR="00A36A3C" w:rsidRPr="00670C85">
              <w:rPr>
                <w:spacing w:val="-4"/>
                <w:szCs w:val="24"/>
              </w:rPr>
              <w:t>ir</w:t>
            </w:r>
            <w:r w:rsidR="001C7ABF" w:rsidRPr="00670C85">
              <w:rPr>
                <w:spacing w:val="-4"/>
                <w:szCs w:val="24"/>
              </w:rPr>
              <w:t xml:space="preserve"> </w:t>
            </w:r>
            <w:r w:rsidR="00A36A3C" w:rsidRPr="00670C85">
              <w:rPr>
                <w:spacing w:val="-4"/>
                <w:szCs w:val="24"/>
              </w:rPr>
              <w:t>jas</w:t>
            </w:r>
            <w:r w:rsidR="001C7ABF" w:rsidRPr="00670C85">
              <w:rPr>
                <w:spacing w:val="-4"/>
                <w:szCs w:val="24"/>
              </w:rPr>
              <w:t xml:space="preserve"> </w:t>
            </w:r>
            <w:r w:rsidR="00A36A3C" w:rsidRPr="00670C85">
              <w:rPr>
                <w:spacing w:val="-4"/>
                <w:szCs w:val="24"/>
              </w:rPr>
              <w:t>montuoti</w:t>
            </w:r>
            <w:r w:rsidR="00E35B7E" w:rsidRPr="00670C85">
              <w:rPr>
                <w:spacing w:val="-4"/>
                <w:szCs w:val="24"/>
              </w:rPr>
              <w:t xml:space="preserve">. </w:t>
            </w:r>
            <w:r w:rsidR="00A36A3C" w:rsidRPr="00670C85">
              <w:rPr>
                <w:spacing w:val="-4"/>
                <w:szCs w:val="24"/>
              </w:rPr>
              <w:t>Paaiškin</w:t>
            </w:r>
            <w:r w:rsidR="00F21147" w:rsidRPr="00670C85">
              <w:rPr>
                <w:spacing w:val="-4"/>
                <w:szCs w:val="24"/>
              </w:rPr>
              <w:t>a</w:t>
            </w:r>
            <w:r w:rsidR="00E35B7E" w:rsidRPr="00670C85">
              <w:rPr>
                <w:spacing w:val="-4"/>
                <w:szCs w:val="24"/>
              </w:rPr>
              <w:t>,</w:t>
            </w:r>
            <w:r w:rsidR="001C7ABF" w:rsidRPr="00670C85">
              <w:rPr>
                <w:spacing w:val="-4"/>
                <w:szCs w:val="24"/>
              </w:rPr>
              <w:t xml:space="preserve"> </w:t>
            </w:r>
            <w:r w:rsidR="00A36A3C" w:rsidRPr="00670C85">
              <w:rPr>
                <w:spacing w:val="-4"/>
                <w:szCs w:val="24"/>
              </w:rPr>
              <w:t>kaip</w:t>
            </w:r>
            <w:r w:rsidR="001C7ABF" w:rsidRPr="00670C85">
              <w:rPr>
                <w:spacing w:val="-4"/>
                <w:szCs w:val="24"/>
              </w:rPr>
              <w:t xml:space="preserve"> </w:t>
            </w:r>
            <w:r w:rsidR="00A36A3C" w:rsidRPr="00670C85">
              <w:rPr>
                <w:spacing w:val="-4"/>
                <w:szCs w:val="24"/>
              </w:rPr>
              <w:t>atlikti</w:t>
            </w:r>
            <w:r w:rsidR="001C7ABF" w:rsidRPr="00670C85">
              <w:rPr>
                <w:spacing w:val="-4"/>
                <w:szCs w:val="24"/>
              </w:rPr>
              <w:t xml:space="preserve"> </w:t>
            </w:r>
            <w:r w:rsidR="00A36A3C" w:rsidRPr="00670C85">
              <w:rPr>
                <w:spacing w:val="-4"/>
                <w:szCs w:val="24"/>
              </w:rPr>
              <w:t>specialiųjų</w:t>
            </w:r>
            <w:r w:rsidR="001C7ABF" w:rsidRPr="00670C85">
              <w:rPr>
                <w:spacing w:val="-4"/>
                <w:szCs w:val="24"/>
              </w:rPr>
              <w:t xml:space="preserve"> </w:t>
            </w:r>
            <w:r w:rsidR="00A36A3C" w:rsidRPr="00670C85">
              <w:rPr>
                <w:spacing w:val="-4"/>
                <w:szCs w:val="24"/>
              </w:rPr>
              <w:t>patalpų</w:t>
            </w:r>
            <w:r w:rsidR="001C7ABF" w:rsidRPr="00670C85">
              <w:rPr>
                <w:spacing w:val="-4"/>
                <w:szCs w:val="24"/>
              </w:rPr>
              <w:t xml:space="preserve"> </w:t>
            </w:r>
            <w:r w:rsidR="00A36A3C" w:rsidRPr="00670C85">
              <w:rPr>
                <w:spacing w:val="-4"/>
                <w:szCs w:val="24"/>
              </w:rPr>
              <w:t>elektros</w:t>
            </w:r>
            <w:r w:rsidR="001C7ABF" w:rsidRPr="00670C85">
              <w:rPr>
                <w:spacing w:val="-4"/>
                <w:szCs w:val="24"/>
              </w:rPr>
              <w:t xml:space="preserve"> </w:t>
            </w:r>
            <w:r w:rsidR="00A36A3C" w:rsidRPr="00670C85">
              <w:rPr>
                <w:spacing w:val="-4"/>
                <w:szCs w:val="24"/>
              </w:rPr>
              <w:t>instaliaciją</w:t>
            </w:r>
            <w:r w:rsidR="00E35B7E" w:rsidRPr="00670C85">
              <w:rPr>
                <w:spacing w:val="-4"/>
                <w:szCs w:val="24"/>
              </w:rPr>
              <w:t>.</w:t>
            </w:r>
          </w:p>
          <w:p w:rsidR="00A36A3C" w:rsidRPr="00670C85" w:rsidRDefault="00F21147" w:rsidP="00670C85">
            <w:pPr>
              <w:pStyle w:val="Betarp"/>
              <w:widowControl w:val="0"/>
              <w:suppressAutoHyphens/>
              <w:spacing w:line="276" w:lineRule="auto"/>
              <w:rPr>
                <w:spacing w:val="-4"/>
                <w:szCs w:val="24"/>
              </w:rPr>
            </w:pPr>
            <w:r w:rsidRPr="00670C85">
              <w:rPr>
                <w:spacing w:val="-4"/>
                <w:szCs w:val="24"/>
              </w:rPr>
              <w:t>Paaiškina</w:t>
            </w:r>
            <w:r w:rsidR="00E35B7E" w:rsidRPr="00670C85">
              <w:rPr>
                <w:spacing w:val="-4"/>
                <w:szCs w:val="24"/>
              </w:rPr>
              <w:t>,</w:t>
            </w:r>
            <w:r w:rsidR="001C7ABF" w:rsidRPr="00670C85">
              <w:rPr>
                <w:spacing w:val="-4"/>
                <w:szCs w:val="24"/>
              </w:rPr>
              <w:t xml:space="preserve"> </w:t>
            </w:r>
            <w:r w:rsidR="00A36A3C" w:rsidRPr="00670C85">
              <w:rPr>
                <w:spacing w:val="-4"/>
                <w:szCs w:val="24"/>
              </w:rPr>
              <w:t>kaip</w:t>
            </w:r>
            <w:r w:rsidR="001C7ABF" w:rsidRPr="00670C85">
              <w:rPr>
                <w:spacing w:val="-4"/>
                <w:szCs w:val="24"/>
              </w:rPr>
              <w:t xml:space="preserve"> </w:t>
            </w:r>
            <w:r w:rsidR="00A36A3C" w:rsidRPr="00670C85">
              <w:rPr>
                <w:spacing w:val="-4"/>
                <w:szCs w:val="24"/>
              </w:rPr>
              <w:t>taikyti</w:t>
            </w:r>
            <w:r w:rsidR="001C7ABF" w:rsidRPr="00670C85">
              <w:rPr>
                <w:spacing w:val="-4"/>
                <w:szCs w:val="24"/>
              </w:rPr>
              <w:t xml:space="preserve"> </w:t>
            </w:r>
            <w:r w:rsidR="00A36A3C" w:rsidRPr="00670C85">
              <w:rPr>
                <w:spacing w:val="-4"/>
                <w:szCs w:val="24"/>
              </w:rPr>
              <w:t>efektyvaus</w:t>
            </w:r>
            <w:r w:rsidR="001C7ABF" w:rsidRPr="00670C85">
              <w:rPr>
                <w:spacing w:val="-4"/>
                <w:szCs w:val="24"/>
              </w:rPr>
              <w:t xml:space="preserve"> </w:t>
            </w:r>
            <w:r w:rsidR="00A36A3C" w:rsidRPr="00670C85">
              <w:rPr>
                <w:spacing w:val="-4"/>
                <w:szCs w:val="24"/>
              </w:rPr>
              <w:t>apšvietimo</w:t>
            </w:r>
            <w:r w:rsidR="001C7ABF" w:rsidRPr="00670C85">
              <w:rPr>
                <w:spacing w:val="-4"/>
                <w:szCs w:val="24"/>
              </w:rPr>
              <w:t xml:space="preserve"> </w:t>
            </w:r>
            <w:r w:rsidR="00A36A3C" w:rsidRPr="00670C85">
              <w:rPr>
                <w:spacing w:val="-4"/>
                <w:szCs w:val="24"/>
              </w:rPr>
              <w:t>valdymo</w:t>
            </w:r>
            <w:r w:rsidR="001C7ABF" w:rsidRPr="00670C85">
              <w:rPr>
                <w:spacing w:val="-4"/>
                <w:szCs w:val="24"/>
              </w:rPr>
              <w:t xml:space="preserve"> </w:t>
            </w:r>
            <w:r w:rsidR="00A36A3C" w:rsidRPr="00670C85">
              <w:rPr>
                <w:spacing w:val="-4"/>
                <w:szCs w:val="24"/>
              </w:rPr>
              <w:t>schemas</w:t>
            </w:r>
            <w:r w:rsidR="00E35B7E" w:rsidRPr="00670C85">
              <w:rPr>
                <w:spacing w:val="-4"/>
                <w:szCs w:val="24"/>
              </w:rPr>
              <w:t xml:space="preserve">. </w:t>
            </w:r>
            <w:r w:rsidR="00A36A3C" w:rsidRPr="00670C85">
              <w:rPr>
                <w:spacing w:val="-4"/>
                <w:szCs w:val="24"/>
              </w:rPr>
              <w:t>Paaiškin</w:t>
            </w:r>
            <w:r w:rsidRPr="00670C85">
              <w:rPr>
                <w:spacing w:val="-4"/>
                <w:szCs w:val="24"/>
              </w:rPr>
              <w:t>a</w:t>
            </w:r>
            <w:r w:rsidR="001C7ABF" w:rsidRPr="00670C85">
              <w:rPr>
                <w:spacing w:val="-4"/>
                <w:szCs w:val="24"/>
              </w:rPr>
              <w:t xml:space="preserve"> </w:t>
            </w:r>
            <w:r w:rsidR="00A36A3C" w:rsidRPr="00670C85">
              <w:rPr>
                <w:spacing w:val="-4"/>
                <w:szCs w:val="24"/>
              </w:rPr>
              <w:t>EIB</w:t>
            </w:r>
            <w:r w:rsidR="00E35B7E" w:rsidRPr="00670C85">
              <w:rPr>
                <w:spacing w:val="-4"/>
                <w:szCs w:val="24"/>
              </w:rPr>
              <w:t xml:space="preserve"> </w:t>
            </w:r>
            <w:r w:rsidR="00A36A3C" w:rsidRPr="00670C85">
              <w:rPr>
                <w:spacing w:val="-4"/>
                <w:szCs w:val="24"/>
              </w:rPr>
              <w:t>/</w:t>
            </w:r>
            <w:r w:rsidR="00E35B7E" w:rsidRPr="00670C85">
              <w:rPr>
                <w:spacing w:val="-4"/>
                <w:szCs w:val="24"/>
              </w:rPr>
              <w:t xml:space="preserve"> </w:t>
            </w:r>
            <w:r w:rsidR="00A36A3C" w:rsidRPr="00670C85">
              <w:rPr>
                <w:spacing w:val="-4"/>
                <w:szCs w:val="24"/>
              </w:rPr>
              <w:t>KNX</w:t>
            </w:r>
            <w:r w:rsidR="001C7ABF" w:rsidRPr="00670C85">
              <w:rPr>
                <w:spacing w:val="-4"/>
                <w:szCs w:val="24"/>
              </w:rPr>
              <w:t xml:space="preserve"> </w:t>
            </w:r>
            <w:r w:rsidR="00A36A3C" w:rsidRPr="00670C85">
              <w:rPr>
                <w:spacing w:val="-4"/>
                <w:szCs w:val="24"/>
              </w:rPr>
              <w:t>sistemos</w:t>
            </w:r>
            <w:r w:rsidR="001C7ABF" w:rsidRPr="00670C85">
              <w:rPr>
                <w:spacing w:val="-4"/>
                <w:szCs w:val="24"/>
              </w:rPr>
              <w:t xml:space="preserve"> </w:t>
            </w:r>
            <w:r w:rsidR="00A36A3C" w:rsidRPr="00670C85">
              <w:rPr>
                <w:spacing w:val="-4"/>
                <w:szCs w:val="24"/>
              </w:rPr>
              <w:t>veikimo</w:t>
            </w:r>
            <w:r w:rsidR="001C7ABF" w:rsidRPr="00670C85">
              <w:rPr>
                <w:spacing w:val="-4"/>
                <w:szCs w:val="24"/>
              </w:rPr>
              <w:t xml:space="preserve"> </w:t>
            </w:r>
            <w:r w:rsidR="00A36A3C" w:rsidRPr="00670C85">
              <w:rPr>
                <w:spacing w:val="-4"/>
                <w:szCs w:val="24"/>
              </w:rPr>
              <w:t>principus</w:t>
            </w:r>
            <w:r w:rsidR="00E35B7E" w:rsidRPr="00670C85">
              <w:rPr>
                <w:spacing w:val="-4"/>
                <w:szCs w:val="24"/>
              </w:rPr>
              <w:t>.</w:t>
            </w:r>
          </w:p>
        </w:tc>
      </w:tr>
      <w:tr w:rsidR="006E674E" w:rsidRPr="00670C85" w:rsidTr="00873C8A">
        <w:trPr>
          <w:gridAfter w:val="1"/>
          <w:wAfter w:w="6" w:type="pct"/>
          <w:trHeight w:val="57"/>
        </w:trPr>
        <w:tc>
          <w:tcPr>
            <w:tcW w:w="891" w:type="pct"/>
            <w:shd w:val="clear" w:color="auto" w:fill="auto"/>
          </w:tcPr>
          <w:p w:rsidR="00A36A3C" w:rsidRPr="00670C85" w:rsidRDefault="00A36A3C" w:rsidP="00670C85">
            <w:pPr>
              <w:pStyle w:val="Betarp"/>
              <w:widowControl w:val="0"/>
              <w:suppressAutoHyphens/>
              <w:spacing w:line="276" w:lineRule="auto"/>
              <w:rPr>
                <w:rFonts w:eastAsia="Times New Roman"/>
                <w:spacing w:val="-4"/>
                <w:szCs w:val="24"/>
                <w:lang w:val="lt-LT" w:eastAsia="lt-LT"/>
              </w:rPr>
            </w:pPr>
            <w:r w:rsidRPr="00670C85">
              <w:rPr>
                <w:spacing w:val="-4"/>
                <w:szCs w:val="24"/>
                <w:lang w:val="lt-LT"/>
              </w:rPr>
              <w:lastRenderedPageBreak/>
              <w:t>6.</w:t>
            </w:r>
            <w:r w:rsidR="001C7ABF" w:rsidRPr="00670C85">
              <w:rPr>
                <w:rFonts w:eastAsia="Times New Roman"/>
                <w:spacing w:val="-4"/>
                <w:szCs w:val="24"/>
                <w:lang w:val="lt-LT" w:eastAsia="lt-LT"/>
              </w:rPr>
              <w:t xml:space="preserve"> </w:t>
            </w:r>
            <w:r w:rsidRPr="00670C85">
              <w:rPr>
                <w:rFonts w:eastAsia="Times New Roman"/>
                <w:spacing w:val="-4"/>
                <w:szCs w:val="24"/>
                <w:lang w:val="lt-LT" w:eastAsia="lt-LT"/>
              </w:rPr>
              <w:t>Žinoti</w:t>
            </w:r>
            <w:r w:rsidR="001C7ABF" w:rsidRPr="00670C85">
              <w:rPr>
                <w:rFonts w:eastAsia="Times New Roman"/>
                <w:spacing w:val="-4"/>
                <w:szCs w:val="24"/>
                <w:lang w:val="lt-LT" w:eastAsia="lt-LT"/>
              </w:rPr>
              <w:t xml:space="preserve"> </w:t>
            </w:r>
            <w:r w:rsidRPr="00670C85">
              <w:rPr>
                <w:rFonts w:eastAsia="Times New Roman"/>
                <w:spacing w:val="-4"/>
                <w:szCs w:val="24"/>
                <w:lang w:val="lt-LT" w:eastAsia="lt-LT"/>
              </w:rPr>
              <w:t>elektros</w:t>
            </w:r>
            <w:r w:rsidR="001C7ABF" w:rsidRPr="00670C85">
              <w:rPr>
                <w:rFonts w:eastAsia="Times New Roman"/>
                <w:spacing w:val="-4"/>
                <w:szCs w:val="24"/>
                <w:lang w:val="lt-LT" w:eastAsia="lt-LT"/>
              </w:rPr>
              <w:t xml:space="preserve"> </w:t>
            </w:r>
            <w:r w:rsidRPr="00670C85">
              <w:rPr>
                <w:rFonts w:eastAsia="Times New Roman"/>
                <w:spacing w:val="-4"/>
                <w:szCs w:val="24"/>
                <w:lang w:val="lt-LT" w:eastAsia="lt-LT"/>
              </w:rPr>
              <w:t>įrenginių</w:t>
            </w:r>
            <w:r w:rsidR="001C7ABF" w:rsidRPr="00670C85">
              <w:rPr>
                <w:rFonts w:eastAsia="Times New Roman"/>
                <w:spacing w:val="-4"/>
                <w:szCs w:val="24"/>
                <w:lang w:val="lt-LT" w:eastAsia="lt-LT"/>
              </w:rPr>
              <w:t xml:space="preserve"> </w:t>
            </w:r>
            <w:r w:rsidRPr="00670C85">
              <w:rPr>
                <w:rFonts w:eastAsia="Times New Roman"/>
                <w:spacing w:val="-4"/>
                <w:szCs w:val="24"/>
                <w:lang w:val="lt-LT" w:eastAsia="lt-LT"/>
              </w:rPr>
              <w:t>įžeminimo</w:t>
            </w:r>
            <w:r w:rsidR="001C7ABF" w:rsidRPr="00670C85">
              <w:rPr>
                <w:rFonts w:eastAsia="Times New Roman"/>
                <w:spacing w:val="-4"/>
                <w:szCs w:val="24"/>
                <w:lang w:val="lt-LT" w:eastAsia="lt-LT"/>
              </w:rPr>
              <w:t xml:space="preserve"> </w:t>
            </w:r>
            <w:r w:rsidRPr="00670C85">
              <w:rPr>
                <w:rFonts w:eastAsia="Times New Roman"/>
                <w:spacing w:val="-4"/>
                <w:szCs w:val="24"/>
                <w:lang w:val="lt-LT" w:eastAsia="lt-LT"/>
              </w:rPr>
              <w:t>ir</w:t>
            </w:r>
            <w:r w:rsidR="001C7ABF" w:rsidRPr="00670C85">
              <w:rPr>
                <w:rFonts w:eastAsia="Times New Roman"/>
                <w:spacing w:val="-4"/>
                <w:szCs w:val="24"/>
                <w:lang w:val="lt-LT" w:eastAsia="lt-LT"/>
              </w:rPr>
              <w:t xml:space="preserve"> </w:t>
            </w:r>
            <w:r w:rsidRPr="00670C85">
              <w:rPr>
                <w:rFonts w:eastAsia="Times New Roman"/>
                <w:spacing w:val="-4"/>
                <w:szCs w:val="24"/>
                <w:lang w:val="lt-LT" w:eastAsia="lt-LT"/>
              </w:rPr>
              <w:t>apsaugos</w:t>
            </w:r>
            <w:r w:rsidR="001C7ABF" w:rsidRPr="00670C85">
              <w:rPr>
                <w:rFonts w:eastAsia="Times New Roman"/>
                <w:spacing w:val="-4"/>
                <w:szCs w:val="24"/>
                <w:lang w:val="lt-LT" w:eastAsia="lt-LT"/>
              </w:rPr>
              <w:t xml:space="preserve"> </w:t>
            </w:r>
            <w:r w:rsidRPr="00670C85">
              <w:rPr>
                <w:rFonts w:eastAsia="Times New Roman"/>
                <w:spacing w:val="-4"/>
                <w:szCs w:val="24"/>
                <w:lang w:val="lt-LT" w:eastAsia="lt-LT"/>
              </w:rPr>
              <w:t>nuo</w:t>
            </w:r>
            <w:r w:rsidR="001C7ABF" w:rsidRPr="00670C85">
              <w:rPr>
                <w:rFonts w:eastAsia="Times New Roman"/>
                <w:spacing w:val="-4"/>
                <w:szCs w:val="24"/>
                <w:lang w:val="lt-LT" w:eastAsia="lt-LT"/>
              </w:rPr>
              <w:t xml:space="preserve"> </w:t>
            </w:r>
            <w:r w:rsidRPr="00670C85">
              <w:rPr>
                <w:rFonts w:eastAsia="Times New Roman"/>
                <w:spacing w:val="-4"/>
                <w:szCs w:val="24"/>
                <w:lang w:val="lt-LT" w:eastAsia="lt-LT"/>
              </w:rPr>
              <w:t>viršįtampių</w:t>
            </w:r>
            <w:r w:rsidR="00F21147" w:rsidRPr="00670C85">
              <w:rPr>
                <w:rFonts w:eastAsia="Times New Roman"/>
                <w:spacing w:val="-4"/>
                <w:szCs w:val="24"/>
                <w:lang w:val="lt-LT" w:eastAsia="lt-LT"/>
              </w:rPr>
              <w:t xml:space="preserve"> </w:t>
            </w:r>
            <w:r w:rsidRPr="00670C85">
              <w:rPr>
                <w:rFonts w:eastAsia="Times New Roman"/>
                <w:spacing w:val="-4"/>
                <w:szCs w:val="24"/>
                <w:lang w:val="lt-LT" w:eastAsia="lt-LT"/>
              </w:rPr>
              <w:t>montavimo</w:t>
            </w:r>
            <w:r w:rsidR="001C7ABF" w:rsidRPr="00670C85">
              <w:rPr>
                <w:rFonts w:eastAsia="Times New Roman"/>
                <w:spacing w:val="-4"/>
                <w:szCs w:val="24"/>
                <w:lang w:val="lt-LT" w:eastAsia="lt-LT"/>
              </w:rPr>
              <w:t xml:space="preserve"> </w:t>
            </w:r>
            <w:r w:rsidRPr="00670C85">
              <w:rPr>
                <w:rFonts w:eastAsia="Times New Roman"/>
                <w:spacing w:val="-4"/>
                <w:szCs w:val="24"/>
                <w:lang w:val="lt-LT" w:eastAsia="lt-LT"/>
              </w:rPr>
              <w:t>reikalavimus</w:t>
            </w:r>
            <w:r w:rsidR="00DA5B7C" w:rsidRPr="00670C85">
              <w:rPr>
                <w:rFonts w:eastAsia="Times New Roman"/>
                <w:spacing w:val="-4"/>
                <w:szCs w:val="24"/>
                <w:lang w:val="lt-LT" w:eastAsia="lt-LT"/>
              </w:rPr>
              <w:t>.</w:t>
            </w:r>
          </w:p>
        </w:tc>
        <w:tc>
          <w:tcPr>
            <w:tcW w:w="2021" w:type="pct"/>
            <w:shd w:val="clear" w:color="auto" w:fill="auto"/>
          </w:tcPr>
          <w:p w:rsidR="00A36A3C" w:rsidRPr="00670C85" w:rsidRDefault="00A36A3C" w:rsidP="00670C85">
            <w:pPr>
              <w:pStyle w:val="Betarp"/>
              <w:widowControl w:val="0"/>
              <w:suppressAutoHyphens/>
              <w:spacing w:line="276" w:lineRule="auto"/>
              <w:rPr>
                <w:spacing w:val="-4"/>
                <w:szCs w:val="24"/>
                <w:lang w:val="lt-LT"/>
              </w:rPr>
            </w:pPr>
            <w:r w:rsidRPr="00670C85">
              <w:rPr>
                <w:b/>
                <w:spacing w:val="-4"/>
                <w:szCs w:val="24"/>
                <w:lang w:val="lt-LT"/>
              </w:rPr>
              <w:t>6.1.</w:t>
            </w:r>
            <w:r w:rsidR="001C7ABF" w:rsidRPr="00670C85">
              <w:rPr>
                <w:b/>
                <w:spacing w:val="-4"/>
                <w:szCs w:val="24"/>
                <w:lang w:val="lt-LT"/>
              </w:rPr>
              <w:t xml:space="preserve"> </w:t>
            </w:r>
            <w:r w:rsidRPr="00670C85">
              <w:rPr>
                <w:b/>
                <w:spacing w:val="-4"/>
                <w:szCs w:val="24"/>
                <w:lang w:val="lt-LT"/>
              </w:rPr>
              <w:t>Tema</w:t>
            </w:r>
            <w:r w:rsidR="00DA5B7C" w:rsidRPr="00670C85">
              <w:rPr>
                <w:b/>
                <w:spacing w:val="-4"/>
                <w:szCs w:val="24"/>
                <w:lang w:val="lt-LT"/>
              </w:rPr>
              <w:t>.</w:t>
            </w:r>
            <w:r w:rsidR="001C7ABF" w:rsidRPr="00670C85">
              <w:rPr>
                <w:b/>
                <w:spacing w:val="-4"/>
                <w:szCs w:val="24"/>
                <w:lang w:val="lt-LT"/>
              </w:rPr>
              <w:t xml:space="preserve"> </w:t>
            </w:r>
            <w:r w:rsidRPr="00670C85">
              <w:rPr>
                <w:spacing w:val="-4"/>
                <w:szCs w:val="24"/>
                <w:lang w:val="lt-LT"/>
              </w:rPr>
              <w:t>Elektros</w:t>
            </w:r>
            <w:r w:rsidR="001C7ABF" w:rsidRPr="00670C85">
              <w:rPr>
                <w:spacing w:val="-4"/>
                <w:szCs w:val="24"/>
                <w:lang w:val="lt-LT"/>
              </w:rPr>
              <w:t xml:space="preserve"> </w:t>
            </w:r>
            <w:r w:rsidRPr="00670C85">
              <w:rPr>
                <w:spacing w:val="-4"/>
                <w:szCs w:val="24"/>
                <w:lang w:val="lt-LT"/>
              </w:rPr>
              <w:t>įrenginių</w:t>
            </w:r>
            <w:r w:rsidR="001C7ABF" w:rsidRPr="00670C85">
              <w:rPr>
                <w:spacing w:val="-4"/>
                <w:szCs w:val="24"/>
                <w:lang w:val="lt-LT"/>
              </w:rPr>
              <w:t xml:space="preserve"> </w:t>
            </w:r>
            <w:r w:rsidRPr="00670C85">
              <w:rPr>
                <w:spacing w:val="-4"/>
                <w:szCs w:val="24"/>
                <w:lang w:val="lt-LT"/>
              </w:rPr>
              <w:t>įžeminimo</w:t>
            </w:r>
            <w:r w:rsidR="001C7ABF" w:rsidRPr="00670C85">
              <w:rPr>
                <w:spacing w:val="-4"/>
                <w:szCs w:val="24"/>
                <w:lang w:val="lt-LT"/>
              </w:rPr>
              <w:t xml:space="preserve"> </w:t>
            </w:r>
            <w:r w:rsidRPr="00670C85">
              <w:rPr>
                <w:spacing w:val="-4"/>
                <w:szCs w:val="24"/>
                <w:lang w:val="lt-LT"/>
              </w:rPr>
              <w:t>ir</w:t>
            </w:r>
            <w:r w:rsidR="001C7ABF" w:rsidRPr="00670C85">
              <w:rPr>
                <w:spacing w:val="-4"/>
                <w:szCs w:val="24"/>
                <w:lang w:val="lt-LT"/>
              </w:rPr>
              <w:t xml:space="preserve"> </w:t>
            </w:r>
            <w:r w:rsidRPr="00670C85">
              <w:rPr>
                <w:spacing w:val="-4"/>
                <w:szCs w:val="24"/>
                <w:lang w:val="lt-LT"/>
              </w:rPr>
              <w:t>apsaugos</w:t>
            </w:r>
            <w:r w:rsidR="001C7ABF" w:rsidRPr="00670C85">
              <w:rPr>
                <w:spacing w:val="-4"/>
                <w:szCs w:val="24"/>
                <w:lang w:val="lt-LT"/>
              </w:rPr>
              <w:t xml:space="preserve"> </w:t>
            </w:r>
            <w:r w:rsidRPr="00670C85">
              <w:rPr>
                <w:spacing w:val="-4"/>
                <w:szCs w:val="24"/>
                <w:lang w:val="lt-LT"/>
              </w:rPr>
              <w:t>nuo</w:t>
            </w:r>
            <w:r w:rsidR="001C7ABF" w:rsidRPr="00670C85">
              <w:rPr>
                <w:spacing w:val="-4"/>
                <w:szCs w:val="24"/>
                <w:lang w:val="lt-LT"/>
              </w:rPr>
              <w:t xml:space="preserve"> </w:t>
            </w:r>
            <w:r w:rsidRPr="00670C85">
              <w:rPr>
                <w:spacing w:val="-4"/>
                <w:szCs w:val="24"/>
                <w:lang w:val="lt-LT"/>
              </w:rPr>
              <w:t>viršįtampių</w:t>
            </w:r>
            <w:r w:rsidR="001C7ABF" w:rsidRPr="00670C85">
              <w:rPr>
                <w:spacing w:val="-4"/>
                <w:szCs w:val="24"/>
                <w:lang w:val="lt-LT"/>
              </w:rPr>
              <w:t xml:space="preserve"> </w:t>
            </w:r>
            <w:r w:rsidRPr="00670C85">
              <w:rPr>
                <w:spacing w:val="-4"/>
                <w:szCs w:val="24"/>
                <w:lang w:val="lt-LT"/>
              </w:rPr>
              <w:t>montavimo</w:t>
            </w:r>
            <w:r w:rsidR="001C7ABF" w:rsidRPr="00670C85">
              <w:rPr>
                <w:spacing w:val="-4"/>
                <w:szCs w:val="24"/>
                <w:lang w:val="lt-LT"/>
              </w:rPr>
              <w:t xml:space="preserve"> </w:t>
            </w:r>
            <w:r w:rsidRPr="00670C85">
              <w:rPr>
                <w:spacing w:val="-4"/>
                <w:szCs w:val="24"/>
                <w:lang w:val="lt-LT"/>
              </w:rPr>
              <w:t>reikalavimai</w:t>
            </w:r>
            <w:r w:rsidRPr="00670C85">
              <w:rPr>
                <w:b/>
                <w:spacing w:val="-4"/>
                <w:szCs w:val="24"/>
                <w:lang w:val="lt-LT"/>
              </w:rPr>
              <w:t>.</w:t>
            </w:r>
          </w:p>
          <w:p w:rsidR="00932265" w:rsidRPr="00670C85" w:rsidRDefault="00A36A3C" w:rsidP="00670C85">
            <w:pPr>
              <w:pStyle w:val="Betarp"/>
              <w:widowControl w:val="0"/>
              <w:suppressAutoHyphens/>
              <w:spacing w:line="276" w:lineRule="auto"/>
              <w:rPr>
                <w:b/>
                <w:spacing w:val="-4"/>
                <w:szCs w:val="24"/>
              </w:rPr>
            </w:pPr>
            <w:r w:rsidRPr="00670C85">
              <w:rPr>
                <w:b/>
                <w:spacing w:val="-4"/>
                <w:szCs w:val="24"/>
              </w:rPr>
              <w:t>6.</w:t>
            </w:r>
            <w:r w:rsidR="00F31F51" w:rsidRPr="00670C85">
              <w:rPr>
                <w:b/>
                <w:spacing w:val="-4"/>
                <w:szCs w:val="24"/>
              </w:rPr>
              <w:t>1.1</w:t>
            </w:r>
            <w:r w:rsidRPr="00670C85">
              <w:rPr>
                <w:b/>
                <w:spacing w:val="-4"/>
                <w:szCs w:val="24"/>
              </w:rPr>
              <w:t>.</w:t>
            </w:r>
            <w:r w:rsidR="00DA5B7C" w:rsidRPr="00670C85">
              <w:rPr>
                <w:b/>
                <w:spacing w:val="-4"/>
                <w:szCs w:val="24"/>
              </w:rPr>
              <w:t xml:space="preserve"> </w:t>
            </w:r>
            <w:r w:rsidRPr="00670C85">
              <w:rPr>
                <w:b/>
                <w:spacing w:val="-4"/>
                <w:szCs w:val="24"/>
              </w:rPr>
              <w:t>Užduotys:</w:t>
            </w:r>
          </w:p>
          <w:p w:rsidR="00A36A3C" w:rsidRPr="00670C85" w:rsidRDefault="005A5B65" w:rsidP="00670C85">
            <w:pPr>
              <w:pStyle w:val="Betarp"/>
              <w:widowControl w:val="0"/>
              <w:numPr>
                <w:ilvl w:val="0"/>
                <w:numId w:val="5"/>
              </w:numPr>
              <w:suppressAutoHyphens/>
              <w:spacing w:line="276" w:lineRule="auto"/>
              <w:ind w:left="0" w:firstLine="0"/>
              <w:rPr>
                <w:szCs w:val="24"/>
              </w:rPr>
            </w:pPr>
            <w:r w:rsidRPr="00670C85">
              <w:rPr>
                <w:szCs w:val="24"/>
              </w:rPr>
              <w:t>apibūdinti kintamosios srovės elektros tinklų skirstymą pagal neutralės įžeminimą;</w:t>
            </w:r>
          </w:p>
          <w:p w:rsidR="00A36A3C" w:rsidRPr="00670C85" w:rsidRDefault="005A5B65" w:rsidP="00670C85">
            <w:pPr>
              <w:pStyle w:val="Betarp"/>
              <w:widowControl w:val="0"/>
              <w:numPr>
                <w:ilvl w:val="0"/>
                <w:numId w:val="5"/>
              </w:numPr>
              <w:suppressAutoHyphens/>
              <w:spacing w:line="276" w:lineRule="auto"/>
              <w:ind w:left="0" w:firstLine="0"/>
              <w:rPr>
                <w:szCs w:val="24"/>
              </w:rPr>
            </w:pPr>
            <w:r w:rsidRPr="00670C85">
              <w:rPr>
                <w:szCs w:val="24"/>
              </w:rPr>
              <w:t xml:space="preserve">žinoti iki 1000 </w:t>
            </w:r>
            <w:r w:rsidR="00116A71" w:rsidRPr="00670C85">
              <w:rPr>
                <w:szCs w:val="24"/>
              </w:rPr>
              <w:t>V</w:t>
            </w:r>
            <w:r w:rsidRPr="00670C85">
              <w:rPr>
                <w:szCs w:val="24"/>
              </w:rPr>
              <w:t xml:space="preserve"> įtampos elektros tinkluose naudojamas elektros tinklo sistemas;</w:t>
            </w:r>
          </w:p>
          <w:p w:rsidR="00A36A3C" w:rsidRPr="00670C85" w:rsidRDefault="005A5B65" w:rsidP="00670C85">
            <w:pPr>
              <w:pStyle w:val="Betarp"/>
              <w:widowControl w:val="0"/>
              <w:numPr>
                <w:ilvl w:val="0"/>
                <w:numId w:val="5"/>
              </w:numPr>
              <w:suppressAutoHyphens/>
              <w:spacing w:line="276" w:lineRule="auto"/>
              <w:ind w:left="0" w:firstLine="0"/>
              <w:rPr>
                <w:szCs w:val="24"/>
              </w:rPr>
            </w:pPr>
            <w:r w:rsidRPr="00670C85">
              <w:rPr>
                <w:szCs w:val="24"/>
              </w:rPr>
              <w:t>susipažinti su elektros tinklų siste</w:t>
            </w:r>
            <w:r w:rsidR="00110698" w:rsidRPr="00670C85">
              <w:rPr>
                <w:szCs w:val="24"/>
                <w:lang w:val="lt-LT"/>
              </w:rPr>
              <w:softHyphen/>
            </w:r>
            <w:r w:rsidRPr="00670C85">
              <w:rPr>
                <w:szCs w:val="24"/>
              </w:rPr>
              <w:t>mo</w:t>
            </w:r>
            <w:r w:rsidR="00110698" w:rsidRPr="00670C85">
              <w:rPr>
                <w:szCs w:val="24"/>
                <w:lang w:val="lt-LT"/>
              </w:rPr>
              <w:softHyphen/>
            </w:r>
            <w:r w:rsidRPr="00670C85">
              <w:rPr>
                <w:szCs w:val="24"/>
              </w:rPr>
              <w:t>mis veikiančiame stende;</w:t>
            </w:r>
          </w:p>
          <w:p w:rsidR="00A36A3C" w:rsidRPr="00670C85" w:rsidRDefault="005A5B65" w:rsidP="00670C85">
            <w:pPr>
              <w:pStyle w:val="Betarp"/>
              <w:widowControl w:val="0"/>
              <w:numPr>
                <w:ilvl w:val="0"/>
                <w:numId w:val="5"/>
              </w:numPr>
              <w:suppressAutoHyphens/>
              <w:spacing w:line="276" w:lineRule="auto"/>
              <w:ind w:left="0" w:firstLine="0"/>
              <w:rPr>
                <w:szCs w:val="24"/>
              </w:rPr>
            </w:pPr>
            <w:r w:rsidRPr="00670C85">
              <w:rPr>
                <w:szCs w:val="24"/>
              </w:rPr>
              <w:t xml:space="preserve">apibūdinti elektros įrenginių </w:t>
            </w:r>
            <w:r w:rsidRPr="00670C85">
              <w:rPr>
                <w:szCs w:val="24"/>
              </w:rPr>
              <w:lastRenderedPageBreak/>
              <w:t>įžeminimo ir įnulinimo sąlygas;</w:t>
            </w:r>
          </w:p>
          <w:p w:rsidR="00A36A3C" w:rsidRPr="00670C85" w:rsidRDefault="005A5B65" w:rsidP="00670C85">
            <w:pPr>
              <w:pStyle w:val="Betarp"/>
              <w:widowControl w:val="0"/>
              <w:numPr>
                <w:ilvl w:val="0"/>
                <w:numId w:val="5"/>
              </w:numPr>
              <w:suppressAutoHyphens/>
              <w:spacing w:line="276" w:lineRule="auto"/>
              <w:ind w:left="0" w:firstLine="0"/>
              <w:rPr>
                <w:szCs w:val="24"/>
              </w:rPr>
            </w:pPr>
            <w:r w:rsidRPr="00670C85">
              <w:rPr>
                <w:szCs w:val="24"/>
              </w:rPr>
              <w:t>apibūdinti apsauginio įže</w:t>
            </w:r>
            <w:r w:rsidR="005612A6" w:rsidRPr="00670C85">
              <w:rPr>
                <w:szCs w:val="24"/>
                <w:lang w:val="lt-LT"/>
              </w:rPr>
              <w:softHyphen/>
            </w:r>
            <w:r w:rsidRPr="00670C85">
              <w:rPr>
                <w:szCs w:val="24"/>
              </w:rPr>
              <w:t>mi</w:t>
            </w:r>
            <w:r w:rsidR="005612A6" w:rsidRPr="00670C85">
              <w:rPr>
                <w:szCs w:val="24"/>
                <w:lang w:val="lt-LT"/>
              </w:rPr>
              <w:softHyphen/>
            </w:r>
            <w:r w:rsidRPr="00670C85">
              <w:rPr>
                <w:szCs w:val="24"/>
              </w:rPr>
              <w:t>ni</w:t>
            </w:r>
            <w:r w:rsidR="005612A6" w:rsidRPr="00670C85">
              <w:rPr>
                <w:szCs w:val="24"/>
                <w:lang w:val="lt-LT"/>
              </w:rPr>
              <w:softHyphen/>
            </w:r>
            <w:r w:rsidRPr="00670C85">
              <w:rPr>
                <w:szCs w:val="24"/>
              </w:rPr>
              <w:t>mo ir įnulinimo paskirtį bei kons</w:t>
            </w:r>
            <w:r w:rsidR="005612A6" w:rsidRPr="00670C85">
              <w:rPr>
                <w:szCs w:val="24"/>
                <w:lang w:val="lt-LT"/>
              </w:rPr>
              <w:softHyphen/>
            </w:r>
            <w:r w:rsidRPr="00670C85">
              <w:rPr>
                <w:szCs w:val="24"/>
              </w:rPr>
              <w:t>trukciją: įžemintuvai, įže</w:t>
            </w:r>
            <w:r w:rsidR="005612A6" w:rsidRPr="00670C85">
              <w:rPr>
                <w:szCs w:val="24"/>
                <w:lang w:val="lt-LT"/>
              </w:rPr>
              <w:softHyphen/>
            </w:r>
            <w:r w:rsidRPr="00670C85">
              <w:rPr>
                <w:szCs w:val="24"/>
              </w:rPr>
              <w:t>mi</w:t>
            </w:r>
            <w:r w:rsidR="005612A6" w:rsidRPr="00670C85">
              <w:rPr>
                <w:szCs w:val="24"/>
                <w:lang w:val="lt-LT"/>
              </w:rPr>
              <w:softHyphen/>
            </w:r>
            <w:r w:rsidRPr="00670C85">
              <w:rPr>
                <w:szCs w:val="24"/>
              </w:rPr>
              <w:t xml:space="preserve">nimo ir apsauginiai </w:t>
            </w:r>
            <w:r w:rsidR="00A36A3C" w:rsidRPr="00670C85">
              <w:rPr>
                <w:szCs w:val="24"/>
              </w:rPr>
              <w:t>laidininkai;</w:t>
            </w:r>
          </w:p>
          <w:p w:rsidR="00A36A3C" w:rsidRPr="00670C85" w:rsidRDefault="005A5B65" w:rsidP="00670C85">
            <w:pPr>
              <w:pStyle w:val="Betarp"/>
              <w:widowControl w:val="0"/>
              <w:numPr>
                <w:ilvl w:val="0"/>
                <w:numId w:val="5"/>
              </w:numPr>
              <w:suppressAutoHyphens/>
              <w:spacing w:line="276" w:lineRule="auto"/>
              <w:ind w:left="0" w:firstLine="0"/>
              <w:rPr>
                <w:szCs w:val="24"/>
              </w:rPr>
            </w:pPr>
            <w:r w:rsidRPr="00670C85">
              <w:rPr>
                <w:szCs w:val="24"/>
              </w:rPr>
              <w:t>paaiškinti, kaip sujungti ir prijungti įžeminimo ir apsaugi</w:t>
            </w:r>
            <w:r w:rsidR="005612A6" w:rsidRPr="00670C85">
              <w:rPr>
                <w:szCs w:val="24"/>
                <w:lang w:val="lt-LT"/>
              </w:rPr>
              <w:softHyphen/>
            </w:r>
            <w:r w:rsidRPr="00670C85">
              <w:rPr>
                <w:szCs w:val="24"/>
              </w:rPr>
              <w:t>nius laidininkus;</w:t>
            </w:r>
          </w:p>
          <w:p w:rsidR="00A36A3C" w:rsidRPr="00670C85" w:rsidRDefault="005A5B65" w:rsidP="00670C85">
            <w:pPr>
              <w:pStyle w:val="Betarp"/>
              <w:widowControl w:val="0"/>
              <w:numPr>
                <w:ilvl w:val="0"/>
                <w:numId w:val="5"/>
              </w:numPr>
              <w:suppressAutoHyphens/>
              <w:spacing w:line="276" w:lineRule="auto"/>
              <w:ind w:left="0" w:firstLine="0"/>
              <w:rPr>
                <w:szCs w:val="24"/>
              </w:rPr>
            </w:pPr>
            <w:r w:rsidRPr="00670C85">
              <w:rPr>
                <w:szCs w:val="24"/>
              </w:rPr>
              <w:t xml:space="preserve">paaiškinti </w:t>
            </w:r>
            <w:r w:rsidR="00BF6385" w:rsidRPr="00670C85">
              <w:rPr>
                <w:szCs w:val="24"/>
              </w:rPr>
              <w:t>kokią elektros tink</w:t>
            </w:r>
            <w:r w:rsidR="005612A6" w:rsidRPr="00670C85">
              <w:rPr>
                <w:szCs w:val="24"/>
                <w:lang w:val="lt-LT"/>
              </w:rPr>
              <w:softHyphen/>
            </w:r>
            <w:r w:rsidR="00BF6385" w:rsidRPr="00670C85">
              <w:rPr>
                <w:szCs w:val="24"/>
              </w:rPr>
              <w:t>lų sis</w:t>
            </w:r>
            <w:r w:rsidR="00110698" w:rsidRPr="00670C85">
              <w:rPr>
                <w:szCs w:val="24"/>
                <w:lang w:val="lt-LT"/>
              </w:rPr>
              <w:softHyphen/>
            </w:r>
            <w:r w:rsidR="00BF6385" w:rsidRPr="00670C85">
              <w:rPr>
                <w:szCs w:val="24"/>
              </w:rPr>
              <w:t>te</w:t>
            </w:r>
            <w:r w:rsidR="00110698" w:rsidRPr="00670C85">
              <w:rPr>
                <w:szCs w:val="24"/>
                <w:lang w:val="lt-LT"/>
              </w:rPr>
              <w:softHyphen/>
            </w:r>
            <w:r w:rsidR="00BF6385" w:rsidRPr="00670C85">
              <w:rPr>
                <w:szCs w:val="24"/>
              </w:rPr>
              <w:t>mą naudoti</w:t>
            </w:r>
            <w:r w:rsidR="00EB052E" w:rsidRPr="00670C85">
              <w:rPr>
                <w:szCs w:val="24"/>
              </w:rPr>
              <w:t>na</w:t>
            </w:r>
            <w:r w:rsidR="00BF6385" w:rsidRPr="00670C85">
              <w:rPr>
                <w:szCs w:val="24"/>
              </w:rPr>
              <w:t xml:space="preserve"> įrengiant </w:t>
            </w:r>
            <w:r w:rsidRPr="00670C85">
              <w:rPr>
                <w:szCs w:val="24"/>
              </w:rPr>
              <w:t>in</w:t>
            </w:r>
            <w:r w:rsidR="005612A6" w:rsidRPr="00670C85">
              <w:rPr>
                <w:szCs w:val="24"/>
                <w:lang w:val="lt-LT"/>
              </w:rPr>
              <w:softHyphen/>
            </w:r>
            <w:r w:rsidRPr="00670C85">
              <w:rPr>
                <w:szCs w:val="24"/>
              </w:rPr>
              <w:t>for</w:t>
            </w:r>
            <w:r w:rsidR="005612A6" w:rsidRPr="00670C85">
              <w:rPr>
                <w:szCs w:val="24"/>
                <w:lang w:val="lt-LT"/>
              </w:rPr>
              <w:softHyphen/>
            </w:r>
            <w:r w:rsidRPr="00670C85">
              <w:rPr>
                <w:szCs w:val="24"/>
              </w:rPr>
              <w:t>macinių technologijų apsaugą;</w:t>
            </w:r>
          </w:p>
          <w:p w:rsidR="00A36A3C" w:rsidRPr="00670C85" w:rsidRDefault="005A5B65" w:rsidP="00670C85">
            <w:pPr>
              <w:pStyle w:val="Betarp"/>
              <w:widowControl w:val="0"/>
              <w:numPr>
                <w:ilvl w:val="0"/>
                <w:numId w:val="5"/>
              </w:numPr>
              <w:suppressAutoHyphens/>
              <w:spacing w:line="276" w:lineRule="auto"/>
              <w:ind w:left="0" w:firstLine="0"/>
              <w:rPr>
                <w:szCs w:val="24"/>
              </w:rPr>
            </w:pPr>
            <w:r w:rsidRPr="00670C85">
              <w:rPr>
                <w:szCs w:val="24"/>
              </w:rPr>
              <w:t>paaiškinti apsauginio įžemi</w:t>
            </w:r>
            <w:r w:rsidR="004024FC" w:rsidRPr="00670C85">
              <w:rPr>
                <w:szCs w:val="24"/>
                <w:lang w:val="lt-LT"/>
              </w:rPr>
              <w:softHyphen/>
            </w:r>
            <w:r w:rsidRPr="00670C85">
              <w:rPr>
                <w:szCs w:val="24"/>
              </w:rPr>
              <w:t>nimo rei</w:t>
            </w:r>
            <w:r w:rsidR="00110698" w:rsidRPr="00670C85">
              <w:rPr>
                <w:szCs w:val="24"/>
                <w:lang w:val="lt-LT"/>
              </w:rPr>
              <w:softHyphen/>
            </w:r>
            <w:r w:rsidRPr="00670C85">
              <w:rPr>
                <w:szCs w:val="24"/>
              </w:rPr>
              <w:t>ka</w:t>
            </w:r>
            <w:r w:rsidR="00110698" w:rsidRPr="00670C85">
              <w:rPr>
                <w:szCs w:val="24"/>
                <w:lang w:val="lt-LT"/>
              </w:rPr>
              <w:softHyphen/>
            </w:r>
            <w:r w:rsidRPr="00670C85">
              <w:rPr>
                <w:szCs w:val="24"/>
              </w:rPr>
              <w:t>lavimus kilnojamųjų elektros imtuvų įrengimui;</w:t>
            </w:r>
          </w:p>
          <w:p w:rsidR="00A36A3C" w:rsidRPr="00670C85" w:rsidRDefault="005A5B65" w:rsidP="00670C85">
            <w:pPr>
              <w:pStyle w:val="Betarp"/>
              <w:widowControl w:val="0"/>
              <w:numPr>
                <w:ilvl w:val="0"/>
                <w:numId w:val="5"/>
              </w:numPr>
              <w:suppressAutoHyphens/>
              <w:spacing w:line="276" w:lineRule="auto"/>
              <w:ind w:left="0" w:firstLine="0"/>
              <w:rPr>
                <w:szCs w:val="24"/>
              </w:rPr>
            </w:pPr>
            <w:r w:rsidRPr="00670C85">
              <w:rPr>
                <w:szCs w:val="24"/>
              </w:rPr>
              <w:t>įvardyti bendruosius reikala</w:t>
            </w:r>
            <w:r w:rsidR="004024FC" w:rsidRPr="00670C85">
              <w:rPr>
                <w:szCs w:val="24"/>
                <w:lang w:val="lt-LT"/>
              </w:rPr>
              <w:softHyphen/>
            </w:r>
            <w:r w:rsidRPr="00670C85">
              <w:rPr>
                <w:szCs w:val="24"/>
              </w:rPr>
              <w:t>vimus apsaugai nuo viršįtampių;</w:t>
            </w:r>
          </w:p>
          <w:p w:rsidR="00A36A3C" w:rsidRPr="00670C85" w:rsidRDefault="005A5B65" w:rsidP="00670C85">
            <w:pPr>
              <w:pStyle w:val="Betarp"/>
              <w:widowControl w:val="0"/>
              <w:numPr>
                <w:ilvl w:val="0"/>
                <w:numId w:val="5"/>
              </w:numPr>
              <w:suppressAutoHyphens/>
              <w:spacing w:line="276" w:lineRule="auto"/>
              <w:ind w:left="0" w:firstLine="0"/>
              <w:rPr>
                <w:szCs w:val="24"/>
              </w:rPr>
            </w:pPr>
            <w:r w:rsidRPr="00670C85">
              <w:rPr>
                <w:szCs w:val="24"/>
              </w:rPr>
              <w:t>apibūdinti išorinės apsaugos nuo žai</w:t>
            </w:r>
            <w:r w:rsidR="00110698" w:rsidRPr="00670C85">
              <w:rPr>
                <w:szCs w:val="24"/>
                <w:lang w:val="lt-LT"/>
              </w:rPr>
              <w:softHyphen/>
            </w:r>
            <w:r w:rsidRPr="00670C85">
              <w:rPr>
                <w:szCs w:val="24"/>
              </w:rPr>
              <w:t>bo sistemas ir žaibo priežiūros reikalavimus;</w:t>
            </w:r>
          </w:p>
          <w:p w:rsidR="00A36A3C" w:rsidRPr="00670C85" w:rsidRDefault="005A5B65" w:rsidP="00670C85">
            <w:pPr>
              <w:pStyle w:val="Betarp"/>
              <w:widowControl w:val="0"/>
              <w:numPr>
                <w:ilvl w:val="0"/>
                <w:numId w:val="5"/>
              </w:numPr>
              <w:suppressAutoHyphens/>
              <w:spacing w:line="276" w:lineRule="auto"/>
              <w:ind w:left="0" w:firstLine="0"/>
              <w:rPr>
                <w:szCs w:val="24"/>
              </w:rPr>
            </w:pPr>
            <w:r w:rsidRPr="00670C85">
              <w:rPr>
                <w:szCs w:val="24"/>
              </w:rPr>
              <w:t>apibūdinti svarbiausius reika</w:t>
            </w:r>
            <w:r w:rsidR="004024FC" w:rsidRPr="00670C85">
              <w:rPr>
                <w:szCs w:val="24"/>
                <w:lang w:val="lt-LT"/>
              </w:rPr>
              <w:softHyphen/>
            </w:r>
            <w:r w:rsidRPr="00670C85">
              <w:rPr>
                <w:szCs w:val="24"/>
              </w:rPr>
              <w:t>la</w:t>
            </w:r>
            <w:r w:rsidR="004024FC" w:rsidRPr="00670C85">
              <w:rPr>
                <w:szCs w:val="24"/>
                <w:lang w:val="lt-LT"/>
              </w:rPr>
              <w:softHyphen/>
            </w:r>
            <w:r w:rsidRPr="00670C85">
              <w:rPr>
                <w:szCs w:val="24"/>
              </w:rPr>
              <w:t xml:space="preserve">vimus </w:t>
            </w:r>
            <w:r w:rsidR="00A36A3C" w:rsidRPr="00670C85">
              <w:rPr>
                <w:szCs w:val="24"/>
              </w:rPr>
              <w:t>žaibolaidžių</w:t>
            </w:r>
            <w:r w:rsidR="001C7ABF" w:rsidRPr="00670C85">
              <w:rPr>
                <w:szCs w:val="24"/>
              </w:rPr>
              <w:t xml:space="preserve"> </w:t>
            </w:r>
            <w:r w:rsidR="00A36A3C" w:rsidRPr="00670C85">
              <w:rPr>
                <w:szCs w:val="24"/>
              </w:rPr>
              <w:t>įrengimui;</w:t>
            </w:r>
          </w:p>
          <w:p w:rsidR="00A36A3C" w:rsidRPr="00670C85" w:rsidRDefault="005A5B65" w:rsidP="00670C85">
            <w:pPr>
              <w:pStyle w:val="Betarp"/>
              <w:widowControl w:val="0"/>
              <w:numPr>
                <w:ilvl w:val="0"/>
                <w:numId w:val="5"/>
              </w:numPr>
              <w:suppressAutoHyphens/>
              <w:spacing w:line="276" w:lineRule="auto"/>
              <w:ind w:left="0" w:firstLine="0"/>
              <w:rPr>
                <w:szCs w:val="24"/>
              </w:rPr>
            </w:pPr>
            <w:r w:rsidRPr="00670C85">
              <w:rPr>
                <w:szCs w:val="24"/>
              </w:rPr>
              <w:t>a</w:t>
            </w:r>
            <w:r w:rsidR="00A36A3C" w:rsidRPr="00670C85">
              <w:rPr>
                <w:szCs w:val="24"/>
              </w:rPr>
              <w:t>pibūdinti</w:t>
            </w:r>
            <w:r w:rsidR="001C7ABF" w:rsidRPr="00670C85">
              <w:rPr>
                <w:szCs w:val="24"/>
              </w:rPr>
              <w:t xml:space="preserve"> </w:t>
            </w:r>
            <w:r w:rsidR="00A36A3C" w:rsidRPr="00670C85">
              <w:rPr>
                <w:szCs w:val="24"/>
              </w:rPr>
              <w:t>vidinės</w:t>
            </w:r>
            <w:r w:rsidR="001C7ABF" w:rsidRPr="00670C85">
              <w:rPr>
                <w:szCs w:val="24"/>
              </w:rPr>
              <w:t xml:space="preserve"> </w:t>
            </w:r>
            <w:r w:rsidR="00A36A3C" w:rsidRPr="00670C85">
              <w:rPr>
                <w:szCs w:val="24"/>
              </w:rPr>
              <w:t>apsaugos</w:t>
            </w:r>
            <w:r w:rsidR="001C7ABF" w:rsidRPr="00670C85">
              <w:rPr>
                <w:szCs w:val="24"/>
              </w:rPr>
              <w:t xml:space="preserve"> </w:t>
            </w:r>
            <w:r w:rsidR="00A36A3C" w:rsidRPr="00670C85">
              <w:rPr>
                <w:szCs w:val="24"/>
              </w:rPr>
              <w:t>nuo</w:t>
            </w:r>
            <w:r w:rsidR="001C7ABF" w:rsidRPr="00670C85">
              <w:rPr>
                <w:szCs w:val="24"/>
              </w:rPr>
              <w:t xml:space="preserve"> </w:t>
            </w:r>
            <w:r w:rsidR="00A36A3C" w:rsidRPr="00670C85">
              <w:rPr>
                <w:szCs w:val="24"/>
              </w:rPr>
              <w:t>virš</w:t>
            </w:r>
            <w:r w:rsidR="00110698" w:rsidRPr="00670C85">
              <w:rPr>
                <w:szCs w:val="24"/>
                <w:lang w:val="lt-LT"/>
              </w:rPr>
              <w:softHyphen/>
            </w:r>
            <w:r w:rsidR="00A36A3C" w:rsidRPr="00670C85">
              <w:rPr>
                <w:szCs w:val="24"/>
              </w:rPr>
              <w:t>įtampių</w:t>
            </w:r>
            <w:r w:rsidR="001C7ABF" w:rsidRPr="00670C85">
              <w:rPr>
                <w:szCs w:val="24"/>
              </w:rPr>
              <w:t xml:space="preserve"> </w:t>
            </w:r>
            <w:r w:rsidR="00A36A3C" w:rsidRPr="00670C85">
              <w:rPr>
                <w:szCs w:val="24"/>
              </w:rPr>
              <w:t>(SPD)</w:t>
            </w:r>
            <w:r w:rsidR="001C7ABF" w:rsidRPr="00670C85">
              <w:rPr>
                <w:szCs w:val="24"/>
              </w:rPr>
              <w:t xml:space="preserve"> </w:t>
            </w:r>
            <w:r w:rsidR="00A36A3C" w:rsidRPr="00670C85">
              <w:rPr>
                <w:szCs w:val="24"/>
              </w:rPr>
              <w:t>struktūrą</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įrengimo</w:t>
            </w:r>
            <w:r w:rsidR="001C7ABF" w:rsidRPr="00670C85">
              <w:rPr>
                <w:szCs w:val="24"/>
              </w:rPr>
              <w:t xml:space="preserve"> </w:t>
            </w:r>
            <w:r w:rsidR="00A36A3C" w:rsidRPr="00670C85">
              <w:rPr>
                <w:szCs w:val="24"/>
              </w:rPr>
              <w:t>principus</w:t>
            </w:r>
            <w:r w:rsidR="00740100" w:rsidRPr="00670C85">
              <w:rPr>
                <w:szCs w:val="24"/>
              </w:rPr>
              <w:t>;</w:t>
            </w:r>
          </w:p>
          <w:p w:rsidR="00A36A3C" w:rsidRPr="00670C85" w:rsidRDefault="005A5B65" w:rsidP="00670C85">
            <w:pPr>
              <w:pStyle w:val="Betarp"/>
              <w:widowControl w:val="0"/>
              <w:numPr>
                <w:ilvl w:val="0"/>
                <w:numId w:val="5"/>
              </w:numPr>
              <w:suppressAutoHyphens/>
              <w:spacing w:line="276" w:lineRule="auto"/>
              <w:ind w:left="0" w:firstLine="0"/>
              <w:rPr>
                <w:spacing w:val="-4"/>
                <w:szCs w:val="24"/>
              </w:rPr>
            </w:pPr>
            <w:proofErr w:type="gramStart"/>
            <w:r w:rsidRPr="00670C85">
              <w:rPr>
                <w:szCs w:val="24"/>
              </w:rPr>
              <w:t>į</w:t>
            </w:r>
            <w:r w:rsidR="00A36A3C" w:rsidRPr="00670C85">
              <w:rPr>
                <w:szCs w:val="24"/>
              </w:rPr>
              <w:t>vardyti</w:t>
            </w:r>
            <w:proofErr w:type="gramEnd"/>
            <w:r w:rsidR="001C7ABF" w:rsidRPr="00670C85">
              <w:rPr>
                <w:szCs w:val="24"/>
              </w:rPr>
              <w:t xml:space="preserve"> </w:t>
            </w:r>
            <w:r w:rsidR="00740100" w:rsidRPr="00670C85">
              <w:rPr>
                <w:szCs w:val="24"/>
              </w:rPr>
              <w:t>S</w:t>
            </w:r>
            <w:r w:rsidR="00A36A3C" w:rsidRPr="00670C85">
              <w:rPr>
                <w:szCs w:val="24"/>
              </w:rPr>
              <w:t>augos</w:t>
            </w:r>
            <w:r w:rsidR="001C7ABF" w:rsidRPr="00670C85">
              <w:rPr>
                <w:szCs w:val="24"/>
              </w:rPr>
              <w:t xml:space="preserve"> </w:t>
            </w:r>
            <w:r w:rsidR="00A36A3C" w:rsidRPr="00670C85">
              <w:rPr>
                <w:szCs w:val="24"/>
              </w:rPr>
              <w:t>eksploatuo</w:t>
            </w:r>
            <w:r w:rsidR="004024FC" w:rsidRPr="00670C85">
              <w:rPr>
                <w:szCs w:val="24"/>
                <w:lang w:val="lt-LT"/>
              </w:rPr>
              <w:softHyphen/>
            </w:r>
            <w:r w:rsidR="00A36A3C" w:rsidRPr="00670C85">
              <w:rPr>
                <w:szCs w:val="24"/>
              </w:rPr>
              <w:t>jant</w:t>
            </w:r>
            <w:r w:rsidR="001C7ABF" w:rsidRPr="00670C85">
              <w:rPr>
                <w:szCs w:val="24"/>
              </w:rPr>
              <w:t xml:space="preserve"> </w:t>
            </w:r>
            <w:r w:rsidR="00A36A3C" w:rsidRPr="00670C85">
              <w:rPr>
                <w:szCs w:val="24"/>
              </w:rPr>
              <w:t>elektros</w:t>
            </w:r>
            <w:r w:rsidR="001C7ABF" w:rsidRPr="00670C85">
              <w:rPr>
                <w:szCs w:val="24"/>
              </w:rPr>
              <w:t xml:space="preserve"> </w:t>
            </w:r>
            <w:r w:rsidR="00A36A3C" w:rsidRPr="00670C85">
              <w:rPr>
                <w:szCs w:val="24"/>
              </w:rPr>
              <w:t>įrenginius</w:t>
            </w:r>
            <w:r w:rsidR="001C7ABF" w:rsidRPr="00670C85">
              <w:rPr>
                <w:szCs w:val="24"/>
              </w:rPr>
              <w:t xml:space="preserve"> </w:t>
            </w:r>
            <w:r w:rsidR="00A36A3C" w:rsidRPr="00670C85">
              <w:rPr>
                <w:szCs w:val="24"/>
              </w:rPr>
              <w:t>taisyklių</w:t>
            </w:r>
            <w:r w:rsidR="001C7ABF" w:rsidRPr="00670C85">
              <w:rPr>
                <w:szCs w:val="24"/>
              </w:rPr>
              <w:t xml:space="preserve"> </w:t>
            </w:r>
            <w:r w:rsidR="00A36A3C" w:rsidRPr="00670C85">
              <w:rPr>
                <w:szCs w:val="24"/>
              </w:rPr>
              <w:t>reikalavimus</w:t>
            </w:r>
            <w:r w:rsidRPr="00670C85">
              <w:rPr>
                <w:szCs w:val="24"/>
              </w:rPr>
              <w:t xml:space="preserve"> </w:t>
            </w:r>
            <w:r w:rsidR="00A36A3C" w:rsidRPr="00670C85">
              <w:rPr>
                <w:szCs w:val="24"/>
              </w:rPr>
              <w:t>įžeminimui.</w:t>
            </w:r>
            <w:r w:rsidR="001C7ABF" w:rsidRPr="00670C85">
              <w:rPr>
                <w:spacing w:val="-4"/>
                <w:szCs w:val="24"/>
              </w:rPr>
              <w:t xml:space="preserve"> </w:t>
            </w:r>
          </w:p>
        </w:tc>
        <w:tc>
          <w:tcPr>
            <w:tcW w:w="696" w:type="pct"/>
            <w:shd w:val="clear" w:color="auto" w:fill="auto"/>
          </w:tcPr>
          <w:p w:rsidR="00A36A3C" w:rsidRPr="00670C85" w:rsidRDefault="00A36A3C" w:rsidP="00670C85">
            <w:pPr>
              <w:pStyle w:val="Betarp"/>
              <w:widowControl w:val="0"/>
              <w:suppressAutoHyphens/>
              <w:spacing w:line="276" w:lineRule="auto"/>
              <w:rPr>
                <w:spacing w:val="-4"/>
                <w:szCs w:val="24"/>
              </w:rPr>
            </w:pPr>
            <w:r w:rsidRPr="00670C85">
              <w:rPr>
                <w:rFonts w:eastAsia="Times New Roman"/>
                <w:iCs/>
                <w:spacing w:val="-4"/>
                <w:szCs w:val="24"/>
                <w:lang w:eastAsia="lt-LT"/>
              </w:rPr>
              <w:lastRenderedPageBreak/>
              <w:t>Interaktyvi</w:t>
            </w:r>
            <w:r w:rsidR="001C7ABF" w:rsidRPr="00670C85">
              <w:rPr>
                <w:rFonts w:eastAsia="Times New Roman"/>
                <w:iCs/>
                <w:spacing w:val="-4"/>
                <w:szCs w:val="24"/>
                <w:lang w:eastAsia="lt-LT"/>
              </w:rPr>
              <w:t xml:space="preserve"> </w:t>
            </w:r>
            <w:r w:rsidR="0093112C" w:rsidRPr="00670C85">
              <w:rPr>
                <w:rFonts w:eastAsia="Times New Roman"/>
                <w:iCs/>
                <w:spacing w:val="-4"/>
                <w:szCs w:val="24"/>
                <w:lang w:eastAsia="lt-LT"/>
              </w:rPr>
              <w:t>pamoka</w:t>
            </w:r>
            <w:r w:rsidR="004024FC" w:rsidRPr="00670C85">
              <w:rPr>
                <w:rFonts w:eastAsia="Times New Roman"/>
                <w:iCs/>
                <w:spacing w:val="-4"/>
                <w:szCs w:val="24"/>
                <w:lang w:eastAsia="lt-LT"/>
              </w:rPr>
              <w:t xml:space="preserve">, </w:t>
            </w:r>
            <w:r w:rsidR="004024FC" w:rsidRPr="00670C85">
              <w:rPr>
                <w:rFonts w:eastAsia="Times New Roman"/>
                <w:spacing w:val="-4"/>
                <w:szCs w:val="24"/>
                <w:lang w:eastAsia="lt-LT"/>
              </w:rPr>
              <w:t>a</w:t>
            </w:r>
            <w:r w:rsidR="009F0EA2" w:rsidRPr="00670C85">
              <w:rPr>
                <w:rFonts w:eastAsia="Times New Roman"/>
                <w:spacing w:val="-4"/>
                <w:szCs w:val="24"/>
                <w:lang w:eastAsia="lt-LT"/>
              </w:rPr>
              <w:t>iškinimas</w:t>
            </w:r>
            <w:r w:rsidR="004024FC" w:rsidRPr="00670C85">
              <w:rPr>
                <w:rFonts w:eastAsia="Times New Roman"/>
                <w:spacing w:val="-4"/>
                <w:szCs w:val="24"/>
                <w:lang w:eastAsia="lt-LT"/>
              </w:rPr>
              <w:t>, d</w:t>
            </w:r>
            <w:r w:rsidR="009F0EA2" w:rsidRPr="00670C85">
              <w:rPr>
                <w:rFonts w:eastAsia="Times New Roman"/>
                <w:spacing w:val="-4"/>
                <w:szCs w:val="24"/>
                <w:lang w:eastAsia="lt-LT"/>
              </w:rPr>
              <w:t>iskusija</w:t>
            </w:r>
            <w:r w:rsidR="004024FC" w:rsidRPr="00670C85">
              <w:rPr>
                <w:rFonts w:eastAsia="Times New Roman"/>
                <w:spacing w:val="-4"/>
                <w:szCs w:val="24"/>
                <w:lang w:eastAsia="lt-LT"/>
              </w:rPr>
              <w:t>, d</w:t>
            </w:r>
            <w:r w:rsidR="009F0EA2" w:rsidRPr="00670C85">
              <w:rPr>
                <w:rFonts w:eastAsia="Times New Roman"/>
                <w:spacing w:val="-4"/>
                <w:szCs w:val="24"/>
                <w:lang w:eastAsia="lt-LT"/>
              </w:rPr>
              <w:t>emonstra</w:t>
            </w:r>
            <w:r w:rsidR="004024FC" w:rsidRPr="00670C85">
              <w:rPr>
                <w:rFonts w:eastAsia="Times New Roman"/>
                <w:spacing w:val="-4"/>
                <w:szCs w:val="24"/>
                <w:lang w:val="lt-LT" w:eastAsia="lt-LT"/>
              </w:rPr>
              <w:softHyphen/>
            </w:r>
            <w:r w:rsidR="009F0EA2" w:rsidRPr="00670C85">
              <w:rPr>
                <w:rFonts w:eastAsia="Times New Roman"/>
                <w:spacing w:val="-4"/>
                <w:szCs w:val="24"/>
                <w:lang w:eastAsia="lt-LT"/>
              </w:rPr>
              <w:t>vimas</w:t>
            </w:r>
            <w:r w:rsidR="004024FC" w:rsidRPr="00670C85">
              <w:rPr>
                <w:rFonts w:eastAsia="Times New Roman"/>
                <w:spacing w:val="-4"/>
                <w:szCs w:val="24"/>
                <w:lang w:eastAsia="lt-LT"/>
              </w:rPr>
              <w:t xml:space="preserve">, </w:t>
            </w:r>
            <w:r w:rsidR="004024FC" w:rsidRPr="00670C85">
              <w:rPr>
                <w:rFonts w:eastAsia="Times New Roman"/>
                <w:iCs/>
                <w:spacing w:val="-4"/>
                <w:szCs w:val="24"/>
                <w:lang w:eastAsia="lt-LT"/>
              </w:rPr>
              <w:t>k</w:t>
            </w:r>
            <w:r w:rsidRPr="00670C85">
              <w:rPr>
                <w:rFonts w:eastAsia="Times New Roman"/>
                <w:iCs/>
                <w:spacing w:val="-4"/>
                <w:szCs w:val="24"/>
                <w:lang w:eastAsia="lt-LT"/>
              </w:rPr>
              <w:t>lausimai</w:t>
            </w:r>
            <w:r w:rsidR="005A5B65" w:rsidRPr="00670C85">
              <w:rPr>
                <w:rFonts w:eastAsia="Times New Roman"/>
                <w:iCs/>
                <w:spacing w:val="-4"/>
                <w:szCs w:val="24"/>
                <w:lang w:eastAsia="lt-LT"/>
              </w:rPr>
              <w:t xml:space="preserve"> ir </w:t>
            </w:r>
            <w:r w:rsidR="009F0EA2" w:rsidRPr="00670C85">
              <w:rPr>
                <w:rFonts w:eastAsia="Times New Roman"/>
                <w:iCs/>
                <w:spacing w:val="-4"/>
                <w:szCs w:val="24"/>
                <w:lang w:eastAsia="lt-LT"/>
              </w:rPr>
              <w:t>atsakymai</w:t>
            </w:r>
            <w:r w:rsidR="004024FC" w:rsidRPr="00670C85">
              <w:rPr>
                <w:rFonts w:eastAsia="Times New Roman"/>
                <w:iCs/>
                <w:spacing w:val="-4"/>
                <w:szCs w:val="24"/>
                <w:lang w:eastAsia="lt-LT"/>
              </w:rPr>
              <w:t>, t</w:t>
            </w:r>
            <w:r w:rsidR="009F0EA2" w:rsidRPr="00670C85">
              <w:rPr>
                <w:rFonts w:eastAsia="Times New Roman"/>
                <w:iCs/>
                <w:spacing w:val="-4"/>
                <w:szCs w:val="24"/>
                <w:lang w:eastAsia="lt-LT"/>
              </w:rPr>
              <w:t>estavimas</w:t>
            </w:r>
          </w:p>
        </w:tc>
        <w:tc>
          <w:tcPr>
            <w:tcW w:w="1386" w:type="pct"/>
            <w:gridSpan w:val="2"/>
            <w:shd w:val="clear" w:color="auto" w:fill="auto"/>
          </w:tcPr>
          <w:p w:rsidR="00A36A3C" w:rsidRPr="00670C85" w:rsidRDefault="00D448BB" w:rsidP="00670C85">
            <w:pPr>
              <w:pStyle w:val="Betarp"/>
              <w:widowControl w:val="0"/>
              <w:suppressAutoHyphens/>
              <w:spacing w:line="276" w:lineRule="auto"/>
              <w:rPr>
                <w:spacing w:val="-4"/>
                <w:szCs w:val="24"/>
              </w:rPr>
            </w:pPr>
            <w:r w:rsidRPr="00670C85">
              <w:rPr>
                <w:b/>
                <w:spacing w:val="-4"/>
                <w:szCs w:val="24"/>
              </w:rPr>
              <w:t xml:space="preserve">Patenkinamai: </w:t>
            </w:r>
            <w:r w:rsidR="00740100" w:rsidRPr="00670C85">
              <w:rPr>
                <w:spacing w:val="-4"/>
                <w:szCs w:val="24"/>
              </w:rPr>
              <w:t>Įv</w:t>
            </w:r>
            <w:r w:rsidR="00A36A3C" w:rsidRPr="00670C85">
              <w:rPr>
                <w:spacing w:val="-4"/>
                <w:szCs w:val="24"/>
              </w:rPr>
              <w:t>ard</w:t>
            </w:r>
            <w:r w:rsidR="00F21147" w:rsidRPr="00670C85">
              <w:rPr>
                <w:spacing w:val="-4"/>
                <w:szCs w:val="24"/>
              </w:rPr>
              <w:t>ija</w:t>
            </w:r>
            <w:r w:rsidR="001C7ABF" w:rsidRPr="00670C85">
              <w:rPr>
                <w:spacing w:val="-4"/>
                <w:szCs w:val="24"/>
              </w:rPr>
              <w:t xml:space="preserve"> </w:t>
            </w:r>
            <w:r w:rsidR="00A36A3C" w:rsidRPr="00670C85">
              <w:rPr>
                <w:spacing w:val="-4"/>
                <w:szCs w:val="24"/>
              </w:rPr>
              <w:t>iki</w:t>
            </w:r>
            <w:r w:rsidR="001C7ABF" w:rsidRPr="00670C85">
              <w:rPr>
                <w:spacing w:val="-4"/>
                <w:szCs w:val="24"/>
              </w:rPr>
              <w:t xml:space="preserve"> </w:t>
            </w:r>
            <w:r w:rsidR="00A36A3C" w:rsidRPr="00670C85">
              <w:rPr>
                <w:spacing w:val="-4"/>
                <w:szCs w:val="24"/>
              </w:rPr>
              <w:t>1000</w:t>
            </w:r>
            <w:r w:rsidR="001C7ABF" w:rsidRPr="00670C85">
              <w:rPr>
                <w:spacing w:val="-4"/>
                <w:szCs w:val="24"/>
              </w:rPr>
              <w:t xml:space="preserve"> </w:t>
            </w:r>
            <w:r w:rsidR="00A36A3C" w:rsidRPr="00670C85">
              <w:rPr>
                <w:spacing w:val="-4"/>
                <w:szCs w:val="24"/>
              </w:rPr>
              <w:t>V</w:t>
            </w:r>
            <w:r w:rsidR="001C7ABF" w:rsidRPr="00670C85">
              <w:rPr>
                <w:spacing w:val="-4"/>
                <w:szCs w:val="24"/>
              </w:rPr>
              <w:t xml:space="preserve"> </w:t>
            </w:r>
            <w:r w:rsidR="00A36A3C" w:rsidRPr="00670C85">
              <w:rPr>
                <w:spacing w:val="-4"/>
                <w:szCs w:val="24"/>
              </w:rPr>
              <w:t>įtampos</w:t>
            </w:r>
            <w:r w:rsidR="001C7ABF" w:rsidRPr="00670C85">
              <w:rPr>
                <w:spacing w:val="-4"/>
                <w:szCs w:val="24"/>
              </w:rPr>
              <w:t xml:space="preserve"> </w:t>
            </w:r>
            <w:r w:rsidR="00A36A3C" w:rsidRPr="00670C85">
              <w:rPr>
                <w:spacing w:val="-4"/>
                <w:szCs w:val="24"/>
              </w:rPr>
              <w:t>elektros</w:t>
            </w:r>
            <w:r w:rsidR="001C7ABF" w:rsidRPr="00670C85">
              <w:rPr>
                <w:spacing w:val="-4"/>
                <w:szCs w:val="24"/>
              </w:rPr>
              <w:t xml:space="preserve"> </w:t>
            </w:r>
            <w:r w:rsidR="00A36A3C" w:rsidRPr="00670C85">
              <w:rPr>
                <w:spacing w:val="-4"/>
                <w:szCs w:val="24"/>
              </w:rPr>
              <w:t>tinkluose</w:t>
            </w:r>
            <w:r w:rsidR="001C7ABF" w:rsidRPr="00670C85">
              <w:rPr>
                <w:spacing w:val="-4"/>
                <w:szCs w:val="24"/>
              </w:rPr>
              <w:t xml:space="preserve"> </w:t>
            </w:r>
            <w:r w:rsidR="00A36A3C" w:rsidRPr="00670C85">
              <w:rPr>
                <w:spacing w:val="-4"/>
                <w:szCs w:val="24"/>
              </w:rPr>
              <w:t>naudojamas</w:t>
            </w:r>
            <w:r w:rsidR="001C7ABF" w:rsidRPr="00670C85">
              <w:rPr>
                <w:spacing w:val="-4"/>
                <w:szCs w:val="24"/>
              </w:rPr>
              <w:t xml:space="preserve"> </w:t>
            </w:r>
            <w:r w:rsidR="00A36A3C" w:rsidRPr="00670C85">
              <w:rPr>
                <w:spacing w:val="-4"/>
                <w:szCs w:val="24"/>
              </w:rPr>
              <w:t>elektros</w:t>
            </w:r>
            <w:r w:rsidR="001C7ABF" w:rsidRPr="00670C85">
              <w:rPr>
                <w:spacing w:val="-4"/>
                <w:szCs w:val="24"/>
              </w:rPr>
              <w:t xml:space="preserve"> </w:t>
            </w:r>
            <w:r w:rsidR="00A36A3C" w:rsidRPr="00670C85">
              <w:rPr>
                <w:spacing w:val="-4"/>
                <w:szCs w:val="24"/>
              </w:rPr>
              <w:t>tinklo</w:t>
            </w:r>
            <w:r w:rsidR="001C7ABF" w:rsidRPr="00670C85">
              <w:rPr>
                <w:spacing w:val="-4"/>
                <w:szCs w:val="24"/>
              </w:rPr>
              <w:t xml:space="preserve"> </w:t>
            </w:r>
            <w:r w:rsidR="00A36A3C" w:rsidRPr="00670C85">
              <w:rPr>
                <w:spacing w:val="-4"/>
                <w:szCs w:val="24"/>
              </w:rPr>
              <w:t>sistemas</w:t>
            </w:r>
            <w:r w:rsidR="00740100" w:rsidRPr="00670C85">
              <w:rPr>
                <w:spacing w:val="-4"/>
                <w:szCs w:val="24"/>
              </w:rPr>
              <w:t>,</w:t>
            </w:r>
            <w:r w:rsidR="001C7ABF" w:rsidRPr="00670C85">
              <w:rPr>
                <w:spacing w:val="-4"/>
                <w:szCs w:val="24"/>
              </w:rPr>
              <w:t xml:space="preserve"> </w:t>
            </w:r>
            <w:r w:rsidR="00A36A3C" w:rsidRPr="00670C85">
              <w:rPr>
                <w:spacing w:val="-4"/>
                <w:szCs w:val="24"/>
              </w:rPr>
              <w:t>pagrindinius</w:t>
            </w:r>
            <w:r w:rsidR="001C7ABF" w:rsidRPr="00670C85">
              <w:rPr>
                <w:spacing w:val="-4"/>
                <w:szCs w:val="24"/>
              </w:rPr>
              <w:t xml:space="preserve"> </w:t>
            </w:r>
            <w:r w:rsidR="00A36A3C" w:rsidRPr="00670C85">
              <w:rPr>
                <w:spacing w:val="-4"/>
                <w:szCs w:val="24"/>
              </w:rPr>
              <w:t>reikalavimus</w:t>
            </w:r>
            <w:r w:rsidR="001C7ABF" w:rsidRPr="00670C85">
              <w:rPr>
                <w:spacing w:val="-4"/>
                <w:szCs w:val="24"/>
              </w:rPr>
              <w:t xml:space="preserve"> </w:t>
            </w:r>
            <w:r w:rsidR="00A36A3C" w:rsidRPr="00670C85">
              <w:rPr>
                <w:spacing w:val="-4"/>
                <w:szCs w:val="24"/>
              </w:rPr>
              <w:t>įrenginių</w:t>
            </w:r>
            <w:r w:rsidR="001C7ABF" w:rsidRPr="00670C85">
              <w:rPr>
                <w:spacing w:val="-4"/>
                <w:szCs w:val="24"/>
              </w:rPr>
              <w:t xml:space="preserve"> </w:t>
            </w:r>
            <w:r w:rsidR="00A36A3C" w:rsidRPr="00670C85">
              <w:rPr>
                <w:spacing w:val="-4"/>
                <w:szCs w:val="24"/>
              </w:rPr>
              <w:t>įnulinimui,</w:t>
            </w:r>
            <w:r w:rsidR="001C7ABF" w:rsidRPr="00670C85">
              <w:rPr>
                <w:spacing w:val="-4"/>
                <w:szCs w:val="24"/>
              </w:rPr>
              <w:t xml:space="preserve"> </w:t>
            </w:r>
            <w:r w:rsidR="00A36A3C" w:rsidRPr="00670C85">
              <w:rPr>
                <w:spacing w:val="-4"/>
                <w:szCs w:val="24"/>
              </w:rPr>
              <w:t>įžeminimui</w:t>
            </w:r>
            <w:r w:rsidR="001C7ABF" w:rsidRPr="00670C85">
              <w:rPr>
                <w:spacing w:val="-4"/>
                <w:szCs w:val="24"/>
              </w:rPr>
              <w:t xml:space="preserve"> </w:t>
            </w:r>
            <w:r w:rsidR="00A36A3C" w:rsidRPr="00670C85">
              <w:rPr>
                <w:spacing w:val="-4"/>
                <w:szCs w:val="24"/>
              </w:rPr>
              <w:t>ir</w:t>
            </w:r>
            <w:r w:rsidR="001C7ABF" w:rsidRPr="00670C85">
              <w:rPr>
                <w:spacing w:val="-4"/>
                <w:szCs w:val="24"/>
              </w:rPr>
              <w:t xml:space="preserve"> </w:t>
            </w:r>
            <w:r w:rsidR="00A36A3C" w:rsidRPr="00670C85">
              <w:rPr>
                <w:spacing w:val="-4"/>
                <w:szCs w:val="24"/>
              </w:rPr>
              <w:t>apsaugai</w:t>
            </w:r>
            <w:r w:rsidR="001C7ABF" w:rsidRPr="00670C85">
              <w:rPr>
                <w:spacing w:val="-4"/>
                <w:szCs w:val="24"/>
              </w:rPr>
              <w:t xml:space="preserve"> </w:t>
            </w:r>
            <w:r w:rsidR="00A36A3C" w:rsidRPr="00670C85">
              <w:rPr>
                <w:spacing w:val="-4"/>
                <w:szCs w:val="24"/>
              </w:rPr>
              <w:t>nuo</w:t>
            </w:r>
            <w:r w:rsidR="001C7ABF" w:rsidRPr="00670C85">
              <w:rPr>
                <w:spacing w:val="-4"/>
                <w:szCs w:val="24"/>
              </w:rPr>
              <w:t xml:space="preserve"> </w:t>
            </w:r>
            <w:r w:rsidR="00A36A3C" w:rsidRPr="00670C85">
              <w:rPr>
                <w:spacing w:val="-4"/>
                <w:szCs w:val="24"/>
              </w:rPr>
              <w:t>viršįtampių</w:t>
            </w:r>
            <w:r w:rsidR="00740100" w:rsidRPr="00670C85">
              <w:rPr>
                <w:spacing w:val="-4"/>
                <w:szCs w:val="24"/>
              </w:rPr>
              <w:t>.</w:t>
            </w:r>
          </w:p>
          <w:p w:rsidR="00A36A3C" w:rsidRPr="00670C85" w:rsidRDefault="00D448BB" w:rsidP="00670C85">
            <w:pPr>
              <w:pStyle w:val="Betarp"/>
              <w:widowControl w:val="0"/>
              <w:suppressAutoHyphens/>
              <w:spacing w:line="276" w:lineRule="auto"/>
              <w:rPr>
                <w:spacing w:val="-4"/>
                <w:szCs w:val="24"/>
              </w:rPr>
            </w:pPr>
            <w:r w:rsidRPr="00670C85">
              <w:rPr>
                <w:b/>
                <w:spacing w:val="-4"/>
                <w:szCs w:val="24"/>
              </w:rPr>
              <w:t xml:space="preserve">Gerai: </w:t>
            </w:r>
            <w:r w:rsidR="00F21147" w:rsidRPr="00670C85">
              <w:rPr>
                <w:spacing w:val="-4"/>
                <w:szCs w:val="24"/>
              </w:rPr>
              <w:t>Apibūdina</w:t>
            </w:r>
            <w:r w:rsidR="001C7ABF" w:rsidRPr="00670C85">
              <w:rPr>
                <w:spacing w:val="-4"/>
                <w:szCs w:val="24"/>
              </w:rPr>
              <w:t xml:space="preserve"> </w:t>
            </w:r>
            <w:r w:rsidR="00A36A3C" w:rsidRPr="00670C85">
              <w:rPr>
                <w:spacing w:val="-4"/>
                <w:szCs w:val="24"/>
              </w:rPr>
              <w:t>iki</w:t>
            </w:r>
            <w:r w:rsidR="001C7ABF" w:rsidRPr="00670C85">
              <w:rPr>
                <w:spacing w:val="-4"/>
                <w:szCs w:val="24"/>
              </w:rPr>
              <w:t xml:space="preserve"> </w:t>
            </w:r>
            <w:r w:rsidR="00A36A3C" w:rsidRPr="00670C85">
              <w:rPr>
                <w:spacing w:val="-4"/>
                <w:szCs w:val="24"/>
              </w:rPr>
              <w:t>1000</w:t>
            </w:r>
            <w:r w:rsidR="001C7ABF" w:rsidRPr="00670C85">
              <w:rPr>
                <w:spacing w:val="-4"/>
                <w:szCs w:val="24"/>
              </w:rPr>
              <w:t xml:space="preserve"> </w:t>
            </w:r>
            <w:r w:rsidR="00A36A3C" w:rsidRPr="00670C85">
              <w:rPr>
                <w:spacing w:val="-4"/>
                <w:szCs w:val="24"/>
              </w:rPr>
              <w:t>V</w:t>
            </w:r>
            <w:r w:rsidR="00116A71" w:rsidRPr="00670C85">
              <w:rPr>
                <w:spacing w:val="-4"/>
                <w:szCs w:val="24"/>
              </w:rPr>
              <w:t xml:space="preserve"> </w:t>
            </w:r>
            <w:r w:rsidR="00A36A3C" w:rsidRPr="00670C85">
              <w:rPr>
                <w:spacing w:val="-4"/>
                <w:szCs w:val="24"/>
              </w:rPr>
              <w:t>įtampos</w:t>
            </w:r>
            <w:r w:rsidR="001C7ABF" w:rsidRPr="00670C85">
              <w:rPr>
                <w:spacing w:val="-4"/>
                <w:szCs w:val="24"/>
              </w:rPr>
              <w:t xml:space="preserve"> </w:t>
            </w:r>
            <w:r w:rsidR="00A36A3C" w:rsidRPr="00670C85">
              <w:rPr>
                <w:spacing w:val="-4"/>
                <w:szCs w:val="24"/>
              </w:rPr>
              <w:t>elektros</w:t>
            </w:r>
            <w:r w:rsidR="001C7ABF" w:rsidRPr="00670C85">
              <w:rPr>
                <w:spacing w:val="-4"/>
                <w:szCs w:val="24"/>
              </w:rPr>
              <w:t xml:space="preserve"> </w:t>
            </w:r>
            <w:r w:rsidR="00A36A3C" w:rsidRPr="00670C85">
              <w:rPr>
                <w:spacing w:val="-4"/>
                <w:szCs w:val="24"/>
              </w:rPr>
              <w:t>tinkluose</w:t>
            </w:r>
            <w:r w:rsidR="001C7ABF" w:rsidRPr="00670C85">
              <w:rPr>
                <w:spacing w:val="-4"/>
                <w:szCs w:val="24"/>
              </w:rPr>
              <w:t xml:space="preserve"> </w:t>
            </w:r>
            <w:r w:rsidR="00A36A3C" w:rsidRPr="00670C85">
              <w:rPr>
                <w:spacing w:val="-4"/>
                <w:szCs w:val="24"/>
              </w:rPr>
              <w:t>naudojamas</w:t>
            </w:r>
            <w:r w:rsidR="001C7ABF" w:rsidRPr="00670C85">
              <w:rPr>
                <w:spacing w:val="-4"/>
                <w:szCs w:val="24"/>
              </w:rPr>
              <w:t xml:space="preserve"> </w:t>
            </w:r>
            <w:r w:rsidR="00A36A3C" w:rsidRPr="00670C85">
              <w:rPr>
                <w:spacing w:val="-4"/>
                <w:szCs w:val="24"/>
              </w:rPr>
              <w:t>elektros</w:t>
            </w:r>
            <w:r w:rsidR="001C7ABF" w:rsidRPr="00670C85">
              <w:rPr>
                <w:spacing w:val="-4"/>
                <w:szCs w:val="24"/>
              </w:rPr>
              <w:t xml:space="preserve"> </w:t>
            </w:r>
            <w:r w:rsidR="00A36A3C" w:rsidRPr="00670C85">
              <w:rPr>
                <w:spacing w:val="-4"/>
                <w:szCs w:val="24"/>
              </w:rPr>
              <w:t>tinklo</w:t>
            </w:r>
            <w:r w:rsidR="001C7ABF" w:rsidRPr="00670C85">
              <w:rPr>
                <w:spacing w:val="-4"/>
                <w:szCs w:val="24"/>
              </w:rPr>
              <w:t xml:space="preserve"> </w:t>
            </w:r>
            <w:r w:rsidR="00A36A3C" w:rsidRPr="00670C85">
              <w:rPr>
                <w:spacing w:val="-4"/>
                <w:szCs w:val="24"/>
              </w:rPr>
              <w:t>sistemas.</w:t>
            </w:r>
            <w:r w:rsidR="00740100" w:rsidRPr="00670C85">
              <w:rPr>
                <w:spacing w:val="-4"/>
                <w:szCs w:val="24"/>
              </w:rPr>
              <w:t xml:space="preserve"> </w:t>
            </w:r>
            <w:r w:rsidR="00A36A3C" w:rsidRPr="00670C85">
              <w:rPr>
                <w:spacing w:val="-4"/>
                <w:szCs w:val="24"/>
              </w:rPr>
              <w:t>Paaiškin</w:t>
            </w:r>
            <w:r w:rsidR="00F21147" w:rsidRPr="00670C85">
              <w:rPr>
                <w:spacing w:val="-4"/>
                <w:szCs w:val="24"/>
              </w:rPr>
              <w:t>a</w:t>
            </w:r>
            <w:r w:rsidR="001C7ABF" w:rsidRPr="00670C85">
              <w:rPr>
                <w:spacing w:val="-4"/>
                <w:szCs w:val="24"/>
              </w:rPr>
              <w:t xml:space="preserve"> </w:t>
            </w:r>
            <w:r w:rsidR="00A36A3C" w:rsidRPr="00670C85">
              <w:rPr>
                <w:spacing w:val="-4"/>
                <w:szCs w:val="24"/>
              </w:rPr>
              <w:t>pagrindinius</w:t>
            </w:r>
            <w:r w:rsidR="001C7ABF" w:rsidRPr="00670C85">
              <w:rPr>
                <w:spacing w:val="-4"/>
                <w:szCs w:val="24"/>
              </w:rPr>
              <w:t xml:space="preserve"> </w:t>
            </w:r>
            <w:r w:rsidR="00A36A3C" w:rsidRPr="00670C85">
              <w:rPr>
                <w:spacing w:val="-4"/>
                <w:szCs w:val="24"/>
              </w:rPr>
              <w:lastRenderedPageBreak/>
              <w:t>reikalavimus</w:t>
            </w:r>
            <w:r w:rsidR="001C7ABF" w:rsidRPr="00670C85">
              <w:rPr>
                <w:spacing w:val="-4"/>
                <w:szCs w:val="24"/>
              </w:rPr>
              <w:t xml:space="preserve"> </w:t>
            </w:r>
            <w:r w:rsidR="00A36A3C" w:rsidRPr="00670C85">
              <w:rPr>
                <w:spacing w:val="-4"/>
                <w:szCs w:val="24"/>
              </w:rPr>
              <w:t>įrenginių</w:t>
            </w:r>
            <w:r w:rsidR="001C7ABF" w:rsidRPr="00670C85">
              <w:rPr>
                <w:spacing w:val="-4"/>
                <w:szCs w:val="24"/>
              </w:rPr>
              <w:t xml:space="preserve"> </w:t>
            </w:r>
            <w:r w:rsidR="00A36A3C" w:rsidRPr="00670C85">
              <w:rPr>
                <w:spacing w:val="-4"/>
                <w:szCs w:val="24"/>
              </w:rPr>
              <w:t>įnulinimui,</w:t>
            </w:r>
            <w:r w:rsidR="001C7ABF" w:rsidRPr="00670C85">
              <w:rPr>
                <w:spacing w:val="-4"/>
                <w:szCs w:val="24"/>
              </w:rPr>
              <w:t xml:space="preserve"> </w:t>
            </w:r>
            <w:r w:rsidR="00A36A3C" w:rsidRPr="00670C85">
              <w:rPr>
                <w:spacing w:val="-4"/>
                <w:szCs w:val="24"/>
              </w:rPr>
              <w:t>įžeminimui</w:t>
            </w:r>
            <w:r w:rsidR="001C7ABF" w:rsidRPr="00670C85">
              <w:rPr>
                <w:spacing w:val="-4"/>
                <w:szCs w:val="24"/>
              </w:rPr>
              <w:t xml:space="preserve"> </w:t>
            </w:r>
            <w:r w:rsidR="00A36A3C" w:rsidRPr="00670C85">
              <w:rPr>
                <w:spacing w:val="-4"/>
                <w:szCs w:val="24"/>
              </w:rPr>
              <w:t>ir</w:t>
            </w:r>
            <w:r w:rsidR="001C7ABF" w:rsidRPr="00670C85">
              <w:rPr>
                <w:spacing w:val="-4"/>
                <w:szCs w:val="24"/>
              </w:rPr>
              <w:t xml:space="preserve"> </w:t>
            </w:r>
            <w:r w:rsidR="00A36A3C" w:rsidRPr="00670C85">
              <w:rPr>
                <w:spacing w:val="-4"/>
                <w:szCs w:val="24"/>
              </w:rPr>
              <w:t>apsaugai</w:t>
            </w:r>
            <w:r w:rsidR="001C7ABF" w:rsidRPr="00670C85">
              <w:rPr>
                <w:spacing w:val="-4"/>
                <w:szCs w:val="24"/>
              </w:rPr>
              <w:t xml:space="preserve"> </w:t>
            </w:r>
            <w:r w:rsidR="00A36A3C" w:rsidRPr="00670C85">
              <w:rPr>
                <w:spacing w:val="-4"/>
                <w:szCs w:val="24"/>
              </w:rPr>
              <w:t>nuo</w:t>
            </w:r>
            <w:r w:rsidR="001C7ABF" w:rsidRPr="00670C85">
              <w:rPr>
                <w:spacing w:val="-4"/>
                <w:szCs w:val="24"/>
              </w:rPr>
              <w:t xml:space="preserve"> </w:t>
            </w:r>
            <w:r w:rsidR="00A36A3C" w:rsidRPr="00670C85">
              <w:rPr>
                <w:spacing w:val="-4"/>
                <w:szCs w:val="24"/>
              </w:rPr>
              <w:t>v</w:t>
            </w:r>
            <w:r w:rsidR="00943B06" w:rsidRPr="00670C85">
              <w:rPr>
                <w:spacing w:val="-4"/>
                <w:szCs w:val="24"/>
              </w:rPr>
              <w:t>i</w:t>
            </w:r>
            <w:r w:rsidR="00A36A3C" w:rsidRPr="00670C85">
              <w:rPr>
                <w:spacing w:val="-4"/>
                <w:szCs w:val="24"/>
              </w:rPr>
              <w:t>ršįtampių</w:t>
            </w:r>
            <w:r w:rsidR="00943B06" w:rsidRPr="00670C85">
              <w:rPr>
                <w:spacing w:val="-4"/>
                <w:szCs w:val="24"/>
              </w:rPr>
              <w:t>.</w:t>
            </w:r>
            <w:r w:rsidR="001C7ABF" w:rsidRPr="00670C85">
              <w:rPr>
                <w:spacing w:val="-4"/>
                <w:szCs w:val="24"/>
              </w:rPr>
              <w:t xml:space="preserve"> </w:t>
            </w:r>
            <w:r w:rsidR="00F21147" w:rsidRPr="00670C85">
              <w:rPr>
                <w:spacing w:val="-4"/>
                <w:szCs w:val="24"/>
              </w:rPr>
              <w:t>Apibūdina</w:t>
            </w:r>
            <w:r w:rsidR="001C7ABF" w:rsidRPr="00670C85">
              <w:rPr>
                <w:spacing w:val="-4"/>
                <w:szCs w:val="24"/>
              </w:rPr>
              <w:t xml:space="preserve"> </w:t>
            </w:r>
            <w:r w:rsidR="00A36A3C" w:rsidRPr="00670C85">
              <w:rPr>
                <w:spacing w:val="-4"/>
                <w:szCs w:val="24"/>
              </w:rPr>
              <w:t>įžeminimo</w:t>
            </w:r>
            <w:r w:rsidR="001C7ABF" w:rsidRPr="00670C85">
              <w:rPr>
                <w:spacing w:val="-4"/>
                <w:szCs w:val="24"/>
              </w:rPr>
              <w:t xml:space="preserve"> </w:t>
            </w:r>
            <w:r w:rsidR="00A36A3C" w:rsidRPr="00670C85">
              <w:rPr>
                <w:spacing w:val="-4"/>
                <w:szCs w:val="24"/>
              </w:rPr>
              <w:t>reikalavimus</w:t>
            </w:r>
            <w:r w:rsidR="001C7ABF" w:rsidRPr="00670C85">
              <w:rPr>
                <w:spacing w:val="-4"/>
                <w:szCs w:val="24"/>
              </w:rPr>
              <w:t xml:space="preserve"> </w:t>
            </w:r>
            <w:r w:rsidR="00A36A3C" w:rsidRPr="00670C85">
              <w:rPr>
                <w:spacing w:val="-4"/>
                <w:szCs w:val="24"/>
              </w:rPr>
              <w:t>kilnojamie</w:t>
            </w:r>
            <w:r w:rsidR="00740100" w:rsidRPr="00670C85">
              <w:rPr>
                <w:spacing w:val="-4"/>
                <w:szCs w:val="24"/>
              </w:rPr>
              <w:t>sie</w:t>
            </w:r>
            <w:r w:rsidR="00A36A3C" w:rsidRPr="00670C85">
              <w:rPr>
                <w:spacing w:val="-4"/>
                <w:szCs w:val="24"/>
              </w:rPr>
              <w:t>ms</w:t>
            </w:r>
            <w:r w:rsidR="001C7ABF" w:rsidRPr="00670C85">
              <w:rPr>
                <w:spacing w:val="-4"/>
                <w:szCs w:val="24"/>
              </w:rPr>
              <w:t xml:space="preserve"> </w:t>
            </w:r>
            <w:r w:rsidR="00A36A3C" w:rsidRPr="00670C85">
              <w:rPr>
                <w:spacing w:val="-4"/>
                <w:szCs w:val="24"/>
              </w:rPr>
              <w:t>imtuvams</w:t>
            </w:r>
            <w:r w:rsidR="00740100" w:rsidRPr="00670C85">
              <w:rPr>
                <w:spacing w:val="-4"/>
                <w:szCs w:val="24"/>
              </w:rPr>
              <w:t>.</w:t>
            </w:r>
          </w:p>
          <w:p w:rsidR="00A36A3C" w:rsidRPr="00670C85" w:rsidRDefault="00D448BB" w:rsidP="00670C85">
            <w:pPr>
              <w:pStyle w:val="Betarp"/>
              <w:widowControl w:val="0"/>
              <w:suppressAutoHyphens/>
              <w:spacing w:line="276" w:lineRule="auto"/>
              <w:rPr>
                <w:spacing w:val="-4"/>
                <w:szCs w:val="24"/>
              </w:rPr>
            </w:pPr>
            <w:r w:rsidRPr="00670C85">
              <w:rPr>
                <w:b/>
                <w:spacing w:val="-4"/>
                <w:szCs w:val="24"/>
              </w:rPr>
              <w:t xml:space="preserve">Puikiai: </w:t>
            </w:r>
            <w:r w:rsidR="00A36A3C" w:rsidRPr="00670C85">
              <w:rPr>
                <w:spacing w:val="-4"/>
                <w:szCs w:val="24"/>
              </w:rPr>
              <w:t>Paaiškin</w:t>
            </w:r>
            <w:r w:rsidR="00F21147" w:rsidRPr="00670C85">
              <w:rPr>
                <w:spacing w:val="-4"/>
                <w:szCs w:val="24"/>
              </w:rPr>
              <w:t>a</w:t>
            </w:r>
            <w:r w:rsidR="001C7ABF" w:rsidRPr="00670C85">
              <w:rPr>
                <w:spacing w:val="-4"/>
                <w:szCs w:val="24"/>
              </w:rPr>
              <w:t xml:space="preserve"> </w:t>
            </w:r>
            <w:r w:rsidR="00A36A3C" w:rsidRPr="00670C85">
              <w:rPr>
                <w:spacing w:val="-4"/>
                <w:szCs w:val="24"/>
              </w:rPr>
              <w:t>iki</w:t>
            </w:r>
            <w:r w:rsidR="001C7ABF" w:rsidRPr="00670C85">
              <w:rPr>
                <w:spacing w:val="-4"/>
                <w:szCs w:val="24"/>
              </w:rPr>
              <w:t xml:space="preserve"> </w:t>
            </w:r>
            <w:r w:rsidR="00A36A3C" w:rsidRPr="00670C85">
              <w:rPr>
                <w:spacing w:val="-4"/>
                <w:szCs w:val="24"/>
              </w:rPr>
              <w:t>1000</w:t>
            </w:r>
            <w:r w:rsidR="001C7ABF" w:rsidRPr="00670C85">
              <w:rPr>
                <w:spacing w:val="-4"/>
                <w:szCs w:val="24"/>
              </w:rPr>
              <w:t xml:space="preserve"> </w:t>
            </w:r>
            <w:r w:rsidR="00A36A3C" w:rsidRPr="00670C85">
              <w:rPr>
                <w:spacing w:val="-4"/>
                <w:szCs w:val="24"/>
              </w:rPr>
              <w:t>V</w:t>
            </w:r>
            <w:r w:rsidR="001C7ABF" w:rsidRPr="00670C85">
              <w:rPr>
                <w:spacing w:val="-4"/>
                <w:szCs w:val="24"/>
              </w:rPr>
              <w:t xml:space="preserve"> </w:t>
            </w:r>
            <w:r w:rsidR="00A36A3C" w:rsidRPr="00670C85">
              <w:rPr>
                <w:spacing w:val="-4"/>
                <w:szCs w:val="24"/>
              </w:rPr>
              <w:t>įtampos</w:t>
            </w:r>
            <w:r w:rsidR="001C7ABF" w:rsidRPr="00670C85">
              <w:rPr>
                <w:spacing w:val="-4"/>
                <w:szCs w:val="24"/>
              </w:rPr>
              <w:t xml:space="preserve"> </w:t>
            </w:r>
            <w:r w:rsidR="00A36A3C" w:rsidRPr="00670C85">
              <w:rPr>
                <w:spacing w:val="-4"/>
                <w:szCs w:val="24"/>
              </w:rPr>
              <w:t>elektros</w:t>
            </w:r>
            <w:r w:rsidR="001C7ABF" w:rsidRPr="00670C85">
              <w:rPr>
                <w:spacing w:val="-4"/>
                <w:szCs w:val="24"/>
              </w:rPr>
              <w:t xml:space="preserve"> </w:t>
            </w:r>
            <w:r w:rsidR="00A36A3C" w:rsidRPr="00670C85">
              <w:rPr>
                <w:spacing w:val="-4"/>
                <w:szCs w:val="24"/>
              </w:rPr>
              <w:t>tinkluose</w:t>
            </w:r>
            <w:r w:rsidR="001C7ABF" w:rsidRPr="00670C85">
              <w:rPr>
                <w:spacing w:val="-4"/>
                <w:szCs w:val="24"/>
              </w:rPr>
              <w:t xml:space="preserve"> </w:t>
            </w:r>
            <w:r w:rsidR="00A36A3C" w:rsidRPr="00670C85">
              <w:rPr>
                <w:spacing w:val="-4"/>
                <w:szCs w:val="24"/>
              </w:rPr>
              <w:t>naudojamas</w:t>
            </w:r>
            <w:r w:rsidR="001C7ABF" w:rsidRPr="00670C85">
              <w:rPr>
                <w:spacing w:val="-4"/>
                <w:szCs w:val="24"/>
              </w:rPr>
              <w:t xml:space="preserve"> </w:t>
            </w:r>
            <w:r w:rsidR="00A36A3C" w:rsidRPr="00670C85">
              <w:rPr>
                <w:spacing w:val="-4"/>
                <w:szCs w:val="24"/>
              </w:rPr>
              <w:t>elektros</w:t>
            </w:r>
            <w:r w:rsidR="001C7ABF" w:rsidRPr="00670C85">
              <w:rPr>
                <w:spacing w:val="-4"/>
                <w:szCs w:val="24"/>
              </w:rPr>
              <w:t xml:space="preserve"> </w:t>
            </w:r>
            <w:r w:rsidR="00A36A3C" w:rsidRPr="00670C85">
              <w:rPr>
                <w:spacing w:val="-4"/>
                <w:szCs w:val="24"/>
              </w:rPr>
              <w:t>tinklo</w:t>
            </w:r>
            <w:r w:rsidR="001C7ABF" w:rsidRPr="00670C85">
              <w:rPr>
                <w:spacing w:val="-4"/>
                <w:szCs w:val="24"/>
              </w:rPr>
              <w:t xml:space="preserve"> </w:t>
            </w:r>
            <w:r w:rsidR="00A36A3C" w:rsidRPr="00670C85">
              <w:rPr>
                <w:spacing w:val="-4"/>
                <w:szCs w:val="24"/>
              </w:rPr>
              <w:t>sistemas</w:t>
            </w:r>
            <w:r w:rsidR="00740100" w:rsidRPr="00670C85">
              <w:rPr>
                <w:spacing w:val="-4"/>
                <w:szCs w:val="24"/>
              </w:rPr>
              <w:t xml:space="preserve">. </w:t>
            </w:r>
            <w:r w:rsidR="00A36A3C" w:rsidRPr="00670C85">
              <w:rPr>
                <w:spacing w:val="-4"/>
                <w:szCs w:val="24"/>
              </w:rPr>
              <w:t>Paaiškin</w:t>
            </w:r>
            <w:r w:rsidR="00F21147" w:rsidRPr="00670C85">
              <w:rPr>
                <w:spacing w:val="-4"/>
                <w:szCs w:val="24"/>
              </w:rPr>
              <w:t>a</w:t>
            </w:r>
            <w:r w:rsidR="001C7ABF" w:rsidRPr="00670C85">
              <w:rPr>
                <w:spacing w:val="-4"/>
                <w:szCs w:val="24"/>
              </w:rPr>
              <w:t xml:space="preserve"> </w:t>
            </w:r>
            <w:r w:rsidR="00156A1C" w:rsidRPr="00670C85">
              <w:rPr>
                <w:spacing w:val="-4"/>
                <w:szCs w:val="24"/>
              </w:rPr>
              <w:t>reikalavimus įžeminimui</w:t>
            </w:r>
            <w:r w:rsidR="00A36A3C" w:rsidRPr="00670C85">
              <w:rPr>
                <w:spacing w:val="-4"/>
                <w:szCs w:val="24"/>
              </w:rPr>
              <w:t>,</w:t>
            </w:r>
            <w:r w:rsidR="001C7ABF" w:rsidRPr="00670C85">
              <w:rPr>
                <w:spacing w:val="-4"/>
                <w:szCs w:val="24"/>
              </w:rPr>
              <w:t xml:space="preserve"> </w:t>
            </w:r>
            <w:r w:rsidR="00A36A3C" w:rsidRPr="00670C85">
              <w:rPr>
                <w:spacing w:val="-4"/>
                <w:szCs w:val="24"/>
              </w:rPr>
              <w:t>įnulinimui</w:t>
            </w:r>
            <w:r w:rsidR="001C7ABF" w:rsidRPr="00670C85">
              <w:rPr>
                <w:spacing w:val="-4"/>
                <w:szCs w:val="24"/>
              </w:rPr>
              <w:t xml:space="preserve"> </w:t>
            </w:r>
            <w:r w:rsidR="00A36A3C" w:rsidRPr="00670C85">
              <w:rPr>
                <w:spacing w:val="-4"/>
                <w:szCs w:val="24"/>
              </w:rPr>
              <w:t>ir</w:t>
            </w:r>
            <w:r w:rsidR="001C7ABF" w:rsidRPr="00670C85">
              <w:rPr>
                <w:spacing w:val="-4"/>
                <w:szCs w:val="24"/>
              </w:rPr>
              <w:t xml:space="preserve"> </w:t>
            </w:r>
            <w:r w:rsidR="00A36A3C" w:rsidRPr="00670C85">
              <w:rPr>
                <w:spacing w:val="-4"/>
                <w:szCs w:val="24"/>
              </w:rPr>
              <w:t>apsaugai</w:t>
            </w:r>
            <w:r w:rsidR="001C7ABF" w:rsidRPr="00670C85">
              <w:rPr>
                <w:spacing w:val="-4"/>
                <w:szCs w:val="24"/>
              </w:rPr>
              <w:t xml:space="preserve"> </w:t>
            </w:r>
            <w:r w:rsidR="00A36A3C" w:rsidRPr="00670C85">
              <w:rPr>
                <w:spacing w:val="-4"/>
                <w:szCs w:val="24"/>
              </w:rPr>
              <w:t>nuo</w:t>
            </w:r>
            <w:r w:rsidR="001C7ABF" w:rsidRPr="00670C85">
              <w:rPr>
                <w:spacing w:val="-4"/>
                <w:szCs w:val="24"/>
              </w:rPr>
              <w:t xml:space="preserve"> </w:t>
            </w:r>
            <w:r w:rsidR="00A36A3C" w:rsidRPr="00670C85">
              <w:rPr>
                <w:spacing w:val="-4"/>
                <w:szCs w:val="24"/>
              </w:rPr>
              <w:t>viršįtampių</w:t>
            </w:r>
            <w:r w:rsidR="00740100" w:rsidRPr="00670C85">
              <w:rPr>
                <w:spacing w:val="-4"/>
                <w:szCs w:val="24"/>
              </w:rPr>
              <w:t xml:space="preserve">. </w:t>
            </w:r>
            <w:r w:rsidR="00A36A3C" w:rsidRPr="00670C85">
              <w:rPr>
                <w:spacing w:val="-4"/>
                <w:szCs w:val="24"/>
              </w:rPr>
              <w:t>Paaiškin</w:t>
            </w:r>
            <w:r w:rsidR="00F21147" w:rsidRPr="00670C85">
              <w:rPr>
                <w:spacing w:val="-4"/>
                <w:szCs w:val="24"/>
              </w:rPr>
              <w:t>a</w:t>
            </w:r>
            <w:r w:rsidR="001C7ABF" w:rsidRPr="00670C85">
              <w:rPr>
                <w:spacing w:val="-4"/>
                <w:szCs w:val="24"/>
              </w:rPr>
              <w:t xml:space="preserve"> </w:t>
            </w:r>
            <w:r w:rsidR="00A36A3C" w:rsidRPr="00670C85">
              <w:rPr>
                <w:spacing w:val="-4"/>
                <w:szCs w:val="24"/>
              </w:rPr>
              <w:t>įžeminimo</w:t>
            </w:r>
            <w:r w:rsidR="001C7ABF" w:rsidRPr="00670C85">
              <w:rPr>
                <w:spacing w:val="-4"/>
                <w:szCs w:val="24"/>
              </w:rPr>
              <w:t xml:space="preserve"> </w:t>
            </w:r>
            <w:r w:rsidR="00A36A3C" w:rsidRPr="00670C85">
              <w:rPr>
                <w:spacing w:val="-4"/>
                <w:szCs w:val="24"/>
              </w:rPr>
              <w:t>reikalavimus</w:t>
            </w:r>
            <w:r w:rsidR="001C7ABF" w:rsidRPr="00670C85">
              <w:rPr>
                <w:spacing w:val="-4"/>
                <w:szCs w:val="24"/>
              </w:rPr>
              <w:t xml:space="preserve"> </w:t>
            </w:r>
            <w:r w:rsidR="00A36A3C" w:rsidRPr="00670C85">
              <w:rPr>
                <w:spacing w:val="-4"/>
                <w:szCs w:val="24"/>
              </w:rPr>
              <w:t>kilnojamie</w:t>
            </w:r>
            <w:r w:rsidR="00740100" w:rsidRPr="00670C85">
              <w:rPr>
                <w:spacing w:val="-4"/>
                <w:szCs w:val="24"/>
              </w:rPr>
              <w:t>sie</w:t>
            </w:r>
            <w:r w:rsidR="00A36A3C" w:rsidRPr="00670C85">
              <w:rPr>
                <w:spacing w:val="-4"/>
                <w:szCs w:val="24"/>
              </w:rPr>
              <w:t>ms</w:t>
            </w:r>
            <w:r w:rsidR="001C7ABF" w:rsidRPr="00670C85">
              <w:rPr>
                <w:spacing w:val="-4"/>
                <w:szCs w:val="24"/>
              </w:rPr>
              <w:t xml:space="preserve"> </w:t>
            </w:r>
            <w:r w:rsidR="00A36A3C" w:rsidRPr="00670C85">
              <w:rPr>
                <w:spacing w:val="-4"/>
                <w:szCs w:val="24"/>
              </w:rPr>
              <w:t>imtuvams</w:t>
            </w:r>
            <w:r w:rsidR="00740100" w:rsidRPr="00670C85">
              <w:rPr>
                <w:spacing w:val="-4"/>
                <w:szCs w:val="24"/>
              </w:rPr>
              <w:t>.</w:t>
            </w:r>
            <w:r w:rsidR="005A5B65" w:rsidRPr="00670C85">
              <w:rPr>
                <w:spacing w:val="-4"/>
                <w:szCs w:val="24"/>
              </w:rPr>
              <w:t xml:space="preserve"> </w:t>
            </w:r>
            <w:r w:rsidR="00A36A3C" w:rsidRPr="00670C85">
              <w:rPr>
                <w:spacing w:val="-4"/>
                <w:szCs w:val="24"/>
              </w:rPr>
              <w:t>Pa</w:t>
            </w:r>
            <w:r w:rsidR="00F21147" w:rsidRPr="00670C85">
              <w:rPr>
                <w:spacing w:val="-4"/>
                <w:szCs w:val="24"/>
              </w:rPr>
              <w:t>aiškina</w:t>
            </w:r>
            <w:r w:rsidR="00740100" w:rsidRPr="00670C85">
              <w:rPr>
                <w:spacing w:val="-4"/>
                <w:szCs w:val="24"/>
              </w:rPr>
              <w:t>,</w:t>
            </w:r>
            <w:r w:rsidR="001C7ABF" w:rsidRPr="00670C85">
              <w:rPr>
                <w:spacing w:val="-4"/>
                <w:szCs w:val="24"/>
              </w:rPr>
              <w:t xml:space="preserve"> </w:t>
            </w:r>
            <w:r w:rsidR="00A36A3C" w:rsidRPr="00670C85">
              <w:rPr>
                <w:spacing w:val="-4"/>
                <w:szCs w:val="24"/>
              </w:rPr>
              <w:t>kaip</w:t>
            </w:r>
            <w:r w:rsidR="001C7ABF" w:rsidRPr="00670C85">
              <w:rPr>
                <w:spacing w:val="-4"/>
                <w:szCs w:val="24"/>
              </w:rPr>
              <w:t xml:space="preserve"> </w:t>
            </w:r>
            <w:r w:rsidR="00A36A3C" w:rsidRPr="00670C85">
              <w:rPr>
                <w:spacing w:val="-4"/>
                <w:szCs w:val="24"/>
              </w:rPr>
              <w:t>sujungti</w:t>
            </w:r>
            <w:r w:rsidR="001C7ABF" w:rsidRPr="00670C85">
              <w:rPr>
                <w:spacing w:val="-4"/>
                <w:szCs w:val="24"/>
              </w:rPr>
              <w:t xml:space="preserve"> </w:t>
            </w:r>
            <w:r w:rsidR="00A36A3C" w:rsidRPr="00670C85">
              <w:rPr>
                <w:spacing w:val="-4"/>
                <w:szCs w:val="24"/>
              </w:rPr>
              <w:t>ir</w:t>
            </w:r>
            <w:r w:rsidR="001C7ABF" w:rsidRPr="00670C85">
              <w:rPr>
                <w:spacing w:val="-4"/>
                <w:szCs w:val="24"/>
              </w:rPr>
              <w:t xml:space="preserve"> </w:t>
            </w:r>
            <w:r w:rsidR="00A36A3C" w:rsidRPr="00670C85">
              <w:rPr>
                <w:spacing w:val="-4"/>
                <w:szCs w:val="24"/>
              </w:rPr>
              <w:t>prijungti</w:t>
            </w:r>
            <w:r w:rsidR="001C7ABF" w:rsidRPr="00670C85">
              <w:rPr>
                <w:spacing w:val="-4"/>
                <w:szCs w:val="24"/>
              </w:rPr>
              <w:t xml:space="preserve"> </w:t>
            </w:r>
            <w:r w:rsidR="00A36A3C" w:rsidRPr="00670C85">
              <w:rPr>
                <w:spacing w:val="-4"/>
                <w:szCs w:val="24"/>
              </w:rPr>
              <w:t>įžeminimo</w:t>
            </w:r>
            <w:r w:rsidR="001C7ABF" w:rsidRPr="00670C85">
              <w:rPr>
                <w:spacing w:val="-4"/>
                <w:szCs w:val="24"/>
              </w:rPr>
              <w:t xml:space="preserve"> </w:t>
            </w:r>
            <w:r w:rsidR="00A36A3C" w:rsidRPr="00670C85">
              <w:rPr>
                <w:spacing w:val="-4"/>
                <w:szCs w:val="24"/>
              </w:rPr>
              <w:t>bei</w:t>
            </w:r>
            <w:r w:rsidR="001C7ABF" w:rsidRPr="00670C85">
              <w:rPr>
                <w:spacing w:val="-4"/>
                <w:szCs w:val="24"/>
              </w:rPr>
              <w:t xml:space="preserve"> </w:t>
            </w:r>
            <w:r w:rsidR="00A36A3C" w:rsidRPr="00670C85">
              <w:rPr>
                <w:spacing w:val="-4"/>
                <w:szCs w:val="24"/>
              </w:rPr>
              <w:t>žaibolaidžio</w:t>
            </w:r>
            <w:r w:rsidR="001C7ABF" w:rsidRPr="00670C85">
              <w:rPr>
                <w:spacing w:val="-4"/>
                <w:szCs w:val="24"/>
              </w:rPr>
              <w:t xml:space="preserve"> </w:t>
            </w:r>
            <w:r w:rsidR="00A36A3C" w:rsidRPr="00670C85">
              <w:rPr>
                <w:spacing w:val="-4"/>
                <w:szCs w:val="24"/>
              </w:rPr>
              <w:t>įrengi</w:t>
            </w:r>
            <w:r w:rsidR="00740100" w:rsidRPr="00670C85">
              <w:rPr>
                <w:spacing w:val="-4"/>
                <w:szCs w:val="24"/>
              </w:rPr>
              <w:t>ni</w:t>
            </w:r>
            <w:r w:rsidR="00A36A3C" w:rsidRPr="00670C85">
              <w:rPr>
                <w:spacing w:val="-4"/>
                <w:szCs w:val="24"/>
              </w:rPr>
              <w:t>us.</w:t>
            </w:r>
            <w:r w:rsidR="001C7ABF" w:rsidRPr="00670C85">
              <w:rPr>
                <w:spacing w:val="-4"/>
                <w:szCs w:val="24"/>
              </w:rPr>
              <w:t xml:space="preserve"> </w:t>
            </w:r>
          </w:p>
        </w:tc>
      </w:tr>
      <w:tr w:rsidR="00670C85" w:rsidRPr="00670C85" w:rsidTr="00873C8A">
        <w:trPr>
          <w:gridAfter w:val="2"/>
          <w:wAfter w:w="15" w:type="pct"/>
          <w:trHeight w:val="57"/>
        </w:trPr>
        <w:tc>
          <w:tcPr>
            <w:tcW w:w="4985" w:type="pct"/>
            <w:gridSpan w:val="4"/>
            <w:shd w:val="clear" w:color="auto" w:fill="auto"/>
          </w:tcPr>
          <w:p w:rsidR="00632E36" w:rsidRPr="00670C85" w:rsidRDefault="00632E36" w:rsidP="00670C85">
            <w:pPr>
              <w:pStyle w:val="Betarp"/>
              <w:widowControl w:val="0"/>
              <w:suppressAutoHyphens/>
              <w:spacing w:line="276" w:lineRule="auto"/>
              <w:rPr>
                <w:b/>
                <w:spacing w:val="-4"/>
                <w:szCs w:val="24"/>
              </w:rPr>
            </w:pPr>
            <w:r w:rsidRPr="00670C85">
              <w:rPr>
                <w:b/>
                <w:i/>
                <w:spacing w:val="-4"/>
                <w:szCs w:val="24"/>
              </w:rPr>
              <w:lastRenderedPageBreak/>
              <w:t>Psichomotoriniai mokymosi rezultatai</w:t>
            </w:r>
          </w:p>
        </w:tc>
      </w:tr>
      <w:tr w:rsidR="006E674E" w:rsidRPr="00670C85" w:rsidTr="00873C8A">
        <w:trPr>
          <w:gridAfter w:val="1"/>
          <w:wAfter w:w="6" w:type="pct"/>
          <w:trHeight w:val="57"/>
        </w:trPr>
        <w:tc>
          <w:tcPr>
            <w:tcW w:w="891" w:type="pct"/>
            <w:shd w:val="clear" w:color="auto" w:fill="auto"/>
          </w:tcPr>
          <w:p w:rsidR="00A36A3C" w:rsidRPr="00670C85" w:rsidRDefault="00A36A3C" w:rsidP="00670C85">
            <w:pPr>
              <w:pStyle w:val="Betarp"/>
              <w:widowControl w:val="0"/>
              <w:suppressAutoHyphens/>
              <w:spacing w:line="276" w:lineRule="auto"/>
              <w:rPr>
                <w:spacing w:val="-4"/>
                <w:szCs w:val="24"/>
                <w:lang w:val="lt-LT"/>
              </w:rPr>
            </w:pPr>
            <w:r w:rsidRPr="00670C85">
              <w:rPr>
                <w:spacing w:val="-4"/>
                <w:szCs w:val="24"/>
                <w:lang w:val="lt-LT"/>
              </w:rPr>
              <w:t>1.</w:t>
            </w:r>
            <w:r w:rsidR="00507510" w:rsidRPr="00670C85">
              <w:rPr>
                <w:spacing w:val="-4"/>
                <w:szCs w:val="24"/>
                <w:lang w:val="lt-LT"/>
              </w:rPr>
              <w:t xml:space="preserve"> </w:t>
            </w:r>
            <w:r w:rsidRPr="00670C85">
              <w:rPr>
                <w:spacing w:val="-4"/>
                <w:szCs w:val="24"/>
                <w:lang w:val="lt-LT"/>
              </w:rPr>
              <w:t>Išnagrinėti</w:t>
            </w:r>
            <w:r w:rsidR="001C7ABF" w:rsidRPr="00670C85">
              <w:rPr>
                <w:spacing w:val="-4"/>
                <w:szCs w:val="24"/>
                <w:lang w:val="lt-LT"/>
              </w:rPr>
              <w:t xml:space="preserve"> </w:t>
            </w:r>
            <w:r w:rsidRPr="00670C85">
              <w:rPr>
                <w:rFonts w:eastAsia="Times New Roman"/>
                <w:spacing w:val="-4"/>
                <w:szCs w:val="24"/>
                <w:lang w:val="lt-LT" w:eastAsia="lt-LT"/>
              </w:rPr>
              <w:t>apšvietimo</w:t>
            </w:r>
            <w:r w:rsidR="001C7ABF" w:rsidRPr="00670C85">
              <w:rPr>
                <w:rFonts w:eastAsia="Times New Roman"/>
                <w:spacing w:val="-4"/>
                <w:szCs w:val="24"/>
                <w:lang w:val="lt-LT" w:eastAsia="lt-LT"/>
              </w:rPr>
              <w:t xml:space="preserve"> </w:t>
            </w:r>
            <w:r w:rsidRPr="00670C85">
              <w:rPr>
                <w:rFonts w:eastAsia="Times New Roman"/>
                <w:spacing w:val="-4"/>
                <w:szCs w:val="24"/>
                <w:lang w:val="lt-LT" w:eastAsia="lt-LT"/>
              </w:rPr>
              <w:t>elektros</w:t>
            </w:r>
            <w:r w:rsidR="001C7ABF" w:rsidRPr="00670C85">
              <w:rPr>
                <w:rFonts w:eastAsia="Times New Roman"/>
                <w:spacing w:val="-4"/>
                <w:szCs w:val="24"/>
                <w:lang w:val="lt-LT" w:eastAsia="lt-LT"/>
              </w:rPr>
              <w:t xml:space="preserve"> </w:t>
            </w:r>
            <w:r w:rsidRPr="00670C85">
              <w:rPr>
                <w:rFonts w:eastAsia="Times New Roman"/>
                <w:spacing w:val="-4"/>
                <w:szCs w:val="24"/>
                <w:lang w:val="lt-LT" w:eastAsia="lt-LT"/>
              </w:rPr>
              <w:t>įrenginių</w:t>
            </w:r>
            <w:r w:rsidR="001C7ABF" w:rsidRPr="00670C85">
              <w:rPr>
                <w:rFonts w:eastAsia="Times New Roman"/>
                <w:spacing w:val="-4"/>
                <w:szCs w:val="24"/>
                <w:lang w:val="lt-LT" w:eastAsia="lt-LT"/>
              </w:rPr>
              <w:t xml:space="preserve"> </w:t>
            </w:r>
            <w:r w:rsidRPr="00670C85">
              <w:rPr>
                <w:rFonts w:eastAsia="Times New Roman"/>
                <w:spacing w:val="-4"/>
                <w:szCs w:val="24"/>
                <w:lang w:val="lt-LT" w:eastAsia="lt-LT"/>
              </w:rPr>
              <w:t>instaliaciją,</w:t>
            </w:r>
            <w:r w:rsidR="001C7ABF" w:rsidRPr="00670C85">
              <w:rPr>
                <w:rFonts w:eastAsia="Times New Roman"/>
                <w:spacing w:val="-4"/>
                <w:szCs w:val="24"/>
                <w:lang w:val="lt-LT" w:eastAsia="lt-LT"/>
              </w:rPr>
              <w:t xml:space="preserve"> </w:t>
            </w:r>
            <w:r w:rsidRPr="00670C85">
              <w:rPr>
                <w:rFonts w:eastAsia="Times New Roman"/>
                <w:spacing w:val="-4"/>
                <w:szCs w:val="24"/>
                <w:lang w:val="lt-LT" w:eastAsia="lt-LT"/>
              </w:rPr>
              <w:t>komutacinių,</w:t>
            </w:r>
            <w:r w:rsidR="00F21147" w:rsidRPr="00670C85">
              <w:rPr>
                <w:rFonts w:eastAsia="Times New Roman"/>
                <w:spacing w:val="-4"/>
                <w:szCs w:val="24"/>
                <w:lang w:val="lt-LT" w:eastAsia="lt-LT"/>
              </w:rPr>
              <w:t xml:space="preserve"> </w:t>
            </w:r>
            <w:r w:rsidRPr="00670C85">
              <w:rPr>
                <w:rFonts w:eastAsia="Times New Roman"/>
                <w:spacing w:val="-4"/>
                <w:szCs w:val="24"/>
                <w:lang w:val="lt-LT" w:eastAsia="lt-LT"/>
              </w:rPr>
              <w:t>apsaugos</w:t>
            </w:r>
            <w:r w:rsidR="001C7ABF" w:rsidRPr="00670C85">
              <w:rPr>
                <w:rFonts w:eastAsia="Times New Roman"/>
                <w:spacing w:val="-4"/>
                <w:szCs w:val="24"/>
                <w:lang w:val="lt-LT" w:eastAsia="lt-LT"/>
              </w:rPr>
              <w:t xml:space="preserve"> </w:t>
            </w:r>
            <w:r w:rsidRPr="00670C85">
              <w:rPr>
                <w:rFonts w:eastAsia="Times New Roman"/>
                <w:spacing w:val="-4"/>
                <w:szCs w:val="24"/>
                <w:lang w:val="lt-LT" w:eastAsia="lt-LT"/>
              </w:rPr>
              <w:t>ir</w:t>
            </w:r>
            <w:r w:rsidR="001C7ABF" w:rsidRPr="00670C85">
              <w:rPr>
                <w:rFonts w:eastAsia="Times New Roman"/>
                <w:spacing w:val="-4"/>
                <w:szCs w:val="24"/>
                <w:lang w:val="lt-LT" w:eastAsia="lt-LT"/>
              </w:rPr>
              <w:t xml:space="preserve"> </w:t>
            </w:r>
            <w:r w:rsidRPr="00670C85">
              <w:rPr>
                <w:rFonts w:eastAsia="Times New Roman"/>
                <w:spacing w:val="-4"/>
                <w:szCs w:val="24"/>
                <w:lang w:val="lt-LT" w:eastAsia="lt-LT"/>
              </w:rPr>
              <w:t>valdymo</w:t>
            </w:r>
            <w:r w:rsidR="001C7ABF" w:rsidRPr="00670C85">
              <w:rPr>
                <w:rFonts w:eastAsia="Times New Roman"/>
                <w:spacing w:val="-4"/>
                <w:szCs w:val="24"/>
                <w:lang w:val="lt-LT" w:eastAsia="lt-LT"/>
              </w:rPr>
              <w:t xml:space="preserve"> </w:t>
            </w:r>
            <w:r w:rsidRPr="00670C85">
              <w:rPr>
                <w:rFonts w:eastAsia="Times New Roman"/>
                <w:spacing w:val="-4"/>
                <w:szCs w:val="24"/>
                <w:lang w:val="lt-LT" w:eastAsia="lt-LT"/>
              </w:rPr>
              <w:t>aparatų</w:t>
            </w:r>
            <w:r w:rsidR="001C7ABF" w:rsidRPr="00670C85">
              <w:rPr>
                <w:rFonts w:eastAsia="Times New Roman"/>
                <w:spacing w:val="-4"/>
                <w:szCs w:val="24"/>
                <w:lang w:val="lt-LT" w:eastAsia="lt-LT"/>
              </w:rPr>
              <w:t xml:space="preserve"> </w:t>
            </w:r>
            <w:r w:rsidRPr="00670C85">
              <w:rPr>
                <w:rFonts w:eastAsia="Times New Roman"/>
                <w:spacing w:val="-4"/>
                <w:szCs w:val="24"/>
                <w:lang w:val="lt-LT" w:eastAsia="lt-LT"/>
              </w:rPr>
              <w:t>montavimą</w:t>
            </w:r>
            <w:r w:rsidR="001C7ABF" w:rsidRPr="00670C85">
              <w:rPr>
                <w:rFonts w:eastAsia="Times New Roman"/>
                <w:spacing w:val="-4"/>
                <w:szCs w:val="24"/>
                <w:lang w:val="lt-LT" w:eastAsia="lt-LT"/>
              </w:rPr>
              <w:t xml:space="preserve"> </w:t>
            </w:r>
            <w:r w:rsidRPr="00670C85">
              <w:rPr>
                <w:rFonts w:eastAsia="Times New Roman"/>
                <w:spacing w:val="-4"/>
                <w:szCs w:val="24"/>
                <w:lang w:val="lt-LT" w:eastAsia="lt-LT"/>
              </w:rPr>
              <w:t>ir</w:t>
            </w:r>
            <w:r w:rsidR="001C7ABF" w:rsidRPr="00670C85">
              <w:rPr>
                <w:rFonts w:eastAsia="Times New Roman"/>
                <w:spacing w:val="-4"/>
                <w:szCs w:val="24"/>
                <w:lang w:val="lt-LT" w:eastAsia="lt-LT"/>
              </w:rPr>
              <w:t xml:space="preserve"> </w:t>
            </w:r>
            <w:r w:rsidRPr="00670C85">
              <w:rPr>
                <w:rFonts w:eastAsia="Times New Roman"/>
                <w:spacing w:val="-4"/>
                <w:szCs w:val="24"/>
                <w:lang w:val="lt-LT" w:eastAsia="lt-LT"/>
              </w:rPr>
              <w:t>eks</w:t>
            </w:r>
            <w:r w:rsidR="00507510" w:rsidRPr="00670C85">
              <w:rPr>
                <w:rFonts w:eastAsia="Times New Roman"/>
                <w:spacing w:val="-4"/>
                <w:szCs w:val="24"/>
                <w:lang w:val="lt-LT" w:eastAsia="lt-LT"/>
              </w:rPr>
              <w:t>p</w:t>
            </w:r>
            <w:r w:rsidRPr="00670C85">
              <w:rPr>
                <w:rFonts w:eastAsia="Times New Roman"/>
                <w:spacing w:val="-4"/>
                <w:szCs w:val="24"/>
                <w:lang w:val="lt-LT" w:eastAsia="lt-LT"/>
              </w:rPr>
              <w:t>loataciją</w:t>
            </w:r>
            <w:r w:rsidR="00507510" w:rsidRPr="00670C85">
              <w:rPr>
                <w:rFonts w:eastAsia="Times New Roman"/>
                <w:spacing w:val="-4"/>
                <w:szCs w:val="24"/>
                <w:lang w:val="lt-LT" w:eastAsia="lt-LT"/>
              </w:rPr>
              <w:t>.</w:t>
            </w:r>
          </w:p>
        </w:tc>
        <w:tc>
          <w:tcPr>
            <w:tcW w:w="2021" w:type="pct"/>
            <w:shd w:val="clear" w:color="auto" w:fill="auto"/>
          </w:tcPr>
          <w:p w:rsidR="00A36A3C" w:rsidRPr="00670C85" w:rsidRDefault="00A36A3C" w:rsidP="00670C85">
            <w:pPr>
              <w:pStyle w:val="Betarp"/>
              <w:widowControl w:val="0"/>
              <w:suppressAutoHyphens/>
              <w:spacing w:line="276" w:lineRule="auto"/>
              <w:rPr>
                <w:rFonts w:eastAsia="Times New Roman"/>
                <w:spacing w:val="-4"/>
                <w:szCs w:val="24"/>
                <w:lang w:eastAsia="lt-LT"/>
              </w:rPr>
            </w:pPr>
            <w:r w:rsidRPr="00670C85">
              <w:rPr>
                <w:b/>
                <w:spacing w:val="-4"/>
                <w:szCs w:val="24"/>
              </w:rPr>
              <w:t>1.1.</w:t>
            </w:r>
            <w:r w:rsidR="00507510" w:rsidRPr="00670C85">
              <w:rPr>
                <w:b/>
                <w:spacing w:val="-4"/>
                <w:szCs w:val="24"/>
              </w:rPr>
              <w:t xml:space="preserve"> </w:t>
            </w:r>
            <w:r w:rsidRPr="00670C85">
              <w:rPr>
                <w:b/>
                <w:spacing w:val="-4"/>
                <w:szCs w:val="24"/>
              </w:rPr>
              <w:t>Tema.</w:t>
            </w:r>
            <w:r w:rsidR="00507510" w:rsidRPr="00670C85">
              <w:rPr>
                <w:b/>
                <w:spacing w:val="-4"/>
                <w:szCs w:val="24"/>
              </w:rPr>
              <w:t xml:space="preserve"> </w:t>
            </w:r>
            <w:r w:rsidRPr="00670C85">
              <w:rPr>
                <w:rFonts w:eastAsia="Times New Roman"/>
                <w:spacing w:val="-4"/>
                <w:szCs w:val="24"/>
                <w:lang w:eastAsia="lt-LT"/>
              </w:rPr>
              <w:t>Apšvietimo</w:t>
            </w:r>
            <w:r w:rsidR="001C7ABF" w:rsidRPr="00670C85">
              <w:rPr>
                <w:rFonts w:eastAsia="Times New Roman"/>
                <w:spacing w:val="-4"/>
                <w:szCs w:val="24"/>
                <w:lang w:eastAsia="lt-LT"/>
              </w:rPr>
              <w:t xml:space="preserve"> </w:t>
            </w:r>
            <w:r w:rsidRPr="00670C85">
              <w:rPr>
                <w:rFonts w:eastAsia="Times New Roman"/>
                <w:spacing w:val="-4"/>
                <w:szCs w:val="24"/>
                <w:lang w:eastAsia="lt-LT"/>
              </w:rPr>
              <w:t>instaliacijos</w:t>
            </w:r>
            <w:r w:rsidR="001C7ABF" w:rsidRPr="00670C85">
              <w:rPr>
                <w:rFonts w:eastAsia="Times New Roman"/>
                <w:spacing w:val="-4"/>
                <w:szCs w:val="24"/>
                <w:lang w:eastAsia="lt-LT"/>
              </w:rPr>
              <w:t xml:space="preserve"> </w:t>
            </w:r>
            <w:r w:rsidRPr="00670C85">
              <w:rPr>
                <w:rFonts w:eastAsia="Times New Roman"/>
                <w:spacing w:val="-4"/>
                <w:szCs w:val="24"/>
                <w:lang w:eastAsia="lt-LT"/>
              </w:rPr>
              <w:t>komutacinių,</w:t>
            </w:r>
            <w:r w:rsidR="001C7ABF" w:rsidRPr="00670C85">
              <w:rPr>
                <w:rFonts w:eastAsia="Times New Roman"/>
                <w:spacing w:val="-4"/>
                <w:szCs w:val="24"/>
                <w:lang w:eastAsia="lt-LT"/>
              </w:rPr>
              <w:t xml:space="preserve"> </w:t>
            </w:r>
            <w:r w:rsidRPr="00670C85">
              <w:rPr>
                <w:rFonts w:eastAsia="Times New Roman"/>
                <w:spacing w:val="-4"/>
                <w:szCs w:val="24"/>
                <w:lang w:eastAsia="lt-LT"/>
              </w:rPr>
              <w:t>valdymo</w:t>
            </w:r>
            <w:r w:rsidR="001C7ABF" w:rsidRPr="00670C85">
              <w:rPr>
                <w:rFonts w:eastAsia="Times New Roman"/>
                <w:spacing w:val="-4"/>
                <w:szCs w:val="24"/>
                <w:lang w:eastAsia="lt-LT"/>
              </w:rPr>
              <w:t xml:space="preserve"> </w:t>
            </w:r>
            <w:r w:rsidRPr="00670C85">
              <w:rPr>
                <w:rFonts w:eastAsia="Times New Roman"/>
                <w:spacing w:val="-4"/>
                <w:szCs w:val="24"/>
                <w:lang w:eastAsia="lt-LT"/>
              </w:rPr>
              <w:t>ir</w:t>
            </w:r>
            <w:r w:rsidR="001C7ABF" w:rsidRPr="00670C85">
              <w:rPr>
                <w:rFonts w:eastAsia="Times New Roman"/>
                <w:spacing w:val="-4"/>
                <w:szCs w:val="24"/>
                <w:lang w:eastAsia="lt-LT"/>
              </w:rPr>
              <w:t xml:space="preserve"> </w:t>
            </w:r>
            <w:r w:rsidRPr="00670C85">
              <w:rPr>
                <w:rFonts w:eastAsia="Times New Roman"/>
                <w:spacing w:val="-4"/>
                <w:szCs w:val="24"/>
                <w:lang w:eastAsia="lt-LT"/>
              </w:rPr>
              <w:t>apsaugos</w:t>
            </w:r>
            <w:r w:rsidR="001C7ABF" w:rsidRPr="00670C85">
              <w:rPr>
                <w:rFonts w:eastAsia="Times New Roman"/>
                <w:spacing w:val="-4"/>
                <w:szCs w:val="24"/>
                <w:lang w:eastAsia="lt-LT"/>
              </w:rPr>
              <w:t xml:space="preserve"> </w:t>
            </w:r>
            <w:r w:rsidRPr="00670C85">
              <w:rPr>
                <w:rFonts w:eastAsia="Times New Roman"/>
                <w:spacing w:val="-4"/>
                <w:szCs w:val="24"/>
                <w:lang w:eastAsia="lt-LT"/>
              </w:rPr>
              <w:t>aparatų</w:t>
            </w:r>
            <w:r w:rsidR="001C7ABF" w:rsidRPr="00670C85">
              <w:rPr>
                <w:rFonts w:eastAsia="Times New Roman"/>
                <w:spacing w:val="-4"/>
                <w:szCs w:val="24"/>
                <w:lang w:eastAsia="lt-LT"/>
              </w:rPr>
              <w:t xml:space="preserve"> </w:t>
            </w:r>
            <w:r w:rsidRPr="00670C85">
              <w:rPr>
                <w:rFonts w:eastAsia="Times New Roman"/>
                <w:spacing w:val="-4"/>
                <w:szCs w:val="24"/>
                <w:lang w:eastAsia="lt-LT"/>
              </w:rPr>
              <w:t>montavimas.</w:t>
            </w:r>
          </w:p>
          <w:p w:rsidR="00A36A3C" w:rsidRPr="00670C85" w:rsidRDefault="00A36A3C" w:rsidP="00670C85">
            <w:pPr>
              <w:pStyle w:val="Betarp"/>
              <w:widowControl w:val="0"/>
              <w:suppressAutoHyphens/>
              <w:spacing w:line="276" w:lineRule="auto"/>
              <w:rPr>
                <w:b/>
                <w:spacing w:val="-4"/>
                <w:szCs w:val="24"/>
              </w:rPr>
            </w:pPr>
            <w:r w:rsidRPr="00670C85">
              <w:rPr>
                <w:b/>
                <w:spacing w:val="-4"/>
                <w:szCs w:val="24"/>
              </w:rPr>
              <w:t>1.</w:t>
            </w:r>
            <w:r w:rsidR="00F31F51" w:rsidRPr="00670C85">
              <w:rPr>
                <w:b/>
                <w:spacing w:val="-4"/>
                <w:szCs w:val="24"/>
              </w:rPr>
              <w:t>1.1</w:t>
            </w:r>
            <w:r w:rsidRPr="00670C85">
              <w:rPr>
                <w:b/>
                <w:spacing w:val="-4"/>
                <w:szCs w:val="24"/>
              </w:rPr>
              <w:t>.</w:t>
            </w:r>
            <w:r w:rsidR="00507510" w:rsidRPr="00670C85">
              <w:rPr>
                <w:b/>
                <w:spacing w:val="-4"/>
                <w:szCs w:val="24"/>
              </w:rPr>
              <w:t xml:space="preserve"> </w:t>
            </w:r>
            <w:r w:rsidRPr="00670C85">
              <w:rPr>
                <w:b/>
                <w:spacing w:val="-4"/>
                <w:szCs w:val="24"/>
              </w:rPr>
              <w:t>Užduotys:</w:t>
            </w:r>
          </w:p>
          <w:p w:rsidR="00A36A3C" w:rsidRPr="00670C85" w:rsidRDefault="005A5B65" w:rsidP="00670C85">
            <w:pPr>
              <w:pStyle w:val="Betarp"/>
              <w:widowControl w:val="0"/>
              <w:numPr>
                <w:ilvl w:val="0"/>
                <w:numId w:val="5"/>
              </w:numPr>
              <w:suppressAutoHyphens/>
              <w:spacing w:line="276" w:lineRule="auto"/>
              <w:ind w:left="0" w:firstLine="0"/>
              <w:rPr>
                <w:szCs w:val="24"/>
              </w:rPr>
            </w:pPr>
            <w:r w:rsidRPr="00670C85">
              <w:rPr>
                <w:szCs w:val="24"/>
              </w:rPr>
              <w:t>i</w:t>
            </w:r>
            <w:r w:rsidR="00A36A3C" w:rsidRPr="00670C85">
              <w:rPr>
                <w:szCs w:val="24"/>
              </w:rPr>
              <w:t>šnagrinėti</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atlikti</w:t>
            </w:r>
            <w:r w:rsidR="001C7ABF" w:rsidRPr="00670C85">
              <w:rPr>
                <w:szCs w:val="24"/>
              </w:rPr>
              <w:t xml:space="preserve"> </w:t>
            </w:r>
            <w:r w:rsidR="00A36A3C" w:rsidRPr="00670C85">
              <w:rPr>
                <w:szCs w:val="24"/>
              </w:rPr>
              <w:t>prijungimo</w:t>
            </w:r>
            <w:r w:rsidR="001C7ABF" w:rsidRPr="00670C85">
              <w:rPr>
                <w:szCs w:val="24"/>
              </w:rPr>
              <w:t xml:space="preserve"> </w:t>
            </w:r>
            <w:r w:rsidR="00A36A3C" w:rsidRPr="00670C85">
              <w:rPr>
                <w:szCs w:val="24"/>
              </w:rPr>
              <w:t>linijos</w:t>
            </w:r>
            <w:r w:rsidR="001C7ABF" w:rsidRPr="00670C85">
              <w:rPr>
                <w:szCs w:val="24"/>
              </w:rPr>
              <w:t xml:space="preserve"> </w:t>
            </w:r>
            <w:r w:rsidR="00A36A3C" w:rsidRPr="00670C85">
              <w:rPr>
                <w:szCs w:val="24"/>
              </w:rPr>
              <w:t>montavimo</w:t>
            </w:r>
            <w:r w:rsidR="001C7ABF" w:rsidRPr="00670C85">
              <w:rPr>
                <w:szCs w:val="24"/>
              </w:rPr>
              <w:t xml:space="preserve"> </w:t>
            </w:r>
            <w:r w:rsidR="00A36A3C" w:rsidRPr="00670C85">
              <w:rPr>
                <w:szCs w:val="24"/>
              </w:rPr>
              <w:t>darbus</w:t>
            </w:r>
            <w:r w:rsidR="001C7ABF" w:rsidRPr="00670C85">
              <w:rPr>
                <w:szCs w:val="24"/>
              </w:rPr>
              <w:t xml:space="preserve"> </w:t>
            </w:r>
            <w:r w:rsidR="00A36A3C" w:rsidRPr="00670C85">
              <w:rPr>
                <w:szCs w:val="24"/>
              </w:rPr>
              <w:t>pagal</w:t>
            </w:r>
            <w:r w:rsidR="001C7ABF" w:rsidRPr="00670C85">
              <w:rPr>
                <w:szCs w:val="24"/>
              </w:rPr>
              <w:t xml:space="preserve"> </w:t>
            </w:r>
            <w:r w:rsidR="00A36A3C" w:rsidRPr="00670C85">
              <w:rPr>
                <w:szCs w:val="24"/>
              </w:rPr>
              <w:t>prijungimo</w:t>
            </w:r>
            <w:r w:rsidR="001C7ABF" w:rsidRPr="00670C85">
              <w:rPr>
                <w:szCs w:val="24"/>
              </w:rPr>
              <w:t xml:space="preserve"> </w:t>
            </w:r>
            <w:r w:rsidR="00A36A3C" w:rsidRPr="00670C85">
              <w:rPr>
                <w:szCs w:val="24"/>
              </w:rPr>
              <w:t>schemą</w:t>
            </w:r>
            <w:r w:rsidR="00507510" w:rsidRPr="00670C85">
              <w:rPr>
                <w:szCs w:val="24"/>
              </w:rPr>
              <w:t>;</w:t>
            </w:r>
          </w:p>
          <w:p w:rsidR="00A36A3C" w:rsidRPr="00670C85" w:rsidRDefault="005A5B65" w:rsidP="00670C85">
            <w:pPr>
              <w:pStyle w:val="Betarp"/>
              <w:widowControl w:val="0"/>
              <w:numPr>
                <w:ilvl w:val="0"/>
                <w:numId w:val="5"/>
              </w:numPr>
              <w:suppressAutoHyphens/>
              <w:spacing w:line="276" w:lineRule="auto"/>
              <w:ind w:left="0" w:firstLine="0"/>
              <w:rPr>
                <w:szCs w:val="24"/>
              </w:rPr>
            </w:pPr>
            <w:r w:rsidRPr="00670C85">
              <w:rPr>
                <w:szCs w:val="24"/>
              </w:rPr>
              <w:t>i</w:t>
            </w:r>
            <w:r w:rsidR="00A36A3C" w:rsidRPr="00670C85">
              <w:rPr>
                <w:szCs w:val="24"/>
              </w:rPr>
              <w:t>šnagrinėti</w:t>
            </w:r>
            <w:r w:rsidR="001C7ABF" w:rsidRPr="00670C85">
              <w:rPr>
                <w:szCs w:val="24"/>
              </w:rPr>
              <w:t xml:space="preserve"> </w:t>
            </w:r>
            <w:r w:rsidR="00A36A3C" w:rsidRPr="00670C85">
              <w:rPr>
                <w:szCs w:val="24"/>
              </w:rPr>
              <w:t>ĮAS</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ĮASS</w:t>
            </w:r>
            <w:r w:rsidR="001C7ABF" w:rsidRPr="00670C85">
              <w:rPr>
                <w:szCs w:val="24"/>
              </w:rPr>
              <w:t xml:space="preserve"> </w:t>
            </w:r>
            <w:r w:rsidR="00A36A3C" w:rsidRPr="00670C85">
              <w:rPr>
                <w:szCs w:val="24"/>
              </w:rPr>
              <w:t>montavimo</w:t>
            </w:r>
            <w:r w:rsidR="001C7ABF" w:rsidRPr="00670C85">
              <w:rPr>
                <w:szCs w:val="24"/>
              </w:rPr>
              <w:t xml:space="preserve"> </w:t>
            </w:r>
            <w:r w:rsidR="00A36A3C" w:rsidRPr="00670C85">
              <w:rPr>
                <w:szCs w:val="24"/>
              </w:rPr>
              <w:t>schemą</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sukomplektuoti</w:t>
            </w:r>
            <w:r w:rsidR="001C7ABF" w:rsidRPr="00670C85">
              <w:rPr>
                <w:szCs w:val="24"/>
              </w:rPr>
              <w:t xml:space="preserve"> </w:t>
            </w:r>
            <w:r w:rsidR="00A36A3C" w:rsidRPr="00670C85">
              <w:rPr>
                <w:szCs w:val="24"/>
              </w:rPr>
              <w:t>įrenginius</w:t>
            </w:r>
            <w:r w:rsidR="00507510" w:rsidRPr="00670C85">
              <w:rPr>
                <w:szCs w:val="24"/>
              </w:rPr>
              <w:t>;</w:t>
            </w:r>
          </w:p>
          <w:p w:rsidR="00A36A3C" w:rsidRPr="00670C85" w:rsidRDefault="005A5B65" w:rsidP="00670C85">
            <w:pPr>
              <w:pStyle w:val="Betarp"/>
              <w:widowControl w:val="0"/>
              <w:numPr>
                <w:ilvl w:val="0"/>
                <w:numId w:val="5"/>
              </w:numPr>
              <w:suppressAutoHyphens/>
              <w:spacing w:line="276" w:lineRule="auto"/>
              <w:ind w:left="0" w:firstLine="0"/>
              <w:rPr>
                <w:szCs w:val="24"/>
              </w:rPr>
            </w:pPr>
            <w:r w:rsidRPr="00670C85">
              <w:rPr>
                <w:szCs w:val="24"/>
              </w:rPr>
              <w:t>i</w:t>
            </w:r>
            <w:r w:rsidR="00A36A3C" w:rsidRPr="00670C85">
              <w:rPr>
                <w:szCs w:val="24"/>
              </w:rPr>
              <w:t>šnagrinėti</w:t>
            </w:r>
            <w:r w:rsidR="001C7ABF" w:rsidRPr="00670C85">
              <w:rPr>
                <w:szCs w:val="24"/>
              </w:rPr>
              <w:t xml:space="preserve"> </w:t>
            </w:r>
            <w:r w:rsidR="00A36A3C" w:rsidRPr="00670C85">
              <w:rPr>
                <w:szCs w:val="24"/>
              </w:rPr>
              <w:t>pagal</w:t>
            </w:r>
            <w:r w:rsidR="001C7ABF" w:rsidRPr="00670C85">
              <w:rPr>
                <w:szCs w:val="24"/>
              </w:rPr>
              <w:t xml:space="preserve"> </w:t>
            </w:r>
            <w:r w:rsidR="00A36A3C" w:rsidRPr="00670C85">
              <w:rPr>
                <w:szCs w:val="24"/>
              </w:rPr>
              <w:t>duotą</w:t>
            </w:r>
            <w:r w:rsidR="001C7ABF" w:rsidRPr="00670C85">
              <w:rPr>
                <w:szCs w:val="24"/>
              </w:rPr>
              <w:t xml:space="preserve"> </w:t>
            </w:r>
            <w:r w:rsidR="00A36A3C" w:rsidRPr="00670C85">
              <w:rPr>
                <w:szCs w:val="24"/>
              </w:rPr>
              <w:t>užduotį</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instaliacijos</w:t>
            </w:r>
            <w:r w:rsidR="001C7ABF" w:rsidRPr="00670C85">
              <w:rPr>
                <w:szCs w:val="24"/>
              </w:rPr>
              <w:t xml:space="preserve"> </w:t>
            </w:r>
            <w:r w:rsidR="00A36A3C" w:rsidRPr="00670C85">
              <w:rPr>
                <w:szCs w:val="24"/>
              </w:rPr>
              <w:t>schemą</w:t>
            </w:r>
            <w:r w:rsidR="001C7ABF" w:rsidRPr="00670C85">
              <w:rPr>
                <w:szCs w:val="24"/>
              </w:rPr>
              <w:t xml:space="preserve"> </w:t>
            </w:r>
            <w:r w:rsidR="00507510" w:rsidRPr="00670C85">
              <w:rPr>
                <w:szCs w:val="24"/>
              </w:rPr>
              <w:t>bei</w:t>
            </w:r>
            <w:r w:rsidR="001C7ABF" w:rsidRPr="00670C85">
              <w:rPr>
                <w:szCs w:val="24"/>
              </w:rPr>
              <w:t xml:space="preserve"> </w:t>
            </w:r>
            <w:r w:rsidR="00A36A3C" w:rsidRPr="00670C85">
              <w:rPr>
                <w:szCs w:val="24"/>
              </w:rPr>
              <w:t>atlikti</w:t>
            </w:r>
            <w:r w:rsidR="001C7ABF" w:rsidRPr="00670C85">
              <w:rPr>
                <w:szCs w:val="24"/>
              </w:rPr>
              <w:t xml:space="preserve"> </w:t>
            </w:r>
            <w:r w:rsidR="00FC4186" w:rsidRPr="00670C85">
              <w:rPr>
                <w:szCs w:val="24"/>
              </w:rPr>
              <w:t>laidų,</w:t>
            </w:r>
            <w:r w:rsidR="001C7ABF" w:rsidRPr="00670C85">
              <w:rPr>
                <w:szCs w:val="24"/>
              </w:rPr>
              <w:t xml:space="preserve"> </w:t>
            </w:r>
            <w:r w:rsidR="00FC4186" w:rsidRPr="00670C85">
              <w:rPr>
                <w:szCs w:val="24"/>
              </w:rPr>
              <w:t>kabelių</w:t>
            </w:r>
            <w:r w:rsidR="001C7ABF" w:rsidRPr="00670C85">
              <w:rPr>
                <w:szCs w:val="24"/>
              </w:rPr>
              <w:t xml:space="preserve"> </w:t>
            </w:r>
            <w:r w:rsidR="00A36A3C" w:rsidRPr="00670C85">
              <w:rPr>
                <w:szCs w:val="24"/>
              </w:rPr>
              <w:t>montavimą:</w:t>
            </w:r>
          </w:p>
          <w:p w:rsidR="00932265" w:rsidRPr="00670C85" w:rsidRDefault="00A36A3C" w:rsidP="00670C85">
            <w:pPr>
              <w:pStyle w:val="Betarp"/>
              <w:widowControl w:val="0"/>
              <w:suppressAutoHyphens/>
              <w:spacing w:line="276" w:lineRule="auto"/>
              <w:rPr>
                <w:i/>
              </w:rPr>
            </w:pPr>
            <w:r w:rsidRPr="00670C85">
              <w:t>-</w:t>
            </w:r>
            <w:r w:rsidR="00507510" w:rsidRPr="00670C85">
              <w:t xml:space="preserve"> </w:t>
            </w:r>
            <w:r w:rsidRPr="00670C85">
              <w:rPr>
                <w:i/>
              </w:rPr>
              <w:t>pasirinkti</w:t>
            </w:r>
            <w:r w:rsidR="001C7ABF" w:rsidRPr="00670C85">
              <w:rPr>
                <w:i/>
              </w:rPr>
              <w:t xml:space="preserve"> </w:t>
            </w:r>
            <w:r w:rsidRPr="00670C85">
              <w:rPr>
                <w:i/>
              </w:rPr>
              <w:t>instaliacijos</w:t>
            </w:r>
            <w:r w:rsidR="001C7ABF" w:rsidRPr="00670C85">
              <w:rPr>
                <w:i/>
              </w:rPr>
              <w:t xml:space="preserve"> </w:t>
            </w:r>
            <w:r w:rsidRPr="00670C85">
              <w:rPr>
                <w:i/>
              </w:rPr>
              <w:t>rūšį</w:t>
            </w:r>
            <w:r w:rsidR="00F21147" w:rsidRPr="00670C85">
              <w:rPr>
                <w:i/>
              </w:rPr>
              <w:t>,</w:t>
            </w:r>
          </w:p>
          <w:p w:rsidR="00932265" w:rsidRPr="00670C85" w:rsidRDefault="00A36A3C" w:rsidP="00670C85">
            <w:pPr>
              <w:pStyle w:val="Betarp"/>
              <w:widowControl w:val="0"/>
              <w:suppressAutoHyphens/>
              <w:spacing w:line="276" w:lineRule="auto"/>
              <w:rPr>
                <w:i/>
              </w:rPr>
            </w:pPr>
            <w:r w:rsidRPr="00670C85">
              <w:rPr>
                <w:i/>
              </w:rPr>
              <w:t>-</w:t>
            </w:r>
            <w:r w:rsidR="00507510" w:rsidRPr="00670C85">
              <w:rPr>
                <w:i/>
              </w:rPr>
              <w:t xml:space="preserve"> </w:t>
            </w:r>
            <w:r w:rsidRPr="00670C85">
              <w:rPr>
                <w:i/>
              </w:rPr>
              <w:t>parinkti</w:t>
            </w:r>
            <w:r w:rsidR="001C7ABF" w:rsidRPr="00670C85">
              <w:rPr>
                <w:i/>
              </w:rPr>
              <w:t xml:space="preserve"> </w:t>
            </w:r>
            <w:r w:rsidRPr="00670C85">
              <w:rPr>
                <w:i/>
              </w:rPr>
              <w:t>laidus</w:t>
            </w:r>
            <w:r w:rsidR="001C7ABF" w:rsidRPr="00670C85">
              <w:rPr>
                <w:i/>
              </w:rPr>
              <w:t xml:space="preserve"> </w:t>
            </w:r>
            <w:r w:rsidRPr="00670C85">
              <w:rPr>
                <w:i/>
              </w:rPr>
              <w:t>ir</w:t>
            </w:r>
            <w:r w:rsidR="001C7ABF" w:rsidRPr="00670C85">
              <w:rPr>
                <w:i/>
              </w:rPr>
              <w:t xml:space="preserve"> </w:t>
            </w:r>
            <w:r w:rsidR="00FC4186" w:rsidRPr="00670C85">
              <w:rPr>
                <w:i/>
              </w:rPr>
              <w:t>kabelius,</w:t>
            </w:r>
            <w:r w:rsidR="001C7ABF" w:rsidRPr="00670C85">
              <w:rPr>
                <w:i/>
              </w:rPr>
              <w:t xml:space="preserve"> </w:t>
            </w:r>
            <w:r w:rsidR="00FC4186" w:rsidRPr="00670C85">
              <w:rPr>
                <w:i/>
              </w:rPr>
              <w:t>monta</w:t>
            </w:r>
            <w:r w:rsidR="007B0CD3" w:rsidRPr="00DE6209">
              <w:rPr>
                <w:spacing w:val="-4"/>
                <w:szCs w:val="24"/>
                <w:lang w:val="lt-LT"/>
              </w:rPr>
              <w:softHyphen/>
            </w:r>
            <w:r w:rsidR="00FC4186" w:rsidRPr="00670C85">
              <w:rPr>
                <w:i/>
              </w:rPr>
              <w:t>vi</w:t>
            </w:r>
            <w:r w:rsidR="007B0CD3" w:rsidRPr="00DE6209">
              <w:rPr>
                <w:spacing w:val="-4"/>
                <w:szCs w:val="24"/>
                <w:lang w:val="lt-LT"/>
              </w:rPr>
              <w:softHyphen/>
            </w:r>
            <w:r w:rsidR="00FC4186" w:rsidRPr="00670C85">
              <w:rPr>
                <w:i/>
              </w:rPr>
              <w:t>mo</w:t>
            </w:r>
            <w:r w:rsidR="001C7ABF" w:rsidRPr="00670C85">
              <w:rPr>
                <w:i/>
              </w:rPr>
              <w:t xml:space="preserve"> </w:t>
            </w:r>
            <w:r w:rsidRPr="00670C85">
              <w:rPr>
                <w:i/>
              </w:rPr>
              <w:t>gaminius</w:t>
            </w:r>
            <w:r w:rsidR="001C7ABF" w:rsidRPr="00670C85">
              <w:rPr>
                <w:i/>
              </w:rPr>
              <w:t xml:space="preserve"> </w:t>
            </w:r>
            <w:r w:rsidRPr="00670C85">
              <w:rPr>
                <w:i/>
              </w:rPr>
              <w:t>ir</w:t>
            </w:r>
            <w:r w:rsidR="001C7ABF" w:rsidRPr="00670C85">
              <w:rPr>
                <w:i/>
              </w:rPr>
              <w:t xml:space="preserve"> </w:t>
            </w:r>
            <w:r w:rsidRPr="00670C85">
              <w:rPr>
                <w:i/>
              </w:rPr>
              <w:t>jų</w:t>
            </w:r>
            <w:r w:rsidR="001C7ABF" w:rsidRPr="00670C85">
              <w:rPr>
                <w:i/>
              </w:rPr>
              <w:t xml:space="preserve"> </w:t>
            </w:r>
            <w:r w:rsidRPr="00670C85">
              <w:rPr>
                <w:i/>
              </w:rPr>
              <w:t>tvirtinimo</w:t>
            </w:r>
            <w:r w:rsidR="001C7ABF" w:rsidRPr="00670C85">
              <w:rPr>
                <w:i/>
              </w:rPr>
              <w:t xml:space="preserve"> </w:t>
            </w:r>
            <w:r w:rsidRPr="00670C85">
              <w:rPr>
                <w:i/>
              </w:rPr>
              <w:t>detales</w:t>
            </w:r>
            <w:r w:rsidR="00F21147" w:rsidRPr="00670C85">
              <w:rPr>
                <w:i/>
              </w:rPr>
              <w:t>,</w:t>
            </w:r>
          </w:p>
          <w:p w:rsidR="00A36A3C" w:rsidRPr="00670C85" w:rsidRDefault="00A36A3C" w:rsidP="00670C85">
            <w:pPr>
              <w:pStyle w:val="Betarp"/>
              <w:widowControl w:val="0"/>
              <w:suppressAutoHyphens/>
              <w:spacing w:line="276" w:lineRule="auto"/>
              <w:rPr>
                <w:i/>
              </w:rPr>
            </w:pPr>
            <w:r w:rsidRPr="00670C85">
              <w:rPr>
                <w:i/>
              </w:rPr>
              <w:t>-</w:t>
            </w:r>
            <w:r w:rsidR="00507510" w:rsidRPr="00670C85">
              <w:rPr>
                <w:i/>
              </w:rPr>
              <w:t xml:space="preserve"> </w:t>
            </w:r>
            <w:r w:rsidRPr="00670C85">
              <w:rPr>
                <w:i/>
              </w:rPr>
              <w:t>parinkti</w:t>
            </w:r>
            <w:r w:rsidR="001C7ABF" w:rsidRPr="00670C85">
              <w:rPr>
                <w:i/>
              </w:rPr>
              <w:t xml:space="preserve"> </w:t>
            </w:r>
            <w:r w:rsidRPr="00670C85">
              <w:rPr>
                <w:i/>
              </w:rPr>
              <w:t>montavimo</w:t>
            </w:r>
            <w:r w:rsidR="001C7ABF" w:rsidRPr="00670C85">
              <w:rPr>
                <w:i/>
              </w:rPr>
              <w:t xml:space="preserve"> </w:t>
            </w:r>
            <w:r w:rsidRPr="00670C85">
              <w:rPr>
                <w:i/>
              </w:rPr>
              <w:t>įrankius</w:t>
            </w:r>
            <w:r w:rsidR="001C7ABF" w:rsidRPr="00670C85">
              <w:rPr>
                <w:i/>
              </w:rPr>
              <w:t xml:space="preserve"> </w:t>
            </w:r>
            <w:r w:rsidRPr="00670C85">
              <w:rPr>
                <w:i/>
              </w:rPr>
              <w:t>ir</w:t>
            </w:r>
            <w:r w:rsidR="001C7ABF" w:rsidRPr="00670C85">
              <w:rPr>
                <w:i/>
              </w:rPr>
              <w:t xml:space="preserve"> </w:t>
            </w:r>
            <w:r w:rsidRPr="00670C85">
              <w:rPr>
                <w:i/>
              </w:rPr>
              <w:t>prietaisus</w:t>
            </w:r>
            <w:r w:rsidR="001C7ABF" w:rsidRPr="00670C85">
              <w:rPr>
                <w:i/>
              </w:rPr>
              <w:t xml:space="preserve"> </w:t>
            </w:r>
            <w:r w:rsidRPr="00670C85">
              <w:rPr>
                <w:i/>
              </w:rPr>
              <w:t>saugiam</w:t>
            </w:r>
            <w:r w:rsidR="001C7ABF" w:rsidRPr="00670C85">
              <w:rPr>
                <w:i/>
              </w:rPr>
              <w:t xml:space="preserve"> </w:t>
            </w:r>
            <w:r w:rsidRPr="00670C85">
              <w:rPr>
                <w:i/>
              </w:rPr>
              <w:t>ir</w:t>
            </w:r>
            <w:r w:rsidR="001C7ABF" w:rsidRPr="00670C85">
              <w:rPr>
                <w:i/>
              </w:rPr>
              <w:t xml:space="preserve"> </w:t>
            </w:r>
            <w:r w:rsidRPr="00670C85">
              <w:rPr>
                <w:i/>
              </w:rPr>
              <w:t>patikimam</w:t>
            </w:r>
            <w:r w:rsidR="001C7ABF" w:rsidRPr="00670C85">
              <w:rPr>
                <w:i/>
              </w:rPr>
              <w:t xml:space="preserve"> </w:t>
            </w:r>
            <w:r w:rsidRPr="00670C85">
              <w:rPr>
                <w:i/>
              </w:rPr>
              <w:t>darbui</w:t>
            </w:r>
            <w:r w:rsidR="001C7ABF" w:rsidRPr="00670C85">
              <w:rPr>
                <w:i/>
              </w:rPr>
              <w:t xml:space="preserve"> </w:t>
            </w:r>
            <w:r w:rsidRPr="00670C85">
              <w:rPr>
                <w:i/>
              </w:rPr>
              <w:t>atlikti</w:t>
            </w:r>
            <w:r w:rsidR="00F21147" w:rsidRPr="00670C85">
              <w:rPr>
                <w:i/>
              </w:rPr>
              <w:t>,</w:t>
            </w:r>
          </w:p>
          <w:p w:rsidR="00932265" w:rsidRPr="00670C85" w:rsidRDefault="00A36A3C" w:rsidP="00670C85">
            <w:pPr>
              <w:pStyle w:val="Betarp"/>
              <w:widowControl w:val="0"/>
              <w:suppressAutoHyphens/>
              <w:spacing w:line="276" w:lineRule="auto"/>
              <w:rPr>
                <w:i/>
              </w:rPr>
            </w:pPr>
            <w:r w:rsidRPr="00670C85">
              <w:rPr>
                <w:i/>
              </w:rPr>
              <w:t>-</w:t>
            </w:r>
            <w:r w:rsidR="00507510" w:rsidRPr="00670C85">
              <w:rPr>
                <w:i/>
              </w:rPr>
              <w:t xml:space="preserve"> </w:t>
            </w:r>
            <w:r w:rsidRPr="00670C85">
              <w:rPr>
                <w:i/>
              </w:rPr>
              <w:t>paruošti</w:t>
            </w:r>
            <w:r w:rsidR="001C7ABF" w:rsidRPr="00670C85">
              <w:rPr>
                <w:i/>
              </w:rPr>
              <w:t xml:space="preserve"> </w:t>
            </w:r>
            <w:r w:rsidRPr="00670C85">
              <w:rPr>
                <w:i/>
              </w:rPr>
              <w:t>laidus</w:t>
            </w:r>
            <w:r w:rsidR="001C7ABF" w:rsidRPr="00670C85">
              <w:rPr>
                <w:i/>
              </w:rPr>
              <w:t xml:space="preserve"> </w:t>
            </w:r>
            <w:r w:rsidRPr="00670C85">
              <w:rPr>
                <w:i/>
              </w:rPr>
              <w:t>ir</w:t>
            </w:r>
            <w:r w:rsidR="001C7ABF" w:rsidRPr="00670C85">
              <w:rPr>
                <w:i/>
              </w:rPr>
              <w:t xml:space="preserve"> </w:t>
            </w:r>
            <w:r w:rsidRPr="00670C85">
              <w:rPr>
                <w:i/>
              </w:rPr>
              <w:t>kabelius</w:t>
            </w:r>
            <w:r w:rsidR="001C7ABF" w:rsidRPr="00670C85">
              <w:rPr>
                <w:i/>
              </w:rPr>
              <w:t xml:space="preserve"> </w:t>
            </w:r>
            <w:r w:rsidRPr="00670C85">
              <w:rPr>
                <w:i/>
              </w:rPr>
              <w:t>klojimui</w:t>
            </w:r>
            <w:r w:rsidR="00F21147" w:rsidRPr="00670C85">
              <w:rPr>
                <w:i/>
              </w:rPr>
              <w:t>,</w:t>
            </w:r>
          </w:p>
          <w:p w:rsidR="00A36A3C" w:rsidRPr="00670C85" w:rsidRDefault="00A36A3C" w:rsidP="00670C85">
            <w:pPr>
              <w:pStyle w:val="Betarp"/>
              <w:widowControl w:val="0"/>
              <w:suppressAutoHyphens/>
              <w:spacing w:line="276" w:lineRule="auto"/>
              <w:rPr>
                <w:i/>
              </w:rPr>
            </w:pPr>
            <w:r w:rsidRPr="00670C85">
              <w:rPr>
                <w:i/>
              </w:rPr>
              <w:lastRenderedPageBreak/>
              <w:t>-</w:t>
            </w:r>
            <w:r w:rsidR="00507510" w:rsidRPr="00670C85">
              <w:rPr>
                <w:i/>
              </w:rPr>
              <w:t xml:space="preserve"> </w:t>
            </w:r>
            <w:r w:rsidRPr="00670C85">
              <w:rPr>
                <w:i/>
              </w:rPr>
              <w:t>pademonstruoti</w:t>
            </w:r>
            <w:r w:rsidR="001C7ABF" w:rsidRPr="00670C85">
              <w:rPr>
                <w:i/>
              </w:rPr>
              <w:t xml:space="preserve"> </w:t>
            </w:r>
            <w:r w:rsidRPr="00670C85">
              <w:rPr>
                <w:i/>
              </w:rPr>
              <w:t>laidų</w:t>
            </w:r>
            <w:r w:rsidR="001C7ABF" w:rsidRPr="00670C85">
              <w:rPr>
                <w:i/>
              </w:rPr>
              <w:t xml:space="preserve"> </w:t>
            </w:r>
            <w:r w:rsidRPr="00670C85">
              <w:rPr>
                <w:i/>
              </w:rPr>
              <w:t>ir</w:t>
            </w:r>
            <w:r w:rsidR="001C7ABF" w:rsidRPr="00670C85">
              <w:rPr>
                <w:i/>
              </w:rPr>
              <w:t xml:space="preserve"> </w:t>
            </w:r>
            <w:r w:rsidRPr="00670C85">
              <w:rPr>
                <w:i/>
              </w:rPr>
              <w:t>kabelių</w:t>
            </w:r>
            <w:r w:rsidR="001C7ABF" w:rsidRPr="00670C85">
              <w:rPr>
                <w:i/>
              </w:rPr>
              <w:t xml:space="preserve"> </w:t>
            </w:r>
            <w:r w:rsidRPr="00670C85">
              <w:rPr>
                <w:i/>
              </w:rPr>
              <w:t>sujungimo</w:t>
            </w:r>
            <w:r w:rsidR="001C7ABF" w:rsidRPr="00670C85">
              <w:rPr>
                <w:i/>
              </w:rPr>
              <w:t xml:space="preserve"> </w:t>
            </w:r>
            <w:r w:rsidRPr="00670C85">
              <w:rPr>
                <w:i/>
              </w:rPr>
              <w:t>technologijas</w:t>
            </w:r>
            <w:r w:rsidR="00F21147" w:rsidRPr="00670C85">
              <w:rPr>
                <w:i/>
              </w:rPr>
              <w:t>,</w:t>
            </w:r>
          </w:p>
          <w:p w:rsidR="00A36A3C" w:rsidRPr="00670C85" w:rsidRDefault="00A36A3C" w:rsidP="00670C85">
            <w:pPr>
              <w:pStyle w:val="Betarp"/>
              <w:widowControl w:val="0"/>
              <w:suppressAutoHyphens/>
              <w:spacing w:line="276" w:lineRule="auto"/>
              <w:rPr>
                <w:i/>
              </w:rPr>
            </w:pPr>
            <w:r w:rsidRPr="00670C85">
              <w:rPr>
                <w:i/>
              </w:rPr>
              <w:t>-</w:t>
            </w:r>
            <w:r w:rsidR="00507510" w:rsidRPr="00670C85">
              <w:rPr>
                <w:i/>
              </w:rPr>
              <w:t xml:space="preserve"> </w:t>
            </w:r>
            <w:r w:rsidRPr="00670C85">
              <w:rPr>
                <w:i/>
              </w:rPr>
              <w:t>pagal</w:t>
            </w:r>
            <w:r w:rsidR="001C7ABF" w:rsidRPr="00670C85">
              <w:rPr>
                <w:i/>
              </w:rPr>
              <w:t xml:space="preserve"> </w:t>
            </w:r>
            <w:r w:rsidRPr="00670C85">
              <w:rPr>
                <w:i/>
              </w:rPr>
              <w:t>laidų</w:t>
            </w:r>
            <w:r w:rsidR="001C7ABF" w:rsidRPr="00670C85">
              <w:rPr>
                <w:i/>
              </w:rPr>
              <w:t xml:space="preserve"> </w:t>
            </w:r>
            <w:r w:rsidRPr="00670C85">
              <w:rPr>
                <w:i/>
              </w:rPr>
              <w:t>ir</w:t>
            </w:r>
            <w:r w:rsidR="001C7ABF" w:rsidRPr="00670C85">
              <w:rPr>
                <w:i/>
              </w:rPr>
              <w:t xml:space="preserve"> </w:t>
            </w:r>
            <w:r w:rsidRPr="00670C85">
              <w:rPr>
                <w:i/>
              </w:rPr>
              <w:t>kabelių</w:t>
            </w:r>
            <w:r w:rsidR="001C7ABF" w:rsidRPr="00670C85">
              <w:rPr>
                <w:i/>
              </w:rPr>
              <w:t xml:space="preserve"> </w:t>
            </w:r>
            <w:r w:rsidRPr="00670C85">
              <w:rPr>
                <w:i/>
              </w:rPr>
              <w:t>skerspjūvį</w:t>
            </w:r>
            <w:r w:rsidR="001C7ABF" w:rsidRPr="00670C85">
              <w:rPr>
                <w:i/>
              </w:rPr>
              <w:t xml:space="preserve"> </w:t>
            </w:r>
            <w:r w:rsidRPr="00670C85">
              <w:rPr>
                <w:i/>
              </w:rPr>
              <w:t>parinkti</w:t>
            </w:r>
            <w:r w:rsidR="001C7ABF" w:rsidRPr="00670C85">
              <w:rPr>
                <w:i/>
              </w:rPr>
              <w:t xml:space="preserve"> </w:t>
            </w:r>
            <w:r w:rsidRPr="00670C85">
              <w:rPr>
                <w:i/>
              </w:rPr>
              <w:t>antgalius</w:t>
            </w:r>
            <w:r w:rsidR="001C7ABF" w:rsidRPr="00670C85">
              <w:rPr>
                <w:i/>
              </w:rPr>
              <w:t xml:space="preserve"> </w:t>
            </w:r>
            <w:r w:rsidRPr="00670C85">
              <w:rPr>
                <w:i/>
              </w:rPr>
              <w:t>ir</w:t>
            </w:r>
            <w:r w:rsidR="001C7ABF" w:rsidRPr="00670C85">
              <w:rPr>
                <w:i/>
              </w:rPr>
              <w:t xml:space="preserve"> </w:t>
            </w:r>
            <w:r w:rsidRPr="00670C85">
              <w:rPr>
                <w:i/>
              </w:rPr>
              <w:t>j</w:t>
            </w:r>
            <w:r w:rsidR="00860686" w:rsidRPr="00670C85">
              <w:rPr>
                <w:i/>
              </w:rPr>
              <w:t>u</w:t>
            </w:r>
            <w:r w:rsidRPr="00670C85">
              <w:rPr>
                <w:i/>
              </w:rPr>
              <w:t>os</w:t>
            </w:r>
            <w:r w:rsidR="001C7ABF" w:rsidRPr="00670C85">
              <w:rPr>
                <w:i/>
              </w:rPr>
              <w:t xml:space="preserve"> </w:t>
            </w:r>
            <w:r w:rsidRPr="00670C85">
              <w:rPr>
                <w:i/>
              </w:rPr>
              <w:t>užpresuoti</w:t>
            </w:r>
            <w:r w:rsidR="005A5B65" w:rsidRPr="00670C85">
              <w:rPr>
                <w:i/>
              </w:rPr>
              <w:t>.</w:t>
            </w:r>
          </w:p>
          <w:p w:rsidR="00A36A3C" w:rsidRPr="00670C85" w:rsidRDefault="005A5B65" w:rsidP="00670C85">
            <w:pPr>
              <w:pStyle w:val="Betarp"/>
              <w:widowControl w:val="0"/>
              <w:numPr>
                <w:ilvl w:val="0"/>
                <w:numId w:val="5"/>
              </w:numPr>
              <w:suppressAutoHyphens/>
              <w:spacing w:line="276" w:lineRule="auto"/>
              <w:ind w:left="0" w:firstLine="0"/>
              <w:rPr>
                <w:szCs w:val="24"/>
              </w:rPr>
            </w:pPr>
            <w:r w:rsidRPr="00670C85">
              <w:rPr>
                <w:szCs w:val="24"/>
              </w:rPr>
              <w:t>a</w:t>
            </w:r>
            <w:r w:rsidR="00A36A3C" w:rsidRPr="00670C85">
              <w:rPr>
                <w:szCs w:val="24"/>
              </w:rPr>
              <w:t>prašyti</w:t>
            </w:r>
            <w:r w:rsidR="001C7ABF" w:rsidRPr="00670C85">
              <w:rPr>
                <w:szCs w:val="24"/>
              </w:rPr>
              <w:t xml:space="preserve"> </w:t>
            </w:r>
            <w:r w:rsidR="00A36A3C" w:rsidRPr="00670C85">
              <w:rPr>
                <w:szCs w:val="24"/>
              </w:rPr>
              <w:t>elektros</w:t>
            </w:r>
            <w:r w:rsidR="001C7ABF" w:rsidRPr="00670C85">
              <w:rPr>
                <w:szCs w:val="24"/>
              </w:rPr>
              <w:t xml:space="preserve"> </w:t>
            </w:r>
            <w:r w:rsidR="00A36A3C" w:rsidRPr="00670C85">
              <w:rPr>
                <w:szCs w:val="24"/>
              </w:rPr>
              <w:t>komutacinių</w:t>
            </w:r>
            <w:r w:rsidR="001C7ABF" w:rsidRPr="00670C85">
              <w:rPr>
                <w:szCs w:val="24"/>
              </w:rPr>
              <w:t xml:space="preserve"> </w:t>
            </w:r>
            <w:r w:rsidR="00A36A3C" w:rsidRPr="00670C85">
              <w:rPr>
                <w:szCs w:val="24"/>
              </w:rPr>
              <w:t>apa</w:t>
            </w:r>
            <w:r w:rsidR="007B0CD3" w:rsidRPr="00DE6209">
              <w:rPr>
                <w:spacing w:val="-4"/>
                <w:szCs w:val="24"/>
                <w:lang w:val="lt-LT"/>
              </w:rPr>
              <w:softHyphen/>
            </w:r>
            <w:r w:rsidR="00A36A3C" w:rsidRPr="00670C85">
              <w:rPr>
                <w:szCs w:val="24"/>
              </w:rPr>
              <w:t>ra</w:t>
            </w:r>
            <w:r w:rsidR="007B0CD3" w:rsidRPr="00DE6209">
              <w:rPr>
                <w:spacing w:val="-4"/>
                <w:szCs w:val="24"/>
                <w:lang w:val="lt-LT"/>
              </w:rPr>
              <w:softHyphen/>
            </w:r>
            <w:r w:rsidR="00A36A3C" w:rsidRPr="00670C85">
              <w:rPr>
                <w:szCs w:val="24"/>
              </w:rPr>
              <w:t>tų</w:t>
            </w:r>
            <w:r w:rsidR="001C7ABF" w:rsidRPr="00670C85">
              <w:rPr>
                <w:szCs w:val="24"/>
              </w:rPr>
              <w:t xml:space="preserve"> </w:t>
            </w:r>
            <w:r w:rsidR="00A36A3C" w:rsidRPr="00670C85">
              <w:rPr>
                <w:szCs w:val="24"/>
              </w:rPr>
              <w:t>(jun</w:t>
            </w:r>
            <w:r w:rsidR="00110698" w:rsidRPr="00670C85">
              <w:rPr>
                <w:szCs w:val="24"/>
                <w:lang w:val="lt-LT"/>
              </w:rPr>
              <w:softHyphen/>
            </w:r>
            <w:r w:rsidR="00A36A3C" w:rsidRPr="00670C85">
              <w:rPr>
                <w:szCs w:val="24"/>
              </w:rPr>
              <w:t>giklių</w:t>
            </w:r>
            <w:r w:rsidR="00860686" w:rsidRPr="00670C85">
              <w:rPr>
                <w:szCs w:val="24"/>
              </w:rPr>
              <w:t xml:space="preserve">, </w:t>
            </w:r>
            <w:r w:rsidR="00FC4186" w:rsidRPr="00670C85">
              <w:rPr>
                <w:szCs w:val="24"/>
              </w:rPr>
              <w:t>perjungiklių,</w:t>
            </w:r>
            <w:r w:rsidR="001C7ABF" w:rsidRPr="00670C85">
              <w:rPr>
                <w:szCs w:val="24"/>
              </w:rPr>
              <w:t xml:space="preserve"> </w:t>
            </w:r>
            <w:r w:rsidR="00FC4186" w:rsidRPr="00670C85">
              <w:rPr>
                <w:szCs w:val="24"/>
              </w:rPr>
              <w:t>paketinių</w:t>
            </w:r>
            <w:r w:rsidR="001C7ABF" w:rsidRPr="00670C85">
              <w:rPr>
                <w:szCs w:val="24"/>
              </w:rPr>
              <w:t xml:space="preserve"> </w:t>
            </w:r>
            <w:r w:rsidR="00A36A3C" w:rsidRPr="00670C85">
              <w:rPr>
                <w:szCs w:val="24"/>
              </w:rPr>
              <w:t>išjun</w:t>
            </w:r>
            <w:r w:rsidR="00110698" w:rsidRPr="00670C85">
              <w:rPr>
                <w:szCs w:val="24"/>
                <w:lang w:val="lt-LT"/>
              </w:rPr>
              <w:softHyphen/>
            </w:r>
            <w:r w:rsidR="00A36A3C" w:rsidRPr="00670C85">
              <w:rPr>
                <w:szCs w:val="24"/>
              </w:rPr>
              <w:t>gik</w:t>
            </w:r>
            <w:r w:rsidR="00110698" w:rsidRPr="00670C85">
              <w:rPr>
                <w:szCs w:val="24"/>
                <w:lang w:val="lt-LT"/>
              </w:rPr>
              <w:softHyphen/>
            </w:r>
            <w:r w:rsidR="00A36A3C" w:rsidRPr="00670C85">
              <w:rPr>
                <w:szCs w:val="24"/>
              </w:rPr>
              <w:t>lių,</w:t>
            </w:r>
            <w:r w:rsidR="001C7ABF" w:rsidRPr="00670C85">
              <w:rPr>
                <w:szCs w:val="24"/>
              </w:rPr>
              <w:t xml:space="preserve"> </w:t>
            </w:r>
            <w:r w:rsidR="00A36A3C" w:rsidRPr="00670C85">
              <w:rPr>
                <w:szCs w:val="24"/>
              </w:rPr>
              <w:t>kirtiklių,</w:t>
            </w:r>
            <w:r w:rsidR="001C7ABF" w:rsidRPr="00670C85">
              <w:rPr>
                <w:szCs w:val="24"/>
              </w:rPr>
              <w:t xml:space="preserve"> </w:t>
            </w:r>
            <w:r w:rsidR="00A36A3C" w:rsidRPr="00670C85">
              <w:rPr>
                <w:szCs w:val="24"/>
              </w:rPr>
              <w:t>mygtukų,</w:t>
            </w:r>
            <w:r w:rsidR="001C7ABF" w:rsidRPr="00670C85">
              <w:rPr>
                <w:szCs w:val="24"/>
              </w:rPr>
              <w:t xml:space="preserve"> </w:t>
            </w:r>
            <w:r w:rsidR="00A36A3C" w:rsidRPr="00670C85">
              <w:rPr>
                <w:szCs w:val="24"/>
              </w:rPr>
              <w:t>skirstomųjų</w:t>
            </w:r>
            <w:r w:rsidR="001C7ABF" w:rsidRPr="00670C85">
              <w:rPr>
                <w:szCs w:val="24"/>
              </w:rPr>
              <w:t xml:space="preserve"> </w:t>
            </w:r>
            <w:r w:rsidR="00A36A3C" w:rsidRPr="00670C85">
              <w:rPr>
                <w:szCs w:val="24"/>
              </w:rPr>
              <w:t>sky</w:t>
            </w:r>
            <w:r w:rsidR="00110698" w:rsidRPr="00670C85">
              <w:rPr>
                <w:szCs w:val="24"/>
                <w:lang w:val="lt-LT"/>
              </w:rPr>
              <w:softHyphen/>
            </w:r>
            <w:r w:rsidR="00A36A3C" w:rsidRPr="00670C85">
              <w:rPr>
                <w:szCs w:val="24"/>
              </w:rPr>
              <w:t>delių</w:t>
            </w:r>
            <w:r w:rsidR="001C7ABF" w:rsidRPr="00670C85">
              <w:rPr>
                <w:szCs w:val="24"/>
              </w:rPr>
              <w:t xml:space="preserve"> </w:t>
            </w:r>
            <w:r w:rsidR="00A36A3C" w:rsidRPr="00670C85">
              <w:rPr>
                <w:szCs w:val="24"/>
              </w:rPr>
              <w:t>ir</w:t>
            </w:r>
            <w:r w:rsidR="001C7ABF" w:rsidRPr="00670C85">
              <w:rPr>
                <w:szCs w:val="24"/>
              </w:rPr>
              <w:t xml:space="preserve"> </w:t>
            </w:r>
            <w:r w:rsidRPr="00670C85">
              <w:rPr>
                <w:szCs w:val="24"/>
              </w:rPr>
              <w:t>automatinių jungiklių, kon</w:t>
            </w:r>
            <w:r w:rsidR="00110698" w:rsidRPr="00670C85">
              <w:rPr>
                <w:szCs w:val="24"/>
                <w:lang w:val="lt-LT"/>
              </w:rPr>
              <w:softHyphen/>
            </w:r>
            <w:r w:rsidRPr="00670C85">
              <w:rPr>
                <w:szCs w:val="24"/>
              </w:rPr>
              <w:t>tak</w:t>
            </w:r>
            <w:r w:rsidR="00110698" w:rsidRPr="00670C85">
              <w:rPr>
                <w:szCs w:val="24"/>
                <w:lang w:val="lt-LT"/>
              </w:rPr>
              <w:softHyphen/>
            </w:r>
            <w:r w:rsidRPr="00670C85">
              <w:rPr>
                <w:szCs w:val="24"/>
              </w:rPr>
              <w:t>torių, šiluminių relių, skirstomųjų skydelių ir kt.) paskirtį, sandarą ir naudojimo sąlygas;</w:t>
            </w:r>
          </w:p>
          <w:p w:rsidR="00A36A3C" w:rsidRPr="00670C85" w:rsidRDefault="005A5B65" w:rsidP="00670C85">
            <w:pPr>
              <w:pStyle w:val="Betarp"/>
              <w:widowControl w:val="0"/>
              <w:numPr>
                <w:ilvl w:val="0"/>
                <w:numId w:val="5"/>
              </w:numPr>
              <w:suppressAutoHyphens/>
              <w:spacing w:line="276" w:lineRule="auto"/>
              <w:ind w:left="0" w:firstLine="0"/>
              <w:rPr>
                <w:szCs w:val="24"/>
              </w:rPr>
            </w:pPr>
            <w:r w:rsidRPr="00670C85">
              <w:rPr>
                <w:szCs w:val="24"/>
              </w:rPr>
              <w:t>aprašyti automatinių jungiklių paskirtį, sandarą, ir tipus;</w:t>
            </w:r>
          </w:p>
          <w:p w:rsidR="00A36A3C" w:rsidRPr="00670C85" w:rsidRDefault="005A5B65" w:rsidP="00670C85">
            <w:pPr>
              <w:pStyle w:val="Betarp"/>
              <w:widowControl w:val="0"/>
              <w:numPr>
                <w:ilvl w:val="0"/>
                <w:numId w:val="5"/>
              </w:numPr>
              <w:suppressAutoHyphens/>
              <w:spacing w:line="276" w:lineRule="auto"/>
              <w:ind w:left="0" w:firstLine="0"/>
              <w:rPr>
                <w:szCs w:val="24"/>
              </w:rPr>
            </w:pPr>
            <w:r w:rsidRPr="00670C85">
              <w:rPr>
                <w:szCs w:val="24"/>
              </w:rPr>
              <w:t>parinkti automatinių jungiklių tipus pagal apkrovimo pobūdį ir galią;</w:t>
            </w:r>
          </w:p>
          <w:p w:rsidR="00A36A3C" w:rsidRPr="00670C85" w:rsidRDefault="005A5B65" w:rsidP="00670C85">
            <w:pPr>
              <w:pStyle w:val="Betarp"/>
              <w:widowControl w:val="0"/>
              <w:numPr>
                <w:ilvl w:val="0"/>
                <w:numId w:val="5"/>
              </w:numPr>
              <w:suppressAutoHyphens/>
              <w:spacing w:line="276" w:lineRule="auto"/>
              <w:ind w:left="0" w:firstLine="0"/>
              <w:rPr>
                <w:szCs w:val="24"/>
              </w:rPr>
            </w:pPr>
            <w:r w:rsidRPr="00670C85">
              <w:rPr>
                <w:szCs w:val="24"/>
              </w:rPr>
              <w:t xml:space="preserve">žinoti </w:t>
            </w:r>
            <w:r w:rsidR="00A36A3C" w:rsidRPr="00670C85">
              <w:rPr>
                <w:szCs w:val="24"/>
              </w:rPr>
              <w:t>skirtuminės</w:t>
            </w:r>
            <w:r w:rsidR="001C7ABF" w:rsidRPr="00670C85">
              <w:rPr>
                <w:szCs w:val="24"/>
              </w:rPr>
              <w:t xml:space="preserve"> </w:t>
            </w:r>
            <w:r w:rsidR="00A36A3C" w:rsidRPr="00670C85">
              <w:rPr>
                <w:szCs w:val="24"/>
              </w:rPr>
              <w:t>srovės</w:t>
            </w:r>
            <w:r w:rsidR="001C7ABF" w:rsidRPr="00670C85">
              <w:rPr>
                <w:szCs w:val="24"/>
              </w:rPr>
              <w:t xml:space="preserve"> </w:t>
            </w:r>
            <w:r w:rsidR="00A36A3C" w:rsidRPr="00670C85">
              <w:rPr>
                <w:szCs w:val="24"/>
              </w:rPr>
              <w:t>relės</w:t>
            </w:r>
            <w:r w:rsidR="001C7ABF" w:rsidRPr="00670C85">
              <w:rPr>
                <w:szCs w:val="24"/>
              </w:rPr>
              <w:t xml:space="preserve"> </w:t>
            </w:r>
            <w:r w:rsidR="00A36A3C" w:rsidRPr="00670C85">
              <w:rPr>
                <w:szCs w:val="24"/>
              </w:rPr>
              <w:t>(RCD)</w:t>
            </w:r>
            <w:r w:rsidR="001C7ABF" w:rsidRPr="00670C85">
              <w:rPr>
                <w:szCs w:val="24"/>
              </w:rPr>
              <w:t xml:space="preserve"> </w:t>
            </w:r>
            <w:r w:rsidR="00A36A3C" w:rsidRPr="00670C85">
              <w:rPr>
                <w:szCs w:val="24"/>
              </w:rPr>
              <w:t>tipus,</w:t>
            </w:r>
            <w:r w:rsidR="001C7ABF" w:rsidRPr="00670C85">
              <w:rPr>
                <w:szCs w:val="24"/>
              </w:rPr>
              <w:t xml:space="preserve"> </w:t>
            </w:r>
            <w:r w:rsidR="00FC4186" w:rsidRPr="00670C85">
              <w:rPr>
                <w:szCs w:val="24"/>
              </w:rPr>
              <w:t>charakteristikas,</w:t>
            </w:r>
            <w:r w:rsidR="001C7ABF" w:rsidRPr="00670C85">
              <w:rPr>
                <w:szCs w:val="24"/>
              </w:rPr>
              <w:t xml:space="preserve"> </w:t>
            </w:r>
            <w:r w:rsidR="00FC4186" w:rsidRPr="00670C85">
              <w:rPr>
                <w:szCs w:val="24"/>
              </w:rPr>
              <w:t>parinkimą</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naudojimo</w:t>
            </w:r>
            <w:r w:rsidR="001C7ABF" w:rsidRPr="00670C85">
              <w:rPr>
                <w:szCs w:val="24"/>
              </w:rPr>
              <w:t xml:space="preserve"> </w:t>
            </w:r>
            <w:r w:rsidR="00A36A3C" w:rsidRPr="00670C85">
              <w:rPr>
                <w:szCs w:val="24"/>
              </w:rPr>
              <w:t>sąlygas;</w:t>
            </w:r>
          </w:p>
          <w:p w:rsidR="00A36A3C" w:rsidRPr="00670C85" w:rsidRDefault="005A5B65" w:rsidP="00670C85">
            <w:pPr>
              <w:pStyle w:val="Betarp"/>
              <w:widowControl w:val="0"/>
              <w:numPr>
                <w:ilvl w:val="0"/>
                <w:numId w:val="5"/>
              </w:numPr>
              <w:suppressAutoHyphens/>
              <w:spacing w:line="276" w:lineRule="auto"/>
              <w:ind w:left="0" w:firstLine="0"/>
              <w:rPr>
                <w:szCs w:val="24"/>
              </w:rPr>
            </w:pPr>
            <w:r w:rsidRPr="00670C85">
              <w:rPr>
                <w:szCs w:val="24"/>
              </w:rPr>
              <w:t>parinkti, išdėstyti ir sujungti apsaugos aparatus skirstomajame skydelyje pagal jų suderinamumą;</w:t>
            </w:r>
          </w:p>
          <w:p w:rsidR="00A36A3C" w:rsidRPr="00670C85" w:rsidRDefault="005A5B65" w:rsidP="00670C85">
            <w:pPr>
              <w:pStyle w:val="Betarp"/>
              <w:widowControl w:val="0"/>
              <w:numPr>
                <w:ilvl w:val="0"/>
                <w:numId w:val="5"/>
              </w:numPr>
              <w:suppressAutoHyphens/>
              <w:spacing w:line="276" w:lineRule="auto"/>
              <w:ind w:left="0" w:firstLine="0"/>
              <w:rPr>
                <w:spacing w:val="-4"/>
                <w:szCs w:val="24"/>
              </w:rPr>
            </w:pPr>
            <w:r w:rsidRPr="00670C85">
              <w:rPr>
                <w:szCs w:val="24"/>
              </w:rPr>
              <w:t>išnagrinėti</w:t>
            </w:r>
            <w:r w:rsidRPr="00670C85">
              <w:rPr>
                <w:spacing w:val="-4"/>
                <w:szCs w:val="24"/>
              </w:rPr>
              <w:t xml:space="preserve"> </w:t>
            </w:r>
            <w:r w:rsidR="00A36A3C" w:rsidRPr="00670C85">
              <w:rPr>
                <w:spacing w:val="-4"/>
                <w:szCs w:val="24"/>
              </w:rPr>
              <w:t>ir</w:t>
            </w:r>
            <w:r w:rsidR="001C7ABF" w:rsidRPr="00670C85">
              <w:rPr>
                <w:spacing w:val="-4"/>
                <w:szCs w:val="24"/>
              </w:rPr>
              <w:t xml:space="preserve"> </w:t>
            </w:r>
            <w:r w:rsidR="00A36A3C" w:rsidRPr="00670C85">
              <w:rPr>
                <w:spacing w:val="-4"/>
                <w:szCs w:val="24"/>
              </w:rPr>
              <w:t>surinkti</w:t>
            </w:r>
            <w:r w:rsidR="001C7ABF" w:rsidRPr="00670C85">
              <w:rPr>
                <w:spacing w:val="-4"/>
                <w:szCs w:val="24"/>
              </w:rPr>
              <w:t xml:space="preserve"> </w:t>
            </w:r>
            <w:r w:rsidR="00A36A3C" w:rsidRPr="00670C85">
              <w:rPr>
                <w:spacing w:val="-4"/>
                <w:szCs w:val="24"/>
              </w:rPr>
              <w:t>šias</w:t>
            </w:r>
            <w:r w:rsidR="001C7ABF" w:rsidRPr="00670C85">
              <w:rPr>
                <w:spacing w:val="-4"/>
                <w:szCs w:val="24"/>
              </w:rPr>
              <w:t xml:space="preserve"> </w:t>
            </w:r>
            <w:r w:rsidR="00A36A3C" w:rsidRPr="00670C85">
              <w:rPr>
                <w:spacing w:val="-4"/>
                <w:szCs w:val="24"/>
              </w:rPr>
              <w:t>schemas:</w:t>
            </w:r>
          </w:p>
          <w:p w:rsidR="00A36A3C" w:rsidRPr="00670C85" w:rsidRDefault="00A36A3C" w:rsidP="00670C85">
            <w:pPr>
              <w:pStyle w:val="Betarp"/>
              <w:widowControl w:val="0"/>
              <w:suppressAutoHyphens/>
              <w:spacing w:line="276" w:lineRule="auto"/>
              <w:rPr>
                <w:rFonts w:eastAsia="Times New Roman"/>
                <w:i/>
                <w:spacing w:val="-4"/>
                <w:szCs w:val="24"/>
                <w:lang w:eastAsia="lt-LT"/>
              </w:rPr>
            </w:pPr>
            <w:r w:rsidRPr="00670C85">
              <w:rPr>
                <w:rFonts w:eastAsia="Times New Roman"/>
                <w:spacing w:val="-4"/>
                <w:szCs w:val="24"/>
                <w:lang w:eastAsia="lt-LT"/>
              </w:rPr>
              <w:t>1</w:t>
            </w:r>
            <w:r w:rsidR="00860686" w:rsidRPr="00670C85">
              <w:rPr>
                <w:rFonts w:eastAsia="Times New Roman"/>
                <w:i/>
                <w:spacing w:val="-4"/>
                <w:szCs w:val="24"/>
                <w:lang w:eastAsia="lt-LT"/>
              </w:rPr>
              <w:t>)</w:t>
            </w:r>
            <w:r w:rsidR="001C7ABF" w:rsidRPr="00670C85">
              <w:rPr>
                <w:rFonts w:eastAsia="Times New Roman"/>
                <w:i/>
                <w:spacing w:val="-4"/>
                <w:szCs w:val="24"/>
                <w:lang w:eastAsia="lt-LT"/>
              </w:rPr>
              <w:t xml:space="preserve"> </w:t>
            </w:r>
            <w:r w:rsidR="00860686" w:rsidRPr="00670C85">
              <w:rPr>
                <w:rFonts w:eastAsia="Times New Roman"/>
                <w:i/>
                <w:spacing w:val="-4"/>
                <w:szCs w:val="24"/>
                <w:lang w:eastAsia="lt-LT"/>
              </w:rPr>
              <w:t>š</w:t>
            </w:r>
            <w:r w:rsidRPr="00670C85">
              <w:rPr>
                <w:i/>
                <w:spacing w:val="-4"/>
                <w:szCs w:val="24"/>
              </w:rPr>
              <w:t>viestuvo</w:t>
            </w:r>
            <w:r w:rsidR="001C7ABF" w:rsidRPr="00670C85">
              <w:rPr>
                <w:i/>
                <w:spacing w:val="-4"/>
                <w:szCs w:val="24"/>
              </w:rPr>
              <w:t xml:space="preserve"> </w:t>
            </w:r>
            <w:r w:rsidRPr="00670C85">
              <w:rPr>
                <w:i/>
                <w:spacing w:val="-4"/>
                <w:szCs w:val="24"/>
              </w:rPr>
              <w:t>valdymas</w:t>
            </w:r>
            <w:r w:rsidR="001C7ABF" w:rsidRPr="00670C85">
              <w:rPr>
                <w:i/>
                <w:spacing w:val="-4"/>
                <w:szCs w:val="24"/>
              </w:rPr>
              <w:t xml:space="preserve"> </w:t>
            </w:r>
            <w:r w:rsidRPr="00670C85">
              <w:rPr>
                <w:i/>
                <w:spacing w:val="-4"/>
                <w:szCs w:val="24"/>
              </w:rPr>
              <w:t>iš</w:t>
            </w:r>
            <w:r w:rsidR="001C7ABF" w:rsidRPr="00670C85">
              <w:rPr>
                <w:i/>
                <w:spacing w:val="-4"/>
                <w:szCs w:val="24"/>
              </w:rPr>
              <w:t xml:space="preserve"> </w:t>
            </w:r>
            <w:r w:rsidRPr="00670C85">
              <w:rPr>
                <w:i/>
                <w:spacing w:val="-4"/>
                <w:szCs w:val="24"/>
              </w:rPr>
              <w:t>dviejų</w:t>
            </w:r>
            <w:r w:rsidR="001C7ABF" w:rsidRPr="00670C85">
              <w:rPr>
                <w:i/>
                <w:spacing w:val="-4"/>
                <w:szCs w:val="24"/>
              </w:rPr>
              <w:t xml:space="preserve"> </w:t>
            </w:r>
            <w:r w:rsidR="006A2DD2" w:rsidRPr="00670C85">
              <w:rPr>
                <w:i/>
                <w:spacing w:val="-4"/>
                <w:szCs w:val="24"/>
              </w:rPr>
              <w:t>vietų,</w:t>
            </w:r>
          </w:p>
          <w:p w:rsidR="00A36A3C" w:rsidRPr="00670C85" w:rsidRDefault="00A36A3C" w:rsidP="00670C85">
            <w:pPr>
              <w:pStyle w:val="Betarp"/>
              <w:widowControl w:val="0"/>
              <w:suppressAutoHyphens/>
              <w:spacing w:line="276" w:lineRule="auto"/>
              <w:rPr>
                <w:rFonts w:eastAsia="Times New Roman"/>
                <w:i/>
                <w:spacing w:val="-4"/>
                <w:szCs w:val="24"/>
                <w:lang w:eastAsia="lt-LT"/>
              </w:rPr>
            </w:pPr>
            <w:r w:rsidRPr="00670C85">
              <w:rPr>
                <w:rFonts w:eastAsia="Times New Roman"/>
                <w:i/>
                <w:spacing w:val="-4"/>
                <w:szCs w:val="24"/>
                <w:lang w:eastAsia="lt-LT"/>
              </w:rPr>
              <w:t>2</w:t>
            </w:r>
            <w:r w:rsidR="00860686" w:rsidRPr="00670C85">
              <w:rPr>
                <w:rFonts w:eastAsia="Times New Roman"/>
                <w:i/>
                <w:spacing w:val="-4"/>
                <w:szCs w:val="24"/>
                <w:lang w:eastAsia="lt-LT"/>
              </w:rPr>
              <w:t>)</w:t>
            </w:r>
            <w:r w:rsidR="001C7ABF" w:rsidRPr="00670C85">
              <w:rPr>
                <w:rFonts w:eastAsia="Times New Roman"/>
                <w:i/>
                <w:spacing w:val="-4"/>
                <w:szCs w:val="24"/>
                <w:lang w:eastAsia="lt-LT"/>
              </w:rPr>
              <w:t xml:space="preserve"> </w:t>
            </w:r>
            <w:r w:rsidR="00860686" w:rsidRPr="00670C85">
              <w:rPr>
                <w:rFonts w:eastAsia="Times New Roman"/>
                <w:i/>
                <w:spacing w:val="-4"/>
                <w:szCs w:val="24"/>
                <w:lang w:eastAsia="lt-LT"/>
              </w:rPr>
              <w:t>d</w:t>
            </w:r>
            <w:r w:rsidR="00943B06" w:rsidRPr="00670C85">
              <w:rPr>
                <w:rFonts w:eastAsia="Times New Roman"/>
                <w:i/>
                <w:spacing w:val="-4"/>
                <w:szCs w:val="24"/>
                <w:lang w:eastAsia="lt-LT"/>
              </w:rPr>
              <w:t>augiaaukščio</w:t>
            </w:r>
            <w:r w:rsidR="001C7ABF" w:rsidRPr="00670C85">
              <w:rPr>
                <w:rFonts w:eastAsia="Times New Roman"/>
                <w:i/>
                <w:spacing w:val="-4"/>
                <w:szCs w:val="24"/>
                <w:lang w:eastAsia="lt-LT"/>
              </w:rPr>
              <w:t xml:space="preserve"> </w:t>
            </w:r>
            <w:r w:rsidRPr="00670C85">
              <w:rPr>
                <w:rFonts w:eastAsia="Times New Roman"/>
                <w:i/>
                <w:spacing w:val="-4"/>
                <w:szCs w:val="24"/>
                <w:lang w:eastAsia="lt-LT"/>
              </w:rPr>
              <w:t>namo</w:t>
            </w:r>
            <w:r w:rsidR="001C7ABF" w:rsidRPr="00670C85">
              <w:rPr>
                <w:rFonts w:eastAsia="Times New Roman"/>
                <w:i/>
                <w:spacing w:val="-4"/>
                <w:szCs w:val="24"/>
                <w:lang w:eastAsia="lt-LT"/>
              </w:rPr>
              <w:t xml:space="preserve"> </w:t>
            </w:r>
            <w:r w:rsidRPr="00670C85">
              <w:rPr>
                <w:rFonts w:eastAsia="Times New Roman"/>
                <w:i/>
                <w:spacing w:val="-4"/>
                <w:szCs w:val="24"/>
                <w:lang w:eastAsia="lt-LT"/>
              </w:rPr>
              <w:t>laiptinės</w:t>
            </w:r>
            <w:r w:rsidR="001C7ABF" w:rsidRPr="00670C85">
              <w:rPr>
                <w:rFonts w:eastAsia="Times New Roman"/>
                <w:i/>
                <w:spacing w:val="-4"/>
                <w:szCs w:val="24"/>
                <w:lang w:eastAsia="lt-LT"/>
              </w:rPr>
              <w:t xml:space="preserve"> </w:t>
            </w:r>
            <w:r w:rsidRPr="00670C85">
              <w:rPr>
                <w:rFonts w:eastAsia="Times New Roman"/>
                <w:i/>
                <w:spacing w:val="-4"/>
                <w:szCs w:val="24"/>
                <w:lang w:eastAsia="lt-LT"/>
              </w:rPr>
              <w:t>valdy</w:t>
            </w:r>
            <w:r w:rsidR="006A2DD2" w:rsidRPr="00670C85">
              <w:rPr>
                <w:rFonts w:eastAsia="Times New Roman"/>
                <w:i/>
                <w:spacing w:val="-4"/>
                <w:szCs w:val="24"/>
                <w:lang w:eastAsia="lt-LT"/>
              </w:rPr>
              <w:t>mas,</w:t>
            </w:r>
          </w:p>
          <w:p w:rsidR="00A36A3C" w:rsidRPr="00670C85" w:rsidRDefault="00A36A3C" w:rsidP="00670C85">
            <w:pPr>
              <w:pStyle w:val="Betarp"/>
              <w:widowControl w:val="0"/>
              <w:suppressAutoHyphens/>
              <w:spacing w:line="276" w:lineRule="auto"/>
              <w:rPr>
                <w:i/>
                <w:spacing w:val="-4"/>
                <w:szCs w:val="24"/>
              </w:rPr>
            </w:pPr>
            <w:r w:rsidRPr="00670C85">
              <w:rPr>
                <w:i/>
                <w:spacing w:val="-4"/>
                <w:szCs w:val="24"/>
              </w:rPr>
              <w:t>3</w:t>
            </w:r>
            <w:r w:rsidR="00860686" w:rsidRPr="00670C85">
              <w:rPr>
                <w:i/>
                <w:spacing w:val="-4"/>
                <w:szCs w:val="24"/>
              </w:rPr>
              <w:t>) t</w:t>
            </w:r>
            <w:r w:rsidRPr="00670C85">
              <w:rPr>
                <w:i/>
                <w:spacing w:val="-4"/>
                <w:szCs w:val="24"/>
              </w:rPr>
              <w:t>eritorijos</w:t>
            </w:r>
            <w:r w:rsidR="001C7ABF" w:rsidRPr="00670C85">
              <w:rPr>
                <w:i/>
                <w:spacing w:val="-4"/>
                <w:szCs w:val="24"/>
              </w:rPr>
              <w:t xml:space="preserve"> </w:t>
            </w:r>
            <w:r w:rsidRPr="00670C85">
              <w:rPr>
                <w:i/>
                <w:spacing w:val="-4"/>
                <w:szCs w:val="24"/>
              </w:rPr>
              <w:t>apšvietimo</w:t>
            </w:r>
            <w:r w:rsidR="001C7ABF" w:rsidRPr="00670C85">
              <w:rPr>
                <w:i/>
                <w:spacing w:val="-4"/>
                <w:szCs w:val="24"/>
              </w:rPr>
              <w:t xml:space="preserve"> </w:t>
            </w:r>
            <w:r w:rsidR="006A2DD2" w:rsidRPr="00670C85">
              <w:rPr>
                <w:i/>
                <w:spacing w:val="-4"/>
                <w:szCs w:val="24"/>
              </w:rPr>
              <w:t>valdymas,</w:t>
            </w:r>
          </w:p>
          <w:p w:rsidR="00A36A3C" w:rsidRPr="00670C85" w:rsidRDefault="00A36A3C" w:rsidP="00670C85">
            <w:pPr>
              <w:pStyle w:val="Betarp"/>
              <w:widowControl w:val="0"/>
              <w:suppressAutoHyphens/>
              <w:spacing w:line="276" w:lineRule="auto"/>
              <w:rPr>
                <w:i/>
                <w:spacing w:val="-4"/>
                <w:szCs w:val="24"/>
              </w:rPr>
            </w:pPr>
            <w:r w:rsidRPr="00670C85">
              <w:rPr>
                <w:i/>
                <w:spacing w:val="-4"/>
                <w:szCs w:val="24"/>
              </w:rPr>
              <w:t>4</w:t>
            </w:r>
            <w:r w:rsidR="00860686" w:rsidRPr="00670C85">
              <w:rPr>
                <w:i/>
                <w:spacing w:val="-4"/>
                <w:szCs w:val="24"/>
              </w:rPr>
              <w:t>) m</w:t>
            </w:r>
            <w:r w:rsidRPr="00670C85">
              <w:rPr>
                <w:i/>
                <w:spacing w:val="-4"/>
                <w:szCs w:val="24"/>
              </w:rPr>
              <w:t>iegamojo</w:t>
            </w:r>
            <w:r w:rsidR="001C7ABF" w:rsidRPr="00670C85">
              <w:rPr>
                <w:i/>
                <w:spacing w:val="-4"/>
                <w:szCs w:val="24"/>
              </w:rPr>
              <w:t xml:space="preserve"> </w:t>
            </w:r>
            <w:r w:rsidRPr="00670C85">
              <w:rPr>
                <w:i/>
                <w:spacing w:val="-4"/>
                <w:szCs w:val="24"/>
              </w:rPr>
              <w:t>apšvietimo</w:t>
            </w:r>
            <w:r w:rsidR="001C7ABF" w:rsidRPr="00670C85">
              <w:rPr>
                <w:i/>
                <w:spacing w:val="-4"/>
                <w:szCs w:val="24"/>
              </w:rPr>
              <w:t xml:space="preserve"> </w:t>
            </w:r>
            <w:r w:rsidRPr="00670C85">
              <w:rPr>
                <w:i/>
                <w:spacing w:val="-4"/>
                <w:szCs w:val="24"/>
              </w:rPr>
              <w:t>valdymas</w:t>
            </w:r>
            <w:r w:rsidR="001C7ABF" w:rsidRPr="00670C85">
              <w:rPr>
                <w:i/>
                <w:spacing w:val="-4"/>
                <w:szCs w:val="24"/>
              </w:rPr>
              <w:t xml:space="preserve"> </w:t>
            </w:r>
            <w:r w:rsidRPr="00670C85">
              <w:rPr>
                <w:i/>
                <w:spacing w:val="-4"/>
                <w:szCs w:val="24"/>
              </w:rPr>
              <w:t>dime</w:t>
            </w:r>
            <w:r w:rsidR="006A2DD2" w:rsidRPr="00670C85">
              <w:rPr>
                <w:i/>
                <w:spacing w:val="-4"/>
                <w:szCs w:val="24"/>
              </w:rPr>
              <w:t>riu,</w:t>
            </w:r>
          </w:p>
          <w:p w:rsidR="00A36A3C" w:rsidRPr="00670C85" w:rsidRDefault="00A36A3C" w:rsidP="00670C85">
            <w:pPr>
              <w:pStyle w:val="Betarp"/>
              <w:widowControl w:val="0"/>
              <w:suppressAutoHyphens/>
              <w:spacing w:line="276" w:lineRule="auto"/>
              <w:rPr>
                <w:i/>
                <w:spacing w:val="-4"/>
                <w:szCs w:val="24"/>
              </w:rPr>
            </w:pPr>
            <w:r w:rsidRPr="00670C85">
              <w:rPr>
                <w:i/>
                <w:spacing w:val="-4"/>
                <w:szCs w:val="24"/>
              </w:rPr>
              <w:t>5</w:t>
            </w:r>
            <w:r w:rsidR="00860686" w:rsidRPr="00670C85">
              <w:rPr>
                <w:i/>
                <w:spacing w:val="-4"/>
                <w:szCs w:val="24"/>
              </w:rPr>
              <w:t>) l</w:t>
            </w:r>
            <w:r w:rsidRPr="00670C85">
              <w:rPr>
                <w:i/>
                <w:spacing w:val="-4"/>
                <w:szCs w:val="24"/>
              </w:rPr>
              <w:t>iuminescencinio</w:t>
            </w:r>
            <w:r w:rsidR="001C7ABF" w:rsidRPr="00670C85">
              <w:rPr>
                <w:i/>
                <w:spacing w:val="-4"/>
                <w:szCs w:val="24"/>
              </w:rPr>
              <w:t xml:space="preserve"> </w:t>
            </w:r>
            <w:r w:rsidRPr="00670C85">
              <w:rPr>
                <w:i/>
                <w:spacing w:val="-4"/>
                <w:szCs w:val="24"/>
              </w:rPr>
              <w:t>apšvietimo</w:t>
            </w:r>
            <w:r w:rsidR="001C7ABF" w:rsidRPr="00670C85">
              <w:rPr>
                <w:i/>
                <w:spacing w:val="-4"/>
                <w:szCs w:val="24"/>
              </w:rPr>
              <w:t xml:space="preserve"> </w:t>
            </w:r>
            <w:r w:rsidRPr="00670C85">
              <w:rPr>
                <w:i/>
                <w:spacing w:val="-4"/>
                <w:szCs w:val="24"/>
              </w:rPr>
              <w:t>valdymas</w:t>
            </w:r>
            <w:r w:rsidR="005A5B65" w:rsidRPr="00670C85">
              <w:rPr>
                <w:i/>
                <w:spacing w:val="-4"/>
                <w:szCs w:val="24"/>
              </w:rPr>
              <w:t>.</w:t>
            </w:r>
          </w:p>
          <w:p w:rsidR="00A36A3C" w:rsidRPr="00670C85" w:rsidRDefault="005A5B65" w:rsidP="00670C85">
            <w:pPr>
              <w:pStyle w:val="Betarp"/>
              <w:widowControl w:val="0"/>
              <w:numPr>
                <w:ilvl w:val="0"/>
                <w:numId w:val="5"/>
              </w:numPr>
              <w:suppressAutoHyphens/>
              <w:spacing w:line="276" w:lineRule="auto"/>
              <w:ind w:left="0" w:firstLine="0"/>
              <w:rPr>
                <w:szCs w:val="24"/>
              </w:rPr>
            </w:pPr>
            <w:r w:rsidRPr="00670C85">
              <w:rPr>
                <w:spacing w:val="-4"/>
                <w:szCs w:val="24"/>
              </w:rPr>
              <w:t xml:space="preserve">aprašyti ir nubraižyti keleto </w:t>
            </w:r>
            <w:r w:rsidRPr="00670C85">
              <w:rPr>
                <w:szCs w:val="24"/>
              </w:rPr>
              <w:t>kambarių buto elektros instaliacijos schemą;</w:t>
            </w:r>
          </w:p>
          <w:p w:rsidR="00A36A3C" w:rsidRPr="00670C85" w:rsidRDefault="005A5B65" w:rsidP="00670C85">
            <w:pPr>
              <w:pStyle w:val="Betarp"/>
              <w:widowControl w:val="0"/>
              <w:numPr>
                <w:ilvl w:val="0"/>
                <w:numId w:val="5"/>
              </w:numPr>
              <w:suppressAutoHyphens/>
              <w:spacing w:line="276" w:lineRule="auto"/>
              <w:ind w:left="0" w:firstLine="0"/>
              <w:rPr>
                <w:szCs w:val="24"/>
              </w:rPr>
            </w:pPr>
            <w:r w:rsidRPr="00670C85">
              <w:rPr>
                <w:szCs w:val="24"/>
              </w:rPr>
              <w:t>aprašyti efektyvaus apšvietimo valdymo sistemas ir metodus;</w:t>
            </w:r>
          </w:p>
          <w:p w:rsidR="00A36A3C" w:rsidRPr="00670C85" w:rsidRDefault="005A5B65" w:rsidP="00670C85">
            <w:pPr>
              <w:pStyle w:val="Betarp"/>
              <w:widowControl w:val="0"/>
              <w:numPr>
                <w:ilvl w:val="0"/>
                <w:numId w:val="5"/>
              </w:numPr>
              <w:suppressAutoHyphens/>
              <w:spacing w:line="276" w:lineRule="auto"/>
              <w:ind w:left="0" w:firstLine="0"/>
              <w:rPr>
                <w:szCs w:val="24"/>
              </w:rPr>
            </w:pPr>
            <w:r w:rsidRPr="00670C85">
              <w:rPr>
                <w:szCs w:val="24"/>
              </w:rPr>
              <w:t>aprašyti, kaip atlikti specialiųjų patalpų (vonios, pirtys, baseinai ir kt.) elektros instaliaciją;</w:t>
            </w:r>
          </w:p>
          <w:p w:rsidR="00A36A3C" w:rsidRPr="00670C85" w:rsidRDefault="005A5B65" w:rsidP="00670C85">
            <w:pPr>
              <w:pStyle w:val="Betarp"/>
              <w:widowControl w:val="0"/>
              <w:numPr>
                <w:ilvl w:val="0"/>
                <w:numId w:val="5"/>
              </w:numPr>
              <w:suppressAutoHyphens/>
              <w:spacing w:line="276" w:lineRule="auto"/>
              <w:ind w:left="0" w:firstLine="0"/>
              <w:rPr>
                <w:szCs w:val="24"/>
              </w:rPr>
            </w:pPr>
            <w:r w:rsidRPr="00670C85">
              <w:rPr>
                <w:szCs w:val="24"/>
              </w:rPr>
              <w:t xml:space="preserve">aprašyti </w:t>
            </w:r>
            <w:r w:rsidR="00A36A3C" w:rsidRPr="00670C85">
              <w:rPr>
                <w:szCs w:val="24"/>
              </w:rPr>
              <w:t>pagrindinius</w:t>
            </w:r>
            <w:r w:rsidR="001C7ABF" w:rsidRPr="00670C85">
              <w:rPr>
                <w:szCs w:val="24"/>
              </w:rPr>
              <w:t xml:space="preserve"> </w:t>
            </w:r>
            <w:r w:rsidR="00A36A3C" w:rsidRPr="00670C85">
              <w:rPr>
                <w:szCs w:val="24"/>
              </w:rPr>
              <w:t>Europinės</w:t>
            </w:r>
            <w:r w:rsidR="001C7ABF" w:rsidRPr="00670C85">
              <w:rPr>
                <w:szCs w:val="24"/>
              </w:rPr>
              <w:t xml:space="preserve"> </w:t>
            </w:r>
            <w:r w:rsidR="00A36A3C" w:rsidRPr="00670C85">
              <w:rPr>
                <w:szCs w:val="24"/>
              </w:rPr>
              <w:t>magistralinės</w:t>
            </w:r>
            <w:r w:rsidR="001C7ABF" w:rsidRPr="00670C85">
              <w:rPr>
                <w:szCs w:val="24"/>
              </w:rPr>
              <w:t xml:space="preserve"> </w:t>
            </w:r>
            <w:r w:rsidR="00A36A3C" w:rsidRPr="00670C85">
              <w:rPr>
                <w:szCs w:val="24"/>
              </w:rPr>
              <w:t>instaliacijos</w:t>
            </w:r>
            <w:r w:rsidR="001C7ABF" w:rsidRPr="00670C85">
              <w:rPr>
                <w:szCs w:val="24"/>
              </w:rPr>
              <w:t xml:space="preserve"> </w:t>
            </w:r>
            <w:r w:rsidR="00A36A3C" w:rsidRPr="00670C85">
              <w:rPr>
                <w:szCs w:val="24"/>
              </w:rPr>
              <w:t>sistemos</w:t>
            </w:r>
            <w:r w:rsidR="001C7ABF" w:rsidRPr="00670C85">
              <w:rPr>
                <w:szCs w:val="24"/>
              </w:rPr>
              <w:t xml:space="preserve"> </w:t>
            </w:r>
            <w:r w:rsidR="00A36A3C" w:rsidRPr="00670C85">
              <w:rPr>
                <w:szCs w:val="24"/>
              </w:rPr>
              <w:t>(EIB/KNX)</w:t>
            </w:r>
            <w:r w:rsidR="001C7ABF" w:rsidRPr="00670C85">
              <w:rPr>
                <w:szCs w:val="24"/>
              </w:rPr>
              <w:t xml:space="preserve"> </w:t>
            </w:r>
            <w:r w:rsidR="00A36A3C" w:rsidRPr="00670C85">
              <w:rPr>
                <w:szCs w:val="24"/>
              </w:rPr>
              <w:t>principus</w:t>
            </w:r>
            <w:r w:rsidR="00B03C5B" w:rsidRPr="00670C85">
              <w:rPr>
                <w:szCs w:val="24"/>
              </w:rPr>
              <w:t>;</w:t>
            </w:r>
          </w:p>
          <w:p w:rsidR="00A36A3C" w:rsidRPr="00670C85" w:rsidRDefault="005A5B65" w:rsidP="00670C85">
            <w:pPr>
              <w:pStyle w:val="Betarp"/>
              <w:widowControl w:val="0"/>
              <w:numPr>
                <w:ilvl w:val="0"/>
                <w:numId w:val="5"/>
              </w:numPr>
              <w:suppressAutoHyphens/>
              <w:spacing w:line="276" w:lineRule="auto"/>
              <w:ind w:left="0" w:firstLine="0"/>
              <w:rPr>
                <w:szCs w:val="24"/>
              </w:rPr>
            </w:pPr>
            <w:r w:rsidRPr="00670C85">
              <w:rPr>
                <w:szCs w:val="24"/>
              </w:rPr>
              <w:t>ap</w:t>
            </w:r>
            <w:r w:rsidR="00A36A3C" w:rsidRPr="00670C85">
              <w:rPr>
                <w:szCs w:val="24"/>
              </w:rPr>
              <w:t>rašyti</w:t>
            </w:r>
            <w:r w:rsidR="00B03C5B" w:rsidRPr="00670C85">
              <w:rPr>
                <w:szCs w:val="24"/>
              </w:rPr>
              <w:t>,</w:t>
            </w:r>
            <w:r w:rsidR="001C7ABF" w:rsidRPr="00670C85">
              <w:rPr>
                <w:szCs w:val="24"/>
              </w:rPr>
              <w:t xml:space="preserve"> </w:t>
            </w:r>
            <w:r w:rsidR="00A36A3C" w:rsidRPr="00670C85">
              <w:rPr>
                <w:szCs w:val="24"/>
              </w:rPr>
              <w:t>kaip</w:t>
            </w:r>
            <w:r w:rsidR="001C7ABF" w:rsidRPr="00670C85">
              <w:rPr>
                <w:szCs w:val="24"/>
              </w:rPr>
              <w:t xml:space="preserve"> </w:t>
            </w:r>
            <w:r w:rsidR="00A36A3C" w:rsidRPr="00670C85">
              <w:rPr>
                <w:szCs w:val="24"/>
              </w:rPr>
              <w:t>atliekama</w:t>
            </w:r>
            <w:r w:rsidR="001C7ABF" w:rsidRPr="00670C85">
              <w:rPr>
                <w:spacing w:val="-4"/>
                <w:szCs w:val="24"/>
              </w:rPr>
              <w:t xml:space="preserve"> </w:t>
            </w:r>
            <w:r w:rsidR="00A36A3C" w:rsidRPr="00670C85">
              <w:rPr>
                <w:spacing w:val="-4"/>
                <w:szCs w:val="24"/>
              </w:rPr>
              <w:t>techninė</w:t>
            </w:r>
            <w:r w:rsidR="001C7ABF" w:rsidRPr="00670C85">
              <w:rPr>
                <w:spacing w:val="-4"/>
                <w:szCs w:val="24"/>
              </w:rPr>
              <w:t xml:space="preserve"> </w:t>
            </w:r>
            <w:r w:rsidR="00A36A3C" w:rsidRPr="00670C85">
              <w:rPr>
                <w:spacing w:val="-4"/>
                <w:szCs w:val="24"/>
              </w:rPr>
              <w:t>priežiūra</w:t>
            </w:r>
            <w:r w:rsidR="001C7ABF" w:rsidRPr="00670C85">
              <w:rPr>
                <w:spacing w:val="-4"/>
                <w:szCs w:val="24"/>
              </w:rPr>
              <w:t xml:space="preserve"> </w:t>
            </w:r>
            <w:r w:rsidR="00A36A3C" w:rsidRPr="00670C85">
              <w:rPr>
                <w:spacing w:val="-4"/>
                <w:szCs w:val="24"/>
              </w:rPr>
              <w:t>ĮAS</w:t>
            </w:r>
            <w:r w:rsidR="00B03C5B" w:rsidRPr="00670C85">
              <w:rPr>
                <w:spacing w:val="-4"/>
                <w:szCs w:val="24"/>
              </w:rPr>
              <w:t xml:space="preserve">, </w:t>
            </w:r>
            <w:r w:rsidR="00A36A3C" w:rsidRPr="00670C85">
              <w:rPr>
                <w:szCs w:val="24"/>
              </w:rPr>
              <w:t>ĮASS</w:t>
            </w:r>
            <w:r w:rsidR="001C7ABF" w:rsidRPr="00670C85">
              <w:rPr>
                <w:szCs w:val="24"/>
              </w:rPr>
              <w:t xml:space="preserve"> </w:t>
            </w:r>
            <w:r w:rsidR="00A36A3C" w:rsidRPr="00670C85">
              <w:rPr>
                <w:szCs w:val="24"/>
              </w:rPr>
              <w:t>ir</w:t>
            </w:r>
            <w:r w:rsidR="001C7ABF" w:rsidRPr="00670C85">
              <w:rPr>
                <w:szCs w:val="24"/>
              </w:rPr>
              <w:t xml:space="preserve"> </w:t>
            </w:r>
            <w:r w:rsidR="00A77D18" w:rsidRPr="00670C85">
              <w:rPr>
                <w:szCs w:val="24"/>
              </w:rPr>
              <w:t xml:space="preserve">skirstomojo skydelio (skydo) (toliau – </w:t>
            </w:r>
            <w:r w:rsidR="00A36A3C" w:rsidRPr="00670C85">
              <w:rPr>
                <w:szCs w:val="24"/>
              </w:rPr>
              <w:t>SS</w:t>
            </w:r>
            <w:r w:rsidR="00A77D18" w:rsidRPr="00670C85">
              <w:rPr>
                <w:szCs w:val="24"/>
              </w:rPr>
              <w:t>)</w:t>
            </w:r>
            <w:r w:rsidR="00B03C5B" w:rsidRPr="00670C85">
              <w:rPr>
                <w:szCs w:val="24"/>
              </w:rPr>
              <w:t>;</w:t>
            </w:r>
          </w:p>
          <w:p w:rsidR="00A36A3C" w:rsidRPr="00670C85" w:rsidRDefault="005A5B65" w:rsidP="00670C85">
            <w:pPr>
              <w:pStyle w:val="Betarp"/>
              <w:widowControl w:val="0"/>
              <w:numPr>
                <w:ilvl w:val="0"/>
                <w:numId w:val="5"/>
              </w:numPr>
              <w:suppressAutoHyphens/>
              <w:spacing w:line="276" w:lineRule="auto"/>
              <w:ind w:left="0" w:firstLine="0"/>
              <w:rPr>
                <w:szCs w:val="24"/>
              </w:rPr>
            </w:pPr>
            <w:r w:rsidRPr="00670C85">
              <w:rPr>
                <w:szCs w:val="24"/>
              </w:rPr>
              <w:t>paaiškinti, kaip atliekama komuta</w:t>
            </w:r>
            <w:r w:rsidR="00110698" w:rsidRPr="00670C85">
              <w:rPr>
                <w:szCs w:val="24"/>
                <w:lang w:val="lt-LT"/>
              </w:rPr>
              <w:softHyphen/>
            </w:r>
            <w:r w:rsidRPr="00670C85">
              <w:rPr>
                <w:szCs w:val="24"/>
              </w:rPr>
              <w:t>ci</w:t>
            </w:r>
            <w:r w:rsidR="00110698" w:rsidRPr="00670C85">
              <w:rPr>
                <w:szCs w:val="24"/>
                <w:lang w:val="lt-LT"/>
              </w:rPr>
              <w:softHyphen/>
            </w:r>
            <w:r w:rsidRPr="00670C85">
              <w:rPr>
                <w:szCs w:val="24"/>
              </w:rPr>
              <w:t>nių aparatų kontaktų techninė priežiūra;</w:t>
            </w:r>
          </w:p>
          <w:p w:rsidR="00932265" w:rsidRPr="00670C85" w:rsidRDefault="005A5B65" w:rsidP="00670C85">
            <w:pPr>
              <w:pStyle w:val="Betarp"/>
              <w:widowControl w:val="0"/>
              <w:numPr>
                <w:ilvl w:val="0"/>
                <w:numId w:val="5"/>
              </w:numPr>
              <w:suppressAutoHyphens/>
              <w:spacing w:line="276" w:lineRule="auto"/>
              <w:ind w:left="0" w:firstLine="0"/>
              <w:rPr>
                <w:szCs w:val="24"/>
              </w:rPr>
            </w:pPr>
            <w:r w:rsidRPr="00670C85">
              <w:rPr>
                <w:szCs w:val="24"/>
              </w:rPr>
              <w:t>aprašyti elektros instaliacijos izolia</w:t>
            </w:r>
            <w:r w:rsidR="00110698" w:rsidRPr="00670C85">
              <w:rPr>
                <w:szCs w:val="24"/>
                <w:lang w:val="lt-LT"/>
              </w:rPr>
              <w:softHyphen/>
            </w:r>
            <w:r w:rsidRPr="00670C85">
              <w:rPr>
                <w:szCs w:val="24"/>
              </w:rPr>
              <w:t xml:space="preserve">cijos varžų matavimo reikalavimus, </w:t>
            </w:r>
            <w:r w:rsidRPr="00670C85">
              <w:rPr>
                <w:szCs w:val="24"/>
              </w:rPr>
              <w:lastRenderedPageBreak/>
              <w:t>kaip atliekami remonto darbai</w:t>
            </w:r>
          </w:p>
          <w:p w:rsidR="00A36A3C" w:rsidRPr="00670C85" w:rsidRDefault="005A5B65" w:rsidP="00670C85">
            <w:pPr>
              <w:pStyle w:val="Betarp"/>
              <w:widowControl w:val="0"/>
              <w:numPr>
                <w:ilvl w:val="0"/>
                <w:numId w:val="5"/>
              </w:numPr>
              <w:suppressAutoHyphens/>
              <w:spacing w:line="276" w:lineRule="auto"/>
              <w:ind w:left="0" w:firstLine="0"/>
              <w:rPr>
                <w:szCs w:val="24"/>
              </w:rPr>
            </w:pPr>
            <w:r w:rsidRPr="00670C85">
              <w:rPr>
                <w:szCs w:val="24"/>
              </w:rPr>
              <w:t>elektros instaliacijoje;</w:t>
            </w:r>
          </w:p>
          <w:p w:rsidR="006841BC" w:rsidRPr="00670C85" w:rsidRDefault="005A5B65" w:rsidP="00670C85">
            <w:pPr>
              <w:pStyle w:val="Betarp"/>
              <w:widowControl w:val="0"/>
              <w:numPr>
                <w:ilvl w:val="0"/>
                <w:numId w:val="5"/>
              </w:numPr>
              <w:suppressAutoHyphens/>
              <w:spacing w:line="276" w:lineRule="auto"/>
              <w:ind w:left="0" w:firstLine="0"/>
              <w:rPr>
                <w:szCs w:val="24"/>
              </w:rPr>
            </w:pPr>
            <w:r w:rsidRPr="00670C85">
              <w:rPr>
                <w:szCs w:val="24"/>
              </w:rPr>
              <w:t>aprašyti išorinės apsaugos nuo žaibo sis</w:t>
            </w:r>
            <w:r w:rsidR="00110698" w:rsidRPr="00670C85">
              <w:rPr>
                <w:szCs w:val="24"/>
                <w:lang w:val="lt-LT"/>
              </w:rPr>
              <w:softHyphen/>
            </w:r>
            <w:r w:rsidRPr="00670C85">
              <w:rPr>
                <w:szCs w:val="24"/>
              </w:rPr>
              <w:t>temas ir žaibo priežiūros reikalavimus;</w:t>
            </w:r>
          </w:p>
          <w:p w:rsidR="006841BC" w:rsidRPr="00670C85" w:rsidRDefault="005A5B65" w:rsidP="00670C85">
            <w:pPr>
              <w:pStyle w:val="Betarp"/>
              <w:widowControl w:val="0"/>
              <w:numPr>
                <w:ilvl w:val="0"/>
                <w:numId w:val="5"/>
              </w:numPr>
              <w:suppressAutoHyphens/>
              <w:spacing w:line="276" w:lineRule="auto"/>
              <w:ind w:left="0" w:firstLine="0"/>
              <w:rPr>
                <w:szCs w:val="24"/>
              </w:rPr>
            </w:pPr>
            <w:r w:rsidRPr="00670C85">
              <w:rPr>
                <w:szCs w:val="24"/>
              </w:rPr>
              <w:t>aprašyti svarbiausius reikalavimus žaibolaidžiams įrengti;</w:t>
            </w:r>
          </w:p>
          <w:p w:rsidR="006841BC" w:rsidRPr="00670C85" w:rsidRDefault="005A5B65" w:rsidP="00670C85">
            <w:pPr>
              <w:pStyle w:val="Betarp"/>
              <w:widowControl w:val="0"/>
              <w:numPr>
                <w:ilvl w:val="0"/>
                <w:numId w:val="5"/>
              </w:numPr>
              <w:suppressAutoHyphens/>
              <w:spacing w:line="276" w:lineRule="auto"/>
              <w:ind w:left="0" w:firstLine="0"/>
              <w:rPr>
                <w:spacing w:val="-4"/>
                <w:szCs w:val="24"/>
              </w:rPr>
            </w:pPr>
            <w:proofErr w:type="gramStart"/>
            <w:r w:rsidRPr="00670C85">
              <w:rPr>
                <w:szCs w:val="24"/>
              </w:rPr>
              <w:t>išnagrinėti</w:t>
            </w:r>
            <w:proofErr w:type="gramEnd"/>
            <w:r w:rsidRPr="00670C85">
              <w:rPr>
                <w:szCs w:val="24"/>
              </w:rPr>
              <w:t xml:space="preserve"> </w:t>
            </w:r>
            <w:r w:rsidR="006841BC" w:rsidRPr="00670C85">
              <w:rPr>
                <w:szCs w:val="24"/>
              </w:rPr>
              <w:t>vidinės</w:t>
            </w:r>
            <w:r w:rsidR="001C7ABF" w:rsidRPr="00670C85">
              <w:rPr>
                <w:szCs w:val="24"/>
              </w:rPr>
              <w:t xml:space="preserve"> </w:t>
            </w:r>
            <w:r w:rsidR="006841BC" w:rsidRPr="00670C85">
              <w:rPr>
                <w:szCs w:val="24"/>
              </w:rPr>
              <w:t>apsaugos</w:t>
            </w:r>
            <w:r w:rsidR="001C7ABF" w:rsidRPr="00670C85">
              <w:rPr>
                <w:szCs w:val="24"/>
              </w:rPr>
              <w:t xml:space="preserve"> </w:t>
            </w:r>
            <w:r w:rsidR="006841BC" w:rsidRPr="00670C85">
              <w:rPr>
                <w:szCs w:val="24"/>
              </w:rPr>
              <w:t>nuo</w:t>
            </w:r>
            <w:r w:rsidR="001C7ABF" w:rsidRPr="00670C85">
              <w:rPr>
                <w:szCs w:val="24"/>
              </w:rPr>
              <w:t xml:space="preserve"> </w:t>
            </w:r>
            <w:r w:rsidR="006841BC" w:rsidRPr="00670C85">
              <w:rPr>
                <w:szCs w:val="24"/>
              </w:rPr>
              <w:t>viršįtampių</w:t>
            </w:r>
            <w:r w:rsidR="001C7ABF" w:rsidRPr="00670C85">
              <w:rPr>
                <w:szCs w:val="24"/>
              </w:rPr>
              <w:t xml:space="preserve"> </w:t>
            </w:r>
            <w:r w:rsidR="006841BC" w:rsidRPr="00670C85">
              <w:rPr>
                <w:szCs w:val="24"/>
              </w:rPr>
              <w:t>(SPD)</w:t>
            </w:r>
            <w:r w:rsidR="001C7ABF" w:rsidRPr="00670C85">
              <w:rPr>
                <w:szCs w:val="24"/>
              </w:rPr>
              <w:t xml:space="preserve"> </w:t>
            </w:r>
            <w:r w:rsidR="006841BC" w:rsidRPr="00670C85">
              <w:rPr>
                <w:szCs w:val="24"/>
              </w:rPr>
              <w:t>struktūrą</w:t>
            </w:r>
            <w:r w:rsidR="001C7ABF" w:rsidRPr="00670C85">
              <w:rPr>
                <w:szCs w:val="24"/>
              </w:rPr>
              <w:t xml:space="preserve"> </w:t>
            </w:r>
            <w:r w:rsidR="006841BC" w:rsidRPr="00670C85">
              <w:rPr>
                <w:szCs w:val="24"/>
              </w:rPr>
              <w:t>ir</w:t>
            </w:r>
            <w:r w:rsidR="001C7ABF" w:rsidRPr="00670C85">
              <w:rPr>
                <w:szCs w:val="24"/>
              </w:rPr>
              <w:t xml:space="preserve"> </w:t>
            </w:r>
            <w:r w:rsidR="006841BC" w:rsidRPr="00670C85">
              <w:rPr>
                <w:szCs w:val="24"/>
              </w:rPr>
              <w:t>įrengimo</w:t>
            </w:r>
            <w:r w:rsidR="001C7ABF" w:rsidRPr="00670C85">
              <w:rPr>
                <w:szCs w:val="24"/>
              </w:rPr>
              <w:t xml:space="preserve"> </w:t>
            </w:r>
            <w:r w:rsidR="006841BC" w:rsidRPr="00670C85">
              <w:rPr>
                <w:szCs w:val="24"/>
              </w:rPr>
              <w:t>principus.</w:t>
            </w:r>
            <w:r w:rsidR="001C7ABF" w:rsidRPr="00670C85">
              <w:rPr>
                <w:spacing w:val="-4"/>
                <w:szCs w:val="24"/>
              </w:rPr>
              <w:t xml:space="preserve"> </w:t>
            </w:r>
          </w:p>
        </w:tc>
        <w:tc>
          <w:tcPr>
            <w:tcW w:w="696" w:type="pct"/>
            <w:shd w:val="clear" w:color="auto" w:fill="auto"/>
          </w:tcPr>
          <w:p w:rsidR="00A36A3C" w:rsidRPr="00670C85" w:rsidRDefault="009F0EA2" w:rsidP="00670C85">
            <w:pPr>
              <w:pStyle w:val="Betarp"/>
              <w:widowControl w:val="0"/>
              <w:suppressAutoHyphens/>
              <w:spacing w:line="276" w:lineRule="auto"/>
              <w:rPr>
                <w:spacing w:val="-4"/>
                <w:szCs w:val="24"/>
              </w:rPr>
            </w:pPr>
            <w:r w:rsidRPr="00670C85">
              <w:rPr>
                <w:spacing w:val="-4"/>
                <w:szCs w:val="24"/>
              </w:rPr>
              <w:lastRenderedPageBreak/>
              <w:t xml:space="preserve">Teorijos </w:t>
            </w:r>
            <w:r w:rsidR="00A36A3C" w:rsidRPr="00670C85">
              <w:rPr>
                <w:spacing w:val="-4"/>
                <w:szCs w:val="24"/>
              </w:rPr>
              <w:t>kartojimas</w:t>
            </w:r>
            <w:r w:rsidR="004024FC" w:rsidRPr="00670C85">
              <w:rPr>
                <w:spacing w:val="-4"/>
                <w:szCs w:val="24"/>
              </w:rPr>
              <w:t>, s</w:t>
            </w:r>
            <w:r w:rsidR="00A36A3C" w:rsidRPr="00670C85">
              <w:rPr>
                <w:spacing w:val="-4"/>
                <w:szCs w:val="24"/>
              </w:rPr>
              <w:t>usipažinimas</w:t>
            </w:r>
            <w:r w:rsidR="001C7ABF" w:rsidRPr="00670C85">
              <w:rPr>
                <w:spacing w:val="-4"/>
                <w:szCs w:val="24"/>
              </w:rPr>
              <w:t xml:space="preserve"> </w:t>
            </w:r>
            <w:r w:rsidR="00A36A3C" w:rsidRPr="00670C85">
              <w:rPr>
                <w:spacing w:val="-4"/>
                <w:szCs w:val="24"/>
              </w:rPr>
              <w:t>su</w:t>
            </w:r>
            <w:r w:rsidR="001C7ABF" w:rsidRPr="00670C85">
              <w:rPr>
                <w:spacing w:val="-4"/>
                <w:szCs w:val="24"/>
              </w:rPr>
              <w:t xml:space="preserve"> </w:t>
            </w:r>
            <w:r w:rsidR="00A36A3C" w:rsidRPr="00670C85">
              <w:rPr>
                <w:spacing w:val="-4"/>
                <w:szCs w:val="24"/>
              </w:rPr>
              <w:t>praktine</w:t>
            </w:r>
            <w:r w:rsidR="001C7ABF" w:rsidRPr="00670C85">
              <w:rPr>
                <w:spacing w:val="-4"/>
                <w:szCs w:val="24"/>
              </w:rPr>
              <w:t xml:space="preserve"> </w:t>
            </w:r>
            <w:r w:rsidR="00FC4186" w:rsidRPr="00670C85">
              <w:rPr>
                <w:spacing w:val="-4"/>
                <w:szCs w:val="24"/>
              </w:rPr>
              <w:t>užduotimi</w:t>
            </w:r>
            <w:r w:rsidR="004024FC" w:rsidRPr="00670C85">
              <w:rPr>
                <w:spacing w:val="-4"/>
                <w:szCs w:val="24"/>
              </w:rPr>
              <w:t>, k</w:t>
            </w:r>
            <w:r w:rsidR="00A36A3C" w:rsidRPr="00670C85">
              <w:rPr>
                <w:spacing w:val="-4"/>
                <w:szCs w:val="24"/>
              </w:rPr>
              <w:t>lausimai</w:t>
            </w:r>
            <w:r w:rsidR="005A5B65" w:rsidRPr="00670C85">
              <w:rPr>
                <w:spacing w:val="-4"/>
                <w:szCs w:val="24"/>
              </w:rPr>
              <w:t xml:space="preserve"> ir </w:t>
            </w:r>
            <w:r w:rsidR="00A36A3C" w:rsidRPr="00670C85">
              <w:rPr>
                <w:spacing w:val="-4"/>
                <w:szCs w:val="24"/>
              </w:rPr>
              <w:t>atsakymai</w:t>
            </w:r>
            <w:r w:rsidR="004024FC" w:rsidRPr="00670C85">
              <w:rPr>
                <w:spacing w:val="-4"/>
                <w:szCs w:val="24"/>
              </w:rPr>
              <w:t>, p</w:t>
            </w:r>
            <w:r w:rsidR="00A36A3C" w:rsidRPr="00670C85">
              <w:rPr>
                <w:spacing w:val="-4"/>
                <w:szCs w:val="24"/>
              </w:rPr>
              <w:t>raktinės</w:t>
            </w:r>
            <w:r w:rsidR="001C7ABF" w:rsidRPr="00670C85">
              <w:rPr>
                <w:spacing w:val="-4"/>
                <w:szCs w:val="24"/>
              </w:rPr>
              <w:t xml:space="preserve"> </w:t>
            </w:r>
            <w:r w:rsidR="00A36A3C" w:rsidRPr="00670C85">
              <w:rPr>
                <w:spacing w:val="-4"/>
                <w:szCs w:val="24"/>
              </w:rPr>
              <w:t>užduoties</w:t>
            </w:r>
            <w:r w:rsidR="001C7ABF" w:rsidRPr="00670C85">
              <w:rPr>
                <w:spacing w:val="-4"/>
                <w:szCs w:val="24"/>
              </w:rPr>
              <w:t xml:space="preserve"> </w:t>
            </w:r>
            <w:r w:rsidR="005A5B65" w:rsidRPr="00670C85">
              <w:rPr>
                <w:spacing w:val="-4"/>
                <w:szCs w:val="24"/>
              </w:rPr>
              <w:t>vyk</w:t>
            </w:r>
            <w:r w:rsidRPr="00670C85">
              <w:rPr>
                <w:spacing w:val="-4"/>
                <w:szCs w:val="24"/>
              </w:rPr>
              <w:t>dymas</w:t>
            </w:r>
            <w:r w:rsidR="004024FC" w:rsidRPr="00670C85">
              <w:rPr>
                <w:spacing w:val="-4"/>
                <w:szCs w:val="24"/>
              </w:rPr>
              <w:t>, a</w:t>
            </w:r>
            <w:r w:rsidR="00A36A3C" w:rsidRPr="00670C85">
              <w:rPr>
                <w:spacing w:val="-4"/>
                <w:szCs w:val="24"/>
              </w:rPr>
              <w:t>tlikto</w:t>
            </w:r>
            <w:r w:rsidR="001C7ABF" w:rsidRPr="00670C85">
              <w:rPr>
                <w:spacing w:val="-4"/>
                <w:szCs w:val="24"/>
              </w:rPr>
              <w:t xml:space="preserve"> </w:t>
            </w:r>
            <w:r w:rsidR="00A36A3C" w:rsidRPr="00670C85">
              <w:rPr>
                <w:spacing w:val="-4"/>
                <w:szCs w:val="24"/>
              </w:rPr>
              <w:t>darbo</w:t>
            </w:r>
            <w:r w:rsidR="001C7ABF" w:rsidRPr="00670C85">
              <w:rPr>
                <w:spacing w:val="-4"/>
                <w:szCs w:val="24"/>
              </w:rPr>
              <w:t xml:space="preserve"> </w:t>
            </w:r>
            <w:r w:rsidR="00A36A3C" w:rsidRPr="00670C85">
              <w:rPr>
                <w:spacing w:val="-4"/>
                <w:szCs w:val="24"/>
              </w:rPr>
              <w:t>apra</w:t>
            </w:r>
            <w:r w:rsidRPr="00670C85">
              <w:rPr>
                <w:spacing w:val="-4"/>
                <w:szCs w:val="24"/>
              </w:rPr>
              <w:t>šymas</w:t>
            </w:r>
            <w:r w:rsidR="004024FC" w:rsidRPr="00670C85">
              <w:rPr>
                <w:spacing w:val="-4"/>
                <w:szCs w:val="24"/>
              </w:rPr>
              <w:t>, t</w:t>
            </w:r>
            <w:r w:rsidRPr="00670C85">
              <w:rPr>
                <w:spacing w:val="-4"/>
                <w:szCs w:val="24"/>
              </w:rPr>
              <w:t>estavimas</w:t>
            </w:r>
          </w:p>
        </w:tc>
        <w:tc>
          <w:tcPr>
            <w:tcW w:w="1386" w:type="pct"/>
            <w:gridSpan w:val="2"/>
            <w:shd w:val="clear" w:color="auto" w:fill="auto"/>
          </w:tcPr>
          <w:p w:rsidR="00A36A3C" w:rsidRPr="00670C85" w:rsidRDefault="00D448BB" w:rsidP="00670C85">
            <w:pPr>
              <w:pStyle w:val="Betarp"/>
              <w:widowControl w:val="0"/>
              <w:suppressAutoHyphens/>
              <w:spacing w:line="276" w:lineRule="auto"/>
              <w:rPr>
                <w:spacing w:val="-4"/>
                <w:szCs w:val="24"/>
              </w:rPr>
            </w:pPr>
            <w:r w:rsidRPr="00670C85">
              <w:rPr>
                <w:b/>
                <w:spacing w:val="-4"/>
                <w:szCs w:val="24"/>
              </w:rPr>
              <w:t xml:space="preserve">Patenkinamai: </w:t>
            </w:r>
            <w:r w:rsidR="00A36A3C" w:rsidRPr="00670C85">
              <w:rPr>
                <w:spacing w:val="-4"/>
                <w:szCs w:val="24"/>
              </w:rPr>
              <w:t>Pagal</w:t>
            </w:r>
            <w:r w:rsidR="001C7ABF" w:rsidRPr="00670C85">
              <w:rPr>
                <w:spacing w:val="-4"/>
                <w:szCs w:val="24"/>
              </w:rPr>
              <w:t xml:space="preserve"> </w:t>
            </w:r>
            <w:r w:rsidR="00A36A3C" w:rsidRPr="00670C85">
              <w:rPr>
                <w:spacing w:val="-4"/>
                <w:szCs w:val="24"/>
              </w:rPr>
              <w:t>duotas</w:t>
            </w:r>
            <w:r w:rsidR="001C7ABF" w:rsidRPr="00670C85">
              <w:rPr>
                <w:spacing w:val="-4"/>
                <w:szCs w:val="24"/>
              </w:rPr>
              <w:t xml:space="preserve"> </w:t>
            </w:r>
            <w:r w:rsidR="00A36A3C" w:rsidRPr="00670C85">
              <w:rPr>
                <w:spacing w:val="-4"/>
                <w:szCs w:val="24"/>
              </w:rPr>
              <w:t>užduot</w:t>
            </w:r>
            <w:r w:rsidR="00C7320F" w:rsidRPr="00670C85">
              <w:rPr>
                <w:spacing w:val="-4"/>
                <w:szCs w:val="24"/>
              </w:rPr>
              <w:t>i</w:t>
            </w:r>
            <w:r w:rsidR="00A36A3C" w:rsidRPr="00670C85">
              <w:rPr>
                <w:spacing w:val="-4"/>
                <w:szCs w:val="24"/>
              </w:rPr>
              <w:t>s</w:t>
            </w:r>
            <w:r w:rsidR="00C7320F" w:rsidRPr="00670C85">
              <w:rPr>
                <w:spacing w:val="-4"/>
                <w:szCs w:val="24"/>
              </w:rPr>
              <w:t>, padedant</w:t>
            </w:r>
            <w:r w:rsidR="001C7ABF" w:rsidRPr="00670C85">
              <w:rPr>
                <w:spacing w:val="-4"/>
                <w:szCs w:val="24"/>
              </w:rPr>
              <w:t xml:space="preserve"> </w:t>
            </w:r>
            <w:r w:rsidR="00A36A3C" w:rsidRPr="00670C85">
              <w:rPr>
                <w:spacing w:val="-4"/>
                <w:szCs w:val="24"/>
              </w:rPr>
              <w:t>mokytoj</w:t>
            </w:r>
            <w:r w:rsidR="00C7320F" w:rsidRPr="00670C85">
              <w:rPr>
                <w:spacing w:val="-4"/>
                <w:szCs w:val="24"/>
              </w:rPr>
              <w:t>ui,</w:t>
            </w:r>
            <w:r w:rsidR="001C7ABF" w:rsidRPr="00670C85">
              <w:rPr>
                <w:spacing w:val="-4"/>
                <w:szCs w:val="24"/>
              </w:rPr>
              <w:t xml:space="preserve"> </w:t>
            </w:r>
            <w:r w:rsidR="00A36A3C" w:rsidRPr="00670C85">
              <w:rPr>
                <w:spacing w:val="-4"/>
                <w:szCs w:val="24"/>
              </w:rPr>
              <w:t>geb</w:t>
            </w:r>
            <w:r w:rsidR="006A2DD2" w:rsidRPr="00670C85">
              <w:rPr>
                <w:spacing w:val="-4"/>
                <w:szCs w:val="24"/>
              </w:rPr>
              <w:t>a</w:t>
            </w:r>
            <w:r w:rsidR="001C7ABF" w:rsidRPr="00670C85">
              <w:rPr>
                <w:spacing w:val="-4"/>
                <w:szCs w:val="24"/>
              </w:rPr>
              <w:t xml:space="preserve"> </w:t>
            </w:r>
            <w:r w:rsidR="00A36A3C" w:rsidRPr="00670C85">
              <w:rPr>
                <w:spacing w:val="-4"/>
                <w:szCs w:val="24"/>
              </w:rPr>
              <w:t>parinkti</w:t>
            </w:r>
            <w:r w:rsidR="001C7ABF" w:rsidRPr="00670C85">
              <w:rPr>
                <w:spacing w:val="-4"/>
                <w:szCs w:val="24"/>
              </w:rPr>
              <w:t xml:space="preserve"> </w:t>
            </w:r>
            <w:r w:rsidR="00A36A3C" w:rsidRPr="00670C85">
              <w:rPr>
                <w:spacing w:val="-4"/>
                <w:szCs w:val="24"/>
              </w:rPr>
              <w:t>įrankius</w:t>
            </w:r>
            <w:r w:rsidR="001C7ABF" w:rsidRPr="00670C85">
              <w:rPr>
                <w:spacing w:val="-4"/>
                <w:szCs w:val="24"/>
              </w:rPr>
              <w:t xml:space="preserve"> </w:t>
            </w:r>
            <w:r w:rsidR="00A36A3C" w:rsidRPr="00670C85">
              <w:rPr>
                <w:spacing w:val="-4"/>
                <w:szCs w:val="24"/>
              </w:rPr>
              <w:t>ir</w:t>
            </w:r>
            <w:r w:rsidR="001C7ABF" w:rsidRPr="00670C85">
              <w:rPr>
                <w:spacing w:val="-4"/>
                <w:szCs w:val="24"/>
              </w:rPr>
              <w:t xml:space="preserve"> </w:t>
            </w:r>
            <w:r w:rsidR="00A36A3C" w:rsidRPr="00670C85">
              <w:rPr>
                <w:spacing w:val="-4"/>
                <w:szCs w:val="24"/>
              </w:rPr>
              <w:t>prietaisus,</w:t>
            </w:r>
            <w:r w:rsidR="001C7ABF" w:rsidRPr="00670C85">
              <w:rPr>
                <w:spacing w:val="-4"/>
                <w:szCs w:val="24"/>
              </w:rPr>
              <w:t xml:space="preserve"> </w:t>
            </w:r>
            <w:r w:rsidR="00A36A3C" w:rsidRPr="00670C85">
              <w:rPr>
                <w:spacing w:val="-4"/>
                <w:szCs w:val="24"/>
              </w:rPr>
              <w:t>montavimo</w:t>
            </w:r>
            <w:r w:rsidR="001C7ABF" w:rsidRPr="00670C85">
              <w:rPr>
                <w:spacing w:val="-4"/>
                <w:szCs w:val="24"/>
              </w:rPr>
              <w:t xml:space="preserve"> </w:t>
            </w:r>
            <w:r w:rsidR="00FC4186" w:rsidRPr="00670C85">
              <w:rPr>
                <w:spacing w:val="-4"/>
                <w:szCs w:val="24"/>
              </w:rPr>
              <w:t>gaminius,</w:t>
            </w:r>
            <w:r w:rsidR="001C7ABF" w:rsidRPr="00670C85">
              <w:rPr>
                <w:spacing w:val="-4"/>
                <w:szCs w:val="24"/>
              </w:rPr>
              <w:t xml:space="preserve"> </w:t>
            </w:r>
            <w:r w:rsidR="00FC4186" w:rsidRPr="00670C85">
              <w:rPr>
                <w:spacing w:val="-4"/>
                <w:szCs w:val="24"/>
              </w:rPr>
              <w:t>tvirtinimo</w:t>
            </w:r>
            <w:r w:rsidR="001C7ABF" w:rsidRPr="00670C85">
              <w:rPr>
                <w:spacing w:val="-4"/>
                <w:szCs w:val="24"/>
              </w:rPr>
              <w:t xml:space="preserve"> </w:t>
            </w:r>
            <w:r w:rsidR="00A36A3C" w:rsidRPr="00670C85">
              <w:rPr>
                <w:spacing w:val="-4"/>
                <w:szCs w:val="24"/>
              </w:rPr>
              <w:t>detales,</w:t>
            </w:r>
            <w:r w:rsidR="001C7ABF" w:rsidRPr="00670C85">
              <w:rPr>
                <w:spacing w:val="-4"/>
                <w:szCs w:val="24"/>
              </w:rPr>
              <w:t xml:space="preserve"> </w:t>
            </w:r>
            <w:r w:rsidR="006A2DD2" w:rsidRPr="00670C85">
              <w:rPr>
                <w:spacing w:val="-4"/>
                <w:szCs w:val="24"/>
              </w:rPr>
              <w:t>sure</w:t>
            </w:r>
            <w:r w:rsidR="00A36A3C" w:rsidRPr="00670C85">
              <w:rPr>
                <w:spacing w:val="-4"/>
                <w:szCs w:val="24"/>
              </w:rPr>
              <w:t>nk</w:t>
            </w:r>
            <w:r w:rsidR="006A2DD2" w:rsidRPr="00670C85">
              <w:rPr>
                <w:spacing w:val="-4"/>
                <w:szCs w:val="24"/>
              </w:rPr>
              <w:t>a</w:t>
            </w:r>
            <w:r w:rsidR="001C7ABF" w:rsidRPr="00670C85">
              <w:rPr>
                <w:spacing w:val="-4"/>
                <w:szCs w:val="24"/>
              </w:rPr>
              <w:t xml:space="preserve"> </w:t>
            </w:r>
            <w:r w:rsidR="00A36A3C" w:rsidRPr="00670C85">
              <w:rPr>
                <w:spacing w:val="-4"/>
                <w:szCs w:val="24"/>
              </w:rPr>
              <w:t>schemas</w:t>
            </w:r>
            <w:r w:rsidR="001C7ABF" w:rsidRPr="00670C85">
              <w:rPr>
                <w:spacing w:val="-4"/>
                <w:szCs w:val="24"/>
              </w:rPr>
              <w:t xml:space="preserve"> </w:t>
            </w:r>
            <w:r w:rsidR="00A36A3C" w:rsidRPr="00670C85">
              <w:rPr>
                <w:spacing w:val="-4"/>
                <w:szCs w:val="24"/>
              </w:rPr>
              <w:t>ir</w:t>
            </w:r>
            <w:r w:rsidR="001C7ABF" w:rsidRPr="00670C85">
              <w:rPr>
                <w:spacing w:val="-4"/>
                <w:szCs w:val="24"/>
              </w:rPr>
              <w:t xml:space="preserve"> </w:t>
            </w:r>
            <w:r w:rsidR="00A36A3C" w:rsidRPr="00670C85">
              <w:rPr>
                <w:spacing w:val="-4"/>
                <w:szCs w:val="24"/>
              </w:rPr>
              <w:t>atli</w:t>
            </w:r>
            <w:r w:rsidR="006A2DD2" w:rsidRPr="00670C85">
              <w:rPr>
                <w:spacing w:val="-4"/>
                <w:szCs w:val="24"/>
              </w:rPr>
              <w:t>e</w:t>
            </w:r>
            <w:r w:rsidR="00A36A3C" w:rsidRPr="00670C85">
              <w:rPr>
                <w:spacing w:val="-4"/>
                <w:szCs w:val="24"/>
              </w:rPr>
              <w:t>k</w:t>
            </w:r>
            <w:r w:rsidR="006A2DD2" w:rsidRPr="00670C85">
              <w:rPr>
                <w:spacing w:val="-4"/>
                <w:szCs w:val="24"/>
              </w:rPr>
              <w:t>a</w:t>
            </w:r>
            <w:r w:rsidR="001C7ABF" w:rsidRPr="00670C85">
              <w:rPr>
                <w:spacing w:val="-4"/>
                <w:szCs w:val="24"/>
              </w:rPr>
              <w:t xml:space="preserve"> </w:t>
            </w:r>
            <w:r w:rsidR="00A36A3C" w:rsidRPr="00670C85">
              <w:rPr>
                <w:spacing w:val="-4"/>
                <w:szCs w:val="24"/>
              </w:rPr>
              <w:t>montavim</w:t>
            </w:r>
            <w:r w:rsidR="00943B06" w:rsidRPr="00670C85">
              <w:rPr>
                <w:spacing w:val="-4"/>
                <w:szCs w:val="24"/>
              </w:rPr>
              <w:t>ą</w:t>
            </w:r>
            <w:r w:rsidR="00A36A3C" w:rsidRPr="00670C85">
              <w:rPr>
                <w:spacing w:val="-4"/>
                <w:szCs w:val="24"/>
              </w:rPr>
              <w:t>.</w:t>
            </w:r>
            <w:r w:rsidR="00C7320F" w:rsidRPr="00670C85">
              <w:rPr>
                <w:spacing w:val="-4"/>
                <w:szCs w:val="24"/>
              </w:rPr>
              <w:t xml:space="preserve"> </w:t>
            </w:r>
            <w:r w:rsidR="00A36A3C" w:rsidRPr="00670C85">
              <w:rPr>
                <w:spacing w:val="-4"/>
                <w:szCs w:val="24"/>
              </w:rPr>
              <w:t>Apraš</w:t>
            </w:r>
            <w:r w:rsidR="006A2DD2" w:rsidRPr="00670C85">
              <w:rPr>
                <w:spacing w:val="-4"/>
                <w:szCs w:val="24"/>
              </w:rPr>
              <w:t>o</w:t>
            </w:r>
            <w:r w:rsidR="00C7320F" w:rsidRPr="00670C85">
              <w:rPr>
                <w:spacing w:val="-4"/>
                <w:szCs w:val="24"/>
              </w:rPr>
              <w:t>,</w:t>
            </w:r>
            <w:r w:rsidR="001C7ABF" w:rsidRPr="00670C85">
              <w:rPr>
                <w:spacing w:val="-4"/>
                <w:szCs w:val="24"/>
              </w:rPr>
              <w:t xml:space="preserve"> </w:t>
            </w:r>
            <w:r w:rsidR="00A36A3C" w:rsidRPr="00670C85">
              <w:rPr>
                <w:spacing w:val="-4"/>
                <w:szCs w:val="24"/>
              </w:rPr>
              <w:t>kaip</w:t>
            </w:r>
            <w:r w:rsidR="001C7ABF" w:rsidRPr="00670C85">
              <w:rPr>
                <w:spacing w:val="-4"/>
                <w:szCs w:val="24"/>
              </w:rPr>
              <w:t xml:space="preserve"> </w:t>
            </w:r>
            <w:r w:rsidR="00A36A3C" w:rsidRPr="00670C85">
              <w:rPr>
                <w:spacing w:val="-4"/>
                <w:szCs w:val="24"/>
              </w:rPr>
              <w:t>eksploatuoti</w:t>
            </w:r>
            <w:r w:rsidR="001C7ABF" w:rsidRPr="00670C85">
              <w:rPr>
                <w:spacing w:val="-4"/>
                <w:szCs w:val="24"/>
              </w:rPr>
              <w:t xml:space="preserve"> </w:t>
            </w:r>
            <w:r w:rsidR="00A36A3C" w:rsidRPr="00670C85">
              <w:rPr>
                <w:spacing w:val="-4"/>
                <w:szCs w:val="24"/>
              </w:rPr>
              <w:t>apšvietimo</w:t>
            </w:r>
            <w:r w:rsidR="001C7ABF" w:rsidRPr="00670C85">
              <w:rPr>
                <w:spacing w:val="-4"/>
                <w:szCs w:val="24"/>
              </w:rPr>
              <w:t xml:space="preserve"> </w:t>
            </w:r>
            <w:r w:rsidR="00A36A3C" w:rsidRPr="00670C85">
              <w:rPr>
                <w:spacing w:val="-4"/>
                <w:szCs w:val="24"/>
              </w:rPr>
              <w:t>elektros</w:t>
            </w:r>
            <w:r w:rsidR="001C7ABF" w:rsidRPr="00670C85">
              <w:rPr>
                <w:spacing w:val="-4"/>
                <w:szCs w:val="24"/>
              </w:rPr>
              <w:t xml:space="preserve"> </w:t>
            </w:r>
            <w:r w:rsidR="00A36A3C" w:rsidRPr="00670C85">
              <w:rPr>
                <w:spacing w:val="-4"/>
                <w:szCs w:val="24"/>
              </w:rPr>
              <w:t>įrenginius</w:t>
            </w:r>
            <w:r w:rsidR="00C7320F" w:rsidRPr="00670C85">
              <w:rPr>
                <w:spacing w:val="-4"/>
                <w:szCs w:val="24"/>
              </w:rPr>
              <w:t>.</w:t>
            </w:r>
          </w:p>
          <w:p w:rsidR="00A36A3C" w:rsidRPr="00670C85" w:rsidRDefault="00D448BB" w:rsidP="00670C85">
            <w:pPr>
              <w:pStyle w:val="Betarp"/>
              <w:widowControl w:val="0"/>
              <w:suppressAutoHyphens/>
              <w:spacing w:line="276" w:lineRule="auto"/>
              <w:rPr>
                <w:spacing w:val="-4"/>
                <w:szCs w:val="24"/>
              </w:rPr>
            </w:pPr>
            <w:r w:rsidRPr="00670C85">
              <w:rPr>
                <w:b/>
                <w:spacing w:val="-4"/>
                <w:szCs w:val="24"/>
              </w:rPr>
              <w:t xml:space="preserve">Gerai: </w:t>
            </w:r>
            <w:r w:rsidR="00A36A3C" w:rsidRPr="00670C85">
              <w:rPr>
                <w:spacing w:val="-4"/>
                <w:szCs w:val="24"/>
              </w:rPr>
              <w:t>Pagal</w:t>
            </w:r>
            <w:r w:rsidR="001C7ABF" w:rsidRPr="00670C85">
              <w:rPr>
                <w:spacing w:val="-4"/>
                <w:szCs w:val="24"/>
              </w:rPr>
              <w:t xml:space="preserve"> </w:t>
            </w:r>
            <w:r w:rsidR="00A36A3C" w:rsidRPr="00670C85">
              <w:rPr>
                <w:spacing w:val="-4"/>
                <w:szCs w:val="24"/>
              </w:rPr>
              <w:t>duotas</w:t>
            </w:r>
            <w:r w:rsidR="001C7ABF" w:rsidRPr="00670C85">
              <w:rPr>
                <w:spacing w:val="-4"/>
                <w:szCs w:val="24"/>
              </w:rPr>
              <w:t xml:space="preserve"> </w:t>
            </w:r>
            <w:r w:rsidR="00A36A3C" w:rsidRPr="00670C85">
              <w:rPr>
                <w:spacing w:val="-4"/>
                <w:szCs w:val="24"/>
              </w:rPr>
              <w:t>užduot</w:t>
            </w:r>
            <w:r w:rsidR="00C7320F" w:rsidRPr="00670C85">
              <w:rPr>
                <w:spacing w:val="-4"/>
                <w:szCs w:val="24"/>
              </w:rPr>
              <w:t>i</w:t>
            </w:r>
            <w:r w:rsidR="00A36A3C" w:rsidRPr="00670C85">
              <w:rPr>
                <w:spacing w:val="-4"/>
                <w:szCs w:val="24"/>
              </w:rPr>
              <w:t>s</w:t>
            </w:r>
            <w:r w:rsidR="001C7ABF" w:rsidRPr="00670C85">
              <w:rPr>
                <w:spacing w:val="-4"/>
                <w:szCs w:val="24"/>
              </w:rPr>
              <w:t xml:space="preserve"> </w:t>
            </w:r>
            <w:r w:rsidR="00A36A3C" w:rsidRPr="00670C85">
              <w:rPr>
                <w:spacing w:val="-4"/>
                <w:szCs w:val="24"/>
              </w:rPr>
              <w:t>geb</w:t>
            </w:r>
            <w:r w:rsidR="006A2DD2" w:rsidRPr="00670C85">
              <w:rPr>
                <w:spacing w:val="-4"/>
                <w:szCs w:val="24"/>
              </w:rPr>
              <w:t>a</w:t>
            </w:r>
            <w:r w:rsidR="001C7ABF" w:rsidRPr="00670C85">
              <w:rPr>
                <w:spacing w:val="-4"/>
                <w:szCs w:val="24"/>
              </w:rPr>
              <w:t xml:space="preserve"> </w:t>
            </w:r>
            <w:r w:rsidR="00A36A3C" w:rsidRPr="00670C85">
              <w:rPr>
                <w:spacing w:val="-4"/>
                <w:szCs w:val="24"/>
              </w:rPr>
              <w:t>parinkti</w:t>
            </w:r>
            <w:r w:rsidR="001C7ABF" w:rsidRPr="00670C85">
              <w:rPr>
                <w:spacing w:val="-4"/>
                <w:szCs w:val="24"/>
              </w:rPr>
              <w:t xml:space="preserve"> </w:t>
            </w:r>
            <w:r w:rsidR="00A36A3C" w:rsidRPr="00670C85">
              <w:rPr>
                <w:spacing w:val="-4"/>
                <w:szCs w:val="24"/>
              </w:rPr>
              <w:t>įrankius</w:t>
            </w:r>
            <w:r w:rsidR="001C7ABF" w:rsidRPr="00670C85">
              <w:rPr>
                <w:spacing w:val="-4"/>
                <w:szCs w:val="24"/>
              </w:rPr>
              <w:t xml:space="preserve"> </w:t>
            </w:r>
            <w:r w:rsidR="00A36A3C" w:rsidRPr="00670C85">
              <w:rPr>
                <w:spacing w:val="-4"/>
                <w:szCs w:val="24"/>
              </w:rPr>
              <w:t>ir</w:t>
            </w:r>
            <w:r w:rsidR="001C7ABF" w:rsidRPr="00670C85">
              <w:rPr>
                <w:spacing w:val="-4"/>
                <w:szCs w:val="24"/>
              </w:rPr>
              <w:t xml:space="preserve"> </w:t>
            </w:r>
            <w:r w:rsidR="00A36A3C" w:rsidRPr="00670C85">
              <w:rPr>
                <w:spacing w:val="-4"/>
                <w:szCs w:val="24"/>
              </w:rPr>
              <w:t>prietaisus,</w:t>
            </w:r>
            <w:r w:rsidR="001C7ABF" w:rsidRPr="00670C85">
              <w:rPr>
                <w:spacing w:val="-4"/>
                <w:szCs w:val="24"/>
              </w:rPr>
              <w:t xml:space="preserve"> </w:t>
            </w:r>
            <w:r w:rsidR="00A36A3C" w:rsidRPr="00670C85">
              <w:rPr>
                <w:spacing w:val="-4"/>
                <w:szCs w:val="24"/>
              </w:rPr>
              <w:t>montavimo</w:t>
            </w:r>
            <w:r w:rsidR="001C7ABF" w:rsidRPr="00670C85">
              <w:rPr>
                <w:spacing w:val="-4"/>
                <w:szCs w:val="24"/>
              </w:rPr>
              <w:t xml:space="preserve"> </w:t>
            </w:r>
            <w:r w:rsidR="00FC4186" w:rsidRPr="00670C85">
              <w:rPr>
                <w:spacing w:val="-4"/>
                <w:szCs w:val="24"/>
              </w:rPr>
              <w:t>gaminius,</w:t>
            </w:r>
            <w:r w:rsidR="001C7ABF" w:rsidRPr="00670C85">
              <w:rPr>
                <w:spacing w:val="-4"/>
                <w:szCs w:val="24"/>
              </w:rPr>
              <w:t xml:space="preserve"> </w:t>
            </w:r>
            <w:r w:rsidR="00FC4186" w:rsidRPr="00670C85">
              <w:rPr>
                <w:spacing w:val="-4"/>
                <w:szCs w:val="24"/>
              </w:rPr>
              <w:t>tvirtinimo</w:t>
            </w:r>
            <w:r w:rsidR="001C7ABF" w:rsidRPr="00670C85">
              <w:rPr>
                <w:spacing w:val="-4"/>
                <w:szCs w:val="24"/>
              </w:rPr>
              <w:t xml:space="preserve"> </w:t>
            </w:r>
            <w:r w:rsidR="00A36A3C" w:rsidRPr="00670C85">
              <w:rPr>
                <w:spacing w:val="-4"/>
                <w:szCs w:val="24"/>
              </w:rPr>
              <w:t>detales,</w:t>
            </w:r>
            <w:r w:rsidR="001C7ABF" w:rsidRPr="00670C85">
              <w:rPr>
                <w:spacing w:val="-4"/>
                <w:szCs w:val="24"/>
              </w:rPr>
              <w:t xml:space="preserve"> </w:t>
            </w:r>
            <w:r w:rsidR="00A36A3C" w:rsidRPr="00670C85">
              <w:rPr>
                <w:spacing w:val="-4"/>
                <w:szCs w:val="24"/>
              </w:rPr>
              <w:t>surinks</w:t>
            </w:r>
            <w:r w:rsidR="001C7ABF" w:rsidRPr="00670C85">
              <w:rPr>
                <w:spacing w:val="-4"/>
                <w:szCs w:val="24"/>
              </w:rPr>
              <w:t xml:space="preserve"> </w:t>
            </w:r>
            <w:r w:rsidR="00A36A3C" w:rsidRPr="00670C85">
              <w:rPr>
                <w:spacing w:val="-4"/>
                <w:szCs w:val="24"/>
              </w:rPr>
              <w:t>schemas</w:t>
            </w:r>
            <w:r w:rsidR="001C7ABF" w:rsidRPr="00670C85">
              <w:rPr>
                <w:spacing w:val="-4"/>
                <w:szCs w:val="24"/>
              </w:rPr>
              <w:t xml:space="preserve"> </w:t>
            </w:r>
            <w:r w:rsidR="00A36A3C" w:rsidRPr="00670C85">
              <w:rPr>
                <w:spacing w:val="-4"/>
                <w:szCs w:val="24"/>
              </w:rPr>
              <w:t>ir</w:t>
            </w:r>
            <w:r w:rsidR="001C7ABF" w:rsidRPr="00670C85">
              <w:rPr>
                <w:spacing w:val="-4"/>
                <w:szCs w:val="24"/>
              </w:rPr>
              <w:t xml:space="preserve"> </w:t>
            </w:r>
            <w:r w:rsidR="00C7320F" w:rsidRPr="00670C85">
              <w:rPr>
                <w:spacing w:val="-4"/>
                <w:szCs w:val="24"/>
              </w:rPr>
              <w:t>gerai a</w:t>
            </w:r>
            <w:r w:rsidR="00A36A3C" w:rsidRPr="00670C85">
              <w:rPr>
                <w:spacing w:val="-4"/>
                <w:szCs w:val="24"/>
              </w:rPr>
              <w:t>tli</w:t>
            </w:r>
            <w:r w:rsidR="006A2DD2" w:rsidRPr="00670C85">
              <w:rPr>
                <w:spacing w:val="-4"/>
                <w:szCs w:val="24"/>
              </w:rPr>
              <w:t>e</w:t>
            </w:r>
            <w:r w:rsidR="00A36A3C" w:rsidRPr="00670C85">
              <w:rPr>
                <w:spacing w:val="-4"/>
                <w:szCs w:val="24"/>
              </w:rPr>
              <w:t>k</w:t>
            </w:r>
            <w:r w:rsidR="006A2DD2" w:rsidRPr="00670C85">
              <w:rPr>
                <w:spacing w:val="-4"/>
                <w:szCs w:val="24"/>
              </w:rPr>
              <w:t>a</w:t>
            </w:r>
            <w:r w:rsidR="001C7ABF" w:rsidRPr="00670C85">
              <w:rPr>
                <w:spacing w:val="-4"/>
                <w:szCs w:val="24"/>
              </w:rPr>
              <w:t xml:space="preserve"> </w:t>
            </w:r>
            <w:r w:rsidR="00A36A3C" w:rsidRPr="00670C85">
              <w:rPr>
                <w:spacing w:val="-4"/>
                <w:szCs w:val="24"/>
              </w:rPr>
              <w:t>montavimą.</w:t>
            </w:r>
            <w:r w:rsidR="00C7320F" w:rsidRPr="00670C85">
              <w:rPr>
                <w:spacing w:val="-4"/>
                <w:szCs w:val="24"/>
              </w:rPr>
              <w:t xml:space="preserve"> </w:t>
            </w:r>
            <w:r w:rsidR="00A36A3C" w:rsidRPr="00670C85">
              <w:rPr>
                <w:spacing w:val="-4"/>
                <w:szCs w:val="24"/>
              </w:rPr>
              <w:t>Apraš</w:t>
            </w:r>
            <w:r w:rsidR="006A2DD2" w:rsidRPr="00670C85">
              <w:rPr>
                <w:spacing w:val="-4"/>
                <w:szCs w:val="24"/>
              </w:rPr>
              <w:t>o</w:t>
            </w:r>
            <w:r w:rsidR="001C7ABF" w:rsidRPr="00670C85">
              <w:rPr>
                <w:spacing w:val="-4"/>
                <w:szCs w:val="24"/>
              </w:rPr>
              <w:t xml:space="preserve"> </w:t>
            </w:r>
            <w:r w:rsidR="00A36A3C" w:rsidRPr="00670C85">
              <w:rPr>
                <w:spacing w:val="-4"/>
                <w:szCs w:val="24"/>
              </w:rPr>
              <w:t>ir</w:t>
            </w:r>
            <w:r w:rsidR="001C7ABF" w:rsidRPr="00670C85">
              <w:rPr>
                <w:spacing w:val="-4"/>
                <w:szCs w:val="24"/>
              </w:rPr>
              <w:t xml:space="preserve"> </w:t>
            </w:r>
            <w:r w:rsidR="00A36A3C" w:rsidRPr="00670C85">
              <w:rPr>
                <w:spacing w:val="-4"/>
                <w:szCs w:val="24"/>
              </w:rPr>
              <w:t>nubraiž</w:t>
            </w:r>
            <w:r w:rsidR="006A2DD2" w:rsidRPr="00670C85">
              <w:rPr>
                <w:spacing w:val="-4"/>
                <w:szCs w:val="24"/>
              </w:rPr>
              <w:t>o</w:t>
            </w:r>
            <w:r w:rsidR="001C7ABF" w:rsidRPr="00670C85">
              <w:rPr>
                <w:spacing w:val="-4"/>
                <w:szCs w:val="24"/>
              </w:rPr>
              <w:t xml:space="preserve"> </w:t>
            </w:r>
            <w:r w:rsidR="00A36A3C" w:rsidRPr="00670C85">
              <w:rPr>
                <w:spacing w:val="-4"/>
                <w:szCs w:val="24"/>
              </w:rPr>
              <w:t>keleto</w:t>
            </w:r>
            <w:r w:rsidR="001C7ABF" w:rsidRPr="00670C85">
              <w:rPr>
                <w:spacing w:val="-4"/>
                <w:szCs w:val="24"/>
              </w:rPr>
              <w:t xml:space="preserve"> </w:t>
            </w:r>
            <w:r w:rsidR="00A36A3C" w:rsidRPr="00670C85">
              <w:rPr>
                <w:spacing w:val="-4"/>
                <w:szCs w:val="24"/>
              </w:rPr>
              <w:t>kambarių</w:t>
            </w:r>
            <w:r w:rsidR="001C7ABF" w:rsidRPr="00670C85">
              <w:rPr>
                <w:spacing w:val="-4"/>
                <w:szCs w:val="24"/>
              </w:rPr>
              <w:t xml:space="preserve"> </w:t>
            </w:r>
            <w:r w:rsidR="00A36A3C" w:rsidRPr="00670C85">
              <w:rPr>
                <w:spacing w:val="-4"/>
                <w:szCs w:val="24"/>
              </w:rPr>
              <w:t>buto</w:t>
            </w:r>
            <w:r w:rsidR="001C7ABF" w:rsidRPr="00670C85">
              <w:rPr>
                <w:spacing w:val="-4"/>
                <w:szCs w:val="24"/>
              </w:rPr>
              <w:t xml:space="preserve"> </w:t>
            </w:r>
            <w:r w:rsidR="00A36A3C" w:rsidRPr="00670C85">
              <w:rPr>
                <w:spacing w:val="-4"/>
                <w:szCs w:val="24"/>
              </w:rPr>
              <w:t>instaliacijos</w:t>
            </w:r>
            <w:r w:rsidR="001C7ABF" w:rsidRPr="00670C85">
              <w:rPr>
                <w:spacing w:val="-4"/>
                <w:szCs w:val="24"/>
              </w:rPr>
              <w:t xml:space="preserve"> </w:t>
            </w:r>
            <w:r w:rsidR="00A36A3C" w:rsidRPr="00670C85">
              <w:rPr>
                <w:spacing w:val="-4"/>
                <w:szCs w:val="24"/>
              </w:rPr>
              <w:t>schemą.</w:t>
            </w:r>
            <w:r w:rsidR="001C7ABF" w:rsidRPr="00670C85">
              <w:rPr>
                <w:spacing w:val="-4"/>
                <w:szCs w:val="24"/>
              </w:rPr>
              <w:t xml:space="preserve"> </w:t>
            </w:r>
            <w:r w:rsidR="00A36A3C" w:rsidRPr="00670C85">
              <w:rPr>
                <w:spacing w:val="-4"/>
                <w:szCs w:val="24"/>
              </w:rPr>
              <w:t>Apraš</w:t>
            </w:r>
            <w:r w:rsidR="006A2DD2" w:rsidRPr="00670C85">
              <w:rPr>
                <w:spacing w:val="-4"/>
                <w:szCs w:val="24"/>
              </w:rPr>
              <w:t>o</w:t>
            </w:r>
            <w:r w:rsidR="00C7320F" w:rsidRPr="00670C85">
              <w:rPr>
                <w:spacing w:val="-4"/>
                <w:szCs w:val="24"/>
              </w:rPr>
              <w:t>,</w:t>
            </w:r>
            <w:r w:rsidR="001C7ABF" w:rsidRPr="00670C85">
              <w:rPr>
                <w:spacing w:val="-4"/>
                <w:szCs w:val="24"/>
              </w:rPr>
              <w:t xml:space="preserve"> </w:t>
            </w:r>
            <w:r w:rsidR="00A36A3C" w:rsidRPr="00670C85">
              <w:rPr>
                <w:spacing w:val="-4"/>
                <w:szCs w:val="24"/>
              </w:rPr>
              <w:t>kaip</w:t>
            </w:r>
            <w:r w:rsidR="001C7ABF" w:rsidRPr="00670C85">
              <w:rPr>
                <w:spacing w:val="-4"/>
                <w:szCs w:val="24"/>
              </w:rPr>
              <w:t xml:space="preserve"> </w:t>
            </w:r>
            <w:r w:rsidR="00A36A3C" w:rsidRPr="00670C85">
              <w:rPr>
                <w:spacing w:val="-4"/>
                <w:szCs w:val="24"/>
              </w:rPr>
              <w:t>eksploatuoti</w:t>
            </w:r>
            <w:r w:rsidR="001C7ABF" w:rsidRPr="00670C85">
              <w:rPr>
                <w:spacing w:val="-4"/>
                <w:szCs w:val="24"/>
              </w:rPr>
              <w:t xml:space="preserve"> </w:t>
            </w:r>
            <w:r w:rsidR="00A36A3C" w:rsidRPr="00670C85">
              <w:rPr>
                <w:spacing w:val="-4"/>
                <w:szCs w:val="24"/>
              </w:rPr>
              <w:lastRenderedPageBreak/>
              <w:t>apšvietimo</w:t>
            </w:r>
            <w:r w:rsidR="001C7ABF" w:rsidRPr="00670C85">
              <w:rPr>
                <w:spacing w:val="-4"/>
                <w:szCs w:val="24"/>
              </w:rPr>
              <w:t xml:space="preserve"> </w:t>
            </w:r>
            <w:r w:rsidR="00A36A3C" w:rsidRPr="00670C85">
              <w:rPr>
                <w:spacing w:val="-4"/>
                <w:szCs w:val="24"/>
              </w:rPr>
              <w:t>elektros</w:t>
            </w:r>
            <w:r w:rsidR="001C7ABF" w:rsidRPr="00670C85">
              <w:rPr>
                <w:spacing w:val="-4"/>
                <w:szCs w:val="24"/>
              </w:rPr>
              <w:t xml:space="preserve"> </w:t>
            </w:r>
            <w:r w:rsidR="00A36A3C" w:rsidRPr="00670C85">
              <w:rPr>
                <w:spacing w:val="-4"/>
                <w:szCs w:val="24"/>
              </w:rPr>
              <w:t>įrenginius</w:t>
            </w:r>
            <w:r w:rsidR="00C7320F" w:rsidRPr="00670C85">
              <w:rPr>
                <w:spacing w:val="-4"/>
                <w:szCs w:val="24"/>
              </w:rPr>
              <w:t>.</w:t>
            </w:r>
          </w:p>
          <w:p w:rsidR="00A36A3C" w:rsidRPr="00670C85" w:rsidRDefault="00D448BB" w:rsidP="00670C85">
            <w:pPr>
              <w:pStyle w:val="Betarp"/>
              <w:widowControl w:val="0"/>
              <w:suppressAutoHyphens/>
              <w:spacing w:line="276" w:lineRule="auto"/>
              <w:rPr>
                <w:spacing w:val="-4"/>
                <w:szCs w:val="24"/>
              </w:rPr>
            </w:pPr>
            <w:r w:rsidRPr="00670C85">
              <w:rPr>
                <w:b/>
                <w:spacing w:val="-4"/>
                <w:szCs w:val="24"/>
              </w:rPr>
              <w:t xml:space="preserve">Puikiai: </w:t>
            </w:r>
            <w:r w:rsidR="00A36A3C" w:rsidRPr="00670C85">
              <w:rPr>
                <w:spacing w:val="-4"/>
                <w:szCs w:val="24"/>
              </w:rPr>
              <w:t>Pagal</w:t>
            </w:r>
            <w:r w:rsidR="001C7ABF" w:rsidRPr="00670C85">
              <w:rPr>
                <w:spacing w:val="-4"/>
                <w:szCs w:val="24"/>
              </w:rPr>
              <w:t xml:space="preserve"> </w:t>
            </w:r>
            <w:r w:rsidR="00A36A3C" w:rsidRPr="00670C85">
              <w:rPr>
                <w:spacing w:val="-4"/>
                <w:szCs w:val="24"/>
              </w:rPr>
              <w:t>duotas</w:t>
            </w:r>
            <w:r w:rsidR="001C7ABF" w:rsidRPr="00670C85">
              <w:rPr>
                <w:spacing w:val="-4"/>
                <w:szCs w:val="24"/>
              </w:rPr>
              <w:t xml:space="preserve"> </w:t>
            </w:r>
            <w:r w:rsidR="00A36A3C" w:rsidRPr="00670C85">
              <w:rPr>
                <w:spacing w:val="-4"/>
                <w:szCs w:val="24"/>
              </w:rPr>
              <w:t>užduot</w:t>
            </w:r>
            <w:r w:rsidR="00C7320F" w:rsidRPr="00670C85">
              <w:rPr>
                <w:spacing w:val="-4"/>
                <w:szCs w:val="24"/>
              </w:rPr>
              <w:t>i</w:t>
            </w:r>
            <w:r w:rsidR="00A36A3C" w:rsidRPr="00670C85">
              <w:rPr>
                <w:spacing w:val="-4"/>
                <w:szCs w:val="24"/>
              </w:rPr>
              <w:t>s</w:t>
            </w:r>
            <w:r w:rsidR="001C7ABF" w:rsidRPr="00670C85">
              <w:rPr>
                <w:spacing w:val="-4"/>
                <w:szCs w:val="24"/>
              </w:rPr>
              <w:t xml:space="preserve"> </w:t>
            </w:r>
            <w:r w:rsidR="00A36A3C" w:rsidRPr="00670C85">
              <w:rPr>
                <w:spacing w:val="-4"/>
                <w:szCs w:val="24"/>
              </w:rPr>
              <w:t>geb</w:t>
            </w:r>
            <w:r w:rsidR="006A2DD2" w:rsidRPr="00670C85">
              <w:rPr>
                <w:spacing w:val="-4"/>
                <w:szCs w:val="24"/>
              </w:rPr>
              <w:t>a</w:t>
            </w:r>
            <w:r w:rsidR="001C7ABF" w:rsidRPr="00670C85">
              <w:rPr>
                <w:spacing w:val="-4"/>
                <w:szCs w:val="24"/>
              </w:rPr>
              <w:t xml:space="preserve"> </w:t>
            </w:r>
            <w:r w:rsidR="00A36A3C" w:rsidRPr="00670C85">
              <w:rPr>
                <w:spacing w:val="-4"/>
                <w:szCs w:val="24"/>
              </w:rPr>
              <w:t>parinkti</w:t>
            </w:r>
            <w:r w:rsidR="001C7ABF" w:rsidRPr="00670C85">
              <w:rPr>
                <w:spacing w:val="-4"/>
                <w:szCs w:val="24"/>
              </w:rPr>
              <w:t xml:space="preserve"> </w:t>
            </w:r>
            <w:r w:rsidR="00A36A3C" w:rsidRPr="00670C85">
              <w:rPr>
                <w:spacing w:val="-4"/>
                <w:szCs w:val="24"/>
              </w:rPr>
              <w:t>įrankius</w:t>
            </w:r>
            <w:r w:rsidR="001C7ABF" w:rsidRPr="00670C85">
              <w:rPr>
                <w:spacing w:val="-4"/>
                <w:szCs w:val="24"/>
              </w:rPr>
              <w:t xml:space="preserve"> </w:t>
            </w:r>
            <w:r w:rsidR="00A36A3C" w:rsidRPr="00670C85">
              <w:rPr>
                <w:spacing w:val="-4"/>
                <w:szCs w:val="24"/>
              </w:rPr>
              <w:t>ir</w:t>
            </w:r>
            <w:r w:rsidR="001C7ABF" w:rsidRPr="00670C85">
              <w:rPr>
                <w:spacing w:val="-4"/>
                <w:szCs w:val="24"/>
              </w:rPr>
              <w:t xml:space="preserve"> </w:t>
            </w:r>
            <w:r w:rsidR="00A36A3C" w:rsidRPr="00670C85">
              <w:rPr>
                <w:spacing w:val="-4"/>
                <w:szCs w:val="24"/>
              </w:rPr>
              <w:t>prietaisus,</w:t>
            </w:r>
            <w:r w:rsidR="001C7ABF" w:rsidRPr="00670C85">
              <w:rPr>
                <w:spacing w:val="-4"/>
                <w:szCs w:val="24"/>
              </w:rPr>
              <w:t xml:space="preserve"> </w:t>
            </w:r>
            <w:r w:rsidR="00A36A3C" w:rsidRPr="00670C85">
              <w:rPr>
                <w:spacing w:val="-4"/>
                <w:szCs w:val="24"/>
              </w:rPr>
              <w:t>montavimo</w:t>
            </w:r>
            <w:r w:rsidR="001C7ABF" w:rsidRPr="00670C85">
              <w:rPr>
                <w:spacing w:val="-4"/>
                <w:szCs w:val="24"/>
              </w:rPr>
              <w:t xml:space="preserve"> </w:t>
            </w:r>
            <w:r w:rsidR="00FC4186" w:rsidRPr="00670C85">
              <w:rPr>
                <w:spacing w:val="-4"/>
                <w:szCs w:val="24"/>
              </w:rPr>
              <w:t>gaminius,</w:t>
            </w:r>
            <w:r w:rsidR="001C7ABF" w:rsidRPr="00670C85">
              <w:rPr>
                <w:spacing w:val="-4"/>
                <w:szCs w:val="24"/>
              </w:rPr>
              <w:t xml:space="preserve"> </w:t>
            </w:r>
            <w:r w:rsidR="00FC4186" w:rsidRPr="00670C85">
              <w:rPr>
                <w:spacing w:val="-4"/>
                <w:szCs w:val="24"/>
              </w:rPr>
              <w:t>tvirtinimo</w:t>
            </w:r>
            <w:r w:rsidR="001C7ABF" w:rsidRPr="00670C85">
              <w:rPr>
                <w:spacing w:val="-4"/>
                <w:szCs w:val="24"/>
              </w:rPr>
              <w:t xml:space="preserve"> </w:t>
            </w:r>
            <w:proofErr w:type="gramStart"/>
            <w:r w:rsidR="00A36A3C" w:rsidRPr="00670C85">
              <w:rPr>
                <w:spacing w:val="-4"/>
                <w:szCs w:val="24"/>
              </w:rPr>
              <w:t>detales</w:t>
            </w:r>
            <w:r w:rsidR="001C7ABF" w:rsidRPr="00670C85">
              <w:rPr>
                <w:spacing w:val="-4"/>
                <w:szCs w:val="24"/>
              </w:rPr>
              <w:t xml:space="preserve"> </w:t>
            </w:r>
            <w:r w:rsidR="00A36A3C" w:rsidRPr="00670C85">
              <w:rPr>
                <w:spacing w:val="-4"/>
                <w:szCs w:val="24"/>
              </w:rPr>
              <w:t>,</w:t>
            </w:r>
            <w:proofErr w:type="gramEnd"/>
            <w:r w:rsidR="001C7ABF" w:rsidRPr="00670C85">
              <w:rPr>
                <w:spacing w:val="-4"/>
                <w:szCs w:val="24"/>
              </w:rPr>
              <w:t xml:space="preserve"> </w:t>
            </w:r>
            <w:r w:rsidR="00A36A3C" w:rsidRPr="00670C85">
              <w:rPr>
                <w:spacing w:val="-4"/>
                <w:szCs w:val="24"/>
              </w:rPr>
              <w:t>sur</w:t>
            </w:r>
            <w:r w:rsidR="006A2DD2" w:rsidRPr="00670C85">
              <w:rPr>
                <w:spacing w:val="-4"/>
                <w:szCs w:val="24"/>
              </w:rPr>
              <w:t>e</w:t>
            </w:r>
            <w:r w:rsidR="00A36A3C" w:rsidRPr="00670C85">
              <w:rPr>
                <w:spacing w:val="-4"/>
                <w:szCs w:val="24"/>
              </w:rPr>
              <w:t>nk</w:t>
            </w:r>
            <w:r w:rsidR="006A2DD2" w:rsidRPr="00670C85">
              <w:rPr>
                <w:spacing w:val="-4"/>
                <w:szCs w:val="24"/>
              </w:rPr>
              <w:t>a</w:t>
            </w:r>
            <w:r w:rsidR="001C7ABF" w:rsidRPr="00670C85">
              <w:rPr>
                <w:spacing w:val="-4"/>
                <w:szCs w:val="24"/>
              </w:rPr>
              <w:t xml:space="preserve"> </w:t>
            </w:r>
            <w:r w:rsidR="00A36A3C" w:rsidRPr="00670C85">
              <w:rPr>
                <w:spacing w:val="-4"/>
                <w:szCs w:val="24"/>
              </w:rPr>
              <w:t>schemą</w:t>
            </w:r>
            <w:r w:rsidR="001C7ABF" w:rsidRPr="00670C85">
              <w:rPr>
                <w:spacing w:val="-4"/>
                <w:szCs w:val="24"/>
              </w:rPr>
              <w:t xml:space="preserve"> </w:t>
            </w:r>
            <w:r w:rsidR="00A36A3C" w:rsidRPr="00670C85">
              <w:rPr>
                <w:spacing w:val="-4"/>
                <w:szCs w:val="24"/>
              </w:rPr>
              <w:t>ir</w:t>
            </w:r>
            <w:r w:rsidR="001C7ABF" w:rsidRPr="00670C85">
              <w:rPr>
                <w:spacing w:val="-4"/>
                <w:szCs w:val="24"/>
              </w:rPr>
              <w:t xml:space="preserve"> </w:t>
            </w:r>
            <w:r w:rsidR="00A36A3C" w:rsidRPr="00670C85">
              <w:rPr>
                <w:spacing w:val="-4"/>
                <w:szCs w:val="24"/>
              </w:rPr>
              <w:t>atli</w:t>
            </w:r>
            <w:r w:rsidR="006A2DD2" w:rsidRPr="00670C85">
              <w:rPr>
                <w:spacing w:val="-4"/>
                <w:szCs w:val="24"/>
              </w:rPr>
              <w:t>e</w:t>
            </w:r>
            <w:r w:rsidR="00A36A3C" w:rsidRPr="00670C85">
              <w:rPr>
                <w:spacing w:val="-4"/>
                <w:szCs w:val="24"/>
              </w:rPr>
              <w:t>k</w:t>
            </w:r>
            <w:r w:rsidR="006A2DD2" w:rsidRPr="00670C85">
              <w:rPr>
                <w:spacing w:val="-4"/>
                <w:szCs w:val="24"/>
              </w:rPr>
              <w:t>a</w:t>
            </w:r>
            <w:r w:rsidR="001C7ABF" w:rsidRPr="00670C85">
              <w:rPr>
                <w:spacing w:val="-4"/>
                <w:szCs w:val="24"/>
              </w:rPr>
              <w:t xml:space="preserve"> </w:t>
            </w:r>
            <w:r w:rsidR="00A36A3C" w:rsidRPr="00670C85">
              <w:rPr>
                <w:spacing w:val="-4"/>
                <w:szCs w:val="24"/>
              </w:rPr>
              <w:t>kokybišką</w:t>
            </w:r>
            <w:r w:rsidR="001C7ABF" w:rsidRPr="00670C85">
              <w:rPr>
                <w:spacing w:val="-4"/>
                <w:szCs w:val="24"/>
              </w:rPr>
              <w:t xml:space="preserve"> </w:t>
            </w:r>
            <w:r w:rsidR="00A36A3C" w:rsidRPr="00670C85">
              <w:rPr>
                <w:spacing w:val="-4"/>
                <w:szCs w:val="24"/>
              </w:rPr>
              <w:t>montavimą.</w:t>
            </w:r>
            <w:r w:rsidR="006A2DD2" w:rsidRPr="00670C85">
              <w:rPr>
                <w:spacing w:val="-4"/>
                <w:szCs w:val="24"/>
              </w:rPr>
              <w:t xml:space="preserve"> </w:t>
            </w:r>
            <w:r w:rsidR="00A36A3C" w:rsidRPr="00670C85">
              <w:rPr>
                <w:spacing w:val="-4"/>
                <w:szCs w:val="24"/>
              </w:rPr>
              <w:t>Apraš</w:t>
            </w:r>
            <w:r w:rsidR="006A2DD2" w:rsidRPr="00670C85">
              <w:rPr>
                <w:spacing w:val="-4"/>
                <w:szCs w:val="24"/>
              </w:rPr>
              <w:t>o</w:t>
            </w:r>
            <w:r w:rsidR="00A36A3C" w:rsidRPr="00670C85">
              <w:rPr>
                <w:spacing w:val="-4"/>
                <w:szCs w:val="24"/>
              </w:rPr>
              <w:t>,</w:t>
            </w:r>
            <w:r w:rsidR="001C7ABF" w:rsidRPr="00670C85">
              <w:rPr>
                <w:spacing w:val="-4"/>
                <w:szCs w:val="24"/>
              </w:rPr>
              <w:t xml:space="preserve"> </w:t>
            </w:r>
            <w:r w:rsidR="006A2DD2" w:rsidRPr="00670C85">
              <w:rPr>
                <w:spacing w:val="-4"/>
                <w:szCs w:val="24"/>
              </w:rPr>
              <w:t>nubraižo</w:t>
            </w:r>
            <w:r w:rsidR="001C7ABF" w:rsidRPr="00670C85">
              <w:rPr>
                <w:spacing w:val="-4"/>
                <w:szCs w:val="24"/>
              </w:rPr>
              <w:t xml:space="preserve"> </w:t>
            </w:r>
            <w:r w:rsidR="00A36A3C" w:rsidRPr="00670C85">
              <w:rPr>
                <w:spacing w:val="-4"/>
                <w:szCs w:val="24"/>
              </w:rPr>
              <w:t>keleto</w:t>
            </w:r>
            <w:r w:rsidR="001C7ABF" w:rsidRPr="00670C85">
              <w:rPr>
                <w:spacing w:val="-4"/>
                <w:szCs w:val="24"/>
              </w:rPr>
              <w:t xml:space="preserve"> </w:t>
            </w:r>
            <w:r w:rsidR="00A36A3C" w:rsidRPr="00670C85">
              <w:rPr>
                <w:spacing w:val="-4"/>
                <w:szCs w:val="24"/>
              </w:rPr>
              <w:t>kambarių</w:t>
            </w:r>
            <w:r w:rsidR="001C7ABF" w:rsidRPr="00670C85">
              <w:rPr>
                <w:spacing w:val="-4"/>
                <w:szCs w:val="24"/>
              </w:rPr>
              <w:t xml:space="preserve"> </w:t>
            </w:r>
            <w:r w:rsidR="00A36A3C" w:rsidRPr="00670C85">
              <w:rPr>
                <w:spacing w:val="-4"/>
                <w:szCs w:val="24"/>
              </w:rPr>
              <w:t>buto</w:t>
            </w:r>
            <w:r w:rsidR="001C7ABF" w:rsidRPr="00670C85">
              <w:rPr>
                <w:spacing w:val="-4"/>
                <w:szCs w:val="24"/>
              </w:rPr>
              <w:t xml:space="preserve"> </w:t>
            </w:r>
            <w:r w:rsidR="00A36A3C" w:rsidRPr="00670C85">
              <w:rPr>
                <w:spacing w:val="-4"/>
                <w:szCs w:val="24"/>
              </w:rPr>
              <w:t>instaliacijos</w:t>
            </w:r>
            <w:r w:rsidR="001C7ABF" w:rsidRPr="00670C85">
              <w:rPr>
                <w:spacing w:val="-4"/>
                <w:szCs w:val="24"/>
              </w:rPr>
              <w:t xml:space="preserve"> </w:t>
            </w:r>
            <w:r w:rsidR="00A36A3C" w:rsidRPr="00670C85">
              <w:rPr>
                <w:spacing w:val="-4"/>
                <w:szCs w:val="24"/>
              </w:rPr>
              <w:t>schemą</w:t>
            </w:r>
            <w:r w:rsidR="001C7ABF" w:rsidRPr="00670C85">
              <w:rPr>
                <w:spacing w:val="-4"/>
                <w:szCs w:val="24"/>
              </w:rPr>
              <w:t xml:space="preserve"> </w:t>
            </w:r>
            <w:r w:rsidR="00A36A3C" w:rsidRPr="00670C85">
              <w:rPr>
                <w:spacing w:val="-4"/>
                <w:szCs w:val="24"/>
              </w:rPr>
              <w:t>ir</w:t>
            </w:r>
            <w:r w:rsidR="001C7ABF" w:rsidRPr="00670C85">
              <w:rPr>
                <w:spacing w:val="-4"/>
                <w:szCs w:val="24"/>
              </w:rPr>
              <w:t xml:space="preserve"> </w:t>
            </w:r>
            <w:r w:rsidR="00A36A3C" w:rsidRPr="00670C85">
              <w:rPr>
                <w:spacing w:val="-4"/>
                <w:szCs w:val="24"/>
              </w:rPr>
              <w:t>paaiškin</w:t>
            </w:r>
            <w:r w:rsidR="006A2DD2" w:rsidRPr="00670C85">
              <w:rPr>
                <w:spacing w:val="-4"/>
                <w:szCs w:val="24"/>
              </w:rPr>
              <w:t>a</w:t>
            </w:r>
            <w:r w:rsidR="001C7ABF" w:rsidRPr="00670C85">
              <w:rPr>
                <w:spacing w:val="-4"/>
                <w:szCs w:val="24"/>
              </w:rPr>
              <w:t xml:space="preserve"> </w:t>
            </w:r>
            <w:r w:rsidR="00A36A3C" w:rsidRPr="00670C85">
              <w:rPr>
                <w:spacing w:val="-4"/>
                <w:szCs w:val="24"/>
              </w:rPr>
              <w:t>efektyvaus</w:t>
            </w:r>
            <w:r w:rsidR="001C7ABF" w:rsidRPr="00670C85">
              <w:rPr>
                <w:spacing w:val="-4"/>
                <w:szCs w:val="24"/>
              </w:rPr>
              <w:t xml:space="preserve"> </w:t>
            </w:r>
            <w:r w:rsidR="00A36A3C" w:rsidRPr="00670C85">
              <w:rPr>
                <w:spacing w:val="-4"/>
                <w:szCs w:val="24"/>
              </w:rPr>
              <w:t>apšvietimo</w:t>
            </w:r>
            <w:r w:rsidR="001C7ABF" w:rsidRPr="00670C85">
              <w:rPr>
                <w:spacing w:val="-4"/>
                <w:szCs w:val="24"/>
              </w:rPr>
              <w:t xml:space="preserve"> </w:t>
            </w:r>
            <w:r w:rsidR="00A36A3C" w:rsidRPr="00670C85">
              <w:rPr>
                <w:spacing w:val="-4"/>
                <w:szCs w:val="24"/>
              </w:rPr>
              <w:t>valdymo</w:t>
            </w:r>
            <w:r w:rsidR="001C7ABF" w:rsidRPr="00670C85">
              <w:rPr>
                <w:spacing w:val="-4"/>
                <w:szCs w:val="24"/>
              </w:rPr>
              <w:t xml:space="preserve"> </w:t>
            </w:r>
            <w:r w:rsidR="00A36A3C" w:rsidRPr="00670C85">
              <w:rPr>
                <w:spacing w:val="-4"/>
                <w:szCs w:val="24"/>
              </w:rPr>
              <w:t>sistemas.</w:t>
            </w:r>
            <w:r w:rsidR="001C7ABF" w:rsidRPr="00670C85">
              <w:rPr>
                <w:spacing w:val="-4"/>
                <w:szCs w:val="24"/>
              </w:rPr>
              <w:t xml:space="preserve"> </w:t>
            </w:r>
            <w:r w:rsidR="00A36A3C" w:rsidRPr="00670C85">
              <w:rPr>
                <w:spacing w:val="-4"/>
                <w:szCs w:val="24"/>
              </w:rPr>
              <w:t>Apraš</w:t>
            </w:r>
            <w:r w:rsidR="006A2DD2" w:rsidRPr="00670C85">
              <w:rPr>
                <w:spacing w:val="-4"/>
                <w:szCs w:val="24"/>
              </w:rPr>
              <w:t>o</w:t>
            </w:r>
            <w:r w:rsidR="00C7320F" w:rsidRPr="00670C85">
              <w:rPr>
                <w:spacing w:val="-4"/>
                <w:szCs w:val="24"/>
              </w:rPr>
              <w:t>,</w:t>
            </w:r>
            <w:r w:rsidR="001C7ABF" w:rsidRPr="00670C85">
              <w:rPr>
                <w:spacing w:val="-4"/>
                <w:szCs w:val="24"/>
              </w:rPr>
              <w:t xml:space="preserve"> </w:t>
            </w:r>
            <w:r w:rsidR="00A36A3C" w:rsidRPr="00670C85">
              <w:rPr>
                <w:spacing w:val="-4"/>
                <w:szCs w:val="24"/>
              </w:rPr>
              <w:t>kaip</w:t>
            </w:r>
            <w:r w:rsidR="001C7ABF" w:rsidRPr="00670C85">
              <w:rPr>
                <w:spacing w:val="-4"/>
                <w:szCs w:val="24"/>
              </w:rPr>
              <w:t xml:space="preserve"> </w:t>
            </w:r>
            <w:r w:rsidR="00A36A3C" w:rsidRPr="00670C85">
              <w:rPr>
                <w:spacing w:val="-4"/>
                <w:szCs w:val="24"/>
              </w:rPr>
              <w:t>eksploatuoti</w:t>
            </w:r>
            <w:r w:rsidR="001C7ABF" w:rsidRPr="00670C85">
              <w:rPr>
                <w:spacing w:val="-4"/>
                <w:szCs w:val="24"/>
              </w:rPr>
              <w:t xml:space="preserve"> </w:t>
            </w:r>
            <w:r w:rsidR="00A36A3C" w:rsidRPr="00670C85">
              <w:rPr>
                <w:spacing w:val="-4"/>
                <w:szCs w:val="24"/>
              </w:rPr>
              <w:t>apšvietimo</w:t>
            </w:r>
            <w:r w:rsidR="001C7ABF" w:rsidRPr="00670C85">
              <w:rPr>
                <w:spacing w:val="-4"/>
                <w:szCs w:val="24"/>
              </w:rPr>
              <w:t xml:space="preserve"> </w:t>
            </w:r>
            <w:r w:rsidR="00A36A3C" w:rsidRPr="00670C85">
              <w:rPr>
                <w:spacing w:val="-4"/>
                <w:szCs w:val="24"/>
              </w:rPr>
              <w:t>elektros</w:t>
            </w:r>
            <w:r w:rsidR="001C7ABF" w:rsidRPr="00670C85">
              <w:rPr>
                <w:spacing w:val="-4"/>
                <w:szCs w:val="24"/>
              </w:rPr>
              <w:t xml:space="preserve"> </w:t>
            </w:r>
            <w:r w:rsidR="00A36A3C" w:rsidRPr="00670C85">
              <w:rPr>
                <w:spacing w:val="-4"/>
                <w:szCs w:val="24"/>
              </w:rPr>
              <w:t>įrenginius</w:t>
            </w:r>
            <w:r w:rsidR="00C7320F" w:rsidRPr="00670C85">
              <w:rPr>
                <w:spacing w:val="-4"/>
                <w:szCs w:val="24"/>
              </w:rPr>
              <w:t>.</w:t>
            </w:r>
          </w:p>
        </w:tc>
      </w:tr>
      <w:tr w:rsidR="005A5B65" w:rsidRPr="00670C85" w:rsidTr="00873C8A">
        <w:tblPrEx>
          <w:tblLook w:val="0000" w:firstRow="0" w:lastRow="0" w:firstColumn="0" w:lastColumn="0" w:noHBand="0" w:noVBand="0"/>
        </w:tblPrEx>
        <w:trPr>
          <w:trHeight w:val="57"/>
        </w:trPr>
        <w:tc>
          <w:tcPr>
            <w:tcW w:w="891" w:type="pct"/>
          </w:tcPr>
          <w:p w:rsidR="005A5B65" w:rsidRPr="00670C85" w:rsidRDefault="005A5B65" w:rsidP="00670C85">
            <w:pPr>
              <w:pStyle w:val="Betarp"/>
              <w:widowControl w:val="0"/>
              <w:suppressAutoHyphens/>
              <w:spacing w:line="276" w:lineRule="auto"/>
              <w:rPr>
                <w:szCs w:val="24"/>
              </w:rPr>
            </w:pPr>
            <w:r w:rsidRPr="00670C85">
              <w:rPr>
                <w:szCs w:val="24"/>
              </w:rPr>
              <w:lastRenderedPageBreak/>
              <w:t>Mokymosi valandų paskirstymas</w:t>
            </w:r>
          </w:p>
        </w:tc>
        <w:tc>
          <w:tcPr>
            <w:tcW w:w="4109" w:type="pct"/>
            <w:gridSpan w:val="5"/>
          </w:tcPr>
          <w:p w:rsidR="005A5B65" w:rsidRPr="00670C85" w:rsidRDefault="005A5B65" w:rsidP="00670C85">
            <w:pPr>
              <w:pStyle w:val="Betarp"/>
              <w:widowControl w:val="0"/>
              <w:suppressAutoHyphens/>
              <w:spacing w:line="276" w:lineRule="auto"/>
              <w:rPr>
                <w:b/>
                <w:szCs w:val="24"/>
              </w:rPr>
            </w:pPr>
            <w:r w:rsidRPr="00670C85">
              <w:rPr>
                <w:szCs w:val="24"/>
              </w:rPr>
              <w:t>Kontaktin</w:t>
            </w:r>
            <w:r w:rsidR="008563A1" w:rsidRPr="00670C85">
              <w:rPr>
                <w:szCs w:val="24"/>
              </w:rPr>
              <w:t>io darbo valandų skaičius</w:t>
            </w:r>
            <w:r w:rsidR="00932265" w:rsidRPr="00670C85">
              <w:rPr>
                <w:szCs w:val="24"/>
              </w:rPr>
              <w:t xml:space="preserve"> </w:t>
            </w:r>
            <w:r w:rsidR="008563A1" w:rsidRPr="00670C85">
              <w:rPr>
                <w:szCs w:val="24"/>
              </w:rPr>
              <w:t>– 183</w:t>
            </w:r>
            <w:r w:rsidR="003A66CA" w:rsidRPr="00670C85">
              <w:rPr>
                <w:szCs w:val="24"/>
              </w:rPr>
              <w:t xml:space="preserve"> </w:t>
            </w:r>
            <w:r w:rsidRPr="00670C85">
              <w:rPr>
                <w:szCs w:val="24"/>
              </w:rPr>
              <w:t>val.</w:t>
            </w:r>
          </w:p>
          <w:p w:rsidR="005A5B65" w:rsidRPr="00670C85" w:rsidRDefault="005A5B65" w:rsidP="00670C85">
            <w:pPr>
              <w:pStyle w:val="Betarp"/>
              <w:widowControl w:val="0"/>
              <w:suppressAutoHyphens/>
              <w:spacing w:line="276" w:lineRule="auto"/>
              <w:rPr>
                <w:szCs w:val="24"/>
              </w:rPr>
            </w:pPr>
            <w:r w:rsidRPr="00670C85">
              <w:rPr>
                <w:szCs w:val="24"/>
              </w:rPr>
              <w:t>Konsultacij</w:t>
            </w:r>
            <w:r w:rsidR="008563A1" w:rsidRPr="00670C85">
              <w:rPr>
                <w:szCs w:val="24"/>
              </w:rPr>
              <w:t>oms skirtų valandų skaičius – 9</w:t>
            </w:r>
            <w:r w:rsidR="003A66CA" w:rsidRPr="00670C85">
              <w:rPr>
                <w:szCs w:val="24"/>
              </w:rPr>
              <w:t xml:space="preserve"> </w:t>
            </w:r>
            <w:r w:rsidRPr="00670C85">
              <w:rPr>
                <w:szCs w:val="24"/>
              </w:rPr>
              <w:t>val.</w:t>
            </w:r>
          </w:p>
          <w:p w:rsidR="003A66CA" w:rsidRPr="00670C85" w:rsidRDefault="003A66CA" w:rsidP="00670C85">
            <w:pPr>
              <w:pStyle w:val="Betarp"/>
              <w:widowControl w:val="0"/>
              <w:suppressAutoHyphens/>
              <w:spacing w:line="276" w:lineRule="auto"/>
              <w:rPr>
                <w:szCs w:val="24"/>
              </w:rPr>
            </w:pPr>
            <w:r w:rsidRPr="00670C85">
              <w:rPr>
                <w:szCs w:val="24"/>
              </w:rPr>
              <w:t xml:space="preserve">Mokinio savarankiško darbo valandų skaičius - </w:t>
            </w:r>
            <w:r w:rsidR="001529F0" w:rsidRPr="00670C85">
              <w:rPr>
                <w:szCs w:val="24"/>
              </w:rPr>
              <w:t>45</w:t>
            </w:r>
            <w:r w:rsidRPr="00670C85">
              <w:rPr>
                <w:szCs w:val="24"/>
              </w:rPr>
              <w:t xml:space="preserve"> val.</w:t>
            </w:r>
          </w:p>
          <w:p w:rsidR="005A5B65" w:rsidRPr="00670C85" w:rsidRDefault="005A5B65" w:rsidP="00670C85">
            <w:pPr>
              <w:pStyle w:val="Betarp"/>
              <w:widowControl w:val="0"/>
              <w:suppressAutoHyphens/>
              <w:spacing w:line="276" w:lineRule="auto"/>
              <w:rPr>
                <w:szCs w:val="24"/>
              </w:rPr>
            </w:pPr>
            <w:r w:rsidRPr="00670C85">
              <w:rPr>
                <w:szCs w:val="24"/>
              </w:rPr>
              <w:t xml:space="preserve">Mokymosi pasiekimų </w:t>
            </w:r>
            <w:r w:rsidR="001529F0" w:rsidRPr="00670C85">
              <w:rPr>
                <w:szCs w:val="24"/>
              </w:rPr>
              <w:t>patikrinimo valandų skaičius – 6</w:t>
            </w:r>
            <w:r w:rsidRPr="00670C85">
              <w:rPr>
                <w:szCs w:val="24"/>
              </w:rPr>
              <w:t xml:space="preserve"> val.</w:t>
            </w:r>
          </w:p>
        </w:tc>
      </w:tr>
      <w:tr w:rsidR="00FA1F59" w:rsidRPr="00670C85" w:rsidTr="00873C8A">
        <w:tblPrEx>
          <w:tblLook w:val="0000" w:firstRow="0" w:lastRow="0" w:firstColumn="0" w:lastColumn="0" w:noHBand="0" w:noVBand="0"/>
        </w:tblPrEx>
        <w:trPr>
          <w:trHeight w:val="57"/>
        </w:trPr>
        <w:tc>
          <w:tcPr>
            <w:tcW w:w="891" w:type="pct"/>
          </w:tcPr>
          <w:p w:rsidR="005A5B65" w:rsidRPr="00670C85" w:rsidRDefault="005A5B65" w:rsidP="00670C85">
            <w:pPr>
              <w:pStyle w:val="Betarp"/>
              <w:widowControl w:val="0"/>
              <w:suppressAutoHyphens/>
              <w:spacing w:line="276" w:lineRule="auto"/>
              <w:rPr>
                <w:szCs w:val="24"/>
              </w:rPr>
            </w:pPr>
            <w:r w:rsidRPr="00670C85">
              <w:rPr>
                <w:szCs w:val="24"/>
              </w:rPr>
              <w:t>Materialieji ištekliai</w:t>
            </w:r>
          </w:p>
        </w:tc>
        <w:tc>
          <w:tcPr>
            <w:tcW w:w="4109" w:type="pct"/>
            <w:gridSpan w:val="5"/>
          </w:tcPr>
          <w:p w:rsidR="005A5B65" w:rsidRPr="00670C85" w:rsidRDefault="00F354F1" w:rsidP="00670C85">
            <w:pPr>
              <w:pStyle w:val="Betarp"/>
              <w:widowControl w:val="0"/>
              <w:suppressAutoHyphens/>
              <w:spacing w:line="276" w:lineRule="auto"/>
              <w:rPr>
                <w:i/>
                <w:szCs w:val="24"/>
              </w:rPr>
            </w:pPr>
            <w:r w:rsidRPr="00670C85">
              <w:rPr>
                <w:i/>
                <w:szCs w:val="24"/>
              </w:rPr>
              <w:t>Mokymo(si) medžiaga:</w:t>
            </w:r>
          </w:p>
          <w:p w:rsidR="00F354F1" w:rsidRPr="00670C85" w:rsidRDefault="00F354F1" w:rsidP="00670C85">
            <w:pPr>
              <w:pStyle w:val="Betarp"/>
              <w:widowControl w:val="0"/>
              <w:numPr>
                <w:ilvl w:val="0"/>
                <w:numId w:val="13"/>
              </w:numPr>
              <w:suppressAutoHyphens/>
              <w:spacing w:line="276" w:lineRule="auto"/>
              <w:ind w:left="0" w:firstLine="0"/>
              <w:rPr>
                <w:szCs w:val="24"/>
              </w:rPr>
            </w:pPr>
            <w:r w:rsidRPr="00670C85">
              <w:rPr>
                <w:szCs w:val="24"/>
              </w:rPr>
              <w:t>Apsauga nuo žaibo ir viršįtampių. UAB Energosfera. 2008.</w:t>
            </w:r>
          </w:p>
          <w:p w:rsidR="00F354F1" w:rsidRPr="00670C85" w:rsidRDefault="00F354F1" w:rsidP="00670C85">
            <w:pPr>
              <w:pStyle w:val="Betarp"/>
              <w:widowControl w:val="0"/>
              <w:numPr>
                <w:ilvl w:val="0"/>
                <w:numId w:val="13"/>
              </w:numPr>
              <w:suppressAutoHyphens/>
              <w:spacing w:line="276" w:lineRule="auto"/>
              <w:ind w:left="0" w:firstLine="0"/>
              <w:rPr>
                <w:szCs w:val="24"/>
              </w:rPr>
            </w:pPr>
            <w:r w:rsidRPr="00670C85">
              <w:rPr>
                <w:szCs w:val="24"/>
              </w:rPr>
              <w:t>Buivis L. Vartotojų elektros įrenginių priežiūra. Šiauliai: Šiaulių technologijos universitetas, 2007.</w:t>
            </w:r>
          </w:p>
          <w:p w:rsidR="00F354F1" w:rsidRPr="00670C85" w:rsidRDefault="00F354F1" w:rsidP="00670C85">
            <w:pPr>
              <w:pStyle w:val="Betarp"/>
              <w:widowControl w:val="0"/>
              <w:numPr>
                <w:ilvl w:val="0"/>
                <w:numId w:val="13"/>
              </w:numPr>
              <w:suppressAutoHyphens/>
              <w:spacing w:line="276" w:lineRule="auto"/>
              <w:ind w:left="0" w:firstLine="0"/>
              <w:rPr>
                <w:szCs w:val="24"/>
              </w:rPr>
            </w:pPr>
            <w:r w:rsidRPr="00670C85">
              <w:rPr>
                <w:szCs w:val="24"/>
              </w:rPr>
              <w:t>Drabatiukas A., Bagdanavičius N., Lukšys R. Pastatų išorinė apsauga nuo žaibo. Punskas: Aušra, 2013.</w:t>
            </w:r>
          </w:p>
          <w:p w:rsidR="00F354F1" w:rsidRPr="00670C85" w:rsidRDefault="00F354F1" w:rsidP="00670C85">
            <w:pPr>
              <w:pStyle w:val="Betarp"/>
              <w:widowControl w:val="0"/>
              <w:numPr>
                <w:ilvl w:val="0"/>
                <w:numId w:val="13"/>
              </w:numPr>
              <w:suppressAutoHyphens/>
              <w:spacing w:line="276" w:lineRule="auto"/>
              <w:ind w:left="0" w:firstLine="0"/>
              <w:rPr>
                <w:szCs w:val="24"/>
              </w:rPr>
            </w:pPr>
            <w:r w:rsidRPr="00670C85">
              <w:rPr>
                <w:szCs w:val="24"/>
              </w:rPr>
              <w:t>Elektros įrenginių ir įrengimo taisyklės. Pagal VEI tinklapį.</w:t>
            </w:r>
          </w:p>
          <w:p w:rsidR="00F354F1" w:rsidRPr="00670C85" w:rsidRDefault="00F354F1" w:rsidP="00670C85">
            <w:pPr>
              <w:pStyle w:val="Betarp"/>
              <w:widowControl w:val="0"/>
              <w:numPr>
                <w:ilvl w:val="0"/>
                <w:numId w:val="13"/>
              </w:numPr>
              <w:suppressAutoHyphens/>
              <w:spacing w:line="276" w:lineRule="auto"/>
              <w:ind w:left="0" w:firstLine="0"/>
              <w:rPr>
                <w:szCs w:val="24"/>
              </w:rPr>
            </w:pPr>
            <w:r w:rsidRPr="00670C85">
              <w:rPr>
                <w:szCs w:val="24"/>
              </w:rPr>
              <w:t>Isoda G. Elektros instaliacija. 2014.</w:t>
            </w:r>
          </w:p>
          <w:p w:rsidR="00F354F1" w:rsidRPr="00670C85" w:rsidRDefault="00F354F1" w:rsidP="00670C85">
            <w:pPr>
              <w:pStyle w:val="Betarp"/>
              <w:widowControl w:val="0"/>
              <w:numPr>
                <w:ilvl w:val="0"/>
                <w:numId w:val="13"/>
              </w:numPr>
              <w:suppressAutoHyphens/>
              <w:spacing w:line="276" w:lineRule="auto"/>
              <w:ind w:left="0" w:firstLine="0"/>
              <w:rPr>
                <w:szCs w:val="24"/>
              </w:rPr>
            </w:pPr>
            <w:r w:rsidRPr="00670C85">
              <w:rPr>
                <w:szCs w:val="24"/>
              </w:rPr>
              <w:t>Isoda G. Elektros technologijos. 2008.</w:t>
            </w:r>
          </w:p>
          <w:p w:rsidR="00F354F1" w:rsidRPr="00670C85" w:rsidRDefault="00F354F1" w:rsidP="00670C85">
            <w:pPr>
              <w:pStyle w:val="Betarp"/>
              <w:widowControl w:val="0"/>
              <w:numPr>
                <w:ilvl w:val="0"/>
                <w:numId w:val="13"/>
              </w:numPr>
              <w:suppressAutoHyphens/>
              <w:spacing w:line="276" w:lineRule="auto"/>
              <w:ind w:left="0" w:firstLine="0"/>
              <w:rPr>
                <w:szCs w:val="24"/>
              </w:rPr>
            </w:pPr>
            <w:r w:rsidRPr="00670C85">
              <w:rPr>
                <w:szCs w:val="24"/>
              </w:rPr>
              <w:t>Musial E. Elektros energetiniai įrengimai ir instaliacija. 2001.</w:t>
            </w:r>
          </w:p>
          <w:p w:rsidR="00F354F1" w:rsidRPr="00670C85" w:rsidRDefault="00F354F1" w:rsidP="00670C85">
            <w:pPr>
              <w:pStyle w:val="Betarp"/>
              <w:widowControl w:val="0"/>
              <w:numPr>
                <w:ilvl w:val="0"/>
                <w:numId w:val="13"/>
              </w:numPr>
              <w:suppressAutoHyphens/>
              <w:spacing w:line="276" w:lineRule="auto"/>
              <w:ind w:left="0" w:firstLine="0"/>
              <w:rPr>
                <w:szCs w:val="24"/>
              </w:rPr>
            </w:pPr>
            <w:r w:rsidRPr="00670C85">
              <w:rPr>
                <w:szCs w:val="24"/>
              </w:rPr>
              <w:t>Popov B. C. Elektrotechniniai matavimai. 1989.</w:t>
            </w:r>
          </w:p>
          <w:p w:rsidR="00F354F1" w:rsidRPr="00670C85" w:rsidRDefault="00F354F1" w:rsidP="00670C85">
            <w:pPr>
              <w:pStyle w:val="Betarp"/>
              <w:widowControl w:val="0"/>
              <w:numPr>
                <w:ilvl w:val="0"/>
                <w:numId w:val="13"/>
              </w:numPr>
              <w:suppressAutoHyphens/>
              <w:spacing w:line="276" w:lineRule="auto"/>
              <w:ind w:left="0" w:firstLine="0"/>
              <w:rPr>
                <w:szCs w:val="24"/>
              </w:rPr>
            </w:pPr>
            <w:r w:rsidRPr="00670C85">
              <w:rPr>
                <w:szCs w:val="24"/>
              </w:rPr>
              <w:t>Šatas J. Įmonių elektros įrenginiai ir tinklai. Klaipėda: Klaipėdos universitetas, 2003.</w:t>
            </w:r>
          </w:p>
          <w:p w:rsidR="00F354F1" w:rsidRPr="00670C85" w:rsidRDefault="00F354F1" w:rsidP="00670C85">
            <w:pPr>
              <w:pStyle w:val="Betarp"/>
              <w:widowControl w:val="0"/>
              <w:numPr>
                <w:ilvl w:val="0"/>
                <w:numId w:val="13"/>
              </w:numPr>
              <w:suppressAutoHyphens/>
              <w:spacing w:line="276" w:lineRule="auto"/>
              <w:ind w:left="0" w:firstLine="0"/>
              <w:rPr>
                <w:szCs w:val="24"/>
              </w:rPr>
            </w:pPr>
            <w:r w:rsidRPr="00670C85">
              <w:rPr>
                <w:szCs w:val="24"/>
              </w:rPr>
              <w:t>STR 2.01.06:2009. Statinių apsauga nuo žaibo. Išorinė statinių apsauga nuo žaibo.</w:t>
            </w:r>
          </w:p>
          <w:p w:rsidR="00F354F1" w:rsidRPr="00670C85" w:rsidRDefault="00F354F1" w:rsidP="00670C85">
            <w:pPr>
              <w:pStyle w:val="Betarp"/>
              <w:widowControl w:val="0"/>
              <w:numPr>
                <w:ilvl w:val="0"/>
                <w:numId w:val="13"/>
              </w:numPr>
              <w:suppressAutoHyphens/>
              <w:spacing w:line="276" w:lineRule="auto"/>
              <w:ind w:left="0" w:firstLine="0"/>
              <w:rPr>
                <w:b/>
                <w:szCs w:val="24"/>
              </w:rPr>
            </w:pPr>
            <w:r w:rsidRPr="00670C85">
              <w:rPr>
                <w:szCs w:val="24"/>
              </w:rPr>
              <w:t>Šulsas J. Elektros matavimo technika. 1000 patarimų praktikams. 1989.</w:t>
            </w:r>
          </w:p>
          <w:p w:rsidR="00F354F1" w:rsidRPr="00670C85" w:rsidRDefault="00F354F1" w:rsidP="00670C85">
            <w:pPr>
              <w:pStyle w:val="Betarp"/>
              <w:widowControl w:val="0"/>
              <w:numPr>
                <w:ilvl w:val="0"/>
                <w:numId w:val="13"/>
              </w:numPr>
              <w:suppressAutoHyphens/>
              <w:spacing w:line="276" w:lineRule="auto"/>
              <w:ind w:left="0" w:firstLine="0"/>
              <w:rPr>
                <w:b/>
                <w:szCs w:val="24"/>
              </w:rPr>
            </w:pPr>
            <w:r w:rsidRPr="00670C85">
              <w:rPr>
                <w:szCs w:val="24"/>
              </w:rPr>
              <w:t>Vekteris V., Kasparaitis A., Kaušinis S., Kanapėnas R. Matavimų teorija ir praktika. Vilnius: Žiburio leidykla, 2000.</w:t>
            </w:r>
          </w:p>
          <w:p w:rsidR="00F354F1" w:rsidRPr="00670C85" w:rsidRDefault="00F354F1" w:rsidP="00670C85">
            <w:pPr>
              <w:pStyle w:val="Betarp"/>
              <w:widowControl w:val="0"/>
              <w:suppressAutoHyphens/>
              <w:spacing w:line="276" w:lineRule="auto"/>
              <w:rPr>
                <w:szCs w:val="24"/>
              </w:rPr>
            </w:pPr>
          </w:p>
          <w:p w:rsidR="00702753" w:rsidRPr="00670C85" w:rsidRDefault="00F354F1" w:rsidP="00670C85">
            <w:pPr>
              <w:pStyle w:val="Betarp"/>
              <w:widowControl w:val="0"/>
              <w:suppressAutoHyphens/>
              <w:spacing w:line="276" w:lineRule="auto"/>
              <w:rPr>
                <w:i/>
                <w:szCs w:val="24"/>
              </w:rPr>
            </w:pPr>
            <w:r w:rsidRPr="00670C85">
              <w:rPr>
                <w:i/>
                <w:szCs w:val="24"/>
              </w:rPr>
              <w:t>Mokymo(si) priemonės:</w:t>
            </w:r>
          </w:p>
          <w:p w:rsidR="00D65046" w:rsidRPr="00670C85" w:rsidRDefault="00D65046" w:rsidP="00670C85">
            <w:pPr>
              <w:pStyle w:val="Betarp"/>
              <w:widowControl w:val="0"/>
              <w:suppressAutoHyphens/>
              <w:spacing w:line="276" w:lineRule="auto"/>
              <w:rPr>
                <w:i/>
                <w:szCs w:val="24"/>
              </w:rPr>
            </w:pPr>
            <w:r w:rsidRPr="00670C85">
              <w:rPr>
                <w:i/>
                <w:szCs w:val="24"/>
              </w:rPr>
              <w:t>Teoriniam mokymui reikalinga:</w:t>
            </w:r>
          </w:p>
          <w:p w:rsidR="00D65046" w:rsidRPr="00670C85" w:rsidRDefault="00D65046" w:rsidP="00670C85">
            <w:pPr>
              <w:widowControl w:val="0"/>
              <w:suppressAutoHyphens/>
              <w:spacing w:after="0"/>
              <w:rPr>
                <w:szCs w:val="24"/>
              </w:rPr>
            </w:pPr>
            <w:r w:rsidRPr="00670C85">
              <w:rPr>
                <w:szCs w:val="24"/>
              </w:rPr>
              <w:t>Teorinio mokymo klasė su techninėmis priemonėmis mo</w:t>
            </w:r>
            <w:r w:rsidR="00C70EE0" w:rsidRPr="00670C85">
              <w:rPr>
                <w:szCs w:val="24"/>
              </w:rPr>
              <w:t>kymui iliustruoti, vizualizuoti.</w:t>
            </w:r>
          </w:p>
          <w:p w:rsidR="00D65046" w:rsidRPr="00670C85" w:rsidRDefault="00D65046" w:rsidP="00670C85">
            <w:pPr>
              <w:widowControl w:val="0"/>
              <w:suppressAutoHyphens/>
              <w:spacing w:after="0"/>
              <w:rPr>
                <w:szCs w:val="24"/>
              </w:rPr>
            </w:pPr>
            <w:r w:rsidRPr="00670C85">
              <w:rPr>
                <w:szCs w:val="24"/>
              </w:rPr>
              <w:t>Vaizdinės priemonės:</w:t>
            </w:r>
          </w:p>
          <w:p w:rsidR="00D65046" w:rsidRPr="00670C85" w:rsidRDefault="00D65046" w:rsidP="00670C85">
            <w:pPr>
              <w:widowControl w:val="0"/>
              <w:suppressAutoHyphens/>
              <w:spacing w:after="0"/>
              <w:rPr>
                <w:szCs w:val="24"/>
              </w:rPr>
            </w:pPr>
            <w:r w:rsidRPr="00670C85">
              <w:rPr>
                <w:szCs w:val="24"/>
              </w:rPr>
              <w:t>a) elektros instaliacijos (laidų, kabelių,spintų, gnybtinų,jungiamųjų movų, apsaugos ir valdymo aparatų ir kitų elektros įrenginių</w:t>
            </w:r>
            <w:r w:rsidR="00932265" w:rsidRPr="00670C85">
              <w:rPr>
                <w:szCs w:val="24"/>
              </w:rPr>
              <w:t xml:space="preserve"> </w:t>
            </w:r>
            <w:r w:rsidRPr="00670C85">
              <w:rPr>
                <w:szCs w:val="24"/>
              </w:rPr>
              <w:t>pavyzdžiai;</w:t>
            </w:r>
          </w:p>
          <w:p w:rsidR="00D65046" w:rsidRPr="00670C85" w:rsidRDefault="00D65046" w:rsidP="00670C85">
            <w:pPr>
              <w:widowControl w:val="0"/>
              <w:suppressAutoHyphens/>
              <w:spacing w:after="0"/>
              <w:rPr>
                <w:szCs w:val="24"/>
              </w:rPr>
            </w:pPr>
            <w:r w:rsidRPr="00670C85">
              <w:rPr>
                <w:szCs w:val="24"/>
              </w:rPr>
              <w:t>b) elektrotechnikinių medžiagų (laidininkų, puslaidininkių, dielektrikų, elektromagnetinių) pavyzdžiai.</w:t>
            </w:r>
          </w:p>
          <w:p w:rsidR="00D65046" w:rsidRPr="00670C85" w:rsidRDefault="00D65046" w:rsidP="00670C85">
            <w:pPr>
              <w:widowControl w:val="0"/>
              <w:suppressAutoHyphens/>
              <w:spacing w:after="0"/>
              <w:rPr>
                <w:szCs w:val="24"/>
              </w:rPr>
            </w:pPr>
            <w:r w:rsidRPr="00670C85">
              <w:rPr>
                <w:szCs w:val="24"/>
              </w:rPr>
              <w:t>c) elektros apsaugos ir valdymo aparatai (kontaktoriai, magnetiniai paleidikliai, automatiniai jungikliai, saugikliai, įvairios relės ir įvairios elektros instaliacijos schemos).</w:t>
            </w:r>
          </w:p>
          <w:p w:rsidR="00932265" w:rsidRPr="00670C85" w:rsidRDefault="00D65046" w:rsidP="00670C85">
            <w:pPr>
              <w:widowControl w:val="0"/>
              <w:suppressAutoHyphens/>
              <w:spacing w:after="0"/>
              <w:rPr>
                <w:szCs w:val="24"/>
              </w:rPr>
            </w:pPr>
            <w:r w:rsidRPr="00670C85">
              <w:rPr>
                <w:szCs w:val="24"/>
              </w:rPr>
              <w:t>Stendai ir maketai demonstruojantis įvairius elektros instaliacijos pavyzdžius.</w:t>
            </w:r>
          </w:p>
          <w:p w:rsidR="00D65046" w:rsidRPr="00670C85" w:rsidRDefault="00C70EE0" w:rsidP="00670C85">
            <w:pPr>
              <w:widowControl w:val="0"/>
              <w:suppressAutoHyphens/>
              <w:spacing w:after="0"/>
              <w:rPr>
                <w:szCs w:val="24"/>
              </w:rPr>
            </w:pPr>
            <w:r w:rsidRPr="00670C85">
              <w:rPr>
                <w:szCs w:val="24"/>
              </w:rPr>
              <w:lastRenderedPageBreak/>
              <w:t>Matavimo prietaisai.</w:t>
            </w:r>
          </w:p>
          <w:p w:rsidR="00D65046" w:rsidRPr="00670C85" w:rsidRDefault="00C70EE0" w:rsidP="00670C85">
            <w:pPr>
              <w:widowControl w:val="0"/>
              <w:suppressAutoHyphens/>
              <w:spacing w:after="0"/>
              <w:rPr>
                <w:szCs w:val="24"/>
              </w:rPr>
            </w:pPr>
            <w:r w:rsidRPr="00670C85">
              <w:rPr>
                <w:szCs w:val="24"/>
              </w:rPr>
              <w:t>Schemos.</w:t>
            </w:r>
          </w:p>
          <w:p w:rsidR="00D65046" w:rsidRPr="00670C85" w:rsidRDefault="00D65046" w:rsidP="00670C85">
            <w:pPr>
              <w:widowControl w:val="0"/>
              <w:suppressAutoHyphens/>
              <w:spacing w:after="0"/>
              <w:rPr>
                <w:szCs w:val="24"/>
              </w:rPr>
            </w:pPr>
            <w:r w:rsidRPr="00670C85">
              <w:rPr>
                <w:szCs w:val="24"/>
              </w:rPr>
              <w:t>Apsaugo</w:t>
            </w:r>
            <w:r w:rsidR="00C70EE0" w:rsidRPr="00670C85">
              <w:rPr>
                <w:szCs w:val="24"/>
              </w:rPr>
              <w:t>s nuo elektros priemonės.</w:t>
            </w:r>
          </w:p>
          <w:p w:rsidR="00D65046" w:rsidRPr="00670C85" w:rsidRDefault="00C70EE0" w:rsidP="00670C85">
            <w:pPr>
              <w:widowControl w:val="0"/>
              <w:suppressAutoHyphens/>
              <w:spacing w:after="0"/>
              <w:rPr>
                <w:szCs w:val="24"/>
              </w:rPr>
            </w:pPr>
            <w:r w:rsidRPr="00670C85">
              <w:rPr>
                <w:szCs w:val="24"/>
              </w:rPr>
              <w:t>Projekcinė aparatūra.</w:t>
            </w:r>
          </w:p>
          <w:p w:rsidR="00D65046" w:rsidRPr="00670C85" w:rsidRDefault="00D65046" w:rsidP="00670C85">
            <w:pPr>
              <w:widowControl w:val="0"/>
              <w:suppressAutoHyphens/>
              <w:spacing w:after="0"/>
              <w:rPr>
                <w:szCs w:val="24"/>
              </w:rPr>
            </w:pPr>
            <w:r w:rsidRPr="00670C85">
              <w:rPr>
                <w:szCs w:val="24"/>
              </w:rPr>
              <w:t>Mokymo i</w:t>
            </w:r>
            <w:r w:rsidR="00C70EE0" w:rsidRPr="00670C85">
              <w:rPr>
                <w:szCs w:val="24"/>
              </w:rPr>
              <w:t>r informacinė programinė įranga.</w:t>
            </w:r>
          </w:p>
          <w:p w:rsidR="00D65046" w:rsidRPr="00670C85" w:rsidRDefault="00D65046" w:rsidP="00670C85">
            <w:pPr>
              <w:widowControl w:val="0"/>
              <w:suppressAutoHyphens/>
              <w:spacing w:after="0"/>
              <w:rPr>
                <w:szCs w:val="24"/>
              </w:rPr>
            </w:pPr>
            <w:r w:rsidRPr="00670C85">
              <w:rPr>
                <w:szCs w:val="24"/>
              </w:rPr>
              <w:t>Testai</w:t>
            </w:r>
            <w:r w:rsidR="00C70EE0" w:rsidRPr="00670C85">
              <w:rPr>
                <w:szCs w:val="24"/>
              </w:rPr>
              <w:t xml:space="preserve"> žinioms ir gebėjimams vertinti.</w:t>
            </w:r>
          </w:p>
          <w:p w:rsidR="00D65046" w:rsidRPr="00670C85" w:rsidRDefault="00D65046" w:rsidP="00670C85">
            <w:pPr>
              <w:widowControl w:val="0"/>
              <w:suppressAutoHyphens/>
              <w:spacing w:after="0"/>
              <w:rPr>
                <w:szCs w:val="24"/>
              </w:rPr>
            </w:pPr>
            <w:r w:rsidRPr="00670C85">
              <w:rPr>
                <w:szCs w:val="24"/>
              </w:rPr>
              <w:t>Plakatai, brėžiniai,</w:t>
            </w:r>
            <w:r w:rsidR="00C70EE0" w:rsidRPr="00670C85">
              <w:rPr>
                <w:szCs w:val="24"/>
              </w:rPr>
              <w:t xml:space="preserve"> schemos, darbų saugos plakatai.</w:t>
            </w:r>
          </w:p>
          <w:p w:rsidR="006E6610" w:rsidRPr="00670C85" w:rsidRDefault="006E6610" w:rsidP="00670C85">
            <w:pPr>
              <w:pStyle w:val="Betarp"/>
              <w:widowControl w:val="0"/>
              <w:suppressAutoHyphens/>
              <w:spacing w:line="276" w:lineRule="auto"/>
              <w:rPr>
                <w:i/>
                <w:szCs w:val="24"/>
              </w:rPr>
            </w:pPr>
          </w:p>
          <w:p w:rsidR="00D65046" w:rsidRPr="00670C85" w:rsidRDefault="00D65046" w:rsidP="00670C85">
            <w:pPr>
              <w:pStyle w:val="Betarp"/>
              <w:widowControl w:val="0"/>
              <w:suppressAutoHyphens/>
              <w:spacing w:line="276" w:lineRule="auto"/>
              <w:rPr>
                <w:i/>
                <w:szCs w:val="24"/>
              </w:rPr>
            </w:pPr>
            <w:r w:rsidRPr="00670C85">
              <w:rPr>
                <w:i/>
                <w:szCs w:val="24"/>
              </w:rPr>
              <w:t>Praktiniam mokymui reikalinga:</w:t>
            </w:r>
          </w:p>
          <w:p w:rsidR="00702753" w:rsidRPr="00670C85" w:rsidRDefault="00D65046" w:rsidP="00670C85">
            <w:pPr>
              <w:widowControl w:val="0"/>
              <w:suppressAutoHyphens/>
              <w:spacing w:after="0"/>
              <w:rPr>
                <w:szCs w:val="24"/>
              </w:rPr>
            </w:pPr>
            <w:r w:rsidRPr="00670C85">
              <w:rPr>
                <w:szCs w:val="24"/>
              </w:rPr>
              <w:t>Laboratorijoje turi būti tinkamai įrengta mokytojo darbo vieta. Laboratorijos</w:t>
            </w:r>
            <w:r w:rsidR="006E6610" w:rsidRPr="00670C85">
              <w:rPr>
                <w:szCs w:val="24"/>
              </w:rPr>
              <w:t>e turi būti ne didesnė kaip 230</w:t>
            </w:r>
            <w:r w:rsidRPr="00670C85">
              <w:rPr>
                <w:szCs w:val="24"/>
              </w:rPr>
              <w:t>/400</w:t>
            </w:r>
            <w:r w:rsidR="006E6610" w:rsidRPr="00670C85">
              <w:rPr>
                <w:szCs w:val="24"/>
              </w:rPr>
              <w:t xml:space="preserve"> </w:t>
            </w:r>
            <w:r w:rsidRPr="00670C85">
              <w:rPr>
                <w:szCs w:val="24"/>
              </w:rPr>
              <w:t>V įtampa, įrengta nuotėkio srovių apsauga, apsaugos nuo trumpojo jungimo, metaliniai stalai ir elektros mašinų įrenginių, prietaisų metaliniai korpusai įžeminti arba įnulinti. Mokiniai privalo išklausyti darbų saugos instruktažą. Elektros insataliacijai</w:t>
            </w:r>
            <w:r w:rsidRPr="00670C85">
              <w:rPr>
                <w:b/>
                <w:szCs w:val="24"/>
              </w:rPr>
              <w:t xml:space="preserve"> </w:t>
            </w:r>
            <w:r w:rsidRPr="00670C85">
              <w:rPr>
                <w:szCs w:val="24"/>
              </w:rPr>
              <w:t>atlikti rekomen</w:t>
            </w:r>
            <w:r w:rsidR="006E6610" w:rsidRPr="00670C85">
              <w:rPr>
                <w:szCs w:val="24"/>
              </w:rPr>
              <w:t>duojama turėti tipinius stendus</w:t>
            </w:r>
            <w:r w:rsidRPr="00670C85">
              <w:rPr>
                <w:szCs w:val="24"/>
              </w:rPr>
              <w:t>, maketus, pritaikytus elektros instaliacijai atlikti su veikiančiais elektros elektros įrenginiais</w:t>
            </w:r>
            <w:r w:rsidR="006E6610" w:rsidRPr="00670C85">
              <w:rPr>
                <w:szCs w:val="24"/>
              </w:rPr>
              <w:t xml:space="preserve"> </w:t>
            </w:r>
            <w:r w:rsidRPr="00670C85">
              <w:rPr>
                <w:szCs w:val="24"/>
              </w:rPr>
              <w:t xml:space="preserve">(varikliais, generatoriais, transformatoriais, matavimo prietaisais, darbo įrankiais ir saugos priemonėmis). </w:t>
            </w:r>
            <w:r w:rsidR="00163965" w:rsidRPr="00670C85">
              <w:rPr>
                <w:szCs w:val="24"/>
              </w:rPr>
              <w:t>Savarankiškai atlikti įvairius elektros instaliacijos l</w:t>
            </w:r>
            <w:r w:rsidRPr="00670C85">
              <w:rPr>
                <w:szCs w:val="24"/>
              </w:rPr>
              <w:t>aboratorini</w:t>
            </w:r>
            <w:r w:rsidR="00163965" w:rsidRPr="00670C85">
              <w:rPr>
                <w:szCs w:val="24"/>
              </w:rPr>
              <w:t>us</w:t>
            </w:r>
            <w:r w:rsidRPr="00670C85">
              <w:rPr>
                <w:szCs w:val="24"/>
              </w:rPr>
              <w:t xml:space="preserve"> darbus būtina turėti įvairių skerspjūvių laidus, kabelius, įvadinius skirstomuosius skydelius, įvairių charekteristikų automatinius jungiklius,</w:t>
            </w:r>
            <w:r w:rsidR="00DB7337" w:rsidRPr="00670C85">
              <w:rPr>
                <w:szCs w:val="24"/>
              </w:rPr>
              <w:t xml:space="preserve"> skirtuminės srovės relės,</w:t>
            </w:r>
            <w:r w:rsidRPr="00670C85">
              <w:rPr>
                <w:szCs w:val="24"/>
              </w:rPr>
              <w:t xml:space="preserve">kištukinius lizdus, </w:t>
            </w:r>
            <w:r w:rsidR="00DB7337" w:rsidRPr="00670C85">
              <w:rPr>
                <w:szCs w:val="24"/>
              </w:rPr>
              <w:t>kirtiklius,valdymo mygtukus, kontaktorius, šilumines reles</w:t>
            </w:r>
            <w:r w:rsidRPr="00670C85">
              <w:rPr>
                <w:szCs w:val="24"/>
              </w:rPr>
              <w:t>, saugiklius,</w:t>
            </w:r>
            <w:r w:rsidR="00DB7337" w:rsidRPr="00670C85">
              <w:rPr>
                <w:szCs w:val="24"/>
              </w:rPr>
              <w:t xml:space="preserve"> tvirtinimo detales, ele</w:t>
            </w:r>
            <w:r w:rsidR="006E6610" w:rsidRPr="00670C85">
              <w:rPr>
                <w:szCs w:val="24"/>
              </w:rPr>
              <w:t>lktomonterio įrankių komplektus</w:t>
            </w:r>
            <w:r w:rsidR="00DB7337" w:rsidRPr="00670C85">
              <w:rPr>
                <w:szCs w:val="24"/>
              </w:rPr>
              <w:t>,</w:t>
            </w:r>
            <w:r w:rsidR="006E6610" w:rsidRPr="00670C85">
              <w:rPr>
                <w:szCs w:val="24"/>
              </w:rPr>
              <w:t xml:space="preserve"> </w:t>
            </w:r>
            <w:r w:rsidR="00DB7337" w:rsidRPr="00670C85">
              <w:rPr>
                <w:szCs w:val="24"/>
              </w:rPr>
              <w:t>apsaugines prie</w:t>
            </w:r>
            <w:r w:rsidR="006E6610" w:rsidRPr="00670C85">
              <w:rPr>
                <w:szCs w:val="24"/>
              </w:rPr>
              <w:t xml:space="preserve">mones, matavimo prietaisus. </w:t>
            </w:r>
            <w:r w:rsidRPr="00670C85">
              <w:rPr>
                <w:szCs w:val="24"/>
              </w:rPr>
              <w:t>Elektrinių matavimų praktiniams darbams atlikti rekomenduojami kintamosios ir nuolatinės srovės ampermetrai, voltmetrai, vatmetrai, elektros energijos skaitikliai, varžų matuokliai, m</w:t>
            </w:r>
            <w:r w:rsidR="00DB7337" w:rsidRPr="00670C85">
              <w:rPr>
                <w:szCs w:val="24"/>
              </w:rPr>
              <w:t>ultimetrai,</w:t>
            </w:r>
            <w:r w:rsidRPr="00670C85">
              <w:rPr>
                <w:szCs w:val="24"/>
              </w:rPr>
              <w:t xml:space="preserve"> dažnomačiai ir kiti matavimo prietaisai bei jų prijunginiai (įtampos ir srovės transformatoriai).</w:t>
            </w:r>
            <w:r w:rsidR="00B85B41" w:rsidRPr="00670C85">
              <w:rPr>
                <w:szCs w:val="24"/>
              </w:rPr>
              <w:t xml:space="preserve"> </w:t>
            </w:r>
            <w:r w:rsidRPr="00670C85">
              <w:rPr>
                <w:szCs w:val="24"/>
              </w:rPr>
              <w:t xml:space="preserve">Elektros schemų ir brėžinių skaitymui rekomenduojami sukomplektuoti elektros simbolių ir žymėjimų pavyzdžiai, apšvietimo ir galios tinklo instaliacijos schemos ir brėžiniai, paskirstymo ir perdavimo tinklo bei įvairių elektros įrenginių principinės, </w:t>
            </w:r>
            <w:r w:rsidR="006E6610" w:rsidRPr="00670C85">
              <w:rPr>
                <w:szCs w:val="24"/>
              </w:rPr>
              <w:t>montažinės, funkcinės schemos.</w:t>
            </w:r>
          </w:p>
        </w:tc>
      </w:tr>
      <w:tr w:rsidR="00C73FB0" w:rsidRPr="00670C85" w:rsidTr="00873C8A">
        <w:tblPrEx>
          <w:tblLook w:val="0000" w:firstRow="0" w:lastRow="0" w:firstColumn="0" w:lastColumn="0" w:noHBand="0" w:noVBand="0"/>
        </w:tblPrEx>
        <w:trPr>
          <w:trHeight w:val="57"/>
        </w:trPr>
        <w:tc>
          <w:tcPr>
            <w:tcW w:w="891" w:type="pct"/>
          </w:tcPr>
          <w:p w:rsidR="00C73FB0" w:rsidRPr="00670C85" w:rsidRDefault="00C73FB0" w:rsidP="00670C85">
            <w:pPr>
              <w:pStyle w:val="Betarp"/>
              <w:widowControl w:val="0"/>
              <w:suppressAutoHyphens/>
              <w:spacing w:line="276" w:lineRule="auto"/>
              <w:rPr>
                <w:szCs w:val="24"/>
              </w:rPr>
            </w:pPr>
            <w:r w:rsidRPr="00670C85">
              <w:rPr>
                <w:szCs w:val="24"/>
              </w:rPr>
              <w:lastRenderedPageBreak/>
              <w:t>Mokytojų</w:t>
            </w:r>
            <w:r w:rsidR="001C7ABF" w:rsidRPr="00670C85">
              <w:rPr>
                <w:szCs w:val="24"/>
              </w:rPr>
              <w:t xml:space="preserve"> </w:t>
            </w:r>
            <w:r w:rsidRPr="00670C85">
              <w:rPr>
                <w:szCs w:val="24"/>
              </w:rPr>
              <w:t>kvalifikacija</w:t>
            </w:r>
          </w:p>
        </w:tc>
        <w:tc>
          <w:tcPr>
            <w:tcW w:w="4109" w:type="pct"/>
            <w:gridSpan w:val="5"/>
          </w:tcPr>
          <w:p w:rsidR="00C73FB0" w:rsidRPr="00670C85" w:rsidRDefault="00C73FB0" w:rsidP="00670C85">
            <w:pPr>
              <w:pStyle w:val="Betarp"/>
              <w:widowControl w:val="0"/>
              <w:suppressAutoHyphens/>
              <w:spacing w:line="276" w:lineRule="auto"/>
              <w:rPr>
                <w:i/>
                <w:szCs w:val="24"/>
              </w:rPr>
            </w:pPr>
            <w:r w:rsidRPr="00670C85">
              <w:rPr>
                <w:i/>
                <w:szCs w:val="24"/>
              </w:rPr>
              <w:t>Profesijos</w:t>
            </w:r>
            <w:r w:rsidR="001C7ABF" w:rsidRPr="00670C85">
              <w:rPr>
                <w:i/>
                <w:szCs w:val="24"/>
              </w:rPr>
              <w:t xml:space="preserve"> </w:t>
            </w:r>
            <w:r w:rsidRPr="00670C85">
              <w:rPr>
                <w:i/>
                <w:szCs w:val="24"/>
              </w:rPr>
              <w:t>mokytojas,</w:t>
            </w:r>
            <w:r w:rsidR="001C7ABF" w:rsidRPr="00670C85">
              <w:rPr>
                <w:i/>
                <w:szCs w:val="24"/>
              </w:rPr>
              <w:t xml:space="preserve"> </w:t>
            </w:r>
            <w:r w:rsidRPr="00670C85">
              <w:rPr>
                <w:i/>
                <w:szCs w:val="24"/>
              </w:rPr>
              <w:t>vykdantis</w:t>
            </w:r>
            <w:r w:rsidR="001C7ABF" w:rsidRPr="00670C85">
              <w:rPr>
                <w:i/>
                <w:szCs w:val="24"/>
              </w:rPr>
              <w:t xml:space="preserve"> </w:t>
            </w:r>
            <w:r w:rsidRPr="00670C85">
              <w:rPr>
                <w:i/>
                <w:szCs w:val="24"/>
              </w:rPr>
              <w:t>teorinį</w:t>
            </w:r>
            <w:r w:rsidR="001C7ABF" w:rsidRPr="00670C85">
              <w:rPr>
                <w:i/>
                <w:szCs w:val="24"/>
              </w:rPr>
              <w:t xml:space="preserve"> </w:t>
            </w:r>
            <w:r w:rsidRPr="00670C85">
              <w:rPr>
                <w:i/>
                <w:szCs w:val="24"/>
              </w:rPr>
              <w:t>mokymą,</w:t>
            </w:r>
            <w:r w:rsidR="001C7ABF" w:rsidRPr="00670C85">
              <w:rPr>
                <w:i/>
                <w:szCs w:val="24"/>
              </w:rPr>
              <w:t xml:space="preserve"> </w:t>
            </w:r>
            <w:r w:rsidRPr="00670C85">
              <w:rPr>
                <w:i/>
                <w:szCs w:val="24"/>
              </w:rPr>
              <w:t>privalo</w:t>
            </w:r>
            <w:r w:rsidR="00614073" w:rsidRPr="00670C85">
              <w:rPr>
                <w:i/>
                <w:szCs w:val="24"/>
              </w:rPr>
              <w:t xml:space="preserve"> turėti</w:t>
            </w:r>
            <w:r w:rsidRPr="00670C85">
              <w:rPr>
                <w:i/>
                <w:szCs w:val="24"/>
              </w:rPr>
              <w:t>:</w:t>
            </w:r>
          </w:p>
          <w:p w:rsidR="00C73FB0" w:rsidRPr="00670C85" w:rsidRDefault="00C73FB0" w:rsidP="00670C85">
            <w:pPr>
              <w:pStyle w:val="Betarp"/>
              <w:widowControl w:val="0"/>
              <w:numPr>
                <w:ilvl w:val="0"/>
                <w:numId w:val="12"/>
              </w:numPr>
              <w:suppressAutoHyphens/>
              <w:spacing w:line="276" w:lineRule="auto"/>
              <w:ind w:left="0" w:firstLine="0"/>
              <w:rPr>
                <w:szCs w:val="24"/>
              </w:rPr>
            </w:pPr>
            <w:r w:rsidRPr="00670C85">
              <w:rPr>
                <w:szCs w:val="24"/>
              </w:rPr>
              <w:t>atitinkamą</w:t>
            </w:r>
            <w:r w:rsidR="001C7ABF" w:rsidRPr="00670C85">
              <w:rPr>
                <w:szCs w:val="24"/>
              </w:rPr>
              <w:t xml:space="preserve"> </w:t>
            </w:r>
            <w:r w:rsidRPr="00670C85">
              <w:rPr>
                <w:szCs w:val="24"/>
              </w:rPr>
              <w:t>profesinį</w:t>
            </w:r>
            <w:r w:rsidR="001C7ABF" w:rsidRPr="00670C85">
              <w:rPr>
                <w:szCs w:val="24"/>
              </w:rPr>
              <w:t xml:space="preserve"> </w:t>
            </w:r>
            <w:r w:rsidRPr="00670C85">
              <w:rPr>
                <w:szCs w:val="24"/>
              </w:rPr>
              <w:t>pasirengimą;</w:t>
            </w:r>
          </w:p>
          <w:p w:rsidR="00C73FB0" w:rsidRPr="00670C85" w:rsidRDefault="00C73FB0" w:rsidP="00670C85">
            <w:pPr>
              <w:pStyle w:val="Betarp"/>
              <w:widowControl w:val="0"/>
              <w:numPr>
                <w:ilvl w:val="0"/>
                <w:numId w:val="12"/>
              </w:numPr>
              <w:suppressAutoHyphens/>
              <w:spacing w:line="276" w:lineRule="auto"/>
              <w:ind w:left="0" w:firstLine="0"/>
              <w:rPr>
                <w:szCs w:val="24"/>
              </w:rPr>
            </w:pPr>
            <w:r w:rsidRPr="00670C85">
              <w:rPr>
                <w:szCs w:val="24"/>
              </w:rPr>
              <w:t>ne</w:t>
            </w:r>
            <w:r w:rsidR="001C7ABF" w:rsidRPr="00670C85">
              <w:rPr>
                <w:szCs w:val="24"/>
              </w:rPr>
              <w:t xml:space="preserve"> </w:t>
            </w:r>
            <w:r w:rsidRPr="00670C85">
              <w:rPr>
                <w:szCs w:val="24"/>
              </w:rPr>
              <w:t>žemesnį</w:t>
            </w:r>
            <w:r w:rsidR="001C7ABF" w:rsidRPr="00670C85">
              <w:rPr>
                <w:szCs w:val="24"/>
              </w:rPr>
              <w:t xml:space="preserve"> </w:t>
            </w:r>
            <w:r w:rsidRPr="00670C85">
              <w:rPr>
                <w:szCs w:val="24"/>
              </w:rPr>
              <w:t>kaip</w:t>
            </w:r>
            <w:r w:rsidR="001C7ABF" w:rsidRPr="00670C85">
              <w:rPr>
                <w:szCs w:val="24"/>
              </w:rPr>
              <w:t xml:space="preserve"> </w:t>
            </w:r>
            <w:r w:rsidRPr="00670C85">
              <w:rPr>
                <w:szCs w:val="24"/>
              </w:rPr>
              <w:t>aukštesnįjį</w:t>
            </w:r>
            <w:r w:rsidR="001C7ABF" w:rsidRPr="00670C85">
              <w:rPr>
                <w:szCs w:val="24"/>
              </w:rPr>
              <w:t xml:space="preserve"> </w:t>
            </w:r>
            <w:r w:rsidRPr="00670C85">
              <w:rPr>
                <w:szCs w:val="24"/>
              </w:rPr>
              <w:t>išsilavinimą;</w:t>
            </w:r>
          </w:p>
          <w:p w:rsidR="00C73FB0" w:rsidRPr="00670C85" w:rsidRDefault="00C73FB0" w:rsidP="00670C85">
            <w:pPr>
              <w:pStyle w:val="Betarp"/>
              <w:widowControl w:val="0"/>
              <w:numPr>
                <w:ilvl w:val="0"/>
                <w:numId w:val="12"/>
              </w:numPr>
              <w:suppressAutoHyphens/>
              <w:spacing w:line="276" w:lineRule="auto"/>
              <w:ind w:left="0" w:firstLine="0"/>
              <w:rPr>
                <w:szCs w:val="24"/>
              </w:rPr>
            </w:pPr>
            <w:r w:rsidRPr="00670C85">
              <w:rPr>
                <w:szCs w:val="24"/>
              </w:rPr>
              <w:t>pedagoginių</w:t>
            </w:r>
            <w:r w:rsidR="006A2DD2" w:rsidRPr="00670C85">
              <w:rPr>
                <w:szCs w:val="24"/>
              </w:rPr>
              <w:t xml:space="preserve"> </w:t>
            </w:r>
            <w:r w:rsidRPr="00670C85">
              <w:rPr>
                <w:szCs w:val="24"/>
              </w:rPr>
              <w:t>psichologinių</w:t>
            </w:r>
            <w:r w:rsidR="001C7ABF" w:rsidRPr="00670C85">
              <w:rPr>
                <w:szCs w:val="24"/>
              </w:rPr>
              <w:t xml:space="preserve"> </w:t>
            </w:r>
            <w:r w:rsidRPr="00670C85">
              <w:rPr>
                <w:szCs w:val="24"/>
              </w:rPr>
              <w:t>žinių</w:t>
            </w:r>
            <w:r w:rsidR="001C7ABF" w:rsidRPr="00670C85">
              <w:rPr>
                <w:szCs w:val="24"/>
              </w:rPr>
              <w:t xml:space="preserve"> </w:t>
            </w:r>
            <w:r w:rsidRPr="00670C85">
              <w:rPr>
                <w:szCs w:val="24"/>
              </w:rPr>
              <w:t>kurso</w:t>
            </w:r>
            <w:r w:rsidR="001C7ABF" w:rsidRPr="00670C85">
              <w:rPr>
                <w:szCs w:val="24"/>
              </w:rPr>
              <w:t xml:space="preserve"> </w:t>
            </w:r>
            <w:r w:rsidRPr="00670C85">
              <w:rPr>
                <w:szCs w:val="24"/>
              </w:rPr>
              <w:t>baigimo</w:t>
            </w:r>
            <w:r w:rsidR="001C7ABF" w:rsidRPr="00670C85">
              <w:rPr>
                <w:szCs w:val="24"/>
              </w:rPr>
              <w:t xml:space="preserve"> </w:t>
            </w:r>
            <w:r w:rsidRPr="00670C85">
              <w:rPr>
                <w:szCs w:val="24"/>
              </w:rPr>
              <w:t>pažymėjimą.</w:t>
            </w:r>
          </w:p>
          <w:p w:rsidR="00C73FB0" w:rsidRPr="00670C85" w:rsidRDefault="00C73FB0" w:rsidP="00670C85">
            <w:pPr>
              <w:pStyle w:val="Betarp"/>
              <w:widowControl w:val="0"/>
              <w:suppressAutoHyphens/>
              <w:spacing w:line="276" w:lineRule="auto"/>
              <w:rPr>
                <w:i/>
                <w:szCs w:val="24"/>
              </w:rPr>
            </w:pPr>
            <w:r w:rsidRPr="00670C85">
              <w:rPr>
                <w:i/>
                <w:szCs w:val="24"/>
              </w:rPr>
              <w:t>Profesijos</w:t>
            </w:r>
            <w:r w:rsidR="001C7ABF" w:rsidRPr="00670C85">
              <w:rPr>
                <w:i/>
                <w:szCs w:val="24"/>
              </w:rPr>
              <w:t xml:space="preserve"> </w:t>
            </w:r>
            <w:r w:rsidRPr="00670C85">
              <w:rPr>
                <w:i/>
                <w:szCs w:val="24"/>
              </w:rPr>
              <w:t>mokytojas,</w:t>
            </w:r>
            <w:r w:rsidR="001C7ABF" w:rsidRPr="00670C85">
              <w:rPr>
                <w:i/>
                <w:szCs w:val="24"/>
              </w:rPr>
              <w:t xml:space="preserve"> </w:t>
            </w:r>
            <w:r w:rsidRPr="00670C85">
              <w:rPr>
                <w:i/>
                <w:szCs w:val="24"/>
              </w:rPr>
              <w:t>vykdantis</w:t>
            </w:r>
            <w:r w:rsidR="001C7ABF" w:rsidRPr="00670C85">
              <w:rPr>
                <w:i/>
                <w:szCs w:val="24"/>
              </w:rPr>
              <w:t xml:space="preserve"> </w:t>
            </w:r>
            <w:r w:rsidRPr="00670C85">
              <w:rPr>
                <w:i/>
                <w:szCs w:val="24"/>
              </w:rPr>
              <w:t>praktinį</w:t>
            </w:r>
            <w:r w:rsidR="001C7ABF" w:rsidRPr="00670C85">
              <w:rPr>
                <w:i/>
                <w:szCs w:val="24"/>
              </w:rPr>
              <w:t xml:space="preserve"> </w:t>
            </w:r>
            <w:r w:rsidRPr="00670C85">
              <w:rPr>
                <w:i/>
                <w:szCs w:val="24"/>
              </w:rPr>
              <w:t>mokymą,</w:t>
            </w:r>
            <w:r w:rsidR="001C7ABF" w:rsidRPr="00670C85">
              <w:rPr>
                <w:i/>
                <w:szCs w:val="24"/>
              </w:rPr>
              <w:t xml:space="preserve"> </w:t>
            </w:r>
            <w:r w:rsidRPr="00670C85">
              <w:rPr>
                <w:i/>
                <w:szCs w:val="24"/>
              </w:rPr>
              <w:t>privalo</w:t>
            </w:r>
            <w:r w:rsidR="00614073" w:rsidRPr="00670C85">
              <w:rPr>
                <w:i/>
                <w:szCs w:val="24"/>
              </w:rPr>
              <w:t xml:space="preserve"> turėti</w:t>
            </w:r>
            <w:r w:rsidRPr="00670C85">
              <w:rPr>
                <w:i/>
                <w:szCs w:val="24"/>
              </w:rPr>
              <w:t>:</w:t>
            </w:r>
          </w:p>
          <w:p w:rsidR="00C73FB0" w:rsidRPr="00670C85" w:rsidRDefault="00C73FB0" w:rsidP="00670C85">
            <w:pPr>
              <w:pStyle w:val="Betarp"/>
              <w:widowControl w:val="0"/>
              <w:numPr>
                <w:ilvl w:val="0"/>
                <w:numId w:val="12"/>
              </w:numPr>
              <w:suppressAutoHyphens/>
              <w:spacing w:line="276" w:lineRule="auto"/>
              <w:ind w:left="0" w:firstLine="0"/>
              <w:rPr>
                <w:szCs w:val="24"/>
              </w:rPr>
            </w:pPr>
            <w:r w:rsidRPr="00670C85">
              <w:rPr>
                <w:szCs w:val="24"/>
              </w:rPr>
              <w:t>atitinkamą</w:t>
            </w:r>
            <w:r w:rsidR="001C7ABF" w:rsidRPr="00670C85">
              <w:rPr>
                <w:szCs w:val="24"/>
              </w:rPr>
              <w:t xml:space="preserve"> </w:t>
            </w:r>
            <w:r w:rsidRPr="00670C85">
              <w:rPr>
                <w:szCs w:val="24"/>
              </w:rPr>
              <w:t>profesinį</w:t>
            </w:r>
            <w:r w:rsidR="001C7ABF" w:rsidRPr="00670C85">
              <w:rPr>
                <w:szCs w:val="24"/>
              </w:rPr>
              <w:t xml:space="preserve"> </w:t>
            </w:r>
            <w:r w:rsidRPr="00670C85">
              <w:rPr>
                <w:szCs w:val="24"/>
              </w:rPr>
              <w:t>pasirengimą</w:t>
            </w:r>
            <w:r w:rsidR="001C7ABF" w:rsidRPr="00670C85">
              <w:rPr>
                <w:szCs w:val="24"/>
              </w:rPr>
              <w:t xml:space="preserve"> </w:t>
            </w:r>
            <w:r w:rsidRPr="00670C85">
              <w:rPr>
                <w:szCs w:val="24"/>
              </w:rPr>
              <w:t>ir</w:t>
            </w:r>
            <w:r w:rsidR="001C7ABF" w:rsidRPr="00670C85">
              <w:rPr>
                <w:szCs w:val="24"/>
              </w:rPr>
              <w:t xml:space="preserve"> </w:t>
            </w:r>
            <w:r w:rsidRPr="00670C85">
              <w:rPr>
                <w:szCs w:val="24"/>
              </w:rPr>
              <w:t>darbo</w:t>
            </w:r>
            <w:r w:rsidR="001C7ABF" w:rsidRPr="00670C85">
              <w:rPr>
                <w:szCs w:val="24"/>
              </w:rPr>
              <w:t xml:space="preserve"> </w:t>
            </w:r>
            <w:r w:rsidRPr="00670C85">
              <w:rPr>
                <w:szCs w:val="24"/>
              </w:rPr>
              <w:t>stažą;</w:t>
            </w:r>
          </w:p>
          <w:p w:rsidR="00C73FB0" w:rsidRPr="00670C85" w:rsidRDefault="00C73FB0" w:rsidP="00670C85">
            <w:pPr>
              <w:pStyle w:val="Betarp"/>
              <w:widowControl w:val="0"/>
              <w:numPr>
                <w:ilvl w:val="0"/>
                <w:numId w:val="12"/>
              </w:numPr>
              <w:suppressAutoHyphens/>
              <w:spacing w:line="276" w:lineRule="auto"/>
              <w:ind w:left="0" w:firstLine="0"/>
              <w:rPr>
                <w:szCs w:val="24"/>
              </w:rPr>
            </w:pPr>
            <w:r w:rsidRPr="00670C85">
              <w:rPr>
                <w:szCs w:val="24"/>
              </w:rPr>
              <w:t>ne</w:t>
            </w:r>
            <w:r w:rsidR="001C7ABF" w:rsidRPr="00670C85">
              <w:rPr>
                <w:szCs w:val="24"/>
              </w:rPr>
              <w:t xml:space="preserve"> </w:t>
            </w:r>
            <w:r w:rsidRPr="00670C85">
              <w:rPr>
                <w:szCs w:val="24"/>
              </w:rPr>
              <w:t>žemesnį</w:t>
            </w:r>
            <w:r w:rsidR="001C7ABF" w:rsidRPr="00670C85">
              <w:rPr>
                <w:szCs w:val="24"/>
              </w:rPr>
              <w:t xml:space="preserve"> </w:t>
            </w:r>
            <w:r w:rsidRPr="00670C85">
              <w:rPr>
                <w:szCs w:val="24"/>
              </w:rPr>
              <w:t>kaip</w:t>
            </w:r>
            <w:r w:rsidR="001C7ABF" w:rsidRPr="00670C85">
              <w:rPr>
                <w:szCs w:val="24"/>
              </w:rPr>
              <w:t xml:space="preserve"> </w:t>
            </w:r>
            <w:r w:rsidRPr="00670C85">
              <w:rPr>
                <w:szCs w:val="24"/>
              </w:rPr>
              <w:t>aukštesnįjį</w:t>
            </w:r>
            <w:r w:rsidR="001C7ABF" w:rsidRPr="00670C85">
              <w:rPr>
                <w:szCs w:val="24"/>
              </w:rPr>
              <w:t xml:space="preserve"> </w:t>
            </w:r>
            <w:r w:rsidRPr="00670C85">
              <w:rPr>
                <w:szCs w:val="24"/>
              </w:rPr>
              <w:t>elektrotechninį</w:t>
            </w:r>
            <w:r w:rsidR="001C7ABF" w:rsidRPr="00670C85">
              <w:rPr>
                <w:szCs w:val="24"/>
              </w:rPr>
              <w:t xml:space="preserve"> </w:t>
            </w:r>
            <w:r w:rsidRPr="00670C85">
              <w:rPr>
                <w:szCs w:val="24"/>
              </w:rPr>
              <w:t>išsilavinimą;</w:t>
            </w:r>
          </w:p>
          <w:p w:rsidR="00C73FB0" w:rsidRPr="00670C85" w:rsidRDefault="00C73FB0" w:rsidP="00670C85">
            <w:pPr>
              <w:pStyle w:val="Betarp"/>
              <w:widowControl w:val="0"/>
              <w:numPr>
                <w:ilvl w:val="0"/>
                <w:numId w:val="12"/>
              </w:numPr>
              <w:suppressAutoHyphens/>
              <w:spacing w:line="276" w:lineRule="auto"/>
              <w:ind w:left="0" w:firstLine="0"/>
              <w:rPr>
                <w:szCs w:val="24"/>
              </w:rPr>
            </w:pPr>
            <w:r w:rsidRPr="00670C85">
              <w:rPr>
                <w:szCs w:val="24"/>
              </w:rPr>
              <w:t>pedagoginių</w:t>
            </w:r>
            <w:r w:rsidR="006A2DD2" w:rsidRPr="00670C85">
              <w:rPr>
                <w:szCs w:val="24"/>
              </w:rPr>
              <w:t xml:space="preserve"> </w:t>
            </w:r>
            <w:r w:rsidRPr="00670C85">
              <w:rPr>
                <w:szCs w:val="24"/>
              </w:rPr>
              <w:t>psichologinių</w:t>
            </w:r>
            <w:r w:rsidR="001C7ABF" w:rsidRPr="00670C85">
              <w:rPr>
                <w:szCs w:val="24"/>
              </w:rPr>
              <w:t xml:space="preserve"> </w:t>
            </w:r>
            <w:r w:rsidRPr="00670C85">
              <w:rPr>
                <w:szCs w:val="24"/>
              </w:rPr>
              <w:t>žinių</w:t>
            </w:r>
            <w:r w:rsidR="001C7ABF" w:rsidRPr="00670C85">
              <w:rPr>
                <w:szCs w:val="24"/>
              </w:rPr>
              <w:t xml:space="preserve"> </w:t>
            </w:r>
            <w:r w:rsidRPr="00670C85">
              <w:rPr>
                <w:szCs w:val="24"/>
              </w:rPr>
              <w:t>kurso</w:t>
            </w:r>
            <w:r w:rsidR="001C7ABF" w:rsidRPr="00670C85">
              <w:rPr>
                <w:szCs w:val="24"/>
              </w:rPr>
              <w:t xml:space="preserve"> </w:t>
            </w:r>
            <w:r w:rsidRPr="00670C85">
              <w:rPr>
                <w:szCs w:val="24"/>
              </w:rPr>
              <w:t>baigimo</w:t>
            </w:r>
            <w:r w:rsidR="001C7ABF" w:rsidRPr="00670C85">
              <w:rPr>
                <w:szCs w:val="24"/>
              </w:rPr>
              <w:t xml:space="preserve"> </w:t>
            </w:r>
            <w:r w:rsidRPr="00670C85">
              <w:rPr>
                <w:szCs w:val="24"/>
              </w:rPr>
              <w:t>pažymėjimą</w:t>
            </w:r>
            <w:r w:rsidR="007172A4" w:rsidRPr="00670C85">
              <w:rPr>
                <w:szCs w:val="24"/>
              </w:rPr>
              <w:t>;</w:t>
            </w:r>
          </w:p>
          <w:p w:rsidR="006037E7" w:rsidRPr="00670C85" w:rsidRDefault="00C73FB0" w:rsidP="00670C85">
            <w:pPr>
              <w:pStyle w:val="Betarp"/>
              <w:widowControl w:val="0"/>
              <w:numPr>
                <w:ilvl w:val="0"/>
                <w:numId w:val="12"/>
              </w:numPr>
              <w:suppressAutoHyphens/>
              <w:spacing w:line="276" w:lineRule="auto"/>
              <w:ind w:left="0" w:firstLine="0"/>
              <w:rPr>
                <w:szCs w:val="24"/>
              </w:rPr>
            </w:pPr>
            <w:r w:rsidRPr="00670C85">
              <w:rPr>
                <w:szCs w:val="24"/>
              </w:rPr>
              <w:t>apsaugos</w:t>
            </w:r>
            <w:r w:rsidR="001C7ABF" w:rsidRPr="00670C85">
              <w:rPr>
                <w:szCs w:val="24"/>
              </w:rPr>
              <w:t xml:space="preserve"> </w:t>
            </w:r>
            <w:r w:rsidRPr="00670C85">
              <w:rPr>
                <w:szCs w:val="24"/>
              </w:rPr>
              <w:t>nuo</w:t>
            </w:r>
            <w:r w:rsidR="001C7ABF" w:rsidRPr="00670C85">
              <w:rPr>
                <w:szCs w:val="24"/>
              </w:rPr>
              <w:t xml:space="preserve"> </w:t>
            </w:r>
            <w:r w:rsidRPr="00670C85">
              <w:rPr>
                <w:szCs w:val="24"/>
              </w:rPr>
              <w:t>elektros</w:t>
            </w:r>
            <w:r w:rsidR="001C7ABF" w:rsidRPr="00670C85">
              <w:rPr>
                <w:szCs w:val="24"/>
              </w:rPr>
              <w:t xml:space="preserve"> </w:t>
            </w:r>
            <w:r w:rsidRPr="00670C85">
              <w:rPr>
                <w:szCs w:val="24"/>
              </w:rPr>
              <w:t>kategoriją</w:t>
            </w:r>
            <w:r w:rsidR="007172A4" w:rsidRPr="00670C85">
              <w:rPr>
                <w:szCs w:val="24"/>
              </w:rPr>
              <w:t xml:space="preserve"> – </w:t>
            </w:r>
            <w:r w:rsidRPr="00670C85">
              <w:rPr>
                <w:szCs w:val="24"/>
              </w:rPr>
              <w:t>VK</w:t>
            </w:r>
            <w:r w:rsidR="007172A4" w:rsidRPr="00670C85">
              <w:rPr>
                <w:szCs w:val="24"/>
              </w:rPr>
              <w:t>.</w:t>
            </w:r>
          </w:p>
        </w:tc>
      </w:tr>
      <w:tr w:rsidR="00C73FB0" w:rsidRPr="00670C85" w:rsidTr="00873C8A">
        <w:tblPrEx>
          <w:tblLook w:val="0000" w:firstRow="0" w:lastRow="0" w:firstColumn="0" w:lastColumn="0" w:noHBand="0" w:noVBand="0"/>
        </w:tblPrEx>
        <w:trPr>
          <w:trHeight w:val="57"/>
        </w:trPr>
        <w:tc>
          <w:tcPr>
            <w:tcW w:w="891" w:type="pct"/>
          </w:tcPr>
          <w:p w:rsidR="00C73FB0" w:rsidRPr="00670C85" w:rsidRDefault="00C73FB0" w:rsidP="00670C85">
            <w:pPr>
              <w:pStyle w:val="Betarp"/>
              <w:widowControl w:val="0"/>
              <w:suppressAutoHyphens/>
              <w:spacing w:line="276" w:lineRule="auto"/>
              <w:rPr>
                <w:szCs w:val="24"/>
              </w:rPr>
            </w:pPr>
            <w:r w:rsidRPr="00670C85">
              <w:rPr>
                <w:szCs w:val="24"/>
              </w:rPr>
              <w:t>Modulio</w:t>
            </w:r>
            <w:r w:rsidR="001C7ABF" w:rsidRPr="00670C85">
              <w:rPr>
                <w:szCs w:val="24"/>
              </w:rPr>
              <w:t xml:space="preserve"> </w:t>
            </w:r>
            <w:r w:rsidRPr="00670C85">
              <w:rPr>
                <w:szCs w:val="24"/>
              </w:rPr>
              <w:t>rengėjai</w:t>
            </w:r>
          </w:p>
        </w:tc>
        <w:tc>
          <w:tcPr>
            <w:tcW w:w="4109" w:type="pct"/>
            <w:gridSpan w:val="5"/>
          </w:tcPr>
          <w:p w:rsidR="00C73FB0" w:rsidRPr="00670C85" w:rsidRDefault="00C73FB0" w:rsidP="00670C85">
            <w:pPr>
              <w:pStyle w:val="Betarp"/>
              <w:widowControl w:val="0"/>
              <w:suppressAutoHyphens/>
              <w:spacing w:line="276" w:lineRule="auto"/>
              <w:rPr>
                <w:szCs w:val="24"/>
              </w:rPr>
            </w:pPr>
            <w:r w:rsidRPr="00670C85">
              <w:rPr>
                <w:szCs w:val="24"/>
              </w:rPr>
              <w:t>Vytautas</w:t>
            </w:r>
            <w:r w:rsidR="001C7ABF" w:rsidRPr="00670C85">
              <w:rPr>
                <w:szCs w:val="24"/>
              </w:rPr>
              <w:t xml:space="preserve"> </w:t>
            </w:r>
            <w:r w:rsidRPr="00670C85">
              <w:rPr>
                <w:szCs w:val="24"/>
              </w:rPr>
              <w:t>Rosinas,</w:t>
            </w:r>
            <w:r w:rsidR="001C7ABF" w:rsidRPr="00670C85">
              <w:rPr>
                <w:szCs w:val="24"/>
              </w:rPr>
              <w:t xml:space="preserve"> </w:t>
            </w:r>
            <w:r w:rsidRPr="00670C85">
              <w:rPr>
                <w:szCs w:val="24"/>
              </w:rPr>
              <w:t>Gediminas</w:t>
            </w:r>
            <w:r w:rsidR="001C7ABF" w:rsidRPr="00670C85">
              <w:rPr>
                <w:szCs w:val="24"/>
              </w:rPr>
              <w:t xml:space="preserve"> </w:t>
            </w:r>
            <w:r w:rsidRPr="00670C85">
              <w:rPr>
                <w:szCs w:val="24"/>
              </w:rPr>
              <w:t>Isoda,</w:t>
            </w:r>
            <w:r w:rsidR="001C7ABF" w:rsidRPr="00670C85">
              <w:rPr>
                <w:szCs w:val="24"/>
              </w:rPr>
              <w:t xml:space="preserve"> </w:t>
            </w:r>
            <w:r w:rsidRPr="00670C85">
              <w:rPr>
                <w:szCs w:val="24"/>
              </w:rPr>
              <w:t>Virginija</w:t>
            </w:r>
            <w:r w:rsidR="001C7ABF" w:rsidRPr="00670C85">
              <w:rPr>
                <w:szCs w:val="24"/>
              </w:rPr>
              <w:t xml:space="preserve"> </w:t>
            </w:r>
            <w:r w:rsidRPr="00670C85">
              <w:rPr>
                <w:szCs w:val="24"/>
              </w:rPr>
              <w:t>Paužienė,</w:t>
            </w:r>
            <w:r w:rsidR="001C7ABF" w:rsidRPr="00670C85">
              <w:rPr>
                <w:szCs w:val="24"/>
              </w:rPr>
              <w:t xml:space="preserve"> </w:t>
            </w:r>
            <w:r w:rsidRPr="00670C85">
              <w:rPr>
                <w:szCs w:val="24"/>
              </w:rPr>
              <w:t>Jonas</w:t>
            </w:r>
            <w:r w:rsidR="001C7ABF" w:rsidRPr="00670C85">
              <w:rPr>
                <w:szCs w:val="24"/>
              </w:rPr>
              <w:t xml:space="preserve"> </w:t>
            </w:r>
            <w:r w:rsidRPr="00670C85">
              <w:rPr>
                <w:szCs w:val="24"/>
              </w:rPr>
              <w:t>Ivancevičius.</w:t>
            </w:r>
          </w:p>
        </w:tc>
      </w:tr>
    </w:tbl>
    <w:p w:rsidR="00A36A3C" w:rsidRPr="00670C85" w:rsidRDefault="00A36A3C" w:rsidP="00670C85">
      <w:pPr>
        <w:widowControl w:val="0"/>
        <w:suppressAutoHyphens/>
        <w:spacing w:after="0"/>
        <w:rPr>
          <w:szCs w:val="24"/>
        </w:rPr>
      </w:pPr>
    </w:p>
    <w:p w:rsidR="00110698" w:rsidRPr="00670C85" w:rsidRDefault="00110698" w:rsidP="00670C85">
      <w:pPr>
        <w:widowControl w:val="0"/>
        <w:suppressAutoHyphens/>
        <w:spacing w:after="0"/>
        <w:rPr>
          <w:szCs w:val="24"/>
        </w:rPr>
      </w:pPr>
    </w:p>
    <w:p w:rsidR="00A36A3C" w:rsidRPr="00670C85" w:rsidRDefault="00EB10AB" w:rsidP="00670C85">
      <w:pPr>
        <w:pStyle w:val="Antrat3"/>
        <w:keepNext w:val="0"/>
        <w:keepLines w:val="0"/>
        <w:widowControl w:val="0"/>
        <w:suppressAutoHyphens/>
        <w:rPr>
          <w:i w:val="0"/>
        </w:rPr>
      </w:pPr>
      <w:bookmarkStart w:id="75" w:name="_Toc479766175"/>
      <w:bookmarkStart w:id="76" w:name="_Toc480355181"/>
      <w:bookmarkStart w:id="77" w:name="_Toc383364760"/>
      <w:bookmarkStart w:id="78" w:name="_Toc383364978"/>
      <w:bookmarkStart w:id="79" w:name="_Toc482702141"/>
      <w:bookmarkStart w:id="80" w:name="_Toc494962840"/>
      <w:r w:rsidRPr="00670C85">
        <w:t>3.</w:t>
      </w:r>
      <w:r w:rsidR="008839C8" w:rsidRPr="00670C85">
        <w:t>1</w:t>
      </w:r>
      <w:r w:rsidRPr="00670C85">
        <w:t>.</w:t>
      </w:r>
      <w:r w:rsidR="008839C8" w:rsidRPr="00670C85">
        <w:t>5</w:t>
      </w:r>
      <w:r w:rsidRPr="00670C85">
        <w:t xml:space="preserve">. </w:t>
      </w:r>
      <w:bookmarkStart w:id="81" w:name="_Toc383966527"/>
      <w:bookmarkStart w:id="82" w:name="_Toc479766177"/>
      <w:bookmarkStart w:id="83" w:name="_Toc480355183"/>
      <w:bookmarkEnd w:id="75"/>
      <w:bookmarkEnd w:id="76"/>
      <w:r w:rsidR="00951B8D" w:rsidRPr="00670C85">
        <w:t>Modulio „</w:t>
      </w:r>
      <w:r w:rsidR="00702753" w:rsidRPr="00670C85">
        <w:t>Skirstomojo tinklo 0,4</w:t>
      </w:r>
      <w:r w:rsidR="00CD200B" w:rsidRPr="00670C85">
        <w:t xml:space="preserve"> </w:t>
      </w:r>
      <w:r w:rsidR="00702753" w:rsidRPr="00670C85">
        <w:t>–</w:t>
      </w:r>
      <w:r w:rsidR="00CD200B" w:rsidRPr="00670C85">
        <w:t xml:space="preserve"> </w:t>
      </w:r>
      <w:r w:rsidR="00702753" w:rsidRPr="00670C85">
        <w:t>35 kV ir perdavimo tinklo 110 – 400 kV įtampos elektros įrenginių įrengimas ir eksploatavimas</w:t>
      </w:r>
      <w:r w:rsidR="00951B8D" w:rsidRPr="00670C85">
        <w:t>“</w:t>
      </w:r>
      <w:r w:rsidR="001C7ABF" w:rsidRPr="00670C85">
        <w:t xml:space="preserve"> </w:t>
      </w:r>
      <w:r w:rsidR="00A36A3C" w:rsidRPr="00670C85">
        <w:t>aprašas</w:t>
      </w:r>
      <w:bookmarkEnd w:id="77"/>
      <w:bookmarkEnd w:id="78"/>
      <w:bookmarkEnd w:id="79"/>
      <w:bookmarkEnd w:id="80"/>
      <w:bookmarkEnd w:id="81"/>
      <w:bookmarkEnd w:id="82"/>
      <w:bookmarkEnd w:id="83"/>
    </w:p>
    <w:p w:rsidR="00110698" w:rsidRPr="00670C85" w:rsidRDefault="00110698" w:rsidP="00670C85">
      <w:pPr>
        <w:widowControl w:val="0"/>
        <w:suppressAutoHyphens/>
        <w:spacing w:after="0"/>
        <w:rPr>
          <w:szCs w:val="24"/>
        </w:rPr>
      </w:pPr>
    </w:p>
    <w:p w:rsidR="002E12F9" w:rsidRPr="00670C85" w:rsidRDefault="00A36A3C" w:rsidP="00670C85">
      <w:pPr>
        <w:pStyle w:val="Betarp"/>
        <w:widowControl w:val="0"/>
        <w:suppressAutoHyphens/>
        <w:spacing w:line="276" w:lineRule="auto"/>
        <w:jc w:val="both"/>
        <w:rPr>
          <w:i/>
          <w:lang w:val="lt-LT"/>
        </w:rPr>
      </w:pPr>
      <w:r w:rsidRPr="00670C85">
        <w:rPr>
          <w:b/>
          <w:lang w:val="lt-LT"/>
        </w:rPr>
        <w:t>Modulio</w:t>
      </w:r>
      <w:r w:rsidR="001C7ABF" w:rsidRPr="00670C85">
        <w:rPr>
          <w:b/>
          <w:lang w:val="lt-LT"/>
        </w:rPr>
        <w:t xml:space="preserve"> </w:t>
      </w:r>
      <w:r w:rsidRPr="00670C85">
        <w:rPr>
          <w:b/>
          <w:lang w:val="lt-LT"/>
        </w:rPr>
        <w:t>paskirtis:</w:t>
      </w:r>
      <w:r w:rsidR="001C7ABF" w:rsidRPr="00670C85">
        <w:rPr>
          <w:lang w:val="lt-LT"/>
        </w:rPr>
        <w:t xml:space="preserve"> </w:t>
      </w:r>
      <w:r w:rsidR="002E12F9" w:rsidRPr="00670C85">
        <w:rPr>
          <w:i/>
          <w:lang w:val="lt-LT"/>
        </w:rPr>
        <w:t xml:space="preserve">įgyti kompetenciją įrengti </w:t>
      </w:r>
      <w:r w:rsidR="00702753" w:rsidRPr="00670C85">
        <w:rPr>
          <w:i/>
          <w:szCs w:val="24"/>
          <w:lang w:val="lt-LT"/>
        </w:rPr>
        <w:t xml:space="preserve">ir eksploatuoti skirstomojo tinklo 0,4 – 35 kV įtampos ir perdavimo </w:t>
      </w:r>
      <w:r w:rsidR="00116A71" w:rsidRPr="00670C85">
        <w:rPr>
          <w:i/>
          <w:szCs w:val="24"/>
          <w:lang w:val="lt-LT"/>
        </w:rPr>
        <w:t>tinklo</w:t>
      </w:r>
      <w:r w:rsidR="00702753" w:rsidRPr="00670C85">
        <w:rPr>
          <w:i/>
          <w:szCs w:val="24"/>
          <w:lang w:val="lt-LT"/>
        </w:rPr>
        <w:t xml:space="preserve"> 110 - 400 kV įtampos elektros įrenginius.</w:t>
      </w:r>
    </w:p>
    <w:p w:rsidR="00A36A3C" w:rsidRPr="00670C85" w:rsidRDefault="00A36A3C" w:rsidP="00670C85">
      <w:pPr>
        <w:widowControl w:val="0"/>
        <w:suppressAutoHyphens/>
        <w:spacing w:after="0"/>
        <w:contextualSpacing/>
        <w:rPr>
          <w:rFonts w:eastAsia="Times New Roman"/>
          <w:szCs w:val="24"/>
          <w:highlight w:val="yellow"/>
          <w:lang w:eastAsia="lt-LT"/>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4253"/>
        <w:gridCol w:w="1278"/>
        <w:gridCol w:w="2945"/>
      </w:tblGrid>
      <w:tr w:rsidR="00670C85" w:rsidRPr="00670C85" w:rsidTr="00873C8A">
        <w:trPr>
          <w:trHeight w:val="57"/>
        </w:trPr>
        <w:tc>
          <w:tcPr>
            <w:tcW w:w="821" w:type="pct"/>
            <w:shd w:val="clear" w:color="auto" w:fill="auto"/>
          </w:tcPr>
          <w:p w:rsidR="00A36A3C" w:rsidRPr="00670C85" w:rsidRDefault="00A36A3C" w:rsidP="00670C85">
            <w:pPr>
              <w:pStyle w:val="Betarp"/>
              <w:widowControl w:val="0"/>
              <w:suppressAutoHyphens/>
              <w:spacing w:line="276" w:lineRule="auto"/>
              <w:rPr>
                <w:szCs w:val="24"/>
                <w:lang w:eastAsia="lt-LT"/>
              </w:rPr>
            </w:pPr>
            <w:r w:rsidRPr="00670C85">
              <w:rPr>
                <w:szCs w:val="24"/>
                <w:lang w:eastAsia="lt-LT"/>
              </w:rPr>
              <w:t>Modulio</w:t>
            </w:r>
            <w:r w:rsidR="001C7ABF" w:rsidRPr="00670C85">
              <w:rPr>
                <w:szCs w:val="24"/>
                <w:lang w:eastAsia="lt-LT"/>
              </w:rPr>
              <w:t xml:space="preserve"> </w:t>
            </w:r>
            <w:r w:rsidRPr="00670C85">
              <w:rPr>
                <w:szCs w:val="24"/>
                <w:lang w:eastAsia="lt-LT"/>
              </w:rPr>
              <w:t>pavadinimas</w:t>
            </w:r>
          </w:p>
        </w:tc>
        <w:tc>
          <w:tcPr>
            <w:tcW w:w="4179" w:type="pct"/>
            <w:gridSpan w:val="3"/>
            <w:shd w:val="clear" w:color="auto" w:fill="auto"/>
          </w:tcPr>
          <w:p w:rsidR="00A36A3C" w:rsidRPr="00670C85" w:rsidRDefault="00702753" w:rsidP="00670C85">
            <w:pPr>
              <w:pStyle w:val="Betarp"/>
              <w:widowControl w:val="0"/>
              <w:suppressAutoHyphens/>
              <w:spacing w:line="276" w:lineRule="auto"/>
              <w:rPr>
                <w:szCs w:val="24"/>
                <w:lang w:eastAsia="lt-LT"/>
              </w:rPr>
            </w:pPr>
            <w:r w:rsidRPr="00670C85">
              <w:t>Skirstomojo tinklo 0,4</w:t>
            </w:r>
            <w:r w:rsidR="00116A71" w:rsidRPr="00670C85">
              <w:t xml:space="preserve"> </w:t>
            </w:r>
            <w:r w:rsidRPr="00670C85">
              <w:t>–</w:t>
            </w:r>
            <w:r w:rsidR="00116A71" w:rsidRPr="00670C85">
              <w:t xml:space="preserve"> </w:t>
            </w:r>
            <w:r w:rsidRPr="00670C85">
              <w:t>35 kV ir perdavimo tinklo 110 – 400 kV įtampos elektros įrenginių įrengimas ir eksploatavimas</w:t>
            </w:r>
          </w:p>
        </w:tc>
      </w:tr>
      <w:tr w:rsidR="00670C85" w:rsidRPr="00670C85" w:rsidTr="00873C8A">
        <w:trPr>
          <w:trHeight w:val="57"/>
        </w:trPr>
        <w:tc>
          <w:tcPr>
            <w:tcW w:w="821" w:type="pct"/>
            <w:shd w:val="clear" w:color="auto" w:fill="auto"/>
          </w:tcPr>
          <w:p w:rsidR="00A36A3C" w:rsidRPr="00670C85" w:rsidRDefault="00A36A3C" w:rsidP="00670C85">
            <w:pPr>
              <w:pStyle w:val="Betarp"/>
              <w:widowControl w:val="0"/>
              <w:suppressAutoHyphens/>
              <w:spacing w:line="276" w:lineRule="auto"/>
              <w:rPr>
                <w:szCs w:val="24"/>
                <w:lang w:eastAsia="lt-LT"/>
              </w:rPr>
            </w:pPr>
            <w:r w:rsidRPr="00670C85">
              <w:rPr>
                <w:szCs w:val="24"/>
                <w:lang w:eastAsia="lt-LT"/>
              </w:rPr>
              <w:t>Modulio</w:t>
            </w:r>
            <w:r w:rsidR="001C7ABF" w:rsidRPr="00670C85">
              <w:rPr>
                <w:szCs w:val="24"/>
                <w:lang w:eastAsia="lt-LT"/>
              </w:rPr>
              <w:t xml:space="preserve"> </w:t>
            </w:r>
            <w:r w:rsidRPr="00670C85">
              <w:rPr>
                <w:szCs w:val="24"/>
                <w:lang w:eastAsia="lt-LT"/>
              </w:rPr>
              <w:t>kodas</w:t>
            </w:r>
          </w:p>
        </w:tc>
        <w:tc>
          <w:tcPr>
            <w:tcW w:w="4179" w:type="pct"/>
            <w:gridSpan w:val="3"/>
            <w:shd w:val="clear" w:color="auto" w:fill="auto"/>
          </w:tcPr>
          <w:p w:rsidR="00A36A3C" w:rsidRPr="00670C85" w:rsidRDefault="009408EB" w:rsidP="00670C85">
            <w:pPr>
              <w:pStyle w:val="Betarp"/>
              <w:widowControl w:val="0"/>
              <w:suppressAutoHyphens/>
              <w:spacing w:line="276" w:lineRule="auto"/>
              <w:rPr>
                <w:szCs w:val="24"/>
                <w:lang w:eastAsia="lt-LT"/>
              </w:rPr>
            </w:pPr>
            <w:r w:rsidRPr="00670C85">
              <w:rPr>
                <w:szCs w:val="24"/>
                <w:lang w:val="lt-LT" w:eastAsia="lt-LT"/>
              </w:rPr>
              <w:t>4071337</w:t>
            </w:r>
          </w:p>
        </w:tc>
      </w:tr>
      <w:tr w:rsidR="00670C85" w:rsidRPr="00670C85" w:rsidTr="00873C8A">
        <w:trPr>
          <w:trHeight w:val="57"/>
        </w:trPr>
        <w:tc>
          <w:tcPr>
            <w:tcW w:w="821" w:type="pct"/>
            <w:shd w:val="clear" w:color="auto" w:fill="auto"/>
          </w:tcPr>
          <w:p w:rsidR="00A36A3C" w:rsidRPr="00670C85" w:rsidRDefault="00A36A3C" w:rsidP="00670C85">
            <w:pPr>
              <w:pStyle w:val="Betarp"/>
              <w:widowControl w:val="0"/>
              <w:suppressAutoHyphens/>
              <w:spacing w:line="276" w:lineRule="auto"/>
              <w:rPr>
                <w:szCs w:val="24"/>
                <w:lang w:eastAsia="lt-LT"/>
              </w:rPr>
            </w:pPr>
            <w:r w:rsidRPr="00670C85">
              <w:rPr>
                <w:szCs w:val="24"/>
                <w:lang w:eastAsia="lt-LT"/>
              </w:rPr>
              <w:t>LTKS</w:t>
            </w:r>
            <w:r w:rsidR="001C7ABF" w:rsidRPr="00670C85">
              <w:rPr>
                <w:szCs w:val="24"/>
                <w:lang w:eastAsia="lt-LT"/>
              </w:rPr>
              <w:t xml:space="preserve"> </w:t>
            </w:r>
            <w:r w:rsidRPr="00670C85">
              <w:rPr>
                <w:szCs w:val="24"/>
                <w:lang w:eastAsia="lt-LT"/>
              </w:rPr>
              <w:t>lygis</w:t>
            </w:r>
          </w:p>
        </w:tc>
        <w:tc>
          <w:tcPr>
            <w:tcW w:w="4179" w:type="pct"/>
            <w:gridSpan w:val="3"/>
            <w:shd w:val="clear" w:color="auto" w:fill="auto"/>
          </w:tcPr>
          <w:p w:rsidR="00A36A3C" w:rsidRPr="00670C85" w:rsidRDefault="00A36A3C" w:rsidP="00670C85">
            <w:pPr>
              <w:pStyle w:val="Betarp"/>
              <w:widowControl w:val="0"/>
              <w:suppressAutoHyphens/>
              <w:spacing w:line="276" w:lineRule="auto"/>
              <w:rPr>
                <w:szCs w:val="24"/>
                <w:lang w:eastAsia="lt-LT"/>
              </w:rPr>
            </w:pPr>
            <w:r w:rsidRPr="00670C85">
              <w:rPr>
                <w:szCs w:val="24"/>
                <w:lang w:eastAsia="lt-LT"/>
              </w:rPr>
              <w:t>IV</w:t>
            </w:r>
          </w:p>
        </w:tc>
      </w:tr>
      <w:tr w:rsidR="00670C85" w:rsidRPr="00670C85" w:rsidTr="00873C8A">
        <w:trPr>
          <w:trHeight w:val="57"/>
        </w:trPr>
        <w:tc>
          <w:tcPr>
            <w:tcW w:w="821" w:type="pct"/>
            <w:shd w:val="clear" w:color="auto" w:fill="auto"/>
          </w:tcPr>
          <w:p w:rsidR="00A36A3C" w:rsidRPr="00670C85" w:rsidRDefault="00A36A3C" w:rsidP="00670C85">
            <w:pPr>
              <w:pStyle w:val="Betarp"/>
              <w:widowControl w:val="0"/>
              <w:suppressAutoHyphens/>
              <w:spacing w:line="276" w:lineRule="auto"/>
              <w:rPr>
                <w:szCs w:val="24"/>
                <w:lang w:eastAsia="lt-LT"/>
              </w:rPr>
            </w:pPr>
            <w:r w:rsidRPr="00670C85">
              <w:rPr>
                <w:szCs w:val="24"/>
                <w:lang w:eastAsia="lt-LT"/>
              </w:rPr>
              <w:t>Apimtis</w:t>
            </w:r>
            <w:r w:rsidR="001C7ABF" w:rsidRPr="00670C85">
              <w:rPr>
                <w:szCs w:val="24"/>
                <w:lang w:eastAsia="lt-LT"/>
              </w:rPr>
              <w:t xml:space="preserve"> </w:t>
            </w:r>
            <w:r w:rsidRPr="00670C85">
              <w:rPr>
                <w:szCs w:val="24"/>
                <w:lang w:eastAsia="lt-LT"/>
              </w:rPr>
              <w:t>kreditais</w:t>
            </w:r>
          </w:p>
        </w:tc>
        <w:tc>
          <w:tcPr>
            <w:tcW w:w="4179" w:type="pct"/>
            <w:gridSpan w:val="3"/>
            <w:shd w:val="clear" w:color="auto" w:fill="auto"/>
          </w:tcPr>
          <w:p w:rsidR="00A36A3C" w:rsidRPr="00670C85" w:rsidRDefault="00702753" w:rsidP="00670C85">
            <w:pPr>
              <w:pStyle w:val="Betarp"/>
              <w:widowControl w:val="0"/>
              <w:suppressAutoHyphens/>
              <w:spacing w:line="276" w:lineRule="auto"/>
              <w:rPr>
                <w:szCs w:val="24"/>
                <w:lang w:eastAsia="lt-LT"/>
              </w:rPr>
            </w:pPr>
            <w:r w:rsidRPr="00670C85">
              <w:rPr>
                <w:szCs w:val="24"/>
                <w:lang w:eastAsia="lt-LT"/>
              </w:rPr>
              <w:t>10</w:t>
            </w:r>
          </w:p>
        </w:tc>
      </w:tr>
      <w:tr w:rsidR="00670C85" w:rsidRPr="00670C85" w:rsidTr="00873C8A">
        <w:trPr>
          <w:trHeight w:val="57"/>
        </w:trPr>
        <w:tc>
          <w:tcPr>
            <w:tcW w:w="821" w:type="pct"/>
            <w:shd w:val="clear" w:color="auto" w:fill="auto"/>
          </w:tcPr>
          <w:p w:rsidR="00A36A3C" w:rsidRPr="00670C85" w:rsidRDefault="00A36A3C" w:rsidP="00670C85">
            <w:pPr>
              <w:pStyle w:val="Betarp"/>
              <w:widowControl w:val="0"/>
              <w:suppressAutoHyphens/>
              <w:spacing w:line="276" w:lineRule="auto"/>
              <w:rPr>
                <w:szCs w:val="24"/>
                <w:lang w:eastAsia="lt-LT"/>
              </w:rPr>
            </w:pPr>
            <w:r w:rsidRPr="00670C85">
              <w:rPr>
                <w:szCs w:val="24"/>
                <w:lang w:eastAsia="lt-LT"/>
              </w:rPr>
              <w:t>Reikalingas</w:t>
            </w:r>
            <w:r w:rsidR="001C7ABF" w:rsidRPr="00670C85">
              <w:rPr>
                <w:szCs w:val="24"/>
                <w:lang w:eastAsia="lt-LT"/>
              </w:rPr>
              <w:t xml:space="preserve"> </w:t>
            </w:r>
            <w:r w:rsidRPr="00670C85">
              <w:rPr>
                <w:szCs w:val="24"/>
                <w:lang w:eastAsia="lt-LT"/>
              </w:rPr>
              <w:t>pasirengimas</w:t>
            </w:r>
            <w:r w:rsidR="001C7ABF" w:rsidRPr="00670C85">
              <w:rPr>
                <w:szCs w:val="24"/>
                <w:lang w:eastAsia="lt-LT"/>
              </w:rPr>
              <w:t xml:space="preserve"> </w:t>
            </w:r>
            <w:r w:rsidRPr="00670C85">
              <w:rPr>
                <w:szCs w:val="24"/>
                <w:lang w:eastAsia="lt-LT"/>
              </w:rPr>
              <w:t>mokymuisi</w:t>
            </w:r>
          </w:p>
        </w:tc>
        <w:tc>
          <w:tcPr>
            <w:tcW w:w="4179" w:type="pct"/>
            <w:gridSpan w:val="3"/>
            <w:shd w:val="clear" w:color="auto" w:fill="auto"/>
          </w:tcPr>
          <w:p w:rsidR="00A36A3C" w:rsidRPr="00670C85" w:rsidRDefault="006E6610" w:rsidP="00670C85">
            <w:pPr>
              <w:pStyle w:val="Betarp"/>
              <w:widowControl w:val="0"/>
              <w:suppressAutoHyphens/>
              <w:spacing w:line="276" w:lineRule="auto"/>
              <w:rPr>
                <w:b/>
                <w:szCs w:val="24"/>
                <w:highlight w:val="yellow"/>
                <w:lang w:eastAsia="lt-LT"/>
              </w:rPr>
            </w:pPr>
            <w:r w:rsidRPr="00670C85">
              <w:t>Kompetencijos - atlikti bendruosius elektrotechnikos ir elektronikos darbus;</w:t>
            </w:r>
            <w:r w:rsidRPr="00670C85">
              <w:rPr>
                <w:i/>
              </w:rPr>
              <w:t xml:space="preserve"> </w:t>
            </w:r>
            <w:r w:rsidRPr="00670C85">
              <w:t>įrengti ir eksploatuoti elektros mašinas;</w:t>
            </w:r>
            <w:r w:rsidRPr="00670C85">
              <w:rPr>
                <w:i/>
              </w:rPr>
              <w:t xml:space="preserve"> </w:t>
            </w:r>
            <w:r w:rsidRPr="00670C85">
              <w:t>įrengti ir eksploatuoti žemosios įtampos iki 1000 V apšvietimo ir galios elektros įrenginių instaliaciją</w:t>
            </w:r>
          </w:p>
        </w:tc>
      </w:tr>
      <w:tr w:rsidR="00670C85" w:rsidRPr="00670C85" w:rsidTr="00873C8A">
        <w:trPr>
          <w:trHeight w:val="57"/>
        </w:trPr>
        <w:tc>
          <w:tcPr>
            <w:tcW w:w="821" w:type="pct"/>
            <w:shd w:val="clear" w:color="auto" w:fill="auto"/>
          </w:tcPr>
          <w:p w:rsidR="001B1496" w:rsidRPr="00670C85" w:rsidRDefault="001B1496" w:rsidP="00670C85">
            <w:pPr>
              <w:pStyle w:val="Betarp"/>
              <w:widowControl w:val="0"/>
              <w:suppressAutoHyphens/>
              <w:spacing w:line="276" w:lineRule="auto"/>
              <w:rPr>
                <w:szCs w:val="24"/>
                <w:lang w:eastAsia="lt-LT"/>
              </w:rPr>
            </w:pPr>
            <w:r w:rsidRPr="00670C85">
              <w:rPr>
                <w:szCs w:val="24"/>
                <w:lang w:eastAsia="lt-LT"/>
              </w:rPr>
              <w:t>Modulyje ugdomos bendrosios kompetencijos</w:t>
            </w:r>
          </w:p>
        </w:tc>
        <w:tc>
          <w:tcPr>
            <w:tcW w:w="4179" w:type="pct"/>
            <w:gridSpan w:val="3"/>
            <w:shd w:val="clear" w:color="auto" w:fill="auto"/>
          </w:tcPr>
          <w:p w:rsidR="001B1496" w:rsidRPr="00670C85" w:rsidRDefault="001B1496" w:rsidP="00670C85">
            <w:pPr>
              <w:pStyle w:val="Betarp"/>
              <w:widowControl w:val="0"/>
              <w:numPr>
                <w:ilvl w:val="0"/>
                <w:numId w:val="16"/>
              </w:numPr>
              <w:suppressAutoHyphens/>
              <w:spacing w:line="276" w:lineRule="auto"/>
              <w:ind w:left="0" w:firstLine="0"/>
            </w:pPr>
            <w:r w:rsidRPr="00670C85">
              <w:t>Bendravimas gimtąja kalba.</w:t>
            </w:r>
          </w:p>
          <w:p w:rsidR="001B1496" w:rsidRPr="00670C85" w:rsidRDefault="001B1496" w:rsidP="00670C85">
            <w:pPr>
              <w:pStyle w:val="Betarp"/>
              <w:widowControl w:val="0"/>
              <w:numPr>
                <w:ilvl w:val="0"/>
                <w:numId w:val="16"/>
              </w:numPr>
              <w:suppressAutoHyphens/>
              <w:spacing w:line="276" w:lineRule="auto"/>
              <w:ind w:left="0" w:firstLine="0"/>
            </w:pPr>
            <w:r w:rsidRPr="00670C85">
              <w:t>Bendravimas užsienio kalbomis.</w:t>
            </w:r>
          </w:p>
          <w:p w:rsidR="001B1496" w:rsidRPr="00670C85" w:rsidRDefault="001B1496" w:rsidP="00670C85">
            <w:pPr>
              <w:pStyle w:val="Betarp"/>
              <w:widowControl w:val="0"/>
              <w:numPr>
                <w:ilvl w:val="0"/>
                <w:numId w:val="16"/>
              </w:numPr>
              <w:suppressAutoHyphens/>
              <w:spacing w:line="276" w:lineRule="auto"/>
              <w:ind w:left="0" w:firstLine="0"/>
            </w:pPr>
            <w:r w:rsidRPr="00670C85">
              <w:t>Matematiniai gebėjimai ir pagrindiniai gebėjimai mokslo ir technologijų srityse.</w:t>
            </w:r>
          </w:p>
          <w:p w:rsidR="001B1496" w:rsidRPr="00670C85" w:rsidRDefault="001B1496" w:rsidP="00670C85">
            <w:pPr>
              <w:pStyle w:val="Betarp"/>
              <w:widowControl w:val="0"/>
              <w:numPr>
                <w:ilvl w:val="0"/>
                <w:numId w:val="16"/>
              </w:numPr>
              <w:suppressAutoHyphens/>
              <w:spacing w:line="276" w:lineRule="auto"/>
              <w:ind w:left="0" w:firstLine="0"/>
            </w:pPr>
            <w:r w:rsidRPr="00670C85">
              <w:t>Mokymasis mokytis.</w:t>
            </w:r>
          </w:p>
          <w:p w:rsidR="001B1496" w:rsidRPr="00670C85" w:rsidRDefault="001B1496" w:rsidP="00670C85">
            <w:pPr>
              <w:pStyle w:val="Betarp"/>
              <w:widowControl w:val="0"/>
              <w:numPr>
                <w:ilvl w:val="0"/>
                <w:numId w:val="16"/>
              </w:numPr>
              <w:suppressAutoHyphens/>
              <w:spacing w:line="276" w:lineRule="auto"/>
              <w:ind w:left="0" w:firstLine="0"/>
            </w:pPr>
            <w:r w:rsidRPr="00670C85">
              <w:t>Socialiniai ir pilietiniai gebėjimai.</w:t>
            </w:r>
          </w:p>
          <w:p w:rsidR="001B1496" w:rsidRPr="00670C85" w:rsidRDefault="001B1496" w:rsidP="00670C85">
            <w:pPr>
              <w:pStyle w:val="Betarp"/>
              <w:widowControl w:val="0"/>
              <w:numPr>
                <w:ilvl w:val="0"/>
                <w:numId w:val="16"/>
              </w:numPr>
              <w:suppressAutoHyphens/>
              <w:spacing w:line="276" w:lineRule="auto"/>
              <w:ind w:left="0" w:firstLine="0"/>
            </w:pPr>
            <w:r w:rsidRPr="00670C85">
              <w:t>Iniciatyvumas ir verslumas.</w:t>
            </w:r>
          </w:p>
          <w:p w:rsidR="001B1496" w:rsidRPr="00670C85" w:rsidRDefault="001B1496" w:rsidP="00670C85">
            <w:pPr>
              <w:pStyle w:val="Betarp"/>
              <w:widowControl w:val="0"/>
              <w:numPr>
                <w:ilvl w:val="0"/>
                <w:numId w:val="16"/>
              </w:numPr>
              <w:suppressAutoHyphens/>
              <w:spacing w:line="276" w:lineRule="auto"/>
              <w:ind w:left="0" w:firstLine="0"/>
            </w:pPr>
            <w:r w:rsidRPr="00670C85">
              <w:t>Kultūrinis sąmoningumas ir raiška.</w:t>
            </w:r>
          </w:p>
          <w:p w:rsidR="001B1496" w:rsidRPr="00670C85" w:rsidRDefault="001B1496" w:rsidP="00670C85">
            <w:pPr>
              <w:pStyle w:val="Betarp"/>
              <w:widowControl w:val="0"/>
              <w:numPr>
                <w:ilvl w:val="0"/>
                <w:numId w:val="16"/>
              </w:numPr>
              <w:suppressAutoHyphens/>
              <w:spacing w:line="276" w:lineRule="auto"/>
              <w:ind w:left="0" w:firstLine="0"/>
              <w:rPr>
                <w:lang w:eastAsia="lt-LT"/>
              </w:rPr>
            </w:pPr>
            <w:r w:rsidRPr="00670C85">
              <w:t>Skaitmeninis raštingumas.</w:t>
            </w:r>
          </w:p>
        </w:tc>
      </w:tr>
      <w:tr w:rsidR="00670C85" w:rsidRPr="00670C85" w:rsidTr="00873C8A">
        <w:trPr>
          <w:trHeight w:val="57"/>
          <w:tblHeader/>
        </w:trPr>
        <w:tc>
          <w:tcPr>
            <w:tcW w:w="821" w:type="pct"/>
            <w:shd w:val="clear" w:color="auto" w:fill="auto"/>
          </w:tcPr>
          <w:p w:rsidR="001B1496" w:rsidRPr="00670C85" w:rsidRDefault="001B1496" w:rsidP="00670C85">
            <w:pPr>
              <w:pStyle w:val="Betarp"/>
              <w:widowControl w:val="0"/>
              <w:suppressAutoHyphens/>
              <w:spacing w:line="276" w:lineRule="auto"/>
              <w:rPr>
                <w:b/>
                <w:i/>
                <w:spacing w:val="-4"/>
                <w:szCs w:val="24"/>
                <w:lang w:eastAsia="lt-LT"/>
              </w:rPr>
            </w:pPr>
            <w:r w:rsidRPr="00670C85">
              <w:rPr>
                <w:b/>
                <w:spacing w:val="-4"/>
                <w:szCs w:val="24"/>
                <w:lang w:eastAsia="lt-LT"/>
              </w:rPr>
              <w:t xml:space="preserve">Modulio mokymosi rezultatai </w:t>
            </w:r>
          </w:p>
        </w:tc>
        <w:tc>
          <w:tcPr>
            <w:tcW w:w="2097" w:type="pct"/>
            <w:shd w:val="clear" w:color="auto" w:fill="auto"/>
          </w:tcPr>
          <w:p w:rsidR="001B1496" w:rsidRPr="00670C85" w:rsidRDefault="001B1496" w:rsidP="00670C85">
            <w:pPr>
              <w:pStyle w:val="Betarp"/>
              <w:widowControl w:val="0"/>
              <w:suppressAutoHyphens/>
              <w:spacing w:line="276" w:lineRule="auto"/>
              <w:rPr>
                <w:b/>
                <w:spacing w:val="-4"/>
                <w:szCs w:val="24"/>
                <w:lang w:eastAsia="lt-LT"/>
              </w:rPr>
            </w:pPr>
            <w:r w:rsidRPr="00670C85">
              <w:rPr>
                <w:b/>
                <w:spacing w:val="-4"/>
                <w:szCs w:val="24"/>
                <w:lang w:eastAsia="lt-LT"/>
              </w:rPr>
              <w:t>Rekomenduojamas turinys, reikalingas rezultatams pasiekti</w:t>
            </w:r>
          </w:p>
        </w:tc>
        <w:tc>
          <w:tcPr>
            <w:tcW w:w="630" w:type="pct"/>
            <w:shd w:val="clear" w:color="auto" w:fill="auto"/>
          </w:tcPr>
          <w:p w:rsidR="001B1496" w:rsidRPr="00670C85" w:rsidRDefault="001B1496" w:rsidP="00670C85">
            <w:pPr>
              <w:pStyle w:val="Betarp"/>
              <w:widowControl w:val="0"/>
              <w:suppressAutoHyphens/>
              <w:spacing w:line="276" w:lineRule="auto"/>
              <w:rPr>
                <w:b/>
                <w:spacing w:val="-4"/>
                <w:szCs w:val="24"/>
                <w:lang w:eastAsia="lt-LT"/>
              </w:rPr>
            </w:pPr>
            <w:r w:rsidRPr="00670C85">
              <w:rPr>
                <w:b/>
                <w:spacing w:val="-4"/>
                <w:szCs w:val="24"/>
                <w:lang w:eastAsia="lt-LT"/>
              </w:rPr>
              <w:t>Rekomen</w:t>
            </w:r>
            <w:r w:rsidR="00C42394" w:rsidRPr="00670C85">
              <w:rPr>
                <w:b/>
                <w:spacing w:val="-4"/>
                <w:szCs w:val="24"/>
                <w:lang w:val="lt-LT" w:eastAsia="lt-LT"/>
              </w:rPr>
              <w:softHyphen/>
            </w:r>
            <w:r w:rsidRPr="00670C85">
              <w:rPr>
                <w:b/>
                <w:spacing w:val="-4"/>
                <w:szCs w:val="24"/>
                <w:lang w:eastAsia="lt-LT"/>
              </w:rPr>
              <w:t>duojamos mokymosi formos ir metodai</w:t>
            </w:r>
          </w:p>
        </w:tc>
        <w:tc>
          <w:tcPr>
            <w:tcW w:w="1451" w:type="pct"/>
            <w:shd w:val="clear" w:color="auto" w:fill="auto"/>
          </w:tcPr>
          <w:p w:rsidR="001B1496" w:rsidRPr="00670C85" w:rsidRDefault="001B1496" w:rsidP="00670C85">
            <w:pPr>
              <w:pStyle w:val="Betarp"/>
              <w:widowControl w:val="0"/>
              <w:suppressAutoHyphens/>
              <w:spacing w:line="276" w:lineRule="auto"/>
              <w:rPr>
                <w:b/>
                <w:spacing w:val="-4"/>
                <w:szCs w:val="24"/>
                <w:lang w:eastAsia="lt-LT"/>
              </w:rPr>
            </w:pPr>
            <w:r w:rsidRPr="00670C85">
              <w:rPr>
                <w:b/>
                <w:spacing w:val="-4"/>
                <w:szCs w:val="24"/>
                <w:lang w:eastAsia="lt-LT"/>
              </w:rPr>
              <w:t>Mokymosi pasiekimų įvertinimo kriterijai</w:t>
            </w:r>
          </w:p>
        </w:tc>
      </w:tr>
      <w:tr w:rsidR="00670C85" w:rsidRPr="00670C85" w:rsidTr="00873C8A">
        <w:trPr>
          <w:trHeight w:val="57"/>
        </w:trPr>
        <w:tc>
          <w:tcPr>
            <w:tcW w:w="5000" w:type="pct"/>
            <w:gridSpan w:val="4"/>
            <w:shd w:val="clear" w:color="auto" w:fill="auto"/>
          </w:tcPr>
          <w:p w:rsidR="001B1496" w:rsidRPr="00670C85" w:rsidRDefault="001B1496" w:rsidP="00670C85">
            <w:pPr>
              <w:pStyle w:val="Betarp"/>
              <w:widowControl w:val="0"/>
              <w:suppressAutoHyphens/>
              <w:spacing w:line="276" w:lineRule="auto"/>
              <w:rPr>
                <w:b/>
                <w:spacing w:val="-4"/>
                <w:szCs w:val="24"/>
                <w:lang w:eastAsia="lt-LT"/>
              </w:rPr>
            </w:pPr>
            <w:r w:rsidRPr="00670C85">
              <w:rPr>
                <w:b/>
                <w:i/>
                <w:spacing w:val="-4"/>
                <w:szCs w:val="24"/>
                <w:lang w:eastAsia="lt-LT"/>
              </w:rPr>
              <w:t>Kognityviniai mokymosi rezultatai</w:t>
            </w:r>
          </w:p>
        </w:tc>
      </w:tr>
      <w:tr w:rsidR="00670C85" w:rsidRPr="00670C85" w:rsidTr="00873C8A">
        <w:trPr>
          <w:trHeight w:val="57"/>
        </w:trPr>
        <w:tc>
          <w:tcPr>
            <w:tcW w:w="821" w:type="pct"/>
            <w:shd w:val="clear" w:color="auto" w:fill="auto"/>
          </w:tcPr>
          <w:p w:rsidR="001B1496" w:rsidRPr="00670C85" w:rsidRDefault="001B1496" w:rsidP="00670C85">
            <w:pPr>
              <w:pStyle w:val="Betarp"/>
              <w:widowControl w:val="0"/>
              <w:suppressAutoHyphens/>
              <w:spacing w:line="276" w:lineRule="auto"/>
              <w:rPr>
                <w:spacing w:val="-4"/>
                <w:szCs w:val="24"/>
                <w:lang w:val="lt-LT" w:eastAsia="lt-LT"/>
              </w:rPr>
            </w:pPr>
            <w:r w:rsidRPr="00670C85">
              <w:rPr>
                <w:spacing w:val="-4"/>
                <w:szCs w:val="24"/>
                <w:lang w:val="lt-LT" w:eastAsia="lt-LT"/>
              </w:rPr>
              <w:t>1.</w:t>
            </w:r>
            <w:r w:rsidRPr="00670C85">
              <w:rPr>
                <w:spacing w:val="-4"/>
                <w:szCs w:val="24"/>
                <w:lang w:val="lt-LT"/>
              </w:rPr>
              <w:t xml:space="preserve"> Suprasti apie </w:t>
            </w:r>
            <w:r w:rsidR="00A76757" w:rsidRPr="00670C85">
              <w:rPr>
                <w:spacing w:val="-4"/>
                <w:szCs w:val="24"/>
                <w:lang w:val="lt-LT"/>
              </w:rPr>
              <w:t xml:space="preserve">aukštosios įtampos </w:t>
            </w:r>
            <w:r w:rsidRPr="00670C85">
              <w:rPr>
                <w:spacing w:val="-4"/>
                <w:szCs w:val="24"/>
                <w:lang w:val="lt-LT"/>
              </w:rPr>
              <w:t xml:space="preserve">kabelio parinkimą kabelių linijose. </w:t>
            </w:r>
            <w:r w:rsidRPr="00670C85">
              <w:rPr>
                <w:spacing w:val="-4"/>
                <w:szCs w:val="24"/>
                <w:lang w:val="lt-LT" w:eastAsia="lt-LT"/>
              </w:rPr>
              <w:t>Žinoti kabeli</w:t>
            </w:r>
            <w:r w:rsidR="00A76757" w:rsidRPr="00670C85">
              <w:rPr>
                <w:spacing w:val="-4"/>
                <w:szCs w:val="24"/>
                <w:lang w:val="lt-LT" w:eastAsia="lt-LT"/>
              </w:rPr>
              <w:t>ų</w:t>
            </w:r>
            <w:r w:rsidRPr="00670C85">
              <w:rPr>
                <w:spacing w:val="-4"/>
                <w:szCs w:val="24"/>
                <w:lang w:val="lt-LT" w:eastAsia="lt-LT"/>
              </w:rPr>
              <w:t xml:space="preserve"> </w:t>
            </w:r>
            <w:r w:rsidR="00A76757" w:rsidRPr="00670C85">
              <w:rPr>
                <w:spacing w:val="-4"/>
                <w:szCs w:val="24"/>
                <w:lang w:val="lt-LT" w:eastAsia="lt-LT"/>
              </w:rPr>
              <w:t xml:space="preserve">linijų </w:t>
            </w:r>
            <w:r w:rsidRPr="00670C85">
              <w:rPr>
                <w:spacing w:val="-4"/>
                <w:szCs w:val="24"/>
                <w:lang w:val="lt-LT" w:eastAsia="lt-LT"/>
              </w:rPr>
              <w:t>montavimo reikalavimus</w:t>
            </w:r>
            <w:r w:rsidRPr="00670C85">
              <w:rPr>
                <w:spacing w:val="-4"/>
                <w:szCs w:val="24"/>
                <w:lang w:val="lt-LT"/>
              </w:rPr>
              <w:t xml:space="preserve">. </w:t>
            </w:r>
          </w:p>
        </w:tc>
        <w:tc>
          <w:tcPr>
            <w:tcW w:w="2097" w:type="pct"/>
            <w:shd w:val="clear" w:color="auto" w:fill="auto"/>
          </w:tcPr>
          <w:p w:rsidR="00932265" w:rsidRPr="00670C85" w:rsidRDefault="001B1496" w:rsidP="00670C85">
            <w:pPr>
              <w:pStyle w:val="Betarp"/>
              <w:widowControl w:val="0"/>
              <w:suppressAutoHyphens/>
              <w:spacing w:line="276" w:lineRule="auto"/>
              <w:rPr>
                <w:b/>
                <w:spacing w:val="-4"/>
                <w:szCs w:val="24"/>
                <w:lang w:val="lt-LT"/>
              </w:rPr>
            </w:pPr>
            <w:r w:rsidRPr="00670C85">
              <w:rPr>
                <w:b/>
                <w:spacing w:val="-4"/>
                <w:szCs w:val="24"/>
                <w:lang w:val="lt-LT"/>
              </w:rPr>
              <w:t>1.1. Tema</w:t>
            </w:r>
            <w:r w:rsidRPr="00670C85">
              <w:rPr>
                <w:spacing w:val="-4"/>
                <w:szCs w:val="24"/>
                <w:lang w:val="lt-LT"/>
              </w:rPr>
              <w:t>. 0,4</w:t>
            </w:r>
            <w:r w:rsidR="00116A71" w:rsidRPr="00670C85">
              <w:rPr>
                <w:spacing w:val="-4"/>
                <w:szCs w:val="24"/>
                <w:lang w:val="lt-LT"/>
              </w:rPr>
              <w:t xml:space="preserve"> </w:t>
            </w:r>
            <w:r w:rsidRPr="00670C85">
              <w:rPr>
                <w:spacing w:val="-4"/>
                <w:szCs w:val="24"/>
                <w:lang w:val="lt-LT"/>
              </w:rPr>
              <w:t>–</w:t>
            </w:r>
            <w:r w:rsidR="00116A71" w:rsidRPr="00670C85">
              <w:rPr>
                <w:spacing w:val="-4"/>
                <w:szCs w:val="24"/>
                <w:lang w:val="lt-LT"/>
              </w:rPr>
              <w:t xml:space="preserve"> </w:t>
            </w:r>
            <w:r w:rsidR="003F263B" w:rsidRPr="00670C85">
              <w:rPr>
                <w:spacing w:val="-4"/>
                <w:szCs w:val="24"/>
                <w:lang w:val="lt-LT"/>
              </w:rPr>
              <w:t>40</w:t>
            </w:r>
            <w:r w:rsidR="00A76757" w:rsidRPr="00670C85">
              <w:rPr>
                <w:spacing w:val="-4"/>
                <w:szCs w:val="24"/>
                <w:lang w:val="lt-LT"/>
              </w:rPr>
              <w:t>0</w:t>
            </w:r>
            <w:r w:rsidRPr="00670C85">
              <w:rPr>
                <w:spacing w:val="-4"/>
                <w:szCs w:val="24"/>
                <w:lang w:val="lt-LT"/>
              </w:rPr>
              <w:t xml:space="preserve"> kV įtampos kabelių linijų montavimas</w:t>
            </w:r>
            <w:r w:rsidRPr="00670C85">
              <w:rPr>
                <w:b/>
                <w:spacing w:val="-4"/>
                <w:szCs w:val="24"/>
                <w:lang w:val="lt-LT"/>
              </w:rPr>
              <w:t>.</w:t>
            </w:r>
          </w:p>
          <w:p w:rsidR="001B1496" w:rsidRPr="00670C85" w:rsidRDefault="001B1496" w:rsidP="00670C85">
            <w:pPr>
              <w:pStyle w:val="Betarp"/>
              <w:widowControl w:val="0"/>
              <w:suppressAutoHyphens/>
              <w:spacing w:line="276" w:lineRule="auto"/>
              <w:rPr>
                <w:b/>
                <w:spacing w:val="-4"/>
                <w:szCs w:val="24"/>
                <w:lang w:val="lt-LT"/>
              </w:rPr>
            </w:pPr>
            <w:r w:rsidRPr="00670C85">
              <w:rPr>
                <w:b/>
                <w:spacing w:val="-4"/>
                <w:szCs w:val="24"/>
                <w:lang w:val="lt-LT"/>
              </w:rPr>
              <w:t>1.1.1. Užduotys:</w:t>
            </w:r>
          </w:p>
          <w:p w:rsidR="001B1496" w:rsidRPr="00670C85" w:rsidRDefault="001B1496" w:rsidP="00670C85">
            <w:pPr>
              <w:pStyle w:val="Betarp"/>
              <w:widowControl w:val="0"/>
              <w:numPr>
                <w:ilvl w:val="0"/>
                <w:numId w:val="11"/>
              </w:numPr>
              <w:suppressAutoHyphens/>
              <w:spacing w:line="276" w:lineRule="auto"/>
              <w:ind w:left="0" w:firstLine="0"/>
              <w:rPr>
                <w:spacing w:val="-4"/>
                <w:szCs w:val="24"/>
                <w:lang w:val="lt-LT"/>
              </w:rPr>
            </w:pPr>
            <w:r w:rsidRPr="00670C85">
              <w:rPr>
                <w:spacing w:val="-4"/>
                <w:szCs w:val="24"/>
                <w:lang w:val="lt-LT"/>
              </w:rPr>
              <w:t>paaiškinti kabelio linijos (toliau – KL) konstrukciją ir žymėjimus;</w:t>
            </w:r>
          </w:p>
          <w:p w:rsidR="001B1496" w:rsidRPr="00670C85" w:rsidRDefault="001B1496" w:rsidP="00670C85">
            <w:pPr>
              <w:pStyle w:val="Betarp"/>
              <w:widowControl w:val="0"/>
              <w:numPr>
                <w:ilvl w:val="0"/>
                <w:numId w:val="11"/>
              </w:numPr>
              <w:suppressAutoHyphens/>
              <w:spacing w:line="276" w:lineRule="auto"/>
              <w:ind w:left="0" w:firstLine="0"/>
              <w:rPr>
                <w:spacing w:val="-4"/>
                <w:szCs w:val="24"/>
                <w:lang w:val="lt-LT"/>
              </w:rPr>
            </w:pPr>
            <w:r w:rsidRPr="00670C85">
              <w:rPr>
                <w:spacing w:val="-4"/>
                <w:szCs w:val="24"/>
                <w:lang w:val="lt-LT"/>
              </w:rPr>
              <w:t>paaiškinti, pagal kokias sąlygas paren</w:t>
            </w:r>
            <w:r w:rsidR="00670C85" w:rsidRPr="00670C85">
              <w:rPr>
                <w:spacing w:val="-4"/>
                <w:szCs w:val="24"/>
                <w:lang w:val="lt-LT"/>
              </w:rPr>
              <w:softHyphen/>
            </w:r>
            <w:r w:rsidRPr="00670C85">
              <w:rPr>
                <w:spacing w:val="-4"/>
                <w:szCs w:val="24"/>
                <w:lang w:val="lt-LT"/>
              </w:rPr>
              <w:t>kamas kabelio tipas ir skerspjūvis;</w:t>
            </w:r>
          </w:p>
          <w:p w:rsidR="001B1496" w:rsidRPr="00670C85" w:rsidRDefault="001B1496" w:rsidP="00670C85">
            <w:pPr>
              <w:pStyle w:val="Betarp"/>
              <w:widowControl w:val="0"/>
              <w:numPr>
                <w:ilvl w:val="0"/>
                <w:numId w:val="11"/>
              </w:numPr>
              <w:suppressAutoHyphens/>
              <w:spacing w:line="276" w:lineRule="auto"/>
              <w:ind w:left="0" w:firstLine="0"/>
              <w:rPr>
                <w:spacing w:val="-4"/>
                <w:szCs w:val="24"/>
                <w:lang w:val="lt-LT"/>
              </w:rPr>
            </w:pPr>
            <w:r w:rsidRPr="00670C85">
              <w:rPr>
                <w:spacing w:val="-4"/>
                <w:szCs w:val="24"/>
                <w:lang w:val="lt-LT"/>
              </w:rPr>
              <w:t>apibūdinti kabelio izoliacijai keliamus reikalavimus;</w:t>
            </w:r>
          </w:p>
          <w:p w:rsidR="001B1496" w:rsidRPr="00670C85" w:rsidRDefault="001B1496" w:rsidP="00670C85">
            <w:pPr>
              <w:pStyle w:val="Betarp"/>
              <w:widowControl w:val="0"/>
              <w:numPr>
                <w:ilvl w:val="0"/>
                <w:numId w:val="11"/>
              </w:numPr>
              <w:suppressAutoHyphens/>
              <w:spacing w:line="276" w:lineRule="auto"/>
              <w:ind w:left="0" w:firstLine="0"/>
              <w:rPr>
                <w:spacing w:val="-4"/>
                <w:szCs w:val="24"/>
                <w:lang w:val="lt-LT"/>
              </w:rPr>
            </w:pPr>
            <w:r w:rsidRPr="00670C85">
              <w:rPr>
                <w:spacing w:val="-4"/>
                <w:szCs w:val="24"/>
                <w:lang w:val="lt-LT"/>
              </w:rPr>
              <w:t>apibūdinti kabelių movas, galūnes, antgalius, varžtinių jungimų detales;</w:t>
            </w:r>
          </w:p>
          <w:p w:rsidR="001B1496" w:rsidRPr="00670C85" w:rsidRDefault="001B1496" w:rsidP="00670C85">
            <w:pPr>
              <w:pStyle w:val="Betarp"/>
              <w:widowControl w:val="0"/>
              <w:numPr>
                <w:ilvl w:val="0"/>
                <w:numId w:val="11"/>
              </w:numPr>
              <w:suppressAutoHyphens/>
              <w:spacing w:line="276" w:lineRule="auto"/>
              <w:ind w:left="0" w:firstLine="0"/>
              <w:rPr>
                <w:spacing w:val="-4"/>
                <w:szCs w:val="24"/>
                <w:lang w:val="lt-LT"/>
              </w:rPr>
            </w:pPr>
            <w:r w:rsidRPr="00670C85">
              <w:rPr>
                <w:spacing w:val="-4"/>
                <w:szCs w:val="24"/>
                <w:lang w:val="lt-LT"/>
              </w:rPr>
              <w:t>parinkti kabelį pagal grunto ir aplinkos sąlygas;</w:t>
            </w:r>
          </w:p>
          <w:p w:rsidR="001B1496" w:rsidRPr="00670C85" w:rsidRDefault="001B1496" w:rsidP="00670C85">
            <w:pPr>
              <w:pStyle w:val="Betarp"/>
              <w:widowControl w:val="0"/>
              <w:numPr>
                <w:ilvl w:val="0"/>
                <w:numId w:val="11"/>
              </w:numPr>
              <w:suppressAutoHyphens/>
              <w:spacing w:line="276" w:lineRule="auto"/>
              <w:ind w:left="0" w:firstLine="0"/>
              <w:rPr>
                <w:spacing w:val="-4"/>
                <w:szCs w:val="24"/>
                <w:lang w:val="lt-LT"/>
              </w:rPr>
            </w:pPr>
            <w:r w:rsidRPr="00670C85">
              <w:rPr>
                <w:spacing w:val="-4"/>
                <w:szCs w:val="24"/>
                <w:lang w:val="lt-LT"/>
              </w:rPr>
              <w:t>apibūdinti kabelių parinkimą inžine</w:t>
            </w:r>
            <w:r w:rsidR="00670C85" w:rsidRPr="00670C85">
              <w:rPr>
                <w:spacing w:val="-4"/>
                <w:szCs w:val="24"/>
                <w:lang w:val="lt-LT"/>
              </w:rPr>
              <w:softHyphen/>
            </w:r>
            <w:r w:rsidRPr="00670C85">
              <w:rPr>
                <w:spacing w:val="-4"/>
                <w:szCs w:val="24"/>
                <w:lang w:val="lt-LT"/>
              </w:rPr>
              <w:t>ri</w:t>
            </w:r>
            <w:r w:rsidR="00670C85" w:rsidRPr="00670C85">
              <w:rPr>
                <w:spacing w:val="-4"/>
                <w:szCs w:val="24"/>
                <w:lang w:val="lt-LT"/>
              </w:rPr>
              <w:softHyphen/>
            </w:r>
            <w:r w:rsidRPr="00670C85">
              <w:rPr>
                <w:spacing w:val="-4"/>
                <w:szCs w:val="24"/>
                <w:lang w:val="lt-LT"/>
              </w:rPr>
              <w:t>niuose statiniuose ir gamybos patalpose;</w:t>
            </w:r>
          </w:p>
          <w:p w:rsidR="001B1496" w:rsidRPr="00670C85" w:rsidRDefault="001B1496" w:rsidP="00670C85">
            <w:pPr>
              <w:pStyle w:val="Betarp"/>
              <w:widowControl w:val="0"/>
              <w:numPr>
                <w:ilvl w:val="0"/>
                <w:numId w:val="11"/>
              </w:numPr>
              <w:suppressAutoHyphens/>
              <w:spacing w:line="276" w:lineRule="auto"/>
              <w:ind w:left="0" w:firstLine="0"/>
              <w:rPr>
                <w:spacing w:val="-4"/>
                <w:szCs w:val="24"/>
                <w:lang w:val="lt-LT"/>
              </w:rPr>
            </w:pPr>
            <w:r w:rsidRPr="00670C85">
              <w:rPr>
                <w:spacing w:val="-4"/>
                <w:szCs w:val="24"/>
                <w:lang w:val="lt-LT"/>
              </w:rPr>
              <w:t>paaiškinti kabelių parinkimą skirstyklose ir pastotėse;</w:t>
            </w:r>
          </w:p>
          <w:p w:rsidR="001B1496" w:rsidRPr="00670C85" w:rsidRDefault="001B1496" w:rsidP="00670C85">
            <w:pPr>
              <w:pStyle w:val="Betarp"/>
              <w:widowControl w:val="0"/>
              <w:numPr>
                <w:ilvl w:val="0"/>
                <w:numId w:val="11"/>
              </w:numPr>
              <w:suppressAutoHyphens/>
              <w:spacing w:line="276" w:lineRule="auto"/>
              <w:ind w:left="0" w:firstLine="0"/>
              <w:rPr>
                <w:spacing w:val="-4"/>
                <w:szCs w:val="24"/>
                <w:lang w:val="lt-LT"/>
              </w:rPr>
            </w:pPr>
            <w:r w:rsidRPr="00670C85">
              <w:rPr>
                <w:spacing w:val="-4"/>
                <w:szCs w:val="24"/>
                <w:lang w:val="lt-LT"/>
              </w:rPr>
              <w:t>paaiškinti kabelio tiesimo įrangą ir suprasti mechaninius įtempimus;</w:t>
            </w:r>
          </w:p>
          <w:p w:rsidR="001B1496" w:rsidRPr="00670C85" w:rsidRDefault="001B1496" w:rsidP="00670C85">
            <w:pPr>
              <w:pStyle w:val="Betarp"/>
              <w:widowControl w:val="0"/>
              <w:numPr>
                <w:ilvl w:val="0"/>
                <w:numId w:val="11"/>
              </w:numPr>
              <w:suppressAutoHyphens/>
              <w:spacing w:line="276" w:lineRule="auto"/>
              <w:ind w:left="0" w:firstLine="0"/>
              <w:rPr>
                <w:spacing w:val="-4"/>
                <w:szCs w:val="24"/>
                <w:lang w:val="lt-LT"/>
              </w:rPr>
            </w:pPr>
            <w:r w:rsidRPr="00670C85">
              <w:rPr>
                <w:spacing w:val="-4"/>
                <w:szCs w:val="24"/>
                <w:lang w:val="lt-LT"/>
              </w:rPr>
              <w:t>paaiškinti, kaip apsaugoti kabelius nuo mechaninių pažeidimų ir korozijos;</w:t>
            </w:r>
          </w:p>
          <w:p w:rsidR="001B1496" w:rsidRPr="00670C85" w:rsidRDefault="001B1496" w:rsidP="00670C85">
            <w:pPr>
              <w:pStyle w:val="Betarp"/>
              <w:widowControl w:val="0"/>
              <w:numPr>
                <w:ilvl w:val="0"/>
                <w:numId w:val="11"/>
              </w:numPr>
              <w:suppressAutoHyphens/>
              <w:spacing w:line="276" w:lineRule="auto"/>
              <w:ind w:left="0" w:firstLine="0"/>
              <w:rPr>
                <w:spacing w:val="-4"/>
                <w:szCs w:val="24"/>
                <w:lang w:val="lt-LT"/>
              </w:rPr>
            </w:pPr>
            <w:r w:rsidRPr="00670C85">
              <w:rPr>
                <w:spacing w:val="-4"/>
                <w:szCs w:val="24"/>
                <w:lang w:val="lt-LT"/>
              </w:rPr>
              <w:t xml:space="preserve">paaiškinti apie KL įžeminimą ir jam </w:t>
            </w:r>
            <w:r w:rsidRPr="00670C85">
              <w:rPr>
                <w:spacing w:val="-4"/>
                <w:szCs w:val="24"/>
                <w:lang w:val="lt-LT"/>
              </w:rPr>
              <w:lastRenderedPageBreak/>
              <w:t>keliamus reikalavimus;</w:t>
            </w:r>
          </w:p>
          <w:p w:rsidR="001B1496" w:rsidRPr="00670C85" w:rsidRDefault="001B1496" w:rsidP="00670C85">
            <w:pPr>
              <w:pStyle w:val="Betarp"/>
              <w:widowControl w:val="0"/>
              <w:numPr>
                <w:ilvl w:val="0"/>
                <w:numId w:val="11"/>
              </w:numPr>
              <w:suppressAutoHyphens/>
              <w:spacing w:line="276" w:lineRule="auto"/>
              <w:ind w:left="0" w:firstLine="0"/>
              <w:rPr>
                <w:spacing w:val="-4"/>
                <w:szCs w:val="24"/>
                <w:lang w:val="lt-LT"/>
              </w:rPr>
            </w:pPr>
            <w:r w:rsidRPr="00670C85">
              <w:rPr>
                <w:spacing w:val="-4"/>
                <w:szCs w:val="24"/>
                <w:lang w:val="lt-LT"/>
              </w:rPr>
              <w:t>paaiškinti apie viršįtampius ir jų apsaugas KL.</w:t>
            </w:r>
          </w:p>
        </w:tc>
        <w:tc>
          <w:tcPr>
            <w:tcW w:w="630" w:type="pct"/>
            <w:shd w:val="clear" w:color="auto" w:fill="auto"/>
          </w:tcPr>
          <w:p w:rsidR="001B1496" w:rsidRPr="00670C85" w:rsidRDefault="00F9322B" w:rsidP="00670C85">
            <w:pPr>
              <w:pStyle w:val="Betarp"/>
              <w:widowControl w:val="0"/>
              <w:suppressAutoHyphens/>
              <w:spacing w:line="276" w:lineRule="auto"/>
              <w:rPr>
                <w:spacing w:val="-4"/>
                <w:szCs w:val="24"/>
                <w:lang w:eastAsia="lt-LT"/>
              </w:rPr>
            </w:pPr>
            <w:r w:rsidRPr="00670C85">
              <w:rPr>
                <w:spacing w:val="-4"/>
                <w:szCs w:val="24"/>
                <w:lang w:eastAsia="lt-LT"/>
              </w:rPr>
              <w:lastRenderedPageBreak/>
              <w:t>Aiškini</w:t>
            </w:r>
            <w:r w:rsidR="00DE6209" w:rsidRPr="00DE6209">
              <w:rPr>
                <w:spacing w:val="-4"/>
                <w:szCs w:val="24"/>
                <w:lang w:val="lt-LT" w:eastAsia="lt-LT"/>
              </w:rPr>
              <w:softHyphen/>
            </w:r>
            <w:r w:rsidRPr="00670C85">
              <w:rPr>
                <w:spacing w:val="-4"/>
                <w:szCs w:val="24"/>
                <w:lang w:eastAsia="lt-LT"/>
              </w:rPr>
              <w:t>mas</w:t>
            </w:r>
            <w:r w:rsidR="00AD58FF" w:rsidRPr="00670C85">
              <w:rPr>
                <w:spacing w:val="-4"/>
                <w:szCs w:val="24"/>
                <w:lang w:eastAsia="lt-LT"/>
              </w:rPr>
              <w:t>, d</w:t>
            </w:r>
            <w:r w:rsidR="001B1496" w:rsidRPr="00670C85">
              <w:rPr>
                <w:spacing w:val="-4"/>
                <w:szCs w:val="24"/>
                <w:lang w:eastAsia="lt-LT"/>
              </w:rPr>
              <w:t>emonstra</w:t>
            </w:r>
            <w:r w:rsidR="00A06383" w:rsidRPr="00670C85">
              <w:rPr>
                <w:spacing w:val="-4"/>
                <w:szCs w:val="24"/>
                <w:lang w:val="lt-LT" w:eastAsia="lt-LT"/>
              </w:rPr>
              <w:softHyphen/>
            </w:r>
            <w:r w:rsidR="001B1496" w:rsidRPr="00670C85">
              <w:rPr>
                <w:spacing w:val="-4"/>
                <w:szCs w:val="24"/>
                <w:lang w:eastAsia="lt-LT"/>
              </w:rPr>
              <w:t>vimas</w:t>
            </w:r>
            <w:r w:rsidR="00AD58FF" w:rsidRPr="00670C85">
              <w:rPr>
                <w:spacing w:val="-4"/>
                <w:szCs w:val="24"/>
                <w:lang w:eastAsia="lt-LT"/>
              </w:rPr>
              <w:t xml:space="preserve">, </w:t>
            </w:r>
            <w:r w:rsidR="00AD58FF" w:rsidRPr="00670C85">
              <w:rPr>
                <w:iCs/>
                <w:spacing w:val="-4"/>
                <w:szCs w:val="24"/>
                <w:lang w:eastAsia="lt-LT"/>
              </w:rPr>
              <w:t>i</w:t>
            </w:r>
            <w:r w:rsidR="001B1496" w:rsidRPr="00670C85">
              <w:rPr>
                <w:iCs/>
                <w:spacing w:val="-4"/>
                <w:szCs w:val="24"/>
                <w:lang w:eastAsia="lt-LT"/>
              </w:rPr>
              <w:t>nteraktyvi pamoka</w:t>
            </w:r>
            <w:r w:rsidR="00AD58FF" w:rsidRPr="00670C85">
              <w:rPr>
                <w:iCs/>
                <w:spacing w:val="-4"/>
                <w:szCs w:val="24"/>
                <w:lang w:eastAsia="lt-LT"/>
              </w:rPr>
              <w:t>, k</w:t>
            </w:r>
            <w:r w:rsidR="001B1496" w:rsidRPr="00670C85">
              <w:rPr>
                <w:iCs/>
                <w:spacing w:val="-4"/>
                <w:szCs w:val="24"/>
                <w:lang w:eastAsia="lt-LT"/>
              </w:rPr>
              <w:t>lausimai</w:t>
            </w:r>
            <w:r w:rsidRPr="00670C85">
              <w:rPr>
                <w:iCs/>
                <w:spacing w:val="-4"/>
                <w:szCs w:val="24"/>
                <w:lang w:eastAsia="lt-LT"/>
              </w:rPr>
              <w:t xml:space="preserve"> ir atsakymai</w:t>
            </w:r>
            <w:r w:rsidR="00AD58FF" w:rsidRPr="00670C85">
              <w:rPr>
                <w:iCs/>
                <w:spacing w:val="-4"/>
                <w:szCs w:val="24"/>
                <w:lang w:eastAsia="lt-LT"/>
              </w:rPr>
              <w:t>, t</w:t>
            </w:r>
            <w:r w:rsidR="001B1496" w:rsidRPr="00670C85">
              <w:rPr>
                <w:iCs/>
                <w:spacing w:val="-4"/>
                <w:szCs w:val="24"/>
                <w:lang w:eastAsia="lt-LT"/>
              </w:rPr>
              <w:t>estavimas</w:t>
            </w:r>
          </w:p>
        </w:tc>
        <w:tc>
          <w:tcPr>
            <w:tcW w:w="1451" w:type="pct"/>
            <w:shd w:val="clear" w:color="auto" w:fill="auto"/>
          </w:tcPr>
          <w:p w:rsidR="001B1496" w:rsidRPr="00670C85" w:rsidRDefault="00D448BB" w:rsidP="00670C85">
            <w:pPr>
              <w:pStyle w:val="Betarp"/>
              <w:widowControl w:val="0"/>
              <w:suppressAutoHyphens/>
              <w:spacing w:line="276" w:lineRule="auto"/>
              <w:rPr>
                <w:spacing w:val="-4"/>
                <w:szCs w:val="24"/>
                <w:lang w:val="lt-LT"/>
              </w:rPr>
            </w:pPr>
            <w:r w:rsidRPr="00670C85">
              <w:rPr>
                <w:b/>
                <w:spacing w:val="-4"/>
                <w:szCs w:val="24"/>
                <w:lang w:val="lt-LT"/>
              </w:rPr>
              <w:t xml:space="preserve">Patenkinamai: </w:t>
            </w:r>
            <w:r w:rsidR="001B1496" w:rsidRPr="00670C85">
              <w:rPr>
                <w:spacing w:val="-4"/>
                <w:szCs w:val="24"/>
                <w:lang w:val="lt-LT"/>
              </w:rPr>
              <w:t>Įvardija kabelio parinkimą pagal grunto ir aplinkos sąlygas. Žino KL įžeminimą ir apsaugą nuo</w:t>
            </w:r>
            <w:r w:rsidR="00670C85" w:rsidRPr="00670C85">
              <w:rPr>
                <w:spacing w:val="-4"/>
                <w:szCs w:val="24"/>
                <w:lang w:val="lt-LT"/>
              </w:rPr>
              <w:t xml:space="preserve"> </w:t>
            </w:r>
            <w:r w:rsidR="001B1496" w:rsidRPr="00670C85">
              <w:rPr>
                <w:spacing w:val="-4"/>
                <w:szCs w:val="24"/>
                <w:lang w:val="lt-LT"/>
              </w:rPr>
              <w:t>viršįtampių.</w:t>
            </w:r>
          </w:p>
          <w:p w:rsidR="001B1496" w:rsidRPr="00670C85" w:rsidRDefault="00D448BB" w:rsidP="00670C85">
            <w:pPr>
              <w:pStyle w:val="Betarp"/>
              <w:widowControl w:val="0"/>
              <w:suppressAutoHyphens/>
              <w:spacing w:line="276" w:lineRule="auto"/>
              <w:rPr>
                <w:spacing w:val="-4"/>
                <w:szCs w:val="24"/>
                <w:lang w:val="lt-LT"/>
              </w:rPr>
            </w:pPr>
            <w:r w:rsidRPr="00670C85">
              <w:rPr>
                <w:b/>
                <w:spacing w:val="-4"/>
                <w:szCs w:val="24"/>
                <w:lang w:val="lt-LT"/>
              </w:rPr>
              <w:t xml:space="preserve">Gerai: </w:t>
            </w:r>
            <w:r w:rsidR="001B1496" w:rsidRPr="00670C85">
              <w:rPr>
                <w:spacing w:val="-4"/>
                <w:szCs w:val="24"/>
                <w:lang w:val="lt-LT"/>
              </w:rPr>
              <w:t>Apibūdina kabelio parinkimą, kabelio tiesimo įrangą, KL įžeminimą ir apsaugą nuo viršįtampių.</w:t>
            </w:r>
          </w:p>
          <w:p w:rsidR="001B1496" w:rsidRPr="00670C85" w:rsidRDefault="00D448BB" w:rsidP="00670C85">
            <w:pPr>
              <w:pStyle w:val="Betarp"/>
              <w:widowControl w:val="0"/>
              <w:suppressAutoHyphens/>
              <w:spacing w:line="276" w:lineRule="auto"/>
              <w:rPr>
                <w:b/>
                <w:spacing w:val="-4"/>
                <w:szCs w:val="24"/>
                <w:lang w:val="lt-LT"/>
              </w:rPr>
            </w:pPr>
            <w:r w:rsidRPr="00670C85">
              <w:rPr>
                <w:b/>
                <w:spacing w:val="-4"/>
                <w:szCs w:val="24"/>
                <w:lang w:val="lt-LT"/>
              </w:rPr>
              <w:t xml:space="preserve">Puikiai: </w:t>
            </w:r>
            <w:r w:rsidR="001B1496" w:rsidRPr="00670C85">
              <w:rPr>
                <w:spacing w:val="-4"/>
                <w:szCs w:val="24"/>
                <w:lang w:val="lt-LT"/>
              </w:rPr>
              <w:t>Paaiškina kabelio parinkimą, kabelio tiesimo įrangą, KL įžeminimą ir apsaugą nuo viršįtampių.</w:t>
            </w:r>
          </w:p>
        </w:tc>
      </w:tr>
      <w:tr w:rsidR="00670C85" w:rsidRPr="00670C85" w:rsidTr="00873C8A">
        <w:trPr>
          <w:trHeight w:val="57"/>
        </w:trPr>
        <w:tc>
          <w:tcPr>
            <w:tcW w:w="821" w:type="pct"/>
            <w:shd w:val="clear" w:color="auto" w:fill="auto"/>
          </w:tcPr>
          <w:p w:rsidR="001B1496" w:rsidRPr="00670C85" w:rsidRDefault="001B1496" w:rsidP="00670C85">
            <w:pPr>
              <w:pStyle w:val="Betarp"/>
              <w:widowControl w:val="0"/>
              <w:suppressAutoHyphens/>
              <w:spacing w:line="276" w:lineRule="auto"/>
              <w:rPr>
                <w:spacing w:val="-4"/>
                <w:szCs w:val="24"/>
              </w:rPr>
            </w:pPr>
            <w:r w:rsidRPr="00670C85">
              <w:rPr>
                <w:spacing w:val="-4"/>
                <w:szCs w:val="24"/>
                <w:lang w:eastAsia="lt-LT"/>
              </w:rPr>
              <w:lastRenderedPageBreak/>
              <w:t xml:space="preserve">2. </w:t>
            </w:r>
            <w:r w:rsidR="00116A71" w:rsidRPr="00670C85">
              <w:rPr>
                <w:spacing w:val="-4"/>
                <w:szCs w:val="24"/>
              </w:rPr>
              <w:t xml:space="preserve">Suprasti </w:t>
            </w:r>
            <w:r w:rsidRPr="00670C85">
              <w:rPr>
                <w:spacing w:val="-4"/>
                <w:szCs w:val="24"/>
                <w:lang w:eastAsia="lt-LT"/>
              </w:rPr>
              <w:t>oro linijos ir oro kabelio linijos montavimo reikalavimus</w:t>
            </w:r>
            <w:r w:rsidR="00116A71" w:rsidRPr="00670C85">
              <w:rPr>
                <w:spacing w:val="-4"/>
                <w:szCs w:val="24"/>
              </w:rPr>
              <w:t xml:space="preserve">, </w:t>
            </w:r>
            <w:r w:rsidRPr="00670C85">
              <w:rPr>
                <w:spacing w:val="-4"/>
                <w:szCs w:val="24"/>
              </w:rPr>
              <w:t>kabelio parinkimą kabelių linijose.</w:t>
            </w:r>
          </w:p>
        </w:tc>
        <w:tc>
          <w:tcPr>
            <w:tcW w:w="2097" w:type="pct"/>
            <w:shd w:val="clear" w:color="auto" w:fill="auto"/>
          </w:tcPr>
          <w:p w:rsidR="001B1496" w:rsidRPr="00670C85" w:rsidRDefault="001B1496" w:rsidP="00670C85">
            <w:pPr>
              <w:pStyle w:val="Betarp"/>
              <w:widowControl w:val="0"/>
              <w:suppressAutoHyphens/>
              <w:spacing w:line="276" w:lineRule="auto"/>
              <w:rPr>
                <w:spacing w:val="-4"/>
                <w:szCs w:val="24"/>
                <w:lang w:val="lt-LT"/>
              </w:rPr>
            </w:pPr>
            <w:r w:rsidRPr="00670C85">
              <w:rPr>
                <w:b/>
                <w:spacing w:val="-4"/>
                <w:szCs w:val="24"/>
                <w:lang w:val="lt-LT"/>
              </w:rPr>
              <w:t xml:space="preserve">2.1. Tema. </w:t>
            </w:r>
            <w:r w:rsidRPr="00670C85">
              <w:rPr>
                <w:spacing w:val="-4"/>
                <w:szCs w:val="24"/>
                <w:lang w:val="lt-LT"/>
              </w:rPr>
              <w:t>Oro linijos ir oro kabelio linijos</w:t>
            </w:r>
            <w:r w:rsidRPr="00670C85">
              <w:rPr>
                <w:b/>
                <w:spacing w:val="-4"/>
                <w:szCs w:val="24"/>
                <w:lang w:val="lt-LT"/>
              </w:rPr>
              <w:t xml:space="preserve"> </w:t>
            </w:r>
            <w:r w:rsidRPr="00670C85">
              <w:rPr>
                <w:spacing w:val="-4"/>
                <w:szCs w:val="24"/>
                <w:lang w:val="lt-LT"/>
              </w:rPr>
              <w:t>montavimas.</w:t>
            </w:r>
          </w:p>
          <w:p w:rsidR="001B1496" w:rsidRPr="00670C85" w:rsidRDefault="001B1496" w:rsidP="00670C85">
            <w:pPr>
              <w:pStyle w:val="Betarp"/>
              <w:widowControl w:val="0"/>
              <w:suppressAutoHyphens/>
              <w:spacing w:line="276" w:lineRule="auto"/>
              <w:rPr>
                <w:spacing w:val="-4"/>
                <w:szCs w:val="24"/>
                <w:lang w:val="lt-LT"/>
              </w:rPr>
            </w:pPr>
            <w:r w:rsidRPr="00670C85">
              <w:rPr>
                <w:b/>
                <w:spacing w:val="-4"/>
                <w:szCs w:val="24"/>
                <w:lang w:val="lt-LT"/>
              </w:rPr>
              <w:t>2.1.1. Užduotys:</w:t>
            </w:r>
          </w:p>
          <w:p w:rsidR="001B1496" w:rsidRPr="00670C85" w:rsidRDefault="001B1496" w:rsidP="00670C85">
            <w:pPr>
              <w:pStyle w:val="Betarp"/>
              <w:widowControl w:val="0"/>
              <w:numPr>
                <w:ilvl w:val="0"/>
                <w:numId w:val="11"/>
              </w:numPr>
              <w:suppressAutoHyphens/>
              <w:spacing w:line="276" w:lineRule="auto"/>
              <w:ind w:left="0" w:firstLine="0"/>
              <w:rPr>
                <w:spacing w:val="-4"/>
                <w:szCs w:val="24"/>
                <w:lang w:val="lt-LT"/>
              </w:rPr>
            </w:pPr>
            <w:r w:rsidRPr="00670C85">
              <w:rPr>
                <w:spacing w:val="-4"/>
                <w:szCs w:val="24"/>
                <w:lang w:val="lt-LT"/>
              </w:rPr>
              <w:t>apibūdinti oro linijai (toliau – OL) naudojamų laidų konstrukciją, žymėjimus;</w:t>
            </w:r>
          </w:p>
          <w:p w:rsidR="001B1496" w:rsidRPr="00670C85" w:rsidRDefault="001B1496" w:rsidP="00670C85">
            <w:pPr>
              <w:pStyle w:val="Betarp"/>
              <w:widowControl w:val="0"/>
              <w:numPr>
                <w:ilvl w:val="0"/>
                <w:numId w:val="11"/>
              </w:numPr>
              <w:suppressAutoHyphens/>
              <w:spacing w:line="276" w:lineRule="auto"/>
              <w:ind w:left="0" w:firstLine="0"/>
              <w:rPr>
                <w:spacing w:val="-4"/>
                <w:szCs w:val="24"/>
                <w:lang w:val="lt-LT"/>
              </w:rPr>
            </w:pPr>
            <w:r w:rsidRPr="00670C85">
              <w:rPr>
                <w:spacing w:val="-4"/>
                <w:szCs w:val="24"/>
                <w:lang w:val="lt-LT"/>
              </w:rPr>
              <w:t>apibūdinti OL naudojamų atramų tipus;</w:t>
            </w:r>
          </w:p>
          <w:p w:rsidR="001B1496" w:rsidRPr="00670C85" w:rsidRDefault="001B1496" w:rsidP="00670C85">
            <w:pPr>
              <w:pStyle w:val="Betarp"/>
              <w:widowControl w:val="0"/>
              <w:numPr>
                <w:ilvl w:val="0"/>
                <w:numId w:val="11"/>
              </w:numPr>
              <w:suppressAutoHyphens/>
              <w:spacing w:line="276" w:lineRule="auto"/>
              <w:ind w:left="0" w:firstLine="0"/>
              <w:rPr>
                <w:spacing w:val="-4"/>
                <w:szCs w:val="24"/>
                <w:lang w:val="lt-LT"/>
              </w:rPr>
            </w:pPr>
            <w:r w:rsidRPr="00670C85">
              <w:rPr>
                <w:spacing w:val="-4"/>
                <w:szCs w:val="24"/>
                <w:lang w:val="lt-LT"/>
              </w:rPr>
              <w:t>apibūdinti OL naudojamą armatūrą;</w:t>
            </w:r>
          </w:p>
          <w:p w:rsidR="001B1496" w:rsidRPr="00670C85" w:rsidRDefault="001B1496" w:rsidP="00670C85">
            <w:pPr>
              <w:pStyle w:val="Betarp"/>
              <w:widowControl w:val="0"/>
              <w:numPr>
                <w:ilvl w:val="0"/>
                <w:numId w:val="11"/>
              </w:numPr>
              <w:suppressAutoHyphens/>
              <w:spacing w:line="276" w:lineRule="auto"/>
              <w:ind w:left="0" w:firstLine="0"/>
              <w:rPr>
                <w:spacing w:val="-4"/>
                <w:szCs w:val="24"/>
                <w:lang w:val="lt-LT"/>
              </w:rPr>
            </w:pPr>
            <w:r w:rsidRPr="00670C85">
              <w:rPr>
                <w:spacing w:val="-4"/>
                <w:szCs w:val="24"/>
                <w:lang w:val="lt-LT"/>
              </w:rPr>
              <w:t>paaiškinti OL laidų sujungimo ir tvirtinimo būdus;</w:t>
            </w:r>
          </w:p>
          <w:p w:rsidR="001B1496" w:rsidRPr="00670C85" w:rsidRDefault="001B1496" w:rsidP="00670C85">
            <w:pPr>
              <w:pStyle w:val="Betarp"/>
              <w:widowControl w:val="0"/>
              <w:numPr>
                <w:ilvl w:val="0"/>
                <w:numId w:val="11"/>
              </w:numPr>
              <w:suppressAutoHyphens/>
              <w:spacing w:line="276" w:lineRule="auto"/>
              <w:ind w:left="0" w:firstLine="0"/>
              <w:rPr>
                <w:spacing w:val="-4"/>
                <w:szCs w:val="24"/>
                <w:lang w:val="lt-LT"/>
              </w:rPr>
            </w:pPr>
            <w:r w:rsidRPr="00670C85">
              <w:rPr>
                <w:spacing w:val="-4"/>
                <w:szCs w:val="24"/>
                <w:lang w:val="lt-LT"/>
              </w:rPr>
              <w:t>apibrėžti OL laidų sankirtų, priartėjimų prie įvairių objektų pavojus;</w:t>
            </w:r>
          </w:p>
          <w:p w:rsidR="00932265" w:rsidRPr="00670C85" w:rsidRDefault="001B1496" w:rsidP="00670C85">
            <w:pPr>
              <w:pStyle w:val="Betarp"/>
              <w:widowControl w:val="0"/>
              <w:numPr>
                <w:ilvl w:val="0"/>
                <w:numId w:val="11"/>
              </w:numPr>
              <w:suppressAutoHyphens/>
              <w:spacing w:line="276" w:lineRule="auto"/>
              <w:ind w:left="0" w:firstLine="0"/>
              <w:rPr>
                <w:spacing w:val="-4"/>
                <w:szCs w:val="24"/>
                <w:lang w:val="lt-LT"/>
              </w:rPr>
            </w:pPr>
            <w:r w:rsidRPr="00670C85">
              <w:rPr>
                <w:spacing w:val="-4"/>
                <w:szCs w:val="24"/>
                <w:lang w:val="lt-LT"/>
              </w:rPr>
              <w:t>apibūdinti oro kabelio linijos (toliau – OKL) panaudojimą ir parinkimą.</w:t>
            </w:r>
          </w:p>
          <w:p w:rsidR="001B1496" w:rsidRPr="00670C85" w:rsidRDefault="001B1496" w:rsidP="00670C85">
            <w:pPr>
              <w:pStyle w:val="Betarp"/>
              <w:widowControl w:val="0"/>
              <w:numPr>
                <w:ilvl w:val="0"/>
                <w:numId w:val="11"/>
              </w:numPr>
              <w:suppressAutoHyphens/>
              <w:spacing w:line="276" w:lineRule="auto"/>
              <w:ind w:left="0" w:firstLine="0"/>
              <w:rPr>
                <w:spacing w:val="-4"/>
                <w:szCs w:val="24"/>
                <w:lang w:val="lt-LT"/>
              </w:rPr>
            </w:pPr>
            <w:r w:rsidRPr="00670C85">
              <w:rPr>
                <w:spacing w:val="-4"/>
                <w:szCs w:val="24"/>
                <w:lang w:val="lt-LT"/>
              </w:rPr>
              <w:t>apibūdinti OKL klasifikaciją pagal LST 1790 ir LST 1790/A2 reikalavimus;</w:t>
            </w:r>
          </w:p>
          <w:p w:rsidR="001B1496" w:rsidRPr="00670C85" w:rsidRDefault="001B1496" w:rsidP="00670C85">
            <w:pPr>
              <w:pStyle w:val="Betarp"/>
              <w:widowControl w:val="0"/>
              <w:numPr>
                <w:ilvl w:val="0"/>
                <w:numId w:val="11"/>
              </w:numPr>
              <w:suppressAutoHyphens/>
              <w:spacing w:line="276" w:lineRule="auto"/>
              <w:ind w:left="0" w:firstLine="0"/>
              <w:rPr>
                <w:spacing w:val="-4"/>
                <w:szCs w:val="24"/>
                <w:lang w:val="lt-LT"/>
              </w:rPr>
            </w:pPr>
            <w:r w:rsidRPr="00670C85">
              <w:rPr>
                <w:spacing w:val="-4"/>
                <w:szCs w:val="24"/>
                <w:lang w:val="lt-LT"/>
              </w:rPr>
              <w:t>apibūdinti OKL izoliacijai, mechani</w:t>
            </w:r>
            <w:r w:rsidR="00670C85" w:rsidRPr="00670C85">
              <w:rPr>
                <w:spacing w:val="-4"/>
                <w:szCs w:val="24"/>
                <w:lang w:val="lt-LT"/>
              </w:rPr>
              <w:softHyphen/>
            </w:r>
            <w:r w:rsidRPr="00670C85">
              <w:rPr>
                <w:spacing w:val="-4"/>
                <w:szCs w:val="24"/>
                <w:lang w:val="lt-LT"/>
              </w:rPr>
              <w:t>niams įtempimams keliamus reikala</w:t>
            </w:r>
            <w:r w:rsidR="007B0CD3" w:rsidRPr="00DE6209">
              <w:rPr>
                <w:spacing w:val="-4"/>
                <w:szCs w:val="24"/>
                <w:lang w:val="lt-LT"/>
              </w:rPr>
              <w:softHyphen/>
            </w:r>
            <w:r w:rsidRPr="00670C85">
              <w:rPr>
                <w:spacing w:val="-4"/>
                <w:szCs w:val="24"/>
                <w:lang w:val="lt-LT"/>
              </w:rPr>
              <w:t>vimus;</w:t>
            </w:r>
          </w:p>
          <w:p w:rsidR="006E6610" w:rsidRPr="00670C85" w:rsidRDefault="001B1496" w:rsidP="00670C85">
            <w:pPr>
              <w:pStyle w:val="Betarp"/>
              <w:widowControl w:val="0"/>
              <w:numPr>
                <w:ilvl w:val="0"/>
                <w:numId w:val="11"/>
              </w:numPr>
              <w:suppressAutoHyphens/>
              <w:spacing w:line="276" w:lineRule="auto"/>
              <w:ind w:left="0" w:firstLine="0"/>
              <w:rPr>
                <w:spacing w:val="-4"/>
                <w:szCs w:val="24"/>
                <w:lang w:val="lt-LT"/>
              </w:rPr>
            </w:pPr>
            <w:r w:rsidRPr="00670C85">
              <w:rPr>
                <w:spacing w:val="-4"/>
                <w:szCs w:val="24"/>
                <w:lang w:val="lt-LT"/>
              </w:rPr>
              <w:t>apibūdinti OKL fazinių ir nulinių laidų jungiamąją armatūrą;</w:t>
            </w:r>
          </w:p>
          <w:p w:rsidR="003F263B" w:rsidRPr="00670C85" w:rsidRDefault="001B1496" w:rsidP="00670C85">
            <w:pPr>
              <w:pStyle w:val="Betarp"/>
              <w:widowControl w:val="0"/>
              <w:numPr>
                <w:ilvl w:val="0"/>
                <w:numId w:val="11"/>
              </w:numPr>
              <w:suppressAutoHyphens/>
              <w:spacing w:line="276" w:lineRule="auto"/>
              <w:ind w:left="0" w:firstLine="0"/>
              <w:rPr>
                <w:spacing w:val="-4"/>
                <w:szCs w:val="24"/>
                <w:lang w:val="lt-LT"/>
              </w:rPr>
            </w:pPr>
            <w:r w:rsidRPr="00670C85">
              <w:rPr>
                <w:spacing w:val="-4"/>
                <w:szCs w:val="24"/>
                <w:lang w:val="lt-LT"/>
              </w:rPr>
              <w:t>apibūdinti OKL tvirtinamosios arma</w:t>
            </w:r>
            <w:r w:rsidR="00670C85" w:rsidRPr="00670C85">
              <w:rPr>
                <w:spacing w:val="-4"/>
                <w:szCs w:val="24"/>
                <w:lang w:val="lt-LT"/>
              </w:rPr>
              <w:softHyphen/>
            </w:r>
            <w:r w:rsidRPr="00670C85">
              <w:rPr>
                <w:spacing w:val="-4"/>
                <w:szCs w:val="24"/>
                <w:lang w:val="lt-LT"/>
              </w:rPr>
              <w:t>tū</w:t>
            </w:r>
            <w:r w:rsidR="007B0CD3" w:rsidRPr="00DE6209">
              <w:rPr>
                <w:spacing w:val="-4"/>
                <w:szCs w:val="24"/>
                <w:lang w:val="lt-LT"/>
              </w:rPr>
              <w:softHyphen/>
            </w:r>
            <w:r w:rsidRPr="00670C85">
              <w:rPr>
                <w:spacing w:val="-4"/>
                <w:szCs w:val="24"/>
                <w:lang w:val="lt-LT"/>
              </w:rPr>
              <w:t>ros naudojimą įvairių tipų atramoms ir jų tvirtini</w:t>
            </w:r>
            <w:r w:rsidR="006E6610" w:rsidRPr="00670C85">
              <w:rPr>
                <w:spacing w:val="-4"/>
                <w:szCs w:val="24"/>
                <w:lang w:val="lt-LT"/>
              </w:rPr>
              <w:t>mą;</w:t>
            </w:r>
          </w:p>
          <w:p w:rsidR="003F263B" w:rsidRPr="00670C85" w:rsidRDefault="006E6610" w:rsidP="00670C85">
            <w:pPr>
              <w:pStyle w:val="Betarp"/>
              <w:widowControl w:val="0"/>
              <w:numPr>
                <w:ilvl w:val="0"/>
                <w:numId w:val="11"/>
              </w:numPr>
              <w:suppressAutoHyphens/>
              <w:spacing w:line="276" w:lineRule="auto"/>
              <w:ind w:left="0" w:firstLine="0"/>
              <w:rPr>
                <w:spacing w:val="-4"/>
                <w:szCs w:val="24"/>
                <w:lang w:val="lt-LT"/>
              </w:rPr>
            </w:pPr>
            <w:r w:rsidRPr="00670C85">
              <w:rPr>
                <w:spacing w:val="-4"/>
                <w:szCs w:val="24"/>
                <w:lang w:val="lt-LT"/>
              </w:rPr>
              <w:t>paaiškinti, pagal kokias sąlygas paren</w:t>
            </w:r>
            <w:r w:rsidR="00670C85" w:rsidRPr="00670C85">
              <w:rPr>
                <w:spacing w:val="-4"/>
                <w:szCs w:val="24"/>
                <w:lang w:val="lt-LT"/>
              </w:rPr>
              <w:softHyphen/>
            </w:r>
            <w:r w:rsidRPr="00670C85">
              <w:rPr>
                <w:spacing w:val="-4"/>
                <w:szCs w:val="24"/>
                <w:lang w:val="lt-LT"/>
              </w:rPr>
              <w:t>ka</w:t>
            </w:r>
            <w:r w:rsidR="00670C85" w:rsidRPr="00670C85">
              <w:rPr>
                <w:spacing w:val="-4"/>
                <w:szCs w:val="24"/>
                <w:lang w:val="lt-LT"/>
              </w:rPr>
              <w:softHyphen/>
            </w:r>
            <w:r w:rsidRPr="00670C85">
              <w:rPr>
                <w:spacing w:val="-4"/>
                <w:szCs w:val="24"/>
                <w:lang w:val="lt-LT"/>
              </w:rPr>
              <w:t>mas laidų skerspjūvis ir laidų skaičius fazėje;</w:t>
            </w:r>
          </w:p>
          <w:p w:rsidR="003F263B" w:rsidRPr="00670C85" w:rsidRDefault="006E6610" w:rsidP="00670C85">
            <w:pPr>
              <w:pStyle w:val="Betarp"/>
              <w:widowControl w:val="0"/>
              <w:numPr>
                <w:ilvl w:val="0"/>
                <w:numId w:val="11"/>
              </w:numPr>
              <w:suppressAutoHyphens/>
              <w:spacing w:line="276" w:lineRule="auto"/>
              <w:ind w:left="0" w:firstLine="0"/>
              <w:rPr>
                <w:spacing w:val="-4"/>
                <w:szCs w:val="24"/>
                <w:lang w:val="lt-LT"/>
              </w:rPr>
            </w:pPr>
            <w:r w:rsidRPr="00670C85">
              <w:rPr>
                <w:spacing w:val="-4"/>
                <w:szCs w:val="24"/>
                <w:lang w:val="lt-LT"/>
              </w:rPr>
              <w:t>apibūdinti troso paskirtį ir jo parinkimo sąlygas;</w:t>
            </w:r>
          </w:p>
          <w:p w:rsidR="003F263B" w:rsidRPr="00670C85" w:rsidRDefault="006E6610" w:rsidP="00670C85">
            <w:pPr>
              <w:pStyle w:val="Betarp"/>
              <w:widowControl w:val="0"/>
              <w:numPr>
                <w:ilvl w:val="0"/>
                <w:numId w:val="11"/>
              </w:numPr>
              <w:suppressAutoHyphens/>
              <w:spacing w:line="276" w:lineRule="auto"/>
              <w:ind w:left="0" w:firstLine="0"/>
              <w:rPr>
                <w:spacing w:val="-4"/>
                <w:szCs w:val="24"/>
                <w:lang w:val="lt-LT"/>
              </w:rPr>
            </w:pPr>
            <w:r w:rsidRPr="00670C85">
              <w:rPr>
                <w:spacing w:val="-4"/>
                <w:szCs w:val="24"/>
                <w:lang w:val="lt-LT"/>
              </w:rPr>
              <w:t>įvardinti, nuo kuo priklauso tarpfa</w:t>
            </w:r>
            <w:r w:rsidR="00670C85" w:rsidRPr="00670C85">
              <w:rPr>
                <w:spacing w:val="-4"/>
                <w:szCs w:val="24"/>
                <w:lang w:val="lt-LT"/>
              </w:rPr>
              <w:softHyphen/>
            </w:r>
            <w:r w:rsidRPr="00670C85">
              <w:rPr>
                <w:spacing w:val="-4"/>
                <w:szCs w:val="24"/>
                <w:lang w:val="lt-LT"/>
              </w:rPr>
              <w:t>zi</w:t>
            </w:r>
            <w:r w:rsidR="00670C85" w:rsidRPr="00670C85">
              <w:rPr>
                <w:spacing w:val="-4"/>
                <w:szCs w:val="24"/>
                <w:lang w:val="lt-LT"/>
              </w:rPr>
              <w:softHyphen/>
            </w:r>
            <w:r w:rsidRPr="00670C85">
              <w:rPr>
                <w:spacing w:val="-4"/>
                <w:szCs w:val="24"/>
                <w:lang w:val="lt-LT"/>
              </w:rPr>
              <w:t>niai ir troso atstumai ir kokie jie turi būti;</w:t>
            </w:r>
          </w:p>
          <w:p w:rsidR="003F263B" w:rsidRPr="00670C85" w:rsidRDefault="006E6610" w:rsidP="00670C85">
            <w:pPr>
              <w:pStyle w:val="Betarp"/>
              <w:widowControl w:val="0"/>
              <w:numPr>
                <w:ilvl w:val="0"/>
                <w:numId w:val="11"/>
              </w:numPr>
              <w:suppressAutoHyphens/>
              <w:spacing w:line="276" w:lineRule="auto"/>
              <w:ind w:left="0" w:firstLine="0"/>
              <w:rPr>
                <w:spacing w:val="-4"/>
                <w:szCs w:val="24"/>
                <w:lang w:val="lt-LT"/>
              </w:rPr>
            </w:pPr>
            <w:r w:rsidRPr="00670C85">
              <w:rPr>
                <w:spacing w:val="-4"/>
                <w:szCs w:val="24"/>
                <w:lang w:val="lt-LT"/>
              </w:rPr>
              <w:t>paaiškinti daugiagrandinių linijų atstu</w:t>
            </w:r>
            <w:r w:rsidR="007B0CD3" w:rsidRPr="00DE6209">
              <w:rPr>
                <w:spacing w:val="-4"/>
                <w:szCs w:val="24"/>
                <w:lang w:val="lt-LT"/>
              </w:rPr>
              <w:softHyphen/>
            </w:r>
            <w:r w:rsidRPr="00670C85">
              <w:rPr>
                <w:spacing w:val="-4"/>
                <w:szCs w:val="24"/>
                <w:lang w:val="lt-LT"/>
              </w:rPr>
              <w:t>mus tarp grandžių priklausomai nuo įtampos.</w:t>
            </w:r>
          </w:p>
        </w:tc>
        <w:tc>
          <w:tcPr>
            <w:tcW w:w="630" w:type="pct"/>
            <w:shd w:val="clear" w:color="auto" w:fill="auto"/>
          </w:tcPr>
          <w:p w:rsidR="001B1496" w:rsidRPr="00670C85" w:rsidRDefault="00F9322B" w:rsidP="00670C85">
            <w:pPr>
              <w:pStyle w:val="Betarp"/>
              <w:widowControl w:val="0"/>
              <w:suppressAutoHyphens/>
              <w:spacing w:line="276" w:lineRule="auto"/>
              <w:rPr>
                <w:b/>
                <w:spacing w:val="-4"/>
                <w:szCs w:val="24"/>
              </w:rPr>
            </w:pPr>
            <w:r w:rsidRPr="00670C85">
              <w:rPr>
                <w:spacing w:val="-4"/>
                <w:szCs w:val="24"/>
                <w:lang w:eastAsia="lt-LT"/>
              </w:rPr>
              <w:t>Aiškini</w:t>
            </w:r>
            <w:r w:rsidR="00DE6209" w:rsidRPr="00DE6209">
              <w:rPr>
                <w:spacing w:val="-4"/>
                <w:szCs w:val="24"/>
                <w:lang w:val="lt-LT" w:eastAsia="lt-LT"/>
              </w:rPr>
              <w:softHyphen/>
            </w:r>
            <w:r w:rsidRPr="00670C85">
              <w:rPr>
                <w:spacing w:val="-4"/>
                <w:szCs w:val="24"/>
                <w:lang w:eastAsia="lt-LT"/>
              </w:rPr>
              <w:t>mas</w:t>
            </w:r>
            <w:r w:rsidR="00AD58FF" w:rsidRPr="00670C85">
              <w:rPr>
                <w:spacing w:val="-4"/>
                <w:szCs w:val="24"/>
                <w:lang w:eastAsia="lt-LT"/>
              </w:rPr>
              <w:t>, d</w:t>
            </w:r>
            <w:r w:rsidR="001B1496" w:rsidRPr="00670C85">
              <w:rPr>
                <w:spacing w:val="-4"/>
                <w:szCs w:val="24"/>
                <w:lang w:eastAsia="lt-LT"/>
              </w:rPr>
              <w:t>emonstra</w:t>
            </w:r>
            <w:r w:rsidR="00A06383" w:rsidRPr="00670C85">
              <w:rPr>
                <w:spacing w:val="-4"/>
                <w:szCs w:val="24"/>
                <w:lang w:val="lt-LT" w:eastAsia="lt-LT"/>
              </w:rPr>
              <w:softHyphen/>
            </w:r>
            <w:r w:rsidR="001B1496" w:rsidRPr="00670C85">
              <w:rPr>
                <w:spacing w:val="-4"/>
                <w:szCs w:val="24"/>
                <w:lang w:eastAsia="lt-LT"/>
              </w:rPr>
              <w:t>vimas</w:t>
            </w:r>
            <w:r w:rsidR="00AD58FF" w:rsidRPr="00670C85">
              <w:rPr>
                <w:spacing w:val="-4"/>
                <w:szCs w:val="24"/>
                <w:lang w:eastAsia="lt-LT"/>
              </w:rPr>
              <w:t xml:space="preserve">, </w:t>
            </w:r>
            <w:r w:rsidR="00AD58FF" w:rsidRPr="00670C85">
              <w:rPr>
                <w:iCs/>
                <w:spacing w:val="-4"/>
                <w:szCs w:val="24"/>
                <w:lang w:eastAsia="lt-LT"/>
              </w:rPr>
              <w:t>i</w:t>
            </w:r>
            <w:r w:rsidR="001B1496" w:rsidRPr="00670C85">
              <w:rPr>
                <w:iCs/>
                <w:spacing w:val="-4"/>
                <w:szCs w:val="24"/>
                <w:lang w:eastAsia="lt-LT"/>
              </w:rPr>
              <w:t>nteraktyvi pamoka</w:t>
            </w:r>
            <w:r w:rsidR="00C42394" w:rsidRPr="00670C85">
              <w:rPr>
                <w:iCs/>
                <w:spacing w:val="-4"/>
                <w:szCs w:val="24"/>
                <w:lang w:eastAsia="lt-LT"/>
              </w:rPr>
              <w:t xml:space="preserve">, </w:t>
            </w:r>
            <w:r w:rsidR="00AD58FF" w:rsidRPr="00670C85">
              <w:rPr>
                <w:iCs/>
                <w:spacing w:val="-4"/>
                <w:szCs w:val="24"/>
                <w:lang w:eastAsia="lt-LT"/>
              </w:rPr>
              <w:t>k</w:t>
            </w:r>
            <w:r w:rsidR="001B1496" w:rsidRPr="00670C85">
              <w:rPr>
                <w:iCs/>
                <w:spacing w:val="-4"/>
                <w:szCs w:val="24"/>
                <w:lang w:eastAsia="lt-LT"/>
              </w:rPr>
              <w:t>lausimai</w:t>
            </w:r>
            <w:r w:rsidRPr="00670C85">
              <w:rPr>
                <w:iCs/>
                <w:spacing w:val="-4"/>
                <w:szCs w:val="24"/>
                <w:lang w:eastAsia="lt-LT"/>
              </w:rPr>
              <w:t xml:space="preserve"> ir atsakymai</w:t>
            </w:r>
            <w:r w:rsidR="00C42394" w:rsidRPr="00670C85">
              <w:rPr>
                <w:iCs/>
                <w:spacing w:val="-4"/>
                <w:szCs w:val="24"/>
                <w:lang w:eastAsia="lt-LT"/>
              </w:rPr>
              <w:t xml:space="preserve">, </w:t>
            </w:r>
            <w:r w:rsidR="00AD58FF" w:rsidRPr="00670C85">
              <w:rPr>
                <w:iCs/>
                <w:spacing w:val="-4"/>
                <w:szCs w:val="24"/>
                <w:lang w:eastAsia="lt-LT"/>
              </w:rPr>
              <w:t>t</w:t>
            </w:r>
            <w:r w:rsidR="001B1496" w:rsidRPr="00670C85">
              <w:rPr>
                <w:iCs/>
                <w:spacing w:val="-4"/>
                <w:szCs w:val="24"/>
                <w:lang w:eastAsia="lt-LT"/>
              </w:rPr>
              <w:t>estavimas</w:t>
            </w:r>
          </w:p>
        </w:tc>
        <w:tc>
          <w:tcPr>
            <w:tcW w:w="1451" w:type="pct"/>
            <w:shd w:val="clear" w:color="auto" w:fill="auto"/>
          </w:tcPr>
          <w:p w:rsidR="001B1496" w:rsidRPr="00670C85" w:rsidRDefault="00D448BB" w:rsidP="00670C85">
            <w:pPr>
              <w:pStyle w:val="Betarp"/>
              <w:widowControl w:val="0"/>
              <w:suppressAutoHyphens/>
              <w:spacing w:line="276" w:lineRule="auto"/>
              <w:rPr>
                <w:spacing w:val="-4"/>
                <w:szCs w:val="24"/>
                <w:lang w:eastAsia="lt-LT"/>
              </w:rPr>
            </w:pPr>
            <w:r w:rsidRPr="00670C85">
              <w:rPr>
                <w:b/>
                <w:spacing w:val="-4"/>
                <w:szCs w:val="24"/>
                <w:lang w:eastAsia="lt-LT"/>
              </w:rPr>
              <w:t xml:space="preserve">Patenkinamai: </w:t>
            </w:r>
            <w:r w:rsidR="001B1496" w:rsidRPr="00670C85">
              <w:rPr>
                <w:spacing w:val="-4"/>
                <w:szCs w:val="24"/>
                <w:lang w:eastAsia="lt-LT"/>
              </w:rPr>
              <w:t>Įvardija reikalavimus OL atramoms, laidams, armatūrai, laidų tvirtinimui, sujungimui. Žino OL sankirtų ir priartėjimų atstumus prie įvairių objektų.</w:t>
            </w:r>
          </w:p>
          <w:p w:rsidR="001B1496" w:rsidRPr="00670C85" w:rsidRDefault="00D448BB" w:rsidP="00670C85">
            <w:pPr>
              <w:pStyle w:val="Betarp"/>
              <w:widowControl w:val="0"/>
              <w:suppressAutoHyphens/>
              <w:spacing w:line="276" w:lineRule="auto"/>
              <w:rPr>
                <w:spacing w:val="-4"/>
                <w:szCs w:val="24"/>
                <w:lang w:eastAsia="lt-LT"/>
              </w:rPr>
            </w:pPr>
            <w:r w:rsidRPr="00670C85">
              <w:rPr>
                <w:b/>
                <w:spacing w:val="-4"/>
                <w:szCs w:val="24"/>
                <w:lang w:eastAsia="lt-LT"/>
              </w:rPr>
              <w:t xml:space="preserve">Gerai: </w:t>
            </w:r>
            <w:r w:rsidR="001B1496" w:rsidRPr="00670C85">
              <w:rPr>
                <w:spacing w:val="-4"/>
                <w:szCs w:val="24"/>
                <w:lang w:eastAsia="lt-LT"/>
              </w:rPr>
              <w:t>Apibūdina reikalavimus OL ir OKL atramoms, laidams, armatūrai, laidų tvirtinimui, sujungimui. Žino OL ir OKL sankirtų ir priartėjimų atstumus prie įvairių objektų.</w:t>
            </w:r>
          </w:p>
          <w:p w:rsidR="00932265" w:rsidRPr="00670C85" w:rsidRDefault="00D448BB" w:rsidP="00670C85">
            <w:pPr>
              <w:pStyle w:val="Betarp"/>
              <w:widowControl w:val="0"/>
              <w:suppressAutoHyphens/>
              <w:spacing w:line="276" w:lineRule="auto"/>
              <w:rPr>
                <w:spacing w:val="-4"/>
                <w:szCs w:val="24"/>
                <w:lang w:eastAsia="lt-LT"/>
              </w:rPr>
            </w:pPr>
            <w:r w:rsidRPr="00670C85">
              <w:rPr>
                <w:b/>
                <w:spacing w:val="-4"/>
                <w:szCs w:val="24"/>
                <w:lang w:eastAsia="lt-LT"/>
              </w:rPr>
              <w:t xml:space="preserve">Puikiai: </w:t>
            </w:r>
            <w:r w:rsidR="001B1496" w:rsidRPr="00670C85">
              <w:rPr>
                <w:spacing w:val="-4"/>
                <w:szCs w:val="24"/>
                <w:lang w:eastAsia="lt-LT"/>
              </w:rPr>
              <w:t>Paaiškina reikalavimus OL ir OKL atramoms, laidams, armatūrai, laidų tvirtinimui, sujungimui. Žino OL ir OKL</w:t>
            </w:r>
          </w:p>
          <w:p w:rsidR="001B1496" w:rsidRPr="00670C85" w:rsidRDefault="001B1496" w:rsidP="00670C85">
            <w:pPr>
              <w:pStyle w:val="Betarp"/>
              <w:widowControl w:val="0"/>
              <w:suppressAutoHyphens/>
              <w:spacing w:line="276" w:lineRule="auto"/>
              <w:rPr>
                <w:spacing w:val="-4"/>
                <w:szCs w:val="24"/>
                <w:lang w:eastAsia="lt-LT"/>
              </w:rPr>
            </w:pPr>
            <w:proofErr w:type="gramStart"/>
            <w:r w:rsidRPr="00670C85">
              <w:rPr>
                <w:spacing w:val="-4"/>
                <w:szCs w:val="24"/>
                <w:lang w:eastAsia="lt-LT"/>
              </w:rPr>
              <w:t>sankirtų</w:t>
            </w:r>
            <w:proofErr w:type="gramEnd"/>
            <w:r w:rsidRPr="00670C85">
              <w:rPr>
                <w:spacing w:val="-4"/>
                <w:szCs w:val="24"/>
                <w:lang w:eastAsia="lt-LT"/>
              </w:rPr>
              <w:t xml:space="preserve"> ir priartėjimų atstumus prie įvairių objektų.</w:t>
            </w:r>
          </w:p>
        </w:tc>
      </w:tr>
      <w:tr w:rsidR="00670C85" w:rsidRPr="00670C85" w:rsidTr="00873C8A">
        <w:trPr>
          <w:trHeight w:val="57"/>
        </w:trPr>
        <w:tc>
          <w:tcPr>
            <w:tcW w:w="821" w:type="pct"/>
            <w:shd w:val="clear" w:color="auto" w:fill="auto"/>
          </w:tcPr>
          <w:p w:rsidR="001B1496" w:rsidRPr="00670C85" w:rsidRDefault="001B1496" w:rsidP="00670C85">
            <w:pPr>
              <w:widowControl w:val="0"/>
              <w:suppressAutoHyphens/>
              <w:spacing w:after="0"/>
              <w:rPr>
                <w:spacing w:val="-4"/>
                <w:szCs w:val="24"/>
                <w:lang w:eastAsia="lt-LT"/>
              </w:rPr>
            </w:pPr>
            <w:r w:rsidRPr="00670C85">
              <w:rPr>
                <w:spacing w:val="-4"/>
                <w:szCs w:val="24"/>
              </w:rPr>
              <w:t>3. Suprasti skirstyklų ir</w:t>
            </w:r>
            <w:r w:rsidR="00932265" w:rsidRPr="00670C85">
              <w:rPr>
                <w:spacing w:val="-4"/>
                <w:szCs w:val="24"/>
              </w:rPr>
              <w:t xml:space="preserve"> </w:t>
            </w:r>
            <w:r w:rsidR="00A76757" w:rsidRPr="00670C85">
              <w:rPr>
                <w:spacing w:val="-4"/>
                <w:szCs w:val="24"/>
              </w:rPr>
              <w:t xml:space="preserve">transformatorių </w:t>
            </w:r>
            <w:r w:rsidRPr="00670C85">
              <w:rPr>
                <w:spacing w:val="-4"/>
                <w:szCs w:val="24"/>
              </w:rPr>
              <w:t>pastočių montavimui keliamus reikalavimus</w:t>
            </w:r>
            <w:r w:rsidRPr="00670C85">
              <w:rPr>
                <w:b/>
                <w:spacing w:val="-4"/>
                <w:szCs w:val="24"/>
              </w:rPr>
              <w:t>.</w:t>
            </w:r>
            <w:r w:rsidR="00A76757" w:rsidRPr="00670C85">
              <w:rPr>
                <w:spacing w:val="-4"/>
                <w:szCs w:val="24"/>
                <w:lang w:val="en-US" w:eastAsia="lt-LT"/>
              </w:rPr>
              <w:t xml:space="preserve"> </w:t>
            </w:r>
          </w:p>
        </w:tc>
        <w:tc>
          <w:tcPr>
            <w:tcW w:w="2097" w:type="pct"/>
            <w:shd w:val="clear" w:color="auto" w:fill="auto"/>
          </w:tcPr>
          <w:p w:rsidR="001B1496" w:rsidRPr="00670C85" w:rsidRDefault="001B1496" w:rsidP="00670C85">
            <w:pPr>
              <w:pStyle w:val="Betarp"/>
              <w:widowControl w:val="0"/>
              <w:suppressAutoHyphens/>
              <w:spacing w:line="276" w:lineRule="auto"/>
              <w:rPr>
                <w:b/>
                <w:spacing w:val="-4"/>
                <w:szCs w:val="24"/>
              </w:rPr>
            </w:pPr>
            <w:r w:rsidRPr="00670C85">
              <w:rPr>
                <w:b/>
                <w:spacing w:val="-4"/>
                <w:szCs w:val="24"/>
              </w:rPr>
              <w:t xml:space="preserve">3.1. Tema. </w:t>
            </w:r>
            <w:r w:rsidRPr="00670C85">
              <w:rPr>
                <w:spacing w:val="-4"/>
                <w:szCs w:val="24"/>
              </w:rPr>
              <w:t>Skirstyklų ir</w:t>
            </w:r>
            <w:r w:rsidR="00932265" w:rsidRPr="00670C85">
              <w:rPr>
                <w:spacing w:val="-4"/>
                <w:szCs w:val="24"/>
              </w:rPr>
              <w:t xml:space="preserve"> </w:t>
            </w:r>
            <w:r w:rsidR="00A76757" w:rsidRPr="00670C85">
              <w:rPr>
                <w:spacing w:val="-4"/>
                <w:szCs w:val="24"/>
              </w:rPr>
              <w:t xml:space="preserve">transformatorių </w:t>
            </w:r>
            <w:r w:rsidRPr="00670C85">
              <w:rPr>
                <w:spacing w:val="-4"/>
                <w:szCs w:val="24"/>
              </w:rPr>
              <w:t>pastočių komutavimo, valdymo, apsaugos aparatų įmontavimas.</w:t>
            </w:r>
          </w:p>
          <w:p w:rsidR="001B1496" w:rsidRPr="00670C85" w:rsidRDefault="001B1496" w:rsidP="00670C85">
            <w:pPr>
              <w:pStyle w:val="Betarp"/>
              <w:widowControl w:val="0"/>
              <w:suppressAutoHyphens/>
              <w:spacing w:line="276" w:lineRule="auto"/>
              <w:rPr>
                <w:b/>
                <w:spacing w:val="-4"/>
                <w:szCs w:val="24"/>
              </w:rPr>
            </w:pPr>
            <w:r w:rsidRPr="00670C85">
              <w:rPr>
                <w:b/>
                <w:spacing w:val="-4"/>
                <w:szCs w:val="24"/>
              </w:rPr>
              <w:t>3.1.1. Užduotys:</w:t>
            </w:r>
          </w:p>
          <w:p w:rsidR="001B1496" w:rsidRPr="00670C85" w:rsidRDefault="001B1496" w:rsidP="00670C85">
            <w:pPr>
              <w:pStyle w:val="Betarp"/>
              <w:widowControl w:val="0"/>
              <w:numPr>
                <w:ilvl w:val="0"/>
                <w:numId w:val="11"/>
              </w:numPr>
              <w:suppressAutoHyphens/>
              <w:spacing w:line="276" w:lineRule="auto"/>
              <w:ind w:left="0" w:firstLine="0"/>
              <w:rPr>
                <w:spacing w:val="-4"/>
                <w:szCs w:val="24"/>
                <w:lang w:val="lt-LT"/>
              </w:rPr>
            </w:pPr>
            <w:r w:rsidRPr="00670C85">
              <w:rPr>
                <w:spacing w:val="-4"/>
                <w:szCs w:val="24"/>
                <w:lang w:val="lt-LT"/>
              </w:rPr>
              <w:t>suprasti ir skaityti pastočių ir skirstyklų principines schemas bei įrenginių montavimo brėžinius;</w:t>
            </w:r>
          </w:p>
          <w:p w:rsidR="001B1496" w:rsidRPr="00670C85" w:rsidRDefault="001B1496" w:rsidP="00670C85">
            <w:pPr>
              <w:pStyle w:val="Betarp"/>
              <w:widowControl w:val="0"/>
              <w:numPr>
                <w:ilvl w:val="0"/>
                <w:numId w:val="11"/>
              </w:numPr>
              <w:suppressAutoHyphens/>
              <w:spacing w:line="276" w:lineRule="auto"/>
              <w:ind w:left="0" w:firstLine="0"/>
              <w:rPr>
                <w:spacing w:val="-4"/>
                <w:szCs w:val="24"/>
                <w:lang w:val="lt-LT"/>
              </w:rPr>
            </w:pPr>
            <w:r w:rsidRPr="00670C85">
              <w:rPr>
                <w:spacing w:val="-4"/>
                <w:szCs w:val="24"/>
                <w:lang w:val="lt-LT"/>
              </w:rPr>
              <w:t>žinoti komutacinių aparatų (kirtiklių, automatų, jungtuvų, galios skyriklių, trumpiklių, saugiklių, automatinių jungiklių paskirtį ir veikimą;</w:t>
            </w:r>
          </w:p>
          <w:p w:rsidR="001B1496" w:rsidRPr="00670C85" w:rsidRDefault="001B1496" w:rsidP="00670C85">
            <w:pPr>
              <w:pStyle w:val="Betarp"/>
              <w:widowControl w:val="0"/>
              <w:numPr>
                <w:ilvl w:val="0"/>
                <w:numId w:val="11"/>
              </w:numPr>
              <w:suppressAutoHyphens/>
              <w:spacing w:line="276" w:lineRule="auto"/>
              <w:ind w:left="0" w:firstLine="0"/>
              <w:rPr>
                <w:spacing w:val="-4"/>
                <w:szCs w:val="24"/>
                <w:lang w:val="lt-LT"/>
              </w:rPr>
            </w:pPr>
            <w:r w:rsidRPr="00670C85">
              <w:rPr>
                <w:spacing w:val="-4"/>
                <w:szCs w:val="24"/>
                <w:lang w:val="lt-LT"/>
              </w:rPr>
              <w:lastRenderedPageBreak/>
              <w:t>žinoti uždarų ir atvirų skirstyklų įrengimui keliamus reikalavimus;</w:t>
            </w:r>
          </w:p>
          <w:p w:rsidR="001B1496" w:rsidRPr="00670C85" w:rsidRDefault="001B1496" w:rsidP="00670C85">
            <w:pPr>
              <w:pStyle w:val="Betarp"/>
              <w:widowControl w:val="0"/>
              <w:numPr>
                <w:ilvl w:val="0"/>
                <w:numId w:val="11"/>
              </w:numPr>
              <w:suppressAutoHyphens/>
              <w:spacing w:line="276" w:lineRule="auto"/>
              <w:ind w:left="0" w:firstLine="0"/>
              <w:rPr>
                <w:spacing w:val="-4"/>
                <w:szCs w:val="24"/>
                <w:lang w:val="lt-LT"/>
              </w:rPr>
            </w:pPr>
            <w:r w:rsidRPr="00670C85">
              <w:rPr>
                <w:spacing w:val="-4"/>
                <w:szCs w:val="24"/>
                <w:lang w:val="lt-LT"/>
              </w:rPr>
              <w:t>žinoti transformatorinių pastočių (stulpinių, modulinių, požeminių) paskirtį ir įrengimo ypatumus;</w:t>
            </w:r>
          </w:p>
          <w:p w:rsidR="00932265" w:rsidRPr="00670C85" w:rsidRDefault="001B1496" w:rsidP="00670C85">
            <w:pPr>
              <w:pStyle w:val="Betarp"/>
              <w:widowControl w:val="0"/>
              <w:numPr>
                <w:ilvl w:val="0"/>
                <w:numId w:val="11"/>
              </w:numPr>
              <w:suppressAutoHyphens/>
              <w:spacing w:line="276" w:lineRule="auto"/>
              <w:ind w:left="0" w:firstLine="0"/>
              <w:rPr>
                <w:b/>
                <w:spacing w:val="-4"/>
                <w:szCs w:val="24"/>
              </w:rPr>
            </w:pPr>
            <w:r w:rsidRPr="00670C85">
              <w:rPr>
                <w:spacing w:val="-4"/>
                <w:szCs w:val="24"/>
                <w:lang w:val="lt-LT"/>
              </w:rPr>
              <w:t>žinoti transformatorinių pastočių įran</w:t>
            </w:r>
            <w:r w:rsidR="0097345D" w:rsidRPr="0097345D">
              <w:rPr>
                <w:spacing w:val="-4"/>
                <w:szCs w:val="24"/>
                <w:lang w:val="lt-LT"/>
              </w:rPr>
              <w:softHyphen/>
            </w:r>
            <w:r w:rsidRPr="00670C85">
              <w:rPr>
                <w:spacing w:val="-4"/>
                <w:szCs w:val="24"/>
                <w:lang w:val="lt-LT"/>
              </w:rPr>
              <w:t>gą (transformatoriai, valdymo ir apsaugos aparatai), jų</w:t>
            </w:r>
            <w:r w:rsidRPr="00670C85">
              <w:rPr>
                <w:spacing w:val="-4"/>
                <w:szCs w:val="24"/>
              </w:rPr>
              <w:t xml:space="preserve"> vei</w:t>
            </w:r>
            <w:r w:rsidR="006E6610" w:rsidRPr="00670C85">
              <w:rPr>
                <w:spacing w:val="-4"/>
                <w:szCs w:val="24"/>
              </w:rPr>
              <w:t>kimas ir parametrai;</w:t>
            </w:r>
          </w:p>
          <w:p w:rsidR="00E85922" w:rsidRPr="00670C85" w:rsidRDefault="006E6610" w:rsidP="00670C85">
            <w:pPr>
              <w:pStyle w:val="Betarp"/>
              <w:widowControl w:val="0"/>
              <w:numPr>
                <w:ilvl w:val="0"/>
                <w:numId w:val="11"/>
              </w:numPr>
              <w:suppressAutoHyphens/>
              <w:spacing w:line="276" w:lineRule="auto"/>
              <w:ind w:left="0" w:firstLine="0"/>
              <w:rPr>
                <w:spacing w:val="-4"/>
                <w:szCs w:val="24"/>
                <w:lang w:val="lt-LT"/>
              </w:rPr>
            </w:pPr>
            <w:r w:rsidRPr="00670C85">
              <w:rPr>
                <w:spacing w:val="-4"/>
                <w:szCs w:val="24"/>
                <w:lang w:val="lt-LT"/>
              </w:rPr>
              <w:t>p</w:t>
            </w:r>
            <w:r w:rsidR="00E85922" w:rsidRPr="00670C85">
              <w:rPr>
                <w:spacing w:val="-4"/>
                <w:szCs w:val="24"/>
                <w:lang w:val="lt-LT"/>
              </w:rPr>
              <w:t>aaiškinti elektros skirstyklų paskirtį ir skirstymą pagal įtampas ir išpildymo pobūdį (patalpose ir lauke) ir joms keliamus reikalavimus;</w:t>
            </w:r>
          </w:p>
          <w:p w:rsidR="006E6610" w:rsidRPr="00670C85" w:rsidRDefault="006E6610" w:rsidP="00670C85">
            <w:pPr>
              <w:pStyle w:val="Betarp"/>
              <w:widowControl w:val="0"/>
              <w:numPr>
                <w:ilvl w:val="0"/>
                <w:numId w:val="11"/>
              </w:numPr>
              <w:suppressAutoHyphens/>
              <w:spacing w:line="276" w:lineRule="auto"/>
              <w:ind w:left="0" w:firstLine="0"/>
              <w:rPr>
                <w:spacing w:val="-4"/>
                <w:szCs w:val="24"/>
                <w:lang w:val="lt-LT"/>
              </w:rPr>
            </w:pPr>
            <w:r w:rsidRPr="00670C85">
              <w:rPr>
                <w:spacing w:val="-4"/>
                <w:szCs w:val="24"/>
                <w:lang w:val="lt-LT"/>
              </w:rPr>
              <w:t>Apibūdinti SF6 naudojimo paskirtč ir jų eksploatavimą</w:t>
            </w:r>
            <w:r w:rsidR="00E85922" w:rsidRPr="00670C85">
              <w:rPr>
                <w:spacing w:val="-4"/>
                <w:szCs w:val="24"/>
                <w:lang w:val="lt-LT"/>
              </w:rPr>
              <w:t>;</w:t>
            </w:r>
          </w:p>
          <w:p w:rsidR="00E85922" w:rsidRPr="00670C85" w:rsidRDefault="006E6610" w:rsidP="00670C85">
            <w:pPr>
              <w:pStyle w:val="Betarp"/>
              <w:widowControl w:val="0"/>
              <w:numPr>
                <w:ilvl w:val="0"/>
                <w:numId w:val="11"/>
              </w:numPr>
              <w:suppressAutoHyphens/>
              <w:spacing w:line="276" w:lineRule="auto"/>
              <w:ind w:left="0" w:firstLine="0"/>
              <w:rPr>
                <w:spacing w:val="-4"/>
                <w:szCs w:val="24"/>
                <w:lang w:val="lt-LT"/>
              </w:rPr>
            </w:pPr>
            <w:r w:rsidRPr="00670C85">
              <w:rPr>
                <w:spacing w:val="-4"/>
                <w:szCs w:val="24"/>
                <w:lang w:val="lt-LT"/>
              </w:rPr>
              <w:t>Apibūdinti akumuliatorinių įrengimą ir eksploatavimą.</w:t>
            </w:r>
          </w:p>
        </w:tc>
        <w:tc>
          <w:tcPr>
            <w:tcW w:w="630" w:type="pct"/>
            <w:shd w:val="clear" w:color="auto" w:fill="auto"/>
          </w:tcPr>
          <w:p w:rsidR="001B1496" w:rsidRPr="00670C85" w:rsidRDefault="00F9322B" w:rsidP="00670C85">
            <w:pPr>
              <w:pStyle w:val="Betarp"/>
              <w:widowControl w:val="0"/>
              <w:suppressAutoHyphens/>
              <w:spacing w:line="276" w:lineRule="auto"/>
              <w:rPr>
                <w:b/>
                <w:spacing w:val="-4"/>
                <w:szCs w:val="24"/>
              </w:rPr>
            </w:pPr>
            <w:r w:rsidRPr="00670C85">
              <w:rPr>
                <w:spacing w:val="-4"/>
                <w:szCs w:val="24"/>
                <w:lang w:eastAsia="lt-LT"/>
              </w:rPr>
              <w:lastRenderedPageBreak/>
              <w:t>Aiškini</w:t>
            </w:r>
            <w:r w:rsidR="00DE6209" w:rsidRPr="00DE6209">
              <w:rPr>
                <w:spacing w:val="-4"/>
                <w:szCs w:val="24"/>
                <w:lang w:val="lt-LT" w:eastAsia="lt-LT"/>
              </w:rPr>
              <w:softHyphen/>
            </w:r>
            <w:r w:rsidRPr="00670C85">
              <w:rPr>
                <w:spacing w:val="-4"/>
                <w:szCs w:val="24"/>
                <w:lang w:eastAsia="lt-LT"/>
              </w:rPr>
              <w:t>mas</w:t>
            </w:r>
            <w:r w:rsidR="00C42394" w:rsidRPr="00670C85">
              <w:rPr>
                <w:spacing w:val="-4"/>
                <w:szCs w:val="24"/>
                <w:lang w:eastAsia="lt-LT"/>
              </w:rPr>
              <w:t xml:space="preserve">, </w:t>
            </w:r>
            <w:r w:rsidR="00AD58FF" w:rsidRPr="00670C85">
              <w:rPr>
                <w:spacing w:val="-4"/>
                <w:szCs w:val="24"/>
                <w:lang w:eastAsia="lt-LT"/>
              </w:rPr>
              <w:t>d</w:t>
            </w:r>
            <w:r w:rsidRPr="00670C85">
              <w:rPr>
                <w:spacing w:val="-4"/>
                <w:szCs w:val="24"/>
                <w:lang w:eastAsia="lt-LT"/>
              </w:rPr>
              <w:t>emonstra</w:t>
            </w:r>
            <w:r w:rsidR="00A06383" w:rsidRPr="00670C85">
              <w:rPr>
                <w:spacing w:val="-4"/>
                <w:szCs w:val="24"/>
                <w:lang w:val="lt-LT" w:eastAsia="lt-LT"/>
              </w:rPr>
              <w:softHyphen/>
            </w:r>
            <w:r w:rsidRPr="00670C85">
              <w:rPr>
                <w:spacing w:val="-4"/>
                <w:szCs w:val="24"/>
                <w:lang w:eastAsia="lt-LT"/>
              </w:rPr>
              <w:t>vimas</w:t>
            </w:r>
            <w:r w:rsidR="00C42394" w:rsidRPr="00670C85">
              <w:rPr>
                <w:spacing w:val="-4"/>
                <w:szCs w:val="24"/>
                <w:lang w:eastAsia="lt-LT"/>
              </w:rPr>
              <w:t xml:space="preserve">, </w:t>
            </w:r>
            <w:r w:rsidR="00AD58FF" w:rsidRPr="00670C85">
              <w:rPr>
                <w:iCs/>
                <w:spacing w:val="-4"/>
                <w:szCs w:val="24"/>
                <w:lang w:eastAsia="lt-LT"/>
              </w:rPr>
              <w:t>i</w:t>
            </w:r>
            <w:r w:rsidR="001B1496" w:rsidRPr="00670C85">
              <w:rPr>
                <w:iCs/>
                <w:spacing w:val="-4"/>
                <w:szCs w:val="24"/>
                <w:lang w:eastAsia="lt-LT"/>
              </w:rPr>
              <w:t>nteraktyvi pamoka</w:t>
            </w:r>
            <w:r w:rsidR="00C42394" w:rsidRPr="00670C85">
              <w:rPr>
                <w:iCs/>
                <w:spacing w:val="-4"/>
                <w:szCs w:val="24"/>
                <w:lang w:eastAsia="lt-LT"/>
              </w:rPr>
              <w:t xml:space="preserve">, </w:t>
            </w:r>
            <w:r w:rsidR="00AD58FF" w:rsidRPr="00670C85">
              <w:rPr>
                <w:iCs/>
                <w:spacing w:val="-4"/>
                <w:szCs w:val="24"/>
                <w:lang w:eastAsia="lt-LT"/>
              </w:rPr>
              <w:t>k</w:t>
            </w:r>
            <w:r w:rsidRPr="00670C85">
              <w:rPr>
                <w:iCs/>
                <w:spacing w:val="-4"/>
                <w:szCs w:val="24"/>
                <w:lang w:eastAsia="lt-LT"/>
              </w:rPr>
              <w:t>lausimai ir atsakymai</w:t>
            </w:r>
            <w:r w:rsidR="00C42394" w:rsidRPr="00670C85">
              <w:rPr>
                <w:iCs/>
                <w:spacing w:val="-4"/>
                <w:szCs w:val="24"/>
                <w:lang w:eastAsia="lt-LT"/>
              </w:rPr>
              <w:t xml:space="preserve">, </w:t>
            </w:r>
            <w:r w:rsidR="00AD58FF" w:rsidRPr="00670C85">
              <w:rPr>
                <w:iCs/>
                <w:spacing w:val="-4"/>
                <w:szCs w:val="24"/>
                <w:lang w:eastAsia="lt-LT"/>
              </w:rPr>
              <w:t>t</w:t>
            </w:r>
            <w:r w:rsidRPr="00670C85">
              <w:rPr>
                <w:iCs/>
                <w:spacing w:val="-4"/>
                <w:szCs w:val="24"/>
                <w:lang w:eastAsia="lt-LT"/>
              </w:rPr>
              <w:t>estavimas</w:t>
            </w:r>
          </w:p>
        </w:tc>
        <w:tc>
          <w:tcPr>
            <w:tcW w:w="1451" w:type="pct"/>
            <w:shd w:val="clear" w:color="auto" w:fill="auto"/>
          </w:tcPr>
          <w:p w:rsidR="001B1496" w:rsidRPr="00670C85" w:rsidRDefault="00D448BB" w:rsidP="00670C85">
            <w:pPr>
              <w:pStyle w:val="Betarp"/>
              <w:widowControl w:val="0"/>
              <w:suppressAutoHyphens/>
              <w:spacing w:line="276" w:lineRule="auto"/>
              <w:rPr>
                <w:spacing w:val="-4"/>
                <w:szCs w:val="24"/>
              </w:rPr>
            </w:pPr>
            <w:r w:rsidRPr="00670C85">
              <w:rPr>
                <w:b/>
                <w:spacing w:val="-4"/>
                <w:szCs w:val="24"/>
              </w:rPr>
              <w:t xml:space="preserve">Patenkinamai: </w:t>
            </w:r>
            <w:r w:rsidR="001B1496" w:rsidRPr="00670C85">
              <w:rPr>
                <w:spacing w:val="-4"/>
                <w:szCs w:val="24"/>
              </w:rPr>
              <w:t>Skaito, su</w:t>
            </w:r>
            <w:r w:rsidR="0097345D" w:rsidRPr="0097345D">
              <w:rPr>
                <w:spacing w:val="-4"/>
                <w:szCs w:val="24"/>
                <w:lang w:val="lt-LT"/>
              </w:rPr>
              <w:softHyphen/>
            </w:r>
            <w:r w:rsidR="001B1496" w:rsidRPr="00670C85">
              <w:rPr>
                <w:spacing w:val="-4"/>
                <w:szCs w:val="24"/>
              </w:rPr>
              <w:t>pranta skirstyklų ir pastočių įrenginių principines sche</w:t>
            </w:r>
            <w:r w:rsidR="0097345D" w:rsidRPr="0097345D">
              <w:rPr>
                <w:spacing w:val="-4"/>
                <w:szCs w:val="24"/>
                <w:lang w:val="lt-LT"/>
              </w:rPr>
              <w:softHyphen/>
            </w:r>
            <w:r w:rsidR="001B1496" w:rsidRPr="00670C85">
              <w:rPr>
                <w:spacing w:val="-4"/>
                <w:szCs w:val="24"/>
              </w:rPr>
              <w:t>mas ir montavimo brėžinius. Įvardija svarbiausius ko</w:t>
            </w:r>
            <w:r w:rsidR="0097345D" w:rsidRPr="0097345D">
              <w:rPr>
                <w:spacing w:val="-4"/>
                <w:szCs w:val="24"/>
                <w:lang w:val="lt-LT"/>
              </w:rPr>
              <w:softHyphen/>
            </w:r>
            <w:r w:rsidR="001B1496" w:rsidRPr="00670C85">
              <w:rPr>
                <w:spacing w:val="-4"/>
                <w:szCs w:val="24"/>
              </w:rPr>
              <w:t>mu</w:t>
            </w:r>
            <w:r w:rsidR="0097345D" w:rsidRPr="0097345D">
              <w:rPr>
                <w:spacing w:val="-4"/>
                <w:szCs w:val="24"/>
                <w:lang w:val="lt-LT"/>
              </w:rPr>
              <w:softHyphen/>
            </w:r>
            <w:r w:rsidR="001B1496" w:rsidRPr="00670C85">
              <w:rPr>
                <w:spacing w:val="-4"/>
                <w:szCs w:val="24"/>
              </w:rPr>
              <w:t>ta</w:t>
            </w:r>
            <w:r w:rsidR="0097345D" w:rsidRPr="0097345D">
              <w:rPr>
                <w:spacing w:val="-4"/>
                <w:szCs w:val="24"/>
                <w:lang w:val="lt-LT"/>
              </w:rPr>
              <w:softHyphen/>
            </w:r>
            <w:r w:rsidR="001B1496" w:rsidRPr="00670C85">
              <w:rPr>
                <w:spacing w:val="-4"/>
                <w:szCs w:val="24"/>
              </w:rPr>
              <w:t>vimo, valdymo ir apsau</w:t>
            </w:r>
            <w:r w:rsidR="007B0CD3" w:rsidRPr="00DE6209">
              <w:rPr>
                <w:spacing w:val="-4"/>
                <w:szCs w:val="24"/>
                <w:lang w:val="lt-LT"/>
              </w:rPr>
              <w:softHyphen/>
            </w:r>
            <w:r w:rsidR="001B1496" w:rsidRPr="00670C85">
              <w:rPr>
                <w:spacing w:val="-4"/>
                <w:szCs w:val="24"/>
              </w:rPr>
              <w:t>gos aparatus, naudojamus skirs</w:t>
            </w:r>
            <w:r w:rsidR="0097345D" w:rsidRPr="0097345D">
              <w:rPr>
                <w:spacing w:val="-4"/>
                <w:szCs w:val="24"/>
                <w:lang w:val="lt-LT"/>
              </w:rPr>
              <w:softHyphen/>
            </w:r>
            <w:r w:rsidR="001B1496" w:rsidRPr="00670C85">
              <w:rPr>
                <w:spacing w:val="-4"/>
                <w:szCs w:val="24"/>
              </w:rPr>
              <w:t>tyklose ir pastotėse.</w:t>
            </w:r>
          </w:p>
          <w:p w:rsidR="001B1496" w:rsidRPr="00670C85" w:rsidRDefault="00D448BB" w:rsidP="00670C85">
            <w:pPr>
              <w:pStyle w:val="Betarp"/>
              <w:widowControl w:val="0"/>
              <w:suppressAutoHyphens/>
              <w:spacing w:line="276" w:lineRule="auto"/>
              <w:rPr>
                <w:spacing w:val="-4"/>
                <w:szCs w:val="24"/>
              </w:rPr>
            </w:pPr>
            <w:r w:rsidRPr="00670C85">
              <w:rPr>
                <w:b/>
                <w:spacing w:val="-4"/>
                <w:szCs w:val="24"/>
              </w:rPr>
              <w:t xml:space="preserve">Gerai: </w:t>
            </w:r>
            <w:r w:rsidR="001B1496" w:rsidRPr="00670C85">
              <w:rPr>
                <w:spacing w:val="-4"/>
                <w:szCs w:val="24"/>
              </w:rPr>
              <w:t>Skaito ir supranta skirs</w:t>
            </w:r>
            <w:r w:rsidR="007B0CD3" w:rsidRPr="00DE6209">
              <w:rPr>
                <w:spacing w:val="-4"/>
                <w:szCs w:val="24"/>
                <w:lang w:val="lt-LT"/>
              </w:rPr>
              <w:softHyphen/>
            </w:r>
            <w:r w:rsidR="001B1496" w:rsidRPr="00670C85">
              <w:rPr>
                <w:spacing w:val="-4"/>
                <w:szCs w:val="24"/>
              </w:rPr>
              <w:t>tyklų ir pastočių įren</w:t>
            </w:r>
            <w:r w:rsidR="0097345D" w:rsidRPr="0097345D">
              <w:rPr>
                <w:spacing w:val="-4"/>
                <w:szCs w:val="24"/>
                <w:lang w:val="lt-LT"/>
              </w:rPr>
              <w:softHyphen/>
            </w:r>
            <w:r w:rsidR="001B1496" w:rsidRPr="00670C85">
              <w:rPr>
                <w:spacing w:val="-4"/>
                <w:szCs w:val="24"/>
              </w:rPr>
              <w:t>gi</w:t>
            </w:r>
            <w:r w:rsidR="007B0CD3" w:rsidRPr="00DE6209">
              <w:rPr>
                <w:spacing w:val="-4"/>
                <w:szCs w:val="24"/>
                <w:lang w:val="lt-LT"/>
              </w:rPr>
              <w:softHyphen/>
            </w:r>
            <w:r w:rsidR="001B1496" w:rsidRPr="00670C85">
              <w:rPr>
                <w:spacing w:val="-4"/>
                <w:szCs w:val="24"/>
              </w:rPr>
              <w:t xml:space="preserve">nių principines schemas ir </w:t>
            </w:r>
            <w:r w:rsidR="001B1496" w:rsidRPr="00670C85">
              <w:rPr>
                <w:spacing w:val="-4"/>
                <w:szCs w:val="24"/>
              </w:rPr>
              <w:lastRenderedPageBreak/>
              <w:t>mon</w:t>
            </w:r>
            <w:r w:rsidR="007B0CD3" w:rsidRPr="00DE6209">
              <w:rPr>
                <w:spacing w:val="-4"/>
                <w:szCs w:val="24"/>
                <w:lang w:val="lt-LT"/>
              </w:rPr>
              <w:softHyphen/>
            </w:r>
            <w:r w:rsidR="001B1496" w:rsidRPr="00670C85">
              <w:rPr>
                <w:spacing w:val="-4"/>
                <w:szCs w:val="24"/>
              </w:rPr>
              <w:t>tavimo brėžinius. Api</w:t>
            </w:r>
            <w:r w:rsidR="0097345D" w:rsidRPr="0097345D">
              <w:rPr>
                <w:spacing w:val="-4"/>
                <w:szCs w:val="24"/>
                <w:lang w:val="lt-LT"/>
              </w:rPr>
              <w:softHyphen/>
            </w:r>
            <w:r w:rsidR="001B1496" w:rsidRPr="00670C85">
              <w:rPr>
                <w:spacing w:val="-4"/>
                <w:szCs w:val="24"/>
              </w:rPr>
              <w:t>bū</w:t>
            </w:r>
            <w:r w:rsidR="0097345D" w:rsidRPr="0097345D">
              <w:rPr>
                <w:spacing w:val="-4"/>
                <w:szCs w:val="24"/>
                <w:lang w:val="lt-LT"/>
              </w:rPr>
              <w:softHyphen/>
            </w:r>
            <w:r w:rsidR="001B1496" w:rsidRPr="00670C85">
              <w:rPr>
                <w:spacing w:val="-4"/>
                <w:szCs w:val="24"/>
              </w:rPr>
              <w:t>di</w:t>
            </w:r>
            <w:r w:rsidR="0097345D" w:rsidRPr="0097345D">
              <w:rPr>
                <w:spacing w:val="-4"/>
                <w:szCs w:val="24"/>
                <w:lang w:val="lt-LT"/>
              </w:rPr>
              <w:softHyphen/>
            </w:r>
            <w:r w:rsidR="001B1496" w:rsidRPr="00670C85">
              <w:rPr>
                <w:spacing w:val="-4"/>
                <w:szCs w:val="24"/>
              </w:rPr>
              <w:t>na svarbiausius komu</w:t>
            </w:r>
            <w:r w:rsidR="0097345D" w:rsidRPr="0097345D">
              <w:rPr>
                <w:spacing w:val="-4"/>
                <w:szCs w:val="24"/>
                <w:lang w:val="lt-LT"/>
              </w:rPr>
              <w:softHyphen/>
            </w:r>
            <w:r w:rsidR="001B1496" w:rsidRPr="00670C85">
              <w:rPr>
                <w:spacing w:val="-4"/>
                <w:szCs w:val="24"/>
              </w:rPr>
              <w:t>ta</w:t>
            </w:r>
            <w:r w:rsidR="0097345D" w:rsidRPr="0097345D">
              <w:rPr>
                <w:spacing w:val="-4"/>
                <w:szCs w:val="24"/>
                <w:lang w:val="lt-LT"/>
              </w:rPr>
              <w:softHyphen/>
            </w:r>
            <w:r w:rsidR="001B1496" w:rsidRPr="00670C85">
              <w:rPr>
                <w:spacing w:val="-4"/>
                <w:szCs w:val="24"/>
              </w:rPr>
              <w:t>vi</w:t>
            </w:r>
            <w:r w:rsidR="007B0CD3" w:rsidRPr="00DE6209">
              <w:rPr>
                <w:spacing w:val="-4"/>
                <w:szCs w:val="24"/>
                <w:lang w:val="lt-LT"/>
              </w:rPr>
              <w:softHyphen/>
            </w:r>
            <w:r w:rsidR="001B1496" w:rsidRPr="00670C85">
              <w:rPr>
                <w:spacing w:val="-4"/>
                <w:szCs w:val="24"/>
              </w:rPr>
              <w:t>mo, valdymo ir apsaugos aparatus, naudojamus skirs</w:t>
            </w:r>
            <w:r w:rsidR="004636C1" w:rsidRPr="004636C1">
              <w:rPr>
                <w:spacing w:val="-4"/>
                <w:szCs w:val="24"/>
                <w:lang w:val="lt-LT"/>
              </w:rPr>
              <w:softHyphen/>
            </w:r>
            <w:r w:rsidR="001B1496" w:rsidRPr="00670C85">
              <w:rPr>
                <w:spacing w:val="-4"/>
                <w:szCs w:val="24"/>
              </w:rPr>
              <w:t>tyk</w:t>
            </w:r>
            <w:r w:rsidR="004636C1" w:rsidRPr="004636C1">
              <w:rPr>
                <w:spacing w:val="-4"/>
                <w:szCs w:val="24"/>
                <w:lang w:val="lt-LT"/>
              </w:rPr>
              <w:softHyphen/>
            </w:r>
            <w:r w:rsidR="001B1496" w:rsidRPr="00670C85">
              <w:rPr>
                <w:spacing w:val="-4"/>
                <w:szCs w:val="24"/>
              </w:rPr>
              <w:t>lose ir pastotėse. Apibū</w:t>
            </w:r>
            <w:r w:rsidR="007B0CD3" w:rsidRPr="00DE6209">
              <w:rPr>
                <w:spacing w:val="-4"/>
                <w:szCs w:val="24"/>
                <w:lang w:val="lt-LT"/>
              </w:rPr>
              <w:softHyphen/>
            </w:r>
            <w:r w:rsidR="001B1496" w:rsidRPr="00670C85">
              <w:rPr>
                <w:spacing w:val="-4"/>
                <w:szCs w:val="24"/>
              </w:rPr>
              <w:t>di</w:t>
            </w:r>
            <w:r w:rsidR="004636C1" w:rsidRPr="004636C1">
              <w:rPr>
                <w:spacing w:val="-4"/>
                <w:szCs w:val="24"/>
                <w:lang w:val="lt-LT"/>
              </w:rPr>
              <w:softHyphen/>
            </w:r>
            <w:r w:rsidR="001B1496" w:rsidRPr="00670C85">
              <w:rPr>
                <w:spacing w:val="-4"/>
                <w:szCs w:val="24"/>
              </w:rPr>
              <w:t>na</w:t>
            </w:r>
            <w:r w:rsidR="004636C1">
              <w:rPr>
                <w:spacing w:val="-4"/>
                <w:szCs w:val="24"/>
              </w:rPr>
              <w:t xml:space="preserve"> </w:t>
            </w:r>
            <w:r w:rsidR="001B1496" w:rsidRPr="00670C85">
              <w:rPr>
                <w:spacing w:val="-4"/>
                <w:szCs w:val="24"/>
              </w:rPr>
              <w:t>saugiklių, kirtiklių, sky</w:t>
            </w:r>
            <w:r w:rsidR="004636C1" w:rsidRPr="004636C1">
              <w:rPr>
                <w:spacing w:val="-4"/>
                <w:szCs w:val="24"/>
                <w:lang w:val="lt-LT"/>
              </w:rPr>
              <w:softHyphen/>
            </w:r>
            <w:r w:rsidR="001B1496" w:rsidRPr="00670C85">
              <w:rPr>
                <w:spacing w:val="-4"/>
                <w:szCs w:val="24"/>
              </w:rPr>
              <w:t>rik</w:t>
            </w:r>
            <w:r w:rsidR="004636C1" w:rsidRPr="004636C1">
              <w:rPr>
                <w:spacing w:val="-4"/>
                <w:szCs w:val="24"/>
                <w:lang w:val="lt-LT"/>
              </w:rPr>
              <w:softHyphen/>
            </w:r>
            <w:r w:rsidR="001B1496" w:rsidRPr="00670C85">
              <w:rPr>
                <w:spacing w:val="-4"/>
                <w:szCs w:val="24"/>
              </w:rPr>
              <w:t>lių, galios skyriklių, skir</w:t>
            </w:r>
            <w:r w:rsidR="004636C1" w:rsidRPr="004636C1">
              <w:rPr>
                <w:spacing w:val="-4"/>
                <w:szCs w:val="24"/>
                <w:lang w:val="lt-LT"/>
              </w:rPr>
              <w:softHyphen/>
            </w:r>
            <w:r w:rsidR="001B1496" w:rsidRPr="00670C85">
              <w:rPr>
                <w:spacing w:val="-4"/>
                <w:szCs w:val="24"/>
              </w:rPr>
              <w:t>tuvų ir kitų aparatų sandarą, paskirtį bei įrengimą.</w:t>
            </w:r>
          </w:p>
          <w:p w:rsidR="001B1496" w:rsidRPr="00670C85" w:rsidRDefault="00D448BB" w:rsidP="00670C85">
            <w:pPr>
              <w:pStyle w:val="Betarp"/>
              <w:widowControl w:val="0"/>
              <w:suppressAutoHyphens/>
              <w:spacing w:line="276" w:lineRule="auto"/>
              <w:rPr>
                <w:spacing w:val="-4"/>
                <w:szCs w:val="24"/>
              </w:rPr>
            </w:pPr>
            <w:r w:rsidRPr="00670C85">
              <w:rPr>
                <w:b/>
                <w:spacing w:val="-4"/>
                <w:szCs w:val="24"/>
              </w:rPr>
              <w:t xml:space="preserve">Puikiai: </w:t>
            </w:r>
            <w:r w:rsidR="001B1496" w:rsidRPr="00670C85">
              <w:rPr>
                <w:spacing w:val="-4"/>
                <w:szCs w:val="24"/>
              </w:rPr>
              <w:t>Skaito ir supranta skirstyklų ir pastočių įren</w:t>
            </w:r>
            <w:r w:rsidR="004636C1" w:rsidRPr="004636C1">
              <w:rPr>
                <w:spacing w:val="-4"/>
                <w:szCs w:val="24"/>
                <w:lang w:val="lt-LT"/>
              </w:rPr>
              <w:softHyphen/>
            </w:r>
            <w:r w:rsidR="001B1496" w:rsidRPr="00670C85">
              <w:rPr>
                <w:spacing w:val="-4"/>
                <w:szCs w:val="24"/>
              </w:rPr>
              <w:t>ginių principines schemas ir montavimo brėžinius. Api</w:t>
            </w:r>
            <w:r w:rsidR="00A070F6" w:rsidRPr="00DE6209">
              <w:rPr>
                <w:spacing w:val="-4"/>
                <w:szCs w:val="24"/>
                <w:lang w:val="lt-LT"/>
              </w:rPr>
              <w:softHyphen/>
            </w:r>
            <w:r w:rsidR="001B1496" w:rsidRPr="00670C85">
              <w:rPr>
                <w:spacing w:val="-4"/>
                <w:szCs w:val="24"/>
              </w:rPr>
              <w:t>bū</w:t>
            </w:r>
            <w:r w:rsidR="004636C1" w:rsidRPr="004636C1">
              <w:rPr>
                <w:spacing w:val="-4"/>
                <w:szCs w:val="24"/>
                <w:lang w:val="lt-LT"/>
              </w:rPr>
              <w:softHyphen/>
            </w:r>
            <w:r w:rsidR="001B1496" w:rsidRPr="00670C85">
              <w:rPr>
                <w:spacing w:val="-4"/>
                <w:szCs w:val="24"/>
              </w:rPr>
              <w:t>di</w:t>
            </w:r>
            <w:r w:rsidR="004636C1" w:rsidRPr="004636C1">
              <w:rPr>
                <w:spacing w:val="-4"/>
                <w:szCs w:val="24"/>
                <w:lang w:val="lt-LT"/>
              </w:rPr>
              <w:softHyphen/>
            </w:r>
            <w:r w:rsidR="001B1496" w:rsidRPr="00670C85">
              <w:rPr>
                <w:spacing w:val="-4"/>
                <w:szCs w:val="24"/>
              </w:rPr>
              <w:t>na svarbiausius ko</w:t>
            </w:r>
            <w:r w:rsidR="00A070F6" w:rsidRPr="00DE6209">
              <w:rPr>
                <w:spacing w:val="-4"/>
                <w:szCs w:val="24"/>
                <w:lang w:val="lt-LT"/>
              </w:rPr>
              <w:softHyphen/>
            </w:r>
            <w:r w:rsidR="001B1496" w:rsidRPr="00670C85">
              <w:rPr>
                <w:spacing w:val="-4"/>
                <w:szCs w:val="24"/>
              </w:rPr>
              <w:t>mu</w:t>
            </w:r>
            <w:r w:rsidR="004636C1" w:rsidRPr="004636C1">
              <w:rPr>
                <w:spacing w:val="-4"/>
                <w:szCs w:val="24"/>
                <w:lang w:val="lt-LT"/>
              </w:rPr>
              <w:softHyphen/>
            </w:r>
            <w:r w:rsidR="001B1496" w:rsidRPr="00670C85">
              <w:rPr>
                <w:spacing w:val="-4"/>
                <w:szCs w:val="24"/>
              </w:rPr>
              <w:t>ta</w:t>
            </w:r>
            <w:r w:rsidR="004636C1" w:rsidRPr="004636C1">
              <w:rPr>
                <w:spacing w:val="-4"/>
                <w:szCs w:val="24"/>
                <w:lang w:val="lt-LT"/>
              </w:rPr>
              <w:softHyphen/>
            </w:r>
            <w:r w:rsidR="001B1496" w:rsidRPr="00670C85">
              <w:rPr>
                <w:spacing w:val="-4"/>
                <w:szCs w:val="24"/>
              </w:rPr>
              <w:t>vi</w:t>
            </w:r>
            <w:r w:rsidR="00A070F6" w:rsidRPr="00DE6209">
              <w:rPr>
                <w:spacing w:val="-4"/>
                <w:szCs w:val="24"/>
                <w:lang w:val="lt-LT"/>
              </w:rPr>
              <w:softHyphen/>
            </w:r>
            <w:r w:rsidR="001B1496" w:rsidRPr="00670C85">
              <w:rPr>
                <w:spacing w:val="-4"/>
                <w:szCs w:val="24"/>
              </w:rPr>
              <w:t>mo, valdymo ir apsaugos apa</w:t>
            </w:r>
            <w:r w:rsidR="00A070F6" w:rsidRPr="00DE6209">
              <w:rPr>
                <w:spacing w:val="-4"/>
                <w:szCs w:val="24"/>
                <w:lang w:val="lt-LT"/>
              </w:rPr>
              <w:softHyphen/>
            </w:r>
            <w:r w:rsidR="001B1496" w:rsidRPr="00670C85">
              <w:rPr>
                <w:spacing w:val="-4"/>
                <w:szCs w:val="24"/>
              </w:rPr>
              <w:t>ratus, naudo</w:t>
            </w:r>
            <w:r w:rsidR="00A070F6" w:rsidRPr="00DE6209">
              <w:rPr>
                <w:spacing w:val="-4"/>
                <w:szCs w:val="24"/>
                <w:lang w:val="lt-LT"/>
              </w:rPr>
              <w:softHyphen/>
            </w:r>
            <w:r w:rsidR="001B1496" w:rsidRPr="00670C85">
              <w:rPr>
                <w:spacing w:val="-4"/>
                <w:szCs w:val="24"/>
              </w:rPr>
              <w:t>ja</w:t>
            </w:r>
            <w:r w:rsidR="00A070F6" w:rsidRPr="00DE6209">
              <w:rPr>
                <w:spacing w:val="-4"/>
                <w:szCs w:val="24"/>
                <w:lang w:val="lt-LT"/>
              </w:rPr>
              <w:softHyphen/>
            </w:r>
            <w:r w:rsidR="001B1496" w:rsidRPr="00670C85">
              <w:rPr>
                <w:spacing w:val="-4"/>
                <w:szCs w:val="24"/>
              </w:rPr>
              <w:t>mus skirs</w:t>
            </w:r>
            <w:r w:rsidR="004636C1" w:rsidRPr="004636C1">
              <w:rPr>
                <w:spacing w:val="-4"/>
                <w:szCs w:val="24"/>
                <w:lang w:val="lt-LT"/>
              </w:rPr>
              <w:softHyphen/>
            </w:r>
            <w:r w:rsidR="001B1496" w:rsidRPr="00670C85">
              <w:rPr>
                <w:spacing w:val="-4"/>
                <w:szCs w:val="24"/>
              </w:rPr>
              <w:t>tyk</w:t>
            </w:r>
            <w:r w:rsidR="004636C1" w:rsidRPr="004636C1">
              <w:rPr>
                <w:spacing w:val="-4"/>
                <w:szCs w:val="24"/>
                <w:lang w:val="lt-LT"/>
              </w:rPr>
              <w:softHyphen/>
            </w:r>
            <w:r w:rsidR="001B1496" w:rsidRPr="00670C85">
              <w:rPr>
                <w:spacing w:val="-4"/>
                <w:szCs w:val="24"/>
              </w:rPr>
              <w:t>lose ir pas</w:t>
            </w:r>
            <w:r w:rsidR="00A070F6" w:rsidRPr="00DE6209">
              <w:rPr>
                <w:spacing w:val="-4"/>
                <w:szCs w:val="24"/>
                <w:lang w:val="lt-LT"/>
              </w:rPr>
              <w:softHyphen/>
            </w:r>
            <w:r w:rsidR="001B1496" w:rsidRPr="00670C85">
              <w:rPr>
                <w:spacing w:val="-4"/>
                <w:szCs w:val="24"/>
              </w:rPr>
              <w:t>to</w:t>
            </w:r>
            <w:r w:rsidR="00A070F6" w:rsidRPr="00DE6209">
              <w:rPr>
                <w:spacing w:val="-4"/>
                <w:szCs w:val="24"/>
                <w:lang w:val="lt-LT"/>
              </w:rPr>
              <w:softHyphen/>
            </w:r>
            <w:r w:rsidR="001B1496" w:rsidRPr="00670C85">
              <w:rPr>
                <w:spacing w:val="-4"/>
                <w:szCs w:val="24"/>
              </w:rPr>
              <w:t>tėse. Apibū</w:t>
            </w:r>
            <w:r w:rsidR="004636C1" w:rsidRPr="004636C1">
              <w:rPr>
                <w:spacing w:val="-4"/>
                <w:szCs w:val="24"/>
                <w:lang w:val="lt-LT"/>
              </w:rPr>
              <w:softHyphen/>
            </w:r>
            <w:r w:rsidR="001B1496" w:rsidRPr="00670C85">
              <w:rPr>
                <w:spacing w:val="-4"/>
                <w:szCs w:val="24"/>
              </w:rPr>
              <w:t>di</w:t>
            </w:r>
            <w:r w:rsidR="004636C1" w:rsidRPr="004636C1">
              <w:rPr>
                <w:spacing w:val="-4"/>
                <w:szCs w:val="24"/>
                <w:lang w:val="lt-LT"/>
              </w:rPr>
              <w:softHyphen/>
            </w:r>
            <w:r w:rsidR="001B1496" w:rsidRPr="00670C85">
              <w:rPr>
                <w:spacing w:val="-4"/>
                <w:szCs w:val="24"/>
              </w:rPr>
              <w:t>na saugiklių, kirtik</w:t>
            </w:r>
            <w:r w:rsidR="004636C1" w:rsidRPr="004636C1">
              <w:rPr>
                <w:spacing w:val="-4"/>
                <w:szCs w:val="24"/>
                <w:lang w:val="lt-LT"/>
              </w:rPr>
              <w:softHyphen/>
            </w:r>
            <w:r w:rsidR="001B1496" w:rsidRPr="00670C85">
              <w:rPr>
                <w:spacing w:val="-4"/>
                <w:szCs w:val="24"/>
              </w:rPr>
              <w:t>lių, sky</w:t>
            </w:r>
            <w:r w:rsidR="004636C1" w:rsidRPr="004636C1">
              <w:rPr>
                <w:spacing w:val="-4"/>
                <w:szCs w:val="24"/>
                <w:lang w:val="lt-LT"/>
              </w:rPr>
              <w:softHyphen/>
            </w:r>
            <w:r w:rsidR="001B1496" w:rsidRPr="00670C85">
              <w:rPr>
                <w:spacing w:val="-4"/>
                <w:szCs w:val="24"/>
              </w:rPr>
              <w:t>rik</w:t>
            </w:r>
            <w:r w:rsidR="004636C1" w:rsidRPr="004636C1">
              <w:rPr>
                <w:spacing w:val="-4"/>
                <w:szCs w:val="24"/>
                <w:lang w:val="lt-LT"/>
              </w:rPr>
              <w:softHyphen/>
            </w:r>
            <w:r w:rsidR="001B1496" w:rsidRPr="00670C85">
              <w:rPr>
                <w:spacing w:val="-4"/>
                <w:szCs w:val="24"/>
              </w:rPr>
              <w:t>lių, galios skyrik</w:t>
            </w:r>
            <w:r w:rsidR="004636C1" w:rsidRPr="004636C1">
              <w:rPr>
                <w:spacing w:val="-4"/>
                <w:szCs w:val="24"/>
                <w:lang w:val="lt-LT"/>
              </w:rPr>
              <w:softHyphen/>
            </w:r>
            <w:r w:rsidR="001B1496" w:rsidRPr="00670C85">
              <w:rPr>
                <w:spacing w:val="-4"/>
                <w:szCs w:val="24"/>
              </w:rPr>
              <w:t>lių, skir</w:t>
            </w:r>
            <w:r w:rsidR="004636C1" w:rsidRPr="004636C1">
              <w:rPr>
                <w:spacing w:val="-4"/>
                <w:szCs w:val="24"/>
                <w:lang w:val="lt-LT"/>
              </w:rPr>
              <w:softHyphen/>
            </w:r>
            <w:r w:rsidR="001B1496" w:rsidRPr="00670C85">
              <w:rPr>
                <w:spacing w:val="-4"/>
                <w:szCs w:val="24"/>
              </w:rPr>
              <w:t>tu</w:t>
            </w:r>
            <w:r w:rsidR="00A070F6" w:rsidRPr="00DE6209">
              <w:rPr>
                <w:spacing w:val="-4"/>
                <w:szCs w:val="24"/>
                <w:lang w:val="lt-LT"/>
              </w:rPr>
              <w:softHyphen/>
            </w:r>
            <w:r w:rsidR="001B1496" w:rsidRPr="00670C85">
              <w:rPr>
                <w:spacing w:val="-4"/>
                <w:szCs w:val="24"/>
              </w:rPr>
              <w:t>vų ir kitų aparatų sandarą, paskirtį bei įrengimą.</w:t>
            </w:r>
          </w:p>
        </w:tc>
      </w:tr>
      <w:tr w:rsidR="00670C85" w:rsidRPr="00670C85" w:rsidTr="00873C8A">
        <w:trPr>
          <w:trHeight w:val="57"/>
        </w:trPr>
        <w:tc>
          <w:tcPr>
            <w:tcW w:w="821" w:type="pct"/>
            <w:shd w:val="clear" w:color="auto" w:fill="auto"/>
          </w:tcPr>
          <w:p w:rsidR="001B1496" w:rsidRPr="00670C85" w:rsidRDefault="001B1496" w:rsidP="00670C85">
            <w:pPr>
              <w:pStyle w:val="Betarp"/>
              <w:widowControl w:val="0"/>
              <w:suppressAutoHyphens/>
              <w:spacing w:line="276" w:lineRule="auto"/>
              <w:rPr>
                <w:spacing w:val="-4"/>
                <w:szCs w:val="24"/>
                <w:lang w:val="lt-LT"/>
              </w:rPr>
            </w:pPr>
            <w:r w:rsidRPr="00670C85">
              <w:rPr>
                <w:spacing w:val="-4"/>
                <w:szCs w:val="24"/>
                <w:lang w:val="lt-LT"/>
              </w:rPr>
              <w:lastRenderedPageBreak/>
              <w:t>4. Suprasti 0,4</w:t>
            </w:r>
            <w:r w:rsidR="00116A71" w:rsidRPr="00670C85">
              <w:rPr>
                <w:spacing w:val="-4"/>
                <w:szCs w:val="24"/>
                <w:lang w:val="lt-LT"/>
              </w:rPr>
              <w:t xml:space="preserve"> </w:t>
            </w:r>
            <w:r w:rsidRPr="00670C85">
              <w:rPr>
                <w:spacing w:val="-4"/>
                <w:szCs w:val="24"/>
                <w:lang w:val="lt-LT"/>
              </w:rPr>
              <w:t>–</w:t>
            </w:r>
            <w:r w:rsidR="00E80196" w:rsidRPr="00670C85">
              <w:rPr>
                <w:spacing w:val="-4"/>
                <w:szCs w:val="24"/>
                <w:lang w:val="lt-LT"/>
              </w:rPr>
              <w:t>400</w:t>
            </w:r>
            <w:r w:rsidRPr="00670C85">
              <w:rPr>
                <w:spacing w:val="-4"/>
                <w:szCs w:val="24"/>
                <w:lang w:val="lt-LT"/>
              </w:rPr>
              <w:t xml:space="preserve"> kV įtampos tinklo, </w:t>
            </w:r>
            <w:r w:rsidR="00C907AB" w:rsidRPr="00670C85">
              <w:rPr>
                <w:spacing w:val="-4"/>
                <w:szCs w:val="24"/>
                <w:lang w:val="lt-LT"/>
              </w:rPr>
              <w:t xml:space="preserve">apsaugos ir valdymo įrenginiai, </w:t>
            </w:r>
            <w:r w:rsidRPr="00670C85">
              <w:rPr>
                <w:spacing w:val="-4"/>
                <w:szCs w:val="24"/>
                <w:lang w:val="lt-LT"/>
              </w:rPr>
              <w:t>įžeminimo ir apsaugos nuo viršįtampių montavimui keliamus reikalavimus.</w:t>
            </w:r>
          </w:p>
        </w:tc>
        <w:tc>
          <w:tcPr>
            <w:tcW w:w="2097" w:type="pct"/>
            <w:shd w:val="clear" w:color="auto" w:fill="auto"/>
          </w:tcPr>
          <w:p w:rsidR="001B1496" w:rsidRPr="00670C85" w:rsidRDefault="001B1496" w:rsidP="00670C85">
            <w:pPr>
              <w:pStyle w:val="Betarp"/>
              <w:widowControl w:val="0"/>
              <w:suppressAutoHyphens/>
              <w:spacing w:line="276" w:lineRule="auto"/>
              <w:rPr>
                <w:b/>
                <w:spacing w:val="-4"/>
                <w:szCs w:val="24"/>
                <w:lang w:val="lt-LT"/>
              </w:rPr>
            </w:pPr>
            <w:r w:rsidRPr="00670C85">
              <w:rPr>
                <w:b/>
                <w:spacing w:val="-4"/>
                <w:szCs w:val="24"/>
                <w:lang w:val="lt-LT"/>
              </w:rPr>
              <w:t xml:space="preserve">4.1. Tema. </w:t>
            </w:r>
            <w:r w:rsidRPr="00670C85">
              <w:rPr>
                <w:spacing w:val="-4"/>
                <w:szCs w:val="24"/>
                <w:lang w:val="lt-LT"/>
              </w:rPr>
              <w:t>0,4</w:t>
            </w:r>
            <w:r w:rsidR="00702753" w:rsidRPr="00670C85">
              <w:rPr>
                <w:spacing w:val="-4"/>
                <w:szCs w:val="24"/>
                <w:lang w:val="lt-LT"/>
              </w:rPr>
              <w:t xml:space="preserve"> </w:t>
            </w:r>
            <w:r w:rsidRPr="00670C85">
              <w:rPr>
                <w:spacing w:val="-4"/>
                <w:szCs w:val="24"/>
                <w:lang w:val="lt-LT"/>
              </w:rPr>
              <w:t>–</w:t>
            </w:r>
            <w:r w:rsidR="00702753" w:rsidRPr="00670C85">
              <w:rPr>
                <w:spacing w:val="-4"/>
                <w:szCs w:val="24"/>
                <w:lang w:val="lt-LT"/>
              </w:rPr>
              <w:t xml:space="preserve"> </w:t>
            </w:r>
            <w:r w:rsidR="003F263B" w:rsidRPr="00670C85">
              <w:rPr>
                <w:spacing w:val="-4"/>
                <w:szCs w:val="24"/>
                <w:lang w:val="lt-LT"/>
              </w:rPr>
              <w:t>400</w:t>
            </w:r>
            <w:r w:rsidRPr="00670C85">
              <w:rPr>
                <w:spacing w:val="-4"/>
                <w:szCs w:val="24"/>
                <w:lang w:val="lt-LT"/>
              </w:rPr>
              <w:t xml:space="preserve"> kV įtampos tinklo</w:t>
            </w:r>
            <w:r w:rsidR="00C907AB" w:rsidRPr="00670C85">
              <w:rPr>
                <w:spacing w:val="-4"/>
                <w:szCs w:val="24"/>
                <w:lang w:val="lt-LT"/>
              </w:rPr>
              <w:t xml:space="preserve"> ap</w:t>
            </w:r>
            <w:r w:rsidR="004636C1" w:rsidRPr="004636C1">
              <w:rPr>
                <w:spacing w:val="-4"/>
                <w:szCs w:val="24"/>
                <w:lang w:val="lt-LT"/>
              </w:rPr>
              <w:softHyphen/>
            </w:r>
            <w:r w:rsidR="00C907AB" w:rsidRPr="00670C85">
              <w:rPr>
                <w:spacing w:val="-4"/>
                <w:szCs w:val="24"/>
                <w:lang w:val="lt-LT"/>
              </w:rPr>
              <w:t>saugos ir valdymo įrenginiai,</w:t>
            </w:r>
            <w:r w:rsidRPr="00670C85">
              <w:rPr>
                <w:spacing w:val="-4"/>
                <w:szCs w:val="24"/>
                <w:lang w:val="lt-LT"/>
              </w:rPr>
              <w:t xml:space="preserve"> įžemi</w:t>
            </w:r>
            <w:r w:rsidR="004636C1" w:rsidRPr="004636C1">
              <w:rPr>
                <w:spacing w:val="-4"/>
                <w:szCs w:val="24"/>
                <w:lang w:val="lt-LT"/>
              </w:rPr>
              <w:softHyphen/>
            </w:r>
            <w:r w:rsidRPr="00670C85">
              <w:rPr>
                <w:spacing w:val="-4"/>
                <w:szCs w:val="24"/>
                <w:lang w:val="lt-LT"/>
              </w:rPr>
              <w:t>ni</w:t>
            </w:r>
            <w:r w:rsidR="004636C1" w:rsidRPr="004636C1">
              <w:rPr>
                <w:spacing w:val="-4"/>
                <w:szCs w:val="24"/>
                <w:lang w:val="lt-LT"/>
              </w:rPr>
              <w:softHyphen/>
            </w:r>
            <w:r w:rsidRPr="00670C85">
              <w:rPr>
                <w:spacing w:val="-4"/>
                <w:szCs w:val="24"/>
                <w:lang w:val="lt-LT"/>
              </w:rPr>
              <w:t>mas ir apsaugos nuo viršįtampių montavimas.</w:t>
            </w:r>
          </w:p>
          <w:p w:rsidR="001B1496" w:rsidRPr="00670C85" w:rsidRDefault="00C907AB" w:rsidP="00670C85">
            <w:pPr>
              <w:pStyle w:val="Betarp"/>
              <w:widowControl w:val="0"/>
              <w:suppressAutoHyphens/>
              <w:spacing w:line="276" w:lineRule="auto"/>
              <w:rPr>
                <w:b/>
                <w:spacing w:val="-4"/>
                <w:szCs w:val="24"/>
                <w:lang w:val="lt-LT"/>
              </w:rPr>
            </w:pPr>
            <w:r w:rsidRPr="00670C85">
              <w:rPr>
                <w:b/>
                <w:spacing w:val="-4"/>
                <w:szCs w:val="24"/>
                <w:lang w:val="lt-LT"/>
              </w:rPr>
              <w:t>4.1.1. Užduotys</w:t>
            </w:r>
          </w:p>
          <w:p w:rsidR="00C907AB" w:rsidRPr="00670C85" w:rsidRDefault="009A5B22" w:rsidP="00670C85">
            <w:pPr>
              <w:pStyle w:val="Betarp"/>
              <w:widowControl w:val="0"/>
              <w:numPr>
                <w:ilvl w:val="0"/>
                <w:numId w:val="11"/>
              </w:numPr>
              <w:suppressAutoHyphens/>
              <w:spacing w:line="276" w:lineRule="auto"/>
              <w:ind w:left="0" w:firstLine="0"/>
              <w:rPr>
                <w:spacing w:val="-4"/>
                <w:szCs w:val="24"/>
                <w:lang w:val="lt-LT"/>
              </w:rPr>
            </w:pPr>
            <w:r w:rsidRPr="00670C85">
              <w:rPr>
                <w:spacing w:val="-4"/>
                <w:szCs w:val="24"/>
                <w:lang w:val="lt-LT"/>
              </w:rPr>
              <w:t>žinoti pagrindinius komutacinių aparatų parametrus;</w:t>
            </w:r>
          </w:p>
          <w:p w:rsidR="00C907AB" w:rsidRPr="00670C85" w:rsidRDefault="009A5B22" w:rsidP="00670C85">
            <w:pPr>
              <w:pStyle w:val="Betarp"/>
              <w:widowControl w:val="0"/>
              <w:numPr>
                <w:ilvl w:val="0"/>
                <w:numId w:val="11"/>
              </w:numPr>
              <w:suppressAutoHyphens/>
              <w:spacing w:line="276" w:lineRule="auto"/>
              <w:ind w:left="0" w:firstLine="0"/>
              <w:rPr>
                <w:spacing w:val="-4"/>
                <w:szCs w:val="24"/>
                <w:lang w:val="lt-LT"/>
              </w:rPr>
            </w:pPr>
            <w:r w:rsidRPr="00670C85">
              <w:rPr>
                <w:spacing w:val="-4"/>
                <w:szCs w:val="24"/>
                <w:lang w:val="lt-LT"/>
              </w:rPr>
              <w:t>apibūdinti saugiklių sandarą, veikimą ir panaudojimą;</w:t>
            </w:r>
          </w:p>
          <w:p w:rsidR="00932265" w:rsidRPr="00670C85" w:rsidRDefault="009A5B22" w:rsidP="00670C85">
            <w:pPr>
              <w:pStyle w:val="Betarp"/>
              <w:widowControl w:val="0"/>
              <w:numPr>
                <w:ilvl w:val="0"/>
                <w:numId w:val="11"/>
              </w:numPr>
              <w:suppressAutoHyphens/>
              <w:spacing w:line="276" w:lineRule="auto"/>
              <w:ind w:left="0" w:firstLine="0"/>
              <w:rPr>
                <w:spacing w:val="-4"/>
                <w:szCs w:val="24"/>
                <w:lang w:val="lt-LT"/>
              </w:rPr>
            </w:pPr>
            <w:r w:rsidRPr="00670C85">
              <w:rPr>
                <w:spacing w:val="-4"/>
                <w:szCs w:val="24"/>
                <w:lang w:val="lt-LT"/>
              </w:rPr>
              <w:t>apibūdinti kirtiklių, skyriklių ir galios skyriklių, skirtuvų, trumpiklių</w:t>
            </w:r>
          </w:p>
          <w:p w:rsidR="00932265" w:rsidRPr="00670C85" w:rsidRDefault="009A5B22" w:rsidP="00670C85">
            <w:pPr>
              <w:pStyle w:val="Betarp"/>
              <w:widowControl w:val="0"/>
              <w:numPr>
                <w:ilvl w:val="0"/>
                <w:numId w:val="11"/>
              </w:numPr>
              <w:suppressAutoHyphens/>
              <w:spacing w:line="276" w:lineRule="auto"/>
              <w:ind w:left="0" w:firstLine="0"/>
              <w:rPr>
                <w:spacing w:val="-4"/>
                <w:szCs w:val="24"/>
                <w:lang w:val="lt-LT"/>
              </w:rPr>
            </w:pPr>
            <w:r w:rsidRPr="00670C85">
              <w:rPr>
                <w:spacing w:val="-4"/>
                <w:szCs w:val="24"/>
                <w:lang w:val="lt-LT"/>
              </w:rPr>
              <w:t>sandarą, veikimą,</w:t>
            </w:r>
          </w:p>
          <w:p w:rsidR="00C907AB" w:rsidRPr="00670C85" w:rsidRDefault="009A5B22" w:rsidP="00670C85">
            <w:pPr>
              <w:pStyle w:val="Betarp"/>
              <w:widowControl w:val="0"/>
              <w:numPr>
                <w:ilvl w:val="0"/>
                <w:numId w:val="11"/>
              </w:numPr>
              <w:suppressAutoHyphens/>
              <w:spacing w:line="276" w:lineRule="auto"/>
              <w:ind w:left="0" w:firstLine="0"/>
              <w:rPr>
                <w:spacing w:val="-4"/>
                <w:szCs w:val="24"/>
                <w:lang w:val="lt-LT"/>
              </w:rPr>
            </w:pPr>
            <w:r w:rsidRPr="00670C85">
              <w:rPr>
                <w:spacing w:val="-4"/>
                <w:szCs w:val="24"/>
                <w:lang w:val="lt-LT"/>
              </w:rPr>
              <w:t>panaudojimą bei įrengimo vietą elektros schemoje;</w:t>
            </w:r>
          </w:p>
          <w:p w:rsidR="00C907AB" w:rsidRPr="00670C85" w:rsidRDefault="009A5B22" w:rsidP="00670C85">
            <w:pPr>
              <w:pStyle w:val="Betarp"/>
              <w:widowControl w:val="0"/>
              <w:numPr>
                <w:ilvl w:val="0"/>
                <w:numId w:val="11"/>
              </w:numPr>
              <w:suppressAutoHyphens/>
              <w:spacing w:line="276" w:lineRule="auto"/>
              <w:ind w:left="0" w:firstLine="0"/>
              <w:rPr>
                <w:spacing w:val="-4"/>
                <w:szCs w:val="24"/>
                <w:lang w:val="lt-LT"/>
              </w:rPr>
            </w:pPr>
            <w:r w:rsidRPr="00670C85">
              <w:rPr>
                <w:spacing w:val="-4"/>
                <w:szCs w:val="24"/>
                <w:lang w:val="lt-LT"/>
              </w:rPr>
              <w:t>apibūdinti narvelių paskirtį, komplek</w:t>
            </w:r>
            <w:r w:rsidR="004636C1" w:rsidRPr="004636C1">
              <w:rPr>
                <w:spacing w:val="-4"/>
                <w:szCs w:val="24"/>
                <w:lang w:val="lt-LT"/>
              </w:rPr>
              <w:softHyphen/>
            </w:r>
            <w:r w:rsidRPr="00670C85">
              <w:rPr>
                <w:spacing w:val="-4"/>
                <w:szCs w:val="24"/>
                <w:lang w:val="lt-LT"/>
              </w:rPr>
              <w:t>tuo</w:t>
            </w:r>
            <w:r w:rsidR="004636C1" w:rsidRPr="004636C1">
              <w:rPr>
                <w:spacing w:val="-4"/>
                <w:szCs w:val="24"/>
                <w:lang w:val="lt-LT"/>
              </w:rPr>
              <w:softHyphen/>
            </w:r>
            <w:r w:rsidRPr="00670C85">
              <w:rPr>
                <w:spacing w:val="-4"/>
                <w:szCs w:val="24"/>
                <w:lang w:val="lt-LT"/>
              </w:rPr>
              <w:t>jamus įrenginius ir pagrindines charakteristikas;</w:t>
            </w:r>
          </w:p>
          <w:p w:rsidR="00C907AB" w:rsidRPr="00670C85" w:rsidRDefault="009A5B22" w:rsidP="00670C85">
            <w:pPr>
              <w:pStyle w:val="Betarp"/>
              <w:widowControl w:val="0"/>
              <w:numPr>
                <w:ilvl w:val="0"/>
                <w:numId w:val="11"/>
              </w:numPr>
              <w:suppressAutoHyphens/>
              <w:spacing w:line="276" w:lineRule="auto"/>
              <w:ind w:left="0" w:firstLine="0"/>
              <w:rPr>
                <w:spacing w:val="-4"/>
                <w:szCs w:val="24"/>
                <w:lang w:val="lt-LT"/>
              </w:rPr>
            </w:pPr>
            <w:r w:rsidRPr="00670C85">
              <w:rPr>
                <w:spacing w:val="-4"/>
                <w:szCs w:val="24"/>
                <w:lang w:val="lt-LT"/>
              </w:rPr>
              <w:t>paaiškinti narvelių su atskirais skyriais schemas.</w:t>
            </w:r>
          </w:p>
          <w:p w:rsidR="001B1496" w:rsidRPr="00670C85" w:rsidRDefault="009A5B22" w:rsidP="00670C85">
            <w:pPr>
              <w:pStyle w:val="Betarp"/>
              <w:widowControl w:val="0"/>
              <w:numPr>
                <w:ilvl w:val="0"/>
                <w:numId w:val="11"/>
              </w:numPr>
              <w:suppressAutoHyphens/>
              <w:spacing w:line="276" w:lineRule="auto"/>
              <w:ind w:left="0" w:firstLine="0"/>
              <w:rPr>
                <w:spacing w:val="-4"/>
                <w:szCs w:val="24"/>
                <w:lang w:val="lt-LT"/>
              </w:rPr>
            </w:pPr>
            <w:r w:rsidRPr="00670C85">
              <w:rPr>
                <w:spacing w:val="-4"/>
                <w:szCs w:val="24"/>
                <w:lang w:val="lt-LT"/>
              </w:rPr>
              <w:t>suprasti įžeminimo ir apsaugos nuo viršįtampių svarbą;</w:t>
            </w:r>
          </w:p>
          <w:p w:rsidR="001B1496" w:rsidRPr="00670C85" w:rsidRDefault="001B1496" w:rsidP="00670C85">
            <w:pPr>
              <w:pStyle w:val="Betarp"/>
              <w:widowControl w:val="0"/>
              <w:numPr>
                <w:ilvl w:val="0"/>
                <w:numId w:val="11"/>
              </w:numPr>
              <w:suppressAutoHyphens/>
              <w:spacing w:line="276" w:lineRule="auto"/>
              <w:ind w:left="0" w:firstLine="0"/>
              <w:rPr>
                <w:spacing w:val="-4"/>
                <w:szCs w:val="24"/>
                <w:lang w:val="lt-LT"/>
              </w:rPr>
            </w:pPr>
            <w:r w:rsidRPr="00670C85">
              <w:rPr>
                <w:spacing w:val="-4"/>
                <w:szCs w:val="24"/>
                <w:lang w:val="lt-LT"/>
              </w:rPr>
              <w:t>žinoti įžeminimo ir apsaugos nuo viršįtampių įrengimą iki 1000 V įtampos tiesiogiai įžemintos neutralės OL;</w:t>
            </w:r>
          </w:p>
          <w:p w:rsidR="001B1496" w:rsidRPr="00670C85" w:rsidRDefault="001B1496" w:rsidP="00670C85">
            <w:pPr>
              <w:pStyle w:val="Betarp"/>
              <w:widowControl w:val="0"/>
              <w:numPr>
                <w:ilvl w:val="0"/>
                <w:numId w:val="11"/>
              </w:numPr>
              <w:suppressAutoHyphens/>
              <w:spacing w:line="276" w:lineRule="auto"/>
              <w:ind w:left="0" w:firstLine="0"/>
              <w:rPr>
                <w:spacing w:val="-4"/>
                <w:szCs w:val="24"/>
                <w:lang w:val="lt-LT"/>
              </w:rPr>
            </w:pPr>
            <w:r w:rsidRPr="00670C85">
              <w:rPr>
                <w:spacing w:val="-4"/>
                <w:szCs w:val="24"/>
                <w:lang w:val="lt-LT"/>
              </w:rPr>
              <w:t>žinoti įžeminimo ir apsaugos nuo virš</w:t>
            </w:r>
            <w:r w:rsidR="004636C1" w:rsidRPr="004636C1">
              <w:rPr>
                <w:spacing w:val="-4"/>
                <w:szCs w:val="24"/>
                <w:lang w:val="lt-LT"/>
              </w:rPr>
              <w:softHyphen/>
            </w:r>
            <w:r w:rsidRPr="00670C85">
              <w:rPr>
                <w:spacing w:val="-4"/>
                <w:szCs w:val="24"/>
                <w:lang w:val="lt-LT"/>
              </w:rPr>
              <w:t>įtampių įrengimą per 1000 V įtampos izoliuotosios neutralės OL .</w:t>
            </w:r>
          </w:p>
          <w:p w:rsidR="001B1496" w:rsidRPr="00670C85" w:rsidRDefault="001B1496" w:rsidP="00670C85">
            <w:pPr>
              <w:pStyle w:val="Betarp"/>
              <w:widowControl w:val="0"/>
              <w:numPr>
                <w:ilvl w:val="0"/>
                <w:numId w:val="11"/>
              </w:numPr>
              <w:suppressAutoHyphens/>
              <w:spacing w:line="276" w:lineRule="auto"/>
              <w:ind w:left="0" w:firstLine="0"/>
              <w:rPr>
                <w:spacing w:val="-4"/>
                <w:szCs w:val="24"/>
                <w:lang w:val="lt-LT"/>
              </w:rPr>
            </w:pPr>
            <w:r w:rsidRPr="00670C85">
              <w:rPr>
                <w:spacing w:val="-4"/>
                <w:szCs w:val="24"/>
                <w:lang w:val="lt-LT"/>
              </w:rPr>
              <w:lastRenderedPageBreak/>
              <w:t>žinoti skirstyklų ir pastočių įžeminimo įrengimo bendruosius reikalavimus;</w:t>
            </w:r>
          </w:p>
          <w:p w:rsidR="001B1496" w:rsidRPr="00670C85" w:rsidRDefault="001B1496" w:rsidP="00670C85">
            <w:pPr>
              <w:pStyle w:val="Betarp"/>
              <w:widowControl w:val="0"/>
              <w:numPr>
                <w:ilvl w:val="0"/>
                <w:numId w:val="11"/>
              </w:numPr>
              <w:suppressAutoHyphens/>
              <w:spacing w:line="276" w:lineRule="auto"/>
              <w:ind w:left="0" w:firstLine="0"/>
              <w:rPr>
                <w:spacing w:val="-4"/>
                <w:szCs w:val="24"/>
                <w:lang w:val="lt-LT"/>
              </w:rPr>
            </w:pPr>
            <w:r w:rsidRPr="00670C85">
              <w:rPr>
                <w:spacing w:val="-4"/>
                <w:szCs w:val="24"/>
                <w:lang w:val="lt-LT"/>
              </w:rPr>
              <w:t>žinoti skirstyklų ir pastočių apsaugos nuo žaibo įrengimo bendruosius reikalavimus;</w:t>
            </w:r>
          </w:p>
          <w:p w:rsidR="001B1496" w:rsidRPr="00670C85" w:rsidRDefault="001B1496" w:rsidP="00670C85">
            <w:pPr>
              <w:pStyle w:val="Betarp"/>
              <w:widowControl w:val="0"/>
              <w:numPr>
                <w:ilvl w:val="0"/>
                <w:numId w:val="11"/>
              </w:numPr>
              <w:suppressAutoHyphens/>
              <w:spacing w:line="276" w:lineRule="auto"/>
              <w:ind w:left="0" w:firstLine="0"/>
              <w:rPr>
                <w:spacing w:val="-4"/>
                <w:szCs w:val="24"/>
                <w:lang w:val="lt-LT"/>
              </w:rPr>
            </w:pPr>
            <w:r w:rsidRPr="00670C85">
              <w:rPr>
                <w:spacing w:val="-4"/>
                <w:szCs w:val="24"/>
                <w:lang w:val="lt-LT"/>
              </w:rPr>
              <w:t>žinoti skirstyklų ir pastočių apsaugos nuo vidinių viršįtampių įrengimo bendruosius reikalavimus;</w:t>
            </w:r>
          </w:p>
          <w:p w:rsidR="001B1496" w:rsidRPr="00670C85" w:rsidRDefault="001B1496" w:rsidP="00670C85">
            <w:pPr>
              <w:pStyle w:val="Betarp"/>
              <w:widowControl w:val="0"/>
              <w:numPr>
                <w:ilvl w:val="0"/>
                <w:numId w:val="11"/>
              </w:numPr>
              <w:suppressAutoHyphens/>
              <w:spacing w:line="276" w:lineRule="auto"/>
              <w:ind w:left="0" w:firstLine="0"/>
              <w:rPr>
                <w:spacing w:val="-4"/>
                <w:szCs w:val="24"/>
                <w:lang w:val="lt-LT"/>
              </w:rPr>
            </w:pPr>
            <w:r w:rsidRPr="00670C85">
              <w:rPr>
                <w:spacing w:val="-4"/>
                <w:szCs w:val="24"/>
                <w:lang w:val="lt-LT"/>
              </w:rPr>
              <w:t>žinoti įžemintuvų, įžeminimo ir apsauginių laidininkų, lauke tiesiamų laidininkų matmenis.</w:t>
            </w:r>
          </w:p>
        </w:tc>
        <w:tc>
          <w:tcPr>
            <w:tcW w:w="630" w:type="pct"/>
            <w:shd w:val="clear" w:color="auto" w:fill="auto"/>
          </w:tcPr>
          <w:p w:rsidR="001B1496" w:rsidRPr="00670C85" w:rsidRDefault="001B1496" w:rsidP="00670C85">
            <w:pPr>
              <w:pStyle w:val="Betarp"/>
              <w:widowControl w:val="0"/>
              <w:suppressAutoHyphens/>
              <w:spacing w:line="276" w:lineRule="auto"/>
              <w:rPr>
                <w:spacing w:val="-4"/>
                <w:szCs w:val="24"/>
                <w:lang w:val="lt-LT"/>
              </w:rPr>
            </w:pPr>
            <w:r w:rsidRPr="00670C85">
              <w:rPr>
                <w:iCs/>
                <w:spacing w:val="-4"/>
                <w:szCs w:val="24"/>
                <w:lang w:eastAsia="lt-LT"/>
              </w:rPr>
              <w:lastRenderedPageBreak/>
              <w:t>Interaktyvi pamoka</w:t>
            </w:r>
            <w:r w:rsidR="00C42394" w:rsidRPr="00670C85">
              <w:rPr>
                <w:iCs/>
                <w:spacing w:val="-4"/>
                <w:szCs w:val="24"/>
                <w:lang w:eastAsia="lt-LT"/>
              </w:rPr>
              <w:t xml:space="preserve">, </w:t>
            </w:r>
            <w:r w:rsidR="00AD58FF" w:rsidRPr="00670C85">
              <w:rPr>
                <w:spacing w:val="-4"/>
                <w:lang w:val="lt-LT"/>
              </w:rPr>
              <w:t>t</w:t>
            </w:r>
            <w:r w:rsidR="00FD5764" w:rsidRPr="00670C85">
              <w:rPr>
                <w:spacing w:val="-4"/>
                <w:lang w:val="lt-LT"/>
              </w:rPr>
              <w:t>eorijos kartojimas</w:t>
            </w:r>
            <w:r w:rsidR="00C42394" w:rsidRPr="00670C85">
              <w:rPr>
                <w:spacing w:val="-4"/>
                <w:lang w:val="lt-LT"/>
              </w:rPr>
              <w:t xml:space="preserve">, </w:t>
            </w:r>
            <w:r w:rsidR="00AD58FF" w:rsidRPr="00670C85">
              <w:rPr>
                <w:iCs/>
                <w:spacing w:val="-4"/>
                <w:szCs w:val="24"/>
                <w:lang w:eastAsia="lt-LT"/>
              </w:rPr>
              <w:t>p</w:t>
            </w:r>
            <w:r w:rsidRPr="00670C85">
              <w:rPr>
                <w:iCs/>
                <w:spacing w:val="-4"/>
                <w:szCs w:val="24"/>
                <w:lang w:eastAsia="lt-LT"/>
              </w:rPr>
              <w:t>okalbis</w:t>
            </w:r>
            <w:r w:rsidR="00C42394" w:rsidRPr="00670C85">
              <w:rPr>
                <w:iCs/>
                <w:spacing w:val="-4"/>
                <w:szCs w:val="24"/>
                <w:lang w:eastAsia="lt-LT"/>
              </w:rPr>
              <w:t xml:space="preserve">, </w:t>
            </w:r>
            <w:r w:rsidR="00AD58FF" w:rsidRPr="00670C85">
              <w:rPr>
                <w:iCs/>
                <w:spacing w:val="-4"/>
                <w:szCs w:val="24"/>
                <w:lang w:eastAsia="lt-LT"/>
              </w:rPr>
              <w:t>d</w:t>
            </w:r>
            <w:r w:rsidR="00F9322B" w:rsidRPr="00670C85">
              <w:rPr>
                <w:iCs/>
                <w:spacing w:val="-4"/>
                <w:szCs w:val="24"/>
                <w:lang w:eastAsia="lt-LT"/>
              </w:rPr>
              <w:t>emonstra</w:t>
            </w:r>
            <w:r w:rsidR="00AD58FF" w:rsidRPr="00670C85">
              <w:rPr>
                <w:iCs/>
                <w:spacing w:val="-4"/>
                <w:szCs w:val="24"/>
                <w:lang w:val="lt-LT" w:eastAsia="lt-LT"/>
              </w:rPr>
              <w:softHyphen/>
            </w:r>
            <w:r w:rsidR="00F9322B" w:rsidRPr="00670C85">
              <w:rPr>
                <w:iCs/>
                <w:spacing w:val="-4"/>
                <w:szCs w:val="24"/>
                <w:lang w:eastAsia="lt-LT"/>
              </w:rPr>
              <w:t>vimas</w:t>
            </w:r>
            <w:r w:rsidR="00C42394" w:rsidRPr="00670C85">
              <w:rPr>
                <w:iCs/>
                <w:spacing w:val="-4"/>
                <w:szCs w:val="24"/>
                <w:lang w:eastAsia="lt-LT"/>
              </w:rPr>
              <w:t xml:space="preserve">, </w:t>
            </w:r>
            <w:r w:rsidR="00AD58FF" w:rsidRPr="00670C85">
              <w:rPr>
                <w:iCs/>
                <w:spacing w:val="-4"/>
                <w:szCs w:val="24"/>
                <w:lang w:eastAsia="lt-LT"/>
              </w:rPr>
              <w:t>p</w:t>
            </w:r>
            <w:r w:rsidR="00F9322B" w:rsidRPr="00670C85">
              <w:rPr>
                <w:iCs/>
                <w:spacing w:val="-4"/>
                <w:szCs w:val="24"/>
                <w:lang w:eastAsia="lt-LT"/>
              </w:rPr>
              <w:t>ratybos</w:t>
            </w:r>
            <w:r w:rsidR="00C42394" w:rsidRPr="00670C85">
              <w:rPr>
                <w:iCs/>
                <w:spacing w:val="-4"/>
                <w:szCs w:val="24"/>
                <w:lang w:eastAsia="lt-LT"/>
              </w:rPr>
              <w:t xml:space="preserve">, </w:t>
            </w:r>
            <w:r w:rsidR="00AD58FF" w:rsidRPr="00670C85">
              <w:rPr>
                <w:iCs/>
                <w:spacing w:val="-4"/>
                <w:szCs w:val="24"/>
                <w:lang w:eastAsia="lt-LT"/>
              </w:rPr>
              <w:t>p</w:t>
            </w:r>
            <w:r w:rsidRPr="00670C85">
              <w:rPr>
                <w:iCs/>
                <w:spacing w:val="-4"/>
                <w:szCs w:val="24"/>
                <w:lang w:eastAsia="lt-LT"/>
              </w:rPr>
              <w:t xml:space="preserve">raktinis </w:t>
            </w:r>
            <w:r w:rsidR="00F9322B" w:rsidRPr="00670C85">
              <w:rPr>
                <w:iCs/>
                <w:spacing w:val="-4"/>
                <w:szCs w:val="24"/>
                <w:lang w:eastAsia="lt-LT"/>
              </w:rPr>
              <w:t>darbas</w:t>
            </w:r>
            <w:r w:rsidR="00C42394" w:rsidRPr="00670C85">
              <w:rPr>
                <w:iCs/>
                <w:spacing w:val="-4"/>
                <w:szCs w:val="24"/>
                <w:lang w:eastAsia="lt-LT"/>
              </w:rPr>
              <w:t xml:space="preserve">, </w:t>
            </w:r>
            <w:r w:rsidR="00AD58FF" w:rsidRPr="00670C85">
              <w:rPr>
                <w:iCs/>
                <w:spacing w:val="-4"/>
                <w:szCs w:val="24"/>
                <w:lang w:eastAsia="lt-LT"/>
              </w:rPr>
              <w:t>k</w:t>
            </w:r>
            <w:r w:rsidRPr="00670C85">
              <w:rPr>
                <w:iCs/>
                <w:spacing w:val="-4"/>
                <w:szCs w:val="24"/>
                <w:lang w:eastAsia="lt-LT"/>
              </w:rPr>
              <w:t xml:space="preserve">lausimai ir </w:t>
            </w:r>
            <w:r w:rsidR="00F9322B" w:rsidRPr="00670C85">
              <w:rPr>
                <w:iCs/>
                <w:spacing w:val="-4"/>
                <w:szCs w:val="24"/>
                <w:lang w:eastAsia="lt-LT"/>
              </w:rPr>
              <w:t>atsakymai</w:t>
            </w:r>
            <w:r w:rsidR="00C42394" w:rsidRPr="00670C85">
              <w:rPr>
                <w:iCs/>
                <w:spacing w:val="-4"/>
                <w:szCs w:val="24"/>
                <w:lang w:eastAsia="lt-LT"/>
              </w:rPr>
              <w:t xml:space="preserve">, </w:t>
            </w:r>
            <w:r w:rsidR="00AD58FF" w:rsidRPr="00670C85">
              <w:rPr>
                <w:iCs/>
                <w:spacing w:val="-4"/>
                <w:szCs w:val="24"/>
                <w:lang w:eastAsia="lt-LT"/>
              </w:rPr>
              <w:t>i</w:t>
            </w:r>
            <w:r w:rsidRPr="00670C85">
              <w:rPr>
                <w:iCs/>
                <w:spacing w:val="-4"/>
                <w:szCs w:val="24"/>
                <w:lang w:eastAsia="lt-LT"/>
              </w:rPr>
              <w:t>ndividua</w:t>
            </w:r>
            <w:r w:rsidR="00AD58FF" w:rsidRPr="00670C85">
              <w:rPr>
                <w:iCs/>
                <w:spacing w:val="-4"/>
                <w:szCs w:val="24"/>
                <w:lang w:val="lt-LT" w:eastAsia="lt-LT"/>
              </w:rPr>
              <w:softHyphen/>
            </w:r>
            <w:r w:rsidRPr="00670C85">
              <w:rPr>
                <w:iCs/>
                <w:spacing w:val="-4"/>
                <w:szCs w:val="24"/>
                <w:lang w:eastAsia="lt-LT"/>
              </w:rPr>
              <w:t>lus</w:t>
            </w:r>
            <w:r w:rsidR="00F9322B" w:rsidRPr="00670C85">
              <w:rPr>
                <w:iCs/>
                <w:spacing w:val="-4"/>
                <w:szCs w:val="24"/>
                <w:lang w:eastAsia="lt-LT"/>
              </w:rPr>
              <w:t xml:space="preserve"> darbas</w:t>
            </w:r>
            <w:r w:rsidR="00C42394" w:rsidRPr="00670C85">
              <w:rPr>
                <w:iCs/>
                <w:spacing w:val="-4"/>
                <w:szCs w:val="24"/>
                <w:lang w:eastAsia="lt-LT"/>
              </w:rPr>
              <w:t xml:space="preserve">, </w:t>
            </w:r>
            <w:r w:rsidR="00AD58FF" w:rsidRPr="00670C85">
              <w:rPr>
                <w:iCs/>
                <w:spacing w:val="-4"/>
                <w:szCs w:val="24"/>
                <w:lang w:val="lt-LT" w:eastAsia="lt-LT"/>
              </w:rPr>
              <w:t>t</w:t>
            </w:r>
            <w:r w:rsidRPr="00670C85">
              <w:rPr>
                <w:iCs/>
                <w:spacing w:val="-4"/>
                <w:szCs w:val="24"/>
                <w:lang w:val="lt-LT" w:eastAsia="lt-LT"/>
              </w:rPr>
              <w:t>estavimas</w:t>
            </w:r>
          </w:p>
        </w:tc>
        <w:tc>
          <w:tcPr>
            <w:tcW w:w="1451" w:type="pct"/>
            <w:shd w:val="clear" w:color="auto" w:fill="auto"/>
          </w:tcPr>
          <w:p w:rsidR="00932265" w:rsidRPr="00670C85" w:rsidRDefault="00D448BB" w:rsidP="00670C85">
            <w:pPr>
              <w:pStyle w:val="Betarp"/>
              <w:widowControl w:val="0"/>
              <w:suppressAutoHyphens/>
              <w:spacing w:line="276" w:lineRule="auto"/>
              <w:rPr>
                <w:spacing w:val="-4"/>
                <w:szCs w:val="24"/>
                <w:lang w:val="lt-LT"/>
              </w:rPr>
            </w:pPr>
            <w:r w:rsidRPr="00670C85">
              <w:rPr>
                <w:b/>
                <w:spacing w:val="-4"/>
                <w:szCs w:val="24"/>
                <w:lang w:val="lt-LT"/>
              </w:rPr>
              <w:t xml:space="preserve">Patenkinamai: </w:t>
            </w:r>
            <w:r w:rsidR="001B1496" w:rsidRPr="00670C85">
              <w:rPr>
                <w:spacing w:val="-4"/>
                <w:szCs w:val="24"/>
                <w:lang w:val="lt-LT"/>
              </w:rPr>
              <w:t>Įvardija iki 1000 V įtampos tiesiogiai įžemintos neutralės tinkluose ir per 1000 V įtampos izo</w:t>
            </w:r>
            <w:r w:rsidR="004636C1" w:rsidRPr="004636C1">
              <w:rPr>
                <w:spacing w:val="-4"/>
                <w:szCs w:val="24"/>
                <w:lang w:val="lt-LT"/>
              </w:rPr>
              <w:softHyphen/>
            </w:r>
            <w:r w:rsidR="001B1496" w:rsidRPr="00670C85">
              <w:rPr>
                <w:spacing w:val="-4"/>
                <w:szCs w:val="24"/>
                <w:lang w:val="lt-LT"/>
              </w:rPr>
              <w:t>liuo</w:t>
            </w:r>
            <w:r w:rsidR="004636C1" w:rsidRPr="004636C1">
              <w:rPr>
                <w:spacing w:val="-4"/>
                <w:szCs w:val="24"/>
                <w:lang w:val="lt-LT"/>
              </w:rPr>
              <w:softHyphen/>
            </w:r>
            <w:r w:rsidR="001B1496" w:rsidRPr="00670C85">
              <w:rPr>
                <w:spacing w:val="-4"/>
                <w:szCs w:val="24"/>
                <w:lang w:val="lt-LT"/>
              </w:rPr>
              <w:t>tos neutralės tinkluose įžeminimo ir apsaugos nuo viršįtampių montavimui keliamus reikalavimus.</w:t>
            </w:r>
          </w:p>
          <w:p w:rsidR="001B1496" w:rsidRPr="00670C85" w:rsidRDefault="00D448BB" w:rsidP="00670C85">
            <w:pPr>
              <w:pStyle w:val="Betarp"/>
              <w:widowControl w:val="0"/>
              <w:suppressAutoHyphens/>
              <w:spacing w:line="276" w:lineRule="auto"/>
              <w:rPr>
                <w:spacing w:val="-4"/>
                <w:szCs w:val="24"/>
                <w:lang w:val="lt-LT"/>
              </w:rPr>
            </w:pPr>
            <w:r w:rsidRPr="00670C85">
              <w:rPr>
                <w:b/>
                <w:spacing w:val="-4"/>
                <w:szCs w:val="24"/>
                <w:lang w:val="lt-LT"/>
              </w:rPr>
              <w:t xml:space="preserve">Gerai: </w:t>
            </w:r>
            <w:r w:rsidR="001B1496" w:rsidRPr="00670C85">
              <w:rPr>
                <w:spacing w:val="-4"/>
                <w:szCs w:val="24"/>
                <w:lang w:val="lt-LT"/>
              </w:rPr>
              <w:t>Apibūdina iki 1000 V įtampos tiesiogiai įžemintos neutralės tinkluose ir per 1000 V įtampos izoliuotos neutralės tinkluose įžemi</w:t>
            </w:r>
            <w:r w:rsidR="004636C1" w:rsidRPr="004636C1">
              <w:rPr>
                <w:spacing w:val="-4"/>
                <w:szCs w:val="24"/>
                <w:lang w:val="lt-LT"/>
              </w:rPr>
              <w:softHyphen/>
            </w:r>
            <w:r w:rsidR="001B1496" w:rsidRPr="00670C85">
              <w:rPr>
                <w:spacing w:val="-4"/>
                <w:szCs w:val="24"/>
                <w:lang w:val="lt-LT"/>
              </w:rPr>
              <w:t>nimo ir apsaugos nuo virš</w:t>
            </w:r>
            <w:r w:rsidR="004636C1" w:rsidRPr="004636C1">
              <w:rPr>
                <w:spacing w:val="-4"/>
                <w:szCs w:val="24"/>
                <w:lang w:val="lt-LT"/>
              </w:rPr>
              <w:softHyphen/>
            </w:r>
            <w:r w:rsidR="001B1496" w:rsidRPr="00670C85">
              <w:rPr>
                <w:spacing w:val="-4"/>
                <w:szCs w:val="24"/>
                <w:lang w:val="lt-LT"/>
              </w:rPr>
              <w:t>įtampių montavimui kelia</w:t>
            </w:r>
            <w:r w:rsidR="004636C1" w:rsidRPr="004636C1">
              <w:rPr>
                <w:spacing w:val="-4"/>
                <w:szCs w:val="24"/>
                <w:lang w:val="lt-LT"/>
              </w:rPr>
              <w:softHyphen/>
            </w:r>
            <w:r w:rsidR="001B1496" w:rsidRPr="00670C85">
              <w:rPr>
                <w:spacing w:val="-4"/>
                <w:szCs w:val="24"/>
                <w:lang w:val="lt-LT"/>
              </w:rPr>
              <w:t>mus reikalavimus. Žino įžemintuvų, įžeminimo ir apsauginių laidininkų matmenis.</w:t>
            </w:r>
          </w:p>
          <w:p w:rsidR="001B1496" w:rsidRPr="00670C85" w:rsidRDefault="00D448BB" w:rsidP="00670C85">
            <w:pPr>
              <w:pStyle w:val="Betarp"/>
              <w:widowControl w:val="0"/>
              <w:suppressAutoHyphens/>
              <w:spacing w:line="276" w:lineRule="auto"/>
              <w:rPr>
                <w:spacing w:val="-4"/>
                <w:szCs w:val="24"/>
                <w:lang w:val="lt-LT"/>
              </w:rPr>
            </w:pPr>
            <w:r w:rsidRPr="00670C85">
              <w:rPr>
                <w:b/>
                <w:spacing w:val="-4"/>
                <w:szCs w:val="24"/>
                <w:lang w:val="lt-LT"/>
              </w:rPr>
              <w:t xml:space="preserve">Puikiai: </w:t>
            </w:r>
            <w:r w:rsidR="001B1496" w:rsidRPr="00670C85">
              <w:rPr>
                <w:spacing w:val="-4"/>
                <w:szCs w:val="24"/>
                <w:lang w:val="lt-LT"/>
              </w:rPr>
              <w:t xml:space="preserve">Apibūdina iki 1000 V įtampos tiesiogiai įžemintos neutralės tinkluose ir per 1000 V įtampos izoliuotos neutralės tinkluose įžeminimo ir apsaugos nuo viršįtampių montavimui </w:t>
            </w:r>
            <w:r w:rsidR="001B1496" w:rsidRPr="00670C85">
              <w:rPr>
                <w:spacing w:val="-4"/>
                <w:szCs w:val="24"/>
                <w:lang w:val="lt-LT"/>
              </w:rPr>
              <w:lastRenderedPageBreak/>
              <w:t>keliamus reikalavimus. Žino įžemintuvų, įžeminimo ir apsauginių laidininkų matmenis.</w:t>
            </w:r>
          </w:p>
        </w:tc>
      </w:tr>
      <w:tr w:rsidR="00670C85" w:rsidRPr="00670C85" w:rsidTr="00873C8A">
        <w:trPr>
          <w:trHeight w:val="57"/>
        </w:trPr>
        <w:tc>
          <w:tcPr>
            <w:tcW w:w="821" w:type="pct"/>
            <w:shd w:val="clear" w:color="auto" w:fill="auto"/>
          </w:tcPr>
          <w:p w:rsidR="001B1496" w:rsidRPr="00670C85" w:rsidRDefault="001B1496" w:rsidP="00670C85">
            <w:pPr>
              <w:pStyle w:val="Betarp"/>
              <w:widowControl w:val="0"/>
              <w:suppressAutoHyphens/>
              <w:spacing w:line="276" w:lineRule="auto"/>
              <w:rPr>
                <w:spacing w:val="-4"/>
                <w:szCs w:val="24"/>
                <w:lang w:val="lt-LT"/>
              </w:rPr>
            </w:pPr>
            <w:r w:rsidRPr="00670C85">
              <w:rPr>
                <w:spacing w:val="-4"/>
                <w:szCs w:val="24"/>
                <w:lang w:val="lt-LT"/>
              </w:rPr>
              <w:lastRenderedPageBreak/>
              <w:t>5. Žinoti darbų saugos ir elektrosaugos reikalavimus montuojant ir eksploatuojant 0,4</w:t>
            </w:r>
            <w:r w:rsidR="00116A71" w:rsidRPr="00670C85">
              <w:rPr>
                <w:spacing w:val="-4"/>
                <w:szCs w:val="24"/>
                <w:lang w:val="lt-LT"/>
              </w:rPr>
              <w:t xml:space="preserve"> </w:t>
            </w:r>
            <w:r w:rsidRPr="00670C85">
              <w:rPr>
                <w:spacing w:val="-4"/>
                <w:szCs w:val="24"/>
                <w:lang w:val="lt-LT"/>
              </w:rPr>
              <w:t>–</w:t>
            </w:r>
            <w:r w:rsidR="00116A71" w:rsidRPr="00670C85">
              <w:rPr>
                <w:spacing w:val="-4"/>
                <w:szCs w:val="24"/>
                <w:lang w:val="lt-LT"/>
              </w:rPr>
              <w:t xml:space="preserve"> </w:t>
            </w:r>
            <w:r w:rsidR="00E80196" w:rsidRPr="00670C85">
              <w:rPr>
                <w:spacing w:val="-4"/>
                <w:szCs w:val="24"/>
                <w:lang w:val="lt-LT"/>
              </w:rPr>
              <w:t>400</w:t>
            </w:r>
            <w:r w:rsidRPr="00670C85">
              <w:rPr>
                <w:spacing w:val="-4"/>
                <w:szCs w:val="24"/>
                <w:lang w:val="lt-LT"/>
              </w:rPr>
              <w:t xml:space="preserve"> kV įtampos elektros įrenginius. </w:t>
            </w:r>
          </w:p>
        </w:tc>
        <w:tc>
          <w:tcPr>
            <w:tcW w:w="2097" w:type="pct"/>
            <w:shd w:val="clear" w:color="auto" w:fill="auto"/>
          </w:tcPr>
          <w:p w:rsidR="001B1496" w:rsidRPr="00670C85" w:rsidRDefault="001B1496" w:rsidP="00670C85">
            <w:pPr>
              <w:pStyle w:val="Betarp"/>
              <w:widowControl w:val="0"/>
              <w:suppressAutoHyphens/>
              <w:spacing w:line="276" w:lineRule="auto"/>
              <w:rPr>
                <w:spacing w:val="-4"/>
                <w:szCs w:val="24"/>
                <w:lang w:val="lt-LT"/>
              </w:rPr>
            </w:pPr>
            <w:r w:rsidRPr="00670C85">
              <w:rPr>
                <w:b/>
                <w:spacing w:val="-4"/>
                <w:szCs w:val="24"/>
                <w:lang w:val="lt-LT"/>
              </w:rPr>
              <w:t xml:space="preserve">5.1. Tema. </w:t>
            </w:r>
            <w:r w:rsidRPr="00670C85">
              <w:rPr>
                <w:spacing w:val="-4"/>
                <w:szCs w:val="24"/>
                <w:lang w:val="lt-LT"/>
              </w:rPr>
              <w:t>Darbų saugos ir elektrosaugos reikalavimai montuojant ir eksploatuojant 0,4</w:t>
            </w:r>
            <w:r w:rsidR="00116A71" w:rsidRPr="00670C85">
              <w:rPr>
                <w:spacing w:val="-4"/>
                <w:szCs w:val="24"/>
                <w:lang w:val="lt-LT"/>
              </w:rPr>
              <w:t xml:space="preserve"> </w:t>
            </w:r>
            <w:r w:rsidRPr="00670C85">
              <w:rPr>
                <w:spacing w:val="-4"/>
                <w:szCs w:val="24"/>
                <w:lang w:val="lt-LT"/>
              </w:rPr>
              <w:t>–</w:t>
            </w:r>
            <w:r w:rsidR="00116A71" w:rsidRPr="00670C85">
              <w:rPr>
                <w:spacing w:val="-4"/>
                <w:szCs w:val="24"/>
                <w:lang w:val="lt-LT"/>
              </w:rPr>
              <w:t xml:space="preserve"> </w:t>
            </w:r>
            <w:r w:rsidR="003F263B" w:rsidRPr="00670C85">
              <w:rPr>
                <w:spacing w:val="-4"/>
                <w:szCs w:val="24"/>
                <w:lang w:val="lt-LT"/>
              </w:rPr>
              <w:t>400</w:t>
            </w:r>
            <w:r w:rsidRPr="00670C85">
              <w:rPr>
                <w:spacing w:val="-4"/>
                <w:szCs w:val="24"/>
                <w:lang w:val="lt-LT"/>
              </w:rPr>
              <w:t xml:space="preserve"> kV įtampos elektros įrenginius</w:t>
            </w:r>
            <w:r w:rsidRPr="00670C85">
              <w:rPr>
                <w:b/>
                <w:spacing w:val="-4"/>
                <w:szCs w:val="24"/>
                <w:lang w:val="lt-LT"/>
              </w:rPr>
              <w:t>.</w:t>
            </w:r>
          </w:p>
          <w:p w:rsidR="00932265" w:rsidRPr="00670C85" w:rsidRDefault="001B1496" w:rsidP="00670C85">
            <w:pPr>
              <w:pStyle w:val="Betarp"/>
              <w:widowControl w:val="0"/>
              <w:suppressAutoHyphens/>
              <w:spacing w:line="276" w:lineRule="auto"/>
              <w:rPr>
                <w:spacing w:val="-4"/>
                <w:szCs w:val="24"/>
                <w:lang w:val="lt-LT"/>
              </w:rPr>
            </w:pPr>
            <w:r w:rsidRPr="00670C85">
              <w:rPr>
                <w:b/>
                <w:spacing w:val="-4"/>
                <w:szCs w:val="24"/>
                <w:lang w:val="lt-LT"/>
              </w:rPr>
              <w:t>5.1.1. Užduotys:</w:t>
            </w:r>
          </w:p>
          <w:p w:rsidR="001B1496" w:rsidRPr="00670C85" w:rsidRDefault="001B1496" w:rsidP="00670C85">
            <w:pPr>
              <w:pStyle w:val="Betarp"/>
              <w:widowControl w:val="0"/>
              <w:numPr>
                <w:ilvl w:val="0"/>
                <w:numId w:val="11"/>
              </w:numPr>
              <w:suppressAutoHyphens/>
              <w:spacing w:line="276" w:lineRule="auto"/>
              <w:ind w:left="0" w:firstLine="0"/>
              <w:rPr>
                <w:spacing w:val="-4"/>
                <w:szCs w:val="24"/>
                <w:lang w:val="lt-LT"/>
              </w:rPr>
            </w:pPr>
            <w:r w:rsidRPr="00670C85">
              <w:rPr>
                <w:spacing w:val="-4"/>
                <w:szCs w:val="24"/>
                <w:lang w:val="lt-LT"/>
              </w:rPr>
              <w:t>paaiškinti darbų saugos taisyklių reikalavimus dirbant su kėlimo mašinoms ir mechanizmais;</w:t>
            </w:r>
          </w:p>
          <w:p w:rsidR="001B1496" w:rsidRPr="00670C85" w:rsidRDefault="001B1496" w:rsidP="00670C85">
            <w:pPr>
              <w:pStyle w:val="Betarp"/>
              <w:widowControl w:val="0"/>
              <w:numPr>
                <w:ilvl w:val="0"/>
                <w:numId w:val="11"/>
              </w:numPr>
              <w:suppressAutoHyphens/>
              <w:spacing w:line="276" w:lineRule="auto"/>
              <w:ind w:left="0" w:firstLine="0"/>
              <w:rPr>
                <w:spacing w:val="-4"/>
                <w:szCs w:val="24"/>
                <w:lang w:val="lt-LT"/>
              </w:rPr>
            </w:pPr>
            <w:r w:rsidRPr="00670C85">
              <w:rPr>
                <w:spacing w:val="-4"/>
                <w:szCs w:val="24"/>
                <w:lang w:val="lt-LT"/>
              </w:rPr>
              <w:t>apibūdinti krovinių kabinimo taisyklių reikalavimus;</w:t>
            </w:r>
          </w:p>
          <w:p w:rsidR="001B1496" w:rsidRPr="00670C85" w:rsidRDefault="001B1496" w:rsidP="00670C85">
            <w:pPr>
              <w:pStyle w:val="Betarp"/>
              <w:widowControl w:val="0"/>
              <w:numPr>
                <w:ilvl w:val="0"/>
                <w:numId w:val="11"/>
              </w:numPr>
              <w:suppressAutoHyphens/>
              <w:spacing w:line="276" w:lineRule="auto"/>
              <w:ind w:left="0" w:firstLine="0"/>
              <w:rPr>
                <w:spacing w:val="-4"/>
                <w:szCs w:val="24"/>
                <w:lang w:val="lt-LT"/>
              </w:rPr>
            </w:pPr>
            <w:r w:rsidRPr="00670C85">
              <w:rPr>
                <w:spacing w:val="-4"/>
                <w:szCs w:val="24"/>
                <w:lang w:val="lt-LT"/>
              </w:rPr>
              <w:t>paaiškinti aukštalipio taisyklių reikalavimus;</w:t>
            </w:r>
          </w:p>
          <w:p w:rsidR="001B1496" w:rsidRPr="00670C85" w:rsidRDefault="001B1496" w:rsidP="00670C85">
            <w:pPr>
              <w:pStyle w:val="Betarp"/>
              <w:widowControl w:val="0"/>
              <w:numPr>
                <w:ilvl w:val="0"/>
                <w:numId w:val="11"/>
              </w:numPr>
              <w:suppressAutoHyphens/>
              <w:spacing w:line="276" w:lineRule="auto"/>
              <w:ind w:left="0" w:firstLine="0"/>
              <w:rPr>
                <w:spacing w:val="-4"/>
                <w:szCs w:val="24"/>
                <w:lang w:val="lt-LT"/>
              </w:rPr>
            </w:pPr>
            <w:r w:rsidRPr="00670C85">
              <w:rPr>
                <w:spacing w:val="-4"/>
                <w:szCs w:val="24"/>
                <w:lang w:val="lt-LT"/>
              </w:rPr>
              <w:t>žinoti apsaugos nuo elektros srovės po</w:t>
            </w:r>
            <w:r w:rsidR="004636C1" w:rsidRPr="004636C1">
              <w:rPr>
                <w:spacing w:val="-4"/>
                <w:szCs w:val="24"/>
                <w:lang w:val="lt-LT"/>
              </w:rPr>
              <w:softHyphen/>
            </w:r>
            <w:r w:rsidRPr="00670C85">
              <w:rPr>
                <w:spacing w:val="-4"/>
                <w:szCs w:val="24"/>
                <w:lang w:val="lt-LT"/>
              </w:rPr>
              <w:t>veikio organizacines ir technines priemones;</w:t>
            </w:r>
          </w:p>
          <w:p w:rsidR="001B1496" w:rsidRPr="00670C85" w:rsidRDefault="001B1496" w:rsidP="00670C85">
            <w:pPr>
              <w:pStyle w:val="Betarp"/>
              <w:widowControl w:val="0"/>
              <w:numPr>
                <w:ilvl w:val="0"/>
                <w:numId w:val="11"/>
              </w:numPr>
              <w:suppressAutoHyphens/>
              <w:spacing w:line="276" w:lineRule="auto"/>
              <w:ind w:left="0" w:firstLine="0"/>
              <w:rPr>
                <w:spacing w:val="-4"/>
                <w:szCs w:val="24"/>
                <w:lang w:val="lt-LT"/>
              </w:rPr>
            </w:pPr>
            <w:r w:rsidRPr="00670C85">
              <w:rPr>
                <w:spacing w:val="-4"/>
                <w:szCs w:val="24"/>
                <w:lang w:val="lt-LT"/>
              </w:rPr>
              <w:t>suprasti apsauginių priemonių parinkimą ir naudojimą;</w:t>
            </w:r>
          </w:p>
          <w:p w:rsidR="001B1496" w:rsidRPr="00670C85" w:rsidRDefault="001B1496" w:rsidP="00670C85">
            <w:pPr>
              <w:pStyle w:val="Betarp"/>
              <w:widowControl w:val="0"/>
              <w:numPr>
                <w:ilvl w:val="0"/>
                <w:numId w:val="11"/>
              </w:numPr>
              <w:suppressAutoHyphens/>
              <w:spacing w:line="276" w:lineRule="auto"/>
              <w:ind w:left="0" w:firstLine="0"/>
              <w:rPr>
                <w:spacing w:val="-4"/>
                <w:szCs w:val="24"/>
                <w:lang w:val="lt-LT"/>
              </w:rPr>
            </w:pPr>
            <w:r w:rsidRPr="00670C85">
              <w:rPr>
                <w:spacing w:val="-4"/>
                <w:szCs w:val="24"/>
                <w:lang w:val="lt-LT"/>
              </w:rPr>
              <w:t>žinoti montavimo ir eksploatavimo darbų vykdymą skirstomajame tinkle pagal nurodymą, pavedimą ir techninės eksploatacijos tvarką.</w:t>
            </w:r>
          </w:p>
        </w:tc>
        <w:tc>
          <w:tcPr>
            <w:tcW w:w="630" w:type="pct"/>
            <w:shd w:val="clear" w:color="auto" w:fill="auto"/>
          </w:tcPr>
          <w:p w:rsidR="001B1496" w:rsidRPr="00670C85" w:rsidRDefault="001B1496" w:rsidP="00670C85">
            <w:pPr>
              <w:pStyle w:val="Betarp"/>
              <w:widowControl w:val="0"/>
              <w:suppressAutoHyphens/>
              <w:spacing w:line="276" w:lineRule="auto"/>
              <w:rPr>
                <w:spacing w:val="-4"/>
                <w:szCs w:val="24"/>
                <w:lang w:val="lt-LT"/>
              </w:rPr>
            </w:pPr>
            <w:r w:rsidRPr="00670C85">
              <w:rPr>
                <w:spacing w:val="-4"/>
                <w:szCs w:val="24"/>
                <w:lang w:val="lt-LT"/>
              </w:rPr>
              <w:t>„Minčių lietus</w:t>
            </w:r>
            <w:r w:rsidR="00F9322B" w:rsidRPr="00670C85">
              <w:rPr>
                <w:spacing w:val="-4"/>
                <w:szCs w:val="24"/>
                <w:lang w:val="lt-LT"/>
              </w:rPr>
              <w:t>“</w:t>
            </w:r>
            <w:r w:rsidR="00C42394" w:rsidRPr="00670C85">
              <w:rPr>
                <w:spacing w:val="-4"/>
                <w:szCs w:val="24"/>
                <w:lang w:val="lt-LT"/>
              </w:rPr>
              <w:t xml:space="preserve">, </w:t>
            </w:r>
            <w:r w:rsidR="00AD58FF" w:rsidRPr="00670C85">
              <w:rPr>
                <w:spacing w:val="-4"/>
                <w:lang w:val="lt-LT"/>
              </w:rPr>
              <w:t>t</w:t>
            </w:r>
            <w:r w:rsidR="00FD5764" w:rsidRPr="00670C85">
              <w:rPr>
                <w:spacing w:val="-4"/>
                <w:lang w:val="lt-LT"/>
              </w:rPr>
              <w:t>eorijos kartojimas</w:t>
            </w:r>
            <w:r w:rsidR="00C42394" w:rsidRPr="00670C85">
              <w:rPr>
                <w:spacing w:val="-4"/>
                <w:lang w:val="lt-LT"/>
              </w:rPr>
              <w:t xml:space="preserve">, </w:t>
            </w:r>
            <w:r w:rsidR="00AD58FF" w:rsidRPr="00670C85">
              <w:rPr>
                <w:spacing w:val="-4"/>
                <w:szCs w:val="24"/>
                <w:lang w:val="lt-LT"/>
              </w:rPr>
              <w:t>p</w:t>
            </w:r>
            <w:r w:rsidRPr="00670C85">
              <w:rPr>
                <w:spacing w:val="-4"/>
                <w:szCs w:val="24"/>
                <w:lang w:val="lt-LT"/>
              </w:rPr>
              <w:t>okalbis</w:t>
            </w:r>
            <w:r w:rsidR="00C42394" w:rsidRPr="00670C85">
              <w:rPr>
                <w:spacing w:val="-4"/>
                <w:szCs w:val="24"/>
                <w:lang w:val="lt-LT"/>
              </w:rPr>
              <w:t xml:space="preserve">, </w:t>
            </w:r>
            <w:r w:rsidRPr="00670C85">
              <w:rPr>
                <w:spacing w:val="-4"/>
                <w:szCs w:val="24"/>
                <w:lang w:val="lt-LT"/>
              </w:rPr>
              <w:t>Interaktyvi pamoka</w:t>
            </w:r>
            <w:r w:rsidR="00C42394" w:rsidRPr="00670C85">
              <w:rPr>
                <w:spacing w:val="-4"/>
                <w:szCs w:val="24"/>
                <w:lang w:val="lt-LT"/>
              </w:rPr>
              <w:t xml:space="preserve">, </w:t>
            </w:r>
            <w:r w:rsidR="00AD58FF" w:rsidRPr="00670C85">
              <w:rPr>
                <w:spacing w:val="-4"/>
                <w:szCs w:val="24"/>
                <w:lang w:val="lt-LT"/>
              </w:rPr>
              <w:t>d</w:t>
            </w:r>
            <w:r w:rsidRPr="00670C85">
              <w:rPr>
                <w:spacing w:val="-4"/>
                <w:szCs w:val="24"/>
                <w:lang w:val="lt-LT"/>
              </w:rPr>
              <w:t>emonstra</w:t>
            </w:r>
            <w:r w:rsidR="00AD58FF" w:rsidRPr="00670C85">
              <w:rPr>
                <w:spacing w:val="-4"/>
                <w:szCs w:val="24"/>
                <w:lang w:val="lt-LT"/>
              </w:rPr>
              <w:softHyphen/>
            </w:r>
            <w:r w:rsidRPr="00670C85">
              <w:rPr>
                <w:spacing w:val="-4"/>
                <w:szCs w:val="24"/>
                <w:lang w:val="lt-LT"/>
              </w:rPr>
              <w:t>vimas</w:t>
            </w:r>
            <w:r w:rsidR="00C42394" w:rsidRPr="00670C85">
              <w:rPr>
                <w:spacing w:val="-4"/>
                <w:szCs w:val="24"/>
                <w:lang w:val="lt-LT"/>
              </w:rPr>
              <w:t xml:space="preserve">, </w:t>
            </w:r>
            <w:r w:rsidR="00AD58FF" w:rsidRPr="00670C85">
              <w:rPr>
                <w:spacing w:val="-4"/>
                <w:szCs w:val="24"/>
                <w:lang w:val="lt-LT"/>
              </w:rPr>
              <w:t>p</w:t>
            </w:r>
            <w:r w:rsidRPr="00670C85">
              <w:rPr>
                <w:spacing w:val="-4"/>
                <w:szCs w:val="24"/>
                <w:lang w:val="lt-LT"/>
              </w:rPr>
              <w:t>ratybos</w:t>
            </w:r>
            <w:r w:rsidR="00C42394" w:rsidRPr="00670C85">
              <w:rPr>
                <w:spacing w:val="-4"/>
                <w:szCs w:val="24"/>
                <w:lang w:val="lt-LT"/>
              </w:rPr>
              <w:t xml:space="preserve">, </w:t>
            </w:r>
            <w:r w:rsidR="00AD58FF" w:rsidRPr="00670C85">
              <w:rPr>
                <w:spacing w:val="-4"/>
                <w:szCs w:val="24"/>
                <w:lang w:val="lt-LT"/>
              </w:rPr>
              <w:t>k</w:t>
            </w:r>
            <w:r w:rsidRPr="00670C85">
              <w:rPr>
                <w:spacing w:val="-4"/>
                <w:szCs w:val="24"/>
                <w:lang w:val="lt-LT"/>
              </w:rPr>
              <w:t>lausimai ir atsakymai</w:t>
            </w:r>
            <w:r w:rsidR="00C42394" w:rsidRPr="00670C85">
              <w:rPr>
                <w:spacing w:val="-4"/>
                <w:szCs w:val="24"/>
                <w:lang w:val="lt-LT"/>
              </w:rPr>
              <w:t xml:space="preserve">, </w:t>
            </w:r>
            <w:r w:rsidR="00AD58FF" w:rsidRPr="00670C85">
              <w:rPr>
                <w:spacing w:val="-4"/>
                <w:szCs w:val="24"/>
                <w:lang w:val="lt-LT"/>
              </w:rPr>
              <w:t>t</w:t>
            </w:r>
            <w:r w:rsidR="00F9322B" w:rsidRPr="00670C85">
              <w:rPr>
                <w:spacing w:val="-4"/>
                <w:szCs w:val="24"/>
                <w:lang w:val="lt-LT"/>
              </w:rPr>
              <w:t>estavimas</w:t>
            </w:r>
          </w:p>
        </w:tc>
        <w:tc>
          <w:tcPr>
            <w:tcW w:w="1451" w:type="pct"/>
            <w:shd w:val="clear" w:color="auto" w:fill="auto"/>
          </w:tcPr>
          <w:p w:rsidR="001B1496" w:rsidRPr="00670C85" w:rsidRDefault="00D448BB" w:rsidP="00670C85">
            <w:pPr>
              <w:pStyle w:val="Betarp"/>
              <w:widowControl w:val="0"/>
              <w:suppressAutoHyphens/>
              <w:spacing w:line="276" w:lineRule="auto"/>
              <w:rPr>
                <w:spacing w:val="-4"/>
                <w:szCs w:val="24"/>
                <w:lang w:val="lt-LT"/>
              </w:rPr>
            </w:pPr>
            <w:r w:rsidRPr="00670C85">
              <w:rPr>
                <w:b/>
                <w:spacing w:val="-4"/>
                <w:szCs w:val="24"/>
                <w:lang w:val="lt-LT"/>
              </w:rPr>
              <w:t xml:space="preserve">Patenkinamai: </w:t>
            </w:r>
            <w:r w:rsidR="001B1496" w:rsidRPr="00670C85">
              <w:rPr>
                <w:spacing w:val="-4"/>
                <w:szCs w:val="24"/>
                <w:lang w:val="lt-LT"/>
              </w:rPr>
              <w:t>Apibūdina dar</w:t>
            </w:r>
            <w:r w:rsidR="00981681" w:rsidRPr="00981681">
              <w:rPr>
                <w:spacing w:val="-4"/>
                <w:szCs w:val="24"/>
                <w:lang w:val="lt-LT"/>
              </w:rPr>
              <w:softHyphen/>
            </w:r>
            <w:r w:rsidR="001B1496" w:rsidRPr="00670C85">
              <w:rPr>
                <w:spacing w:val="-4"/>
                <w:szCs w:val="24"/>
                <w:lang w:val="lt-LT"/>
              </w:rPr>
              <w:t>bų saugos taisyklių dir</w:t>
            </w:r>
            <w:r w:rsidR="00981681" w:rsidRPr="00981681">
              <w:rPr>
                <w:spacing w:val="-4"/>
                <w:szCs w:val="24"/>
                <w:lang w:val="lt-LT"/>
              </w:rPr>
              <w:softHyphen/>
            </w:r>
            <w:r w:rsidR="001B1496" w:rsidRPr="00670C85">
              <w:rPr>
                <w:spacing w:val="-4"/>
                <w:szCs w:val="24"/>
                <w:lang w:val="lt-LT"/>
              </w:rPr>
              <w:t>bant su kėlimo mašinomis ir mechanizmais, krovinių ka</w:t>
            </w:r>
            <w:r w:rsidR="00981681" w:rsidRPr="00981681">
              <w:rPr>
                <w:spacing w:val="-4"/>
                <w:szCs w:val="24"/>
                <w:lang w:val="lt-LT"/>
              </w:rPr>
              <w:softHyphen/>
            </w:r>
            <w:r w:rsidR="001B1496" w:rsidRPr="00670C85">
              <w:rPr>
                <w:spacing w:val="-4"/>
                <w:szCs w:val="24"/>
                <w:lang w:val="lt-LT"/>
              </w:rPr>
              <w:t>bi</w:t>
            </w:r>
            <w:r w:rsidR="00981681" w:rsidRPr="00981681">
              <w:rPr>
                <w:spacing w:val="-4"/>
                <w:szCs w:val="24"/>
                <w:lang w:val="lt-LT"/>
              </w:rPr>
              <w:softHyphen/>
            </w:r>
            <w:r w:rsidR="001B1496" w:rsidRPr="00670C85">
              <w:rPr>
                <w:spacing w:val="-4"/>
                <w:szCs w:val="24"/>
                <w:lang w:val="lt-LT"/>
              </w:rPr>
              <w:t>nimo taisyklių, aukštalipio taisyklių reikalavimus. Žino apsauginių priemonių parin</w:t>
            </w:r>
            <w:r w:rsidR="00981681" w:rsidRPr="00981681">
              <w:rPr>
                <w:spacing w:val="-4"/>
                <w:szCs w:val="24"/>
                <w:lang w:val="lt-LT"/>
              </w:rPr>
              <w:softHyphen/>
            </w:r>
            <w:r w:rsidR="001B1496" w:rsidRPr="00670C85">
              <w:rPr>
                <w:spacing w:val="-4"/>
                <w:szCs w:val="24"/>
                <w:lang w:val="lt-LT"/>
              </w:rPr>
              <w:t>kimą ir naudojimą.</w:t>
            </w:r>
          </w:p>
          <w:p w:rsidR="001B1496" w:rsidRPr="00670C85" w:rsidRDefault="00D448BB" w:rsidP="00670C85">
            <w:pPr>
              <w:pStyle w:val="Betarp"/>
              <w:widowControl w:val="0"/>
              <w:suppressAutoHyphens/>
              <w:spacing w:line="276" w:lineRule="auto"/>
              <w:rPr>
                <w:spacing w:val="-4"/>
                <w:szCs w:val="24"/>
                <w:lang w:val="lt-LT"/>
              </w:rPr>
            </w:pPr>
            <w:r w:rsidRPr="00670C85">
              <w:rPr>
                <w:b/>
                <w:spacing w:val="-4"/>
                <w:szCs w:val="24"/>
                <w:lang w:val="lt-LT"/>
              </w:rPr>
              <w:t xml:space="preserve">Gerai: </w:t>
            </w:r>
            <w:r w:rsidR="001B1496" w:rsidRPr="00670C85">
              <w:rPr>
                <w:spacing w:val="-4"/>
                <w:szCs w:val="24"/>
                <w:lang w:val="lt-LT"/>
              </w:rPr>
              <w:t>Apibūdina darbų sau</w:t>
            </w:r>
            <w:r w:rsidR="00981681" w:rsidRPr="00981681">
              <w:rPr>
                <w:spacing w:val="-4"/>
                <w:szCs w:val="24"/>
                <w:lang w:val="lt-LT"/>
              </w:rPr>
              <w:softHyphen/>
            </w:r>
            <w:r w:rsidR="001B1496" w:rsidRPr="00670C85">
              <w:rPr>
                <w:spacing w:val="-4"/>
                <w:szCs w:val="24"/>
                <w:lang w:val="lt-LT"/>
              </w:rPr>
              <w:t>gos taisyklių dirbant su kė</w:t>
            </w:r>
            <w:r w:rsidR="00CA57F9" w:rsidRPr="00DE6209">
              <w:rPr>
                <w:spacing w:val="-4"/>
                <w:szCs w:val="24"/>
                <w:lang w:val="lt-LT"/>
              </w:rPr>
              <w:softHyphen/>
            </w:r>
            <w:r w:rsidR="001B1496" w:rsidRPr="00670C85">
              <w:rPr>
                <w:spacing w:val="-4"/>
                <w:szCs w:val="24"/>
                <w:lang w:val="lt-LT"/>
              </w:rPr>
              <w:t>li</w:t>
            </w:r>
            <w:r w:rsidR="00981681" w:rsidRPr="00981681">
              <w:rPr>
                <w:spacing w:val="-4"/>
                <w:szCs w:val="24"/>
                <w:lang w:val="lt-LT"/>
              </w:rPr>
              <w:softHyphen/>
            </w:r>
            <w:r w:rsidR="001B1496" w:rsidRPr="00670C85">
              <w:rPr>
                <w:spacing w:val="-4"/>
                <w:szCs w:val="24"/>
                <w:lang w:val="lt-LT"/>
              </w:rPr>
              <w:t>mo mašinomis ir me</w:t>
            </w:r>
            <w:r w:rsidR="00CA57F9" w:rsidRPr="00DE6209">
              <w:rPr>
                <w:spacing w:val="-4"/>
                <w:szCs w:val="24"/>
                <w:lang w:val="lt-LT"/>
              </w:rPr>
              <w:softHyphen/>
            </w:r>
            <w:r w:rsidR="001B1496" w:rsidRPr="00670C85">
              <w:rPr>
                <w:spacing w:val="-4"/>
                <w:szCs w:val="24"/>
                <w:lang w:val="lt-LT"/>
              </w:rPr>
              <w:t>cha</w:t>
            </w:r>
            <w:r w:rsidR="00CA57F9" w:rsidRPr="00DE6209">
              <w:rPr>
                <w:spacing w:val="-4"/>
                <w:szCs w:val="24"/>
                <w:lang w:val="lt-LT"/>
              </w:rPr>
              <w:softHyphen/>
            </w:r>
            <w:r w:rsidR="001B1496" w:rsidRPr="00670C85">
              <w:rPr>
                <w:spacing w:val="-4"/>
                <w:szCs w:val="24"/>
                <w:lang w:val="lt-LT"/>
              </w:rPr>
              <w:t>niz</w:t>
            </w:r>
            <w:r w:rsidR="00981681" w:rsidRPr="00981681">
              <w:rPr>
                <w:spacing w:val="-4"/>
                <w:szCs w:val="24"/>
                <w:lang w:val="lt-LT"/>
              </w:rPr>
              <w:softHyphen/>
            </w:r>
            <w:r w:rsidR="001B1496" w:rsidRPr="00670C85">
              <w:rPr>
                <w:spacing w:val="-4"/>
                <w:szCs w:val="24"/>
                <w:lang w:val="lt-LT"/>
              </w:rPr>
              <w:t>mais, krovinių kabinimo tai</w:t>
            </w:r>
            <w:r w:rsidR="00981681" w:rsidRPr="00981681">
              <w:rPr>
                <w:spacing w:val="-4"/>
                <w:szCs w:val="24"/>
                <w:lang w:val="lt-LT"/>
              </w:rPr>
              <w:softHyphen/>
            </w:r>
            <w:r w:rsidR="001B1496" w:rsidRPr="00670C85">
              <w:rPr>
                <w:spacing w:val="-4"/>
                <w:szCs w:val="24"/>
                <w:lang w:val="lt-LT"/>
              </w:rPr>
              <w:t>syk</w:t>
            </w:r>
            <w:r w:rsidR="00981681" w:rsidRPr="00981681">
              <w:rPr>
                <w:spacing w:val="-4"/>
                <w:szCs w:val="24"/>
                <w:lang w:val="lt-LT"/>
              </w:rPr>
              <w:softHyphen/>
            </w:r>
            <w:r w:rsidR="001B1496" w:rsidRPr="00670C85">
              <w:rPr>
                <w:spacing w:val="-4"/>
                <w:szCs w:val="24"/>
                <w:lang w:val="lt-LT"/>
              </w:rPr>
              <w:t>lių, aukštalipio tai</w:t>
            </w:r>
            <w:r w:rsidR="00CA57F9" w:rsidRPr="00DE6209">
              <w:rPr>
                <w:spacing w:val="-4"/>
                <w:szCs w:val="24"/>
                <w:lang w:val="lt-LT"/>
              </w:rPr>
              <w:softHyphen/>
            </w:r>
            <w:r w:rsidR="001B1496" w:rsidRPr="00670C85">
              <w:rPr>
                <w:spacing w:val="-4"/>
                <w:szCs w:val="24"/>
                <w:lang w:val="lt-LT"/>
              </w:rPr>
              <w:t>syklių reikalavimus. Žino ap</w:t>
            </w:r>
            <w:r w:rsidR="00CA57F9" w:rsidRPr="00DE6209">
              <w:rPr>
                <w:spacing w:val="-4"/>
                <w:szCs w:val="24"/>
                <w:lang w:val="lt-LT"/>
              </w:rPr>
              <w:softHyphen/>
            </w:r>
            <w:r w:rsidR="001B1496" w:rsidRPr="00670C85">
              <w:rPr>
                <w:spacing w:val="-4"/>
                <w:szCs w:val="24"/>
                <w:lang w:val="lt-LT"/>
              </w:rPr>
              <w:t>sau</w:t>
            </w:r>
            <w:r w:rsidR="00981681" w:rsidRPr="00981681">
              <w:rPr>
                <w:spacing w:val="-4"/>
                <w:szCs w:val="24"/>
                <w:lang w:val="lt-LT"/>
              </w:rPr>
              <w:softHyphen/>
            </w:r>
            <w:r w:rsidR="001B1496" w:rsidRPr="00670C85">
              <w:rPr>
                <w:spacing w:val="-4"/>
                <w:szCs w:val="24"/>
                <w:lang w:val="lt-LT"/>
              </w:rPr>
              <w:t>gi</w:t>
            </w:r>
            <w:r w:rsidR="00981681" w:rsidRPr="00981681">
              <w:rPr>
                <w:spacing w:val="-4"/>
                <w:szCs w:val="24"/>
                <w:lang w:val="lt-LT"/>
              </w:rPr>
              <w:softHyphen/>
            </w:r>
            <w:r w:rsidR="001B1496" w:rsidRPr="00670C85">
              <w:rPr>
                <w:spacing w:val="-4"/>
                <w:szCs w:val="24"/>
                <w:lang w:val="lt-LT"/>
              </w:rPr>
              <w:t>nių priemonių pa</w:t>
            </w:r>
            <w:r w:rsidR="00CA57F9" w:rsidRPr="00DE6209">
              <w:rPr>
                <w:spacing w:val="-4"/>
                <w:szCs w:val="24"/>
                <w:lang w:val="lt-LT"/>
              </w:rPr>
              <w:softHyphen/>
            </w:r>
            <w:r w:rsidR="001B1496" w:rsidRPr="00670C85">
              <w:rPr>
                <w:spacing w:val="-4"/>
                <w:szCs w:val="24"/>
                <w:lang w:val="lt-LT"/>
              </w:rPr>
              <w:t>rin</w:t>
            </w:r>
            <w:r w:rsidR="00CA57F9" w:rsidRPr="00DE6209">
              <w:rPr>
                <w:spacing w:val="-4"/>
                <w:szCs w:val="24"/>
                <w:lang w:val="lt-LT"/>
              </w:rPr>
              <w:softHyphen/>
            </w:r>
            <w:r w:rsidR="001B1496" w:rsidRPr="00670C85">
              <w:rPr>
                <w:spacing w:val="-4"/>
                <w:szCs w:val="24"/>
                <w:lang w:val="lt-LT"/>
              </w:rPr>
              <w:t>kimą ir naudojimą. Žino ap</w:t>
            </w:r>
            <w:r w:rsidR="00CA57F9" w:rsidRPr="00DE6209">
              <w:rPr>
                <w:spacing w:val="-4"/>
                <w:szCs w:val="24"/>
                <w:lang w:val="lt-LT"/>
              </w:rPr>
              <w:softHyphen/>
            </w:r>
            <w:r w:rsidR="001B1496" w:rsidRPr="00670C85">
              <w:rPr>
                <w:spacing w:val="-4"/>
                <w:szCs w:val="24"/>
                <w:lang w:val="lt-LT"/>
              </w:rPr>
              <w:t>sau</w:t>
            </w:r>
            <w:r w:rsidR="00CA57F9" w:rsidRPr="00DE6209">
              <w:rPr>
                <w:spacing w:val="-4"/>
                <w:szCs w:val="24"/>
                <w:lang w:val="lt-LT"/>
              </w:rPr>
              <w:softHyphen/>
            </w:r>
            <w:r w:rsidR="001B1496" w:rsidRPr="00670C85">
              <w:rPr>
                <w:spacing w:val="-4"/>
                <w:szCs w:val="24"/>
                <w:lang w:val="lt-LT"/>
              </w:rPr>
              <w:t>gos nuo elektros srovės po</w:t>
            </w:r>
            <w:r w:rsidR="00CA57F9" w:rsidRPr="00DE6209">
              <w:rPr>
                <w:spacing w:val="-4"/>
                <w:szCs w:val="24"/>
                <w:lang w:val="lt-LT"/>
              </w:rPr>
              <w:softHyphen/>
            </w:r>
            <w:r w:rsidR="001B1496" w:rsidRPr="00670C85">
              <w:rPr>
                <w:spacing w:val="-4"/>
                <w:szCs w:val="24"/>
                <w:lang w:val="lt-LT"/>
              </w:rPr>
              <w:t>veikio organizacines ir tech</w:t>
            </w:r>
            <w:r w:rsidR="00CA57F9" w:rsidRPr="00DE6209">
              <w:rPr>
                <w:spacing w:val="-4"/>
                <w:szCs w:val="24"/>
                <w:lang w:val="lt-LT"/>
              </w:rPr>
              <w:softHyphen/>
            </w:r>
            <w:r w:rsidR="001B1496" w:rsidRPr="00670C85">
              <w:rPr>
                <w:spacing w:val="-4"/>
                <w:szCs w:val="24"/>
                <w:lang w:val="lt-LT"/>
              </w:rPr>
              <w:t>nines priemones.</w:t>
            </w:r>
          </w:p>
          <w:p w:rsidR="001B1496" w:rsidRPr="00670C85" w:rsidRDefault="00D448BB" w:rsidP="00670C85">
            <w:pPr>
              <w:pStyle w:val="Betarp"/>
              <w:widowControl w:val="0"/>
              <w:suppressAutoHyphens/>
              <w:spacing w:line="276" w:lineRule="auto"/>
              <w:rPr>
                <w:b/>
                <w:spacing w:val="-4"/>
                <w:szCs w:val="24"/>
                <w:lang w:val="lt-LT"/>
              </w:rPr>
            </w:pPr>
            <w:r w:rsidRPr="00670C85">
              <w:rPr>
                <w:b/>
                <w:spacing w:val="-4"/>
                <w:szCs w:val="24"/>
                <w:lang w:val="lt-LT"/>
              </w:rPr>
              <w:t xml:space="preserve">Puikiai: </w:t>
            </w:r>
            <w:r w:rsidR="001B1496" w:rsidRPr="00670C85">
              <w:rPr>
                <w:spacing w:val="-4"/>
                <w:szCs w:val="24"/>
                <w:lang w:val="lt-LT"/>
              </w:rPr>
              <w:t>Apibūdina darbų sau</w:t>
            </w:r>
            <w:r w:rsidR="00981681" w:rsidRPr="00981681">
              <w:rPr>
                <w:spacing w:val="-4"/>
                <w:szCs w:val="24"/>
                <w:lang w:val="lt-LT"/>
              </w:rPr>
              <w:softHyphen/>
            </w:r>
            <w:r w:rsidR="001B1496" w:rsidRPr="00670C85">
              <w:rPr>
                <w:spacing w:val="-4"/>
                <w:szCs w:val="24"/>
                <w:lang w:val="lt-LT"/>
              </w:rPr>
              <w:t>gos taisyklių dirbant su kė</w:t>
            </w:r>
            <w:r w:rsidR="00981681" w:rsidRPr="00981681">
              <w:rPr>
                <w:spacing w:val="-4"/>
                <w:szCs w:val="24"/>
                <w:lang w:val="lt-LT"/>
              </w:rPr>
              <w:softHyphen/>
            </w:r>
            <w:r w:rsidR="001B1496" w:rsidRPr="00670C85">
              <w:rPr>
                <w:spacing w:val="-4"/>
                <w:szCs w:val="24"/>
                <w:lang w:val="lt-LT"/>
              </w:rPr>
              <w:t>limo mašinomis ir mecha</w:t>
            </w:r>
            <w:r w:rsidR="00981681" w:rsidRPr="00981681">
              <w:rPr>
                <w:spacing w:val="-4"/>
                <w:szCs w:val="24"/>
                <w:lang w:val="lt-LT"/>
              </w:rPr>
              <w:softHyphen/>
            </w:r>
            <w:r w:rsidR="001B1496" w:rsidRPr="00670C85">
              <w:rPr>
                <w:spacing w:val="-4"/>
                <w:szCs w:val="24"/>
                <w:lang w:val="lt-LT"/>
              </w:rPr>
              <w:t>niz</w:t>
            </w:r>
            <w:r w:rsidR="00981681" w:rsidRPr="00981681">
              <w:rPr>
                <w:spacing w:val="-4"/>
                <w:szCs w:val="24"/>
                <w:lang w:val="lt-LT"/>
              </w:rPr>
              <w:softHyphen/>
            </w:r>
            <w:r w:rsidR="001B1496" w:rsidRPr="00670C85">
              <w:rPr>
                <w:spacing w:val="-4"/>
                <w:szCs w:val="24"/>
                <w:lang w:val="lt-LT"/>
              </w:rPr>
              <w:t>mais, krovinių kabinimo taisyklių, aukštalipio taisyk</w:t>
            </w:r>
            <w:r w:rsidR="00981681" w:rsidRPr="00981681">
              <w:rPr>
                <w:spacing w:val="-4"/>
                <w:szCs w:val="24"/>
                <w:lang w:val="lt-LT"/>
              </w:rPr>
              <w:softHyphen/>
            </w:r>
            <w:r w:rsidR="001B1496" w:rsidRPr="00670C85">
              <w:rPr>
                <w:spacing w:val="-4"/>
                <w:szCs w:val="24"/>
                <w:lang w:val="lt-LT"/>
              </w:rPr>
              <w:t>lių reikalavimus. Supranta ap</w:t>
            </w:r>
            <w:r w:rsidR="00981681" w:rsidRPr="00981681">
              <w:rPr>
                <w:spacing w:val="-4"/>
                <w:szCs w:val="24"/>
                <w:lang w:val="lt-LT"/>
              </w:rPr>
              <w:softHyphen/>
            </w:r>
            <w:r w:rsidR="001B1496" w:rsidRPr="00670C85">
              <w:rPr>
                <w:spacing w:val="-4"/>
                <w:szCs w:val="24"/>
                <w:lang w:val="lt-LT"/>
              </w:rPr>
              <w:t>sauginių priemonių parin</w:t>
            </w:r>
            <w:r w:rsidR="00981681" w:rsidRPr="00981681">
              <w:rPr>
                <w:spacing w:val="-4"/>
                <w:szCs w:val="24"/>
                <w:lang w:val="lt-LT"/>
              </w:rPr>
              <w:softHyphen/>
            </w:r>
            <w:r w:rsidR="001B1496" w:rsidRPr="00670C85">
              <w:rPr>
                <w:spacing w:val="-4"/>
                <w:szCs w:val="24"/>
                <w:lang w:val="lt-LT"/>
              </w:rPr>
              <w:t>ki</w:t>
            </w:r>
            <w:r w:rsidR="00981681" w:rsidRPr="00981681">
              <w:rPr>
                <w:spacing w:val="-4"/>
                <w:szCs w:val="24"/>
                <w:lang w:val="lt-LT"/>
              </w:rPr>
              <w:softHyphen/>
            </w:r>
            <w:r w:rsidR="001B1496" w:rsidRPr="00670C85">
              <w:rPr>
                <w:spacing w:val="-4"/>
                <w:szCs w:val="24"/>
                <w:lang w:val="lt-LT"/>
              </w:rPr>
              <w:t>mą ir naudojimą. Supranta ap</w:t>
            </w:r>
            <w:r w:rsidR="00CA57F9" w:rsidRPr="00DE6209">
              <w:rPr>
                <w:spacing w:val="-4"/>
                <w:szCs w:val="24"/>
                <w:lang w:val="lt-LT"/>
              </w:rPr>
              <w:softHyphen/>
            </w:r>
            <w:r w:rsidR="001B1496" w:rsidRPr="00670C85">
              <w:rPr>
                <w:spacing w:val="-4"/>
                <w:szCs w:val="24"/>
                <w:lang w:val="lt-LT"/>
              </w:rPr>
              <w:t>saugos nuo elektros sro</w:t>
            </w:r>
            <w:r w:rsidR="00CA57F9" w:rsidRPr="00DE6209">
              <w:rPr>
                <w:spacing w:val="-4"/>
                <w:szCs w:val="24"/>
                <w:lang w:val="lt-LT"/>
              </w:rPr>
              <w:softHyphen/>
            </w:r>
            <w:r w:rsidR="001B1496" w:rsidRPr="00670C85">
              <w:rPr>
                <w:spacing w:val="-4"/>
                <w:szCs w:val="24"/>
                <w:lang w:val="lt-LT"/>
              </w:rPr>
              <w:t>vės poveikio organizacines ir technines priemones.</w:t>
            </w:r>
          </w:p>
        </w:tc>
      </w:tr>
      <w:tr w:rsidR="00670C85" w:rsidRPr="00670C85" w:rsidTr="00873C8A">
        <w:trPr>
          <w:trHeight w:val="57"/>
        </w:trPr>
        <w:tc>
          <w:tcPr>
            <w:tcW w:w="821" w:type="pct"/>
            <w:shd w:val="clear" w:color="auto" w:fill="auto"/>
          </w:tcPr>
          <w:p w:rsidR="001B1496" w:rsidRPr="00670C85" w:rsidRDefault="001B1496" w:rsidP="00670C85">
            <w:pPr>
              <w:pStyle w:val="Betarp"/>
              <w:widowControl w:val="0"/>
              <w:suppressAutoHyphens/>
              <w:spacing w:line="276" w:lineRule="auto"/>
              <w:rPr>
                <w:spacing w:val="-4"/>
                <w:szCs w:val="24"/>
                <w:lang w:val="lt-LT"/>
              </w:rPr>
            </w:pPr>
            <w:r w:rsidRPr="00670C85">
              <w:rPr>
                <w:spacing w:val="-4"/>
                <w:szCs w:val="24"/>
                <w:lang w:val="lt-LT"/>
              </w:rPr>
              <w:t>6. Žinoti 0,4</w:t>
            </w:r>
            <w:r w:rsidR="00116A71" w:rsidRPr="00670C85">
              <w:rPr>
                <w:spacing w:val="-4"/>
                <w:szCs w:val="24"/>
                <w:lang w:val="lt-LT"/>
              </w:rPr>
              <w:t xml:space="preserve"> </w:t>
            </w:r>
            <w:r w:rsidRPr="00670C85">
              <w:rPr>
                <w:spacing w:val="-4"/>
                <w:szCs w:val="24"/>
                <w:lang w:val="lt-LT"/>
              </w:rPr>
              <w:t>–</w:t>
            </w:r>
            <w:r w:rsidR="00116A71" w:rsidRPr="00670C85">
              <w:rPr>
                <w:spacing w:val="-4"/>
                <w:szCs w:val="24"/>
                <w:lang w:val="lt-LT"/>
              </w:rPr>
              <w:t xml:space="preserve"> </w:t>
            </w:r>
            <w:r w:rsidR="00E80196" w:rsidRPr="00670C85">
              <w:rPr>
                <w:spacing w:val="-4"/>
                <w:szCs w:val="24"/>
                <w:lang w:val="lt-LT"/>
              </w:rPr>
              <w:t>400</w:t>
            </w:r>
            <w:r w:rsidRPr="00670C85">
              <w:rPr>
                <w:spacing w:val="-4"/>
                <w:szCs w:val="24"/>
                <w:lang w:val="lt-LT"/>
              </w:rPr>
              <w:t xml:space="preserve"> kV įtampos OL ir OKL eksploatavimą (techninė </w:t>
            </w:r>
            <w:r w:rsidRPr="00670C85">
              <w:rPr>
                <w:spacing w:val="-4"/>
                <w:szCs w:val="24"/>
                <w:lang w:val="lt-LT"/>
              </w:rPr>
              <w:lastRenderedPageBreak/>
              <w:t>priežiūra, matavimai ir bandymai, remontas).</w:t>
            </w:r>
          </w:p>
        </w:tc>
        <w:tc>
          <w:tcPr>
            <w:tcW w:w="2097" w:type="pct"/>
            <w:shd w:val="clear" w:color="auto" w:fill="auto"/>
          </w:tcPr>
          <w:p w:rsidR="001B1496" w:rsidRPr="00670C85" w:rsidRDefault="001B1496" w:rsidP="00670C85">
            <w:pPr>
              <w:pStyle w:val="Betarp"/>
              <w:widowControl w:val="0"/>
              <w:suppressAutoHyphens/>
              <w:spacing w:line="276" w:lineRule="auto"/>
              <w:rPr>
                <w:b/>
                <w:spacing w:val="-4"/>
                <w:szCs w:val="24"/>
                <w:lang w:val="lt-LT"/>
              </w:rPr>
            </w:pPr>
            <w:r w:rsidRPr="00670C85">
              <w:rPr>
                <w:b/>
                <w:spacing w:val="-4"/>
                <w:szCs w:val="24"/>
                <w:lang w:val="lt-LT"/>
              </w:rPr>
              <w:lastRenderedPageBreak/>
              <w:t xml:space="preserve">6.1. Tema. </w:t>
            </w:r>
            <w:r w:rsidRPr="00670C85">
              <w:rPr>
                <w:spacing w:val="-4"/>
                <w:szCs w:val="24"/>
                <w:lang w:val="lt-LT"/>
              </w:rPr>
              <w:t>0,4</w:t>
            </w:r>
            <w:r w:rsidR="00116A71" w:rsidRPr="00670C85">
              <w:rPr>
                <w:spacing w:val="-4"/>
                <w:szCs w:val="24"/>
                <w:lang w:val="lt-LT"/>
              </w:rPr>
              <w:t xml:space="preserve"> </w:t>
            </w:r>
            <w:r w:rsidRPr="00670C85">
              <w:rPr>
                <w:spacing w:val="-4"/>
                <w:szCs w:val="24"/>
                <w:lang w:val="lt-LT"/>
              </w:rPr>
              <w:t>–</w:t>
            </w:r>
            <w:r w:rsidR="00116A71" w:rsidRPr="00670C85">
              <w:rPr>
                <w:spacing w:val="-4"/>
                <w:szCs w:val="24"/>
                <w:lang w:val="lt-LT"/>
              </w:rPr>
              <w:t xml:space="preserve"> </w:t>
            </w:r>
            <w:r w:rsidR="0078251D" w:rsidRPr="00670C85">
              <w:rPr>
                <w:spacing w:val="-4"/>
                <w:szCs w:val="24"/>
                <w:lang w:val="lt-LT"/>
              </w:rPr>
              <w:t>400</w:t>
            </w:r>
            <w:r w:rsidRPr="00670C85">
              <w:rPr>
                <w:spacing w:val="-4"/>
                <w:szCs w:val="24"/>
                <w:lang w:val="lt-LT"/>
              </w:rPr>
              <w:t xml:space="preserve"> kV įtampos OL ir OKL eksploatavimas</w:t>
            </w:r>
            <w:r w:rsidRPr="00670C85">
              <w:rPr>
                <w:b/>
                <w:spacing w:val="-4"/>
                <w:szCs w:val="24"/>
                <w:lang w:val="lt-LT"/>
              </w:rPr>
              <w:t>.</w:t>
            </w:r>
          </w:p>
          <w:p w:rsidR="001B1496" w:rsidRPr="00670C85" w:rsidRDefault="001B1496" w:rsidP="00670C85">
            <w:pPr>
              <w:pStyle w:val="Betarp"/>
              <w:widowControl w:val="0"/>
              <w:suppressAutoHyphens/>
              <w:spacing w:line="276" w:lineRule="auto"/>
              <w:rPr>
                <w:b/>
                <w:spacing w:val="-4"/>
                <w:szCs w:val="24"/>
                <w:lang w:val="lt-LT"/>
              </w:rPr>
            </w:pPr>
            <w:r w:rsidRPr="00670C85">
              <w:rPr>
                <w:b/>
                <w:spacing w:val="-4"/>
                <w:szCs w:val="24"/>
                <w:lang w:val="lt-LT"/>
              </w:rPr>
              <w:t>6.1.1. Užduotys:</w:t>
            </w:r>
          </w:p>
          <w:p w:rsidR="001B1496" w:rsidRPr="00670C85" w:rsidRDefault="001B1496" w:rsidP="00670C85">
            <w:pPr>
              <w:pStyle w:val="Betarp"/>
              <w:widowControl w:val="0"/>
              <w:numPr>
                <w:ilvl w:val="0"/>
                <w:numId w:val="11"/>
              </w:numPr>
              <w:suppressAutoHyphens/>
              <w:spacing w:line="276" w:lineRule="auto"/>
              <w:ind w:left="0" w:firstLine="0"/>
              <w:rPr>
                <w:spacing w:val="-4"/>
                <w:szCs w:val="24"/>
                <w:lang w:val="lt-LT"/>
              </w:rPr>
            </w:pPr>
            <w:r w:rsidRPr="00670C85">
              <w:rPr>
                <w:spacing w:val="-4"/>
                <w:szCs w:val="24"/>
                <w:lang w:val="lt-LT"/>
              </w:rPr>
              <w:t>suprasti OL ir OKL eksploatacijos svarbą ir jai keliamus reikalavimus;</w:t>
            </w:r>
          </w:p>
          <w:p w:rsidR="001B1496" w:rsidRPr="00670C85" w:rsidRDefault="001B1496" w:rsidP="00670C85">
            <w:pPr>
              <w:pStyle w:val="Betarp"/>
              <w:widowControl w:val="0"/>
              <w:numPr>
                <w:ilvl w:val="0"/>
                <w:numId w:val="11"/>
              </w:numPr>
              <w:suppressAutoHyphens/>
              <w:spacing w:line="276" w:lineRule="auto"/>
              <w:ind w:left="0" w:firstLine="0"/>
              <w:rPr>
                <w:spacing w:val="-4"/>
                <w:szCs w:val="24"/>
                <w:lang w:val="lt-LT"/>
              </w:rPr>
            </w:pPr>
            <w:r w:rsidRPr="00670C85">
              <w:rPr>
                <w:spacing w:val="-4"/>
                <w:szCs w:val="24"/>
                <w:lang w:val="lt-LT"/>
              </w:rPr>
              <w:t xml:space="preserve">susipažinti su OL ir OKL techninėmis </w:t>
            </w:r>
            <w:r w:rsidRPr="00670C85">
              <w:rPr>
                <w:spacing w:val="-4"/>
                <w:szCs w:val="24"/>
                <w:lang w:val="lt-LT"/>
              </w:rPr>
              <w:lastRenderedPageBreak/>
              <w:t>eksploatavimo instrukcijomis ir saugos taisyklėmis eksploatuojant OL;</w:t>
            </w:r>
          </w:p>
          <w:p w:rsidR="001B1496" w:rsidRPr="00670C85" w:rsidRDefault="001B1496" w:rsidP="00670C85">
            <w:pPr>
              <w:pStyle w:val="Betarp"/>
              <w:widowControl w:val="0"/>
              <w:numPr>
                <w:ilvl w:val="0"/>
                <w:numId w:val="11"/>
              </w:numPr>
              <w:suppressAutoHyphens/>
              <w:spacing w:line="276" w:lineRule="auto"/>
              <w:ind w:left="0" w:firstLine="0"/>
              <w:rPr>
                <w:spacing w:val="-4"/>
                <w:szCs w:val="24"/>
                <w:lang w:val="lt-LT"/>
              </w:rPr>
            </w:pPr>
            <w:r w:rsidRPr="00670C85">
              <w:rPr>
                <w:spacing w:val="-4"/>
                <w:szCs w:val="24"/>
                <w:lang w:val="lt-LT"/>
              </w:rPr>
              <w:t>žinoti atramų, izoliacijos, laidų sujungimui, tvirtinimui ir įsvirimui keliamus reikalavimus;</w:t>
            </w:r>
          </w:p>
          <w:p w:rsidR="001B1496" w:rsidRPr="00670C85" w:rsidRDefault="001B1496" w:rsidP="00670C85">
            <w:pPr>
              <w:pStyle w:val="Betarp"/>
              <w:widowControl w:val="0"/>
              <w:numPr>
                <w:ilvl w:val="0"/>
                <w:numId w:val="11"/>
              </w:numPr>
              <w:suppressAutoHyphens/>
              <w:spacing w:line="276" w:lineRule="auto"/>
              <w:ind w:left="0" w:firstLine="0"/>
              <w:rPr>
                <w:spacing w:val="-4"/>
                <w:szCs w:val="24"/>
                <w:lang w:val="lt-LT"/>
              </w:rPr>
            </w:pPr>
            <w:r w:rsidRPr="00670C85">
              <w:rPr>
                <w:spacing w:val="-4"/>
                <w:szCs w:val="24"/>
                <w:lang w:val="lt-LT"/>
              </w:rPr>
              <w:t>žinoti, kaip vertinti techninės priežiūros metu nustatytus defektus atramose, izoliacijoje, laidų sujungime, tvirtinime ir laidų įsvirime;</w:t>
            </w:r>
          </w:p>
          <w:p w:rsidR="001B1496" w:rsidRPr="00670C85" w:rsidRDefault="001B1496" w:rsidP="00670C85">
            <w:pPr>
              <w:pStyle w:val="Betarp"/>
              <w:widowControl w:val="0"/>
              <w:numPr>
                <w:ilvl w:val="0"/>
                <w:numId w:val="11"/>
              </w:numPr>
              <w:suppressAutoHyphens/>
              <w:spacing w:line="276" w:lineRule="auto"/>
              <w:ind w:left="0" w:firstLine="0"/>
              <w:rPr>
                <w:spacing w:val="-4"/>
                <w:szCs w:val="24"/>
                <w:lang w:val="lt-LT"/>
              </w:rPr>
            </w:pPr>
            <w:r w:rsidRPr="00670C85">
              <w:rPr>
                <w:spacing w:val="-4"/>
                <w:szCs w:val="24"/>
                <w:lang w:val="lt-LT"/>
              </w:rPr>
              <w:t>žinoti, kaip vertinti OL ir OKL įžeminimo įrenginių ir apsaugos nuo viršįtampių ribotuvų būklę ir įžeminimo varžų dydžius;</w:t>
            </w:r>
          </w:p>
          <w:p w:rsidR="001B1496" w:rsidRPr="00670C85" w:rsidRDefault="001B1496" w:rsidP="00670C85">
            <w:pPr>
              <w:pStyle w:val="Betarp"/>
              <w:widowControl w:val="0"/>
              <w:numPr>
                <w:ilvl w:val="0"/>
                <w:numId w:val="11"/>
              </w:numPr>
              <w:suppressAutoHyphens/>
              <w:spacing w:line="276" w:lineRule="auto"/>
              <w:ind w:left="0" w:firstLine="0"/>
              <w:rPr>
                <w:spacing w:val="-4"/>
                <w:szCs w:val="24"/>
                <w:lang w:val="lt-LT"/>
              </w:rPr>
            </w:pPr>
            <w:r w:rsidRPr="00670C85">
              <w:rPr>
                <w:spacing w:val="-4"/>
                <w:szCs w:val="24"/>
                <w:lang w:val="lt-LT"/>
              </w:rPr>
              <w:t>žinoti, kaip parinkti medžiagas, įrankius ir kitas darbo priemones saugiam ir patikimam remonto darbui atlikti;</w:t>
            </w:r>
          </w:p>
          <w:p w:rsidR="001B1496" w:rsidRPr="00670C85" w:rsidRDefault="001B1496" w:rsidP="00670C85">
            <w:pPr>
              <w:pStyle w:val="Betarp"/>
              <w:widowControl w:val="0"/>
              <w:numPr>
                <w:ilvl w:val="0"/>
                <w:numId w:val="11"/>
              </w:numPr>
              <w:suppressAutoHyphens/>
              <w:spacing w:line="276" w:lineRule="auto"/>
              <w:ind w:left="0" w:firstLine="0"/>
              <w:rPr>
                <w:spacing w:val="-4"/>
                <w:szCs w:val="24"/>
                <w:lang w:val="lt-LT"/>
              </w:rPr>
            </w:pPr>
            <w:r w:rsidRPr="00670C85">
              <w:rPr>
                <w:spacing w:val="-4"/>
                <w:szCs w:val="24"/>
                <w:lang w:val="lt-LT"/>
              </w:rPr>
              <w:t xml:space="preserve">žinoti saugos priemones ir būdus remonto darbams atlikti. </w:t>
            </w:r>
          </w:p>
        </w:tc>
        <w:tc>
          <w:tcPr>
            <w:tcW w:w="630" w:type="pct"/>
            <w:shd w:val="clear" w:color="auto" w:fill="auto"/>
          </w:tcPr>
          <w:p w:rsidR="001B1496" w:rsidRPr="00670C85" w:rsidRDefault="001B1496" w:rsidP="00670C85">
            <w:pPr>
              <w:pStyle w:val="Betarp"/>
              <w:widowControl w:val="0"/>
              <w:suppressAutoHyphens/>
              <w:spacing w:line="276" w:lineRule="auto"/>
              <w:rPr>
                <w:spacing w:val="-4"/>
                <w:szCs w:val="24"/>
                <w:lang w:val="lt-LT"/>
              </w:rPr>
            </w:pPr>
            <w:r w:rsidRPr="00670C85">
              <w:rPr>
                <w:spacing w:val="-4"/>
                <w:szCs w:val="24"/>
                <w:lang w:val="lt-LT"/>
              </w:rPr>
              <w:lastRenderedPageBreak/>
              <w:t>Interaktyvi pamoka</w:t>
            </w:r>
            <w:r w:rsidR="00C42394" w:rsidRPr="00670C85">
              <w:rPr>
                <w:spacing w:val="-4"/>
                <w:szCs w:val="24"/>
                <w:lang w:val="lt-LT"/>
              </w:rPr>
              <w:t xml:space="preserve">, </w:t>
            </w:r>
            <w:r w:rsidR="00AD58FF" w:rsidRPr="00670C85">
              <w:rPr>
                <w:spacing w:val="-4"/>
                <w:szCs w:val="24"/>
                <w:lang w:val="lt-LT"/>
              </w:rPr>
              <w:t>d</w:t>
            </w:r>
            <w:r w:rsidRPr="00670C85">
              <w:rPr>
                <w:spacing w:val="-4"/>
                <w:szCs w:val="24"/>
                <w:lang w:val="lt-LT"/>
              </w:rPr>
              <w:t>emonstra</w:t>
            </w:r>
            <w:r w:rsidR="00AD58FF" w:rsidRPr="00670C85">
              <w:rPr>
                <w:spacing w:val="-4"/>
                <w:szCs w:val="24"/>
                <w:lang w:val="lt-LT"/>
              </w:rPr>
              <w:softHyphen/>
            </w:r>
            <w:r w:rsidRPr="00670C85">
              <w:rPr>
                <w:spacing w:val="-4"/>
                <w:szCs w:val="24"/>
                <w:lang w:val="lt-LT"/>
              </w:rPr>
              <w:t>vimas</w:t>
            </w:r>
            <w:r w:rsidR="00C42394" w:rsidRPr="00670C85">
              <w:rPr>
                <w:spacing w:val="-4"/>
                <w:szCs w:val="24"/>
                <w:lang w:val="lt-LT"/>
              </w:rPr>
              <w:t xml:space="preserve">, </w:t>
            </w:r>
            <w:r w:rsidR="00AD58FF" w:rsidRPr="00670C85">
              <w:rPr>
                <w:spacing w:val="-4"/>
                <w:szCs w:val="24"/>
                <w:lang w:val="lt-LT"/>
              </w:rPr>
              <w:t>p</w:t>
            </w:r>
            <w:r w:rsidRPr="00670C85">
              <w:rPr>
                <w:spacing w:val="-4"/>
                <w:szCs w:val="24"/>
                <w:lang w:val="lt-LT"/>
              </w:rPr>
              <w:t>ratybos</w:t>
            </w:r>
            <w:r w:rsidR="00C42394" w:rsidRPr="00670C85">
              <w:rPr>
                <w:spacing w:val="-4"/>
                <w:szCs w:val="24"/>
                <w:lang w:val="lt-LT"/>
              </w:rPr>
              <w:t xml:space="preserve">, </w:t>
            </w:r>
            <w:r w:rsidR="00AD58FF" w:rsidRPr="00670C85">
              <w:rPr>
                <w:spacing w:val="-4"/>
                <w:szCs w:val="24"/>
                <w:lang w:val="lt-LT"/>
              </w:rPr>
              <w:t>k</w:t>
            </w:r>
            <w:r w:rsidRPr="00670C85">
              <w:rPr>
                <w:spacing w:val="-4"/>
                <w:szCs w:val="24"/>
                <w:lang w:val="lt-LT"/>
              </w:rPr>
              <w:t xml:space="preserve">lausimai </w:t>
            </w:r>
            <w:r w:rsidRPr="00670C85">
              <w:rPr>
                <w:spacing w:val="-4"/>
                <w:szCs w:val="24"/>
                <w:lang w:val="lt-LT"/>
              </w:rPr>
              <w:lastRenderedPageBreak/>
              <w:t>ir atsakymai</w:t>
            </w:r>
            <w:r w:rsidR="00C42394" w:rsidRPr="00670C85">
              <w:rPr>
                <w:spacing w:val="-4"/>
                <w:szCs w:val="24"/>
                <w:lang w:val="lt-LT"/>
              </w:rPr>
              <w:t xml:space="preserve">, </w:t>
            </w:r>
            <w:r w:rsidR="00AD58FF" w:rsidRPr="00670C85">
              <w:rPr>
                <w:spacing w:val="-4"/>
                <w:szCs w:val="24"/>
                <w:lang w:val="lt-LT"/>
              </w:rPr>
              <w:t>i</w:t>
            </w:r>
            <w:r w:rsidRPr="00670C85">
              <w:rPr>
                <w:spacing w:val="-4"/>
                <w:szCs w:val="24"/>
                <w:lang w:val="lt-LT"/>
              </w:rPr>
              <w:t>ndividualus darbas</w:t>
            </w:r>
            <w:r w:rsidR="00C42394" w:rsidRPr="00670C85">
              <w:rPr>
                <w:spacing w:val="-4"/>
                <w:szCs w:val="24"/>
                <w:lang w:val="lt-LT"/>
              </w:rPr>
              <w:t xml:space="preserve">, </w:t>
            </w:r>
            <w:r w:rsidR="00AD58FF" w:rsidRPr="00670C85">
              <w:rPr>
                <w:spacing w:val="-4"/>
                <w:szCs w:val="24"/>
                <w:lang w:val="lt-LT"/>
              </w:rPr>
              <w:t>t</w:t>
            </w:r>
            <w:r w:rsidRPr="00670C85">
              <w:rPr>
                <w:spacing w:val="-4"/>
                <w:szCs w:val="24"/>
                <w:lang w:val="lt-LT"/>
              </w:rPr>
              <w:t>estavimas</w:t>
            </w:r>
          </w:p>
        </w:tc>
        <w:tc>
          <w:tcPr>
            <w:tcW w:w="1451" w:type="pct"/>
            <w:shd w:val="clear" w:color="auto" w:fill="auto"/>
          </w:tcPr>
          <w:p w:rsidR="001B1496" w:rsidRPr="00670C85" w:rsidRDefault="00D448BB" w:rsidP="00670C85">
            <w:pPr>
              <w:pStyle w:val="Betarp"/>
              <w:widowControl w:val="0"/>
              <w:suppressAutoHyphens/>
              <w:spacing w:line="276" w:lineRule="auto"/>
              <w:rPr>
                <w:spacing w:val="-4"/>
                <w:szCs w:val="24"/>
                <w:lang w:val="lt-LT"/>
              </w:rPr>
            </w:pPr>
            <w:r w:rsidRPr="00670C85">
              <w:rPr>
                <w:b/>
                <w:spacing w:val="-4"/>
                <w:szCs w:val="24"/>
                <w:lang w:val="lt-LT"/>
              </w:rPr>
              <w:lastRenderedPageBreak/>
              <w:t xml:space="preserve">Patenkinamai: </w:t>
            </w:r>
            <w:r w:rsidR="001B1496" w:rsidRPr="00670C85">
              <w:rPr>
                <w:spacing w:val="-4"/>
                <w:szCs w:val="24"/>
                <w:lang w:val="lt-LT"/>
              </w:rPr>
              <w:t>Supranta OL ir OKL eksploatacijos svar</w:t>
            </w:r>
            <w:r w:rsidR="00CA57F9" w:rsidRPr="00DE6209">
              <w:rPr>
                <w:spacing w:val="-4"/>
                <w:szCs w:val="24"/>
                <w:lang w:val="lt-LT"/>
              </w:rPr>
              <w:softHyphen/>
            </w:r>
            <w:r w:rsidR="001B1496" w:rsidRPr="00670C85">
              <w:rPr>
                <w:spacing w:val="-4"/>
                <w:szCs w:val="24"/>
                <w:lang w:val="lt-LT"/>
              </w:rPr>
              <w:t>bą ir jai keliamus rei</w:t>
            </w:r>
            <w:r w:rsidR="00CA57F9" w:rsidRPr="00DE6209">
              <w:rPr>
                <w:spacing w:val="-4"/>
                <w:szCs w:val="24"/>
                <w:lang w:val="lt-LT"/>
              </w:rPr>
              <w:softHyphen/>
            </w:r>
            <w:r w:rsidR="001B1496" w:rsidRPr="00670C85">
              <w:rPr>
                <w:spacing w:val="-4"/>
                <w:szCs w:val="24"/>
                <w:lang w:val="lt-LT"/>
              </w:rPr>
              <w:t>ka</w:t>
            </w:r>
            <w:r w:rsidR="00CA57F9" w:rsidRPr="00DE6209">
              <w:rPr>
                <w:spacing w:val="-4"/>
                <w:szCs w:val="24"/>
                <w:lang w:val="lt-LT"/>
              </w:rPr>
              <w:softHyphen/>
            </w:r>
            <w:r w:rsidR="001B1496" w:rsidRPr="00670C85">
              <w:rPr>
                <w:spacing w:val="-4"/>
                <w:szCs w:val="24"/>
                <w:lang w:val="lt-LT"/>
              </w:rPr>
              <w:t>la</w:t>
            </w:r>
            <w:r w:rsidR="00CA57F9" w:rsidRPr="00DE6209">
              <w:rPr>
                <w:spacing w:val="-4"/>
                <w:szCs w:val="24"/>
                <w:lang w:val="lt-LT"/>
              </w:rPr>
              <w:softHyphen/>
            </w:r>
            <w:r w:rsidR="001B1496" w:rsidRPr="00670C85">
              <w:rPr>
                <w:spacing w:val="-4"/>
                <w:szCs w:val="24"/>
                <w:lang w:val="lt-LT"/>
              </w:rPr>
              <w:t>vimus. Su</w:t>
            </w:r>
            <w:r w:rsidR="00981681" w:rsidRPr="00981681">
              <w:rPr>
                <w:spacing w:val="-4"/>
                <w:szCs w:val="24"/>
                <w:lang w:val="lt-LT"/>
              </w:rPr>
              <w:softHyphen/>
            </w:r>
            <w:r w:rsidR="001B1496" w:rsidRPr="00670C85">
              <w:rPr>
                <w:spacing w:val="-4"/>
                <w:szCs w:val="24"/>
                <w:lang w:val="lt-LT"/>
              </w:rPr>
              <w:t>sipažino su OL ir OKL tech</w:t>
            </w:r>
            <w:r w:rsidR="00981681" w:rsidRPr="00981681">
              <w:rPr>
                <w:spacing w:val="-4"/>
                <w:szCs w:val="24"/>
                <w:lang w:val="lt-LT"/>
              </w:rPr>
              <w:softHyphen/>
            </w:r>
            <w:r w:rsidR="001B1496" w:rsidRPr="00670C85">
              <w:rPr>
                <w:spacing w:val="-4"/>
                <w:szCs w:val="24"/>
                <w:lang w:val="lt-LT"/>
              </w:rPr>
              <w:t>ninėmis eks</w:t>
            </w:r>
            <w:r w:rsidR="00A070F6" w:rsidRPr="00DE6209">
              <w:rPr>
                <w:spacing w:val="-4"/>
                <w:szCs w:val="24"/>
                <w:lang w:val="lt-LT"/>
              </w:rPr>
              <w:softHyphen/>
            </w:r>
            <w:r w:rsidR="001B1496" w:rsidRPr="00670C85">
              <w:rPr>
                <w:spacing w:val="-4"/>
                <w:szCs w:val="24"/>
                <w:lang w:val="lt-LT"/>
              </w:rPr>
              <w:t>plo</w:t>
            </w:r>
            <w:r w:rsidR="00A070F6" w:rsidRPr="00DE6209">
              <w:rPr>
                <w:spacing w:val="-4"/>
                <w:szCs w:val="24"/>
                <w:lang w:val="lt-LT"/>
              </w:rPr>
              <w:softHyphen/>
            </w:r>
            <w:r w:rsidR="001B1496" w:rsidRPr="00670C85">
              <w:rPr>
                <w:spacing w:val="-4"/>
                <w:szCs w:val="24"/>
                <w:lang w:val="lt-LT"/>
              </w:rPr>
              <w:t>a</w:t>
            </w:r>
            <w:r w:rsidR="00A070F6" w:rsidRPr="00DE6209">
              <w:rPr>
                <w:spacing w:val="-4"/>
                <w:szCs w:val="24"/>
                <w:lang w:val="lt-LT"/>
              </w:rPr>
              <w:softHyphen/>
            </w:r>
            <w:r w:rsidR="001B1496" w:rsidRPr="00670C85">
              <w:rPr>
                <w:spacing w:val="-4"/>
                <w:szCs w:val="24"/>
                <w:lang w:val="lt-LT"/>
              </w:rPr>
              <w:t>tavimo instruk</w:t>
            </w:r>
            <w:r w:rsidR="00A070F6" w:rsidRPr="00DE6209">
              <w:rPr>
                <w:spacing w:val="-4"/>
                <w:szCs w:val="24"/>
                <w:lang w:val="lt-LT"/>
              </w:rPr>
              <w:softHyphen/>
            </w:r>
            <w:r w:rsidR="001B1496" w:rsidRPr="00670C85">
              <w:rPr>
                <w:spacing w:val="-4"/>
                <w:szCs w:val="24"/>
                <w:lang w:val="lt-LT"/>
              </w:rPr>
              <w:t>ci</w:t>
            </w:r>
            <w:r w:rsidR="00A070F6" w:rsidRPr="00DE6209">
              <w:rPr>
                <w:spacing w:val="-4"/>
                <w:szCs w:val="24"/>
                <w:lang w:val="lt-LT"/>
              </w:rPr>
              <w:softHyphen/>
            </w:r>
            <w:r w:rsidR="001B1496" w:rsidRPr="00670C85">
              <w:rPr>
                <w:spacing w:val="-4"/>
                <w:szCs w:val="24"/>
                <w:lang w:val="lt-LT"/>
              </w:rPr>
              <w:t>jo</w:t>
            </w:r>
            <w:r w:rsidR="00A070F6" w:rsidRPr="00DE6209">
              <w:rPr>
                <w:spacing w:val="-4"/>
                <w:szCs w:val="24"/>
                <w:lang w:val="lt-LT"/>
              </w:rPr>
              <w:softHyphen/>
            </w:r>
            <w:r w:rsidR="001B1496" w:rsidRPr="00670C85">
              <w:rPr>
                <w:spacing w:val="-4"/>
                <w:szCs w:val="24"/>
                <w:lang w:val="lt-LT"/>
              </w:rPr>
              <w:t>mis ir saugos tai</w:t>
            </w:r>
            <w:r w:rsidR="00981681" w:rsidRPr="00981681">
              <w:rPr>
                <w:spacing w:val="-4"/>
                <w:szCs w:val="24"/>
                <w:lang w:val="lt-LT"/>
              </w:rPr>
              <w:softHyphen/>
            </w:r>
            <w:r w:rsidR="001B1496" w:rsidRPr="00670C85">
              <w:rPr>
                <w:spacing w:val="-4"/>
                <w:szCs w:val="24"/>
                <w:lang w:val="lt-LT"/>
              </w:rPr>
              <w:lastRenderedPageBreak/>
              <w:t>syk</w:t>
            </w:r>
            <w:r w:rsidR="00981681" w:rsidRPr="00981681">
              <w:rPr>
                <w:spacing w:val="-4"/>
                <w:szCs w:val="24"/>
                <w:lang w:val="lt-LT"/>
              </w:rPr>
              <w:softHyphen/>
            </w:r>
            <w:r w:rsidR="001B1496" w:rsidRPr="00670C85">
              <w:rPr>
                <w:spacing w:val="-4"/>
                <w:szCs w:val="24"/>
                <w:lang w:val="lt-LT"/>
              </w:rPr>
              <w:t>lių reikala</w:t>
            </w:r>
            <w:r w:rsidR="00A070F6" w:rsidRPr="00DE6209">
              <w:rPr>
                <w:spacing w:val="-4"/>
                <w:szCs w:val="24"/>
                <w:lang w:val="lt-LT"/>
              </w:rPr>
              <w:softHyphen/>
            </w:r>
            <w:r w:rsidR="001B1496" w:rsidRPr="00670C85">
              <w:rPr>
                <w:spacing w:val="-4"/>
                <w:szCs w:val="24"/>
                <w:lang w:val="lt-LT"/>
              </w:rPr>
              <w:t>vi</w:t>
            </w:r>
            <w:r w:rsidR="00A070F6" w:rsidRPr="00DE6209">
              <w:rPr>
                <w:spacing w:val="-4"/>
                <w:szCs w:val="24"/>
                <w:lang w:val="lt-LT"/>
              </w:rPr>
              <w:softHyphen/>
            </w:r>
            <w:r w:rsidR="001B1496" w:rsidRPr="00670C85">
              <w:rPr>
                <w:spacing w:val="-4"/>
                <w:szCs w:val="24"/>
                <w:lang w:val="lt-LT"/>
              </w:rPr>
              <w:t>mais eksplo</w:t>
            </w:r>
            <w:r w:rsidR="00981681" w:rsidRPr="00981681">
              <w:rPr>
                <w:spacing w:val="-4"/>
                <w:szCs w:val="24"/>
                <w:lang w:val="lt-LT"/>
              </w:rPr>
              <w:softHyphen/>
            </w:r>
            <w:r w:rsidR="001B1496" w:rsidRPr="00670C85">
              <w:rPr>
                <w:spacing w:val="-4"/>
                <w:szCs w:val="24"/>
                <w:lang w:val="lt-LT"/>
              </w:rPr>
              <w:t>a</w:t>
            </w:r>
            <w:r w:rsidR="00981681" w:rsidRPr="00981681">
              <w:rPr>
                <w:spacing w:val="-4"/>
                <w:szCs w:val="24"/>
                <w:lang w:val="lt-LT"/>
              </w:rPr>
              <w:softHyphen/>
            </w:r>
            <w:r w:rsidR="001B1496" w:rsidRPr="00670C85">
              <w:rPr>
                <w:spacing w:val="-4"/>
                <w:szCs w:val="24"/>
                <w:lang w:val="lt-LT"/>
              </w:rPr>
              <w:t>tuo</w:t>
            </w:r>
            <w:r w:rsidR="00981681" w:rsidRPr="00981681">
              <w:rPr>
                <w:spacing w:val="-4"/>
                <w:szCs w:val="24"/>
                <w:lang w:val="lt-LT"/>
              </w:rPr>
              <w:softHyphen/>
            </w:r>
            <w:r w:rsidR="001B1496" w:rsidRPr="00670C85">
              <w:rPr>
                <w:spacing w:val="-4"/>
                <w:szCs w:val="24"/>
                <w:lang w:val="lt-LT"/>
              </w:rPr>
              <w:t>jant OL. Žino saugos prie</w:t>
            </w:r>
            <w:r w:rsidR="00981681" w:rsidRPr="00981681">
              <w:rPr>
                <w:spacing w:val="-4"/>
                <w:szCs w:val="24"/>
                <w:lang w:val="lt-LT"/>
              </w:rPr>
              <w:softHyphen/>
            </w:r>
            <w:r w:rsidR="001B1496" w:rsidRPr="00670C85">
              <w:rPr>
                <w:spacing w:val="-4"/>
                <w:szCs w:val="24"/>
                <w:lang w:val="lt-LT"/>
              </w:rPr>
              <w:t>mones ir būdus remonto darbams atlikti.</w:t>
            </w:r>
          </w:p>
          <w:p w:rsidR="00932265" w:rsidRPr="00670C85" w:rsidRDefault="00D448BB" w:rsidP="00670C85">
            <w:pPr>
              <w:pStyle w:val="Betarp"/>
              <w:widowControl w:val="0"/>
              <w:suppressAutoHyphens/>
              <w:spacing w:line="276" w:lineRule="auto"/>
              <w:rPr>
                <w:spacing w:val="-4"/>
                <w:szCs w:val="24"/>
                <w:lang w:val="lt-LT"/>
              </w:rPr>
            </w:pPr>
            <w:r w:rsidRPr="00670C85">
              <w:rPr>
                <w:b/>
                <w:spacing w:val="-4"/>
                <w:szCs w:val="24"/>
                <w:lang w:val="lt-LT"/>
              </w:rPr>
              <w:t xml:space="preserve">Gerai: </w:t>
            </w:r>
            <w:r w:rsidR="001B1496" w:rsidRPr="00670C85">
              <w:rPr>
                <w:spacing w:val="-4"/>
                <w:szCs w:val="24"/>
                <w:lang w:val="lt-LT"/>
              </w:rPr>
              <w:t>Supranta OL ir OKL eks</w:t>
            </w:r>
            <w:r w:rsidR="00981681" w:rsidRPr="00981681">
              <w:rPr>
                <w:spacing w:val="-4"/>
                <w:szCs w:val="24"/>
                <w:lang w:val="lt-LT"/>
              </w:rPr>
              <w:softHyphen/>
            </w:r>
            <w:r w:rsidR="001B1496" w:rsidRPr="00670C85">
              <w:rPr>
                <w:spacing w:val="-4"/>
                <w:szCs w:val="24"/>
                <w:lang w:val="lt-LT"/>
              </w:rPr>
              <w:t>ploatacijos svarbą ir jai ke</w:t>
            </w:r>
            <w:r w:rsidR="00981681" w:rsidRPr="00981681">
              <w:rPr>
                <w:spacing w:val="-4"/>
                <w:szCs w:val="24"/>
                <w:lang w:val="lt-LT"/>
              </w:rPr>
              <w:softHyphen/>
            </w:r>
            <w:r w:rsidR="001B1496" w:rsidRPr="00670C85">
              <w:rPr>
                <w:spacing w:val="-4"/>
                <w:szCs w:val="24"/>
                <w:lang w:val="lt-LT"/>
              </w:rPr>
              <w:t>liamus reikalavimus. Susi</w:t>
            </w:r>
            <w:r w:rsidR="00981681" w:rsidRPr="00981681">
              <w:rPr>
                <w:spacing w:val="-4"/>
                <w:szCs w:val="24"/>
                <w:lang w:val="lt-LT"/>
              </w:rPr>
              <w:softHyphen/>
            </w:r>
            <w:r w:rsidR="001B1496" w:rsidRPr="00670C85">
              <w:rPr>
                <w:spacing w:val="-4"/>
                <w:szCs w:val="24"/>
                <w:lang w:val="lt-LT"/>
              </w:rPr>
              <w:t>pa</w:t>
            </w:r>
            <w:r w:rsidR="00981681" w:rsidRPr="00981681">
              <w:rPr>
                <w:spacing w:val="-4"/>
                <w:szCs w:val="24"/>
                <w:lang w:val="lt-LT"/>
              </w:rPr>
              <w:softHyphen/>
            </w:r>
            <w:r w:rsidR="001B1496" w:rsidRPr="00670C85">
              <w:rPr>
                <w:spacing w:val="-4"/>
                <w:szCs w:val="24"/>
                <w:lang w:val="lt-LT"/>
              </w:rPr>
              <w:t>žino su OL ir OKL tech</w:t>
            </w:r>
            <w:r w:rsidR="00981681" w:rsidRPr="00981681">
              <w:rPr>
                <w:spacing w:val="-4"/>
                <w:szCs w:val="24"/>
                <w:lang w:val="lt-LT"/>
              </w:rPr>
              <w:softHyphen/>
            </w:r>
            <w:r w:rsidR="001B1496" w:rsidRPr="00670C85">
              <w:rPr>
                <w:spacing w:val="-4"/>
                <w:szCs w:val="24"/>
                <w:lang w:val="lt-LT"/>
              </w:rPr>
              <w:t>ni</w:t>
            </w:r>
            <w:r w:rsidR="00981681" w:rsidRPr="00981681">
              <w:rPr>
                <w:spacing w:val="-4"/>
                <w:szCs w:val="24"/>
                <w:lang w:val="lt-LT"/>
              </w:rPr>
              <w:softHyphen/>
            </w:r>
            <w:r w:rsidR="001B1496" w:rsidRPr="00670C85">
              <w:rPr>
                <w:spacing w:val="-4"/>
                <w:szCs w:val="24"/>
                <w:lang w:val="lt-LT"/>
              </w:rPr>
              <w:t>nė</w:t>
            </w:r>
            <w:r w:rsidR="00981681" w:rsidRPr="00981681">
              <w:rPr>
                <w:spacing w:val="-4"/>
                <w:szCs w:val="24"/>
                <w:lang w:val="lt-LT"/>
              </w:rPr>
              <w:softHyphen/>
            </w:r>
            <w:r w:rsidR="001B1496" w:rsidRPr="00670C85">
              <w:rPr>
                <w:spacing w:val="-4"/>
                <w:szCs w:val="24"/>
                <w:lang w:val="lt-LT"/>
              </w:rPr>
              <w:t>mis eksploatavimo ins</w:t>
            </w:r>
            <w:r w:rsidR="00981681" w:rsidRPr="00981681">
              <w:rPr>
                <w:spacing w:val="-4"/>
                <w:szCs w:val="24"/>
                <w:lang w:val="lt-LT"/>
              </w:rPr>
              <w:softHyphen/>
            </w:r>
            <w:r w:rsidR="001B1496" w:rsidRPr="00670C85">
              <w:rPr>
                <w:spacing w:val="-4"/>
                <w:szCs w:val="24"/>
                <w:lang w:val="lt-LT"/>
              </w:rPr>
              <w:t>truk</w:t>
            </w:r>
            <w:r w:rsidR="00981681" w:rsidRPr="00981681">
              <w:rPr>
                <w:spacing w:val="-4"/>
                <w:szCs w:val="24"/>
                <w:lang w:val="lt-LT"/>
              </w:rPr>
              <w:softHyphen/>
            </w:r>
            <w:r w:rsidR="001B1496" w:rsidRPr="00670C85">
              <w:rPr>
                <w:spacing w:val="-4"/>
                <w:szCs w:val="24"/>
                <w:lang w:val="lt-LT"/>
              </w:rPr>
              <w:t>cijomis ir saugos taisyk</w:t>
            </w:r>
            <w:r w:rsidR="00981681" w:rsidRPr="00981681">
              <w:rPr>
                <w:spacing w:val="-4"/>
                <w:szCs w:val="24"/>
                <w:lang w:val="lt-LT"/>
              </w:rPr>
              <w:softHyphen/>
            </w:r>
            <w:r w:rsidR="001B1496" w:rsidRPr="00670C85">
              <w:rPr>
                <w:spacing w:val="-4"/>
                <w:szCs w:val="24"/>
                <w:lang w:val="lt-LT"/>
              </w:rPr>
              <w:t>lių reikalavimais eks</w:t>
            </w:r>
            <w:r w:rsidR="00CA57F9" w:rsidRPr="00DE6209">
              <w:rPr>
                <w:spacing w:val="-4"/>
                <w:szCs w:val="24"/>
                <w:lang w:val="lt-LT"/>
              </w:rPr>
              <w:softHyphen/>
            </w:r>
            <w:r w:rsidR="001B1496" w:rsidRPr="00670C85">
              <w:rPr>
                <w:spacing w:val="-4"/>
                <w:szCs w:val="24"/>
                <w:lang w:val="lt-LT"/>
              </w:rPr>
              <w:t>ploatuo</w:t>
            </w:r>
            <w:r w:rsidR="00981681" w:rsidRPr="00981681">
              <w:rPr>
                <w:spacing w:val="-4"/>
                <w:szCs w:val="24"/>
                <w:lang w:val="lt-LT"/>
              </w:rPr>
              <w:softHyphen/>
            </w:r>
            <w:r w:rsidR="001B1496" w:rsidRPr="00670C85">
              <w:rPr>
                <w:spacing w:val="-4"/>
                <w:szCs w:val="24"/>
                <w:lang w:val="lt-LT"/>
              </w:rPr>
              <w:t>jant OL. Žino, kaip ver</w:t>
            </w:r>
            <w:r w:rsidR="00CA57F9" w:rsidRPr="00DE6209">
              <w:rPr>
                <w:spacing w:val="-4"/>
                <w:szCs w:val="24"/>
                <w:lang w:val="lt-LT"/>
              </w:rPr>
              <w:softHyphen/>
            </w:r>
            <w:r w:rsidR="001B1496" w:rsidRPr="00670C85">
              <w:rPr>
                <w:spacing w:val="-4"/>
                <w:szCs w:val="24"/>
                <w:lang w:val="lt-LT"/>
              </w:rPr>
              <w:t>tinti techninės prie</w:t>
            </w:r>
            <w:r w:rsidR="00CA57F9" w:rsidRPr="00DE6209">
              <w:rPr>
                <w:spacing w:val="-4"/>
                <w:szCs w:val="24"/>
                <w:lang w:val="lt-LT"/>
              </w:rPr>
              <w:softHyphen/>
            </w:r>
            <w:r w:rsidR="001B1496" w:rsidRPr="00670C85">
              <w:rPr>
                <w:spacing w:val="-4"/>
                <w:szCs w:val="24"/>
                <w:lang w:val="lt-LT"/>
              </w:rPr>
              <w:t>žiūros me</w:t>
            </w:r>
            <w:r w:rsidR="00CA57F9" w:rsidRPr="00DE6209">
              <w:rPr>
                <w:spacing w:val="-4"/>
                <w:szCs w:val="24"/>
                <w:lang w:val="lt-LT"/>
              </w:rPr>
              <w:softHyphen/>
            </w:r>
            <w:r w:rsidR="001B1496" w:rsidRPr="00670C85">
              <w:rPr>
                <w:spacing w:val="-4"/>
                <w:szCs w:val="24"/>
                <w:lang w:val="lt-LT"/>
              </w:rPr>
              <w:t>tu nustatytus defektus OL ir OKL.</w:t>
            </w:r>
            <w:r w:rsidR="00981681">
              <w:rPr>
                <w:spacing w:val="-4"/>
                <w:szCs w:val="24"/>
                <w:lang w:val="lt-LT"/>
              </w:rPr>
              <w:t xml:space="preserve"> </w:t>
            </w:r>
            <w:r w:rsidR="001B1496" w:rsidRPr="00670C85">
              <w:rPr>
                <w:spacing w:val="-4"/>
                <w:szCs w:val="24"/>
                <w:lang w:val="lt-LT"/>
              </w:rPr>
              <w:t>Užrašo saugos prie</w:t>
            </w:r>
            <w:r w:rsidR="00981681" w:rsidRPr="00981681">
              <w:rPr>
                <w:spacing w:val="-4"/>
                <w:szCs w:val="24"/>
                <w:lang w:val="lt-LT"/>
              </w:rPr>
              <w:softHyphen/>
            </w:r>
            <w:r w:rsidR="001B1496" w:rsidRPr="00670C85">
              <w:rPr>
                <w:spacing w:val="-4"/>
                <w:szCs w:val="24"/>
                <w:lang w:val="lt-LT"/>
              </w:rPr>
              <w:t>mo</w:t>
            </w:r>
            <w:r w:rsidR="00CA57F9" w:rsidRPr="00DE6209">
              <w:rPr>
                <w:spacing w:val="-4"/>
                <w:szCs w:val="24"/>
                <w:lang w:val="lt-LT"/>
              </w:rPr>
              <w:softHyphen/>
            </w:r>
            <w:r w:rsidR="001B1496" w:rsidRPr="00670C85">
              <w:rPr>
                <w:spacing w:val="-4"/>
                <w:szCs w:val="24"/>
                <w:lang w:val="lt-LT"/>
              </w:rPr>
              <w:t>nes ir būdus remonto darbams atlikti.</w:t>
            </w:r>
          </w:p>
          <w:p w:rsidR="001B1496" w:rsidRPr="00670C85" w:rsidRDefault="00D448BB" w:rsidP="00981681">
            <w:pPr>
              <w:pStyle w:val="Betarp"/>
              <w:widowControl w:val="0"/>
              <w:suppressAutoHyphens/>
              <w:spacing w:line="276" w:lineRule="auto"/>
              <w:rPr>
                <w:spacing w:val="-4"/>
                <w:szCs w:val="24"/>
                <w:lang w:val="lt-LT"/>
              </w:rPr>
            </w:pPr>
            <w:r w:rsidRPr="00670C85">
              <w:rPr>
                <w:b/>
                <w:spacing w:val="-4"/>
                <w:szCs w:val="24"/>
                <w:lang w:val="lt-LT"/>
              </w:rPr>
              <w:t xml:space="preserve">Puikiai: </w:t>
            </w:r>
            <w:r w:rsidR="001B1496" w:rsidRPr="00670C85">
              <w:rPr>
                <w:spacing w:val="-4"/>
                <w:szCs w:val="24"/>
                <w:lang w:val="lt-LT"/>
              </w:rPr>
              <w:t>Supranta OL ir OKL eksploatacijos svarbą ir jai keliamus reikalavimus. Su</w:t>
            </w:r>
            <w:r w:rsidR="00981681" w:rsidRPr="00981681">
              <w:rPr>
                <w:spacing w:val="-4"/>
                <w:szCs w:val="24"/>
                <w:lang w:val="lt-LT"/>
              </w:rPr>
              <w:softHyphen/>
            </w:r>
            <w:r w:rsidR="001B1496" w:rsidRPr="00670C85">
              <w:rPr>
                <w:spacing w:val="-4"/>
                <w:szCs w:val="24"/>
                <w:lang w:val="lt-LT"/>
              </w:rPr>
              <w:t>sipažino su OL ir OKL tech</w:t>
            </w:r>
            <w:r w:rsidR="00981681" w:rsidRPr="00981681">
              <w:rPr>
                <w:spacing w:val="-4"/>
                <w:szCs w:val="24"/>
                <w:lang w:val="lt-LT"/>
              </w:rPr>
              <w:softHyphen/>
            </w:r>
            <w:r w:rsidR="001B1496" w:rsidRPr="00670C85">
              <w:rPr>
                <w:spacing w:val="-4"/>
                <w:szCs w:val="24"/>
                <w:lang w:val="lt-LT"/>
              </w:rPr>
              <w:t>ninėmis eksploatavimo ins</w:t>
            </w:r>
            <w:r w:rsidR="00981681" w:rsidRPr="00981681">
              <w:rPr>
                <w:spacing w:val="-4"/>
                <w:szCs w:val="24"/>
                <w:lang w:val="lt-LT"/>
              </w:rPr>
              <w:softHyphen/>
            </w:r>
            <w:r w:rsidR="001B1496" w:rsidRPr="00670C85">
              <w:rPr>
                <w:spacing w:val="-4"/>
                <w:szCs w:val="24"/>
                <w:lang w:val="lt-LT"/>
              </w:rPr>
              <w:t>trukcijomis ir saugos tai</w:t>
            </w:r>
            <w:r w:rsidR="00981681" w:rsidRPr="00981681">
              <w:rPr>
                <w:spacing w:val="-4"/>
                <w:szCs w:val="24"/>
                <w:lang w:val="lt-LT"/>
              </w:rPr>
              <w:softHyphen/>
            </w:r>
            <w:r w:rsidR="001B1496" w:rsidRPr="00670C85">
              <w:rPr>
                <w:spacing w:val="-4"/>
                <w:szCs w:val="24"/>
                <w:lang w:val="lt-LT"/>
              </w:rPr>
              <w:t>syklių reikalavimais eks</w:t>
            </w:r>
            <w:r w:rsidR="00981681" w:rsidRPr="00981681">
              <w:rPr>
                <w:spacing w:val="-4"/>
                <w:szCs w:val="24"/>
                <w:lang w:val="lt-LT"/>
              </w:rPr>
              <w:softHyphen/>
            </w:r>
            <w:r w:rsidR="001B1496" w:rsidRPr="00670C85">
              <w:rPr>
                <w:spacing w:val="-4"/>
                <w:szCs w:val="24"/>
                <w:lang w:val="lt-LT"/>
              </w:rPr>
              <w:t>plo</w:t>
            </w:r>
            <w:r w:rsidR="00981681" w:rsidRPr="00981681">
              <w:rPr>
                <w:spacing w:val="-4"/>
                <w:szCs w:val="24"/>
                <w:lang w:val="lt-LT"/>
              </w:rPr>
              <w:softHyphen/>
            </w:r>
            <w:r w:rsidR="001B1496" w:rsidRPr="00670C85">
              <w:rPr>
                <w:spacing w:val="-4"/>
                <w:szCs w:val="24"/>
                <w:lang w:val="lt-LT"/>
              </w:rPr>
              <w:t>a</w:t>
            </w:r>
            <w:r w:rsidR="00981681" w:rsidRPr="00981681">
              <w:rPr>
                <w:spacing w:val="-4"/>
                <w:szCs w:val="24"/>
                <w:lang w:val="lt-LT"/>
              </w:rPr>
              <w:softHyphen/>
            </w:r>
            <w:r w:rsidR="001B1496" w:rsidRPr="00670C85">
              <w:rPr>
                <w:spacing w:val="-4"/>
                <w:szCs w:val="24"/>
                <w:lang w:val="lt-LT"/>
              </w:rPr>
              <w:t>tuo</w:t>
            </w:r>
            <w:r w:rsidR="00981681" w:rsidRPr="00981681">
              <w:rPr>
                <w:spacing w:val="-4"/>
                <w:szCs w:val="24"/>
                <w:lang w:val="lt-LT"/>
              </w:rPr>
              <w:softHyphen/>
            </w:r>
            <w:r w:rsidR="001B1496" w:rsidRPr="00670C85">
              <w:rPr>
                <w:spacing w:val="-4"/>
                <w:szCs w:val="24"/>
                <w:lang w:val="lt-LT"/>
              </w:rPr>
              <w:t>jant OL. Žino, kaip ver</w:t>
            </w:r>
            <w:r w:rsidR="00981681" w:rsidRPr="00981681">
              <w:rPr>
                <w:spacing w:val="-4"/>
                <w:szCs w:val="24"/>
                <w:lang w:val="lt-LT"/>
              </w:rPr>
              <w:softHyphen/>
            </w:r>
            <w:r w:rsidR="001B1496" w:rsidRPr="00670C85">
              <w:rPr>
                <w:spacing w:val="-4"/>
                <w:szCs w:val="24"/>
                <w:lang w:val="lt-LT"/>
              </w:rPr>
              <w:t>tin</w:t>
            </w:r>
            <w:r w:rsidR="00981681" w:rsidRPr="00981681">
              <w:rPr>
                <w:spacing w:val="-4"/>
                <w:szCs w:val="24"/>
                <w:lang w:val="lt-LT"/>
              </w:rPr>
              <w:softHyphen/>
            </w:r>
            <w:r w:rsidR="001B1496" w:rsidRPr="00670C85">
              <w:rPr>
                <w:spacing w:val="-4"/>
                <w:szCs w:val="24"/>
                <w:lang w:val="lt-LT"/>
              </w:rPr>
              <w:t>ti techninės priežiūros me</w:t>
            </w:r>
            <w:r w:rsidR="00981681" w:rsidRPr="00981681">
              <w:rPr>
                <w:spacing w:val="-4"/>
                <w:szCs w:val="24"/>
                <w:lang w:val="lt-LT"/>
              </w:rPr>
              <w:softHyphen/>
            </w:r>
            <w:r w:rsidR="001B1496" w:rsidRPr="00670C85">
              <w:rPr>
                <w:spacing w:val="-4"/>
                <w:szCs w:val="24"/>
                <w:lang w:val="lt-LT"/>
              </w:rPr>
              <w:t>tu nustatytus defektus OL ir OKL.</w:t>
            </w:r>
            <w:r w:rsidR="00981681">
              <w:rPr>
                <w:spacing w:val="-4"/>
                <w:szCs w:val="24"/>
                <w:lang w:val="lt-LT"/>
              </w:rPr>
              <w:t xml:space="preserve"> </w:t>
            </w:r>
            <w:r w:rsidR="001B1496" w:rsidRPr="00670C85">
              <w:rPr>
                <w:spacing w:val="-4"/>
                <w:szCs w:val="24"/>
                <w:lang w:val="lt-LT"/>
              </w:rPr>
              <w:t>Paaiškina saugos prie</w:t>
            </w:r>
            <w:r w:rsidR="00981681" w:rsidRPr="00981681">
              <w:rPr>
                <w:spacing w:val="-4"/>
                <w:szCs w:val="24"/>
                <w:lang w:val="lt-LT"/>
              </w:rPr>
              <w:softHyphen/>
            </w:r>
            <w:r w:rsidR="001B1496" w:rsidRPr="00670C85">
              <w:rPr>
                <w:spacing w:val="-4"/>
                <w:szCs w:val="24"/>
                <w:lang w:val="lt-LT"/>
              </w:rPr>
              <w:t xml:space="preserve">mones ir būdus remonto darbams atlikti. </w:t>
            </w:r>
          </w:p>
        </w:tc>
      </w:tr>
      <w:tr w:rsidR="00670C85" w:rsidRPr="00670C85" w:rsidTr="00873C8A">
        <w:trPr>
          <w:trHeight w:val="57"/>
        </w:trPr>
        <w:tc>
          <w:tcPr>
            <w:tcW w:w="821" w:type="pct"/>
            <w:shd w:val="clear" w:color="auto" w:fill="auto"/>
          </w:tcPr>
          <w:p w:rsidR="001B1496" w:rsidRPr="00670C85" w:rsidRDefault="001B1496" w:rsidP="00670C85">
            <w:pPr>
              <w:pStyle w:val="Betarp"/>
              <w:widowControl w:val="0"/>
              <w:suppressAutoHyphens/>
              <w:spacing w:line="276" w:lineRule="auto"/>
              <w:rPr>
                <w:spacing w:val="-4"/>
                <w:szCs w:val="24"/>
                <w:lang w:val="lt-LT"/>
              </w:rPr>
            </w:pPr>
            <w:r w:rsidRPr="00670C85">
              <w:rPr>
                <w:spacing w:val="-4"/>
                <w:szCs w:val="24"/>
                <w:lang w:val="lt-LT"/>
              </w:rPr>
              <w:lastRenderedPageBreak/>
              <w:t>7. Suprasti skirstyklų ir pastočių elektros įrenginių eksploatavimo (technologinis valdymas, techninė priežiūra, paleidimas-derinimas, bandymai, matavimai, remontas) pagrindinius reikalavimus.</w:t>
            </w:r>
          </w:p>
        </w:tc>
        <w:tc>
          <w:tcPr>
            <w:tcW w:w="2097" w:type="pct"/>
            <w:shd w:val="clear" w:color="auto" w:fill="auto"/>
          </w:tcPr>
          <w:p w:rsidR="001B1496" w:rsidRPr="00670C85" w:rsidRDefault="001B1496" w:rsidP="00670C85">
            <w:pPr>
              <w:pStyle w:val="Betarp"/>
              <w:widowControl w:val="0"/>
              <w:suppressAutoHyphens/>
              <w:spacing w:line="276" w:lineRule="auto"/>
              <w:rPr>
                <w:spacing w:val="-4"/>
                <w:szCs w:val="24"/>
              </w:rPr>
            </w:pPr>
            <w:r w:rsidRPr="00670C85">
              <w:rPr>
                <w:b/>
                <w:spacing w:val="-4"/>
                <w:szCs w:val="24"/>
              </w:rPr>
              <w:t xml:space="preserve">7.1. Tema. </w:t>
            </w:r>
            <w:r w:rsidRPr="00670C85">
              <w:rPr>
                <w:spacing w:val="-4"/>
                <w:szCs w:val="24"/>
              </w:rPr>
              <w:t>Skirstyklų ir pastočių elektros įrenginių eksploatavimas.</w:t>
            </w:r>
          </w:p>
          <w:p w:rsidR="001B1496" w:rsidRPr="00670C85" w:rsidRDefault="001B1496" w:rsidP="00670C85">
            <w:pPr>
              <w:pStyle w:val="Betarp"/>
              <w:widowControl w:val="0"/>
              <w:suppressAutoHyphens/>
              <w:spacing w:line="276" w:lineRule="auto"/>
              <w:rPr>
                <w:b/>
                <w:spacing w:val="-4"/>
                <w:szCs w:val="24"/>
              </w:rPr>
            </w:pPr>
            <w:r w:rsidRPr="00670C85">
              <w:rPr>
                <w:b/>
                <w:spacing w:val="-4"/>
                <w:szCs w:val="24"/>
              </w:rPr>
              <w:t>7.1.1. Užduotys:</w:t>
            </w:r>
          </w:p>
          <w:p w:rsidR="001B1496" w:rsidRPr="00670C85" w:rsidRDefault="001B1496" w:rsidP="00670C85">
            <w:pPr>
              <w:pStyle w:val="Betarp"/>
              <w:widowControl w:val="0"/>
              <w:numPr>
                <w:ilvl w:val="0"/>
                <w:numId w:val="11"/>
              </w:numPr>
              <w:suppressAutoHyphens/>
              <w:spacing w:line="276" w:lineRule="auto"/>
              <w:ind w:left="0" w:firstLine="0"/>
              <w:rPr>
                <w:spacing w:val="-4"/>
                <w:szCs w:val="24"/>
                <w:lang w:val="lt-LT"/>
              </w:rPr>
            </w:pPr>
            <w:r w:rsidRPr="00670C85">
              <w:rPr>
                <w:spacing w:val="-4"/>
                <w:szCs w:val="24"/>
                <w:lang w:val="lt-LT"/>
              </w:rPr>
              <w:t>žinoti pagrindinius dokumentus, kuriais vadovaujamasi eksploatuojant pastotes ir skirstyklas;</w:t>
            </w:r>
          </w:p>
          <w:p w:rsidR="001B1496" w:rsidRPr="00670C85" w:rsidRDefault="001B1496" w:rsidP="00670C85">
            <w:pPr>
              <w:pStyle w:val="Betarp"/>
              <w:widowControl w:val="0"/>
              <w:numPr>
                <w:ilvl w:val="0"/>
                <w:numId w:val="11"/>
              </w:numPr>
              <w:suppressAutoHyphens/>
              <w:spacing w:line="276" w:lineRule="auto"/>
              <w:ind w:left="0" w:firstLine="0"/>
              <w:rPr>
                <w:spacing w:val="-4"/>
                <w:szCs w:val="24"/>
                <w:lang w:val="lt-LT"/>
              </w:rPr>
            </w:pPr>
            <w:r w:rsidRPr="00670C85">
              <w:rPr>
                <w:spacing w:val="-4"/>
                <w:szCs w:val="24"/>
                <w:lang w:val="lt-LT"/>
              </w:rPr>
              <w:t>žinoti galios transformatorių eksploatavimo pagrindinius (izoliacijos, ventiliacijos, varžos, kontaktų alyvos, vibracijos, tvirtinimo, įžeminimo ir kitus) reikalavimus;</w:t>
            </w:r>
          </w:p>
          <w:p w:rsidR="001B1496" w:rsidRPr="00670C85" w:rsidRDefault="001B1496" w:rsidP="00670C85">
            <w:pPr>
              <w:pStyle w:val="Betarp"/>
              <w:widowControl w:val="0"/>
              <w:numPr>
                <w:ilvl w:val="0"/>
                <w:numId w:val="11"/>
              </w:numPr>
              <w:suppressAutoHyphens/>
              <w:spacing w:line="276" w:lineRule="auto"/>
              <w:ind w:left="0" w:firstLine="0"/>
              <w:rPr>
                <w:spacing w:val="-4"/>
                <w:szCs w:val="24"/>
                <w:lang w:val="lt-LT"/>
              </w:rPr>
            </w:pPr>
            <w:r w:rsidRPr="00670C85">
              <w:rPr>
                <w:spacing w:val="-4"/>
                <w:szCs w:val="24"/>
              </w:rPr>
              <w:t xml:space="preserve">žinoti </w:t>
            </w:r>
            <w:r w:rsidRPr="00670C85">
              <w:rPr>
                <w:spacing w:val="-4"/>
                <w:szCs w:val="24"/>
                <w:lang w:val="lt-LT"/>
              </w:rPr>
              <w:t>transformatorinių pastočių, elektros įrenginių eksploatavimo reikalavimus;</w:t>
            </w:r>
          </w:p>
          <w:p w:rsidR="001B1496" w:rsidRPr="00670C85" w:rsidRDefault="001B1496" w:rsidP="00670C85">
            <w:pPr>
              <w:pStyle w:val="Betarp"/>
              <w:widowControl w:val="0"/>
              <w:numPr>
                <w:ilvl w:val="0"/>
                <w:numId w:val="11"/>
              </w:numPr>
              <w:suppressAutoHyphens/>
              <w:spacing w:line="276" w:lineRule="auto"/>
              <w:ind w:left="0" w:firstLine="0"/>
              <w:rPr>
                <w:spacing w:val="-4"/>
                <w:szCs w:val="24"/>
                <w:lang w:val="lt-LT"/>
              </w:rPr>
            </w:pPr>
            <w:r w:rsidRPr="00670C85">
              <w:rPr>
                <w:spacing w:val="-4"/>
                <w:szCs w:val="24"/>
                <w:lang w:val="lt-LT"/>
              </w:rPr>
              <w:t xml:space="preserve">žinoti galios kontaktorių, skyriklių, galios skyriklių, trumpiklių, kirtiklių ir kitų komutacinių aparatų bei jų pavarų </w:t>
            </w:r>
            <w:r w:rsidRPr="00670C85">
              <w:rPr>
                <w:spacing w:val="-4"/>
                <w:szCs w:val="24"/>
                <w:lang w:val="lt-LT"/>
              </w:rPr>
              <w:lastRenderedPageBreak/>
              <w:t>eksploatavimo reikalavimus;</w:t>
            </w:r>
          </w:p>
          <w:p w:rsidR="001B1496" w:rsidRPr="00670C85" w:rsidRDefault="001B1496" w:rsidP="00670C85">
            <w:pPr>
              <w:pStyle w:val="Betarp"/>
              <w:widowControl w:val="0"/>
              <w:numPr>
                <w:ilvl w:val="0"/>
                <w:numId w:val="11"/>
              </w:numPr>
              <w:suppressAutoHyphens/>
              <w:spacing w:line="276" w:lineRule="auto"/>
              <w:ind w:left="0" w:firstLine="0"/>
              <w:rPr>
                <w:spacing w:val="-4"/>
                <w:szCs w:val="24"/>
                <w:lang w:val="lt-LT"/>
              </w:rPr>
            </w:pPr>
            <w:r w:rsidRPr="00670C85">
              <w:rPr>
                <w:spacing w:val="-4"/>
                <w:szCs w:val="24"/>
                <w:lang w:val="lt-LT"/>
              </w:rPr>
              <w:t>žinoti skirstyklų ir transformatorinių pastočių įžeminimo įrenginių ir apsaugos nuo viršįtampių eksploatavimo reikalavimus.</w:t>
            </w:r>
          </w:p>
        </w:tc>
        <w:tc>
          <w:tcPr>
            <w:tcW w:w="630" w:type="pct"/>
            <w:shd w:val="clear" w:color="auto" w:fill="auto"/>
          </w:tcPr>
          <w:p w:rsidR="001B1496" w:rsidRPr="00670C85" w:rsidRDefault="00F9322B" w:rsidP="00670C85">
            <w:pPr>
              <w:pStyle w:val="Betarp"/>
              <w:widowControl w:val="0"/>
              <w:suppressAutoHyphens/>
              <w:spacing w:line="276" w:lineRule="auto"/>
              <w:rPr>
                <w:b/>
                <w:spacing w:val="-4"/>
                <w:szCs w:val="24"/>
              </w:rPr>
            </w:pPr>
            <w:r w:rsidRPr="00670C85">
              <w:rPr>
                <w:spacing w:val="-4"/>
                <w:szCs w:val="24"/>
                <w:lang w:eastAsia="lt-LT"/>
              </w:rPr>
              <w:lastRenderedPageBreak/>
              <w:t>Aiškini</w:t>
            </w:r>
            <w:r w:rsidR="00DE6209" w:rsidRPr="00DE6209">
              <w:rPr>
                <w:spacing w:val="-4"/>
                <w:szCs w:val="24"/>
                <w:lang w:val="lt-LT" w:eastAsia="lt-LT"/>
              </w:rPr>
              <w:softHyphen/>
            </w:r>
            <w:r w:rsidRPr="00670C85">
              <w:rPr>
                <w:spacing w:val="-4"/>
                <w:szCs w:val="24"/>
                <w:lang w:eastAsia="lt-LT"/>
              </w:rPr>
              <w:t>mas</w:t>
            </w:r>
            <w:r w:rsidR="00C42394" w:rsidRPr="00670C85">
              <w:rPr>
                <w:spacing w:val="-4"/>
                <w:szCs w:val="24"/>
                <w:lang w:eastAsia="lt-LT"/>
              </w:rPr>
              <w:t xml:space="preserve">, </w:t>
            </w:r>
            <w:r w:rsidR="00AD58FF" w:rsidRPr="00670C85">
              <w:rPr>
                <w:spacing w:val="-4"/>
                <w:szCs w:val="24"/>
                <w:lang w:eastAsia="lt-LT"/>
              </w:rPr>
              <w:t>d</w:t>
            </w:r>
            <w:r w:rsidR="001B1496" w:rsidRPr="00670C85">
              <w:rPr>
                <w:spacing w:val="-4"/>
                <w:szCs w:val="24"/>
                <w:lang w:eastAsia="lt-LT"/>
              </w:rPr>
              <w:t>emonstra</w:t>
            </w:r>
            <w:r w:rsidR="00AD58FF" w:rsidRPr="00670C85">
              <w:rPr>
                <w:spacing w:val="-4"/>
                <w:szCs w:val="24"/>
                <w:lang w:val="lt-LT" w:eastAsia="lt-LT"/>
              </w:rPr>
              <w:softHyphen/>
            </w:r>
            <w:r w:rsidR="001B1496" w:rsidRPr="00670C85">
              <w:rPr>
                <w:spacing w:val="-4"/>
                <w:szCs w:val="24"/>
                <w:lang w:eastAsia="lt-LT"/>
              </w:rPr>
              <w:t>vimas</w:t>
            </w:r>
            <w:r w:rsidR="00C42394" w:rsidRPr="00670C85">
              <w:rPr>
                <w:spacing w:val="-4"/>
                <w:szCs w:val="24"/>
                <w:lang w:eastAsia="lt-LT"/>
              </w:rPr>
              <w:t xml:space="preserve">, </w:t>
            </w:r>
            <w:r w:rsidR="00AD58FF" w:rsidRPr="00670C85">
              <w:rPr>
                <w:iCs/>
                <w:spacing w:val="-4"/>
                <w:szCs w:val="24"/>
                <w:lang w:eastAsia="lt-LT"/>
              </w:rPr>
              <w:t>i</w:t>
            </w:r>
            <w:r w:rsidR="001B1496" w:rsidRPr="00670C85">
              <w:rPr>
                <w:iCs/>
                <w:spacing w:val="-4"/>
                <w:szCs w:val="24"/>
                <w:lang w:eastAsia="lt-LT"/>
              </w:rPr>
              <w:t>nteraktyvi pamoka</w:t>
            </w:r>
            <w:r w:rsidR="00C42394" w:rsidRPr="00670C85">
              <w:rPr>
                <w:iCs/>
                <w:spacing w:val="-4"/>
                <w:szCs w:val="24"/>
                <w:lang w:eastAsia="lt-LT"/>
              </w:rPr>
              <w:t xml:space="preserve">, </w:t>
            </w:r>
            <w:r w:rsidR="00AD58FF" w:rsidRPr="00670C85">
              <w:rPr>
                <w:iCs/>
                <w:spacing w:val="-4"/>
                <w:szCs w:val="24"/>
                <w:lang w:eastAsia="lt-LT"/>
              </w:rPr>
              <w:t>k</w:t>
            </w:r>
            <w:r w:rsidR="001B1496" w:rsidRPr="00670C85">
              <w:rPr>
                <w:iCs/>
                <w:spacing w:val="-4"/>
                <w:szCs w:val="24"/>
                <w:lang w:eastAsia="lt-LT"/>
              </w:rPr>
              <w:t>lausimai ir</w:t>
            </w:r>
            <w:r w:rsidR="00932265" w:rsidRPr="00670C85">
              <w:rPr>
                <w:iCs/>
                <w:spacing w:val="-4"/>
                <w:szCs w:val="24"/>
                <w:lang w:eastAsia="lt-LT"/>
              </w:rPr>
              <w:t xml:space="preserve"> </w:t>
            </w:r>
            <w:r w:rsidR="001B1496" w:rsidRPr="00670C85">
              <w:rPr>
                <w:iCs/>
                <w:spacing w:val="-4"/>
                <w:szCs w:val="24"/>
                <w:lang w:eastAsia="lt-LT"/>
              </w:rPr>
              <w:t>a</w:t>
            </w:r>
            <w:r w:rsidRPr="00670C85">
              <w:rPr>
                <w:iCs/>
                <w:spacing w:val="-4"/>
                <w:szCs w:val="24"/>
                <w:lang w:eastAsia="lt-LT"/>
              </w:rPr>
              <w:t>tsakymai</w:t>
            </w:r>
            <w:r w:rsidR="00C42394" w:rsidRPr="00670C85">
              <w:rPr>
                <w:iCs/>
                <w:spacing w:val="-4"/>
                <w:szCs w:val="24"/>
                <w:lang w:eastAsia="lt-LT"/>
              </w:rPr>
              <w:t xml:space="preserve">, </w:t>
            </w:r>
            <w:r w:rsidR="00AD58FF" w:rsidRPr="00670C85">
              <w:rPr>
                <w:iCs/>
                <w:spacing w:val="-4"/>
                <w:szCs w:val="24"/>
                <w:lang w:eastAsia="lt-LT"/>
              </w:rPr>
              <w:t>t</w:t>
            </w:r>
            <w:r w:rsidR="001B1496" w:rsidRPr="00670C85">
              <w:rPr>
                <w:iCs/>
                <w:spacing w:val="-4"/>
                <w:szCs w:val="24"/>
                <w:lang w:eastAsia="lt-LT"/>
              </w:rPr>
              <w:t>estavimas</w:t>
            </w:r>
          </w:p>
        </w:tc>
        <w:tc>
          <w:tcPr>
            <w:tcW w:w="1451" w:type="pct"/>
            <w:shd w:val="clear" w:color="auto" w:fill="auto"/>
          </w:tcPr>
          <w:p w:rsidR="001B1496" w:rsidRPr="00670C85" w:rsidRDefault="00D448BB" w:rsidP="00670C85">
            <w:pPr>
              <w:pStyle w:val="Betarp"/>
              <w:widowControl w:val="0"/>
              <w:suppressAutoHyphens/>
              <w:spacing w:line="276" w:lineRule="auto"/>
              <w:rPr>
                <w:spacing w:val="-4"/>
                <w:szCs w:val="24"/>
              </w:rPr>
            </w:pPr>
            <w:r w:rsidRPr="00670C85">
              <w:rPr>
                <w:b/>
                <w:spacing w:val="-4"/>
                <w:szCs w:val="24"/>
              </w:rPr>
              <w:t xml:space="preserve">Patenkinamai: </w:t>
            </w:r>
            <w:r w:rsidR="001B1496" w:rsidRPr="00670C85">
              <w:rPr>
                <w:spacing w:val="-4"/>
                <w:szCs w:val="24"/>
              </w:rPr>
              <w:t>Žino pagrin</w:t>
            </w:r>
            <w:r w:rsidR="00981681" w:rsidRPr="00981681">
              <w:rPr>
                <w:spacing w:val="-4"/>
                <w:szCs w:val="24"/>
                <w:lang w:val="lt-LT"/>
              </w:rPr>
              <w:softHyphen/>
            </w:r>
            <w:r w:rsidR="001B1496" w:rsidRPr="00670C85">
              <w:rPr>
                <w:spacing w:val="-4"/>
                <w:szCs w:val="24"/>
              </w:rPr>
              <w:t>di</w:t>
            </w:r>
            <w:r w:rsidR="00981681" w:rsidRPr="00981681">
              <w:rPr>
                <w:spacing w:val="-4"/>
                <w:szCs w:val="24"/>
                <w:lang w:val="lt-LT"/>
              </w:rPr>
              <w:softHyphen/>
            </w:r>
            <w:r w:rsidR="001B1496" w:rsidRPr="00670C85">
              <w:rPr>
                <w:spacing w:val="-4"/>
                <w:szCs w:val="24"/>
              </w:rPr>
              <w:t>nius dokumentus, kuriais vadovaujamasi eksploatuo</w:t>
            </w:r>
            <w:r w:rsidR="00981681" w:rsidRPr="00981681">
              <w:rPr>
                <w:spacing w:val="-4"/>
                <w:szCs w:val="24"/>
                <w:lang w:val="lt-LT"/>
              </w:rPr>
              <w:softHyphen/>
            </w:r>
            <w:r w:rsidR="001B1496" w:rsidRPr="00670C85">
              <w:rPr>
                <w:spacing w:val="-4"/>
                <w:szCs w:val="24"/>
              </w:rPr>
              <w:t>jant pastotes ir skirstyklas. Žino transformatorinių pasto</w:t>
            </w:r>
            <w:r w:rsidR="00981681" w:rsidRPr="00981681">
              <w:rPr>
                <w:spacing w:val="-4"/>
                <w:szCs w:val="24"/>
                <w:lang w:val="lt-LT"/>
              </w:rPr>
              <w:softHyphen/>
            </w:r>
            <w:r w:rsidR="001B1496" w:rsidRPr="00670C85">
              <w:rPr>
                <w:spacing w:val="-4"/>
                <w:szCs w:val="24"/>
              </w:rPr>
              <w:t>čių galios transformatorių, komutacinių aparatų eksplo</w:t>
            </w:r>
            <w:r w:rsidR="00981681" w:rsidRPr="00981681">
              <w:rPr>
                <w:spacing w:val="-4"/>
                <w:szCs w:val="24"/>
                <w:lang w:val="lt-LT"/>
              </w:rPr>
              <w:softHyphen/>
            </w:r>
            <w:r w:rsidR="001B1496" w:rsidRPr="00670C85">
              <w:rPr>
                <w:spacing w:val="-4"/>
                <w:szCs w:val="24"/>
              </w:rPr>
              <w:t>atavimo reikalavimus.</w:t>
            </w:r>
          </w:p>
          <w:p w:rsidR="001B1496" w:rsidRPr="00670C85" w:rsidRDefault="00D448BB" w:rsidP="00670C85">
            <w:pPr>
              <w:pStyle w:val="Betarp"/>
              <w:widowControl w:val="0"/>
              <w:suppressAutoHyphens/>
              <w:spacing w:line="276" w:lineRule="auto"/>
              <w:rPr>
                <w:spacing w:val="-4"/>
                <w:szCs w:val="24"/>
              </w:rPr>
            </w:pPr>
            <w:r w:rsidRPr="00670C85">
              <w:rPr>
                <w:b/>
                <w:spacing w:val="-4"/>
                <w:szCs w:val="24"/>
              </w:rPr>
              <w:t xml:space="preserve">Gerai: </w:t>
            </w:r>
            <w:r w:rsidR="001B1496" w:rsidRPr="00670C85">
              <w:rPr>
                <w:spacing w:val="-4"/>
                <w:szCs w:val="24"/>
              </w:rPr>
              <w:t>Žino pagrindinius do</w:t>
            </w:r>
            <w:r w:rsidR="00981681" w:rsidRPr="00981681">
              <w:rPr>
                <w:spacing w:val="-4"/>
                <w:szCs w:val="24"/>
                <w:lang w:val="lt-LT"/>
              </w:rPr>
              <w:softHyphen/>
            </w:r>
            <w:r w:rsidR="001B1496" w:rsidRPr="00670C85">
              <w:rPr>
                <w:spacing w:val="-4"/>
                <w:szCs w:val="24"/>
              </w:rPr>
              <w:t>ku</w:t>
            </w:r>
            <w:r w:rsidR="00981681" w:rsidRPr="00981681">
              <w:rPr>
                <w:spacing w:val="-4"/>
                <w:szCs w:val="24"/>
                <w:lang w:val="lt-LT"/>
              </w:rPr>
              <w:softHyphen/>
            </w:r>
            <w:r w:rsidR="001B1496" w:rsidRPr="00670C85">
              <w:rPr>
                <w:spacing w:val="-4"/>
                <w:szCs w:val="24"/>
              </w:rPr>
              <w:t>mentus, kuriais va</w:t>
            </w:r>
            <w:r w:rsidR="007B0CD3" w:rsidRPr="00DE6209">
              <w:rPr>
                <w:spacing w:val="-4"/>
                <w:szCs w:val="24"/>
                <w:lang w:val="lt-LT"/>
              </w:rPr>
              <w:softHyphen/>
            </w:r>
            <w:r w:rsidR="001B1496" w:rsidRPr="00670C85">
              <w:rPr>
                <w:spacing w:val="-4"/>
                <w:szCs w:val="24"/>
              </w:rPr>
              <w:t>do</w:t>
            </w:r>
            <w:r w:rsidR="007B0CD3" w:rsidRPr="00DE6209">
              <w:rPr>
                <w:spacing w:val="-4"/>
                <w:szCs w:val="24"/>
                <w:lang w:val="lt-LT"/>
              </w:rPr>
              <w:softHyphen/>
            </w:r>
            <w:r w:rsidR="001B1496" w:rsidRPr="00670C85">
              <w:rPr>
                <w:spacing w:val="-4"/>
                <w:szCs w:val="24"/>
              </w:rPr>
              <w:t>vau</w:t>
            </w:r>
            <w:r w:rsidR="00981681" w:rsidRPr="00981681">
              <w:rPr>
                <w:spacing w:val="-4"/>
                <w:szCs w:val="24"/>
                <w:lang w:val="lt-LT"/>
              </w:rPr>
              <w:softHyphen/>
            </w:r>
            <w:r w:rsidR="001B1496" w:rsidRPr="00670C85">
              <w:rPr>
                <w:spacing w:val="-4"/>
                <w:szCs w:val="24"/>
              </w:rPr>
              <w:t>ja</w:t>
            </w:r>
            <w:r w:rsidR="00981681" w:rsidRPr="00981681">
              <w:rPr>
                <w:spacing w:val="-4"/>
                <w:szCs w:val="24"/>
                <w:lang w:val="lt-LT"/>
              </w:rPr>
              <w:softHyphen/>
            </w:r>
            <w:r w:rsidR="001B1496" w:rsidRPr="00670C85">
              <w:rPr>
                <w:spacing w:val="-4"/>
                <w:szCs w:val="24"/>
              </w:rPr>
              <w:t>ma</w:t>
            </w:r>
            <w:r w:rsidR="00981681" w:rsidRPr="00981681">
              <w:rPr>
                <w:spacing w:val="-4"/>
                <w:szCs w:val="24"/>
                <w:lang w:val="lt-LT"/>
              </w:rPr>
              <w:softHyphen/>
            </w:r>
            <w:r w:rsidR="001B1496" w:rsidRPr="00670C85">
              <w:rPr>
                <w:spacing w:val="-4"/>
                <w:szCs w:val="24"/>
              </w:rPr>
              <w:t>si eksploatuojant pas</w:t>
            </w:r>
            <w:r w:rsidR="007B0CD3" w:rsidRPr="00DE6209">
              <w:rPr>
                <w:spacing w:val="-4"/>
                <w:szCs w:val="24"/>
                <w:lang w:val="lt-LT"/>
              </w:rPr>
              <w:softHyphen/>
            </w:r>
            <w:r w:rsidR="001B1496" w:rsidRPr="00670C85">
              <w:rPr>
                <w:spacing w:val="-4"/>
                <w:szCs w:val="24"/>
              </w:rPr>
              <w:t>totes ir skirstyklas. Api</w:t>
            </w:r>
            <w:r w:rsidR="007B0CD3" w:rsidRPr="00DE6209">
              <w:rPr>
                <w:spacing w:val="-4"/>
                <w:szCs w:val="24"/>
                <w:lang w:val="lt-LT"/>
              </w:rPr>
              <w:softHyphen/>
            </w:r>
            <w:r w:rsidR="001B1496" w:rsidRPr="00670C85">
              <w:rPr>
                <w:spacing w:val="-4"/>
                <w:szCs w:val="24"/>
              </w:rPr>
              <w:t>būdina trans</w:t>
            </w:r>
            <w:r w:rsidR="00981681" w:rsidRPr="00981681">
              <w:rPr>
                <w:spacing w:val="-4"/>
                <w:szCs w:val="24"/>
                <w:lang w:val="lt-LT"/>
              </w:rPr>
              <w:softHyphen/>
            </w:r>
            <w:r w:rsidR="001B1496" w:rsidRPr="00670C85">
              <w:rPr>
                <w:spacing w:val="-4"/>
                <w:szCs w:val="24"/>
              </w:rPr>
              <w:t>formatorinių pastočių ga</w:t>
            </w:r>
            <w:r w:rsidR="00981681" w:rsidRPr="00981681">
              <w:rPr>
                <w:spacing w:val="-4"/>
                <w:szCs w:val="24"/>
                <w:lang w:val="lt-LT"/>
              </w:rPr>
              <w:softHyphen/>
            </w:r>
            <w:r w:rsidR="001B1496" w:rsidRPr="00670C85">
              <w:rPr>
                <w:spacing w:val="-4"/>
                <w:szCs w:val="24"/>
              </w:rPr>
              <w:t>lios trans</w:t>
            </w:r>
            <w:r w:rsidR="007B0CD3" w:rsidRPr="00DE6209">
              <w:rPr>
                <w:spacing w:val="-4"/>
                <w:szCs w:val="24"/>
                <w:lang w:val="lt-LT"/>
              </w:rPr>
              <w:softHyphen/>
            </w:r>
            <w:r w:rsidR="001B1496" w:rsidRPr="00670C85">
              <w:rPr>
                <w:spacing w:val="-4"/>
                <w:szCs w:val="24"/>
              </w:rPr>
              <w:t>for</w:t>
            </w:r>
            <w:r w:rsidR="007B0CD3" w:rsidRPr="00DE6209">
              <w:rPr>
                <w:spacing w:val="-4"/>
                <w:szCs w:val="24"/>
                <w:lang w:val="lt-LT"/>
              </w:rPr>
              <w:softHyphen/>
            </w:r>
            <w:r w:rsidR="001B1496" w:rsidRPr="00670C85">
              <w:rPr>
                <w:spacing w:val="-4"/>
                <w:szCs w:val="24"/>
              </w:rPr>
              <w:t>ma</w:t>
            </w:r>
            <w:r w:rsidR="007B0CD3" w:rsidRPr="00DE6209">
              <w:rPr>
                <w:spacing w:val="-4"/>
                <w:szCs w:val="24"/>
                <w:lang w:val="lt-LT"/>
              </w:rPr>
              <w:softHyphen/>
            </w:r>
            <w:r w:rsidR="001B1496" w:rsidRPr="00670C85">
              <w:rPr>
                <w:spacing w:val="-4"/>
                <w:szCs w:val="24"/>
              </w:rPr>
              <w:t>torių, ko</w:t>
            </w:r>
            <w:r w:rsidR="00981681" w:rsidRPr="00981681">
              <w:rPr>
                <w:spacing w:val="-4"/>
                <w:szCs w:val="24"/>
                <w:lang w:val="lt-LT"/>
              </w:rPr>
              <w:softHyphen/>
            </w:r>
            <w:r w:rsidR="001B1496" w:rsidRPr="00670C85">
              <w:rPr>
                <w:spacing w:val="-4"/>
                <w:szCs w:val="24"/>
              </w:rPr>
              <w:t>mu</w:t>
            </w:r>
            <w:r w:rsidR="00981681" w:rsidRPr="00981681">
              <w:rPr>
                <w:spacing w:val="-4"/>
                <w:szCs w:val="24"/>
                <w:lang w:val="lt-LT"/>
              </w:rPr>
              <w:softHyphen/>
            </w:r>
            <w:r w:rsidR="001B1496" w:rsidRPr="00670C85">
              <w:rPr>
                <w:spacing w:val="-4"/>
                <w:szCs w:val="24"/>
              </w:rPr>
              <w:t>tacinių aparatų eksploata</w:t>
            </w:r>
            <w:r w:rsidR="00981681" w:rsidRPr="00981681">
              <w:rPr>
                <w:spacing w:val="-4"/>
                <w:szCs w:val="24"/>
                <w:lang w:val="lt-LT"/>
              </w:rPr>
              <w:softHyphen/>
            </w:r>
            <w:r w:rsidR="001B1496" w:rsidRPr="00670C85">
              <w:rPr>
                <w:spacing w:val="-4"/>
                <w:szCs w:val="24"/>
              </w:rPr>
              <w:t>vi</w:t>
            </w:r>
            <w:r w:rsidR="00981681" w:rsidRPr="00981681">
              <w:rPr>
                <w:spacing w:val="-4"/>
                <w:szCs w:val="24"/>
                <w:lang w:val="lt-LT"/>
              </w:rPr>
              <w:softHyphen/>
            </w:r>
            <w:r w:rsidR="001B1496" w:rsidRPr="00670C85">
              <w:rPr>
                <w:spacing w:val="-4"/>
                <w:szCs w:val="24"/>
              </w:rPr>
              <w:t>mo reikalavimus. Žino skirs</w:t>
            </w:r>
            <w:r w:rsidR="00981681" w:rsidRPr="00981681">
              <w:rPr>
                <w:spacing w:val="-4"/>
                <w:szCs w:val="24"/>
                <w:lang w:val="lt-LT"/>
              </w:rPr>
              <w:softHyphen/>
            </w:r>
            <w:r w:rsidR="001B1496" w:rsidRPr="00670C85">
              <w:rPr>
                <w:spacing w:val="-4"/>
                <w:szCs w:val="24"/>
              </w:rPr>
              <w:t>tyklų, transfor</w:t>
            </w:r>
            <w:r w:rsidR="007B0CD3" w:rsidRPr="00DE6209">
              <w:rPr>
                <w:spacing w:val="-4"/>
                <w:szCs w:val="24"/>
                <w:lang w:val="lt-LT"/>
              </w:rPr>
              <w:softHyphen/>
            </w:r>
            <w:r w:rsidR="001B1496" w:rsidRPr="00670C85">
              <w:rPr>
                <w:spacing w:val="-4"/>
                <w:szCs w:val="24"/>
              </w:rPr>
              <w:t>ma</w:t>
            </w:r>
            <w:r w:rsidR="007B0CD3" w:rsidRPr="00DE6209">
              <w:rPr>
                <w:spacing w:val="-4"/>
                <w:szCs w:val="24"/>
                <w:lang w:val="lt-LT"/>
              </w:rPr>
              <w:softHyphen/>
            </w:r>
            <w:r w:rsidR="001B1496" w:rsidRPr="00670C85">
              <w:rPr>
                <w:spacing w:val="-4"/>
                <w:szCs w:val="24"/>
              </w:rPr>
              <w:t>to</w:t>
            </w:r>
            <w:r w:rsidR="007B0CD3" w:rsidRPr="00DE6209">
              <w:rPr>
                <w:spacing w:val="-4"/>
                <w:szCs w:val="24"/>
                <w:lang w:val="lt-LT"/>
              </w:rPr>
              <w:softHyphen/>
            </w:r>
            <w:r w:rsidR="001B1496" w:rsidRPr="00670C85">
              <w:rPr>
                <w:spacing w:val="-4"/>
                <w:szCs w:val="24"/>
              </w:rPr>
              <w:t xml:space="preserve">rinių </w:t>
            </w:r>
            <w:r w:rsidR="001B1496" w:rsidRPr="00670C85">
              <w:rPr>
                <w:spacing w:val="-4"/>
                <w:szCs w:val="24"/>
              </w:rPr>
              <w:lastRenderedPageBreak/>
              <w:t>pastočių įžeminimo įren</w:t>
            </w:r>
            <w:r w:rsidR="007B0CD3" w:rsidRPr="00DE6209">
              <w:rPr>
                <w:spacing w:val="-4"/>
                <w:szCs w:val="24"/>
                <w:lang w:val="lt-LT"/>
              </w:rPr>
              <w:softHyphen/>
            </w:r>
            <w:r w:rsidR="001B1496" w:rsidRPr="00670C85">
              <w:rPr>
                <w:spacing w:val="-4"/>
                <w:szCs w:val="24"/>
              </w:rPr>
              <w:t>ginių ir apsaugos nuo virš</w:t>
            </w:r>
            <w:r w:rsidR="007B0CD3" w:rsidRPr="00DE6209">
              <w:rPr>
                <w:spacing w:val="-4"/>
                <w:szCs w:val="24"/>
                <w:lang w:val="lt-LT"/>
              </w:rPr>
              <w:softHyphen/>
            </w:r>
            <w:r w:rsidR="001B1496" w:rsidRPr="00670C85">
              <w:rPr>
                <w:spacing w:val="-4"/>
                <w:szCs w:val="24"/>
              </w:rPr>
              <w:t>įtampių eksploatavimo reikalavimus.</w:t>
            </w:r>
          </w:p>
          <w:p w:rsidR="001B1496" w:rsidRPr="00670C85" w:rsidRDefault="00D448BB" w:rsidP="00670C85">
            <w:pPr>
              <w:pStyle w:val="Betarp"/>
              <w:widowControl w:val="0"/>
              <w:suppressAutoHyphens/>
              <w:spacing w:line="276" w:lineRule="auto"/>
              <w:rPr>
                <w:spacing w:val="-4"/>
                <w:szCs w:val="24"/>
              </w:rPr>
            </w:pPr>
            <w:r w:rsidRPr="00670C85">
              <w:rPr>
                <w:b/>
                <w:spacing w:val="-4"/>
                <w:szCs w:val="24"/>
              </w:rPr>
              <w:t xml:space="preserve">Puikiai: </w:t>
            </w:r>
            <w:r w:rsidR="001B1496" w:rsidRPr="00670C85">
              <w:rPr>
                <w:spacing w:val="-4"/>
                <w:szCs w:val="24"/>
              </w:rPr>
              <w:t>Žino pagrindinius do</w:t>
            </w:r>
            <w:r w:rsidR="00981681" w:rsidRPr="00981681">
              <w:rPr>
                <w:spacing w:val="-4"/>
                <w:szCs w:val="24"/>
                <w:lang w:val="lt-LT"/>
              </w:rPr>
              <w:softHyphen/>
            </w:r>
            <w:r w:rsidR="001B1496" w:rsidRPr="00670C85">
              <w:rPr>
                <w:spacing w:val="-4"/>
                <w:szCs w:val="24"/>
              </w:rPr>
              <w:t>kumentus, kuriais vado</w:t>
            </w:r>
            <w:r w:rsidR="00981681" w:rsidRPr="00981681">
              <w:rPr>
                <w:spacing w:val="-4"/>
                <w:szCs w:val="24"/>
                <w:lang w:val="lt-LT"/>
              </w:rPr>
              <w:softHyphen/>
            </w:r>
            <w:r w:rsidR="001B1496" w:rsidRPr="00670C85">
              <w:rPr>
                <w:spacing w:val="-4"/>
                <w:szCs w:val="24"/>
              </w:rPr>
              <w:t>vau</w:t>
            </w:r>
            <w:r w:rsidR="00981681" w:rsidRPr="00981681">
              <w:rPr>
                <w:spacing w:val="-4"/>
                <w:szCs w:val="24"/>
                <w:lang w:val="lt-LT"/>
              </w:rPr>
              <w:softHyphen/>
            </w:r>
            <w:r w:rsidR="001B1496" w:rsidRPr="00670C85">
              <w:rPr>
                <w:spacing w:val="-4"/>
                <w:szCs w:val="24"/>
              </w:rPr>
              <w:t>jamasi eksploatuojant pastotes ir skirstyklas. Api</w:t>
            </w:r>
            <w:r w:rsidR="00981681" w:rsidRPr="00981681">
              <w:rPr>
                <w:spacing w:val="-4"/>
                <w:szCs w:val="24"/>
                <w:lang w:val="lt-LT"/>
              </w:rPr>
              <w:softHyphen/>
            </w:r>
            <w:r w:rsidR="001B1496" w:rsidRPr="00670C85">
              <w:rPr>
                <w:spacing w:val="-4"/>
                <w:szCs w:val="24"/>
              </w:rPr>
              <w:t>bū</w:t>
            </w:r>
            <w:r w:rsidR="00981681" w:rsidRPr="00981681">
              <w:rPr>
                <w:spacing w:val="-4"/>
                <w:szCs w:val="24"/>
                <w:lang w:val="lt-LT"/>
              </w:rPr>
              <w:softHyphen/>
            </w:r>
            <w:r w:rsidR="001B1496" w:rsidRPr="00670C85">
              <w:rPr>
                <w:spacing w:val="-4"/>
                <w:szCs w:val="24"/>
              </w:rPr>
              <w:t>dina transformatorinių pas</w:t>
            </w:r>
            <w:r w:rsidR="00981681" w:rsidRPr="00981681">
              <w:rPr>
                <w:spacing w:val="-4"/>
                <w:szCs w:val="24"/>
                <w:lang w:val="lt-LT"/>
              </w:rPr>
              <w:softHyphen/>
            </w:r>
            <w:r w:rsidR="001B1496" w:rsidRPr="00670C85">
              <w:rPr>
                <w:spacing w:val="-4"/>
                <w:szCs w:val="24"/>
              </w:rPr>
              <w:t>točių galios transforma</w:t>
            </w:r>
            <w:r w:rsidR="00981681" w:rsidRPr="00981681">
              <w:rPr>
                <w:spacing w:val="-4"/>
                <w:szCs w:val="24"/>
                <w:lang w:val="lt-LT"/>
              </w:rPr>
              <w:softHyphen/>
            </w:r>
            <w:r w:rsidR="001B1496" w:rsidRPr="00670C85">
              <w:rPr>
                <w:spacing w:val="-4"/>
                <w:szCs w:val="24"/>
              </w:rPr>
              <w:t>to</w:t>
            </w:r>
            <w:r w:rsidR="00981681" w:rsidRPr="00981681">
              <w:rPr>
                <w:spacing w:val="-4"/>
                <w:szCs w:val="24"/>
                <w:lang w:val="lt-LT"/>
              </w:rPr>
              <w:softHyphen/>
            </w:r>
            <w:r w:rsidR="001B1496" w:rsidRPr="00670C85">
              <w:rPr>
                <w:spacing w:val="-4"/>
                <w:szCs w:val="24"/>
              </w:rPr>
              <w:t>rių, komutacinių aparatų eks</w:t>
            </w:r>
            <w:r w:rsidR="00CD6478" w:rsidRPr="00CD6478">
              <w:rPr>
                <w:spacing w:val="-4"/>
                <w:szCs w:val="24"/>
                <w:lang w:val="lt-LT"/>
              </w:rPr>
              <w:softHyphen/>
            </w:r>
            <w:r w:rsidR="001B1496" w:rsidRPr="00670C85">
              <w:rPr>
                <w:spacing w:val="-4"/>
                <w:szCs w:val="24"/>
              </w:rPr>
              <w:t>plo</w:t>
            </w:r>
            <w:r w:rsidR="00CD6478" w:rsidRPr="00CD6478">
              <w:rPr>
                <w:spacing w:val="-4"/>
                <w:szCs w:val="24"/>
                <w:lang w:val="lt-LT"/>
              </w:rPr>
              <w:softHyphen/>
            </w:r>
            <w:r w:rsidR="001B1496" w:rsidRPr="00670C85">
              <w:rPr>
                <w:spacing w:val="-4"/>
                <w:szCs w:val="24"/>
              </w:rPr>
              <w:t>atavimo reikalavimus. Pa</w:t>
            </w:r>
            <w:r w:rsidR="00CD6478" w:rsidRPr="00CD6478">
              <w:rPr>
                <w:spacing w:val="-4"/>
                <w:szCs w:val="24"/>
                <w:lang w:val="lt-LT"/>
              </w:rPr>
              <w:softHyphen/>
            </w:r>
            <w:r w:rsidR="001B1496" w:rsidRPr="00670C85">
              <w:rPr>
                <w:spacing w:val="-4"/>
                <w:szCs w:val="24"/>
              </w:rPr>
              <w:t>aiš</w:t>
            </w:r>
            <w:r w:rsidR="00CD6478" w:rsidRPr="00CD6478">
              <w:rPr>
                <w:spacing w:val="-4"/>
                <w:szCs w:val="24"/>
                <w:lang w:val="lt-LT"/>
              </w:rPr>
              <w:softHyphen/>
            </w:r>
            <w:r w:rsidR="001B1496" w:rsidRPr="00670C85">
              <w:rPr>
                <w:spacing w:val="-4"/>
                <w:szCs w:val="24"/>
              </w:rPr>
              <w:t>kina skirstyklų transfor</w:t>
            </w:r>
            <w:r w:rsidR="00CD6478" w:rsidRPr="00CD6478">
              <w:rPr>
                <w:spacing w:val="-4"/>
                <w:szCs w:val="24"/>
                <w:lang w:val="lt-LT"/>
              </w:rPr>
              <w:softHyphen/>
            </w:r>
            <w:r w:rsidR="001B1496" w:rsidRPr="00670C85">
              <w:rPr>
                <w:spacing w:val="-4"/>
                <w:szCs w:val="24"/>
              </w:rPr>
              <w:t>ma</w:t>
            </w:r>
            <w:r w:rsidR="00CD6478" w:rsidRPr="00CD6478">
              <w:rPr>
                <w:spacing w:val="-4"/>
                <w:szCs w:val="24"/>
                <w:lang w:val="lt-LT"/>
              </w:rPr>
              <w:softHyphen/>
            </w:r>
            <w:r w:rsidR="001B1496" w:rsidRPr="00670C85">
              <w:rPr>
                <w:spacing w:val="-4"/>
                <w:szCs w:val="24"/>
              </w:rPr>
              <w:t>torinių pastočių įžemi</w:t>
            </w:r>
            <w:r w:rsidR="00CD6478" w:rsidRPr="00CD6478">
              <w:rPr>
                <w:spacing w:val="-4"/>
                <w:szCs w:val="24"/>
                <w:lang w:val="lt-LT"/>
              </w:rPr>
              <w:softHyphen/>
            </w:r>
            <w:r w:rsidR="001B1496" w:rsidRPr="00670C85">
              <w:rPr>
                <w:spacing w:val="-4"/>
                <w:szCs w:val="24"/>
              </w:rPr>
              <w:t>ni</w:t>
            </w:r>
            <w:r w:rsidR="00CD6478" w:rsidRPr="00CD6478">
              <w:rPr>
                <w:spacing w:val="-4"/>
                <w:szCs w:val="24"/>
                <w:lang w:val="lt-LT"/>
              </w:rPr>
              <w:softHyphen/>
            </w:r>
            <w:r w:rsidR="001B1496" w:rsidRPr="00670C85">
              <w:rPr>
                <w:spacing w:val="-4"/>
                <w:szCs w:val="24"/>
              </w:rPr>
              <w:t>mo įrenginių ir apsaugos nuo viršįtampių eksploatavimo reikalavimus.</w:t>
            </w:r>
          </w:p>
        </w:tc>
      </w:tr>
      <w:tr w:rsidR="00670C85" w:rsidRPr="00670C85" w:rsidTr="00873C8A">
        <w:trPr>
          <w:trHeight w:val="57"/>
        </w:trPr>
        <w:tc>
          <w:tcPr>
            <w:tcW w:w="5000" w:type="pct"/>
            <w:gridSpan w:val="4"/>
            <w:shd w:val="clear" w:color="auto" w:fill="auto"/>
          </w:tcPr>
          <w:p w:rsidR="001B1496" w:rsidRPr="00670C85" w:rsidRDefault="001B1496" w:rsidP="00670C85">
            <w:pPr>
              <w:pStyle w:val="Betarp"/>
              <w:widowControl w:val="0"/>
              <w:suppressAutoHyphens/>
              <w:spacing w:line="276" w:lineRule="auto"/>
              <w:rPr>
                <w:b/>
                <w:spacing w:val="-4"/>
                <w:szCs w:val="24"/>
                <w:lang w:val="lt-LT"/>
              </w:rPr>
            </w:pPr>
            <w:r w:rsidRPr="00670C85">
              <w:rPr>
                <w:b/>
                <w:i/>
                <w:spacing w:val="-4"/>
                <w:szCs w:val="24"/>
                <w:lang w:val="lt-LT" w:eastAsia="lt-LT"/>
              </w:rPr>
              <w:lastRenderedPageBreak/>
              <w:t>Psichomotoriniai mokymosi rezultatai</w:t>
            </w:r>
          </w:p>
        </w:tc>
      </w:tr>
      <w:tr w:rsidR="00670C85" w:rsidRPr="00670C85" w:rsidTr="00873C8A">
        <w:trPr>
          <w:trHeight w:val="57"/>
        </w:trPr>
        <w:tc>
          <w:tcPr>
            <w:tcW w:w="821" w:type="pct"/>
            <w:shd w:val="clear" w:color="auto" w:fill="auto"/>
          </w:tcPr>
          <w:p w:rsidR="001B1496" w:rsidRPr="00670C85" w:rsidRDefault="001B1496" w:rsidP="00670C85">
            <w:pPr>
              <w:pStyle w:val="Betarp"/>
              <w:widowControl w:val="0"/>
              <w:suppressAutoHyphens/>
              <w:spacing w:line="276" w:lineRule="auto"/>
              <w:rPr>
                <w:spacing w:val="-4"/>
                <w:szCs w:val="24"/>
              </w:rPr>
            </w:pPr>
            <w:r w:rsidRPr="00670C85">
              <w:rPr>
                <w:spacing w:val="-4"/>
                <w:szCs w:val="24"/>
              </w:rPr>
              <w:t>1. Atlikti 0</w:t>
            </w:r>
            <w:proofErr w:type="gramStart"/>
            <w:r w:rsidRPr="00670C85">
              <w:rPr>
                <w:spacing w:val="-4"/>
                <w:szCs w:val="24"/>
              </w:rPr>
              <w:t>,4</w:t>
            </w:r>
            <w:proofErr w:type="gramEnd"/>
            <w:r w:rsidR="00116A71" w:rsidRPr="00670C85">
              <w:rPr>
                <w:spacing w:val="-4"/>
                <w:szCs w:val="24"/>
              </w:rPr>
              <w:t xml:space="preserve"> </w:t>
            </w:r>
            <w:r w:rsidRPr="00670C85">
              <w:rPr>
                <w:spacing w:val="-4"/>
                <w:szCs w:val="24"/>
              </w:rPr>
              <w:t>–</w:t>
            </w:r>
            <w:r w:rsidR="00116A71" w:rsidRPr="00670C85">
              <w:rPr>
                <w:spacing w:val="-4"/>
                <w:szCs w:val="24"/>
              </w:rPr>
              <w:t xml:space="preserve"> </w:t>
            </w:r>
            <w:r w:rsidR="00E80196" w:rsidRPr="00670C85">
              <w:rPr>
                <w:spacing w:val="-4"/>
                <w:szCs w:val="24"/>
              </w:rPr>
              <w:t>400</w:t>
            </w:r>
            <w:r w:rsidRPr="00670C85">
              <w:rPr>
                <w:spacing w:val="-4"/>
                <w:szCs w:val="24"/>
              </w:rPr>
              <w:t xml:space="preserve"> kV įtampos OL, OKL montavimo technologiją.</w:t>
            </w:r>
          </w:p>
        </w:tc>
        <w:tc>
          <w:tcPr>
            <w:tcW w:w="2097" w:type="pct"/>
            <w:shd w:val="clear" w:color="auto" w:fill="auto"/>
          </w:tcPr>
          <w:p w:rsidR="001B1496" w:rsidRPr="00670C85" w:rsidRDefault="001B1496" w:rsidP="00670C85">
            <w:pPr>
              <w:pStyle w:val="Betarp"/>
              <w:widowControl w:val="0"/>
              <w:suppressAutoHyphens/>
              <w:spacing w:line="276" w:lineRule="auto"/>
              <w:rPr>
                <w:spacing w:val="-4"/>
                <w:szCs w:val="24"/>
              </w:rPr>
            </w:pPr>
            <w:r w:rsidRPr="00670C85">
              <w:rPr>
                <w:b/>
                <w:spacing w:val="-4"/>
                <w:szCs w:val="24"/>
              </w:rPr>
              <w:t>1.1. Tema</w:t>
            </w:r>
            <w:r w:rsidRPr="00670C85">
              <w:rPr>
                <w:spacing w:val="-4"/>
                <w:szCs w:val="24"/>
              </w:rPr>
              <w:t>. 0</w:t>
            </w:r>
            <w:proofErr w:type="gramStart"/>
            <w:r w:rsidRPr="00670C85">
              <w:rPr>
                <w:spacing w:val="-4"/>
                <w:szCs w:val="24"/>
              </w:rPr>
              <w:t>,4</w:t>
            </w:r>
            <w:proofErr w:type="gramEnd"/>
            <w:r w:rsidR="00116A71" w:rsidRPr="00670C85">
              <w:rPr>
                <w:spacing w:val="-4"/>
                <w:szCs w:val="24"/>
              </w:rPr>
              <w:t xml:space="preserve"> </w:t>
            </w:r>
            <w:r w:rsidRPr="00670C85">
              <w:rPr>
                <w:spacing w:val="-4"/>
                <w:szCs w:val="24"/>
              </w:rPr>
              <w:t>–</w:t>
            </w:r>
            <w:r w:rsidR="00116A71" w:rsidRPr="00670C85">
              <w:rPr>
                <w:spacing w:val="-4"/>
                <w:szCs w:val="24"/>
              </w:rPr>
              <w:t xml:space="preserve"> </w:t>
            </w:r>
            <w:r w:rsidRPr="00670C85">
              <w:rPr>
                <w:spacing w:val="-4"/>
                <w:szCs w:val="24"/>
              </w:rPr>
              <w:t>35 kV įtampos OL ir OKL montavimo technologija.</w:t>
            </w:r>
          </w:p>
          <w:p w:rsidR="00932265" w:rsidRPr="00670C85" w:rsidRDefault="001B1496" w:rsidP="00670C85">
            <w:pPr>
              <w:pStyle w:val="Betarp"/>
              <w:widowControl w:val="0"/>
              <w:suppressAutoHyphens/>
              <w:spacing w:line="276" w:lineRule="auto"/>
              <w:rPr>
                <w:b/>
                <w:spacing w:val="-4"/>
                <w:szCs w:val="24"/>
              </w:rPr>
            </w:pPr>
            <w:r w:rsidRPr="00670C85">
              <w:rPr>
                <w:b/>
                <w:spacing w:val="-4"/>
                <w:szCs w:val="24"/>
              </w:rPr>
              <w:t>1.1.1. Užduotys:</w:t>
            </w:r>
          </w:p>
          <w:p w:rsidR="001B1496" w:rsidRPr="00670C85" w:rsidRDefault="001B1496" w:rsidP="00670C85">
            <w:pPr>
              <w:pStyle w:val="Betarp"/>
              <w:widowControl w:val="0"/>
              <w:numPr>
                <w:ilvl w:val="0"/>
                <w:numId w:val="11"/>
              </w:numPr>
              <w:suppressAutoHyphens/>
              <w:spacing w:line="276" w:lineRule="auto"/>
              <w:ind w:left="0" w:firstLine="0"/>
              <w:rPr>
                <w:spacing w:val="-4"/>
                <w:szCs w:val="24"/>
              </w:rPr>
            </w:pPr>
            <w:r w:rsidRPr="00670C85">
              <w:rPr>
                <w:spacing w:val="-4"/>
                <w:szCs w:val="24"/>
              </w:rPr>
              <w:t>susipažinti ir išnagrinėti 0,4</w:t>
            </w:r>
            <w:r w:rsidR="00116A71" w:rsidRPr="00670C85">
              <w:rPr>
                <w:spacing w:val="-4"/>
                <w:szCs w:val="24"/>
              </w:rPr>
              <w:t xml:space="preserve"> </w:t>
            </w:r>
            <w:r w:rsidRPr="00670C85">
              <w:rPr>
                <w:spacing w:val="-4"/>
                <w:szCs w:val="24"/>
              </w:rPr>
              <w:t>–</w:t>
            </w:r>
            <w:r w:rsidR="00116A71" w:rsidRPr="00670C85">
              <w:rPr>
                <w:spacing w:val="-4"/>
                <w:szCs w:val="24"/>
              </w:rPr>
              <w:t xml:space="preserve"> </w:t>
            </w:r>
            <w:r w:rsidRPr="00670C85">
              <w:rPr>
                <w:spacing w:val="-4"/>
                <w:szCs w:val="24"/>
              </w:rPr>
              <w:t>35 kV įtam</w:t>
            </w:r>
            <w:r w:rsidR="00FE2B5E" w:rsidRPr="00DE6209">
              <w:rPr>
                <w:spacing w:val="-4"/>
                <w:szCs w:val="24"/>
                <w:lang w:val="lt-LT"/>
              </w:rPr>
              <w:softHyphen/>
            </w:r>
            <w:r w:rsidRPr="00670C85">
              <w:rPr>
                <w:spacing w:val="-4"/>
                <w:szCs w:val="24"/>
              </w:rPr>
              <w:t>pos OL arba OKL schemą ir mon</w:t>
            </w:r>
            <w:r w:rsidR="00FE2B5E" w:rsidRPr="00DE6209">
              <w:rPr>
                <w:spacing w:val="-4"/>
                <w:szCs w:val="24"/>
                <w:lang w:val="lt-LT"/>
              </w:rPr>
              <w:softHyphen/>
            </w:r>
            <w:r w:rsidRPr="00670C85">
              <w:rPr>
                <w:spacing w:val="-4"/>
                <w:szCs w:val="24"/>
              </w:rPr>
              <w:t>ta</w:t>
            </w:r>
            <w:r w:rsidR="00FE2B5E" w:rsidRPr="00DE6209">
              <w:rPr>
                <w:spacing w:val="-4"/>
                <w:szCs w:val="24"/>
                <w:lang w:val="lt-LT"/>
              </w:rPr>
              <w:softHyphen/>
            </w:r>
            <w:r w:rsidRPr="00670C85">
              <w:rPr>
                <w:spacing w:val="-4"/>
                <w:szCs w:val="24"/>
              </w:rPr>
              <w:t>vi</w:t>
            </w:r>
            <w:r w:rsidR="00FE2B5E" w:rsidRPr="00DE6209">
              <w:rPr>
                <w:spacing w:val="-4"/>
                <w:szCs w:val="24"/>
                <w:lang w:val="lt-LT"/>
              </w:rPr>
              <w:softHyphen/>
            </w:r>
            <w:r w:rsidRPr="00670C85">
              <w:rPr>
                <w:spacing w:val="-4"/>
                <w:szCs w:val="24"/>
              </w:rPr>
              <w:t>mo brėžinius;</w:t>
            </w:r>
          </w:p>
          <w:p w:rsidR="001B1496" w:rsidRPr="00670C85" w:rsidRDefault="001B1496" w:rsidP="00670C85">
            <w:pPr>
              <w:pStyle w:val="Betarp"/>
              <w:widowControl w:val="0"/>
              <w:numPr>
                <w:ilvl w:val="0"/>
                <w:numId w:val="11"/>
              </w:numPr>
              <w:suppressAutoHyphens/>
              <w:spacing w:line="276" w:lineRule="auto"/>
              <w:ind w:left="0" w:firstLine="0"/>
              <w:rPr>
                <w:spacing w:val="-4"/>
                <w:szCs w:val="24"/>
              </w:rPr>
            </w:pPr>
            <w:r w:rsidRPr="00670C85">
              <w:rPr>
                <w:spacing w:val="-4"/>
                <w:szCs w:val="24"/>
              </w:rPr>
              <w:t>parinkti pagal duotą OL arba OKL sche</w:t>
            </w:r>
            <w:r w:rsidR="00CD6478" w:rsidRPr="00CD6478">
              <w:rPr>
                <w:spacing w:val="-4"/>
                <w:szCs w:val="24"/>
                <w:lang w:val="lt-LT"/>
              </w:rPr>
              <w:softHyphen/>
            </w:r>
            <w:r w:rsidRPr="00670C85">
              <w:rPr>
                <w:spacing w:val="-4"/>
                <w:szCs w:val="24"/>
              </w:rPr>
              <w:t>mą laidus, tvirtinimo ir jungiamąją armatū</w:t>
            </w:r>
            <w:r w:rsidR="00FE2B5E" w:rsidRPr="00DE6209">
              <w:rPr>
                <w:spacing w:val="-4"/>
                <w:szCs w:val="24"/>
                <w:lang w:val="lt-LT"/>
              </w:rPr>
              <w:softHyphen/>
            </w:r>
            <w:r w:rsidRPr="00670C85">
              <w:rPr>
                <w:spacing w:val="-4"/>
                <w:szCs w:val="24"/>
              </w:rPr>
              <w:t>rą;</w:t>
            </w:r>
          </w:p>
          <w:p w:rsidR="001B1496" w:rsidRPr="00670C85" w:rsidRDefault="001B1496" w:rsidP="00670C85">
            <w:pPr>
              <w:pStyle w:val="Betarp"/>
              <w:widowControl w:val="0"/>
              <w:numPr>
                <w:ilvl w:val="0"/>
                <w:numId w:val="11"/>
              </w:numPr>
              <w:suppressAutoHyphens/>
              <w:spacing w:line="276" w:lineRule="auto"/>
              <w:ind w:left="0" w:firstLine="0"/>
              <w:rPr>
                <w:spacing w:val="-4"/>
                <w:szCs w:val="24"/>
              </w:rPr>
            </w:pPr>
            <w:r w:rsidRPr="00670C85">
              <w:rPr>
                <w:spacing w:val="-4"/>
                <w:szCs w:val="24"/>
              </w:rPr>
              <w:t>apžiūrėti ir susipažinti su darbo vieta bei išklausyti darbų saugos instruktažą;</w:t>
            </w:r>
          </w:p>
          <w:p w:rsidR="001B1496" w:rsidRPr="00670C85" w:rsidRDefault="001B1496" w:rsidP="00670C85">
            <w:pPr>
              <w:pStyle w:val="Betarp"/>
              <w:widowControl w:val="0"/>
              <w:numPr>
                <w:ilvl w:val="0"/>
                <w:numId w:val="11"/>
              </w:numPr>
              <w:suppressAutoHyphens/>
              <w:spacing w:line="276" w:lineRule="auto"/>
              <w:ind w:left="0" w:firstLine="0"/>
              <w:rPr>
                <w:spacing w:val="-4"/>
                <w:szCs w:val="24"/>
              </w:rPr>
            </w:pPr>
            <w:r w:rsidRPr="00670C85">
              <w:rPr>
                <w:spacing w:val="-4"/>
                <w:szCs w:val="24"/>
              </w:rPr>
              <w:t>pasirinkti apsaugines priemones, prietaisus ir darbo įrankius;</w:t>
            </w:r>
          </w:p>
          <w:p w:rsidR="001B1496" w:rsidRPr="00670C85" w:rsidRDefault="001B1496" w:rsidP="00670C85">
            <w:pPr>
              <w:pStyle w:val="Betarp"/>
              <w:widowControl w:val="0"/>
              <w:numPr>
                <w:ilvl w:val="0"/>
                <w:numId w:val="11"/>
              </w:numPr>
              <w:suppressAutoHyphens/>
              <w:spacing w:line="276" w:lineRule="auto"/>
              <w:ind w:left="0" w:firstLine="0"/>
              <w:rPr>
                <w:spacing w:val="-4"/>
                <w:szCs w:val="24"/>
              </w:rPr>
            </w:pPr>
            <w:r w:rsidRPr="00670C85">
              <w:rPr>
                <w:spacing w:val="-4"/>
                <w:szCs w:val="24"/>
              </w:rPr>
              <w:t>atlikti tvirtinimo armatūros ir laidų montavimą pagal duotą schemą;</w:t>
            </w:r>
          </w:p>
          <w:p w:rsidR="001B1496" w:rsidRPr="00670C85" w:rsidRDefault="001B1496" w:rsidP="00670C85">
            <w:pPr>
              <w:pStyle w:val="Betarp"/>
              <w:widowControl w:val="0"/>
              <w:numPr>
                <w:ilvl w:val="0"/>
                <w:numId w:val="11"/>
              </w:numPr>
              <w:suppressAutoHyphens/>
              <w:spacing w:line="276" w:lineRule="auto"/>
              <w:ind w:left="0" w:firstLine="0"/>
              <w:rPr>
                <w:spacing w:val="-4"/>
                <w:szCs w:val="24"/>
              </w:rPr>
            </w:pPr>
            <w:proofErr w:type="gramStart"/>
            <w:r w:rsidRPr="00670C85">
              <w:rPr>
                <w:spacing w:val="-4"/>
                <w:szCs w:val="24"/>
              </w:rPr>
              <w:t>atlikti</w:t>
            </w:r>
            <w:proofErr w:type="gramEnd"/>
            <w:r w:rsidRPr="00670C85">
              <w:rPr>
                <w:spacing w:val="-4"/>
                <w:szCs w:val="24"/>
              </w:rPr>
              <w:t xml:space="preserve"> OL, OKL arba transformatori</w:t>
            </w:r>
            <w:r w:rsidR="00CD6478" w:rsidRPr="00CD6478">
              <w:rPr>
                <w:spacing w:val="-4"/>
                <w:szCs w:val="24"/>
                <w:lang w:val="lt-LT"/>
              </w:rPr>
              <w:softHyphen/>
            </w:r>
            <w:r w:rsidRPr="00670C85">
              <w:rPr>
                <w:spacing w:val="-4"/>
                <w:szCs w:val="24"/>
              </w:rPr>
              <w:t>nės pastotės įžeminimo ir apsaugos nuo viršįtampių darbus pagal duotą užduotį.</w:t>
            </w:r>
          </w:p>
        </w:tc>
        <w:tc>
          <w:tcPr>
            <w:tcW w:w="629" w:type="pct"/>
            <w:shd w:val="clear" w:color="auto" w:fill="auto"/>
          </w:tcPr>
          <w:p w:rsidR="001B1496" w:rsidRPr="00670C85" w:rsidRDefault="00FD5764" w:rsidP="00DE6209">
            <w:pPr>
              <w:pStyle w:val="Betarp"/>
              <w:widowControl w:val="0"/>
              <w:suppressAutoHyphens/>
              <w:spacing w:line="276" w:lineRule="auto"/>
              <w:rPr>
                <w:spacing w:val="-4"/>
                <w:szCs w:val="24"/>
                <w:lang w:eastAsia="lt-LT"/>
              </w:rPr>
            </w:pPr>
            <w:r w:rsidRPr="00670C85">
              <w:rPr>
                <w:spacing w:val="-4"/>
                <w:lang w:val="lt-LT"/>
              </w:rPr>
              <w:t>Teorijos kartojimas</w:t>
            </w:r>
            <w:r w:rsidR="00DE6209">
              <w:rPr>
                <w:spacing w:val="-4"/>
                <w:lang w:val="lt-LT"/>
              </w:rPr>
              <w:t xml:space="preserve">, </w:t>
            </w:r>
            <w:r w:rsidR="00AD58FF" w:rsidRPr="00670C85">
              <w:rPr>
                <w:spacing w:val="-4"/>
                <w:szCs w:val="24"/>
                <w:lang w:eastAsia="lt-LT"/>
              </w:rPr>
              <w:t>s</w:t>
            </w:r>
            <w:r w:rsidR="001B1496" w:rsidRPr="00670C85">
              <w:rPr>
                <w:spacing w:val="-4"/>
                <w:szCs w:val="24"/>
                <w:lang w:eastAsia="lt-LT"/>
              </w:rPr>
              <w:t>upažin</w:t>
            </w:r>
            <w:r w:rsidR="00DE6209" w:rsidRPr="00DE6209">
              <w:rPr>
                <w:spacing w:val="-4"/>
                <w:szCs w:val="24"/>
                <w:lang w:val="lt-LT" w:eastAsia="lt-LT"/>
              </w:rPr>
              <w:softHyphen/>
            </w:r>
            <w:r w:rsidR="001B1496" w:rsidRPr="00670C85">
              <w:rPr>
                <w:spacing w:val="-4"/>
                <w:szCs w:val="24"/>
                <w:lang w:eastAsia="lt-LT"/>
              </w:rPr>
              <w:t>dini</w:t>
            </w:r>
            <w:r w:rsidR="00AD58FF" w:rsidRPr="00670C85">
              <w:rPr>
                <w:spacing w:val="-4"/>
                <w:szCs w:val="24"/>
                <w:lang w:val="lt-LT" w:eastAsia="lt-LT"/>
              </w:rPr>
              <w:softHyphen/>
            </w:r>
            <w:r w:rsidR="001B1496" w:rsidRPr="00670C85">
              <w:rPr>
                <w:spacing w:val="-4"/>
                <w:szCs w:val="24"/>
                <w:lang w:eastAsia="lt-LT"/>
              </w:rPr>
              <w:t>mas su praktinių darbų užduotimi</w:t>
            </w:r>
            <w:r w:rsidR="00DE6209">
              <w:rPr>
                <w:spacing w:val="-4"/>
                <w:szCs w:val="24"/>
                <w:lang w:eastAsia="lt-LT"/>
              </w:rPr>
              <w:t xml:space="preserve">, </w:t>
            </w:r>
            <w:r w:rsidR="00AD58FF" w:rsidRPr="00670C85">
              <w:rPr>
                <w:spacing w:val="-4"/>
                <w:szCs w:val="24"/>
                <w:lang w:eastAsia="lt-LT"/>
              </w:rPr>
              <w:t>k</w:t>
            </w:r>
            <w:r w:rsidR="001B1496" w:rsidRPr="00670C85">
              <w:rPr>
                <w:spacing w:val="-4"/>
                <w:szCs w:val="24"/>
                <w:lang w:eastAsia="lt-LT"/>
              </w:rPr>
              <w:t>lausimai ir atsakymai</w:t>
            </w:r>
            <w:r w:rsidR="00DE6209">
              <w:rPr>
                <w:spacing w:val="-4"/>
                <w:szCs w:val="24"/>
                <w:lang w:eastAsia="lt-LT"/>
              </w:rPr>
              <w:t xml:space="preserve">, </w:t>
            </w:r>
            <w:r w:rsidR="00AD58FF" w:rsidRPr="00670C85">
              <w:rPr>
                <w:spacing w:val="-4"/>
                <w:szCs w:val="24"/>
                <w:lang w:eastAsia="lt-LT"/>
              </w:rPr>
              <w:t>k</w:t>
            </w:r>
            <w:r w:rsidR="001B1496" w:rsidRPr="00670C85">
              <w:rPr>
                <w:spacing w:val="-4"/>
                <w:szCs w:val="24"/>
                <w:lang w:eastAsia="lt-LT"/>
              </w:rPr>
              <w:t>onsultaci</w:t>
            </w:r>
            <w:r w:rsidR="00AD58FF" w:rsidRPr="00670C85">
              <w:rPr>
                <w:spacing w:val="-4"/>
                <w:szCs w:val="24"/>
                <w:lang w:val="lt-LT" w:eastAsia="lt-LT"/>
              </w:rPr>
              <w:softHyphen/>
            </w:r>
            <w:r w:rsidR="001B1496" w:rsidRPr="00670C85">
              <w:rPr>
                <w:spacing w:val="-4"/>
                <w:szCs w:val="24"/>
                <w:lang w:eastAsia="lt-LT"/>
              </w:rPr>
              <w:t>jos</w:t>
            </w:r>
            <w:r w:rsidR="00DE6209">
              <w:rPr>
                <w:spacing w:val="-4"/>
                <w:szCs w:val="24"/>
                <w:lang w:eastAsia="lt-LT"/>
              </w:rPr>
              <w:t xml:space="preserve">, </w:t>
            </w:r>
            <w:r w:rsidR="00AD58FF" w:rsidRPr="00670C85">
              <w:rPr>
                <w:spacing w:val="-4"/>
                <w:szCs w:val="24"/>
                <w:lang w:eastAsia="lt-LT"/>
              </w:rPr>
              <w:t>s</w:t>
            </w:r>
            <w:r w:rsidR="001B1496" w:rsidRPr="00670C85">
              <w:rPr>
                <w:spacing w:val="-4"/>
                <w:szCs w:val="24"/>
                <w:lang w:eastAsia="lt-LT"/>
              </w:rPr>
              <w:t>avarankiš</w:t>
            </w:r>
            <w:r w:rsidR="00AD58FF" w:rsidRPr="00670C85">
              <w:rPr>
                <w:spacing w:val="-4"/>
                <w:szCs w:val="24"/>
                <w:lang w:val="lt-LT" w:eastAsia="lt-LT"/>
              </w:rPr>
              <w:softHyphen/>
            </w:r>
            <w:r w:rsidR="001B1496" w:rsidRPr="00670C85">
              <w:rPr>
                <w:spacing w:val="-4"/>
                <w:szCs w:val="24"/>
                <w:lang w:eastAsia="lt-LT"/>
              </w:rPr>
              <w:t xml:space="preserve">kas </w:t>
            </w:r>
            <w:r w:rsidR="00F9322B" w:rsidRPr="00670C85">
              <w:rPr>
                <w:spacing w:val="-4"/>
                <w:szCs w:val="24"/>
                <w:lang w:eastAsia="lt-LT"/>
              </w:rPr>
              <w:t>darbas</w:t>
            </w:r>
            <w:r w:rsidR="00DE6209">
              <w:rPr>
                <w:spacing w:val="-4"/>
                <w:szCs w:val="24"/>
                <w:lang w:eastAsia="lt-LT"/>
              </w:rPr>
              <w:t xml:space="preserve">, </w:t>
            </w:r>
            <w:r w:rsidR="00AD58FF" w:rsidRPr="00670C85">
              <w:rPr>
                <w:spacing w:val="-4"/>
                <w:szCs w:val="24"/>
                <w:lang w:eastAsia="lt-LT"/>
              </w:rPr>
              <w:t>į</w:t>
            </w:r>
            <w:r w:rsidR="001B1496" w:rsidRPr="00670C85">
              <w:rPr>
                <w:spacing w:val="-4"/>
                <w:szCs w:val="24"/>
                <w:lang w:eastAsia="lt-LT"/>
              </w:rPr>
              <w:t>vertini</w:t>
            </w:r>
            <w:r w:rsidR="007B0CD3" w:rsidRPr="00DE6209">
              <w:rPr>
                <w:spacing w:val="-4"/>
                <w:szCs w:val="24"/>
                <w:lang w:val="lt-LT"/>
              </w:rPr>
              <w:softHyphen/>
            </w:r>
            <w:r w:rsidR="001B1496" w:rsidRPr="00670C85">
              <w:rPr>
                <w:spacing w:val="-4"/>
                <w:szCs w:val="24"/>
                <w:lang w:eastAsia="lt-LT"/>
              </w:rPr>
              <w:t>mas</w:t>
            </w:r>
          </w:p>
        </w:tc>
        <w:tc>
          <w:tcPr>
            <w:tcW w:w="1450" w:type="pct"/>
            <w:shd w:val="clear" w:color="auto" w:fill="auto"/>
          </w:tcPr>
          <w:p w:rsidR="001B1496" w:rsidRPr="00670C85" w:rsidRDefault="00D448BB" w:rsidP="00670C85">
            <w:pPr>
              <w:pStyle w:val="Betarp"/>
              <w:widowControl w:val="0"/>
              <w:suppressAutoHyphens/>
              <w:spacing w:line="276" w:lineRule="auto"/>
              <w:rPr>
                <w:spacing w:val="-4"/>
                <w:szCs w:val="24"/>
              </w:rPr>
            </w:pPr>
            <w:r w:rsidRPr="00670C85">
              <w:rPr>
                <w:b/>
                <w:spacing w:val="-4"/>
                <w:szCs w:val="24"/>
              </w:rPr>
              <w:t xml:space="preserve">Patenkinamai: </w:t>
            </w:r>
            <w:r w:rsidR="001B1496" w:rsidRPr="00670C85">
              <w:rPr>
                <w:spacing w:val="-4"/>
                <w:szCs w:val="24"/>
              </w:rPr>
              <w:t>Suprasta užduotis, praktinis darbas įvykdytas ne visiškai, pažeista darbų saugos vykdymo tvarka, atliktų darbų kokybė prasta.</w:t>
            </w:r>
          </w:p>
          <w:p w:rsidR="001B1496" w:rsidRPr="00670C85" w:rsidRDefault="00D448BB" w:rsidP="00670C85">
            <w:pPr>
              <w:pStyle w:val="Betarp"/>
              <w:widowControl w:val="0"/>
              <w:suppressAutoHyphens/>
              <w:spacing w:line="276" w:lineRule="auto"/>
              <w:rPr>
                <w:spacing w:val="-4"/>
                <w:szCs w:val="24"/>
              </w:rPr>
            </w:pPr>
            <w:r w:rsidRPr="00670C85">
              <w:rPr>
                <w:b/>
                <w:spacing w:val="-4"/>
                <w:szCs w:val="24"/>
              </w:rPr>
              <w:t xml:space="preserve">Gerai: </w:t>
            </w:r>
            <w:r w:rsidR="001B1496" w:rsidRPr="00670C85">
              <w:rPr>
                <w:spacing w:val="-4"/>
                <w:szCs w:val="24"/>
              </w:rPr>
              <w:t>Suprasta užduotis, praktinis darbas įvykdytas visiškai, darbų saugos reikalavimai nepažeisti, atliktų darbų kokybė patenkinama.</w:t>
            </w:r>
          </w:p>
          <w:p w:rsidR="001B1496" w:rsidRPr="00670C85" w:rsidRDefault="00D448BB" w:rsidP="00670C85">
            <w:pPr>
              <w:pStyle w:val="Betarp"/>
              <w:widowControl w:val="0"/>
              <w:suppressAutoHyphens/>
              <w:spacing w:line="276" w:lineRule="auto"/>
              <w:rPr>
                <w:spacing w:val="-4"/>
                <w:szCs w:val="24"/>
              </w:rPr>
            </w:pPr>
            <w:r w:rsidRPr="00670C85">
              <w:rPr>
                <w:b/>
                <w:spacing w:val="-4"/>
                <w:szCs w:val="24"/>
              </w:rPr>
              <w:t xml:space="preserve">Puikiai: </w:t>
            </w:r>
            <w:r w:rsidR="001B1496" w:rsidRPr="00670C85">
              <w:rPr>
                <w:spacing w:val="-4"/>
                <w:szCs w:val="24"/>
              </w:rPr>
              <w:t>Suprasta užduotis, praktinis darbas įvykdytas visiškai, darbų saugos reikalavimai nepažeisti, atliktų darbų kokybė puiki.</w:t>
            </w:r>
          </w:p>
        </w:tc>
      </w:tr>
      <w:tr w:rsidR="00670C85" w:rsidRPr="00670C85" w:rsidTr="00873C8A">
        <w:trPr>
          <w:trHeight w:val="57"/>
        </w:trPr>
        <w:tc>
          <w:tcPr>
            <w:tcW w:w="821" w:type="pct"/>
            <w:shd w:val="clear" w:color="auto" w:fill="auto"/>
          </w:tcPr>
          <w:p w:rsidR="001B1496" w:rsidRPr="00670C85" w:rsidRDefault="001B1496" w:rsidP="00670C85">
            <w:pPr>
              <w:pStyle w:val="Betarp"/>
              <w:widowControl w:val="0"/>
              <w:suppressAutoHyphens/>
              <w:spacing w:line="276" w:lineRule="auto"/>
              <w:rPr>
                <w:spacing w:val="-4"/>
                <w:szCs w:val="24"/>
              </w:rPr>
            </w:pPr>
            <w:r w:rsidRPr="00670C85">
              <w:rPr>
                <w:spacing w:val="-4"/>
                <w:szCs w:val="24"/>
              </w:rPr>
              <w:t>2. Atlikti 0</w:t>
            </w:r>
            <w:proofErr w:type="gramStart"/>
            <w:r w:rsidRPr="00670C85">
              <w:rPr>
                <w:spacing w:val="-4"/>
                <w:szCs w:val="24"/>
              </w:rPr>
              <w:t>,4</w:t>
            </w:r>
            <w:proofErr w:type="gramEnd"/>
            <w:r w:rsidR="00116A71" w:rsidRPr="00670C85">
              <w:rPr>
                <w:spacing w:val="-4"/>
                <w:szCs w:val="24"/>
              </w:rPr>
              <w:t xml:space="preserve"> </w:t>
            </w:r>
            <w:r w:rsidRPr="00670C85">
              <w:rPr>
                <w:spacing w:val="-4"/>
                <w:szCs w:val="24"/>
              </w:rPr>
              <w:t>–</w:t>
            </w:r>
            <w:r w:rsidR="00116A71" w:rsidRPr="00670C85">
              <w:rPr>
                <w:spacing w:val="-4"/>
                <w:szCs w:val="24"/>
              </w:rPr>
              <w:t xml:space="preserve"> </w:t>
            </w:r>
            <w:r w:rsidR="0078251D" w:rsidRPr="00670C85">
              <w:rPr>
                <w:spacing w:val="-4"/>
                <w:szCs w:val="24"/>
              </w:rPr>
              <w:t xml:space="preserve">400 </w:t>
            </w:r>
            <w:r w:rsidRPr="00670C85">
              <w:rPr>
                <w:spacing w:val="-4"/>
                <w:szCs w:val="24"/>
              </w:rPr>
              <w:t>kV įtampos OL</w:t>
            </w:r>
            <w:r w:rsidR="00E80196" w:rsidRPr="00670C85">
              <w:rPr>
                <w:spacing w:val="-4"/>
                <w:szCs w:val="24"/>
              </w:rPr>
              <w:t>, OKL</w:t>
            </w:r>
            <w:r w:rsidR="00932265" w:rsidRPr="00670C85">
              <w:rPr>
                <w:spacing w:val="-4"/>
                <w:szCs w:val="24"/>
              </w:rPr>
              <w:t xml:space="preserve"> </w:t>
            </w:r>
            <w:r w:rsidRPr="00670C85">
              <w:rPr>
                <w:spacing w:val="-4"/>
                <w:szCs w:val="24"/>
              </w:rPr>
              <w:t>ir KL eksploatavimo (techninė priežiūra, matavimai ir bandymai, remontas) darbus.</w:t>
            </w:r>
          </w:p>
        </w:tc>
        <w:tc>
          <w:tcPr>
            <w:tcW w:w="2097" w:type="pct"/>
            <w:shd w:val="clear" w:color="auto" w:fill="auto"/>
          </w:tcPr>
          <w:p w:rsidR="001B1496" w:rsidRPr="00670C85" w:rsidRDefault="001B1496" w:rsidP="00670C85">
            <w:pPr>
              <w:pStyle w:val="Betarp"/>
              <w:widowControl w:val="0"/>
              <w:suppressAutoHyphens/>
              <w:spacing w:line="276" w:lineRule="auto"/>
              <w:rPr>
                <w:spacing w:val="-4"/>
                <w:szCs w:val="24"/>
              </w:rPr>
            </w:pPr>
            <w:r w:rsidRPr="00670C85">
              <w:rPr>
                <w:b/>
                <w:spacing w:val="-4"/>
                <w:szCs w:val="24"/>
              </w:rPr>
              <w:t xml:space="preserve">4.1. Tema. </w:t>
            </w:r>
            <w:r w:rsidRPr="00670C85">
              <w:rPr>
                <w:spacing w:val="-4"/>
                <w:szCs w:val="24"/>
              </w:rPr>
              <w:t>0</w:t>
            </w:r>
            <w:proofErr w:type="gramStart"/>
            <w:r w:rsidRPr="00670C85">
              <w:rPr>
                <w:spacing w:val="-4"/>
                <w:szCs w:val="24"/>
              </w:rPr>
              <w:t>,4</w:t>
            </w:r>
            <w:proofErr w:type="gramEnd"/>
            <w:r w:rsidR="00116A71" w:rsidRPr="00670C85">
              <w:rPr>
                <w:spacing w:val="-4"/>
                <w:szCs w:val="24"/>
              </w:rPr>
              <w:t xml:space="preserve"> </w:t>
            </w:r>
            <w:r w:rsidRPr="00670C85">
              <w:rPr>
                <w:spacing w:val="-4"/>
                <w:szCs w:val="24"/>
              </w:rPr>
              <w:t>–</w:t>
            </w:r>
            <w:r w:rsidR="00116A71" w:rsidRPr="00670C85">
              <w:rPr>
                <w:spacing w:val="-4"/>
                <w:szCs w:val="24"/>
              </w:rPr>
              <w:t xml:space="preserve"> </w:t>
            </w:r>
            <w:r w:rsidR="00E80196" w:rsidRPr="00670C85">
              <w:rPr>
                <w:spacing w:val="-4"/>
                <w:szCs w:val="24"/>
              </w:rPr>
              <w:t>400</w:t>
            </w:r>
            <w:r w:rsidRPr="00670C85">
              <w:rPr>
                <w:spacing w:val="-4"/>
                <w:szCs w:val="24"/>
              </w:rPr>
              <w:t xml:space="preserve"> kV įtampos OL</w:t>
            </w:r>
            <w:r w:rsidR="00E80196" w:rsidRPr="00670C85">
              <w:rPr>
                <w:spacing w:val="-4"/>
                <w:szCs w:val="24"/>
              </w:rPr>
              <w:t xml:space="preserve"> OK ir KL </w:t>
            </w:r>
            <w:r w:rsidRPr="00670C85">
              <w:rPr>
                <w:spacing w:val="-4"/>
                <w:szCs w:val="24"/>
              </w:rPr>
              <w:t>eksploatavimo</w:t>
            </w:r>
            <w:r w:rsidRPr="00670C85">
              <w:rPr>
                <w:b/>
                <w:spacing w:val="-4"/>
                <w:szCs w:val="24"/>
              </w:rPr>
              <w:t xml:space="preserve"> </w:t>
            </w:r>
            <w:r w:rsidRPr="00670C85">
              <w:rPr>
                <w:spacing w:val="-4"/>
                <w:szCs w:val="24"/>
              </w:rPr>
              <w:t>darbai.</w:t>
            </w:r>
          </w:p>
          <w:p w:rsidR="001B1496" w:rsidRPr="00670C85" w:rsidRDefault="001B1496" w:rsidP="00670C85">
            <w:pPr>
              <w:pStyle w:val="Betarp"/>
              <w:widowControl w:val="0"/>
              <w:suppressAutoHyphens/>
              <w:spacing w:line="276" w:lineRule="auto"/>
              <w:rPr>
                <w:b/>
                <w:spacing w:val="-4"/>
                <w:szCs w:val="24"/>
              </w:rPr>
            </w:pPr>
            <w:r w:rsidRPr="00670C85">
              <w:rPr>
                <w:b/>
                <w:spacing w:val="-4"/>
                <w:szCs w:val="24"/>
              </w:rPr>
              <w:t>4.1.1. Užduotys:</w:t>
            </w:r>
          </w:p>
          <w:p w:rsidR="001B1496" w:rsidRPr="00670C85" w:rsidRDefault="001B1496" w:rsidP="00670C85">
            <w:pPr>
              <w:pStyle w:val="Betarp"/>
              <w:widowControl w:val="0"/>
              <w:numPr>
                <w:ilvl w:val="0"/>
                <w:numId w:val="11"/>
              </w:numPr>
              <w:suppressAutoHyphens/>
              <w:spacing w:line="276" w:lineRule="auto"/>
              <w:ind w:left="0" w:firstLine="0"/>
              <w:rPr>
                <w:spacing w:val="-4"/>
                <w:szCs w:val="24"/>
              </w:rPr>
            </w:pPr>
            <w:r w:rsidRPr="00670C85">
              <w:rPr>
                <w:spacing w:val="-4"/>
                <w:szCs w:val="24"/>
              </w:rPr>
              <w:t>susipažinti su darbo užduotimi ir išnagrinėti 0,4</w:t>
            </w:r>
            <w:r w:rsidR="00116A71" w:rsidRPr="00670C85">
              <w:rPr>
                <w:spacing w:val="-4"/>
                <w:szCs w:val="24"/>
              </w:rPr>
              <w:t xml:space="preserve"> </w:t>
            </w:r>
            <w:r w:rsidRPr="00670C85">
              <w:rPr>
                <w:spacing w:val="-4"/>
                <w:szCs w:val="24"/>
              </w:rPr>
              <w:t>–</w:t>
            </w:r>
            <w:r w:rsidR="00116A71" w:rsidRPr="00670C85">
              <w:rPr>
                <w:spacing w:val="-4"/>
                <w:szCs w:val="24"/>
              </w:rPr>
              <w:t xml:space="preserve"> </w:t>
            </w:r>
            <w:r w:rsidRPr="00670C85">
              <w:rPr>
                <w:spacing w:val="-4"/>
                <w:szCs w:val="24"/>
              </w:rPr>
              <w:t>10 kVįtampos OL arba OKL schemą;</w:t>
            </w:r>
          </w:p>
          <w:p w:rsidR="001B1496" w:rsidRPr="00670C85" w:rsidRDefault="001B1496" w:rsidP="00670C85">
            <w:pPr>
              <w:pStyle w:val="Betarp"/>
              <w:widowControl w:val="0"/>
              <w:numPr>
                <w:ilvl w:val="0"/>
                <w:numId w:val="11"/>
              </w:numPr>
              <w:suppressAutoHyphens/>
              <w:spacing w:line="276" w:lineRule="auto"/>
              <w:ind w:left="0" w:firstLine="0"/>
              <w:rPr>
                <w:spacing w:val="-4"/>
                <w:szCs w:val="24"/>
              </w:rPr>
            </w:pPr>
            <w:r w:rsidRPr="00670C85">
              <w:rPr>
                <w:spacing w:val="-4"/>
                <w:szCs w:val="24"/>
              </w:rPr>
              <w:t>susipažinti su OL ir OKL techninėmis eksploatavimo instrukcijomis ir saugos taisyklėmis eksploatuojant OL ir OKL, gauti instruktažą;</w:t>
            </w:r>
          </w:p>
          <w:p w:rsidR="001B1496" w:rsidRPr="00670C85" w:rsidRDefault="001B1496" w:rsidP="00670C85">
            <w:pPr>
              <w:pStyle w:val="Betarp"/>
              <w:widowControl w:val="0"/>
              <w:numPr>
                <w:ilvl w:val="0"/>
                <w:numId w:val="11"/>
              </w:numPr>
              <w:suppressAutoHyphens/>
              <w:spacing w:line="276" w:lineRule="auto"/>
              <w:ind w:left="0" w:firstLine="0"/>
              <w:rPr>
                <w:spacing w:val="-4"/>
                <w:szCs w:val="24"/>
              </w:rPr>
            </w:pPr>
            <w:r w:rsidRPr="00670C85">
              <w:rPr>
                <w:spacing w:val="-4"/>
                <w:szCs w:val="24"/>
              </w:rPr>
              <w:t>pasirinkti apsaugines priemones, prietaisus ir darbo įrankius;</w:t>
            </w:r>
          </w:p>
          <w:p w:rsidR="001B1496" w:rsidRPr="00670C85" w:rsidRDefault="001B1496" w:rsidP="00670C85">
            <w:pPr>
              <w:pStyle w:val="Betarp"/>
              <w:widowControl w:val="0"/>
              <w:numPr>
                <w:ilvl w:val="0"/>
                <w:numId w:val="11"/>
              </w:numPr>
              <w:suppressAutoHyphens/>
              <w:spacing w:line="276" w:lineRule="auto"/>
              <w:ind w:left="0" w:firstLine="0"/>
              <w:rPr>
                <w:spacing w:val="-4"/>
                <w:szCs w:val="24"/>
              </w:rPr>
            </w:pPr>
            <w:r w:rsidRPr="00670C85">
              <w:rPr>
                <w:spacing w:val="-4"/>
                <w:szCs w:val="24"/>
              </w:rPr>
              <w:lastRenderedPageBreak/>
              <w:t>žinoti atramų, izoliacijos, laidų sujungimui, tvirtinimui ir įsvirimui keliamus reikalavimus;</w:t>
            </w:r>
          </w:p>
          <w:p w:rsidR="001B1496" w:rsidRPr="00670C85" w:rsidRDefault="001B1496" w:rsidP="00670C85">
            <w:pPr>
              <w:pStyle w:val="Betarp"/>
              <w:widowControl w:val="0"/>
              <w:numPr>
                <w:ilvl w:val="0"/>
                <w:numId w:val="11"/>
              </w:numPr>
              <w:suppressAutoHyphens/>
              <w:spacing w:line="276" w:lineRule="auto"/>
              <w:ind w:left="0" w:firstLine="0"/>
              <w:rPr>
                <w:spacing w:val="-4"/>
                <w:szCs w:val="24"/>
              </w:rPr>
            </w:pPr>
            <w:r w:rsidRPr="00670C85">
              <w:rPr>
                <w:spacing w:val="-4"/>
                <w:szCs w:val="24"/>
              </w:rPr>
              <w:t>įvertinti techninės priežiūros metu nustatytus defektus atramose, izoliacijoje, laidų sujungime, tvirtinime ir laidų įsvirime;</w:t>
            </w:r>
          </w:p>
          <w:p w:rsidR="001B1496" w:rsidRPr="00670C85" w:rsidRDefault="001B1496" w:rsidP="00670C85">
            <w:pPr>
              <w:pStyle w:val="Betarp"/>
              <w:widowControl w:val="0"/>
              <w:numPr>
                <w:ilvl w:val="0"/>
                <w:numId w:val="11"/>
              </w:numPr>
              <w:suppressAutoHyphens/>
              <w:spacing w:line="276" w:lineRule="auto"/>
              <w:ind w:left="0" w:firstLine="0"/>
              <w:rPr>
                <w:spacing w:val="-4"/>
                <w:szCs w:val="24"/>
              </w:rPr>
            </w:pPr>
            <w:r w:rsidRPr="00670C85">
              <w:rPr>
                <w:spacing w:val="-4"/>
                <w:szCs w:val="24"/>
              </w:rPr>
              <w:t xml:space="preserve">įvertinti </w:t>
            </w:r>
            <w:r w:rsidR="00E80196" w:rsidRPr="00670C85">
              <w:rPr>
                <w:spacing w:val="-4"/>
                <w:szCs w:val="24"/>
              </w:rPr>
              <w:t xml:space="preserve">OL, OKL ir KL </w:t>
            </w:r>
            <w:r w:rsidRPr="00670C85">
              <w:rPr>
                <w:spacing w:val="-4"/>
                <w:szCs w:val="24"/>
              </w:rPr>
              <w:t>įžeminimo įrenginių ir apsaugos nuo viršįtampių ribotuvų būklę;</w:t>
            </w:r>
          </w:p>
          <w:p w:rsidR="001B1496" w:rsidRPr="00670C85" w:rsidRDefault="001B1496" w:rsidP="00670C85">
            <w:pPr>
              <w:pStyle w:val="Betarp"/>
              <w:widowControl w:val="0"/>
              <w:numPr>
                <w:ilvl w:val="0"/>
                <w:numId w:val="11"/>
              </w:numPr>
              <w:suppressAutoHyphens/>
              <w:spacing w:line="276" w:lineRule="auto"/>
              <w:ind w:left="0" w:firstLine="0"/>
              <w:rPr>
                <w:spacing w:val="-4"/>
                <w:szCs w:val="24"/>
              </w:rPr>
            </w:pPr>
            <w:proofErr w:type="gramStart"/>
            <w:r w:rsidRPr="00670C85">
              <w:rPr>
                <w:spacing w:val="-4"/>
                <w:szCs w:val="24"/>
              </w:rPr>
              <w:t>aprašyti</w:t>
            </w:r>
            <w:proofErr w:type="gramEnd"/>
            <w:r w:rsidRPr="00670C85">
              <w:rPr>
                <w:spacing w:val="-4"/>
                <w:szCs w:val="24"/>
              </w:rPr>
              <w:t>, kaip parinkti medžiagas, įrankius, darbo priemones ir saugiai, patikimai atlikti remonto darbus veikiančiuose elektros įrenginiuose.</w:t>
            </w:r>
          </w:p>
          <w:p w:rsidR="00932265" w:rsidRPr="00670C85" w:rsidRDefault="009A5B22" w:rsidP="00670C85">
            <w:pPr>
              <w:pStyle w:val="Betarp"/>
              <w:widowControl w:val="0"/>
              <w:numPr>
                <w:ilvl w:val="0"/>
                <w:numId w:val="11"/>
              </w:numPr>
              <w:suppressAutoHyphens/>
              <w:spacing w:line="276" w:lineRule="auto"/>
              <w:ind w:left="0" w:firstLine="0"/>
              <w:rPr>
                <w:spacing w:val="-4"/>
                <w:szCs w:val="24"/>
              </w:rPr>
            </w:pPr>
            <w:r w:rsidRPr="00670C85">
              <w:rPr>
                <w:spacing w:val="-4"/>
                <w:szCs w:val="24"/>
              </w:rPr>
              <w:t>susipažinti su aukštosios įtampos transformatorių pastotės techninėmis</w:t>
            </w:r>
          </w:p>
          <w:p w:rsidR="00763AD8" w:rsidRPr="00670C85" w:rsidRDefault="009A5B22" w:rsidP="00670C85">
            <w:pPr>
              <w:pStyle w:val="Betarp"/>
              <w:widowControl w:val="0"/>
              <w:numPr>
                <w:ilvl w:val="0"/>
                <w:numId w:val="11"/>
              </w:numPr>
              <w:suppressAutoHyphens/>
              <w:spacing w:line="276" w:lineRule="auto"/>
              <w:ind w:left="0" w:firstLine="0"/>
              <w:rPr>
                <w:spacing w:val="-4"/>
                <w:szCs w:val="24"/>
              </w:rPr>
            </w:pPr>
            <w:r w:rsidRPr="00670C85">
              <w:rPr>
                <w:spacing w:val="-4"/>
                <w:szCs w:val="24"/>
              </w:rPr>
              <w:t>eksploatavimo instrukcijomis ir saugos taisyklėmis eksploatuojant pastotes, gauti darbų saugos instruktažą;</w:t>
            </w:r>
          </w:p>
          <w:p w:rsidR="00763AD8" w:rsidRPr="00670C85" w:rsidRDefault="009A5B22" w:rsidP="00670C85">
            <w:pPr>
              <w:pStyle w:val="Betarp"/>
              <w:widowControl w:val="0"/>
              <w:numPr>
                <w:ilvl w:val="0"/>
                <w:numId w:val="11"/>
              </w:numPr>
              <w:suppressAutoHyphens/>
              <w:spacing w:line="276" w:lineRule="auto"/>
              <w:ind w:left="0" w:firstLine="0"/>
              <w:rPr>
                <w:spacing w:val="-4"/>
                <w:szCs w:val="24"/>
              </w:rPr>
            </w:pPr>
            <w:r w:rsidRPr="00670C85">
              <w:rPr>
                <w:spacing w:val="-4"/>
                <w:szCs w:val="24"/>
              </w:rPr>
              <w:t>pasirinkti apsaugines priemones, prietaisus ir darbo įrankius pagal darbų</w:t>
            </w:r>
            <w:r w:rsidR="00932265" w:rsidRPr="00670C85">
              <w:rPr>
                <w:spacing w:val="-4"/>
                <w:szCs w:val="24"/>
              </w:rPr>
              <w:t xml:space="preserve"> </w:t>
            </w:r>
            <w:r w:rsidRPr="00670C85">
              <w:rPr>
                <w:spacing w:val="-4"/>
                <w:szCs w:val="24"/>
              </w:rPr>
              <w:t>kategorijas (esant įtampai, išjungus įtampą);</w:t>
            </w:r>
          </w:p>
          <w:p w:rsidR="00763AD8" w:rsidRPr="00670C85" w:rsidRDefault="009A5B22" w:rsidP="00670C85">
            <w:pPr>
              <w:pStyle w:val="Betarp"/>
              <w:widowControl w:val="0"/>
              <w:numPr>
                <w:ilvl w:val="0"/>
                <w:numId w:val="11"/>
              </w:numPr>
              <w:suppressAutoHyphens/>
              <w:spacing w:line="276" w:lineRule="auto"/>
              <w:ind w:left="0" w:firstLine="0"/>
              <w:rPr>
                <w:spacing w:val="-4"/>
                <w:szCs w:val="24"/>
              </w:rPr>
            </w:pPr>
            <w:r w:rsidRPr="00670C85">
              <w:rPr>
                <w:spacing w:val="-4"/>
                <w:szCs w:val="24"/>
              </w:rPr>
              <w:t>pagal darbo užduotį techniškai apžiūrėti pastotės įrenginius ir įvertinti jų būklę bei surašyti apžiūros aktą;</w:t>
            </w:r>
          </w:p>
          <w:p w:rsidR="00763AD8" w:rsidRPr="00670C85" w:rsidRDefault="009A5B22" w:rsidP="00670C85">
            <w:pPr>
              <w:pStyle w:val="Betarp"/>
              <w:widowControl w:val="0"/>
              <w:numPr>
                <w:ilvl w:val="0"/>
                <w:numId w:val="11"/>
              </w:numPr>
              <w:suppressAutoHyphens/>
              <w:spacing w:line="276" w:lineRule="auto"/>
              <w:ind w:left="0" w:firstLine="0"/>
              <w:rPr>
                <w:spacing w:val="-4"/>
                <w:szCs w:val="24"/>
                <w:lang w:eastAsia="lt-LT"/>
              </w:rPr>
            </w:pPr>
            <w:proofErr w:type="gramStart"/>
            <w:r w:rsidRPr="00670C85">
              <w:rPr>
                <w:spacing w:val="-4"/>
                <w:szCs w:val="24"/>
              </w:rPr>
              <w:t>aprašyti</w:t>
            </w:r>
            <w:proofErr w:type="gramEnd"/>
            <w:r w:rsidRPr="00670C85">
              <w:rPr>
                <w:spacing w:val="-4"/>
                <w:szCs w:val="24"/>
              </w:rPr>
              <w:t>, kaip saugiai atlikti pirmosios kategorijos darbus (darbai, vykdomi ant arba arti įtampos turinčių dalių</w:t>
            </w:r>
            <w:r w:rsidR="00763AD8" w:rsidRPr="00670C85">
              <w:rPr>
                <w:spacing w:val="-4"/>
                <w:szCs w:val="24"/>
                <w:lang w:eastAsia="lt-LT"/>
              </w:rPr>
              <w:t>) ir antrosios kategorijos darbus (darbai, vykdomi išjungus įtampą) veikiančiuose elektros</w:t>
            </w:r>
            <w:r w:rsidRPr="00670C85">
              <w:rPr>
                <w:spacing w:val="-4"/>
                <w:szCs w:val="24"/>
                <w:lang w:eastAsia="lt-LT"/>
              </w:rPr>
              <w:t xml:space="preserve"> </w:t>
            </w:r>
            <w:r w:rsidR="00763AD8" w:rsidRPr="00670C85">
              <w:rPr>
                <w:spacing w:val="-4"/>
                <w:szCs w:val="24"/>
                <w:lang w:eastAsia="lt-LT"/>
              </w:rPr>
              <w:t>įrenginiuose.</w:t>
            </w:r>
          </w:p>
        </w:tc>
        <w:tc>
          <w:tcPr>
            <w:tcW w:w="629" w:type="pct"/>
            <w:shd w:val="clear" w:color="auto" w:fill="auto"/>
          </w:tcPr>
          <w:p w:rsidR="001B1496" w:rsidRPr="00670C85" w:rsidRDefault="00FD5764" w:rsidP="00DE6209">
            <w:pPr>
              <w:pStyle w:val="Betarp"/>
              <w:widowControl w:val="0"/>
              <w:suppressAutoHyphens/>
              <w:spacing w:line="276" w:lineRule="auto"/>
              <w:rPr>
                <w:spacing w:val="-4"/>
                <w:szCs w:val="24"/>
                <w:lang w:eastAsia="lt-LT"/>
              </w:rPr>
            </w:pPr>
            <w:r w:rsidRPr="00670C85">
              <w:rPr>
                <w:spacing w:val="-4"/>
                <w:lang w:val="lt-LT"/>
              </w:rPr>
              <w:lastRenderedPageBreak/>
              <w:t>Teorijos kartojimas</w:t>
            </w:r>
            <w:r w:rsidR="00DE6209">
              <w:rPr>
                <w:spacing w:val="-4"/>
                <w:lang w:val="lt-LT"/>
              </w:rPr>
              <w:t xml:space="preserve">, </w:t>
            </w:r>
            <w:r w:rsidR="00AD58FF" w:rsidRPr="00670C85">
              <w:rPr>
                <w:spacing w:val="-4"/>
                <w:szCs w:val="24"/>
                <w:lang w:eastAsia="lt-LT"/>
              </w:rPr>
              <w:t>s</w:t>
            </w:r>
            <w:r w:rsidR="001B1496" w:rsidRPr="00670C85">
              <w:rPr>
                <w:spacing w:val="-4"/>
                <w:szCs w:val="24"/>
                <w:lang w:eastAsia="lt-LT"/>
              </w:rPr>
              <w:t>upažin</w:t>
            </w:r>
            <w:r w:rsidR="00DE6209" w:rsidRPr="00DE6209">
              <w:rPr>
                <w:spacing w:val="-4"/>
                <w:szCs w:val="24"/>
                <w:lang w:val="lt-LT" w:eastAsia="lt-LT"/>
              </w:rPr>
              <w:softHyphen/>
            </w:r>
            <w:r w:rsidR="001B1496" w:rsidRPr="00670C85">
              <w:rPr>
                <w:spacing w:val="-4"/>
                <w:szCs w:val="24"/>
                <w:lang w:eastAsia="lt-LT"/>
              </w:rPr>
              <w:t>dini</w:t>
            </w:r>
            <w:r w:rsidR="00AD58FF" w:rsidRPr="00670C85">
              <w:rPr>
                <w:spacing w:val="-4"/>
                <w:szCs w:val="24"/>
                <w:lang w:val="lt-LT" w:eastAsia="lt-LT"/>
              </w:rPr>
              <w:softHyphen/>
            </w:r>
            <w:r w:rsidR="001B1496" w:rsidRPr="00670C85">
              <w:rPr>
                <w:spacing w:val="-4"/>
                <w:szCs w:val="24"/>
                <w:lang w:eastAsia="lt-LT"/>
              </w:rPr>
              <w:t xml:space="preserve">mas su praktinių darbų </w:t>
            </w:r>
            <w:r w:rsidR="00F9322B" w:rsidRPr="00670C85">
              <w:rPr>
                <w:spacing w:val="-4"/>
                <w:szCs w:val="24"/>
                <w:lang w:eastAsia="lt-LT"/>
              </w:rPr>
              <w:t>užduoti</w:t>
            </w:r>
            <w:r w:rsidR="00DE6209" w:rsidRPr="00DE6209">
              <w:rPr>
                <w:spacing w:val="-4"/>
                <w:szCs w:val="24"/>
                <w:lang w:val="lt-LT" w:eastAsia="lt-LT"/>
              </w:rPr>
              <w:softHyphen/>
            </w:r>
            <w:r w:rsidR="00F9322B" w:rsidRPr="00670C85">
              <w:rPr>
                <w:spacing w:val="-4"/>
                <w:szCs w:val="24"/>
                <w:lang w:eastAsia="lt-LT"/>
              </w:rPr>
              <w:t>mis</w:t>
            </w:r>
            <w:r w:rsidR="00DE6209">
              <w:rPr>
                <w:spacing w:val="-4"/>
                <w:szCs w:val="24"/>
                <w:lang w:eastAsia="lt-LT"/>
              </w:rPr>
              <w:t xml:space="preserve">, </w:t>
            </w:r>
            <w:r w:rsidR="00AD58FF" w:rsidRPr="00670C85">
              <w:rPr>
                <w:spacing w:val="-4"/>
                <w:szCs w:val="24"/>
                <w:lang w:eastAsia="lt-LT"/>
              </w:rPr>
              <w:t>k</w:t>
            </w:r>
            <w:r w:rsidR="001B1496" w:rsidRPr="00670C85">
              <w:rPr>
                <w:spacing w:val="-4"/>
                <w:szCs w:val="24"/>
                <w:lang w:eastAsia="lt-LT"/>
              </w:rPr>
              <w:t xml:space="preserve">lausimai ir </w:t>
            </w:r>
            <w:r w:rsidR="00F9322B" w:rsidRPr="00670C85">
              <w:rPr>
                <w:spacing w:val="-4"/>
                <w:szCs w:val="24"/>
                <w:lang w:eastAsia="lt-LT"/>
              </w:rPr>
              <w:t>atsakymai</w:t>
            </w:r>
            <w:r w:rsidR="00DE6209">
              <w:rPr>
                <w:spacing w:val="-4"/>
                <w:szCs w:val="24"/>
                <w:lang w:eastAsia="lt-LT"/>
              </w:rPr>
              <w:t xml:space="preserve">, </w:t>
            </w:r>
            <w:r w:rsidR="00AD58FF" w:rsidRPr="00670C85">
              <w:rPr>
                <w:spacing w:val="-4"/>
                <w:szCs w:val="24"/>
                <w:lang w:eastAsia="lt-LT"/>
              </w:rPr>
              <w:t>k</w:t>
            </w:r>
            <w:r w:rsidR="001B1496" w:rsidRPr="00670C85">
              <w:rPr>
                <w:spacing w:val="-4"/>
                <w:szCs w:val="24"/>
                <w:lang w:eastAsia="lt-LT"/>
              </w:rPr>
              <w:t>onsultaci</w:t>
            </w:r>
            <w:r w:rsidR="00AD58FF" w:rsidRPr="00670C85">
              <w:rPr>
                <w:spacing w:val="-4"/>
                <w:szCs w:val="24"/>
                <w:lang w:val="lt-LT" w:eastAsia="lt-LT"/>
              </w:rPr>
              <w:softHyphen/>
            </w:r>
            <w:r w:rsidR="001B1496" w:rsidRPr="00670C85">
              <w:rPr>
                <w:spacing w:val="-4"/>
                <w:szCs w:val="24"/>
                <w:lang w:eastAsia="lt-LT"/>
              </w:rPr>
              <w:lastRenderedPageBreak/>
              <w:t>jos</w:t>
            </w:r>
            <w:r w:rsidR="00DE6209">
              <w:rPr>
                <w:spacing w:val="-4"/>
                <w:szCs w:val="24"/>
                <w:lang w:eastAsia="lt-LT"/>
              </w:rPr>
              <w:t xml:space="preserve">, </w:t>
            </w:r>
            <w:r w:rsidR="00AD58FF" w:rsidRPr="00670C85">
              <w:rPr>
                <w:spacing w:val="-4"/>
                <w:szCs w:val="24"/>
                <w:lang w:eastAsia="lt-LT"/>
              </w:rPr>
              <w:t>s</w:t>
            </w:r>
            <w:r w:rsidR="001B1496" w:rsidRPr="00670C85">
              <w:rPr>
                <w:spacing w:val="-4"/>
                <w:szCs w:val="24"/>
                <w:lang w:eastAsia="lt-LT"/>
              </w:rPr>
              <w:t>avarankiš</w:t>
            </w:r>
            <w:r w:rsidR="00AD58FF" w:rsidRPr="00670C85">
              <w:rPr>
                <w:spacing w:val="-4"/>
                <w:szCs w:val="24"/>
                <w:lang w:val="lt-LT" w:eastAsia="lt-LT"/>
              </w:rPr>
              <w:softHyphen/>
            </w:r>
            <w:r w:rsidR="001B1496" w:rsidRPr="00670C85">
              <w:rPr>
                <w:spacing w:val="-4"/>
                <w:szCs w:val="24"/>
                <w:lang w:eastAsia="lt-LT"/>
              </w:rPr>
              <w:t>kas dar</w:t>
            </w:r>
            <w:r w:rsidR="00F9322B" w:rsidRPr="00670C85">
              <w:rPr>
                <w:spacing w:val="-4"/>
                <w:szCs w:val="24"/>
                <w:lang w:eastAsia="lt-LT"/>
              </w:rPr>
              <w:t>bas</w:t>
            </w:r>
          </w:p>
        </w:tc>
        <w:tc>
          <w:tcPr>
            <w:tcW w:w="1450" w:type="pct"/>
            <w:shd w:val="clear" w:color="auto" w:fill="auto"/>
          </w:tcPr>
          <w:p w:rsidR="001B1496" w:rsidRPr="00670C85" w:rsidRDefault="00D448BB" w:rsidP="00670C85">
            <w:pPr>
              <w:pStyle w:val="Betarp"/>
              <w:widowControl w:val="0"/>
              <w:suppressAutoHyphens/>
              <w:spacing w:line="276" w:lineRule="auto"/>
              <w:rPr>
                <w:spacing w:val="-4"/>
                <w:szCs w:val="24"/>
              </w:rPr>
            </w:pPr>
            <w:r w:rsidRPr="00670C85">
              <w:rPr>
                <w:b/>
                <w:spacing w:val="-4"/>
                <w:szCs w:val="24"/>
              </w:rPr>
              <w:lastRenderedPageBreak/>
              <w:t xml:space="preserve">Patenkinamai: </w:t>
            </w:r>
            <w:r w:rsidR="001B1496" w:rsidRPr="00670C85">
              <w:rPr>
                <w:spacing w:val="-4"/>
                <w:szCs w:val="24"/>
              </w:rPr>
              <w:t>Suprasta dar</w:t>
            </w:r>
            <w:r w:rsidR="00CD6478" w:rsidRPr="00CD6478">
              <w:rPr>
                <w:spacing w:val="-4"/>
                <w:szCs w:val="24"/>
                <w:lang w:val="lt-LT"/>
              </w:rPr>
              <w:softHyphen/>
            </w:r>
            <w:r w:rsidR="001B1496" w:rsidRPr="00670C85">
              <w:rPr>
                <w:spacing w:val="-4"/>
                <w:szCs w:val="24"/>
              </w:rPr>
              <w:t>bų užduotis,</w:t>
            </w:r>
            <w:r w:rsidR="00E80196" w:rsidRPr="00670C85">
              <w:rPr>
                <w:spacing w:val="-4"/>
                <w:szCs w:val="24"/>
              </w:rPr>
              <w:t xml:space="preserve"> tačiau ne vi</w:t>
            </w:r>
            <w:r w:rsidR="00CD6478" w:rsidRPr="00CD6478">
              <w:rPr>
                <w:spacing w:val="-4"/>
                <w:szCs w:val="24"/>
                <w:lang w:val="lt-LT"/>
              </w:rPr>
              <w:softHyphen/>
            </w:r>
            <w:r w:rsidR="00E80196" w:rsidRPr="00670C85">
              <w:rPr>
                <w:spacing w:val="-4"/>
                <w:szCs w:val="24"/>
              </w:rPr>
              <w:t xml:space="preserve">sai įsisavintos OL, </w:t>
            </w:r>
            <w:r w:rsidR="001B1496" w:rsidRPr="00670C85">
              <w:rPr>
                <w:spacing w:val="-4"/>
                <w:szCs w:val="24"/>
              </w:rPr>
              <w:t>OKL</w:t>
            </w:r>
            <w:r w:rsidR="00E80196" w:rsidRPr="00670C85">
              <w:rPr>
                <w:spacing w:val="-4"/>
                <w:szCs w:val="24"/>
              </w:rPr>
              <w:t xml:space="preserve"> ir KL</w:t>
            </w:r>
            <w:r w:rsidR="001B1496" w:rsidRPr="00670C85">
              <w:rPr>
                <w:spacing w:val="-4"/>
                <w:szCs w:val="24"/>
              </w:rPr>
              <w:t xml:space="preserve"> eksploatavimo instruk</w:t>
            </w:r>
            <w:r w:rsidR="00CD6478" w:rsidRPr="00CD6478">
              <w:rPr>
                <w:spacing w:val="-4"/>
                <w:szCs w:val="24"/>
                <w:lang w:val="lt-LT"/>
              </w:rPr>
              <w:softHyphen/>
            </w:r>
            <w:r w:rsidR="001B1496" w:rsidRPr="00670C85">
              <w:rPr>
                <w:spacing w:val="-4"/>
                <w:szCs w:val="24"/>
              </w:rPr>
              <w:t>ci</w:t>
            </w:r>
            <w:r w:rsidR="00CD6478" w:rsidRPr="00CD6478">
              <w:rPr>
                <w:spacing w:val="-4"/>
                <w:szCs w:val="24"/>
                <w:lang w:val="lt-LT"/>
              </w:rPr>
              <w:softHyphen/>
            </w:r>
            <w:r w:rsidR="001B1496" w:rsidRPr="00670C85">
              <w:rPr>
                <w:spacing w:val="-4"/>
                <w:szCs w:val="24"/>
              </w:rPr>
              <w:t>jos ir saugos taisyklės eks</w:t>
            </w:r>
            <w:r w:rsidR="00CD6478" w:rsidRPr="00CD6478">
              <w:rPr>
                <w:spacing w:val="-4"/>
                <w:szCs w:val="24"/>
                <w:lang w:val="lt-LT"/>
              </w:rPr>
              <w:softHyphen/>
            </w:r>
            <w:r w:rsidR="001B1496" w:rsidRPr="00670C85">
              <w:rPr>
                <w:spacing w:val="-4"/>
                <w:szCs w:val="24"/>
              </w:rPr>
              <w:t>plo</w:t>
            </w:r>
            <w:r w:rsidR="00CD6478" w:rsidRPr="00CD6478">
              <w:rPr>
                <w:spacing w:val="-4"/>
                <w:szCs w:val="24"/>
                <w:lang w:val="lt-LT"/>
              </w:rPr>
              <w:softHyphen/>
            </w:r>
            <w:r w:rsidR="001B1496" w:rsidRPr="00670C85">
              <w:rPr>
                <w:spacing w:val="-4"/>
                <w:szCs w:val="24"/>
              </w:rPr>
              <w:t>atuojant elektros įrengi</w:t>
            </w:r>
            <w:r w:rsidR="00CD6478" w:rsidRPr="00CD6478">
              <w:rPr>
                <w:spacing w:val="-4"/>
                <w:szCs w:val="24"/>
                <w:lang w:val="lt-LT"/>
              </w:rPr>
              <w:softHyphen/>
            </w:r>
            <w:r w:rsidR="001B1496" w:rsidRPr="00670C85">
              <w:rPr>
                <w:spacing w:val="-4"/>
                <w:szCs w:val="24"/>
              </w:rPr>
              <w:t>nius. Įvertinant atramų, izo</w:t>
            </w:r>
            <w:r w:rsidR="00CD6478" w:rsidRPr="00CD6478">
              <w:rPr>
                <w:spacing w:val="-4"/>
                <w:szCs w:val="24"/>
                <w:lang w:val="lt-LT"/>
              </w:rPr>
              <w:softHyphen/>
            </w:r>
            <w:r w:rsidR="001B1496" w:rsidRPr="00670C85">
              <w:rPr>
                <w:spacing w:val="-4"/>
                <w:szCs w:val="24"/>
              </w:rPr>
              <w:t>lia</w:t>
            </w:r>
            <w:r w:rsidR="00CD6478" w:rsidRPr="00CD6478">
              <w:rPr>
                <w:spacing w:val="-4"/>
                <w:szCs w:val="24"/>
                <w:lang w:val="lt-LT"/>
              </w:rPr>
              <w:softHyphen/>
            </w:r>
            <w:r w:rsidR="001B1496" w:rsidRPr="00670C85">
              <w:rPr>
                <w:spacing w:val="-4"/>
                <w:szCs w:val="24"/>
              </w:rPr>
              <w:t>cijos, laidų tvirtinimo, su</w:t>
            </w:r>
            <w:r w:rsidR="00CD6478" w:rsidRPr="00CD6478">
              <w:rPr>
                <w:spacing w:val="-4"/>
                <w:szCs w:val="24"/>
                <w:lang w:val="lt-LT"/>
              </w:rPr>
              <w:softHyphen/>
            </w:r>
            <w:r w:rsidR="001B1496" w:rsidRPr="00670C85">
              <w:rPr>
                <w:spacing w:val="-4"/>
                <w:szCs w:val="24"/>
              </w:rPr>
              <w:t>jun</w:t>
            </w:r>
            <w:r w:rsidR="00CD6478" w:rsidRPr="00CD6478">
              <w:rPr>
                <w:spacing w:val="-4"/>
                <w:szCs w:val="24"/>
                <w:lang w:val="lt-LT"/>
              </w:rPr>
              <w:softHyphen/>
            </w:r>
            <w:r w:rsidR="001B1496" w:rsidRPr="00670C85">
              <w:rPr>
                <w:spacing w:val="-4"/>
                <w:szCs w:val="24"/>
              </w:rPr>
              <w:t>gimo ir įsvirimo būklę, įže</w:t>
            </w:r>
            <w:r w:rsidR="00CD6478" w:rsidRPr="00CD6478">
              <w:rPr>
                <w:spacing w:val="-4"/>
                <w:szCs w:val="24"/>
                <w:lang w:val="lt-LT"/>
              </w:rPr>
              <w:softHyphen/>
            </w:r>
            <w:r w:rsidR="001B1496" w:rsidRPr="00670C85">
              <w:rPr>
                <w:spacing w:val="-4"/>
                <w:szCs w:val="24"/>
              </w:rPr>
              <w:t>minimo įrenginių bei virš</w:t>
            </w:r>
            <w:r w:rsidR="00CD6478" w:rsidRPr="00CD6478">
              <w:rPr>
                <w:spacing w:val="-4"/>
                <w:szCs w:val="24"/>
                <w:lang w:val="lt-LT"/>
              </w:rPr>
              <w:softHyphen/>
            </w:r>
            <w:r w:rsidR="001B1496" w:rsidRPr="00670C85">
              <w:rPr>
                <w:spacing w:val="-4"/>
                <w:szCs w:val="24"/>
              </w:rPr>
              <w:t>į</w:t>
            </w:r>
            <w:r w:rsidR="00CD6478" w:rsidRPr="00CD6478">
              <w:rPr>
                <w:spacing w:val="-4"/>
                <w:szCs w:val="24"/>
                <w:lang w:val="lt-LT"/>
              </w:rPr>
              <w:softHyphen/>
            </w:r>
            <w:r w:rsidR="001B1496" w:rsidRPr="00670C85">
              <w:rPr>
                <w:spacing w:val="-4"/>
                <w:szCs w:val="24"/>
              </w:rPr>
              <w:t>tampių ribotuvų būklę, pri</w:t>
            </w:r>
            <w:r w:rsidR="00CD6478" w:rsidRPr="00CD6478">
              <w:rPr>
                <w:spacing w:val="-4"/>
                <w:szCs w:val="24"/>
                <w:lang w:val="lt-LT"/>
              </w:rPr>
              <w:softHyphen/>
            </w:r>
            <w:r w:rsidR="001B1496" w:rsidRPr="00670C85">
              <w:rPr>
                <w:spacing w:val="-4"/>
                <w:szCs w:val="24"/>
              </w:rPr>
              <w:t>da</w:t>
            </w:r>
            <w:r w:rsidR="00CD6478" w:rsidRPr="00CD6478">
              <w:rPr>
                <w:spacing w:val="-4"/>
                <w:szCs w:val="24"/>
                <w:lang w:val="lt-LT"/>
              </w:rPr>
              <w:softHyphen/>
            </w:r>
            <w:r w:rsidR="001B1496" w:rsidRPr="00670C85">
              <w:rPr>
                <w:spacing w:val="-4"/>
                <w:szCs w:val="24"/>
              </w:rPr>
              <w:t>ryta klaidų. Remonto dar</w:t>
            </w:r>
            <w:r w:rsidR="00CD6478" w:rsidRPr="00CD6478">
              <w:rPr>
                <w:spacing w:val="-4"/>
                <w:szCs w:val="24"/>
                <w:lang w:val="lt-LT"/>
              </w:rPr>
              <w:softHyphen/>
            </w:r>
            <w:r w:rsidR="001B1496" w:rsidRPr="00670C85">
              <w:rPr>
                <w:spacing w:val="-4"/>
                <w:szCs w:val="24"/>
              </w:rPr>
              <w:lastRenderedPageBreak/>
              <w:t>bų atlikimo veikian</w:t>
            </w:r>
            <w:r w:rsidR="007B0CD3" w:rsidRPr="00DE6209">
              <w:rPr>
                <w:spacing w:val="-4"/>
                <w:szCs w:val="24"/>
                <w:lang w:val="lt-LT"/>
              </w:rPr>
              <w:softHyphen/>
            </w:r>
            <w:r w:rsidR="001B1496" w:rsidRPr="00670C85">
              <w:rPr>
                <w:spacing w:val="-4"/>
                <w:szCs w:val="24"/>
              </w:rPr>
              <w:t>čiuo</w:t>
            </w:r>
            <w:r w:rsidR="007B0CD3" w:rsidRPr="00DE6209">
              <w:rPr>
                <w:spacing w:val="-4"/>
                <w:szCs w:val="24"/>
                <w:lang w:val="lt-LT"/>
              </w:rPr>
              <w:softHyphen/>
            </w:r>
            <w:r w:rsidR="001B1496" w:rsidRPr="00670C85">
              <w:rPr>
                <w:spacing w:val="-4"/>
                <w:szCs w:val="24"/>
              </w:rPr>
              <w:t>se elek</w:t>
            </w:r>
            <w:r w:rsidR="00CD6478" w:rsidRPr="00CD6478">
              <w:rPr>
                <w:spacing w:val="-4"/>
                <w:szCs w:val="24"/>
                <w:lang w:val="lt-LT"/>
              </w:rPr>
              <w:softHyphen/>
            </w:r>
            <w:r w:rsidR="001B1496" w:rsidRPr="00670C85">
              <w:rPr>
                <w:spacing w:val="-4"/>
                <w:szCs w:val="24"/>
              </w:rPr>
              <w:t>tros įrenginiuose ap</w:t>
            </w:r>
            <w:r w:rsidR="007B0CD3" w:rsidRPr="00DE6209">
              <w:rPr>
                <w:spacing w:val="-4"/>
                <w:szCs w:val="24"/>
                <w:lang w:val="lt-LT"/>
              </w:rPr>
              <w:softHyphen/>
            </w:r>
            <w:r w:rsidR="001B1496" w:rsidRPr="00670C85">
              <w:rPr>
                <w:spacing w:val="-4"/>
                <w:szCs w:val="24"/>
              </w:rPr>
              <w:t>ra</w:t>
            </w:r>
            <w:r w:rsidR="00CD6478" w:rsidRPr="00CD6478">
              <w:rPr>
                <w:spacing w:val="-4"/>
                <w:szCs w:val="24"/>
                <w:lang w:val="lt-LT"/>
              </w:rPr>
              <w:softHyphen/>
            </w:r>
            <w:r w:rsidR="001B1496" w:rsidRPr="00670C85">
              <w:rPr>
                <w:spacing w:val="-4"/>
                <w:szCs w:val="24"/>
              </w:rPr>
              <w:t>šy</w:t>
            </w:r>
            <w:r w:rsidR="00CD6478" w:rsidRPr="00CD6478">
              <w:rPr>
                <w:spacing w:val="-4"/>
                <w:szCs w:val="24"/>
                <w:lang w:val="lt-LT"/>
              </w:rPr>
              <w:softHyphen/>
            </w:r>
            <w:r w:rsidR="001B1496" w:rsidRPr="00670C85">
              <w:rPr>
                <w:spacing w:val="-4"/>
                <w:szCs w:val="24"/>
              </w:rPr>
              <w:t>me ne visai išna</w:t>
            </w:r>
            <w:r w:rsidR="007B0CD3" w:rsidRPr="00DE6209">
              <w:rPr>
                <w:spacing w:val="-4"/>
                <w:szCs w:val="24"/>
                <w:lang w:val="lt-LT"/>
              </w:rPr>
              <w:softHyphen/>
            </w:r>
            <w:r w:rsidR="001B1496" w:rsidRPr="00670C85">
              <w:rPr>
                <w:spacing w:val="-4"/>
                <w:szCs w:val="24"/>
              </w:rPr>
              <w:t>grinėtos visos situacijos.</w:t>
            </w:r>
          </w:p>
          <w:p w:rsidR="001B1496" w:rsidRPr="00670C85" w:rsidRDefault="00D448BB" w:rsidP="00670C85">
            <w:pPr>
              <w:pStyle w:val="Betarp"/>
              <w:widowControl w:val="0"/>
              <w:suppressAutoHyphens/>
              <w:spacing w:line="276" w:lineRule="auto"/>
              <w:rPr>
                <w:spacing w:val="-4"/>
                <w:szCs w:val="24"/>
              </w:rPr>
            </w:pPr>
            <w:r w:rsidRPr="00670C85">
              <w:rPr>
                <w:b/>
                <w:spacing w:val="-4"/>
                <w:szCs w:val="24"/>
              </w:rPr>
              <w:t xml:space="preserve">Gerai: </w:t>
            </w:r>
            <w:r w:rsidR="001B1496" w:rsidRPr="00670C85">
              <w:rPr>
                <w:spacing w:val="-4"/>
                <w:szCs w:val="24"/>
              </w:rPr>
              <w:t>Suprasta darbų už</w:t>
            </w:r>
            <w:r w:rsidR="00CD6478" w:rsidRPr="00CD6478">
              <w:rPr>
                <w:spacing w:val="-4"/>
                <w:szCs w:val="24"/>
                <w:lang w:val="lt-LT"/>
              </w:rPr>
              <w:softHyphen/>
            </w:r>
            <w:r w:rsidR="001B1496" w:rsidRPr="00670C85">
              <w:rPr>
                <w:spacing w:val="-4"/>
                <w:szCs w:val="24"/>
              </w:rPr>
              <w:t>duo</w:t>
            </w:r>
            <w:r w:rsidR="00CD6478" w:rsidRPr="00CD6478">
              <w:rPr>
                <w:spacing w:val="-4"/>
                <w:szCs w:val="24"/>
                <w:lang w:val="lt-LT"/>
              </w:rPr>
              <w:softHyphen/>
            </w:r>
            <w:r w:rsidR="001B1496" w:rsidRPr="00670C85">
              <w:rPr>
                <w:spacing w:val="-4"/>
                <w:szCs w:val="24"/>
              </w:rPr>
              <w:t xml:space="preserve">tis, įsisavintos </w:t>
            </w:r>
            <w:r w:rsidR="00E80196" w:rsidRPr="00670C85">
              <w:rPr>
                <w:spacing w:val="-4"/>
                <w:szCs w:val="24"/>
              </w:rPr>
              <w:t xml:space="preserve">OL, OKL ir KL </w:t>
            </w:r>
            <w:r w:rsidR="001B1496" w:rsidRPr="00670C85">
              <w:rPr>
                <w:spacing w:val="-4"/>
                <w:szCs w:val="24"/>
              </w:rPr>
              <w:t>eksploatavimo ins</w:t>
            </w:r>
            <w:r w:rsidR="007B0CD3" w:rsidRPr="00DE6209">
              <w:rPr>
                <w:spacing w:val="-4"/>
                <w:szCs w:val="24"/>
                <w:lang w:val="lt-LT"/>
              </w:rPr>
              <w:softHyphen/>
            </w:r>
            <w:r w:rsidR="001B1496" w:rsidRPr="00670C85">
              <w:rPr>
                <w:spacing w:val="-4"/>
                <w:szCs w:val="24"/>
              </w:rPr>
              <w:t>truk</w:t>
            </w:r>
            <w:r w:rsidR="00CD6478" w:rsidRPr="00CD6478">
              <w:rPr>
                <w:spacing w:val="-4"/>
                <w:szCs w:val="24"/>
                <w:lang w:val="lt-LT"/>
              </w:rPr>
              <w:softHyphen/>
            </w:r>
            <w:r w:rsidR="001B1496" w:rsidRPr="00670C85">
              <w:rPr>
                <w:spacing w:val="-4"/>
                <w:szCs w:val="24"/>
              </w:rPr>
              <w:t>ci</w:t>
            </w:r>
            <w:r w:rsidR="00CD6478" w:rsidRPr="00CD6478">
              <w:rPr>
                <w:spacing w:val="-4"/>
                <w:szCs w:val="24"/>
                <w:lang w:val="lt-LT"/>
              </w:rPr>
              <w:softHyphen/>
            </w:r>
            <w:r w:rsidR="001B1496" w:rsidRPr="00670C85">
              <w:rPr>
                <w:spacing w:val="-4"/>
                <w:szCs w:val="24"/>
              </w:rPr>
              <w:t>jos ir saugos taisyklės</w:t>
            </w:r>
            <w:r w:rsidR="00CD6478">
              <w:rPr>
                <w:spacing w:val="-4"/>
                <w:szCs w:val="24"/>
              </w:rPr>
              <w:t xml:space="preserve"> </w:t>
            </w:r>
            <w:r w:rsidR="001B1496" w:rsidRPr="00670C85">
              <w:rPr>
                <w:spacing w:val="-4"/>
                <w:szCs w:val="24"/>
              </w:rPr>
              <w:t>eks</w:t>
            </w:r>
            <w:r w:rsidR="00CD6478" w:rsidRPr="00CD6478">
              <w:rPr>
                <w:spacing w:val="-4"/>
                <w:szCs w:val="24"/>
                <w:lang w:val="lt-LT"/>
              </w:rPr>
              <w:softHyphen/>
            </w:r>
            <w:r w:rsidR="001B1496" w:rsidRPr="00670C85">
              <w:rPr>
                <w:spacing w:val="-4"/>
                <w:szCs w:val="24"/>
              </w:rPr>
              <w:t>plo</w:t>
            </w:r>
            <w:r w:rsidR="00CD6478" w:rsidRPr="00CD6478">
              <w:rPr>
                <w:spacing w:val="-4"/>
                <w:szCs w:val="24"/>
                <w:lang w:val="lt-LT"/>
              </w:rPr>
              <w:softHyphen/>
            </w:r>
            <w:r w:rsidR="001B1496" w:rsidRPr="00670C85">
              <w:rPr>
                <w:spacing w:val="-4"/>
                <w:szCs w:val="24"/>
              </w:rPr>
              <w:t>atuojant elektros įren</w:t>
            </w:r>
            <w:r w:rsidR="00CD6478" w:rsidRPr="00CD6478">
              <w:rPr>
                <w:spacing w:val="-4"/>
                <w:szCs w:val="24"/>
                <w:lang w:val="lt-LT"/>
              </w:rPr>
              <w:softHyphen/>
            </w:r>
            <w:r w:rsidR="001B1496" w:rsidRPr="00670C85">
              <w:rPr>
                <w:spacing w:val="-4"/>
                <w:szCs w:val="24"/>
              </w:rPr>
              <w:t>gi</w:t>
            </w:r>
            <w:r w:rsidR="00CD6478" w:rsidRPr="00CD6478">
              <w:rPr>
                <w:spacing w:val="-4"/>
                <w:szCs w:val="24"/>
                <w:lang w:val="lt-LT"/>
              </w:rPr>
              <w:softHyphen/>
            </w:r>
            <w:r w:rsidR="001B1496" w:rsidRPr="00670C85">
              <w:rPr>
                <w:spacing w:val="-4"/>
                <w:szCs w:val="24"/>
              </w:rPr>
              <w:t>nius. Įvertinant atramų, izo</w:t>
            </w:r>
            <w:r w:rsidR="00DC27C6" w:rsidRPr="00DC27C6">
              <w:rPr>
                <w:spacing w:val="-4"/>
                <w:szCs w:val="24"/>
                <w:lang w:val="lt-LT"/>
              </w:rPr>
              <w:softHyphen/>
            </w:r>
            <w:r w:rsidR="001B1496" w:rsidRPr="00670C85">
              <w:rPr>
                <w:spacing w:val="-4"/>
                <w:szCs w:val="24"/>
              </w:rPr>
              <w:t>lia</w:t>
            </w:r>
            <w:r w:rsidR="00DC27C6" w:rsidRPr="00DC27C6">
              <w:rPr>
                <w:spacing w:val="-4"/>
                <w:szCs w:val="24"/>
                <w:lang w:val="lt-LT"/>
              </w:rPr>
              <w:softHyphen/>
            </w:r>
            <w:r w:rsidR="001B1496" w:rsidRPr="00670C85">
              <w:rPr>
                <w:spacing w:val="-4"/>
                <w:szCs w:val="24"/>
              </w:rPr>
              <w:t>cijos, laidų tvirtinimo, su</w:t>
            </w:r>
            <w:r w:rsidR="00DC27C6" w:rsidRPr="00DC27C6">
              <w:rPr>
                <w:spacing w:val="-4"/>
                <w:szCs w:val="24"/>
                <w:lang w:val="lt-LT"/>
              </w:rPr>
              <w:softHyphen/>
            </w:r>
            <w:r w:rsidR="001B1496" w:rsidRPr="00670C85">
              <w:rPr>
                <w:spacing w:val="-4"/>
                <w:szCs w:val="24"/>
              </w:rPr>
              <w:t>jungimo ir įsvirimo būklę, įže</w:t>
            </w:r>
            <w:r w:rsidR="00DC27C6" w:rsidRPr="00DC27C6">
              <w:rPr>
                <w:spacing w:val="-4"/>
                <w:szCs w:val="24"/>
                <w:lang w:val="lt-LT"/>
              </w:rPr>
              <w:softHyphen/>
            </w:r>
            <w:r w:rsidR="001B1496" w:rsidRPr="00670C85">
              <w:rPr>
                <w:spacing w:val="-4"/>
                <w:szCs w:val="24"/>
              </w:rPr>
              <w:t>minimo įrenginių bei virš</w:t>
            </w:r>
            <w:r w:rsidR="00DC27C6" w:rsidRPr="00DC27C6">
              <w:rPr>
                <w:spacing w:val="-4"/>
                <w:szCs w:val="24"/>
                <w:lang w:val="lt-LT"/>
              </w:rPr>
              <w:softHyphen/>
            </w:r>
            <w:r w:rsidR="001B1496" w:rsidRPr="00670C85">
              <w:rPr>
                <w:spacing w:val="-4"/>
                <w:szCs w:val="24"/>
              </w:rPr>
              <w:t>įtampių ribotuvų būklę, pa</w:t>
            </w:r>
            <w:r w:rsidR="00DC27C6" w:rsidRPr="00DC27C6">
              <w:rPr>
                <w:spacing w:val="-4"/>
                <w:szCs w:val="24"/>
                <w:lang w:val="lt-LT"/>
              </w:rPr>
              <w:softHyphen/>
            </w:r>
            <w:r w:rsidR="001B1496" w:rsidRPr="00670C85">
              <w:rPr>
                <w:spacing w:val="-4"/>
                <w:szCs w:val="24"/>
              </w:rPr>
              <w:t>da</w:t>
            </w:r>
            <w:r w:rsidR="00DC27C6" w:rsidRPr="00DC27C6">
              <w:rPr>
                <w:spacing w:val="-4"/>
                <w:szCs w:val="24"/>
                <w:lang w:val="lt-LT"/>
              </w:rPr>
              <w:softHyphen/>
            </w:r>
            <w:r w:rsidR="001B1496" w:rsidRPr="00670C85">
              <w:rPr>
                <w:spacing w:val="-4"/>
                <w:szCs w:val="24"/>
              </w:rPr>
              <w:t>ryta neesminių klaidų. Re</w:t>
            </w:r>
            <w:r w:rsidR="00DC27C6" w:rsidRPr="00DC27C6">
              <w:rPr>
                <w:spacing w:val="-4"/>
                <w:szCs w:val="24"/>
                <w:lang w:val="lt-LT"/>
              </w:rPr>
              <w:softHyphen/>
            </w:r>
            <w:r w:rsidR="001B1496" w:rsidRPr="00670C85">
              <w:rPr>
                <w:spacing w:val="-4"/>
                <w:szCs w:val="24"/>
              </w:rPr>
              <w:t>mon</w:t>
            </w:r>
            <w:r w:rsidR="00DC27C6" w:rsidRPr="00DC27C6">
              <w:rPr>
                <w:spacing w:val="-4"/>
                <w:szCs w:val="24"/>
                <w:lang w:val="lt-LT"/>
              </w:rPr>
              <w:softHyphen/>
            </w:r>
            <w:r w:rsidR="001B1496" w:rsidRPr="00670C85">
              <w:rPr>
                <w:spacing w:val="-4"/>
                <w:szCs w:val="24"/>
              </w:rPr>
              <w:t>to darbų atlikimo vei</w:t>
            </w:r>
            <w:r w:rsidR="00DC27C6" w:rsidRPr="00DC27C6">
              <w:rPr>
                <w:spacing w:val="-4"/>
                <w:szCs w:val="24"/>
                <w:lang w:val="lt-LT"/>
              </w:rPr>
              <w:softHyphen/>
            </w:r>
            <w:r w:rsidR="001B1496" w:rsidRPr="00670C85">
              <w:rPr>
                <w:spacing w:val="-4"/>
                <w:szCs w:val="24"/>
              </w:rPr>
              <w:t>kian</w:t>
            </w:r>
            <w:r w:rsidR="00DC27C6" w:rsidRPr="00DC27C6">
              <w:rPr>
                <w:spacing w:val="-4"/>
                <w:szCs w:val="24"/>
                <w:lang w:val="lt-LT"/>
              </w:rPr>
              <w:softHyphen/>
            </w:r>
            <w:r w:rsidR="001B1496" w:rsidRPr="00670C85">
              <w:rPr>
                <w:spacing w:val="-4"/>
                <w:szCs w:val="24"/>
              </w:rPr>
              <w:t>čiuose elektros įren</w:t>
            </w:r>
            <w:r w:rsidR="00DC27C6" w:rsidRPr="00DC27C6">
              <w:rPr>
                <w:spacing w:val="-4"/>
                <w:szCs w:val="24"/>
                <w:lang w:val="lt-LT"/>
              </w:rPr>
              <w:softHyphen/>
            </w:r>
            <w:r w:rsidR="001B1496" w:rsidRPr="00670C85">
              <w:rPr>
                <w:spacing w:val="-4"/>
                <w:szCs w:val="24"/>
              </w:rPr>
              <w:t>gi</w:t>
            </w:r>
            <w:r w:rsidR="00DC27C6" w:rsidRPr="00DC27C6">
              <w:rPr>
                <w:spacing w:val="-4"/>
                <w:szCs w:val="24"/>
                <w:lang w:val="lt-LT"/>
              </w:rPr>
              <w:softHyphen/>
            </w:r>
            <w:r w:rsidR="001B1496" w:rsidRPr="00670C85">
              <w:rPr>
                <w:spacing w:val="-4"/>
                <w:szCs w:val="24"/>
              </w:rPr>
              <w:t>niuo</w:t>
            </w:r>
            <w:r w:rsidR="00DC27C6" w:rsidRPr="00DC27C6">
              <w:rPr>
                <w:spacing w:val="-4"/>
                <w:szCs w:val="24"/>
                <w:lang w:val="lt-LT"/>
              </w:rPr>
              <w:softHyphen/>
            </w:r>
            <w:r w:rsidR="001B1496" w:rsidRPr="00670C85">
              <w:rPr>
                <w:spacing w:val="-4"/>
                <w:szCs w:val="24"/>
              </w:rPr>
              <w:t>se aprašyme ne visai iš</w:t>
            </w:r>
            <w:r w:rsidR="00DC27C6" w:rsidRPr="00DC27C6">
              <w:rPr>
                <w:spacing w:val="-4"/>
                <w:szCs w:val="24"/>
                <w:lang w:val="lt-LT"/>
              </w:rPr>
              <w:softHyphen/>
            </w:r>
            <w:r w:rsidR="001B1496" w:rsidRPr="00670C85">
              <w:rPr>
                <w:spacing w:val="-4"/>
                <w:szCs w:val="24"/>
              </w:rPr>
              <w:t>nag</w:t>
            </w:r>
            <w:r w:rsidR="00DC27C6" w:rsidRPr="00DC27C6">
              <w:rPr>
                <w:spacing w:val="-4"/>
                <w:szCs w:val="24"/>
                <w:lang w:val="lt-LT"/>
              </w:rPr>
              <w:softHyphen/>
            </w:r>
            <w:r w:rsidR="001B1496" w:rsidRPr="00670C85">
              <w:rPr>
                <w:spacing w:val="-4"/>
                <w:szCs w:val="24"/>
              </w:rPr>
              <w:t>rinėtos visos situacijos.</w:t>
            </w:r>
          </w:p>
          <w:p w:rsidR="001B1496" w:rsidRPr="00670C85" w:rsidRDefault="00D448BB" w:rsidP="00670C85">
            <w:pPr>
              <w:pStyle w:val="Betarp"/>
              <w:widowControl w:val="0"/>
              <w:suppressAutoHyphens/>
              <w:spacing w:line="276" w:lineRule="auto"/>
              <w:rPr>
                <w:spacing w:val="-4"/>
                <w:szCs w:val="24"/>
              </w:rPr>
            </w:pPr>
            <w:r w:rsidRPr="00670C85">
              <w:rPr>
                <w:b/>
                <w:spacing w:val="-4"/>
                <w:szCs w:val="24"/>
              </w:rPr>
              <w:t xml:space="preserve">Puikiai: </w:t>
            </w:r>
            <w:r w:rsidR="001B1496" w:rsidRPr="00670C85">
              <w:rPr>
                <w:spacing w:val="-4"/>
                <w:szCs w:val="24"/>
              </w:rPr>
              <w:t>Suprasta darbų už</w:t>
            </w:r>
            <w:r w:rsidR="00DC27C6" w:rsidRPr="00DC27C6">
              <w:rPr>
                <w:spacing w:val="-4"/>
                <w:szCs w:val="24"/>
                <w:lang w:val="lt-LT"/>
              </w:rPr>
              <w:softHyphen/>
            </w:r>
            <w:r w:rsidR="001B1496" w:rsidRPr="00670C85">
              <w:rPr>
                <w:spacing w:val="-4"/>
                <w:szCs w:val="24"/>
              </w:rPr>
              <w:t>duo</w:t>
            </w:r>
            <w:r w:rsidR="00DC27C6" w:rsidRPr="00DC27C6">
              <w:rPr>
                <w:spacing w:val="-4"/>
                <w:szCs w:val="24"/>
                <w:lang w:val="lt-LT"/>
              </w:rPr>
              <w:softHyphen/>
            </w:r>
            <w:r w:rsidR="001B1496" w:rsidRPr="00670C85">
              <w:rPr>
                <w:spacing w:val="-4"/>
                <w:szCs w:val="24"/>
              </w:rPr>
              <w:t>tis, įsisavintos eksplo</w:t>
            </w:r>
            <w:r w:rsidR="00DC27C6" w:rsidRPr="00DC27C6">
              <w:rPr>
                <w:spacing w:val="-4"/>
                <w:szCs w:val="24"/>
                <w:lang w:val="lt-LT"/>
              </w:rPr>
              <w:softHyphen/>
            </w:r>
            <w:r w:rsidR="001B1496" w:rsidRPr="00670C85">
              <w:rPr>
                <w:spacing w:val="-4"/>
                <w:szCs w:val="24"/>
              </w:rPr>
              <w:t>a</w:t>
            </w:r>
            <w:r w:rsidR="00DC27C6" w:rsidRPr="00DC27C6">
              <w:rPr>
                <w:spacing w:val="-4"/>
                <w:szCs w:val="24"/>
                <w:lang w:val="lt-LT"/>
              </w:rPr>
              <w:softHyphen/>
            </w:r>
            <w:r w:rsidR="001B1496" w:rsidRPr="00670C85">
              <w:rPr>
                <w:spacing w:val="-4"/>
                <w:szCs w:val="24"/>
              </w:rPr>
              <w:t>ta</w:t>
            </w:r>
            <w:r w:rsidR="00DC27C6" w:rsidRPr="00DC27C6">
              <w:rPr>
                <w:spacing w:val="-4"/>
                <w:szCs w:val="24"/>
                <w:lang w:val="lt-LT"/>
              </w:rPr>
              <w:softHyphen/>
            </w:r>
            <w:r w:rsidR="001B1496" w:rsidRPr="00670C85">
              <w:rPr>
                <w:spacing w:val="-4"/>
                <w:szCs w:val="24"/>
              </w:rPr>
              <w:t>vi</w:t>
            </w:r>
            <w:r w:rsidR="00DC27C6" w:rsidRPr="00DC27C6">
              <w:rPr>
                <w:spacing w:val="-4"/>
                <w:szCs w:val="24"/>
                <w:lang w:val="lt-LT"/>
              </w:rPr>
              <w:softHyphen/>
            </w:r>
            <w:r w:rsidR="001B1496" w:rsidRPr="00670C85">
              <w:rPr>
                <w:spacing w:val="-4"/>
                <w:szCs w:val="24"/>
              </w:rPr>
              <w:t xml:space="preserve">mo instrukcijos </w:t>
            </w:r>
            <w:r w:rsidR="00E80196" w:rsidRPr="00670C85">
              <w:rPr>
                <w:spacing w:val="-4"/>
                <w:szCs w:val="24"/>
              </w:rPr>
              <w:t xml:space="preserve">OL, OKL ir KL </w:t>
            </w:r>
            <w:r w:rsidR="001B1496" w:rsidRPr="00670C85">
              <w:rPr>
                <w:spacing w:val="-4"/>
                <w:szCs w:val="24"/>
              </w:rPr>
              <w:t>ir saugos taisyklės eks</w:t>
            </w:r>
            <w:r w:rsidR="00DE6209" w:rsidRPr="00DE6209">
              <w:rPr>
                <w:spacing w:val="-4"/>
                <w:szCs w:val="24"/>
                <w:lang w:val="lt-LT"/>
              </w:rPr>
              <w:softHyphen/>
            </w:r>
            <w:r w:rsidR="001B1496" w:rsidRPr="00670C85">
              <w:rPr>
                <w:spacing w:val="-4"/>
                <w:szCs w:val="24"/>
              </w:rPr>
              <w:t>plo</w:t>
            </w:r>
            <w:r w:rsidR="00DE6209" w:rsidRPr="00DE6209">
              <w:rPr>
                <w:spacing w:val="-4"/>
                <w:szCs w:val="24"/>
                <w:lang w:val="lt-LT"/>
              </w:rPr>
              <w:softHyphen/>
            </w:r>
            <w:r w:rsidR="001B1496" w:rsidRPr="00670C85">
              <w:rPr>
                <w:spacing w:val="-4"/>
                <w:szCs w:val="24"/>
              </w:rPr>
              <w:t>atuojant elektros įren</w:t>
            </w:r>
            <w:r w:rsidR="007B0CD3" w:rsidRPr="00DE6209">
              <w:rPr>
                <w:spacing w:val="-4"/>
                <w:szCs w:val="24"/>
                <w:lang w:val="lt-LT"/>
              </w:rPr>
              <w:softHyphen/>
            </w:r>
            <w:r w:rsidR="001B1496" w:rsidRPr="00670C85">
              <w:rPr>
                <w:spacing w:val="-4"/>
                <w:szCs w:val="24"/>
              </w:rPr>
              <w:t>gi</w:t>
            </w:r>
            <w:r w:rsidR="00DE6209" w:rsidRPr="00DE6209">
              <w:rPr>
                <w:spacing w:val="-4"/>
                <w:szCs w:val="24"/>
                <w:lang w:val="lt-LT"/>
              </w:rPr>
              <w:softHyphen/>
            </w:r>
            <w:r w:rsidR="001B1496" w:rsidRPr="00670C85">
              <w:rPr>
                <w:spacing w:val="-4"/>
                <w:szCs w:val="24"/>
              </w:rPr>
              <w:t>nius. Įvertinant atramų, izo</w:t>
            </w:r>
            <w:r w:rsidR="00DE6209" w:rsidRPr="00DE6209">
              <w:rPr>
                <w:spacing w:val="-4"/>
                <w:szCs w:val="24"/>
                <w:lang w:val="lt-LT"/>
              </w:rPr>
              <w:softHyphen/>
            </w:r>
            <w:r w:rsidR="001B1496" w:rsidRPr="00670C85">
              <w:rPr>
                <w:spacing w:val="-4"/>
                <w:szCs w:val="24"/>
              </w:rPr>
              <w:t>lia</w:t>
            </w:r>
            <w:r w:rsidR="00DE6209" w:rsidRPr="00DE6209">
              <w:rPr>
                <w:spacing w:val="-4"/>
                <w:szCs w:val="24"/>
                <w:lang w:val="lt-LT"/>
              </w:rPr>
              <w:softHyphen/>
            </w:r>
            <w:r w:rsidR="001B1496" w:rsidRPr="00670C85">
              <w:rPr>
                <w:spacing w:val="-4"/>
                <w:szCs w:val="24"/>
              </w:rPr>
              <w:t>cijos, laidų tvirtinimo, su</w:t>
            </w:r>
            <w:r w:rsidR="00DE6209" w:rsidRPr="00DE6209">
              <w:rPr>
                <w:spacing w:val="-4"/>
                <w:szCs w:val="24"/>
                <w:lang w:val="lt-LT"/>
              </w:rPr>
              <w:softHyphen/>
            </w:r>
            <w:r w:rsidR="001B1496" w:rsidRPr="00670C85">
              <w:rPr>
                <w:spacing w:val="-4"/>
                <w:szCs w:val="24"/>
              </w:rPr>
              <w:t>jun</w:t>
            </w:r>
            <w:r w:rsidR="00DE6209" w:rsidRPr="00DE6209">
              <w:rPr>
                <w:spacing w:val="-4"/>
                <w:szCs w:val="24"/>
                <w:lang w:val="lt-LT"/>
              </w:rPr>
              <w:softHyphen/>
            </w:r>
            <w:r w:rsidR="001B1496" w:rsidRPr="00670C85">
              <w:rPr>
                <w:spacing w:val="-4"/>
                <w:szCs w:val="24"/>
              </w:rPr>
              <w:t>gimo ir įsvirimo būklę, įže</w:t>
            </w:r>
            <w:r w:rsidR="00DE6209" w:rsidRPr="00DE6209">
              <w:rPr>
                <w:spacing w:val="-4"/>
                <w:szCs w:val="24"/>
                <w:lang w:val="lt-LT"/>
              </w:rPr>
              <w:softHyphen/>
            </w:r>
            <w:r w:rsidR="001B1496" w:rsidRPr="00670C85">
              <w:rPr>
                <w:spacing w:val="-4"/>
                <w:szCs w:val="24"/>
              </w:rPr>
              <w:t>minimo įrenginių bei virš</w:t>
            </w:r>
            <w:r w:rsidR="00DE6209" w:rsidRPr="00DE6209">
              <w:rPr>
                <w:spacing w:val="-4"/>
                <w:szCs w:val="24"/>
                <w:lang w:val="lt-LT"/>
              </w:rPr>
              <w:softHyphen/>
            </w:r>
            <w:r w:rsidR="001B1496" w:rsidRPr="00670C85">
              <w:rPr>
                <w:spacing w:val="-4"/>
                <w:szCs w:val="24"/>
              </w:rPr>
              <w:t>į</w:t>
            </w:r>
            <w:r w:rsidR="00DE6209" w:rsidRPr="00DE6209">
              <w:rPr>
                <w:spacing w:val="-4"/>
                <w:szCs w:val="24"/>
                <w:lang w:val="lt-LT"/>
              </w:rPr>
              <w:softHyphen/>
            </w:r>
            <w:r w:rsidR="001B1496" w:rsidRPr="00670C85">
              <w:rPr>
                <w:spacing w:val="-4"/>
                <w:szCs w:val="24"/>
              </w:rPr>
              <w:t>tampių ribotuvų būklę, klai</w:t>
            </w:r>
            <w:r w:rsidR="00DE6209" w:rsidRPr="00DE6209">
              <w:rPr>
                <w:spacing w:val="-4"/>
                <w:szCs w:val="24"/>
                <w:lang w:val="lt-LT"/>
              </w:rPr>
              <w:softHyphen/>
            </w:r>
            <w:r w:rsidR="001B1496" w:rsidRPr="00670C85">
              <w:rPr>
                <w:spacing w:val="-4"/>
                <w:szCs w:val="24"/>
              </w:rPr>
              <w:t>dų nepadaryta. Remonto dar</w:t>
            </w:r>
            <w:r w:rsidR="00DE6209" w:rsidRPr="00DE6209">
              <w:rPr>
                <w:spacing w:val="-4"/>
                <w:szCs w:val="24"/>
                <w:lang w:val="lt-LT"/>
              </w:rPr>
              <w:softHyphen/>
            </w:r>
            <w:r w:rsidR="001B1496" w:rsidRPr="00670C85">
              <w:rPr>
                <w:spacing w:val="-4"/>
                <w:szCs w:val="24"/>
              </w:rPr>
              <w:t>bų atlikimo vei</w:t>
            </w:r>
            <w:r w:rsidR="007B0CD3" w:rsidRPr="00DE6209">
              <w:rPr>
                <w:spacing w:val="-4"/>
                <w:szCs w:val="24"/>
                <w:lang w:val="lt-LT"/>
              </w:rPr>
              <w:softHyphen/>
            </w:r>
            <w:r w:rsidR="001B1496" w:rsidRPr="00670C85">
              <w:rPr>
                <w:spacing w:val="-4"/>
                <w:szCs w:val="24"/>
              </w:rPr>
              <w:t>kian</w:t>
            </w:r>
            <w:r w:rsidR="007B0CD3" w:rsidRPr="00DE6209">
              <w:rPr>
                <w:spacing w:val="-4"/>
                <w:szCs w:val="24"/>
                <w:lang w:val="lt-LT"/>
              </w:rPr>
              <w:softHyphen/>
            </w:r>
            <w:r w:rsidR="001B1496" w:rsidRPr="00670C85">
              <w:rPr>
                <w:spacing w:val="-4"/>
                <w:szCs w:val="24"/>
              </w:rPr>
              <w:t>čiuo</w:t>
            </w:r>
            <w:r w:rsidR="007B0CD3" w:rsidRPr="00DE6209">
              <w:rPr>
                <w:spacing w:val="-4"/>
                <w:szCs w:val="24"/>
                <w:lang w:val="lt-LT"/>
              </w:rPr>
              <w:softHyphen/>
            </w:r>
            <w:r w:rsidR="001B1496" w:rsidRPr="00670C85">
              <w:rPr>
                <w:spacing w:val="-4"/>
                <w:szCs w:val="24"/>
              </w:rPr>
              <w:t>se elek</w:t>
            </w:r>
            <w:r w:rsidR="00DE6209" w:rsidRPr="00DE6209">
              <w:rPr>
                <w:spacing w:val="-4"/>
                <w:szCs w:val="24"/>
                <w:lang w:val="lt-LT"/>
              </w:rPr>
              <w:softHyphen/>
            </w:r>
            <w:r w:rsidR="001B1496" w:rsidRPr="00670C85">
              <w:rPr>
                <w:spacing w:val="-4"/>
                <w:szCs w:val="24"/>
              </w:rPr>
              <w:t>tros įrenginiuose apra</w:t>
            </w:r>
            <w:r w:rsidR="00DE6209" w:rsidRPr="00DE6209">
              <w:rPr>
                <w:spacing w:val="-4"/>
                <w:szCs w:val="24"/>
                <w:lang w:val="lt-LT"/>
              </w:rPr>
              <w:softHyphen/>
            </w:r>
            <w:r w:rsidR="001B1496" w:rsidRPr="00670C85">
              <w:rPr>
                <w:spacing w:val="-4"/>
                <w:szCs w:val="24"/>
              </w:rPr>
              <w:t>šy</w:t>
            </w:r>
            <w:r w:rsidR="00DE6209" w:rsidRPr="00DE6209">
              <w:rPr>
                <w:spacing w:val="-4"/>
                <w:szCs w:val="24"/>
                <w:lang w:val="lt-LT"/>
              </w:rPr>
              <w:softHyphen/>
            </w:r>
            <w:r w:rsidR="001B1496" w:rsidRPr="00670C85">
              <w:rPr>
                <w:spacing w:val="-4"/>
                <w:szCs w:val="24"/>
              </w:rPr>
              <w:t>me gerai išnagrinėtos vis</w:t>
            </w:r>
            <w:r w:rsidR="007B0CD3" w:rsidRPr="00DE6209">
              <w:rPr>
                <w:spacing w:val="-4"/>
                <w:szCs w:val="24"/>
                <w:lang w:val="lt-LT"/>
              </w:rPr>
              <w:softHyphen/>
            </w:r>
            <w:r w:rsidR="001B1496" w:rsidRPr="00670C85">
              <w:rPr>
                <w:spacing w:val="-4"/>
                <w:szCs w:val="24"/>
              </w:rPr>
              <w:t>os situacijos.</w:t>
            </w:r>
          </w:p>
        </w:tc>
      </w:tr>
      <w:tr w:rsidR="00670C85" w:rsidRPr="00670C85" w:rsidTr="00873C8A">
        <w:trPr>
          <w:trHeight w:val="57"/>
        </w:trPr>
        <w:tc>
          <w:tcPr>
            <w:tcW w:w="821" w:type="pct"/>
            <w:shd w:val="clear" w:color="auto" w:fill="auto"/>
          </w:tcPr>
          <w:p w:rsidR="001B1496" w:rsidRPr="00670C85" w:rsidRDefault="001B1496" w:rsidP="00670C85">
            <w:pPr>
              <w:pStyle w:val="Betarp"/>
              <w:widowControl w:val="0"/>
              <w:suppressAutoHyphens/>
              <w:spacing w:line="276" w:lineRule="auto"/>
              <w:rPr>
                <w:spacing w:val="-4"/>
                <w:szCs w:val="24"/>
              </w:rPr>
            </w:pPr>
            <w:r w:rsidRPr="00670C85">
              <w:rPr>
                <w:spacing w:val="-4"/>
                <w:szCs w:val="24"/>
              </w:rPr>
              <w:lastRenderedPageBreak/>
              <w:t>3. Atlikti 0</w:t>
            </w:r>
            <w:proofErr w:type="gramStart"/>
            <w:r w:rsidRPr="00670C85">
              <w:rPr>
                <w:spacing w:val="-4"/>
                <w:szCs w:val="24"/>
              </w:rPr>
              <w:t>,4</w:t>
            </w:r>
            <w:proofErr w:type="gramEnd"/>
            <w:r w:rsidR="00116A71" w:rsidRPr="00670C85">
              <w:rPr>
                <w:spacing w:val="-4"/>
                <w:szCs w:val="24"/>
              </w:rPr>
              <w:t xml:space="preserve"> </w:t>
            </w:r>
            <w:r w:rsidRPr="00670C85">
              <w:rPr>
                <w:spacing w:val="-4"/>
                <w:szCs w:val="24"/>
              </w:rPr>
              <w:t>–</w:t>
            </w:r>
            <w:r w:rsidR="00E80196" w:rsidRPr="00670C85">
              <w:rPr>
                <w:spacing w:val="-4"/>
                <w:szCs w:val="24"/>
              </w:rPr>
              <w:t xml:space="preserve">400 </w:t>
            </w:r>
            <w:r w:rsidRPr="00670C85">
              <w:rPr>
                <w:spacing w:val="-4"/>
                <w:szCs w:val="24"/>
              </w:rPr>
              <w:t>kV įtampos transformatorinės pastotės elektros įrenginių įrengimo darbus.</w:t>
            </w:r>
          </w:p>
        </w:tc>
        <w:tc>
          <w:tcPr>
            <w:tcW w:w="2097" w:type="pct"/>
            <w:shd w:val="clear" w:color="auto" w:fill="auto"/>
          </w:tcPr>
          <w:p w:rsidR="00932265" w:rsidRPr="00670C85" w:rsidRDefault="001B1496" w:rsidP="00670C85">
            <w:pPr>
              <w:pStyle w:val="Betarp"/>
              <w:widowControl w:val="0"/>
              <w:suppressAutoHyphens/>
              <w:spacing w:line="276" w:lineRule="auto"/>
              <w:rPr>
                <w:spacing w:val="-4"/>
                <w:szCs w:val="24"/>
              </w:rPr>
            </w:pPr>
            <w:r w:rsidRPr="00670C85">
              <w:rPr>
                <w:b/>
                <w:spacing w:val="-4"/>
                <w:szCs w:val="24"/>
              </w:rPr>
              <w:t xml:space="preserve">3.1. Tema. </w:t>
            </w:r>
            <w:r w:rsidRPr="00670C85">
              <w:rPr>
                <w:spacing w:val="-4"/>
                <w:szCs w:val="24"/>
              </w:rPr>
              <w:t>0</w:t>
            </w:r>
            <w:proofErr w:type="gramStart"/>
            <w:r w:rsidRPr="00670C85">
              <w:rPr>
                <w:spacing w:val="-4"/>
                <w:szCs w:val="24"/>
              </w:rPr>
              <w:t>,4</w:t>
            </w:r>
            <w:proofErr w:type="gramEnd"/>
            <w:r w:rsidR="00116A71" w:rsidRPr="00670C85">
              <w:rPr>
                <w:spacing w:val="-4"/>
                <w:szCs w:val="24"/>
              </w:rPr>
              <w:t xml:space="preserve"> </w:t>
            </w:r>
            <w:r w:rsidRPr="00670C85">
              <w:rPr>
                <w:spacing w:val="-4"/>
                <w:szCs w:val="24"/>
              </w:rPr>
              <w:t>–</w:t>
            </w:r>
            <w:r w:rsidR="00116A71" w:rsidRPr="00670C85">
              <w:rPr>
                <w:spacing w:val="-4"/>
                <w:szCs w:val="24"/>
              </w:rPr>
              <w:t xml:space="preserve"> </w:t>
            </w:r>
            <w:r w:rsidR="00E80196" w:rsidRPr="00670C85">
              <w:rPr>
                <w:spacing w:val="-4"/>
                <w:szCs w:val="24"/>
              </w:rPr>
              <w:t>400</w:t>
            </w:r>
            <w:r w:rsidRPr="00670C85">
              <w:rPr>
                <w:spacing w:val="-4"/>
                <w:szCs w:val="24"/>
              </w:rPr>
              <w:t xml:space="preserve"> kV įtampos transformatorinės pastotės elektros įrenginių įrengimas.</w:t>
            </w:r>
          </w:p>
          <w:p w:rsidR="001B1496" w:rsidRPr="00670C85" w:rsidRDefault="001B1496" w:rsidP="00670C85">
            <w:pPr>
              <w:pStyle w:val="Betarp"/>
              <w:widowControl w:val="0"/>
              <w:suppressAutoHyphens/>
              <w:spacing w:line="276" w:lineRule="auto"/>
              <w:rPr>
                <w:b/>
                <w:spacing w:val="-4"/>
                <w:szCs w:val="24"/>
              </w:rPr>
            </w:pPr>
            <w:r w:rsidRPr="00670C85">
              <w:rPr>
                <w:b/>
                <w:spacing w:val="-4"/>
                <w:szCs w:val="24"/>
                <w:lang w:eastAsia="lt-LT"/>
              </w:rPr>
              <w:t>3.1.1</w:t>
            </w:r>
            <w:r w:rsidRPr="00670C85">
              <w:rPr>
                <w:b/>
                <w:spacing w:val="-4"/>
                <w:szCs w:val="24"/>
              </w:rPr>
              <w:t>. Užduotys:</w:t>
            </w:r>
          </w:p>
          <w:p w:rsidR="001B1496" w:rsidRPr="00670C85" w:rsidRDefault="001B1496" w:rsidP="00670C85">
            <w:pPr>
              <w:pStyle w:val="Betarp"/>
              <w:widowControl w:val="0"/>
              <w:numPr>
                <w:ilvl w:val="0"/>
                <w:numId w:val="11"/>
              </w:numPr>
              <w:suppressAutoHyphens/>
              <w:spacing w:line="276" w:lineRule="auto"/>
              <w:ind w:left="0" w:firstLine="0"/>
              <w:rPr>
                <w:spacing w:val="-4"/>
                <w:szCs w:val="24"/>
              </w:rPr>
            </w:pPr>
            <w:r w:rsidRPr="00670C85">
              <w:rPr>
                <w:spacing w:val="-4"/>
                <w:szCs w:val="24"/>
              </w:rPr>
              <w:t>susipažinti ir išnagrinėti transformato</w:t>
            </w:r>
            <w:r w:rsidR="00DE6209" w:rsidRPr="00DE6209">
              <w:rPr>
                <w:spacing w:val="-4"/>
                <w:szCs w:val="24"/>
                <w:lang w:val="lt-LT"/>
              </w:rPr>
              <w:softHyphen/>
            </w:r>
            <w:r w:rsidRPr="00670C85">
              <w:rPr>
                <w:spacing w:val="-4"/>
                <w:szCs w:val="24"/>
              </w:rPr>
              <w:t>ri</w:t>
            </w:r>
            <w:r w:rsidR="00DE6209" w:rsidRPr="00DE6209">
              <w:rPr>
                <w:spacing w:val="-4"/>
                <w:szCs w:val="24"/>
                <w:lang w:val="lt-LT"/>
              </w:rPr>
              <w:softHyphen/>
            </w:r>
            <w:r w:rsidRPr="00670C85">
              <w:rPr>
                <w:spacing w:val="-4"/>
                <w:szCs w:val="24"/>
              </w:rPr>
              <w:t>nės pastotės elektros principinę schemą, mon</w:t>
            </w:r>
            <w:r w:rsidR="00DE6209" w:rsidRPr="00DE6209">
              <w:rPr>
                <w:spacing w:val="-4"/>
                <w:szCs w:val="24"/>
                <w:lang w:val="lt-LT"/>
              </w:rPr>
              <w:softHyphen/>
            </w:r>
            <w:r w:rsidRPr="00670C85">
              <w:rPr>
                <w:spacing w:val="-4"/>
                <w:szCs w:val="24"/>
              </w:rPr>
              <w:t>tavimo brėžinius ir montavimo instrukciją;</w:t>
            </w:r>
          </w:p>
          <w:p w:rsidR="001B1496" w:rsidRPr="00670C85" w:rsidRDefault="001B1496" w:rsidP="00670C85">
            <w:pPr>
              <w:pStyle w:val="Betarp"/>
              <w:widowControl w:val="0"/>
              <w:numPr>
                <w:ilvl w:val="0"/>
                <w:numId w:val="11"/>
              </w:numPr>
              <w:suppressAutoHyphens/>
              <w:spacing w:line="276" w:lineRule="auto"/>
              <w:ind w:left="0" w:firstLine="0"/>
              <w:rPr>
                <w:spacing w:val="-4"/>
                <w:szCs w:val="24"/>
              </w:rPr>
            </w:pPr>
            <w:r w:rsidRPr="00670C85">
              <w:rPr>
                <w:spacing w:val="-4"/>
                <w:szCs w:val="24"/>
              </w:rPr>
              <w:t>apžiūrėti ir susipažinti su darbo vieta ir išklausyti darbų saugos instruktažą;</w:t>
            </w:r>
          </w:p>
          <w:p w:rsidR="001B1496" w:rsidRPr="00670C85" w:rsidRDefault="001B1496" w:rsidP="00670C85">
            <w:pPr>
              <w:pStyle w:val="Betarp"/>
              <w:widowControl w:val="0"/>
              <w:numPr>
                <w:ilvl w:val="0"/>
                <w:numId w:val="11"/>
              </w:numPr>
              <w:suppressAutoHyphens/>
              <w:spacing w:line="276" w:lineRule="auto"/>
              <w:ind w:left="0" w:firstLine="0"/>
              <w:rPr>
                <w:spacing w:val="-4"/>
                <w:szCs w:val="24"/>
              </w:rPr>
            </w:pPr>
            <w:r w:rsidRPr="00670C85">
              <w:rPr>
                <w:spacing w:val="-4"/>
                <w:szCs w:val="24"/>
              </w:rPr>
              <w:t>pasirinkti apsaugines priemones, prietaisus ir darbo įrankius;</w:t>
            </w:r>
          </w:p>
          <w:p w:rsidR="001B1496" w:rsidRPr="00670C85" w:rsidRDefault="001B1496" w:rsidP="00670C85">
            <w:pPr>
              <w:pStyle w:val="Betarp"/>
              <w:widowControl w:val="0"/>
              <w:numPr>
                <w:ilvl w:val="0"/>
                <w:numId w:val="11"/>
              </w:numPr>
              <w:suppressAutoHyphens/>
              <w:spacing w:line="276" w:lineRule="auto"/>
              <w:ind w:left="0" w:firstLine="0"/>
              <w:rPr>
                <w:spacing w:val="-4"/>
                <w:szCs w:val="24"/>
              </w:rPr>
            </w:pPr>
            <w:r w:rsidRPr="00670C85">
              <w:rPr>
                <w:spacing w:val="-4"/>
                <w:szCs w:val="24"/>
              </w:rPr>
              <w:t>susipažinti su pastotės įrenginiais ir at</w:t>
            </w:r>
            <w:r w:rsidR="00DE6209" w:rsidRPr="00DE6209">
              <w:rPr>
                <w:spacing w:val="-4"/>
                <w:szCs w:val="24"/>
                <w:lang w:val="lt-LT"/>
              </w:rPr>
              <w:softHyphen/>
            </w:r>
            <w:r w:rsidRPr="00670C85">
              <w:rPr>
                <w:spacing w:val="-4"/>
                <w:szCs w:val="24"/>
              </w:rPr>
              <w:lastRenderedPageBreak/>
              <w:t>lik</w:t>
            </w:r>
            <w:r w:rsidR="00DE6209" w:rsidRPr="00DE6209">
              <w:rPr>
                <w:spacing w:val="-4"/>
                <w:szCs w:val="24"/>
                <w:lang w:val="lt-LT"/>
              </w:rPr>
              <w:softHyphen/>
            </w:r>
            <w:r w:rsidRPr="00670C85">
              <w:rPr>
                <w:spacing w:val="-4"/>
                <w:szCs w:val="24"/>
              </w:rPr>
              <w:t>ti įrenginių montavimą pagal duotą užduotį;</w:t>
            </w:r>
          </w:p>
          <w:p w:rsidR="001B1496" w:rsidRPr="00670C85" w:rsidRDefault="001B1496" w:rsidP="00670C85">
            <w:pPr>
              <w:pStyle w:val="Betarp"/>
              <w:widowControl w:val="0"/>
              <w:numPr>
                <w:ilvl w:val="0"/>
                <w:numId w:val="11"/>
              </w:numPr>
              <w:suppressAutoHyphens/>
              <w:spacing w:line="276" w:lineRule="auto"/>
              <w:ind w:left="0" w:firstLine="0"/>
              <w:rPr>
                <w:spacing w:val="-4"/>
                <w:szCs w:val="24"/>
              </w:rPr>
            </w:pPr>
            <w:proofErr w:type="gramStart"/>
            <w:r w:rsidRPr="00670C85">
              <w:rPr>
                <w:spacing w:val="-4"/>
                <w:szCs w:val="24"/>
              </w:rPr>
              <w:t>atlikti</w:t>
            </w:r>
            <w:proofErr w:type="gramEnd"/>
            <w:r w:rsidRPr="00670C85">
              <w:rPr>
                <w:spacing w:val="-4"/>
                <w:szCs w:val="24"/>
              </w:rPr>
              <w:t xml:space="preserve"> transformatorinės pastotės įže</w:t>
            </w:r>
            <w:r w:rsidR="00FE2B5E" w:rsidRPr="00DE6209">
              <w:rPr>
                <w:spacing w:val="-4"/>
                <w:szCs w:val="24"/>
                <w:lang w:val="lt-LT"/>
              </w:rPr>
              <w:softHyphen/>
            </w:r>
            <w:r w:rsidRPr="00670C85">
              <w:rPr>
                <w:spacing w:val="-4"/>
                <w:szCs w:val="24"/>
              </w:rPr>
              <w:t>mi</w:t>
            </w:r>
            <w:r w:rsidR="00FE2B5E" w:rsidRPr="00DE6209">
              <w:rPr>
                <w:spacing w:val="-4"/>
                <w:szCs w:val="24"/>
                <w:lang w:val="lt-LT"/>
              </w:rPr>
              <w:softHyphen/>
            </w:r>
            <w:r w:rsidRPr="00670C85">
              <w:rPr>
                <w:spacing w:val="-4"/>
                <w:szCs w:val="24"/>
              </w:rPr>
              <w:t>ni</w:t>
            </w:r>
            <w:r w:rsidR="00FE2B5E" w:rsidRPr="00DE6209">
              <w:rPr>
                <w:spacing w:val="-4"/>
                <w:szCs w:val="24"/>
                <w:lang w:val="lt-LT"/>
              </w:rPr>
              <w:softHyphen/>
            </w:r>
            <w:r w:rsidRPr="00670C85">
              <w:rPr>
                <w:spacing w:val="-4"/>
                <w:szCs w:val="24"/>
              </w:rPr>
              <w:t>mo ir apsaugos nuo viršįtampių darbus pagal duotą užduotį.</w:t>
            </w:r>
          </w:p>
        </w:tc>
        <w:tc>
          <w:tcPr>
            <w:tcW w:w="629" w:type="pct"/>
            <w:shd w:val="clear" w:color="auto" w:fill="auto"/>
          </w:tcPr>
          <w:p w:rsidR="001B1496" w:rsidRPr="00670C85" w:rsidRDefault="00FD5764" w:rsidP="00DE6209">
            <w:pPr>
              <w:pStyle w:val="Betarp"/>
              <w:widowControl w:val="0"/>
              <w:suppressAutoHyphens/>
              <w:spacing w:line="276" w:lineRule="auto"/>
              <w:rPr>
                <w:spacing w:val="-4"/>
                <w:szCs w:val="24"/>
              </w:rPr>
            </w:pPr>
            <w:r w:rsidRPr="00670C85">
              <w:rPr>
                <w:spacing w:val="-4"/>
                <w:lang w:val="lt-LT"/>
              </w:rPr>
              <w:lastRenderedPageBreak/>
              <w:t>Teorijos kartojimas</w:t>
            </w:r>
            <w:r w:rsidR="00DE6209">
              <w:rPr>
                <w:spacing w:val="-4"/>
                <w:lang w:val="lt-LT"/>
              </w:rPr>
              <w:t xml:space="preserve">, </w:t>
            </w:r>
            <w:r w:rsidR="00AD58FF" w:rsidRPr="00670C85">
              <w:rPr>
                <w:spacing w:val="-4"/>
                <w:szCs w:val="24"/>
              </w:rPr>
              <w:t>s</w:t>
            </w:r>
            <w:r w:rsidR="001B1496" w:rsidRPr="00670C85">
              <w:rPr>
                <w:spacing w:val="-4"/>
                <w:szCs w:val="24"/>
              </w:rPr>
              <w:t>upažin</w:t>
            </w:r>
            <w:r w:rsidR="00DE6209" w:rsidRPr="00DE6209">
              <w:rPr>
                <w:spacing w:val="-4"/>
                <w:szCs w:val="24"/>
                <w:lang w:val="lt-LT"/>
              </w:rPr>
              <w:softHyphen/>
            </w:r>
            <w:r w:rsidR="001B1496" w:rsidRPr="00670C85">
              <w:rPr>
                <w:spacing w:val="-4"/>
                <w:szCs w:val="24"/>
              </w:rPr>
              <w:t>dini</w:t>
            </w:r>
            <w:r w:rsidR="00AD58FF" w:rsidRPr="00670C85">
              <w:rPr>
                <w:spacing w:val="-4"/>
                <w:szCs w:val="24"/>
                <w:lang w:val="lt-LT"/>
              </w:rPr>
              <w:softHyphen/>
            </w:r>
            <w:r w:rsidR="001B1496" w:rsidRPr="00670C85">
              <w:rPr>
                <w:spacing w:val="-4"/>
                <w:szCs w:val="24"/>
              </w:rPr>
              <w:t>mas su praktinių darbų u</w:t>
            </w:r>
            <w:r w:rsidR="00F9322B" w:rsidRPr="00670C85">
              <w:rPr>
                <w:spacing w:val="-4"/>
                <w:szCs w:val="24"/>
              </w:rPr>
              <w:t>žduoti</w:t>
            </w:r>
            <w:r w:rsidR="00DE6209" w:rsidRPr="00DE6209">
              <w:rPr>
                <w:spacing w:val="-4"/>
                <w:szCs w:val="24"/>
                <w:lang w:val="lt-LT"/>
              </w:rPr>
              <w:softHyphen/>
            </w:r>
            <w:r w:rsidR="00F9322B" w:rsidRPr="00670C85">
              <w:rPr>
                <w:spacing w:val="-4"/>
                <w:szCs w:val="24"/>
              </w:rPr>
              <w:t>mis</w:t>
            </w:r>
            <w:r w:rsidR="00DE6209">
              <w:rPr>
                <w:spacing w:val="-4"/>
                <w:szCs w:val="24"/>
              </w:rPr>
              <w:t xml:space="preserve">, </w:t>
            </w:r>
            <w:r w:rsidR="00AD58FF" w:rsidRPr="00670C85">
              <w:rPr>
                <w:spacing w:val="-4"/>
                <w:szCs w:val="24"/>
              </w:rPr>
              <w:t>k</w:t>
            </w:r>
            <w:r w:rsidR="001B1496" w:rsidRPr="00670C85">
              <w:rPr>
                <w:spacing w:val="-4"/>
                <w:szCs w:val="24"/>
              </w:rPr>
              <w:t>lausimai</w:t>
            </w:r>
            <w:r w:rsidR="00F9322B" w:rsidRPr="00670C85">
              <w:rPr>
                <w:spacing w:val="-4"/>
                <w:szCs w:val="24"/>
              </w:rPr>
              <w:t xml:space="preserve"> ir atsakymai</w:t>
            </w:r>
            <w:r w:rsidR="00DE6209">
              <w:rPr>
                <w:spacing w:val="-4"/>
                <w:szCs w:val="24"/>
              </w:rPr>
              <w:t xml:space="preserve">, </w:t>
            </w:r>
            <w:r w:rsidR="00AD58FF" w:rsidRPr="00670C85">
              <w:rPr>
                <w:spacing w:val="-4"/>
                <w:szCs w:val="24"/>
              </w:rPr>
              <w:t>k</w:t>
            </w:r>
            <w:r w:rsidR="001B1496" w:rsidRPr="00670C85">
              <w:rPr>
                <w:spacing w:val="-4"/>
                <w:szCs w:val="24"/>
              </w:rPr>
              <w:t>onsultaci</w:t>
            </w:r>
            <w:r w:rsidR="00AD58FF" w:rsidRPr="00670C85">
              <w:rPr>
                <w:spacing w:val="-4"/>
                <w:szCs w:val="24"/>
                <w:lang w:val="lt-LT"/>
              </w:rPr>
              <w:softHyphen/>
            </w:r>
            <w:r w:rsidR="001B1496" w:rsidRPr="00670C85">
              <w:rPr>
                <w:spacing w:val="-4"/>
                <w:szCs w:val="24"/>
              </w:rPr>
              <w:t>jos</w:t>
            </w:r>
            <w:r w:rsidR="00DE6209">
              <w:rPr>
                <w:spacing w:val="-4"/>
                <w:szCs w:val="24"/>
              </w:rPr>
              <w:t xml:space="preserve">, </w:t>
            </w:r>
            <w:r w:rsidR="00AD58FF" w:rsidRPr="00670C85">
              <w:rPr>
                <w:spacing w:val="-4"/>
                <w:szCs w:val="24"/>
              </w:rPr>
              <w:lastRenderedPageBreak/>
              <w:t>s</w:t>
            </w:r>
            <w:r w:rsidR="00116A71" w:rsidRPr="00670C85">
              <w:rPr>
                <w:spacing w:val="-4"/>
                <w:szCs w:val="24"/>
              </w:rPr>
              <w:t>avarankiš</w:t>
            </w:r>
            <w:r w:rsidR="00AD58FF" w:rsidRPr="00670C85">
              <w:rPr>
                <w:spacing w:val="-4"/>
                <w:szCs w:val="24"/>
                <w:lang w:val="lt-LT"/>
              </w:rPr>
              <w:softHyphen/>
            </w:r>
            <w:r w:rsidR="00116A71" w:rsidRPr="00670C85">
              <w:rPr>
                <w:spacing w:val="-4"/>
                <w:szCs w:val="24"/>
              </w:rPr>
              <w:t>kas darbas</w:t>
            </w:r>
          </w:p>
        </w:tc>
        <w:tc>
          <w:tcPr>
            <w:tcW w:w="1450" w:type="pct"/>
            <w:shd w:val="clear" w:color="auto" w:fill="auto"/>
          </w:tcPr>
          <w:p w:rsidR="00932265" w:rsidRPr="00670C85" w:rsidRDefault="00D448BB" w:rsidP="00670C85">
            <w:pPr>
              <w:pStyle w:val="Betarp"/>
              <w:widowControl w:val="0"/>
              <w:suppressAutoHyphens/>
              <w:spacing w:line="276" w:lineRule="auto"/>
              <w:rPr>
                <w:b/>
                <w:spacing w:val="-4"/>
                <w:szCs w:val="24"/>
              </w:rPr>
            </w:pPr>
            <w:r w:rsidRPr="00670C85">
              <w:rPr>
                <w:b/>
                <w:spacing w:val="-4"/>
                <w:szCs w:val="24"/>
              </w:rPr>
              <w:lastRenderedPageBreak/>
              <w:t xml:space="preserve">Patenkinamai: </w:t>
            </w:r>
            <w:r w:rsidR="001B1496" w:rsidRPr="00670C85">
              <w:rPr>
                <w:spacing w:val="-4"/>
                <w:szCs w:val="24"/>
              </w:rPr>
              <w:t>Suprasta už</w:t>
            </w:r>
            <w:r w:rsidR="00DE6209" w:rsidRPr="00DE6209">
              <w:rPr>
                <w:spacing w:val="-4"/>
                <w:szCs w:val="24"/>
                <w:lang w:val="lt-LT"/>
              </w:rPr>
              <w:softHyphen/>
            </w:r>
            <w:r w:rsidR="001B1496" w:rsidRPr="00670C85">
              <w:rPr>
                <w:spacing w:val="-4"/>
                <w:szCs w:val="24"/>
              </w:rPr>
              <w:t>duotis, praktinis darbas įvyk</w:t>
            </w:r>
            <w:r w:rsidR="00DE6209" w:rsidRPr="00DE6209">
              <w:rPr>
                <w:spacing w:val="-4"/>
                <w:szCs w:val="24"/>
                <w:lang w:val="lt-LT"/>
              </w:rPr>
              <w:softHyphen/>
            </w:r>
            <w:r w:rsidR="001B1496" w:rsidRPr="00670C85">
              <w:rPr>
                <w:spacing w:val="-4"/>
                <w:szCs w:val="24"/>
              </w:rPr>
              <w:t>dy</w:t>
            </w:r>
            <w:r w:rsidR="00DE6209" w:rsidRPr="00DE6209">
              <w:rPr>
                <w:spacing w:val="-4"/>
                <w:szCs w:val="24"/>
                <w:lang w:val="lt-LT"/>
              </w:rPr>
              <w:softHyphen/>
            </w:r>
            <w:r w:rsidR="001B1496" w:rsidRPr="00670C85">
              <w:rPr>
                <w:spacing w:val="-4"/>
                <w:szCs w:val="24"/>
              </w:rPr>
              <w:t>tas ne visai, pažeista darbų saugos vykdymo tvarka, atliktų darbų kokybė prasta.</w:t>
            </w:r>
          </w:p>
          <w:p w:rsidR="00932265" w:rsidRPr="00670C85" w:rsidRDefault="00D448BB" w:rsidP="00670C85">
            <w:pPr>
              <w:pStyle w:val="Betarp"/>
              <w:widowControl w:val="0"/>
              <w:suppressAutoHyphens/>
              <w:spacing w:line="276" w:lineRule="auto"/>
              <w:rPr>
                <w:b/>
                <w:spacing w:val="-4"/>
                <w:szCs w:val="24"/>
              </w:rPr>
            </w:pPr>
            <w:r w:rsidRPr="00670C85">
              <w:rPr>
                <w:b/>
                <w:spacing w:val="-4"/>
                <w:szCs w:val="24"/>
              </w:rPr>
              <w:t xml:space="preserve">Gerai: </w:t>
            </w:r>
            <w:r w:rsidR="001B1496" w:rsidRPr="00670C85">
              <w:rPr>
                <w:spacing w:val="-4"/>
                <w:szCs w:val="24"/>
              </w:rPr>
              <w:t>Suprasta užduotis, praktinis darbas įvykdytas vi</w:t>
            </w:r>
            <w:r w:rsidR="00DE6209" w:rsidRPr="00DE6209">
              <w:rPr>
                <w:spacing w:val="-4"/>
                <w:szCs w:val="24"/>
                <w:lang w:val="lt-LT"/>
              </w:rPr>
              <w:softHyphen/>
            </w:r>
            <w:r w:rsidR="001B1496" w:rsidRPr="00670C85">
              <w:rPr>
                <w:spacing w:val="-4"/>
                <w:szCs w:val="24"/>
              </w:rPr>
              <w:t>siškai, darbų saugos rei</w:t>
            </w:r>
            <w:r w:rsidR="00DE6209" w:rsidRPr="00DE6209">
              <w:rPr>
                <w:spacing w:val="-4"/>
                <w:szCs w:val="24"/>
                <w:lang w:val="lt-LT"/>
              </w:rPr>
              <w:softHyphen/>
            </w:r>
            <w:r w:rsidR="001B1496" w:rsidRPr="00670C85">
              <w:rPr>
                <w:spacing w:val="-4"/>
                <w:szCs w:val="24"/>
              </w:rPr>
              <w:t>ka</w:t>
            </w:r>
            <w:r w:rsidR="00DE6209" w:rsidRPr="00DE6209">
              <w:rPr>
                <w:spacing w:val="-4"/>
                <w:szCs w:val="24"/>
                <w:lang w:val="lt-LT"/>
              </w:rPr>
              <w:softHyphen/>
            </w:r>
            <w:r w:rsidR="001B1496" w:rsidRPr="00670C85">
              <w:rPr>
                <w:spacing w:val="-4"/>
                <w:szCs w:val="24"/>
              </w:rPr>
              <w:t>la</w:t>
            </w:r>
            <w:r w:rsidR="00DE6209" w:rsidRPr="00DE6209">
              <w:rPr>
                <w:spacing w:val="-4"/>
                <w:szCs w:val="24"/>
                <w:lang w:val="lt-LT"/>
              </w:rPr>
              <w:softHyphen/>
            </w:r>
            <w:r w:rsidR="001B1496" w:rsidRPr="00670C85">
              <w:rPr>
                <w:spacing w:val="-4"/>
                <w:szCs w:val="24"/>
              </w:rPr>
              <w:t>vimai nepažeisti, atliktų darbų kokybė patenkinama.</w:t>
            </w:r>
          </w:p>
          <w:p w:rsidR="001B1496" w:rsidRPr="00670C85" w:rsidRDefault="00D448BB" w:rsidP="00670C85">
            <w:pPr>
              <w:pStyle w:val="Betarp"/>
              <w:widowControl w:val="0"/>
              <w:suppressAutoHyphens/>
              <w:spacing w:line="276" w:lineRule="auto"/>
              <w:rPr>
                <w:spacing w:val="-4"/>
                <w:szCs w:val="24"/>
              </w:rPr>
            </w:pPr>
            <w:r w:rsidRPr="00670C85">
              <w:rPr>
                <w:b/>
                <w:spacing w:val="-4"/>
                <w:szCs w:val="24"/>
              </w:rPr>
              <w:t xml:space="preserve">Puikiai: </w:t>
            </w:r>
            <w:r w:rsidR="001B1496" w:rsidRPr="00670C85">
              <w:rPr>
                <w:spacing w:val="-4"/>
                <w:szCs w:val="24"/>
              </w:rPr>
              <w:t xml:space="preserve">Suprasta užduotis, praktinis darbas įvykdytas visiškai, darbų saugos </w:t>
            </w:r>
            <w:r w:rsidR="001B1496" w:rsidRPr="00670C85">
              <w:rPr>
                <w:spacing w:val="-4"/>
                <w:szCs w:val="24"/>
              </w:rPr>
              <w:lastRenderedPageBreak/>
              <w:t>reikalavimai nepažeisti, atliktų darbų kokybė puiki.</w:t>
            </w:r>
          </w:p>
        </w:tc>
      </w:tr>
      <w:tr w:rsidR="00670C85" w:rsidRPr="00670C85" w:rsidTr="00873C8A">
        <w:trPr>
          <w:trHeight w:val="57"/>
        </w:trPr>
        <w:tc>
          <w:tcPr>
            <w:tcW w:w="821" w:type="pct"/>
            <w:shd w:val="clear" w:color="auto" w:fill="auto"/>
          </w:tcPr>
          <w:p w:rsidR="001B1496" w:rsidRPr="00670C85" w:rsidRDefault="001B1496" w:rsidP="00670C85">
            <w:pPr>
              <w:pStyle w:val="Betarp"/>
              <w:widowControl w:val="0"/>
              <w:suppressAutoHyphens/>
              <w:spacing w:line="276" w:lineRule="auto"/>
              <w:rPr>
                <w:spacing w:val="-4"/>
                <w:szCs w:val="24"/>
                <w:lang w:val="lt-LT"/>
              </w:rPr>
            </w:pPr>
            <w:r w:rsidRPr="00670C85">
              <w:rPr>
                <w:spacing w:val="-4"/>
                <w:szCs w:val="24"/>
                <w:lang w:val="lt-LT"/>
              </w:rPr>
              <w:lastRenderedPageBreak/>
              <w:t>4. Atlikti 0,4</w:t>
            </w:r>
            <w:r w:rsidR="00116A71" w:rsidRPr="00670C85">
              <w:rPr>
                <w:spacing w:val="-4"/>
                <w:szCs w:val="24"/>
                <w:lang w:val="lt-LT"/>
              </w:rPr>
              <w:t xml:space="preserve"> </w:t>
            </w:r>
            <w:r w:rsidRPr="00670C85">
              <w:rPr>
                <w:spacing w:val="-4"/>
                <w:szCs w:val="24"/>
                <w:lang w:val="lt-LT"/>
              </w:rPr>
              <w:t>–</w:t>
            </w:r>
            <w:r w:rsidR="00E80196" w:rsidRPr="00670C85">
              <w:rPr>
                <w:spacing w:val="-4"/>
                <w:szCs w:val="24"/>
                <w:lang w:val="lt-LT"/>
              </w:rPr>
              <w:t xml:space="preserve">35-110 </w:t>
            </w:r>
            <w:r w:rsidRPr="00670C85">
              <w:rPr>
                <w:spacing w:val="-4"/>
                <w:szCs w:val="24"/>
                <w:lang w:val="lt-LT"/>
              </w:rPr>
              <w:t>kV įtampos skirstyklos įrenginių įrengimo darbus.</w:t>
            </w:r>
          </w:p>
        </w:tc>
        <w:tc>
          <w:tcPr>
            <w:tcW w:w="2097" w:type="pct"/>
            <w:shd w:val="clear" w:color="auto" w:fill="auto"/>
          </w:tcPr>
          <w:p w:rsidR="001B1496" w:rsidRPr="00670C85" w:rsidRDefault="001B1496" w:rsidP="00670C85">
            <w:pPr>
              <w:pStyle w:val="Betarp"/>
              <w:widowControl w:val="0"/>
              <w:suppressAutoHyphens/>
              <w:spacing w:line="276" w:lineRule="auto"/>
              <w:rPr>
                <w:b/>
                <w:spacing w:val="-4"/>
                <w:szCs w:val="24"/>
              </w:rPr>
            </w:pPr>
            <w:r w:rsidRPr="00670C85">
              <w:rPr>
                <w:b/>
                <w:spacing w:val="-4"/>
                <w:szCs w:val="24"/>
              </w:rPr>
              <w:t xml:space="preserve">4.1. Tema. </w:t>
            </w:r>
            <w:r w:rsidRPr="00670C85">
              <w:rPr>
                <w:spacing w:val="-4"/>
                <w:szCs w:val="24"/>
              </w:rPr>
              <w:t>Skirstyklos elektros įrenginių įrengimas</w:t>
            </w:r>
            <w:r w:rsidRPr="00670C85">
              <w:rPr>
                <w:b/>
                <w:spacing w:val="-4"/>
                <w:szCs w:val="24"/>
              </w:rPr>
              <w:t>.</w:t>
            </w:r>
          </w:p>
          <w:p w:rsidR="001B1496" w:rsidRPr="00670C85" w:rsidRDefault="001B1496" w:rsidP="00670C85">
            <w:pPr>
              <w:pStyle w:val="Betarp"/>
              <w:widowControl w:val="0"/>
              <w:suppressAutoHyphens/>
              <w:spacing w:line="276" w:lineRule="auto"/>
              <w:rPr>
                <w:b/>
                <w:spacing w:val="-4"/>
                <w:szCs w:val="24"/>
              </w:rPr>
            </w:pPr>
            <w:r w:rsidRPr="00670C85">
              <w:rPr>
                <w:b/>
                <w:spacing w:val="-4"/>
                <w:szCs w:val="24"/>
              </w:rPr>
              <w:t>4.1.1. Užduotys:</w:t>
            </w:r>
          </w:p>
          <w:p w:rsidR="001B1496" w:rsidRPr="00670C85" w:rsidRDefault="001B1496" w:rsidP="00670C85">
            <w:pPr>
              <w:pStyle w:val="Betarp"/>
              <w:widowControl w:val="0"/>
              <w:numPr>
                <w:ilvl w:val="0"/>
                <w:numId w:val="11"/>
              </w:numPr>
              <w:suppressAutoHyphens/>
              <w:spacing w:line="276" w:lineRule="auto"/>
              <w:ind w:left="0" w:firstLine="0"/>
              <w:rPr>
                <w:spacing w:val="-4"/>
                <w:szCs w:val="24"/>
              </w:rPr>
            </w:pPr>
            <w:r w:rsidRPr="00670C85">
              <w:rPr>
                <w:spacing w:val="-4"/>
                <w:szCs w:val="24"/>
              </w:rPr>
              <w:t>susipažinti ir išnagrinėti 0,4</w:t>
            </w:r>
            <w:r w:rsidR="00116A71" w:rsidRPr="00670C85">
              <w:rPr>
                <w:spacing w:val="-4"/>
                <w:szCs w:val="24"/>
              </w:rPr>
              <w:t xml:space="preserve"> </w:t>
            </w:r>
            <w:r w:rsidRPr="00670C85">
              <w:rPr>
                <w:spacing w:val="-4"/>
                <w:szCs w:val="24"/>
              </w:rPr>
              <w:t>–</w:t>
            </w:r>
            <w:r w:rsidR="00116A71" w:rsidRPr="00670C85">
              <w:rPr>
                <w:spacing w:val="-4"/>
                <w:szCs w:val="24"/>
              </w:rPr>
              <w:t xml:space="preserve"> </w:t>
            </w:r>
            <w:r w:rsidRPr="00670C85">
              <w:rPr>
                <w:spacing w:val="-4"/>
                <w:szCs w:val="24"/>
              </w:rPr>
              <w:t>35</w:t>
            </w:r>
            <w:r w:rsidR="00E80196" w:rsidRPr="00670C85">
              <w:rPr>
                <w:spacing w:val="-4"/>
                <w:szCs w:val="24"/>
              </w:rPr>
              <w:t>-110</w:t>
            </w:r>
            <w:r w:rsidRPr="00670C85">
              <w:rPr>
                <w:spacing w:val="-4"/>
                <w:szCs w:val="24"/>
              </w:rPr>
              <w:t xml:space="preserve"> kV įtampos elektros skirstyklos princi</w:t>
            </w:r>
            <w:r w:rsidR="00DE6209" w:rsidRPr="00DE6209">
              <w:rPr>
                <w:spacing w:val="-4"/>
                <w:szCs w:val="24"/>
                <w:lang w:val="lt-LT"/>
              </w:rPr>
              <w:softHyphen/>
            </w:r>
            <w:r w:rsidRPr="00670C85">
              <w:rPr>
                <w:spacing w:val="-4"/>
                <w:szCs w:val="24"/>
              </w:rPr>
              <w:t>pi</w:t>
            </w:r>
            <w:r w:rsidR="00DE6209" w:rsidRPr="00DE6209">
              <w:rPr>
                <w:spacing w:val="-4"/>
                <w:szCs w:val="24"/>
                <w:lang w:val="lt-LT"/>
              </w:rPr>
              <w:softHyphen/>
            </w:r>
            <w:r w:rsidRPr="00670C85">
              <w:rPr>
                <w:spacing w:val="-4"/>
                <w:szCs w:val="24"/>
              </w:rPr>
              <w:t>nę schemą, montavimo brėžinius bei monta</w:t>
            </w:r>
            <w:r w:rsidR="007B0CD3" w:rsidRPr="00DE6209">
              <w:rPr>
                <w:spacing w:val="-4"/>
                <w:szCs w:val="24"/>
                <w:lang w:val="lt-LT"/>
              </w:rPr>
              <w:softHyphen/>
            </w:r>
            <w:r w:rsidR="007B0CD3">
              <w:rPr>
                <w:spacing w:val="-4"/>
                <w:szCs w:val="24"/>
                <w:lang w:val="lt-LT"/>
              </w:rPr>
              <w:t>v</w:t>
            </w:r>
            <w:r w:rsidRPr="00670C85">
              <w:rPr>
                <w:spacing w:val="-4"/>
                <w:szCs w:val="24"/>
              </w:rPr>
              <w:t>vimo instrukciją;</w:t>
            </w:r>
          </w:p>
          <w:p w:rsidR="001B1496" w:rsidRPr="00670C85" w:rsidRDefault="001B1496" w:rsidP="00670C85">
            <w:pPr>
              <w:pStyle w:val="Betarp"/>
              <w:widowControl w:val="0"/>
              <w:numPr>
                <w:ilvl w:val="0"/>
                <w:numId w:val="11"/>
              </w:numPr>
              <w:suppressAutoHyphens/>
              <w:spacing w:line="276" w:lineRule="auto"/>
              <w:ind w:left="0" w:firstLine="0"/>
              <w:rPr>
                <w:spacing w:val="-4"/>
                <w:szCs w:val="24"/>
              </w:rPr>
            </w:pPr>
            <w:r w:rsidRPr="00670C85">
              <w:rPr>
                <w:spacing w:val="-4"/>
                <w:szCs w:val="24"/>
              </w:rPr>
              <w:t>apžiūrėti ir susipažinti su darbo vieta ir išklausyti darbų saugos instruktažą;</w:t>
            </w:r>
          </w:p>
          <w:p w:rsidR="001B1496" w:rsidRPr="00670C85" w:rsidRDefault="001B1496" w:rsidP="00670C85">
            <w:pPr>
              <w:pStyle w:val="Betarp"/>
              <w:widowControl w:val="0"/>
              <w:numPr>
                <w:ilvl w:val="0"/>
                <w:numId w:val="11"/>
              </w:numPr>
              <w:suppressAutoHyphens/>
              <w:spacing w:line="276" w:lineRule="auto"/>
              <w:ind w:left="0" w:firstLine="0"/>
              <w:rPr>
                <w:spacing w:val="-4"/>
                <w:szCs w:val="24"/>
              </w:rPr>
            </w:pPr>
            <w:r w:rsidRPr="00670C85">
              <w:rPr>
                <w:spacing w:val="-4"/>
                <w:szCs w:val="24"/>
              </w:rPr>
              <w:t>pasirinkti apsaugines priemones, prietaisus ir darbo įrankius;</w:t>
            </w:r>
          </w:p>
          <w:p w:rsidR="001B1496" w:rsidRPr="00670C85" w:rsidRDefault="001B1496" w:rsidP="00670C85">
            <w:pPr>
              <w:pStyle w:val="Betarp"/>
              <w:widowControl w:val="0"/>
              <w:numPr>
                <w:ilvl w:val="0"/>
                <w:numId w:val="11"/>
              </w:numPr>
              <w:suppressAutoHyphens/>
              <w:spacing w:line="276" w:lineRule="auto"/>
              <w:ind w:left="0" w:firstLine="0"/>
              <w:rPr>
                <w:spacing w:val="-4"/>
                <w:szCs w:val="24"/>
              </w:rPr>
            </w:pPr>
            <w:r w:rsidRPr="00670C85">
              <w:rPr>
                <w:spacing w:val="-4"/>
                <w:szCs w:val="24"/>
              </w:rPr>
              <w:t>susipažinti su skirstyklos įrenginiais ir at</w:t>
            </w:r>
            <w:r w:rsidR="00FE2B5E" w:rsidRPr="00DE6209">
              <w:rPr>
                <w:spacing w:val="-4"/>
                <w:szCs w:val="24"/>
                <w:lang w:val="lt-LT"/>
              </w:rPr>
              <w:softHyphen/>
            </w:r>
            <w:r w:rsidRPr="00670C85">
              <w:rPr>
                <w:spacing w:val="-4"/>
                <w:szCs w:val="24"/>
              </w:rPr>
              <w:t>likti įrenginių montavimą pagal duotą užduotį;</w:t>
            </w:r>
          </w:p>
          <w:p w:rsidR="001B1496" w:rsidRPr="00670C85" w:rsidRDefault="001B1496" w:rsidP="00670C85">
            <w:pPr>
              <w:pStyle w:val="Betarp"/>
              <w:widowControl w:val="0"/>
              <w:numPr>
                <w:ilvl w:val="0"/>
                <w:numId w:val="11"/>
              </w:numPr>
              <w:suppressAutoHyphens/>
              <w:spacing w:line="276" w:lineRule="auto"/>
              <w:ind w:left="0" w:firstLine="0"/>
              <w:rPr>
                <w:spacing w:val="-4"/>
                <w:szCs w:val="24"/>
              </w:rPr>
            </w:pPr>
            <w:proofErr w:type="gramStart"/>
            <w:r w:rsidRPr="00670C85">
              <w:rPr>
                <w:spacing w:val="-4"/>
                <w:szCs w:val="24"/>
              </w:rPr>
              <w:t>atlikti</w:t>
            </w:r>
            <w:proofErr w:type="gramEnd"/>
            <w:r w:rsidRPr="00670C85">
              <w:rPr>
                <w:spacing w:val="-4"/>
                <w:szCs w:val="24"/>
              </w:rPr>
              <w:t xml:space="preserve"> skirstyklos įžeminimo darbus pagal duotą užduotį.</w:t>
            </w:r>
          </w:p>
        </w:tc>
        <w:tc>
          <w:tcPr>
            <w:tcW w:w="629" w:type="pct"/>
            <w:shd w:val="clear" w:color="auto" w:fill="auto"/>
          </w:tcPr>
          <w:p w:rsidR="001B1496" w:rsidRPr="00670C85" w:rsidRDefault="00FD5764" w:rsidP="00DE6209">
            <w:pPr>
              <w:pStyle w:val="Betarp"/>
              <w:widowControl w:val="0"/>
              <w:suppressAutoHyphens/>
              <w:spacing w:line="276" w:lineRule="auto"/>
              <w:rPr>
                <w:spacing w:val="-4"/>
                <w:szCs w:val="24"/>
              </w:rPr>
            </w:pPr>
            <w:r w:rsidRPr="00670C85">
              <w:rPr>
                <w:spacing w:val="-4"/>
                <w:lang w:val="lt-LT"/>
              </w:rPr>
              <w:t>Teorijos kartojimas</w:t>
            </w:r>
            <w:r w:rsidR="00DE6209">
              <w:rPr>
                <w:spacing w:val="-4"/>
                <w:lang w:val="lt-LT"/>
              </w:rPr>
              <w:t xml:space="preserve">, </w:t>
            </w:r>
            <w:r w:rsidR="00AD58FF" w:rsidRPr="00670C85">
              <w:rPr>
                <w:spacing w:val="-4"/>
                <w:szCs w:val="24"/>
              </w:rPr>
              <w:t>s</w:t>
            </w:r>
            <w:r w:rsidR="001B1496" w:rsidRPr="00670C85">
              <w:rPr>
                <w:spacing w:val="-4"/>
                <w:szCs w:val="24"/>
              </w:rPr>
              <w:t>upažin</w:t>
            </w:r>
            <w:r w:rsidR="00DE6209" w:rsidRPr="00DE6209">
              <w:rPr>
                <w:spacing w:val="-4"/>
                <w:szCs w:val="24"/>
                <w:lang w:val="lt-LT"/>
              </w:rPr>
              <w:softHyphen/>
            </w:r>
            <w:r w:rsidR="001B1496" w:rsidRPr="00670C85">
              <w:rPr>
                <w:spacing w:val="-4"/>
                <w:szCs w:val="24"/>
              </w:rPr>
              <w:t>dini</w:t>
            </w:r>
            <w:r w:rsidR="00AD58FF" w:rsidRPr="00670C85">
              <w:rPr>
                <w:spacing w:val="-4"/>
                <w:szCs w:val="24"/>
                <w:lang w:val="lt-LT"/>
              </w:rPr>
              <w:softHyphen/>
            </w:r>
            <w:r w:rsidR="001B1496" w:rsidRPr="00670C85">
              <w:rPr>
                <w:spacing w:val="-4"/>
                <w:szCs w:val="24"/>
              </w:rPr>
              <w:t xml:space="preserve">mas su praktinių darbų </w:t>
            </w:r>
            <w:r w:rsidR="00F9322B" w:rsidRPr="00670C85">
              <w:rPr>
                <w:spacing w:val="-4"/>
                <w:szCs w:val="24"/>
              </w:rPr>
              <w:t>užduoti</w:t>
            </w:r>
            <w:r w:rsidR="00DE6209" w:rsidRPr="00DE6209">
              <w:rPr>
                <w:spacing w:val="-4"/>
                <w:szCs w:val="24"/>
                <w:lang w:val="lt-LT"/>
              </w:rPr>
              <w:softHyphen/>
            </w:r>
            <w:r w:rsidR="00F9322B" w:rsidRPr="00670C85">
              <w:rPr>
                <w:spacing w:val="-4"/>
                <w:szCs w:val="24"/>
              </w:rPr>
              <w:t>mis</w:t>
            </w:r>
            <w:r w:rsidR="00DE6209">
              <w:rPr>
                <w:spacing w:val="-4"/>
                <w:szCs w:val="24"/>
              </w:rPr>
              <w:t xml:space="preserve">, </w:t>
            </w:r>
            <w:r w:rsidR="00AD58FF" w:rsidRPr="00670C85">
              <w:rPr>
                <w:spacing w:val="-4"/>
                <w:szCs w:val="24"/>
              </w:rPr>
              <w:t>k</w:t>
            </w:r>
            <w:r w:rsidR="001B1496" w:rsidRPr="00670C85">
              <w:rPr>
                <w:spacing w:val="-4"/>
                <w:szCs w:val="24"/>
              </w:rPr>
              <w:t>lausimai iratsaky</w:t>
            </w:r>
            <w:r w:rsidR="00DE6209" w:rsidRPr="00DE6209">
              <w:rPr>
                <w:spacing w:val="-4"/>
                <w:szCs w:val="24"/>
                <w:lang w:val="lt-LT"/>
              </w:rPr>
              <w:softHyphen/>
            </w:r>
            <w:r w:rsidR="00DE6209">
              <w:rPr>
                <w:spacing w:val="-4"/>
                <w:szCs w:val="24"/>
              </w:rPr>
              <w:t xml:space="preserve">mai, </w:t>
            </w:r>
            <w:r w:rsidR="00AD58FF" w:rsidRPr="00670C85">
              <w:rPr>
                <w:spacing w:val="-4"/>
                <w:szCs w:val="24"/>
              </w:rPr>
              <w:t>k</w:t>
            </w:r>
            <w:r w:rsidR="001B1496" w:rsidRPr="00670C85">
              <w:rPr>
                <w:spacing w:val="-4"/>
                <w:szCs w:val="24"/>
              </w:rPr>
              <w:t>onsultaci</w:t>
            </w:r>
            <w:r w:rsidR="00AD58FF" w:rsidRPr="00670C85">
              <w:rPr>
                <w:spacing w:val="-4"/>
                <w:szCs w:val="24"/>
                <w:lang w:val="lt-LT"/>
              </w:rPr>
              <w:softHyphen/>
            </w:r>
            <w:r w:rsidR="001B1496" w:rsidRPr="00670C85">
              <w:rPr>
                <w:spacing w:val="-4"/>
                <w:szCs w:val="24"/>
              </w:rPr>
              <w:t>jos</w:t>
            </w:r>
            <w:r w:rsidR="00DE6209">
              <w:rPr>
                <w:spacing w:val="-4"/>
                <w:szCs w:val="24"/>
              </w:rPr>
              <w:t xml:space="preserve">, </w:t>
            </w:r>
            <w:r w:rsidR="00AD58FF" w:rsidRPr="00670C85">
              <w:rPr>
                <w:spacing w:val="-4"/>
                <w:szCs w:val="24"/>
              </w:rPr>
              <w:t>s</w:t>
            </w:r>
            <w:r w:rsidR="00116A71" w:rsidRPr="00670C85">
              <w:rPr>
                <w:spacing w:val="-4"/>
                <w:szCs w:val="24"/>
              </w:rPr>
              <w:t>avarankiš</w:t>
            </w:r>
            <w:r w:rsidR="00AD58FF" w:rsidRPr="00670C85">
              <w:rPr>
                <w:spacing w:val="-4"/>
                <w:szCs w:val="24"/>
                <w:lang w:val="lt-LT"/>
              </w:rPr>
              <w:softHyphen/>
            </w:r>
            <w:r w:rsidR="00116A71" w:rsidRPr="00670C85">
              <w:rPr>
                <w:spacing w:val="-4"/>
                <w:szCs w:val="24"/>
              </w:rPr>
              <w:t>kas darbas</w:t>
            </w:r>
          </w:p>
        </w:tc>
        <w:tc>
          <w:tcPr>
            <w:tcW w:w="1450" w:type="pct"/>
            <w:shd w:val="clear" w:color="auto" w:fill="auto"/>
          </w:tcPr>
          <w:p w:rsidR="00932265" w:rsidRPr="00670C85" w:rsidRDefault="00D448BB" w:rsidP="00670C85">
            <w:pPr>
              <w:pStyle w:val="Betarp"/>
              <w:widowControl w:val="0"/>
              <w:suppressAutoHyphens/>
              <w:spacing w:line="276" w:lineRule="auto"/>
              <w:rPr>
                <w:b/>
                <w:spacing w:val="-4"/>
                <w:szCs w:val="24"/>
              </w:rPr>
            </w:pPr>
            <w:r w:rsidRPr="00670C85">
              <w:rPr>
                <w:b/>
                <w:spacing w:val="-4"/>
                <w:szCs w:val="24"/>
              </w:rPr>
              <w:t xml:space="preserve">Patenkinamai: </w:t>
            </w:r>
            <w:r w:rsidR="001B1496" w:rsidRPr="00670C85">
              <w:rPr>
                <w:spacing w:val="-4"/>
                <w:szCs w:val="24"/>
              </w:rPr>
              <w:t>Suprasta už</w:t>
            </w:r>
            <w:r w:rsidR="00FE2B5E" w:rsidRPr="00DE6209">
              <w:rPr>
                <w:spacing w:val="-4"/>
                <w:szCs w:val="24"/>
                <w:lang w:val="lt-LT"/>
              </w:rPr>
              <w:softHyphen/>
            </w:r>
            <w:r w:rsidR="001B1496" w:rsidRPr="00670C85">
              <w:rPr>
                <w:spacing w:val="-4"/>
                <w:szCs w:val="24"/>
              </w:rPr>
              <w:t>duotis, praktinis darbas įvyk</w:t>
            </w:r>
            <w:r w:rsidR="00FE2B5E" w:rsidRPr="00DE6209">
              <w:rPr>
                <w:spacing w:val="-4"/>
                <w:szCs w:val="24"/>
                <w:lang w:val="lt-LT"/>
              </w:rPr>
              <w:softHyphen/>
            </w:r>
            <w:r w:rsidR="001B1496" w:rsidRPr="00670C85">
              <w:rPr>
                <w:spacing w:val="-4"/>
                <w:szCs w:val="24"/>
              </w:rPr>
              <w:t>dytas ne visai, pažeista darbų saugos vykdymo tvarka, atliktų darbų kokybė prasta.</w:t>
            </w:r>
          </w:p>
          <w:p w:rsidR="00932265" w:rsidRPr="00670C85" w:rsidRDefault="00D448BB" w:rsidP="00670C85">
            <w:pPr>
              <w:pStyle w:val="Betarp"/>
              <w:widowControl w:val="0"/>
              <w:suppressAutoHyphens/>
              <w:spacing w:line="276" w:lineRule="auto"/>
              <w:rPr>
                <w:b/>
                <w:spacing w:val="-4"/>
                <w:szCs w:val="24"/>
              </w:rPr>
            </w:pPr>
            <w:r w:rsidRPr="00670C85">
              <w:rPr>
                <w:b/>
                <w:spacing w:val="-4"/>
                <w:szCs w:val="24"/>
              </w:rPr>
              <w:t xml:space="preserve">Gerai: </w:t>
            </w:r>
            <w:r w:rsidR="001B1496" w:rsidRPr="00670C85">
              <w:rPr>
                <w:spacing w:val="-4"/>
                <w:szCs w:val="24"/>
              </w:rPr>
              <w:t>Suprasta užduotis, prak</w:t>
            </w:r>
            <w:r w:rsidR="00FE2B5E" w:rsidRPr="00DE6209">
              <w:rPr>
                <w:spacing w:val="-4"/>
                <w:szCs w:val="24"/>
                <w:lang w:val="lt-LT"/>
              </w:rPr>
              <w:softHyphen/>
            </w:r>
            <w:r w:rsidR="001B1496" w:rsidRPr="00670C85">
              <w:rPr>
                <w:spacing w:val="-4"/>
                <w:szCs w:val="24"/>
              </w:rPr>
              <w:t>tinis darbas įvykdytas vi</w:t>
            </w:r>
            <w:r w:rsidR="00FE2B5E" w:rsidRPr="00DE6209">
              <w:rPr>
                <w:spacing w:val="-4"/>
                <w:szCs w:val="24"/>
                <w:lang w:val="lt-LT"/>
              </w:rPr>
              <w:softHyphen/>
            </w:r>
            <w:r w:rsidR="001B1496" w:rsidRPr="00670C85">
              <w:rPr>
                <w:spacing w:val="-4"/>
                <w:szCs w:val="24"/>
              </w:rPr>
              <w:t>siš</w:t>
            </w:r>
            <w:r w:rsidR="00FE2B5E" w:rsidRPr="00DE6209">
              <w:rPr>
                <w:spacing w:val="-4"/>
                <w:szCs w:val="24"/>
                <w:lang w:val="lt-LT"/>
              </w:rPr>
              <w:softHyphen/>
            </w:r>
            <w:r w:rsidR="001B1496" w:rsidRPr="00670C85">
              <w:rPr>
                <w:spacing w:val="-4"/>
                <w:szCs w:val="24"/>
              </w:rPr>
              <w:t>kai, darbų saugos rei</w:t>
            </w:r>
            <w:r w:rsidR="00FE2B5E" w:rsidRPr="00DE6209">
              <w:rPr>
                <w:spacing w:val="-4"/>
                <w:szCs w:val="24"/>
                <w:lang w:val="lt-LT"/>
              </w:rPr>
              <w:softHyphen/>
            </w:r>
            <w:r w:rsidR="001B1496" w:rsidRPr="00670C85">
              <w:rPr>
                <w:spacing w:val="-4"/>
                <w:szCs w:val="24"/>
              </w:rPr>
              <w:t>ka</w:t>
            </w:r>
            <w:r w:rsidR="00FE2B5E" w:rsidRPr="00DE6209">
              <w:rPr>
                <w:spacing w:val="-4"/>
                <w:szCs w:val="24"/>
                <w:lang w:val="lt-LT"/>
              </w:rPr>
              <w:softHyphen/>
            </w:r>
            <w:r w:rsidR="001B1496" w:rsidRPr="00670C85">
              <w:rPr>
                <w:spacing w:val="-4"/>
                <w:szCs w:val="24"/>
              </w:rPr>
              <w:t>la</w:t>
            </w:r>
            <w:r w:rsidR="00FE2B5E" w:rsidRPr="00DE6209">
              <w:rPr>
                <w:spacing w:val="-4"/>
                <w:szCs w:val="24"/>
                <w:lang w:val="lt-LT"/>
              </w:rPr>
              <w:softHyphen/>
            </w:r>
            <w:r w:rsidR="001B1496" w:rsidRPr="00670C85">
              <w:rPr>
                <w:spacing w:val="-4"/>
                <w:szCs w:val="24"/>
              </w:rPr>
              <w:t>vi</w:t>
            </w:r>
            <w:r w:rsidR="00FE2B5E" w:rsidRPr="00DE6209">
              <w:rPr>
                <w:spacing w:val="-4"/>
                <w:szCs w:val="24"/>
                <w:lang w:val="lt-LT"/>
              </w:rPr>
              <w:softHyphen/>
            </w:r>
            <w:r w:rsidR="001B1496" w:rsidRPr="00670C85">
              <w:rPr>
                <w:spacing w:val="-4"/>
                <w:szCs w:val="24"/>
              </w:rPr>
              <w:t>mai nepažeisti, atliktų dar</w:t>
            </w:r>
            <w:r w:rsidR="00FE2B5E" w:rsidRPr="00DE6209">
              <w:rPr>
                <w:spacing w:val="-4"/>
                <w:szCs w:val="24"/>
                <w:lang w:val="lt-LT"/>
              </w:rPr>
              <w:softHyphen/>
            </w:r>
            <w:r w:rsidR="001B1496" w:rsidRPr="00670C85">
              <w:rPr>
                <w:spacing w:val="-4"/>
                <w:szCs w:val="24"/>
              </w:rPr>
              <w:t>bų kokybė</w:t>
            </w:r>
            <w:r w:rsidR="00FE2B5E">
              <w:rPr>
                <w:spacing w:val="-4"/>
                <w:szCs w:val="24"/>
              </w:rPr>
              <w:t xml:space="preserve"> </w:t>
            </w:r>
            <w:r w:rsidR="001B1496" w:rsidRPr="00670C85">
              <w:rPr>
                <w:spacing w:val="-4"/>
                <w:szCs w:val="24"/>
              </w:rPr>
              <w:t>patenkinama.</w:t>
            </w:r>
          </w:p>
          <w:p w:rsidR="001B1496" w:rsidRPr="00670C85" w:rsidRDefault="00D448BB" w:rsidP="00670C85">
            <w:pPr>
              <w:pStyle w:val="Betarp"/>
              <w:widowControl w:val="0"/>
              <w:suppressAutoHyphens/>
              <w:spacing w:line="276" w:lineRule="auto"/>
              <w:rPr>
                <w:spacing w:val="-4"/>
                <w:szCs w:val="24"/>
              </w:rPr>
            </w:pPr>
            <w:r w:rsidRPr="00670C85">
              <w:rPr>
                <w:b/>
                <w:spacing w:val="-4"/>
                <w:szCs w:val="24"/>
              </w:rPr>
              <w:t xml:space="preserve">Puikiai: </w:t>
            </w:r>
            <w:r w:rsidR="001B1496" w:rsidRPr="00670C85">
              <w:rPr>
                <w:spacing w:val="-4"/>
                <w:szCs w:val="24"/>
              </w:rPr>
              <w:t>Suprasta užduotis, prak</w:t>
            </w:r>
            <w:r w:rsidR="00FE2B5E" w:rsidRPr="00DE6209">
              <w:rPr>
                <w:spacing w:val="-4"/>
                <w:szCs w:val="24"/>
                <w:lang w:val="lt-LT"/>
              </w:rPr>
              <w:softHyphen/>
            </w:r>
            <w:r w:rsidR="001B1496" w:rsidRPr="00670C85">
              <w:rPr>
                <w:spacing w:val="-4"/>
                <w:szCs w:val="24"/>
              </w:rPr>
              <w:t>tinis darbas įvykdytas vi</w:t>
            </w:r>
            <w:r w:rsidR="00FE2B5E" w:rsidRPr="00DE6209">
              <w:rPr>
                <w:spacing w:val="-4"/>
                <w:szCs w:val="24"/>
                <w:lang w:val="lt-LT"/>
              </w:rPr>
              <w:softHyphen/>
            </w:r>
            <w:r w:rsidR="001B1496" w:rsidRPr="00670C85">
              <w:rPr>
                <w:spacing w:val="-4"/>
                <w:szCs w:val="24"/>
              </w:rPr>
              <w:t>siš</w:t>
            </w:r>
            <w:r w:rsidR="00FE2B5E" w:rsidRPr="00DE6209">
              <w:rPr>
                <w:spacing w:val="-4"/>
                <w:szCs w:val="24"/>
                <w:lang w:val="lt-LT"/>
              </w:rPr>
              <w:softHyphen/>
            </w:r>
            <w:r w:rsidR="001B1496" w:rsidRPr="00670C85">
              <w:rPr>
                <w:spacing w:val="-4"/>
                <w:szCs w:val="24"/>
              </w:rPr>
              <w:t>kai, darbų saugos rei</w:t>
            </w:r>
            <w:r w:rsidR="00FE2B5E" w:rsidRPr="00DE6209">
              <w:rPr>
                <w:spacing w:val="-4"/>
                <w:szCs w:val="24"/>
                <w:lang w:val="lt-LT"/>
              </w:rPr>
              <w:softHyphen/>
            </w:r>
            <w:r w:rsidR="001B1496" w:rsidRPr="00670C85">
              <w:rPr>
                <w:spacing w:val="-4"/>
                <w:szCs w:val="24"/>
              </w:rPr>
              <w:t>ka</w:t>
            </w:r>
            <w:r w:rsidR="00FE2B5E" w:rsidRPr="00DE6209">
              <w:rPr>
                <w:spacing w:val="-4"/>
                <w:szCs w:val="24"/>
                <w:lang w:val="lt-LT"/>
              </w:rPr>
              <w:softHyphen/>
            </w:r>
            <w:r w:rsidR="001B1496" w:rsidRPr="00670C85">
              <w:rPr>
                <w:spacing w:val="-4"/>
                <w:szCs w:val="24"/>
              </w:rPr>
              <w:t>lavimai nepažeisti, atliktų dar</w:t>
            </w:r>
            <w:r w:rsidR="00FE2B5E" w:rsidRPr="00DE6209">
              <w:rPr>
                <w:spacing w:val="-4"/>
                <w:szCs w:val="24"/>
                <w:lang w:val="lt-LT"/>
              </w:rPr>
              <w:softHyphen/>
            </w:r>
            <w:r w:rsidR="001B1496" w:rsidRPr="00670C85">
              <w:rPr>
                <w:spacing w:val="-4"/>
                <w:szCs w:val="24"/>
              </w:rPr>
              <w:t>bų kokybė puiki.</w:t>
            </w:r>
          </w:p>
        </w:tc>
      </w:tr>
      <w:tr w:rsidR="00670C85" w:rsidRPr="00670C85" w:rsidTr="00873C8A">
        <w:trPr>
          <w:trHeight w:val="57"/>
        </w:trPr>
        <w:tc>
          <w:tcPr>
            <w:tcW w:w="821" w:type="pct"/>
            <w:shd w:val="clear" w:color="auto" w:fill="auto"/>
          </w:tcPr>
          <w:p w:rsidR="001B1496" w:rsidRPr="00670C85" w:rsidRDefault="001B1496" w:rsidP="00670C85">
            <w:pPr>
              <w:pStyle w:val="Betarp"/>
              <w:widowControl w:val="0"/>
              <w:suppressAutoHyphens/>
              <w:spacing w:line="276" w:lineRule="auto"/>
              <w:rPr>
                <w:spacing w:val="-4"/>
                <w:szCs w:val="24"/>
              </w:rPr>
            </w:pPr>
            <w:r w:rsidRPr="00670C85">
              <w:rPr>
                <w:spacing w:val="-4"/>
                <w:szCs w:val="24"/>
              </w:rPr>
              <w:t>5. Atlikti 0</w:t>
            </w:r>
            <w:proofErr w:type="gramStart"/>
            <w:r w:rsidRPr="00670C85">
              <w:rPr>
                <w:spacing w:val="-4"/>
                <w:szCs w:val="24"/>
              </w:rPr>
              <w:t>,4</w:t>
            </w:r>
            <w:proofErr w:type="gramEnd"/>
            <w:r w:rsidR="00116A71" w:rsidRPr="00670C85">
              <w:rPr>
                <w:spacing w:val="-4"/>
                <w:szCs w:val="24"/>
              </w:rPr>
              <w:t xml:space="preserve"> </w:t>
            </w:r>
            <w:r w:rsidRPr="00670C85">
              <w:rPr>
                <w:spacing w:val="-4"/>
                <w:szCs w:val="24"/>
              </w:rPr>
              <w:t>–</w:t>
            </w:r>
            <w:r w:rsidR="00116A71" w:rsidRPr="00670C85">
              <w:rPr>
                <w:spacing w:val="-4"/>
                <w:szCs w:val="24"/>
              </w:rPr>
              <w:t xml:space="preserve"> </w:t>
            </w:r>
            <w:r w:rsidR="00E80196" w:rsidRPr="00670C85">
              <w:rPr>
                <w:spacing w:val="-4"/>
                <w:szCs w:val="24"/>
              </w:rPr>
              <w:t>400</w:t>
            </w:r>
            <w:r w:rsidRPr="00670C85">
              <w:rPr>
                <w:spacing w:val="-4"/>
                <w:szCs w:val="24"/>
              </w:rPr>
              <w:t xml:space="preserve"> kV įtampos</w:t>
            </w:r>
            <w:r w:rsidR="00E80196" w:rsidRPr="00670C85">
              <w:rPr>
                <w:spacing w:val="-4"/>
                <w:szCs w:val="24"/>
              </w:rPr>
              <w:t xml:space="preserve"> </w:t>
            </w:r>
            <w:r w:rsidRPr="00670C85">
              <w:rPr>
                <w:spacing w:val="-4"/>
                <w:szCs w:val="24"/>
              </w:rPr>
              <w:t>pastot</w:t>
            </w:r>
            <w:r w:rsidR="00E80196" w:rsidRPr="00670C85">
              <w:rPr>
                <w:spacing w:val="-4"/>
                <w:szCs w:val="24"/>
              </w:rPr>
              <w:t>čių</w:t>
            </w:r>
            <w:r w:rsidRPr="00670C85">
              <w:rPr>
                <w:spacing w:val="-4"/>
                <w:szCs w:val="24"/>
              </w:rPr>
              <w:t xml:space="preserve"> eksploatavimo (techninė priežiūra, matavimai ir bandymai, remontas) darbus.</w:t>
            </w:r>
          </w:p>
        </w:tc>
        <w:tc>
          <w:tcPr>
            <w:tcW w:w="2097" w:type="pct"/>
            <w:shd w:val="clear" w:color="auto" w:fill="auto"/>
          </w:tcPr>
          <w:p w:rsidR="001B1496" w:rsidRPr="00670C85" w:rsidRDefault="001B1496" w:rsidP="00670C85">
            <w:pPr>
              <w:pStyle w:val="Betarp"/>
              <w:widowControl w:val="0"/>
              <w:suppressAutoHyphens/>
              <w:spacing w:line="276" w:lineRule="auto"/>
              <w:rPr>
                <w:spacing w:val="-4"/>
                <w:szCs w:val="24"/>
              </w:rPr>
            </w:pPr>
            <w:r w:rsidRPr="00670C85">
              <w:rPr>
                <w:b/>
                <w:spacing w:val="-4"/>
                <w:szCs w:val="24"/>
              </w:rPr>
              <w:t xml:space="preserve">5.1. Tema. </w:t>
            </w:r>
            <w:r w:rsidRPr="00670C85">
              <w:rPr>
                <w:spacing w:val="-4"/>
                <w:szCs w:val="24"/>
              </w:rPr>
              <w:t>0,4</w:t>
            </w:r>
            <w:r w:rsidR="00116A71" w:rsidRPr="00670C85">
              <w:rPr>
                <w:spacing w:val="-4"/>
                <w:szCs w:val="24"/>
              </w:rPr>
              <w:t xml:space="preserve"> </w:t>
            </w:r>
            <w:r w:rsidRPr="00670C85">
              <w:rPr>
                <w:spacing w:val="-4"/>
                <w:szCs w:val="24"/>
              </w:rPr>
              <w:t>–</w:t>
            </w:r>
            <w:r w:rsidR="00E80196" w:rsidRPr="00670C85">
              <w:rPr>
                <w:spacing w:val="-4"/>
                <w:szCs w:val="24"/>
              </w:rPr>
              <w:t>400</w:t>
            </w:r>
            <w:r w:rsidRPr="00670C85">
              <w:rPr>
                <w:spacing w:val="-4"/>
                <w:szCs w:val="24"/>
              </w:rPr>
              <w:t xml:space="preserve"> kV įtam</w:t>
            </w:r>
            <w:r w:rsidR="00962292" w:rsidRPr="00670C85">
              <w:rPr>
                <w:spacing w:val="-4"/>
                <w:szCs w:val="24"/>
              </w:rPr>
              <w:t>pos transformatorin</w:t>
            </w:r>
            <w:r w:rsidR="003F263B" w:rsidRPr="00670C85">
              <w:rPr>
                <w:spacing w:val="-4"/>
                <w:szCs w:val="24"/>
              </w:rPr>
              <w:t xml:space="preserve">iį </w:t>
            </w:r>
            <w:r w:rsidR="00962292" w:rsidRPr="00670C85">
              <w:rPr>
                <w:spacing w:val="-4"/>
                <w:szCs w:val="24"/>
              </w:rPr>
              <w:t>pasto</w:t>
            </w:r>
            <w:r w:rsidR="003F263B" w:rsidRPr="00670C85">
              <w:rPr>
                <w:spacing w:val="-4"/>
                <w:szCs w:val="24"/>
              </w:rPr>
              <w:t>čių</w:t>
            </w:r>
            <w:r w:rsidR="00962292" w:rsidRPr="00670C85">
              <w:rPr>
                <w:spacing w:val="-4"/>
                <w:szCs w:val="24"/>
              </w:rPr>
              <w:t xml:space="preserve"> </w:t>
            </w:r>
            <w:r w:rsidRPr="00670C85">
              <w:rPr>
                <w:spacing w:val="-4"/>
                <w:szCs w:val="24"/>
              </w:rPr>
              <w:t>eksploatavimo darbai</w:t>
            </w:r>
            <w:r w:rsidRPr="00670C85">
              <w:rPr>
                <w:b/>
                <w:spacing w:val="-4"/>
                <w:szCs w:val="24"/>
              </w:rPr>
              <w:t>.</w:t>
            </w:r>
          </w:p>
          <w:p w:rsidR="001B1496" w:rsidRPr="00670C85" w:rsidRDefault="001B1496" w:rsidP="00670C85">
            <w:pPr>
              <w:pStyle w:val="Betarp"/>
              <w:widowControl w:val="0"/>
              <w:suppressAutoHyphens/>
              <w:spacing w:line="276" w:lineRule="auto"/>
              <w:rPr>
                <w:b/>
                <w:spacing w:val="-4"/>
                <w:szCs w:val="24"/>
              </w:rPr>
            </w:pPr>
            <w:r w:rsidRPr="00670C85">
              <w:rPr>
                <w:b/>
                <w:spacing w:val="-4"/>
                <w:szCs w:val="24"/>
              </w:rPr>
              <w:t>5.1.1. Užduotys:</w:t>
            </w:r>
          </w:p>
          <w:p w:rsidR="001B1496" w:rsidRPr="00670C85" w:rsidRDefault="001B1496" w:rsidP="00670C85">
            <w:pPr>
              <w:pStyle w:val="Betarp"/>
              <w:widowControl w:val="0"/>
              <w:numPr>
                <w:ilvl w:val="0"/>
                <w:numId w:val="11"/>
              </w:numPr>
              <w:suppressAutoHyphens/>
              <w:spacing w:line="276" w:lineRule="auto"/>
              <w:ind w:left="0" w:firstLine="0"/>
              <w:rPr>
                <w:spacing w:val="-4"/>
                <w:szCs w:val="24"/>
              </w:rPr>
            </w:pPr>
            <w:r w:rsidRPr="00670C85">
              <w:rPr>
                <w:spacing w:val="-4"/>
                <w:szCs w:val="24"/>
              </w:rPr>
              <w:t>susipažinti su darbo užduotimi ir išnagrinėti 0,4</w:t>
            </w:r>
            <w:r w:rsidR="00116A71" w:rsidRPr="00670C85">
              <w:rPr>
                <w:spacing w:val="-4"/>
                <w:szCs w:val="24"/>
              </w:rPr>
              <w:t xml:space="preserve"> </w:t>
            </w:r>
            <w:r w:rsidRPr="00670C85">
              <w:rPr>
                <w:spacing w:val="-4"/>
                <w:szCs w:val="24"/>
              </w:rPr>
              <w:t>–</w:t>
            </w:r>
            <w:r w:rsidR="00116A71" w:rsidRPr="00670C85">
              <w:rPr>
                <w:spacing w:val="-4"/>
                <w:szCs w:val="24"/>
              </w:rPr>
              <w:t xml:space="preserve"> </w:t>
            </w:r>
            <w:r w:rsidR="003F263B" w:rsidRPr="00670C85">
              <w:rPr>
                <w:spacing w:val="-4"/>
                <w:szCs w:val="24"/>
              </w:rPr>
              <w:t>400 kV įtampos transformatorinių</w:t>
            </w:r>
            <w:r w:rsidRPr="00670C85">
              <w:rPr>
                <w:spacing w:val="-4"/>
                <w:szCs w:val="24"/>
              </w:rPr>
              <w:t xml:space="preserve"> pastot</w:t>
            </w:r>
            <w:r w:rsidR="003F263B" w:rsidRPr="00670C85">
              <w:rPr>
                <w:spacing w:val="-4"/>
                <w:szCs w:val="24"/>
              </w:rPr>
              <w:t>čių</w:t>
            </w:r>
            <w:r w:rsidRPr="00670C85">
              <w:rPr>
                <w:spacing w:val="-4"/>
                <w:szCs w:val="24"/>
              </w:rPr>
              <w:t xml:space="preserve"> schem</w:t>
            </w:r>
            <w:r w:rsidR="003F263B" w:rsidRPr="00670C85">
              <w:rPr>
                <w:spacing w:val="-4"/>
                <w:szCs w:val="24"/>
              </w:rPr>
              <w:t>as</w:t>
            </w:r>
          </w:p>
          <w:p w:rsidR="001B1496" w:rsidRPr="00670C85" w:rsidRDefault="001B1496" w:rsidP="00670C85">
            <w:pPr>
              <w:pStyle w:val="Betarp"/>
              <w:widowControl w:val="0"/>
              <w:numPr>
                <w:ilvl w:val="0"/>
                <w:numId w:val="11"/>
              </w:numPr>
              <w:suppressAutoHyphens/>
              <w:spacing w:line="276" w:lineRule="auto"/>
              <w:ind w:left="0" w:firstLine="0"/>
              <w:rPr>
                <w:spacing w:val="-4"/>
                <w:szCs w:val="24"/>
              </w:rPr>
            </w:pPr>
            <w:r w:rsidRPr="00670C85">
              <w:rPr>
                <w:spacing w:val="-4"/>
                <w:szCs w:val="24"/>
              </w:rPr>
              <w:t>susipažinti su transformatorinės pastotės techninėmis eksploatavimo instrukcijomis ir saugos taisyklėmis eksploatuojant pastotes, gauti instruktažą;</w:t>
            </w:r>
          </w:p>
          <w:p w:rsidR="001B1496" w:rsidRPr="00670C85" w:rsidRDefault="001B1496" w:rsidP="00670C85">
            <w:pPr>
              <w:pStyle w:val="Betarp"/>
              <w:widowControl w:val="0"/>
              <w:numPr>
                <w:ilvl w:val="0"/>
                <w:numId w:val="11"/>
              </w:numPr>
              <w:suppressAutoHyphens/>
              <w:spacing w:line="276" w:lineRule="auto"/>
              <w:ind w:left="0" w:firstLine="0"/>
              <w:rPr>
                <w:spacing w:val="-4"/>
                <w:szCs w:val="24"/>
              </w:rPr>
            </w:pPr>
            <w:r w:rsidRPr="00670C85">
              <w:rPr>
                <w:spacing w:val="-4"/>
                <w:szCs w:val="24"/>
              </w:rPr>
              <w:t>pasirinkti apsaugines priemones, prietaisus ir darbo įrankius pagal darbų kategorijas (esant įtampai ir išjungus įtampą);</w:t>
            </w:r>
          </w:p>
          <w:p w:rsidR="001B1496" w:rsidRPr="00670C85" w:rsidRDefault="001B1496" w:rsidP="00670C85">
            <w:pPr>
              <w:pStyle w:val="Betarp"/>
              <w:widowControl w:val="0"/>
              <w:numPr>
                <w:ilvl w:val="0"/>
                <w:numId w:val="11"/>
              </w:numPr>
              <w:suppressAutoHyphens/>
              <w:spacing w:line="276" w:lineRule="auto"/>
              <w:ind w:left="0" w:firstLine="0"/>
              <w:rPr>
                <w:spacing w:val="-4"/>
                <w:szCs w:val="24"/>
              </w:rPr>
            </w:pPr>
            <w:r w:rsidRPr="00670C85">
              <w:rPr>
                <w:spacing w:val="-4"/>
                <w:szCs w:val="24"/>
              </w:rPr>
              <w:t>pagal darbo užduotį techniškai apžiūrėti pastotės įrenginius ir įvertinti jų būklę bei surašyti apžiūros aktą;</w:t>
            </w:r>
          </w:p>
          <w:p w:rsidR="001B1496" w:rsidRPr="00670C85" w:rsidRDefault="001B1496" w:rsidP="00670C85">
            <w:pPr>
              <w:pStyle w:val="Betarp"/>
              <w:widowControl w:val="0"/>
              <w:numPr>
                <w:ilvl w:val="0"/>
                <w:numId w:val="11"/>
              </w:numPr>
              <w:suppressAutoHyphens/>
              <w:spacing w:line="276" w:lineRule="auto"/>
              <w:ind w:left="0" w:firstLine="0"/>
              <w:rPr>
                <w:spacing w:val="-4"/>
                <w:szCs w:val="24"/>
              </w:rPr>
            </w:pPr>
            <w:r w:rsidRPr="00670C85">
              <w:rPr>
                <w:spacing w:val="-4"/>
                <w:szCs w:val="24"/>
              </w:rPr>
              <w:t>aprašyti, kaip saugiai atlikti pirmosios kategorijos darbus (darbai, vykdomi ant arba arti įtampos turinčių dalių) ir antrosios kategorijos darbus (darbai, vykdomi išjungus įtampą) veikiančiuose elektros įrenginiuose.</w:t>
            </w:r>
          </w:p>
        </w:tc>
        <w:tc>
          <w:tcPr>
            <w:tcW w:w="629" w:type="pct"/>
            <w:shd w:val="clear" w:color="auto" w:fill="auto"/>
          </w:tcPr>
          <w:p w:rsidR="001B1496" w:rsidRPr="00670C85" w:rsidRDefault="00FD5764" w:rsidP="00A302A1">
            <w:pPr>
              <w:pStyle w:val="Betarp"/>
              <w:widowControl w:val="0"/>
              <w:suppressAutoHyphens/>
              <w:spacing w:line="276" w:lineRule="auto"/>
              <w:rPr>
                <w:spacing w:val="-4"/>
                <w:szCs w:val="24"/>
              </w:rPr>
            </w:pPr>
            <w:r w:rsidRPr="00670C85">
              <w:rPr>
                <w:spacing w:val="-4"/>
                <w:lang w:val="lt-LT"/>
              </w:rPr>
              <w:t>Teorijos kartojimas</w:t>
            </w:r>
            <w:r w:rsidR="00DE6209">
              <w:rPr>
                <w:spacing w:val="-4"/>
                <w:lang w:val="lt-LT"/>
              </w:rPr>
              <w:t xml:space="preserve">, </w:t>
            </w:r>
            <w:r w:rsidR="00AD58FF" w:rsidRPr="00670C85">
              <w:rPr>
                <w:spacing w:val="-4"/>
                <w:szCs w:val="24"/>
              </w:rPr>
              <w:t>s</w:t>
            </w:r>
            <w:r w:rsidR="001B1496" w:rsidRPr="00670C85">
              <w:rPr>
                <w:spacing w:val="-4"/>
                <w:szCs w:val="24"/>
              </w:rPr>
              <w:t>upažin</w:t>
            </w:r>
            <w:r w:rsidR="00DE6209" w:rsidRPr="00DE6209">
              <w:rPr>
                <w:spacing w:val="-4"/>
                <w:szCs w:val="24"/>
                <w:lang w:val="lt-LT"/>
              </w:rPr>
              <w:softHyphen/>
            </w:r>
            <w:r w:rsidR="001B1496" w:rsidRPr="00670C85">
              <w:rPr>
                <w:spacing w:val="-4"/>
                <w:szCs w:val="24"/>
              </w:rPr>
              <w:t>dini</w:t>
            </w:r>
            <w:r w:rsidR="00AD58FF" w:rsidRPr="00670C85">
              <w:rPr>
                <w:spacing w:val="-4"/>
                <w:szCs w:val="24"/>
                <w:lang w:val="lt-LT"/>
              </w:rPr>
              <w:softHyphen/>
            </w:r>
            <w:r w:rsidR="001B1496" w:rsidRPr="00670C85">
              <w:rPr>
                <w:spacing w:val="-4"/>
                <w:szCs w:val="24"/>
              </w:rPr>
              <w:t xml:space="preserve">mas su praktinių darbų </w:t>
            </w:r>
            <w:r w:rsidR="00F9322B" w:rsidRPr="00670C85">
              <w:rPr>
                <w:spacing w:val="-4"/>
                <w:szCs w:val="24"/>
              </w:rPr>
              <w:t>užduoti</w:t>
            </w:r>
            <w:r w:rsidR="00DE6209" w:rsidRPr="00DE6209">
              <w:rPr>
                <w:spacing w:val="-4"/>
                <w:szCs w:val="24"/>
                <w:lang w:val="lt-LT"/>
              </w:rPr>
              <w:softHyphen/>
            </w:r>
            <w:r w:rsidR="00F9322B" w:rsidRPr="00670C85">
              <w:rPr>
                <w:spacing w:val="-4"/>
                <w:szCs w:val="24"/>
              </w:rPr>
              <w:t>mis</w:t>
            </w:r>
            <w:r w:rsidR="00DE6209">
              <w:rPr>
                <w:spacing w:val="-4"/>
                <w:szCs w:val="24"/>
              </w:rPr>
              <w:t xml:space="preserve">, </w:t>
            </w:r>
            <w:r w:rsidR="00AD58FF" w:rsidRPr="00670C85">
              <w:rPr>
                <w:spacing w:val="-4"/>
                <w:szCs w:val="24"/>
              </w:rPr>
              <w:t>k</w:t>
            </w:r>
            <w:r w:rsidR="001B1496" w:rsidRPr="00670C85">
              <w:rPr>
                <w:spacing w:val="-4"/>
                <w:szCs w:val="24"/>
              </w:rPr>
              <w:t>lausimai</w:t>
            </w:r>
            <w:r w:rsidR="00F9322B" w:rsidRPr="00670C85">
              <w:rPr>
                <w:spacing w:val="-4"/>
                <w:szCs w:val="24"/>
              </w:rPr>
              <w:t xml:space="preserve"> ir atsakymai</w:t>
            </w:r>
            <w:r w:rsidR="00DE6209">
              <w:rPr>
                <w:spacing w:val="-4"/>
                <w:szCs w:val="24"/>
              </w:rPr>
              <w:t xml:space="preserve">, </w:t>
            </w:r>
            <w:r w:rsidR="00AD58FF" w:rsidRPr="00670C85">
              <w:rPr>
                <w:spacing w:val="-4"/>
                <w:szCs w:val="24"/>
              </w:rPr>
              <w:t>k</w:t>
            </w:r>
            <w:r w:rsidR="001B1496" w:rsidRPr="00670C85">
              <w:rPr>
                <w:spacing w:val="-4"/>
                <w:szCs w:val="24"/>
              </w:rPr>
              <w:t>onsultaci</w:t>
            </w:r>
            <w:r w:rsidR="00AD58FF" w:rsidRPr="00670C85">
              <w:rPr>
                <w:spacing w:val="-4"/>
                <w:szCs w:val="24"/>
                <w:lang w:val="lt-LT"/>
              </w:rPr>
              <w:softHyphen/>
            </w:r>
            <w:r w:rsidR="001B1496" w:rsidRPr="00670C85">
              <w:rPr>
                <w:spacing w:val="-4"/>
                <w:szCs w:val="24"/>
              </w:rPr>
              <w:t>jos</w:t>
            </w:r>
            <w:r w:rsidR="00A302A1">
              <w:rPr>
                <w:spacing w:val="-4"/>
                <w:szCs w:val="24"/>
              </w:rPr>
              <w:t xml:space="preserve">, </w:t>
            </w:r>
            <w:r w:rsidR="00AD58FF" w:rsidRPr="00670C85">
              <w:rPr>
                <w:spacing w:val="-4"/>
                <w:szCs w:val="24"/>
              </w:rPr>
              <w:t>s</w:t>
            </w:r>
            <w:r w:rsidR="001B1496" w:rsidRPr="00670C85">
              <w:rPr>
                <w:spacing w:val="-4"/>
                <w:szCs w:val="24"/>
              </w:rPr>
              <w:t>avarankiš</w:t>
            </w:r>
            <w:r w:rsidR="00AD58FF" w:rsidRPr="00670C85">
              <w:rPr>
                <w:spacing w:val="-4"/>
                <w:szCs w:val="24"/>
                <w:lang w:val="lt-LT"/>
              </w:rPr>
              <w:softHyphen/>
            </w:r>
            <w:r w:rsidR="001B1496" w:rsidRPr="00670C85">
              <w:rPr>
                <w:spacing w:val="-4"/>
                <w:szCs w:val="24"/>
              </w:rPr>
              <w:t>kas darbas</w:t>
            </w:r>
          </w:p>
        </w:tc>
        <w:tc>
          <w:tcPr>
            <w:tcW w:w="1450" w:type="pct"/>
            <w:shd w:val="clear" w:color="auto" w:fill="auto"/>
          </w:tcPr>
          <w:p w:rsidR="001B1496" w:rsidRPr="00670C85" w:rsidRDefault="00D448BB" w:rsidP="00670C85">
            <w:pPr>
              <w:pStyle w:val="Betarp"/>
              <w:widowControl w:val="0"/>
              <w:suppressAutoHyphens/>
              <w:spacing w:line="276" w:lineRule="auto"/>
              <w:rPr>
                <w:spacing w:val="-4"/>
                <w:szCs w:val="24"/>
              </w:rPr>
            </w:pPr>
            <w:r w:rsidRPr="00670C85">
              <w:rPr>
                <w:b/>
                <w:spacing w:val="-4"/>
                <w:szCs w:val="24"/>
              </w:rPr>
              <w:t xml:space="preserve">Patenkinamai: </w:t>
            </w:r>
            <w:r w:rsidR="001B1496" w:rsidRPr="00670C85">
              <w:rPr>
                <w:spacing w:val="-4"/>
                <w:szCs w:val="24"/>
              </w:rPr>
              <w:t>Suprasta dar</w:t>
            </w:r>
            <w:r w:rsidR="00A302A1" w:rsidRPr="00A302A1">
              <w:rPr>
                <w:spacing w:val="-4"/>
                <w:szCs w:val="24"/>
                <w:lang w:val="lt-LT"/>
              </w:rPr>
              <w:softHyphen/>
            </w:r>
            <w:r w:rsidR="001B1496" w:rsidRPr="00670C85">
              <w:rPr>
                <w:spacing w:val="-4"/>
                <w:szCs w:val="24"/>
              </w:rPr>
              <w:t>bų užduotis, tačiau ne vi</w:t>
            </w:r>
            <w:r w:rsidR="00A302A1" w:rsidRPr="00A302A1">
              <w:rPr>
                <w:spacing w:val="-4"/>
                <w:szCs w:val="24"/>
                <w:lang w:val="lt-LT"/>
              </w:rPr>
              <w:softHyphen/>
            </w:r>
            <w:r w:rsidR="001B1496" w:rsidRPr="00670C85">
              <w:rPr>
                <w:spacing w:val="-4"/>
                <w:szCs w:val="24"/>
              </w:rPr>
              <w:t>sai įsisavintos pastotės eks</w:t>
            </w:r>
            <w:r w:rsidR="00A302A1" w:rsidRPr="00A302A1">
              <w:rPr>
                <w:spacing w:val="-4"/>
                <w:szCs w:val="24"/>
                <w:lang w:val="lt-LT"/>
              </w:rPr>
              <w:softHyphen/>
            </w:r>
            <w:r w:rsidR="001B1496" w:rsidRPr="00670C85">
              <w:rPr>
                <w:spacing w:val="-4"/>
                <w:szCs w:val="24"/>
              </w:rPr>
              <w:t>plo</w:t>
            </w:r>
            <w:r w:rsidR="00A302A1" w:rsidRPr="00A302A1">
              <w:rPr>
                <w:spacing w:val="-4"/>
                <w:szCs w:val="24"/>
                <w:lang w:val="lt-LT"/>
              </w:rPr>
              <w:softHyphen/>
            </w:r>
            <w:r w:rsidR="001B1496" w:rsidRPr="00670C85">
              <w:rPr>
                <w:spacing w:val="-4"/>
                <w:szCs w:val="24"/>
              </w:rPr>
              <w:t>atavimo instrukcijos ir sau</w:t>
            </w:r>
            <w:r w:rsidR="00A302A1" w:rsidRPr="00A302A1">
              <w:rPr>
                <w:spacing w:val="-4"/>
                <w:szCs w:val="24"/>
                <w:lang w:val="lt-LT"/>
              </w:rPr>
              <w:softHyphen/>
            </w:r>
            <w:r w:rsidR="001B1496" w:rsidRPr="00670C85">
              <w:rPr>
                <w:spacing w:val="-4"/>
                <w:szCs w:val="24"/>
              </w:rPr>
              <w:t>gos taisyklės eks</w:t>
            </w:r>
            <w:r w:rsidR="00A302A1" w:rsidRPr="00A302A1">
              <w:rPr>
                <w:spacing w:val="-4"/>
                <w:szCs w:val="24"/>
                <w:lang w:val="lt-LT"/>
              </w:rPr>
              <w:softHyphen/>
            </w:r>
            <w:r w:rsidR="001B1496" w:rsidRPr="00670C85">
              <w:rPr>
                <w:spacing w:val="-4"/>
                <w:szCs w:val="24"/>
              </w:rPr>
              <w:t>ploa</w:t>
            </w:r>
            <w:r w:rsidR="00A302A1" w:rsidRPr="00A302A1">
              <w:rPr>
                <w:spacing w:val="-4"/>
                <w:szCs w:val="24"/>
                <w:lang w:val="lt-LT"/>
              </w:rPr>
              <w:softHyphen/>
            </w:r>
            <w:r w:rsidR="001B1496" w:rsidRPr="00670C85">
              <w:rPr>
                <w:spacing w:val="-4"/>
                <w:szCs w:val="24"/>
              </w:rPr>
              <w:t>tuo</w:t>
            </w:r>
            <w:r w:rsidR="00A302A1" w:rsidRPr="00A302A1">
              <w:rPr>
                <w:spacing w:val="-4"/>
                <w:szCs w:val="24"/>
                <w:lang w:val="lt-LT"/>
              </w:rPr>
              <w:softHyphen/>
            </w:r>
            <w:r w:rsidR="001B1496" w:rsidRPr="00670C85">
              <w:rPr>
                <w:spacing w:val="-4"/>
                <w:szCs w:val="24"/>
              </w:rPr>
              <w:t>jant elektros įrenginius. Tech</w:t>
            </w:r>
            <w:r w:rsidR="00A302A1" w:rsidRPr="00A302A1">
              <w:rPr>
                <w:spacing w:val="-4"/>
                <w:szCs w:val="24"/>
                <w:lang w:val="lt-LT"/>
              </w:rPr>
              <w:softHyphen/>
            </w:r>
            <w:r w:rsidR="001B1496" w:rsidRPr="00670C85">
              <w:rPr>
                <w:spacing w:val="-4"/>
                <w:szCs w:val="24"/>
              </w:rPr>
              <w:t>ninės apžiūros metu įver</w:t>
            </w:r>
            <w:r w:rsidR="00A302A1" w:rsidRPr="00A302A1">
              <w:rPr>
                <w:spacing w:val="-4"/>
                <w:szCs w:val="24"/>
                <w:lang w:val="lt-LT"/>
              </w:rPr>
              <w:softHyphen/>
            </w:r>
            <w:r w:rsidR="001B1496" w:rsidRPr="00670C85">
              <w:rPr>
                <w:spacing w:val="-4"/>
                <w:szCs w:val="24"/>
              </w:rPr>
              <w:t>tinant įrenginių techninę būk</w:t>
            </w:r>
            <w:r w:rsidR="00A302A1" w:rsidRPr="00A302A1">
              <w:rPr>
                <w:spacing w:val="-4"/>
                <w:szCs w:val="24"/>
                <w:lang w:val="lt-LT"/>
              </w:rPr>
              <w:softHyphen/>
            </w:r>
            <w:r w:rsidR="001B1496" w:rsidRPr="00670C85">
              <w:rPr>
                <w:spacing w:val="-4"/>
                <w:szCs w:val="24"/>
              </w:rPr>
              <w:t>lę, padaryta klaidų. Ap</w:t>
            </w:r>
            <w:r w:rsidR="00A302A1" w:rsidRPr="00A302A1">
              <w:rPr>
                <w:spacing w:val="-4"/>
                <w:szCs w:val="24"/>
                <w:lang w:val="lt-LT"/>
              </w:rPr>
              <w:softHyphen/>
            </w:r>
            <w:r w:rsidR="001B1496" w:rsidRPr="00670C85">
              <w:rPr>
                <w:spacing w:val="-4"/>
                <w:szCs w:val="24"/>
              </w:rPr>
              <w:t>rašant darbus veikiančiuose elektros įrenginiuose, pada</w:t>
            </w:r>
            <w:r w:rsidR="00A302A1" w:rsidRPr="00A302A1">
              <w:rPr>
                <w:spacing w:val="-4"/>
                <w:szCs w:val="24"/>
                <w:lang w:val="lt-LT"/>
              </w:rPr>
              <w:softHyphen/>
            </w:r>
            <w:r w:rsidR="001B1496" w:rsidRPr="00670C85">
              <w:rPr>
                <w:spacing w:val="-4"/>
                <w:szCs w:val="24"/>
              </w:rPr>
              <w:t>ryta klaidų.</w:t>
            </w:r>
          </w:p>
          <w:p w:rsidR="001B1496" w:rsidRPr="00670C85" w:rsidRDefault="00D448BB" w:rsidP="00670C85">
            <w:pPr>
              <w:pStyle w:val="Betarp"/>
              <w:widowControl w:val="0"/>
              <w:suppressAutoHyphens/>
              <w:spacing w:line="276" w:lineRule="auto"/>
              <w:rPr>
                <w:spacing w:val="-4"/>
                <w:szCs w:val="24"/>
              </w:rPr>
            </w:pPr>
            <w:r w:rsidRPr="00670C85">
              <w:rPr>
                <w:b/>
                <w:spacing w:val="-4"/>
                <w:szCs w:val="24"/>
              </w:rPr>
              <w:t xml:space="preserve">Gerai: </w:t>
            </w:r>
            <w:r w:rsidR="001B1496" w:rsidRPr="00670C85">
              <w:rPr>
                <w:spacing w:val="-4"/>
                <w:szCs w:val="24"/>
              </w:rPr>
              <w:t>Suprasta darbų už</w:t>
            </w:r>
            <w:r w:rsidR="00A302A1" w:rsidRPr="00A302A1">
              <w:rPr>
                <w:spacing w:val="-4"/>
                <w:szCs w:val="24"/>
                <w:lang w:val="lt-LT"/>
              </w:rPr>
              <w:softHyphen/>
            </w:r>
            <w:r w:rsidR="001B1496" w:rsidRPr="00670C85">
              <w:rPr>
                <w:spacing w:val="-4"/>
                <w:szCs w:val="24"/>
              </w:rPr>
              <w:t>duo</w:t>
            </w:r>
            <w:r w:rsidR="00A302A1" w:rsidRPr="00A302A1">
              <w:rPr>
                <w:spacing w:val="-4"/>
                <w:szCs w:val="24"/>
                <w:lang w:val="lt-LT"/>
              </w:rPr>
              <w:softHyphen/>
            </w:r>
            <w:r w:rsidR="001B1496" w:rsidRPr="00670C85">
              <w:rPr>
                <w:spacing w:val="-4"/>
                <w:szCs w:val="24"/>
              </w:rPr>
              <w:t>tis, tačiau ne visai įsi</w:t>
            </w:r>
            <w:r w:rsidR="00A302A1" w:rsidRPr="00A302A1">
              <w:rPr>
                <w:spacing w:val="-4"/>
                <w:szCs w:val="24"/>
                <w:lang w:val="lt-LT"/>
              </w:rPr>
              <w:softHyphen/>
            </w:r>
            <w:r w:rsidR="001B1496" w:rsidRPr="00670C85">
              <w:rPr>
                <w:spacing w:val="-4"/>
                <w:szCs w:val="24"/>
              </w:rPr>
              <w:t>sa</w:t>
            </w:r>
            <w:r w:rsidR="00A302A1" w:rsidRPr="00A302A1">
              <w:rPr>
                <w:spacing w:val="-4"/>
                <w:szCs w:val="24"/>
                <w:lang w:val="lt-LT"/>
              </w:rPr>
              <w:softHyphen/>
            </w:r>
            <w:r w:rsidR="001B1496" w:rsidRPr="00670C85">
              <w:rPr>
                <w:spacing w:val="-4"/>
                <w:szCs w:val="24"/>
              </w:rPr>
              <w:t>vin</w:t>
            </w:r>
            <w:r w:rsidR="00A302A1" w:rsidRPr="00A302A1">
              <w:rPr>
                <w:spacing w:val="-4"/>
                <w:szCs w:val="24"/>
                <w:lang w:val="lt-LT"/>
              </w:rPr>
              <w:softHyphen/>
            </w:r>
            <w:r w:rsidR="001B1496" w:rsidRPr="00670C85">
              <w:rPr>
                <w:spacing w:val="-4"/>
                <w:szCs w:val="24"/>
              </w:rPr>
              <w:t>tos pastotės eks</w:t>
            </w:r>
            <w:r w:rsidR="00A302A1" w:rsidRPr="00A302A1">
              <w:rPr>
                <w:spacing w:val="-4"/>
                <w:szCs w:val="24"/>
                <w:lang w:val="lt-LT"/>
              </w:rPr>
              <w:softHyphen/>
            </w:r>
            <w:r w:rsidR="001B1496" w:rsidRPr="00670C85">
              <w:rPr>
                <w:spacing w:val="-4"/>
                <w:szCs w:val="24"/>
              </w:rPr>
              <w:t>ploata</w:t>
            </w:r>
            <w:r w:rsidR="00A302A1" w:rsidRPr="00A302A1">
              <w:rPr>
                <w:spacing w:val="-4"/>
                <w:szCs w:val="24"/>
                <w:lang w:val="lt-LT"/>
              </w:rPr>
              <w:softHyphen/>
            </w:r>
            <w:r w:rsidR="001B1496" w:rsidRPr="00670C85">
              <w:rPr>
                <w:spacing w:val="-4"/>
                <w:szCs w:val="24"/>
              </w:rPr>
              <w:t>vi</w:t>
            </w:r>
            <w:r w:rsidR="00A302A1" w:rsidRPr="00A302A1">
              <w:rPr>
                <w:spacing w:val="-4"/>
                <w:szCs w:val="24"/>
                <w:lang w:val="lt-LT"/>
              </w:rPr>
              <w:softHyphen/>
            </w:r>
            <w:r w:rsidR="001B1496" w:rsidRPr="00670C85">
              <w:rPr>
                <w:spacing w:val="-4"/>
                <w:szCs w:val="24"/>
              </w:rPr>
              <w:t>mo instrukcijos ir saugos tai</w:t>
            </w:r>
            <w:r w:rsidR="00A302A1" w:rsidRPr="00A302A1">
              <w:rPr>
                <w:spacing w:val="-4"/>
                <w:szCs w:val="24"/>
                <w:lang w:val="lt-LT"/>
              </w:rPr>
              <w:softHyphen/>
            </w:r>
            <w:r w:rsidR="001B1496" w:rsidRPr="00670C85">
              <w:rPr>
                <w:spacing w:val="-4"/>
                <w:szCs w:val="24"/>
              </w:rPr>
              <w:t>syk</w:t>
            </w:r>
            <w:r w:rsidR="00A302A1" w:rsidRPr="00A302A1">
              <w:rPr>
                <w:spacing w:val="-4"/>
                <w:szCs w:val="24"/>
                <w:lang w:val="lt-LT"/>
              </w:rPr>
              <w:softHyphen/>
            </w:r>
            <w:r w:rsidR="001B1496" w:rsidRPr="00670C85">
              <w:rPr>
                <w:spacing w:val="-4"/>
                <w:szCs w:val="24"/>
              </w:rPr>
              <w:t>lės eksploatuojant elek</w:t>
            </w:r>
            <w:r w:rsidR="00A302A1" w:rsidRPr="00A302A1">
              <w:rPr>
                <w:spacing w:val="-4"/>
                <w:szCs w:val="24"/>
                <w:lang w:val="lt-LT"/>
              </w:rPr>
              <w:softHyphen/>
            </w:r>
            <w:r w:rsidR="001B1496" w:rsidRPr="00670C85">
              <w:rPr>
                <w:spacing w:val="-4"/>
                <w:szCs w:val="24"/>
              </w:rPr>
              <w:t>tros įrenginius. Techninės ap</w:t>
            </w:r>
            <w:r w:rsidR="00A302A1" w:rsidRPr="00A302A1">
              <w:rPr>
                <w:spacing w:val="-4"/>
                <w:szCs w:val="24"/>
                <w:lang w:val="lt-LT"/>
              </w:rPr>
              <w:softHyphen/>
            </w:r>
            <w:r w:rsidR="001B1496" w:rsidRPr="00670C85">
              <w:rPr>
                <w:spacing w:val="-4"/>
                <w:szCs w:val="24"/>
              </w:rPr>
              <w:t>žiūros metu įvertinant įren</w:t>
            </w:r>
            <w:r w:rsidR="00A302A1" w:rsidRPr="00A302A1">
              <w:rPr>
                <w:spacing w:val="-4"/>
                <w:szCs w:val="24"/>
                <w:lang w:val="lt-LT"/>
              </w:rPr>
              <w:softHyphen/>
            </w:r>
            <w:r w:rsidR="001B1496" w:rsidRPr="00670C85">
              <w:rPr>
                <w:spacing w:val="-4"/>
                <w:szCs w:val="24"/>
              </w:rPr>
              <w:t>gi</w:t>
            </w:r>
            <w:r w:rsidR="00A302A1" w:rsidRPr="00A302A1">
              <w:rPr>
                <w:spacing w:val="-4"/>
                <w:szCs w:val="24"/>
                <w:lang w:val="lt-LT"/>
              </w:rPr>
              <w:softHyphen/>
            </w:r>
            <w:r w:rsidR="001B1496" w:rsidRPr="00670C85">
              <w:rPr>
                <w:spacing w:val="-4"/>
                <w:szCs w:val="24"/>
              </w:rPr>
              <w:t>nių techninę būklę, klaidų pa</w:t>
            </w:r>
            <w:r w:rsidR="00A302A1" w:rsidRPr="00A302A1">
              <w:rPr>
                <w:spacing w:val="-4"/>
                <w:szCs w:val="24"/>
                <w:lang w:val="lt-LT"/>
              </w:rPr>
              <w:softHyphen/>
            </w:r>
            <w:r w:rsidR="001B1496" w:rsidRPr="00670C85">
              <w:rPr>
                <w:spacing w:val="-4"/>
                <w:szCs w:val="24"/>
              </w:rPr>
              <w:t>daryta, tačiau neesminių. Aprašant darbus veikian</w:t>
            </w:r>
            <w:r w:rsidR="00A302A1" w:rsidRPr="00A302A1">
              <w:rPr>
                <w:spacing w:val="-4"/>
                <w:szCs w:val="24"/>
                <w:lang w:val="lt-LT"/>
              </w:rPr>
              <w:softHyphen/>
            </w:r>
            <w:r w:rsidR="001B1496" w:rsidRPr="00670C85">
              <w:rPr>
                <w:spacing w:val="-4"/>
                <w:szCs w:val="24"/>
              </w:rPr>
              <w:t>čiuo</w:t>
            </w:r>
            <w:r w:rsidR="00A302A1" w:rsidRPr="00A302A1">
              <w:rPr>
                <w:spacing w:val="-4"/>
                <w:szCs w:val="24"/>
                <w:lang w:val="lt-LT"/>
              </w:rPr>
              <w:softHyphen/>
            </w:r>
            <w:r w:rsidR="001B1496" w:rsidRPr="00670C85">
              <w:rPr>
                <w:spacing w:val="-4"/>
                <w:szCs w:val="24"/>
              </w:rPr>
              <w:t>se elektros įrenginiuose, klai</w:t>
            </w:r>
            <w:r w:rsidR="00A302A1" w:rsidRPr="00A302A1">
              <w:rPr>
                <w:spacing w:val="-4"/>
                <w:szCs w:val="24"/>
                <w:lang w:val="lt-LT"/>
              </w:rPr>
              <w:softHyphen/>
            </w:r>
            <w:r w:rsidR="001B1496" w:rsidRPr="00670C85">
              <w:rPr>
                <w:spacing w:val="-4"/>
                <w:szCs w:val="24"/>
              </w:rPr>
              <w:t>dų nepadaryta.</w:t>
            </w:r>
          </w:p>
          <w:p w:rsidR="001B1496" w:rsidRPr="00670C85" w:rsidRDefault="00D448BB" w:rsidP="00A302A1">
            <w:pPr>
              <w:pStyle w:val="Betarp"/>
              <w:widowControl w:val="0"/>
              <w:suppressAutoHyphens/>
              <w:spacing w:line="276" w:lineRule="auto"/>
              <w:rPr>
                <w:b/>
                <w:spacing w:val="-4"/>
                <w:szCs w:val="24"/>
              </w:rPr>
            </w:pPr>
            <w:r w:rsidRPr="00670C85">
              <w:rPr>
                <w:b/>
                <w:spacing w:val="-4"/>
                <w:szCs w:val="24"/>
              </w:rPr>
              <w:t xml:space="preserve">Puikiai: </w:t>
            </w:r>
            <w:r w:rsidR="001B1496" w:rsidRPr="00670C85">
              <w:rPr>
                <w:spacing w:val="-4"/>
                <w:szCs w:val="24"/>
              </w:rPr>
              <w:t>Suprasta darbų už</w:t>
            </w:r>
            <w:r w:rsidR="00A302A1" w:rsidRPr="00A302A1">
              <w:rPr>
                <w:spacing w:val="-4"/>
                <w:szCs w:val="24"/>
                <w:lang w:val="lt-LT"/>
              </w:rPr>
              <w:softHyphen/>
            </w:r>
            <w:r w:rsidR="001B1496" w:rsidRPr="00670C85">
              <w:rPr>
                <w:spacing w:val="-4"/>
                <w:szCs w:val="24"/>
              </w:rPr>
              <w:t>duo</w:t>
            </w:r>
            <w:r w:rsidR="00A302A1" w:rsidRPr="00A302A1">
              <w:rPr>
                <w:spacing w:val="-4"/>
                <w:szCs w:val="24"/>
                <w:lang w:val="lt-LT"/>
              </w:rPr>
              <w:softHyphen/>
            </w:r>
            <w:r w:rsidR="001B1496" w:rsidRPr="00670C85">
              <w:rPr>
                <w:spacing w:val="-4"/>
                <w:szCs w:val="24"/>
              </w:rPr>
              <w:t xml:space="preserve">tis, įsisavintos pastotės </w:t>
            </w:r>
            <w:r w:rsidR="001B1496" w:rsidRPr="00670C85">
              <w:rPr>
                <w:spacing w:val="-4"/>
                <w:szCs w:val="24"/>
              </w:rPr>
              <w:lastRenderedPageBreak/>
              <w:t>eksploatavimo instrukcijos ir saugos taisyklės eksploa</w:t>
            </w:r>
            <w:r w:rsidR="00A302A1" w:rsidRPr="00A302A1">
              <w:rPr>
                <w:spacing w:val="-4"/>
                <w:szCs w:val="24"/>
                <w:lang w:val="lt-LT"/>
              </w:rPr>
              <w:softHyphen/>
            </w:r>
            <w:r w:rsidR="001B1496" w:rsidRPr="00670C85">
              <w:rPr>
                <w:spacing w:val="-4"/>
                <w:szCs w:val="24"/>
              </w:rPr>
              <w:t>tuo</w:t>
            </w:r>
            <w:r w:rsidR="00A302A1" w:rsidRPr="00A302A1">
              <w:rPr>
                <w:spacing w:val="-4"/>
                <w:szCs w:val="24"/>
                <w:lang w:val="lt-LT"/>
              </w:rPr>
              <w:softHyphen/>
            </w:r>
            <w:r w:rsidR="001B1496" w:rsidRPr="00670C85">
              <w:rPr>
                <w:spacing w:val="-4"/>
                <w:szCs w:val="24"/>
              </w:rPr>
              <w:t>jant elektros įrenginius. Tech</w:t>
            </w:r>
            <w:r w:rsidR="00A302A1" w:rsidRPr="00A302A1">
              <w:rPr>
                <w:spacing w:val="-4"/>
                <w:szCs w:val="24"/>
                <w:lang w:val="lt-LT"/>
              </w:rPr>
              <w:softHyphen/>
            </w:r>
            <w:r w:rsidR="001B1496" w:rsidRPr="00670C85">
              <w:rPr>
                <w:spacing w:val="-4"/>
                <w:szCs w:val="24"/>
              </w:rPr>
              <w:t>ninės apžiūros metu įver</w:t>
            </w:r>
            <w:r w:rsidR="00A302A1" w:rsidRPr="00A302A1">
              <w:rPr>
                <w:spacing w:val="-4"/>
                <w:szCs w:val="24"/>
                <w:lang w:val="lt-LT"/>
              </w:rPr>
              <w:softHyphen/>
            </w:r>
            <w:r w:rsidR="001B1496" w:rsidRPr="00670C85">
              <w:rPr>
                <w:spacing w:val="-4"/>
                <w:szCs w:val="24"/>
              </w:rPr>
              <w:t>tinant įrenginių techninę būk</w:t>
            </w:r>
            <w:r w:rsidR="00A302A1" w:rsidRPr="00A302A1">
              <w:rPr>
                <w:spacing w:val="-4"/>
                <w:szCs w:val="24"/>
                <w:lang w:val="lt-LT"/>
              </w:rPr>
              <w:softHyphen/>
            </w:r>
            <w:r w:rsidR="001B1496" w:rsidRPr="00670C85">
              <w:rPr>
                <w:spacing w:val="-4"/>
                <w:szCs w:val="24"/>
              </w:rPr>
              <w:t>lę, klaidų nepadaryta. Ap</w:t>
            </w:r>
            <w:r w:rsidR="00A302A1" w:rsidRPr="00A302A1">
              <w:rPr>
                <w:spacing w:val="-4"/>
                <w:szCs w:val="24"/>
                <w:lang w:val="lt-LT"/>
              </w:rPr>
              <w:softHyphen/>
            </w:r>
            <w:r w:rsidR="001B1496" w:rsidRPr="00670C85">
              <w:rPr>
                <w:spacing w:val="-4"/>
                <w:szCs w:val="24"/>
              </w:rPr>
              <w:t>rašant darbus veikian</w:t>
            </w:r>
            <w:r w:rsidR="00A302A1" w:rsidRPr="00A302A1">
              <w:rPr>
                <w:spacing w:val="-4"/>
                <w:szCs w:val="24"/>
                <w:lang w:val="lt-LT"/>
              </w:rPr>
              <w:softHyphen/>
            </w:r>
            <w:r w:rsidR="001B1496" w:rsidRPr="00670C85">
              <w:rPr>
                <w:spacing w:val="-4"/>
                <w:szCs w:val="24"/>
              </w:rPr>
              <w:t>čiuo</w:t>
            </w:r>
            <w:r w:rsidR="00A302A1" w:rsidRPr="00A302A1">
              <w:rPr>
                <w:spacing w:val="-4"/>
                <w:szCs w:val="24"/>
                <w:lang w:val="lt-LT"/>
              </w:rPr>
              <w:softHyphen/>
            </w:r>
            <w:r w:rsidR="001B1496" w:rsidRPr="00670C85">
              <w:rPr>
                <w:spacing w:val="-4"/>
                <w:szCs w:val="24"/>
              </w:rPr>
              <w:t>se elektros įrenginiuose, klai</w:t>
            </w:r>
            <w:r w:rsidR="00A302A1" w:rsidRPr="00A302A1">
              <w:rPr>
                <w:spacing w:val="-4"/>
                <w:szCs w:val="24"/>
                <w:lang w:val="lt-LT"/>
              </w:rPr>
              <w:softHyphen/>
            </w:r>
            <w:r w:rsidR="001B1496" w:rsidRPr="00670C85">
              <w:rPr>
                <w:spacing w:val="-4"/>
                <w:szCs w:val="24"/>
              </w:rPr>
              <w:t>dų nepadaryta.</w:t>
            </w:r>
          </w:p>
        </w:tc>
      </w:tr>
      <w:tr w:rsidR="00670C85" w:rsidRPr="00670C85" w:rsidTr="00873C8A">
        <w:trPr>
          <w:trHeight w:val="57"/>
        </w:trPr>
        <w:tc>
          <w:tcPr>
            <w:tcW w:w="821" w:type="pct"/>
            <w:shd w:val="clear" w:color="auto" w:fill="auto"/>
          </w:tcPr>
          <w:p w:rsidR="001B1496" w:rsidRPr="00670C85" w:rsidRDefault="001B1496" w:rsidP="00670C85">
            <w:pPr>
              <w:pStyle w:val="Betarp"/>
              <w:widowControl w:val="0"/>
              <w:suppressAutoHyphens/>
              <w:spacing w:line="276" w:lineRule="auto"/>
              <w:rPr>
                <w:spacing w:val="-4"/>
                <w:szCs w:val="24"/>
                <w:lang w:val="lt-LT"/>
              </w:rPr>
            </w:pPr>
            <w:r w:rsidRPr="00670C85">
              <w:rPr>
                <w:spacing w:val="-4"/>
                <w:szCs w:val="24"/>
                <w:lang w:val="lt-LT"/>
              </w:rPr>
              <w:lastRenderedPageBreak/>
              <w:t xml:space="preserve">6. Atlikti </w:t>
            </w:r>
            <w:r w:rsidR="0078251D" w:rsidRPr="00670C85">
              <w:rPr>
                <w:spacing w:val="-4"/>
                <w:szCs w:val="24"/>
                <w:lang w:val="lt-LT"/>
              </w:rPr>
              <w:t>nuo 0-4 iki</w:t>
            </w:r>
            <w:r w:rsidRPr="00670C85">
              <w:rPr>
                <w:spacing w:val="-4"/>
                <w:szCs w:val="24"/>
                <w:lang w:val="lt-LT"/>
              </w:rPr>
              <w:t xml:space="preserve"> 35 kV įtampos skirstykl</w:t>
            </w:r>
            <w:r w:rsidR="0078251D" w:rsidRPr="00670C85">
              <w:rPr>
                <w:spacing w:val="-4"/>
                <w:szCs w:val="24"/>
                <w:lang w:val="lt-LT"/>
              </w:rPr>
              <w:t>se</w:t>
            </w:r>
            <w:r w:rsidRPr="00670C85">
              <w:rPr>
                <w:spacing w:val="-4"/>
                <w:szCs w:val="24"/>
                <w:lang w:val="lt-LT"/>
              </w:rPr>
              <w:t xml:space="preserve"> eksploatavimo (techninė priežiūra, matavimai ir bandymai, remontas) darbus.</w:t>
            </w:r>
          </w:p>
        </w:tc>
        <w:tc>
          <w:tcPr>
            <w:tcW w:w="2097" w:type="pct"/>
            <w:shd w:val="clear" w:color="auto" w:fill="auto"/>
          </w:tcPr>
          <w:p w:rsidR="001B1496" w:rsidRPr="00670C85" w:rsidRDefault="001B1496" w:rsidP="00670C85">
            <w:pPr>
              <w:pStyle w:val="Betarp"/>
              <w:widowControl w:val="0"/>
              <w:suppressAutoHyphens/>
              <w:spacing w:line="276" w:lineRule="auto"/>
              <w:rPr>
                <w:b/>
                <w:spacing w:val="-4"/>
                <w:szCs w:val="24"/>
                <w:lang w:val="lt-LT"/>
              </w:rPr>
            </w:pPr>
            <w:r w:rsidRPr="00670C85">
              <w:rPr>
                <w:b/>
                <w:spacing w:val="-4"/>
                <w:szCs w:val="24"/>
                <w:lang w:val="lt-LT"/>
              </w:rPr>
              <w:t xml:space="preserve">6.1. Tema. </w:t>
            </w:r>
            <w:r w:rsidRPr="00670C85">
              <w:rPr>
                <w:spacing w:val="-4"/>
                <w:szCs w:val="24"/>
                <w:lang w:val="lt-LT"/>
              </w:rPr>
              <w:t>Elektros įrenginių eksploatavimo darbai iki 35 kV įtampos skirstyklose ir pastotėse.</w:t>
            </w:r>
          </w:p>
          <w:p w:rsidR="001B1496" w:rsidRPr="00670C85" w:rsidRDefault="001B1496" w:rsidP="00670C85">
            <w:pPr>
              <w:pStyle w:val="Betarp"/>
              <w:widowControl w:val="0"/>
              <w:suppressAutoHyphens/>
              <w:spacing w:line="276" w:lineRule="auto"/>
              <w:rPr>
                <w:b/>
                <w:spacing w:val="-4"/>
                <w:szCs w:val="24"/>
              </w:rPr>
            </w:pPr>
            <w:r w:rsidRPr="00670C85">
              <w:rPr>
                <w:b/>
                <w:spacing w:val="-4"/>
                <w:szCs w:val="24"/>
              </w:rPr>
              <w:t>6.1.1. Užduotys:</w:t>
            </w:r>
          </w:p>
          <w:p w:rsidR="001B1496" w:rsidRPr="00670C85" w:rsidRDefault="001B1496" w:rsidP="00670C85">
            <w:pPr>
              <w:pStyle w:val="Betarp"/>
              <w:widowControl w:val="0"/>
              <w:numPr>
                <w:ilvl w:val="0"/>
                <w:numId w:val="11"/>
              </w:numPr>
              <w:suppressAutoHyphens/>
              <w:spacing w:line="276" w:lineRule="auto"/>
              <w:ind w:left="0" w:firstLine="0"/>
              <w:rPr>
                <w:spacing w:val="-4"/>
                <w:szCs w:val="24"/>
              </w:rPr>
            </w:pPr>
            <w:r w:rsidRPr="00670C85">
              <w:rPr>
                <w:spacing w:val="-4"/>
                <w:szCs w:val="24"/>
              </w:rPr>
              <w:t>susipažinti su darbo užduotimi ir išnagrinėti 10 kV įtampos skirstyklos schemą;</w:t>
            </w:r>
          </w:p>
          <w:p w:rsidR="001B1496" w:rsidRPr="00670C85" w:rsidRDefault="001B1496" w:rsidP="00670C85">
            <w:pPr>
              <w:pStyle w:val="Betarp"/>
              <w:widowControl w:val="0"/>
              <w:numPr>
                <w:ilvl w:val="0"/>
                <w:numId w:val="11"/>
              </w:numPr>
              <w:suppressAutoHyphens/>
              <w:spacing w:line="276" w:lineRule="auto"/>
              <w:ind w:left="0" w:firstLine="0"/>
              <w:rPr>
                <w:spacing w:val="-4"/>
                <w:szCs w:val="24"/>
              </w:rPr>
            </w:pPr>
            <w:r w:rsidRPr="00670C85">
              <w:rPr>
                <w:spacing w:val="-4"/>
                <w:szCs w:val="24"/>
              </w:rPr>
              <w:t>susipažinti su skirstyklos techninėmis eksploatavimo instrukcijomis ir saugos taisyklėmis eksploatuojant skirstyklas, gauti instruktažą;</w:t>
            </w:r>
          </w:p>
          <w:p w:rsidR="001B1496" w:rsidRPr="00670C85" w:rsidRDefault="001B1496" w:rsidP="00670C85">
            <w:pPr>
              <w:pStyle w:val="Betarp"/>
              <w:widowControl w:val="0"/>
              <w:numPr>
                <w:ilvl w:val="0"/>
                <w:numId w:val="11"/>
              </w:numPr>
              <w:suppressAutoHyphens/>
              <w:spacing w:line="276" w:lineRule="auto"/>
              <w:ind w:left="0" w:firstLine="0"/>
              <w:rPr>
                <w:spacing w:val="-4"/>
                <w:szCs w:val="24"/>
              </w:rPr>
            </w:pPr>
            <w:r w:rsidRPr="00670C85">
              <w:rPr>
                <w:spacing w:val="-4"/>
                <w:szCs w:val="24"/>
              </w:rPr>
              <w:t>pasirinkti apsaugos priemones, prietaisus ir darbo įrankius pagal darbų kategorijas (esant įtampai, išjungus įtampą);</w:t>
            </w:r>
          </w:p>
          <w:p w:rsidR="001B1496" w:rsidRPr="00670C85" w:rsidRDefault="001B1496" w:rsidP="00670C85">
            <w:pPr>
              <w:pStyle w:val="Betarp"/>
              <w:widowControl w:val="0"/>
              <w:numPr>
                <w:ilvl w:val="0"/>
                <w:numId w:val="11"/>
              </w:numPr>
              <w:suppressAutoHyphens/>
              <w:spacing w:line="276" w:lineRule="auto"/>
              <w:ind w:left="0" w:firstLine="0"/>
              <w:rPr>
                <w:spacing w:val="-4"/>
                <w:szCs w:val="24"/>
              </w:rPr>
            </w:pPr>
            <w:r w:rsidRPr="00670C85">
              <w:rPr>
                <w:spacing w:val="-4"/>
                <w:szCs w:val="24"/>
              </w:rPr>
              <w:t>pagal darbo užduotį techniškai apžiūrėti skirstyklos įrenginius ir įvertinti jų būklę ir surašyti apžiūros aktą;</w:t>
            </w:r>
          </w:p>
          <w:p w:rsidR="001B1496" w:rsidRPr="00670C85" w:rsidRDefault="001B1496" w:rsidP="00670C85">
            <w:pPr>
              <w:pStyle w:val="Betarp"/>
              <w:widowControl w:val="0"/>
              <w:numPr>
                <w:ilvl w:val="0"/>
                <w:numId w:val="11"/>
              </w:numPr>
              <w:suppressAutoHyphens/>
              <w:spacing w:line="276" w:lineRule="auto"/>
              <w:ind w:left="0" w:firstLine="0"/>
              <w:rPr>
                <w:spacing w:val="-4"/>
                <w:szCs w:val="24"/>
              </w:rPr>
            </w:pPr>
            <w:r w:rsidRPr="00670C85">
              <w:rPr>
                <w:spacing w:val="-4"/>
                <w:szCs w:val="24"/>
              </w:rPr>
              <w:t>aprašyti, kaip saugiai atlikti skirstykloje pirmosios kategorijos darbus (darbai, vykdomi ant arba arti įtampos turinčių dalių) ir antrosios kategorijos darbus (darbai, vykdomi išjungus įtampą) veikiančiuose elektros įrenginiuose.</w:t>
            </w:r>
          </w:p>
        </w:tc>
        <w:tc>
          <w:tcPr>
            <w:tcW w:w="629" w:type="pct"/>
            <w:shd w:val="clear" w:color="auto" w:fill="auto"/>
          </w:tcPr>
          <w:p w:rsidR="001B1496" w:rsidRPr="00670C85" w:rsidRDefault="00FD5764" w:rsidP="00A302A1">
            <w:pPr>
              <w:pStyle w:val="Betarp"/>
              <w:widowControl w:val="0"/>
              <w:suppressAutoHyphens/>
              <w:spacing w:line="276" w:lineRule="auto"/>
              <w:rPr>
                <w:spacing w:val="-4"/>
                <w:szCs w:val="24"/>
              </w:rPr>
            </w:pPr>
            <w:r w:rsidRPr="00670C85">
              <w:rPr>
                <w:spacing w:val="-4"/>
                <w:lang w:val="lt-LT"/>
              </w:rPr>
              <w:t>Teorijos kartojimas</w:t>
            </w:r>
            <w:r w:rsidR="00A302A1">
              <w:rPr>
                <w:spacing w:val="-4"/>
                <w:lang w:val="lt-LT"/>
              </w:rPr>
              <w:t xml:space="preserve">, </w:t>
            </w:r>
            <w:r w:rsidR="00AD58FF" w:rsidRPr="00670C85">
              <w:rPr>
                <w:spacing w:val="-4"/>
                <w:szCs w:val="24"/>
              </w:rPr>
              <w:t>s</w:t>
            </w:r>
            <w:r w:rsidR="001B1496" w:rsidRPr="00670C85">
              <w:rPr>
                <w:spacing w:val="-4"/>
                <w:szCs w:val="24"/>
              </w:rPr>
              <w:t>upažin</w:t>
            </w:r>
            <w:r w:rsidR="00DE6209" w:rsidRPr="00DE6209">
              <w:rPr>
                <w:spacing w:val="-4"/>
                <w:szCs w:val="24"/>
                <w:lang w:val="lt-LT"/>
              </w:rPr>
              <w:softHyphen/>
            </w:r>
            <w:r w:rsidR="001B1496" w:rsidRPr="00670C85">
              <w:rPr>
                <w:spacing w:val="-4"/>
                <w:szCs w:val="24"/>
              </w:rPr>
              <w:t>dini</w:t>
            </w:r>
            <w:r w:rsidR="00AD58FF" w:rsidRPr="00670C85">
              <w:rPr>
                <w:spacing w:val="-4"/>
                <w:szCs w:val="24"/>
                <w:lang w:val="lt-LT"/>
              </w:rPr>
              <w:softHyphen/>
            </w:r>
            <w:r w:rsidR="001B1496" w:rsidRPr="00670C85">
              <w:rPr>
                <w:spacing w:val="-4"/>
                <w:szCs w:val="24"/>
              </w:rPr>
              <w:t>mas su praktinių darbų užduoti</w:t>
            </w:r>
            <w:r w:rsidR="00DE6209" w:rsidRPr="00DE6209">
              <w:rPr>
                <w:spacing w:val="-4"/>
                <w:szCs w:val="24"/>
                <w:lang w:val="lt-LT"/>
              </w:rPr>
              <w:softHyphen/>
            </w:r>
            <w:r w:rsidR="00A302A1">
              <w:rPr>
                <w:spacing w:val="-4"/>
                <w:szCs w:val="24"/>
              </w:rPr>
              <w:t xml:space="preserve">mis, </w:t>
            </w:r>
            <w:r w:rsidR="00AD58FF" w:rsidRPr="00670C85">
              <w:rPr>
                <w:spacing w:val="-4"/>
                <w:szCs w:val="24"/>
              </w:rPr>
              <w:t>k</w:t>
            </w:r>
            <w:r w:rsidR="001B1496" w:rsidRPr="00670C85">
              <w:rPr>
                <w:spacing w:val="-4"/>
                <w:szCs w:val="24"/>
              </w:rPr>
              <w:t>lausimai</w:t>
            </w:r>
            <w:r w:rsidR="00F9322B" w:rsidRPr="00670C85">
              <w:rPr>
                <w:spacing w:val="-4"/>
                <w:szCs w:val="24"/>
              </w:rPr>
              <w:t xml:space="preserve"> ir atsa</w:t>
            </w:r>
            <w:r w:rsidR="007B0CD3" w:rsidRPr="00DE6209">
              <w:rPr>
                <w:spacing w:val="-4"/>
                <w:szCs w:val="24"/>
                <w:lang w:val="lt-LT"/>
              </w:rPr>
              <w:softHyphen/>
            </w:r>
            <w:r w:rsidR="00F9322B" w:rsidRPr="00670C85">
              <w:rPr>
                <w:spacing w:val="-4"/>
                <w:szCs w:val="24"/>
              </w:rPr>
              <w:t>kymai</w:t>
            </w:r>
            <w:r w:rsidR="00A302A1">
              <w:rPr>
                <w:spacing w:val="-4"/>
                <w:szCs w:val="24"/>
              </w:rPr>
              <w:t xml:space="preserve">, </w:t>
            </w:r>
            <w:r w:rsidR="00AD58FF" w:rsidRPr="00670C85">
              <w:rPr>
                <w:spacing w:val="-4"/>
                <w:szCs w:val="24"/>
              </w:rPr>
              <w:t>k</w:t>
            </w:r>
            <w:r w:rsidR="001B1496" w:rsidRPr="00670C85">
              <w:rPr>
                <w:spacing w:val="-4"/>
                <w:szCs w:val="24"/>
              </w:rPr>
              <w:t>onsultaci</w:t>
            </w:r>
            <w:r w:rsidR="00AD58FF" w:rsidRPr="00670C85">
              <w:rPr>
                <w:spacing w:val="-4"/>
                <w:szCs w:val="24"/>
                <w:lang w:val="lt-LT"/>
              </w:rPr>
              <w:softHyphen/>
            </w:r>
            <w:r w:rsidR="001B1496" w:rsidRPr="00670C85">
              <w:rPr>
                <w:spacing w:val="-4"/>
                <w:szCs w:val="24"/>
              </w:rPr>
              <w:t>jos</w:t>
            </w:r>
            <w:r w:rsidR="00A302A1">
              <w:rPr>
                <w:spacing w:val="-4"/>
                <w:szCs w:val="24"/>
              </w:rPr>
              <w:t xml:space="preserve">, </w:t>
            </w:r>
            <w:r w:rsidR="00AD58FF" w:rsidRPr="00670C85">
              <w:rPr>
                <w:spacing w:val="-4"/>
                <w:szCs w:val="24"/>
              </w:rPr>
              <w:t>s</w:t>
            </w:r>
            <w:r w:rsidR="00F9322B" w:rsidRPr="00670C85">
              <w:rPr>
                <w:spacing w:val="-4"/>
                <w:szCs w:val="24"/>
              </w:rPr>
              <w:t>ava</w:t>
            </w:r>
            <w:r w:rsidR="007B0CD3" w:rsidRPr="00DE6209">
              <w:rPr>
                <w:spacing w:val="-4"/>
                <w:szCs w:val="24"/>
                <w:lang w:val="lt-LT"/>
              </w:rPr>
              <w:softHyphen/>
            </w:r>
            <w:r w:rsidR="00F9322B" w:rsidRPr="00670C85">
              <w:rPr>
                <w:spacing w:val="-4"/>
                <w:szCs w:val="24"/>
              </w:rPr>
              <w:t>rankiš</w:t>
            </w:r>
            <w:r w:rsidR="00AD58FF" w:rsidRPr="00670C85">
              <w:rPr>
                <w:spacing w:val="-4"/>
                <w:szCs w:val="24"/>
                <w:lang w:val="lt-LT"/>
              </w:rPr>
              <w:softHyphen/>
            </w:r>
            <w:r w:rsidR="00F9322B" w:rsidRPr="00670C85">
              <w:rPr>
                <w:spacing w:val="-4"/>
                <w:szCs w:val="24"/>
              </w:rPr>
              <w:t>kas darbas</w:t>
            </w:r>
            <w:r w:rsidR="00A302A1">
              <w:rPr>
                <w:spacing w:val="-4"/>
                <w:szCs w:val="24"/>
              </w:rPr>
              <w:t xml:space="preserve">, </w:t>
            </w:r>
            <w:r w:rsidR="00AD58FF" w:rsidRPr="00670C85">
              <w:rPr>
                <w:spacing w:val="-4"/>
                <w:szCs w:val="24"/>
              </w:rPr>
              <w:t>į</w:t>
            </w:r>
            <w:r w:rsidR="001B1496" w:rsidRPr="00670C85">
              <w:rPr>
                <w:spacing w:val="-4"/>
                <w:szCs w:val="24"/>
              </w:rPr>
              <w:t>vertini</w:t>
            </w:r>
            <w:r w:rsidR="007B0CD3" w:rsidRPr="00DE6209">
              <w:rPr>
                <w:spacing w:val="-4"/>
                <w:szCs w:val="24"/>
                <w:lang w:val="lt-LT"/>
              </w:rPr>
              <w:softHyphen/>
            </w:r>
            <w:r w:rsidR="001B1496" w:rsidRPr="00670C85">
              <w:rPr>
                <w:spacing w:val="-4"/>
                <w:szCs w:val="24"/>
              </w:rPr>
              <w:t>mas</w:t>
            </w:r>
          </w:p>
        </w:tc>
        <w:tc>
          <w:tcPr>
            <w:tcW w:w="1450" w:type="pct"/>
            <w:shd w:val="clear" w:color="auto" w:fill="auto"/>
          </w:tcPr>
          <w:p w:rsidR="001B1496" w:rsidRPr="00670C85" w:rsidRDefault="00D448BB" w:rsidP="00670C85">
            <w:pPr>
              <w:pStyle w:val="Betarp"/>
              <w:widowControl w:val="0"/>
              <w:suppressAutoHyphens/>
              <w:spacing w:line="276" w:lineRule="auto"/>
              <w:rPr>
                <w:spacing w:val="-4"/>
                <w:szCs w:val="24"/>
              </w:rPr>
            </w:pPr>
            <w:r w:rsidRPr="00670C85">
              <w:rPr>
                <w:b/>
                <w:spacing w:val="-4"/>
                <w:szCs w:val="24"/>
              </w:rPr>
              <w:t xml:space="preserve">Patenkinamai: </w:t>
            </w:r>
            <w:r w:rsidR="001B1496" w:rsidRPr="00670C85">
              <w:rPr>
                <w:spacing w:val="-4"/>
                <w:szCs w:val="24"/>
              </w:rPr>
              <w:t>Suprasta dar</w:t>
            </w:r>
            <w:r w:rsidR="00A302A1" w:rsidRPr="00A302A1">
              <w:rPr>
                <w:spacing w:val="-4"/>
                <w:szCs w:val="24"/>
                <w:lang w:val="lt-LT"/>
              </w:rPr>
              <w:softHyphen/>
            </w:r>
            <w:r w:rsidR="001B1496" w:rsidRPr="00670C85">
              <w:rPr>
                <w:spacing w:val="-4"/>
                <w:szCs w:val="24"/>
              </w:rPr>
              <w:t>bų užduotis, tačiau ne vi</w:t>
            </w:r>
            <w:r w:rsidR="007B0CD3" w:rsidRPr="00DE6209">
              <w:rPr>
                <w:spacing w:val="-4"/>
                <w:szCs w:val="24"/>
                <w:lang w:val="lt-LT"/>
              </w:rPr>
              <w:softHyphen/>
            </w:r>
            <w:r w:rsidR="001B1496" w:rsidRPr="00670C85">
              <w:rPr>
                <w:spacing w:val="-4"/>
                <w:szCs w:val="24"/>
              </w:rPr>
              <w:t>sai įsisavintos skirstyklos eks</w:t>
            </w:r>
            <w:r w:rsidR="00FE2B5E" w:rsidRPr="00DE6209">
              <w:rPr>
                <w:spacing w:val="-4"/>
                <w:szCs w:val="24"/>
                <w:lang w:val="lt-LT"/>
              </w:rPr>
              <w:softHyphen/>
            </w:r>
            <w:r w:rsidR="001B1496" w:rsidRPr="00670C85">
              <w:rPr>
                <w:spacing w:val="-4"/>
                <w:szCs w:val="24"/>
              </w:rPr>
              <w:t>ploatavimo instrukcijos ir sau</w:t>
            </w:r>
            <w:r w:rsidR="00FE2B5E" w:rsidRPr="00DE6209">
              <w:rPr>
                <w:spacing w:val="-4"/>
                <w:szCs w:val="24"/>
                <w:lang w:val="lt-LT"/>
              </w:rPr>
              <w:softHyphen/>
            </w:r>
            <w:r w:rsidR="001B1496" w:rsidRPr="00670C85">
              <w:rPr>
                <w:spacing w:val="-4"/>
                <w:szCs w:val="24"/>
              </w:rPr>
              <w:t>gos taisyklės eks</w:t>
            </w:r>
            <w:r w:rsidR="007B0CD3" w:rsidRPr="00DE6209">
              <w:rPr>
                <w:spacing w:val="-4"/>
                <w:szCs w:val="24"/>
                <w:lang w:val="lt-LT"/>
              </w:rPr>
              <w:softHyphen/>
            </w:r>
            <w:r w:rsidR="001B1496" w:rsidRPr="00670C85">
              <w:rPr>
                <w:spacing w:val="-4"/>
                <w:szCs w:val="24"/>
              </w:rPr>
              <w:t>plo</w:t>
            </w:r>
            <w:r w:rsidR="007B0CD3" w:rsidRPr="00DE6209">
              <w:rPr>
                <w:spacing w:val="-4"/>
                <w:szCs w:val="24"/>
                <w:lang w:val="lt-LT"/>
              </w:rPr>
              <w:softHyphen/>
            </w:r>
            <w:r w:rsidR="001B1496" w:rsidRPr="00670C85">
              <w:rPr>
                <w:spacing w:val="-4"/>
                <w:szCs w:val="24"/>
              </w:rPr>
              <w:t>atuo</w:t>
            </w:r>
            <w:r w:rsidR="00A302A1" w:rsidRPr="00A302A1">
              <w:rPr>
                <w:spacing w:val="-4"/>
                <w:szCs w:val="24"/>
                <w:lang w:val="lt-LT"/>
              </w:rPr>
              <w:softHyphen/>
            </w:r>
            <w:r w:rsidR="001B1496" w:rsidRPr="00670C85">
              <w:rPr>
                <w:spacing w:val="-4"/>
                <w:szCs w:val="24"/>
              </w:rPr>
              <w:t>jant elektros įren</w:t>
            </w:r>
            <w:r w:rsidR="007B0CD3" w:rsidRPr="00DE6209">
              <w:rPr>
                <w:spacing w:val="-4"/>
                <w:szCs w:val="24"/>
                <w:lang w:val="lt-LT"/>
              </w:rPr>
              <w:softHyphen/>
            </w:r>
            <w:r w:rsidR="001B1496" w:rsidRPr="00670C85">
              <w:rPr>
                <w:spacing w:val="-4"/>
                <w:szCs w:val="24"/>
              </w:rPr>
              <w:t>gi</w:t>
            </w:r>
            <w:r w:rsidR="007B0CD3" w:rsidRPr="00DE6209">
              <w:rPr>
                <w:spacing w:val="-4"/>
                <w:szCs w:val="24"/>
                <w:lang w:val="lt-LT"/>
              </w:rPr>
              <w:softHyphen/>
            </w:r>
            <w:r w:rsidR="001B1496" w:rsidRPr="00670C85">
              <w:rPr>
                <w:spacing w:val="-4"/>
                <w:szCs w:val="24"/>
              </w:rPr>
              <w:t>nius. Tech</w:t>
            </w:r>
            <w:r w:rsidR="00A302A1" w:rsidRPr="00A302A1">
              <w:rPr>
                <w:spacing w:val="-4"/>
                <w:szCs w:val="24"/>
                <w:lang w:val="lt-LT"/>
              </w:rPr>
              <w:softHyphen/>
            </w:r>
            <w:r w:rsidR="001B1496" w:rsidRPr="00670C85">
              <w:rPr>
                <w:spacing w:val="-4"/>
                <w:szCs w:val="24"/>
              </w:rPr>
              <w:t>ninės apžiūros metu įver</w:t>
            </w:r>
            <w:r w:rsidR="00A302A1" w:rsidRPr="00A302A1">
              <w:rPr>
                <w:spacing w:val="-4"/>
                <w:szCs w:val="24"/>
                <w:lang w:val="lt-LT"/>
              </w:rPr>
              <w:softHyphen/>
            </w:r>
            <w:r w:rsidR="001B1496" w:rsidRPr="00670C85">
              <w:rPr>
                <w:spacing w:val="-4"/>
                <w:szCs w:val="24"/>
              </w:rPr>
              <w:t>tinant įrenginių techninę būk</w:t>
            </w:r>
            <w:r w:rsidR="00A302A1" w:rsidRPr="00A302A1">
              <w:rPr>
                <w:spacing w:val="-4"/>
                <w:szCs w:val="24"/>
                <w:lang w:val="lt-LT"/>
              </w:rPr>
              <w:softHyphen/>
            </w:r>
            <w:r w:rsidR="001B1496" w:rsidRPr="00670C85">
              <w:rPr>
                <w:spacing w:val="-4"/>
                <w:szCs w:val="24"/>
              </w:rPr>
              <w:t>lę, padaryta klaidų. Ap</w:t>
            </w:r>
            <w:r w:rsidR="007B0CD3" w:rsidRPr="00DE6209">
              <w:rPr>
                <w:spacing w:val="-4"/>
                <w:szCs w:val="24"/>
                <w:lang w:val="lt-LT"/>
              </w:rPr>
              <w:softHyphen/>
            </w:r>
            <w:r w:rsidR="001B1496" w:rsidRPr="00670C85">
              <w:rPr>
                <w:spacing w:val="-4"/>
                <w:szCs w:val="24"/>
              </w:rPr>
              <w:t>ra</w:t>
            </w:r>
            <w:r w:rsidR="00A302A1" w:rsidRPr="00A302A1">
              <w:rPr>
                <w:spacing w:val="-4"/>
                <w:szCs w:val="24"/>
                <w:lang w:val="lt-LT"/>
              </w:rPr>
              <w:softHyphen/>
            </w:r>
            <w:r w:rsidR="001B1496" w:rsidRPr="00670C85">
              <w:rPr>
                <w:spacing w:val="-4"/>
                <w:szCs w:val="24"/>
              </w:rPr>
              <w:t>šant darbus veikiančiuose elek</w:t>
            </w:r>
            <w:r w:rsidR="00A302A1" w:rsidRPr="00A302A1">
              <w:rPr>
                <w:spacing w:val="-4"/>
                <w:szCs w:val="24"/>
                <w:lang w:val="lt-LT"/>
              </w:rPr>
              <w:softHyphen/>
            </w:r>
            <w:r w:rsidR="001B1496" w:rsidRPr="00670C85">
              <w:rPr>
                <w:spacing w:val="-4"/>
                <w:szCs w:val="24"/>
              </w:rPr>
              <w:t>tros įrenginiuose, pa</w:t>
            </w:r>
            <w:r w:rsidR="007B0CD3" w:rsidRPr="00DE6209">
              <w:rPr>
                <w:spacing w:val="-4"/>
                <w:szCs w:val="24"/>
                <w:lang w:val="lt-LT"/>
              </w:rPr>
              <w:softHyphen/>
            </w:r>
            <w:r w:rsidR="001B1496" w:rsidRPr="00670C85">
              <w:rPr>
                <w:spacing w:val="-4"/>
                <w:szCs w:val="24"/>
              </w:rPr>
              <w:t>daryta klaidų.</w:t>
            </w:r>
          </w:p>
          <w:p w:rsidR="001B1496" w:rsidRPr="00670C85" w:rsidRDefault="00D448BB" w:rsidP="00670C85">
            <w:pPr>
              <w:pStyle w:val="Betarp"/>
              <w:widowControl w:val="0"/>
              <w:suppressAutoHyphens/>
              <w:spacing w:line="276" w:lineRule="auto"/>
              <w:rPr>
                <w:spacing w:val="-4"/>
                <w:szCs w:val="24"/>
              </w:rPr>
            </w:pPr>
            <w:r w:rsidRPr="00670C85">
              <w:rPr>
                <w:b/>
                <w:spacing w:val="-4"/>
                <w:szCs w:val="24"/>
              </w:rPr>
              <w:t xml:space="preserve">Gerai: </w:t>
            </w:r>
            <w:r w:rsidR="001B1496" w:rsidRPr="00670C85">
              <w:rPr>
                <w:spacing w:val="-4"/>
                <w:szCs w:val="24"/>
              </w:rPr>
              <w:t>Suprasta darbų už</w:t>
            </w:r>
            <w:r w:rsidR="00A302A1" w:rsidRPr="00A302A1">
              <w:rPr>
                <w:spacing w:val="-4"/>
                <w:szCs w:val="24"/>
                <w:lang w:val="lt-LT"/>
              </w:rPr>
              <w:softHyphen/>
            </w:r>
            <w:r w:rsidR="001B1496" w:rsidRPr="00670C85">
              <w:rPr>
                <w:spacing w:val="-4"/>
                <w:szCs w:val="24"/>
              </w:rPr>
              <w:t>duo</w:t>
            </w:r>
            <w:r w:rsidR="00A302A1" w:rsidRPr="00A302A1">
              <w:rPr>
                <w:spacing w:val="-4"/>
                <w:szCs w:val="24"/>
                <w:lang w:val="lt-LT"/>
              </w:rPr>
              <w:softHyphen/>
            </w:r>
            <w:r w:rsidR="001B1496" w:rsidRPr="00670C85">
              <w:rPr>
                <w:spacing w:val="-4"/>
                <w:szCs w:val="24"/>
              </w:rPr>
              <w:t>tis, tačiau ne visiškai įsi</w:t>
            </w:r>
            <w:r w:rsidR="00A302A1" w:rsidRPr="00A302A1">
              <w:rPr>
                <w:spacing w:val="-4"/>
                <w:szCs w:val="24"/>
                <w:lang w:val="lt-LT"/>
              </w:rPr>
              <w:softHyphen/>
            </w:r>
            <w:r w:rsidR="001B1496" w:rsidRPr="00670C85">
              <w:rPr>
                <w:spacing w:val="-4"/>
                <w:szCs w:val="24"/>
              </w:rPr>
              <w:t>sa</w:t>
            </w:r>
            <w:r w:rsidR="00A302A1" w:rsidRPr="00A302A1">
              <w:rPr>
                <w:spacing w:val="-4"/>
                <w:szCs w:val="24"/>
                <w:lang w:val="lt-LT"/>
              </w:rPr>
              <w:softHyphen/>
            </w:r>
            <w:r w:rsidR="001B1496" w:rsidRPr="00670C85">
              <w:rPr>
                <w:spacing w:val="-4"/>
                <w:szCs w:val="24"/>
              </w:rPr>
              <w:t>vintos skirstyklos eksplo</w:t>
            </w:r>
            <w:r w:rsidR="00A302A1" w:rsidRPr="00A302A1">
              <w:rPr>
                <w:spacing w:val="-4"/>
                <w:szCs w:val="24"/>
                <w:lang w:val="lt-LT"/>
              </w:rPr>
              <w:softHyphen/>
            </w:r>
            <w:r w:rsidR="001B1496" w:rsidRPr="00670C85">
              <w:rPr>
                <w:spacing w:val="-4"/>
                <w:szCs w:val="24"/>
              </w:rPr>
              <w:t>a</w:t>
            </w:r>
            <w:r w:rsidR="00A302A1" w:rsidRPr="00A302A1">
              <w:rPr>
                <w:spacing w:val="-4"/>
                <w:szCs w:val="24"/>
                <w:lang w:val="lt-LT"/>
              </w:rPr>
              <w:softHyphen/>
            </w:r>
            <w:r w:rsidR="001B1496" w:rsidRPr="00670C85">
              <w:rPr>
                <w:spacing w:val="-4"/>
                <w:szCs w:val="24"/>
              </w:rPr>
              <w:t>ta</w:t>
            </w:r>
            <w:r w:rsidR="00A302A1" w:rsidRPr="00A302A1">
              <w:rPr>
                <w:spacing w:val="-4"/>
                <w:szCs w:val="24"/>
                <w:lang w:val="lt-LT"/>
              </w:rPr>
              <w:softHyphen/>
            </w:r>
            <w:r w:rsidR="001B1496" w:rsidRPr="00670C85">
              <w:rPr>
                <w:spacing w:val="-4"/>
                <w:szCs w:val="24"/>
              </w:rPr>
              <w:t>vimo instrukcijos ir saugos tai</w:t>
            </w:r>
            <w:r w:rsidR="00A302A1" w:rsidRPr="00A302A1">
              <w:rPr>
                <w:spacing w:val="-4"/>
                <w:szCs w:val="24"/>
                <w:lang w:val="lt-LT"/>
              </w:rPr>
              <w:softHyphen/>
            </w:r>
            <w:r w:rsidR="001B1496" w:rsidRPr="00670C85">
              <w:rPr>
                <w:spacing w:val="-4"/>
                <w:szCs w:val="24"/>
              </w:rPr>
              <w:t>syklės eksploatuojant elek</w:t>
            </w:r>
            <w:r w:rsidR="00A302A1" w:rsidRPr="00A302A1">
              <w:rPr>
                <w:spacing w:val="-4"/>
                <w:szCs w:val="24"/>
                <w:lang w:val="lt-LT"/>
              </w:rPr>
              <w:softHyphen/>
            </w:r>
            <w:r w:rsidR="001B1496" w:rsidRPr="00670C85">
              <w:rPr>
                <w:spacing w:val="-4"/>
                <w:szCs w:val="24"/>
              </w:rPr>
              <w:t>tros įrenginius. Tech</w:t>
            </w:r>
            <w:r w:rsidR="007B0CD3" w:rsidRPr="00DE6209">
              <w:rPr>
                <w:spacing w:val="-4"/>
                <w:szCs w:val="24"/>
                <w:lang w:val="lt-LT"/>
              </w:rPr>
              <w:softHyphen/>
            </w:r>
            <w:r w:rsidR="001B1496" w:rsidRPr="00670C85">
              <w:rPr>
                <w:spacing w:val="-4"/>
                <w:szCs w:val="24"/>
              </w:rPr>
              <w:t>ni</w:t>
            </w:r>
            <w:r w:rsidR="007B0CD3" w:rsidRPr="00DE6209">
              <w:rPr>
                <w:spacing w:val="-4"/>
                <w:szCs w:val="24"/>
                <w:lang w:val="lt-LT"/>
              </w:rPr>
              <w:softHyphen/>
            </w:r>
            <w:r w:rsidR="001B1496" w:rsidRPr="00670C85">
              <w:rPr>
                <w:spacing w:val="-4"/>
                <w:szCs w:val="24"/>
              </w:rPr>
              <w:t>nės ap</w:t>
            </w:r>
            <w:r w:rsidR="00A302A1" w:rsidRPr="00A302A1">
              <w:rPr>
                <w:spacing w:val="-4"/>
                <w:szCs w:val="24"/>
                <w:lang w:val="lt-LT"/>
              </w:rPr>
              <w:softHyphen/>
            </w:r>
            <w:r w:rsidR="001B1496" w:rsidRPr="00670C85">
              <w:rPr>
                <w:spacing w:val="-4"/>
                <w:szCs w:val="24"/>
              </w:rPr>
              <w:t>žiūros metu įvertinant įren</w:t>
            </w:r>
            <w:r w:rsidR="00A302A1" w:rsidRPr="00A302A1">
              <w:rPr>
                <w:spacing w:val="-4"/>
                <w:szCs w:val="24"/>
                <w:lang w:val="lt-LT"/>
              </w:rPr>
              <w:softHyphen/>
            </w:r>
            <w:r w:rsidR="001B1496" w:rsidRPr="00670C85">
              <w:rPr>
                <w:spacing w:val="-4"/>
                <w:szCs w:val="24"/>
              </w:rPr>
              <w:t>gi</w:t>
            </w:r>
            <w:r w:rsidR="00A302A1" w:rsidRPr="00A302A1">
              <w:rPr>
                <w:spacing w:val="-4"/>
                <w:szCs w:val="24"/>
                <w:lang w:val="lt-LT"/>
              </w:rPr>
              <w:softHyphen/>
            </w:r>
            <w:r w:rsidR="001B1496" w:rsidRPr="00670C85">
              <w:rPr>
                <w:spacing w:val="-4"/>
                <w:szCs w:val="24"/>
              </w:rPr>
              <w:t>nių techninę būklę, klaidų pa</w:t>
            </w:r>
            <w:r w:rsidR="00A302A1" w:rsidRPr="00A302A1">
              <w:rPr>
                <w:spacing w:val="-4"/>
                <w:szCs w:val="24"/>
                <w:lang w:val="lt-LT"/>
              </w:rPr>
              <w:softHyphen/>
            </w:r>
            <w:r w:rsidR="001B1496" w:rsidRPr="00670C85">
              <w:rPr>
                <w:spacing w:val="-4"/>
                <w:szCs w:val="24"/>
              </w:rPr>
              <w:t>daryta, tačiau ne</w:t>
            </w:r>
            <w:r w:rsidR="007B0CD3" w:rsidRPr="00DE6209">
              <w:rPr>
                <w:spacing w:val="-4"/>
                <w:szCs w:val="24"/>
                <w:lang w:val="lt-LT"/>
              </w:rPr>
              <w:softHyphen/>
            </w:r>
            <w:r w:rsidR="001B1496" w:rsidRPr="00670C85">
              <w:rPr>
                <w:spacing w:val="-4"/>
                <w:szCs w:val="24"/>
              </w:rPr>
              <w:t>es</w:t>
            </w:r>
            <w:r w:rsidR="007B0CD3" w:rsidRPr="00DE6209">
              <w:rPr>
                <w:spacing w:val="-4"/>
                <w:szCs w:val="24"/>
                <w:lang w:val="lt-LT"/>
              </w:rPr>
              <w:softHyphen/>
            </w:r>
            <w:r w:rsidR="001B1496" w:rsidRPr="00670C85">
              <w:rPr>
                <w:spacing w:val="-4"/>
                <w:szCs w:val="24"/>
              </w:rPr>
              <w:t>mi</w:t>
            </w:r>
            <w:r w:rsidR="007B0CD3" w:rsidRPr="00DE6209">
              <w:rPr>
                <w:spacing w:val="-4"/>
                <w:szCs w:val="24"/>
                <w:lang w:val="lt-LT"/>
              </w:rPr>
              <w:softHyphen/>
            </w:r>
            <w:r w:rsidR="001B1496" w:rsidRPr="00670C85">
              <w:rPr>
                <w:spacing w:val="-4"/>
                <w:szCs w:val="24"/>
              </w:rPr>
              <w:t>nių. Ap</w:t>
            </w:r>
            <w:r w:rsidR="00A302A1" w:rsidRPr="00A302A1">
              <w:rPr>
                <w:spacing w:val="-4"/>
                <w:szCs w:val="24"/>
                <w:lang w:val="lt-LT"/>
              </w:rPr>
              <w:softHyphen/>
            </w:r>
            <w:r w:rsidR="001B1496" w:rsidRPr="00670C85">
              <w:rPr>
                <w:spacing w:val="-4"/>
                <w:szCs w:val="24"/>
              </w:rPr>
              <w:t>rašant darbus vei</w:t>
            </w:r>
            <w:r w:rsidR="007B0CD3" w:rsidRPr="00DE6209">
              <w:rPr>
                <w:spacing w:val="-4"/>
                <w:szCs w:val="24"/>
                <w:lang w:val="lt-LT"/>
              </w:rPr>
              <w:softHyphen/>
            </w:r>
            <w:r w:rsidR="001B1496" w:rsidRPr="00670C85">
              <w:rPr>
                <w:spacing w:val="-4"/>
                <w:szCs w:val="24"/>
              </w:rPr>
              <w:t>kiančioje skirstykloje, klaidų nepa</w:t>
            </w:r>
            <w:r w:rsidR="00A302A1" w:rsidRPr="00A302A1">
              <w:rPr>
                <w:spacing w:val="-4"/>
                <w:szCs w:val="24"/>
                <w:lang w:val="lt-LT"/>
              </w:rPr>
              <w:softHyphen/>
            </w:r>
            <w:r w:rsidR="001B1496" w:rsidRPr="00670C85">
              <w:rPr>
                <w:spacing w:val="-4"/>
                <w:szCs w:val="24"/>
              </w:rPr>
              <w:t>da</w:t>
            </w:r>
            <w:r w:rsidR="00A302A1" w:rsidRPr="00A302A1">
              <w:rPr>
                <w:spacing w:val="-4"/>
                <w:szCs w:val="24"/>
                <w:lang w:val="lt-LT"/>
              </w:rPr>
              <w:softHyphen/>
            </w:r>
            <w:r w:rsidR="001B1496" w:rsidRPr="00670C85">
              <w:rPr>
                <w:spacing w:val="-4"/>
                <w:szCs w:val="24"/>
              </w:rPr>
              <w:t>ryta.</w:t>
            </w:r>
          </w:p>
          <w:p w:rsidR="001B1496" w:rsidRPr="00670C85" w:rsidRDefault="00D448BB" w:rsidP="00670C85">
            <w:pPr>
              <w:pStyle w:val="Betarp"/>
              <w:widowControl w:val="0"/>
              <w:suppressAutoHyphens/>
              <w:spacing w:line="276" w:lineRule="auto"/>
              <w:rPr>
                <w:spacing w:val="-4"/>
                <w:szCs w:val="24"/>
              </w:rPr>
            </w:pPr>
            <w:r w:rsidRPr="00670C85">
              <w:rPr>
                <w:b/>
                <w:spacing w:val="-4"/>
                <w:szCs w:val="24"/>
              </w:rPr>
              <w:t xml:space="preserve">Puikiai: </w:t>
            </w:r>
            <w:r w:rsidR="001B1496" w:rsidRPr="00670C85">
              <w:rPr>
                <w:spacing w:val="-4"/>
                <w:szCs w:val="24"/>
              </w:rPr>
              <w:t>Suprasta darbų už</w:t>
            </w:r>
            <w:r w:rsidR="00A302A1" w:rsidRPr="00A302A1">
              <w:rPr>
                <w:spacing w:val="-4"/>
                <w:szCs w:val="24"/>
                <w:lang w:val="lt-LT"/>
              </w:rPr>
              <w:softHyphen/>
            </w:r>
            <w:r w:rsidR="001B1496" w:rsidRPr="00670C85">
              <w:rPr>
                <w:spacing w:val="-4"/>
                <w:szCs w:val="24"/>
              </w:rPr>
              <w:t>duo</w:t>
            </w:r>
            <w:r w:rsidR="00A302A1" w:rsidRPr="00A302A1">
              <w:rPr>
                <w:spacing w:val="-4"/>
                <w:szCs w:val="24"/>
                <w:lang w:val="lt-LT"/>
              </w:rPr>
              <w:softHyphen/>
            </w:r>
            <w:r w:rsidR="001B1496" w:rsidRPr="00670C85">
              <w:rPr>
                <w:spacing w:val="-4"/>
                <w:szCs w:val="24"/>
              </w:rPr>
              <w:t>tis, įsisavintos skirs</w:t>
            </w:r>
            <w:r w:rsidR="007B0CD3" w:rsidRPr="00DE6209">
              <w:rPr>
                <w:spacing w:val="-4"/>
                <w:szCs w:val="24"/>
                <w:lang w:val="lt-LT"/>
              </w:rPr>
              <w:softHyphen/>
            </w:r>
            <w:r w:rsidR="001B1496" w:rsidRPr="00670C85">
              <w:rPr>
                <w:spacing w:val="-4"/>
                <w:szCs w:val="24"/>
              </w:rPr>
              <w:t>tyk</w:t>
            </w:r>
            <w:r w:rsidR="007B0CD3" w:rsidRPr="00DE6209">
              <w:rPr>
                <w:spacing w:val="-4"/>
                <w:szCs w:val="24"/>
                <w:lang w:val="lt-LT"/>
              </w:rPr>
              <w:softHyphen/>
            </w:r>
            <w:r w:rsidR="001B1496" w:rsidRPr="00670C85">
              <w:rPr>
                <w:spacing w:val="-4"/>
                <w:szCs w:val="24"/>
              </w:rPr>
              <w:t>los eks</w:t>
            </w:r>
            <w:r w:rsidR="00A302A1" w:rsidRPr="00A302A1">
              <w:rPr>
                <w:spacing w:val="-4"/>
                <w:szCs w:val="24"/>
                <w:lang w:val="lt-LT"/>
              </w:rPr>
              <w:softHyphen/>
            </w:r>
            <w:r w:rsidR="001B1496" w:rsidRPr="00670C85">
              <w:rPr>
                <w:spacing w:val="-4"/>
                <w:szCs w:val="24"/>
              </w:rPr>
              <w:t>ploatavimo instruk</w:t>
            </w:r>
            <w:r w:rsidR="007B0CD3" w:rsidRPr="00DE6209">
              <w:rPr>
                <w:spacing w:val="-4"/>
                <w:szCs w:val="24"/>
                <w:lang w:val="lt-LT"/>
              </w:rPr>
              <w:softHyphen/>
            </w:r>
            <w:r w:rsidR="001B1496" w:rsidRPr="00670C85">
              <w:rPr>
                <w:spacing w:val="-4"/>
                <w:szCs w:val="24"/>
              </w:rPr>
              <w:t>ci</w:t>
            </w:r>
            <w:r w:rsidR="007B0CD3" w:rsidRPr="00DE6209">
              <w:rPr>
                <w:spacing w:val="-4"/>
                <w:szCs w:val="24"/>
                <w:lang w:val="lt-LT"/>
              </w:rPr>
              <w:softHyphen/>
            </w:r>
            <w:r w:rsidR="001B1496" w:rsidRPr="00670C85">
              <w:rPr>
                <w:spacing w:val="-4"/>
                <w:szCs w:val="24"/>
              </w:rPr>
              <w:t>jos ir sau</w:t>
            </w:r>
            <w:r w:rsidR="00A302A1" w:rsidRPr="00A302A1">
              <w:rPr>
                <w:spacing w:val="-4"/>
                <w:szCs w:val="24"/>
                <w:lang w:val="lt-LT"/>
              </w:rPr>
              <w:softHyphen/>
            </w:r>
            <w:r w:rsidR="001B1496" w:rsidRPr="00670C85">
              <w:rPr>
                <w:spacing w:val="-4"/>
                <w:szCs w:val="24"/>
              </w:rPr>
              <w:t>gos taisyklės eks</w:t>
            </w:r>
            <w:r w:rsidR="00A302A1" w:rsidRPr="00A302A1">
              <w:rPr>
                <w:spacing w:val="-4"/>
                <w:szCs w:val="24"/>
                <w:lang w:val="lt-LT"/>
              </w:rPr>
              <w:softHyphen/>
            </w:r>
            <w:r w:rsidR="001B1496" w:rsidRPr="00670C85">
              <w:rPr>
                <w:spacing w:val="-4"/>
                <w:szCs w:val="24"/>
              </w:rPr>
              <w:t>plo</w:t>
            </w:r>
            <w:r w:rsidR="007B0CD3" w:rsidRPr="00DE6209">
              <w:rPr>
                <w:spacing w:val="-4"/>
                <w:szCs w:val="24"/>
                <w:lang w:val="lt-LT"/>
              </w:rPr>
              <w:softHyphen/>
            </w:r>
            <w:r w:rsidR="001B1496" w:rsidRPr="00670C85">
              <w:rPr>
                <w:spacing w:val="-4"/>
                <w:szCs w:val="24"/>
              </w:rPr>
              <w:t>atuo</w:t>
            </w:r>
            <w:r w:rsidR="00A302A1" w:rsidRPr="00A302A1">
              <w:rPr>
                <w:spacing w:val="-4"/>
                <w:szCs w:val="24"/>
                <w:lang w:val="lt-LT"/>
              </w:rPr>
              <w:softHyphen/>
            </w:r>
            <w:r w:rsidR="001B1496" w:rsidRPr="00670C85">
              <w:rPr>
                <w:spacing w:val="-4"/>
                <w:szCs w:val="24"/>
              </w:rPr>
              <w:t>jant elektros įrenginius.</w:t>
            </w:r>
          </w:p>
        </w:tc>
      </w:tr>
      <w:tr w:rsidR="00670C85" w:rsidRPr="00670C85" w:rsidTr="00873C8A">
        <w:tblPrEx>
          <w:tblLook w:val="0000" w:firstRow="0" w:lastRow="0" w:firstColumn="0" w:lastColumn="0" w:noHBand="0" w:noVBand="0"/>
        </w:tblPrEx>
        <w:trPr>
          <w:trHeight w:val="57"/>
        </w:trPr>
        <w:tc>
          <w:tcPr>
            <w:tcW w:w="821" w:type="pct"/>
          </w:tcPr>
          <w:p w:rsidR="001B1496" w:rsidRPr="00670C85" w:rsidRDefault="00702753" w:rsidP="00670C85">
            <w:pPr>
              <w:pStyle w:val="Betarp"/>
              <w:widowControl w:val="0"/>
              <w:suppressAutoHyphens/>
              <w:spacing w:line="276" w:lineRule="auto"/>
              <w:rPr>
                <w:szCs w:val="24"/>
              </w:rPr>
            </w:pPr>
            <w:r w:rsidRPr="00670C85">
              <w:rPr>
                <w:szCs w:val="24"/>
              </w:rPr>
              <w:t xml:space="preserve">Mokymosi valandų </w:t>
            </w:r>
            <w:r w:rsidR="001B1496" w:rsidRPr="00670C85">
              <w:rPr>
                <w:szCs w:val="24"/>
              </w:rPr>
              <w:t>paskirstymas</w:t>
            </w:r>
          </w:p>
        </w:tc>
        <w:tc>
          <w:tcPr>
            <w:tcW w:w="4179" w:type="pct"/>
            <w:gridSpan w:val="3"/>
          </w:tcPr>
          <w:p w:rsidR="001B1496" w:rsidRPr="00670C85" w:rsidRDefault="001B1496" w:rsidP="00670C85">
            <w:pPr>
              <w:pStyle w:val="Betarp"/>
              <w:widowControl w:val="0"/>
              <w:suppressAutoHyphens/>
              <w:spacing w:line="276" w:lineRule="auto"/>
              <w:rPr>
                <w:szCs w:val="24"/>
              </w:rPr>
            </w:pPr>
            <w:r w:rsidRPr="00670C85">
              <w:rPr>
                <w:szCs w:val="24"/>
              </w:rPr>
              <w:t>Kontaktinio darbo valandų skaičius</w:t>
            </w:r>
            <w:r w:rsidR="00932265" w:rsidRPr="00670C85">
              <w:rPr>
                <w:szCs w:val="24"/>
              </w:rPr>
              <w:t xml:space="preserve"> </w:t>
            </w:r>
            <w:r w:rsidRPr="00670C85">
              <w:rPr>
                <w:szCs w:val="24"/>
              </w:rPr>
              <w:t xml:space="preserve">– </w:t>
            </w:r>
            <w:r w:rsidR="00911B07" w:rsidRPr="00670C85">
              <w:rPr>
                <w:szCs w:val="24"/>
              </w:rPr>
              <w:t>204</w:t>
            </w:r>
            <w:r w:rsidR="00F9322B" w:rsidRPr="00670C85">
              <w:rPr>
                <w:szCs w:val="24"/>
              </w:rPr>
              <w:t xml:space="preserve"> </w:t>
            </w:r>
            <w:r w:rsidRPr="00670C85">
              <w:rPr>
                <w:szCs w:val="24"/>
              </w:rPr>
              <w:t>val.</w:t>
            </w:r>
          </w:p>
          <w:p w:rsidR="001B1496" w:rsidRPr="00670C85" w:rsidRDefault="001B1496" w:rsidP="00670C85">
            <w:pPr>
              <w:pStyle w:val="Betarp"/>
              <w:widowControl w:val="0"/>
              <w:suppressAutoHyphens/>
              <w:spacing w:line="276" w:lineRule="auto"/>
              <w:rPr>
                <w:szCs w:val="24"/>
              </w:rPr>
            </w:pPr>
            <w:r w:rsidRPr="00670C85">
              <w:rPr>
                <w:szCs w:val="24"/>
              </w:rPr>
              <w:t>Konsultacijoms skirtų valandų skaičius –</w:t>
            </w:r>
            <w:r w:rsidR="00F9322B" w:rsidRPr="00670C85">
              <w:rPr>
                <w:szCs w:val="24"/>
              </w:rPr>
              <w:t xml:space="preserve"> </w:t>
            </w:r>
            <w:r w:rsidR="00911B07" w:rsidRPr="00670C85">
              <w:rPr>
                <w:szCs w:val="24"/>
              </w:rPr>
              <w:t>1</w:t>
            </w:r>
            <w:r w:rsidR="00702753" w:rsidRPr="00670C85">
              <w:rPr>
                <w:szCs w:val="24"/>
              </w:rPr>
              <w:t>0</w:t>
            </w:r>
            <w:r w:rsidRPr="00670C85">
              <w:rPr>
                <w:szCs w:val="24"/>
              </w:rPr>
              <w:t xml:space="preserve"> val.</w:t>
            </w:r>
          </w:p>
          <w:p w:rsidR="00F9322B" w:rsidRPr="00670C85" w:rsidRDefault="00F9322B" w:rsidP="00670C85">
            <w:pPr>
              <w:pStyle w:val="Betarp"/>
              <w:widowControl w:val="0"/>
              <w:suppressAutoHyphens/>
              <w:spacing w:line="276" w:lineRule="auto"/>
              <w:rPr>
                <w:szCs w:val="24"/>
              </w:rPr>
            </w:pPr>
            <w:r w:rsidRPr="00670C85">
              <w:rPr>
                <w:szCs w:val="24"/>
              </w:rPr>
              <w:t xml:space="preserve">Mokinio savarankiško darbo valandų skaičius </w:t>
            </w:r>
            <w:r w:rsidR="00702753" w:rsidRPr="00670C85">
              <w:rPr>
                <w:szCs w:val="24"/>
              </w:rPr>
              <w:t>–</w:t>
            </w:r>
            <w:r w:rsidRPr="00670C85">
              <w:rPr>
                <w:szCs w:val="24"/>
              </w:rPr>
              <w:t xml:space="preserve"> </w:t>
            </w:r>
            <w:r w:rsidR="00702753" w:rsidRPr="00670C85">
              <w:rPr>
                <w:szCs w:val="24"/>
              </w:rPr>
              <w:t>50 val.</w:t>
            </w:r>
          </w:p>
          <w:p w:rsidR="001B1496" w:rsidRPr="00670C85" w:rsidRDefault="001B1496" w:rsidP="00670C85">
            <w:pPr>
              <w:pStyle w:val="Betarp"/>
              <w:widowControl w:val="0"/>
              <w:suppressAutoHyphens/>
              <w:spacing w:line="276" w:lineRule="auto"/>
              <w:rPr>
                <w:szCs w:val="24"/>
              </w:rPr>
            </w:pPr>
            <w:r w:rsidRPr="00670C85">
              <w:rPr>
                <w:szCs w:val="24"/>
              </w:rPr>
              <w:t xml:space="preserve">Mokymosi pasiekimų </w:t>
            </w:r>
            <w:r w:rsidR="00702753" w:rsidRPr="00670C85">
              <w:rPr>
                <w:szCs w:val="24"/>
              </w:rPr>
              <w:t>patikrinimo valandų skaičius – 6</w:t>
            </w:r>
            <w:r w:rsidRPr="00670C85">
              <w:rPr>
                <w:szCs w:val="24"/>
              </w:rPr>
              <w:t xml:space="preserve"> val.</w:t>
            </w:r>
          </w:p>
        </w:tc>
      </w:tr>
      <w:tr w:rsidR="00670C85" w:rsidRPr="00670C85" w:rsidTr="00873C8A">
        <w:tblPrEx>
          <w:tblLook w:val="0000" w:firstRow="0" w:lastRow="0" w:firstColumn="0" w:lastColumn="0" w:noHBand="0" w:noVBand="0"/>
        </w:tblPrEx>
        <w:trPr>
          <w:trHeight w:val="57"/>
        </w:trPr>
        <w:tc>
          <w:tcPr>
            <w:tcW w:w="821" w:type="pct"/>
          </w:tcPr>
          <w:p w:rsidR="001B1496" w:rsidRPr="00670C85" w:rsidRDefault="001B1496" w:rsidP="00670C85">
            <w:pPr>
              <w:pStyle w:val="Betarp"/>
              <w:widowControl w:val="0"/>
              <w:suppressAutoHyphens/>
              <w:spacing w:line="276" w:lineRule="auto"/>
              <w:rPr>
                <w:szCs w:val="24"/>
              </w:rPr>
            </w:pPr>
            <w:r w:rsidRPr="00670C85">
              <w:rPr>
                <w:szCs w:val="24"/>
              </w:rPr>
              <w:t>Materialieji ištekliai</w:t>
            </w:r>
          </w:p>
        </w:tc>
        <w:tc>
          <w:tcPr>
            <w:tcW w:w="4179" w:type="pct"/>
            <w:gridSpan w:val="3"/>
          </w:tcPr>
          <w:p w:rsidR="001B1496" w:rsidRPr="00670C85" w:rsidRDefault="001B1496" w:rsidP="00670C85">
            <w:pPr>
              <w:pStyle w:val="Betarp"/>
              <w:widowControl w:val="0"/>
              <w:suppressAutoHyphens/>
              <w:spacing w:line="276" w:lineRule="auto"/>
              <w:rPr>
                <w:i/>
                <w:szCs w:val="24"/>
              </w:rPr>
            </w:pPr>
            <w:r w:rsidRPr="00670C85">
              <w:rPr>
                <w:i/>
                <w:szCs w:val="24"/>
              </w:rPr>
              <w:t>Mokymo(si) medžiaga:</w:t>
            </w:r>
          </w:p>
          <w:p w:rsidR="001B1496" w:rsidRPr="00670C85" w:rsidRDefault="001B1496" w:rsidP="00670C85">
            <w:pPr>
              <w:pStyle w:val="Betarp"/>
              <w:widowControl w:val="0"/>
              <w:numPr>
                <w:ilvl w:val="0"/>
                <w:numId w:val="11"/>
              </w:numPr>
              <w:suppressAutoHyphens/>
              <w:spacing w:line="276" w:lineRule="auto"/>
              <w:ind w:left="0" w:firstLine="0"/>
              <w:rPr>
                <w:szCs w:val="24"/>
              </w:rPr>
            </w:pPr>
            <w:r w:rsidRPr="00670C85">
              <w:rPr>
                <w:szCs w:val="24"/>
              </w:rPr>
              <w:t>Elektrinių ir elektros tinklų eksploatavimo taisyklės. 2011.</w:t>
            </w:r>
          </w:p>
          <w:p w:rsidR="001B1496" w:rsidRPr="00670C85" w:rsidRDefault="001B1496" w:rsidP="00670C85">
            <w:pPr>
              <w:pStyle w:val="Betarp"/>
              <w:widowControl w:val="0"/>
              <w:numPr>
                <w:ilvl w:val="0"/>
                <w:numId w:val="11"/>
              </w:numPr>
              <w:suppressAutoHyphens/>
              <w:spacing w:line="276" w:lineRule="auto"/>
              <w:ind w:left="0" w:firstLine="0"/>
              <w:rPr>
                <w:szCs w:val="24"/>
              </w:rPr>
            </w:pPr>
            <w:r w:rsidRPr="00670C85">
              <w:rPr>
                <w:szCs w:val="24"/>
              </w:rPr>
              <w:t>Elektros įrenginių įrengimo bendrosios taisyklės. 2012.</w:t>
            </w:r>
          </w:p>
          <w:p w:rsidR="001B1496" w:rsidRPr="00670C85" w:rsidRDefault="001B1496" w:rsidP="00670C85">
            <w:pPr>
              <w:pStyle w:val="Betarp"/>
              <w:widowControl w:val="0"/>
              <w:numPr>
                <w:ilvl w:val="0"/>
                <w:numId w:val="11"/>
              </w:numPr>
              <w:suppressAutoHyphens/>
              <w:spacing w:line="276" w:lineRule="auto"/>
              <w:ind w:left="0" w:firstLine="0"/>
              <w:rPr>
                <w:szCs w:val="24"/>
              </w:rPr>
            </w:pPr>
            <w:r w:rsidRPr="00670C85">
              <w:rPr>
                <w:szCs w:val="24"/>
              </w:rPr>
              <w:t>Elektros linijų ir instaliacijos įrengimo taisyklės. 2012.</w:t>
            </w:r>
          </w:p>
          <w:p w:rsidR="001B1496" w:rsidRPr="00670C85" w:rsidRDefault="001B1496" w:rsidP="00670C85">
            <w:pPr>
              <w:pStyle w:val="Betarp"/>
              <w:widowControl w:val="0"/>
              <w:numPr>
                <w:ilvl w:val="0"/>
                <w:numId w:val="11"/>
              </w:numPr>
              <w:suppressAutoHyphens/>
              <w:spacing w:line="276" w:lineRule="auto"/>
              <w:ind w:left="0" w:firstLine="0"/>
              <w:rPr>
                <w:szCs w:val="24"/>
              </w:rPr>
            </w:pPr>
            <w:r w:rsidRPr="00670C85">
              <w:rPr>
                <w:szCs w:val="24"/>
              </w:rPr>
              <w:t>Elektros tinklų apsaugos taisyklės. 2010.</w:t>
            </w:r>
          </w:p>
          <w:p w:rsidR="001B1496" w:rsidRPr="00670C85" w:rsidRDefault="001B1496" w:rsidP="00670C85">
            <w:pPr>
              <w:pStyle w:val="Betarp"/>
              <w:widowControl w:val="0"/>
              <w:numPr>
                <w:ilvl w:val="0"/>
                <w:numId w:val="11"/>
              </w:numPr>
              <w:suppressAutoHyphens/>
              <w:spacing w:line="276" w:lineRule="auto"/>
              <w:ind w:left="0" w:firstLine="0"/>
              <w:rPr>
                <w:szCs w:val="24"/>
              </w:rPr>
            </w:pPr>
            <w:r w:rsidRPr="00670C85">
              <w:rPr>
                <w:szCs w:val="24"/>
              </w:rPr>
              <w:lastRenderedPageBreak/>
              <w:t>Miškinis V., Razma A. Aukštos įtampos įrenginiai. 2003.</w:t>
            </w:r>
          </w:p>
          <w:p w:rsidR="001B1496" w:rsidRPr="00670C85" w:rsidRDefault="001B1496" w:rsidP="00670C85">
            <w:pPr>
              <w:pStyle w:val="Betarp"/>
              <w:widowControl w:val="0"/>
              <w:numPr>
                <w:ilvl w:val="0"/>
                <w:numId w:val="11"/>
              </w:numPr>
              <w:suppressAutoHyphens/>
              <w:spacing w:line="276" w:lineRule="auto"/>
              <w:ind w:left="0" w:firstLine="0"/>
              <w:rPr>
                <w:szCs w:val="24"/>
              </w:rPr>
            </w:pPr>
            <w:r w:rsidRPr="00670C85">
              <w:rPr>
                <w:szCs w:val="24"/>
              </w:rPr>
              <w:t>Poliakovas G. Elektrinių pastočių ir elektros tiekimo linijų įrengimas. 1973.</w:t>
            </w:r>
          </w:p>
          <w:p w:rsidR="001B1496" w:rsidRPr="00670C85" w:rsidRDefault="001B1496" w:rsidP="00670C85">
            <w:pPr>
              <w:pStyle w:val="Betarp"/>
              <w:widowControl w:val="0"/>
              <w:numPr>
                <w:ilvl w:val="0"/>
                <w:numId w:val="11"/>
              </w:numPr>
              <w:suppressAutoHyphens/>
              <w:spacing w:line="276" w:lineRule="auto"/>
              <w:ind w:left="0" w:firstLine="0"/>
              <w:rPr>
                <w:szCs w:val="24"/>
              </w:rPr>
            </w:pPr>
            <w:r w:rsidRPr="00670C85">
              <w:rPr>
                <w:szCs w:val="24"/>
              </w:rPr>
              <w:t>Saugos, eksploatuojant elektros įrenginius, taisyklės. 2013.</w:t>
            </w:r>
          </w:p>
          <w:p w:rsidR="001B1496" w:rsidRPr="00670C85" w:rsidRDefault="001B1496" w:rsidP="00670C85">
            <w:pPr>
              <w:pStyle w:val="Betarp"/>
              <w:widowControl w:val="0"/>
              <w:numPr>
                <w:ilvl w:val="0"/>
                <w:numId w:val="11"/>
              </w:numPr>
              <w:suppressAutoHyphens/>
              <w:spacing w:line="276" w:lineRule="auto"/>
              <w:ind w:left="0" w:firstLine="0"/>
              <w:rPr>
                <w:szCs w:val="24"/>
              </w:rPr>
            </w:pPr>
            <w:r w:rsidRPr="00670C85">
              <w:rPr>
                <w:szCs w:val="24"/>
              </w:rPr>
              <w:t>Skirstyklų ir pastočių elektros įrenginių įrengimo taisyklės. 2012.</w:t>
            </w:r>
          </w:p>
          <w:p w:rsidR="001B1496" w:rsidRPr="00670C85" w:rsidRDefault="001B1496" w:rsidP="00670C85">
            <w:pPr>
              <w:pStyle w:val="Betarp"/>
              <w:widowControl w:val="0"/>
              <w:suppressAutoHyphens/>
              <w:spacing w:line="276" w:lineRule="auto"/>
              <w:rPr>
                <w:szCs w:val="24"/>
              </w:rPr>
            </w:pPr>
          </w:p>
          <w:p w:rsidR="001B1496" w:rsidRPr="00670C85" w:rsidRDefault="001B1496" w:rsidP="00670C85">
            <w:pPr>
              <w:pStyle w:val="Betarp"/>
              <w:widowControl w:val="0"/>
              <w:suppressAutoHyphens/>
              <w:spacing w:line="276" w:lineRule="auto"/>
              <w:rPr>
                <w:i/>
                <w:szCs w:val="24"/>
              </w:rPr>
            </w:pPr>
            <w:r w:rsidRPr="00670C85">
              <w:rPr>
                <w:i/>
                <w:szCs w:val="24"/>
              </w:rPr>
              <w:t>Mokymo(si) priemonės:</w:t>
            </w:r>
          </w:p>
          <w:p w:rsidR="00A1322C" w:rsidRPr="00670C85" w:rsidRDefault="00A1322C" w:rsidP="00670C85">
            <w:pPr>
              <w:pStyle w:val="Betarp"/>
              <w:widowControl w:val="0"/>
              <w:suppressAutoHyphens/>
              <w:spacing w:line="276" w:lineRule="auto"/>
              <w:rPr>
                <w:i/>
                <w:szCs w:val="24"/>
              </w:rPr>
            </w:pPr>
            <w:r w:rsidRPr="00670C85">
              <w:rPr>
                <w:i/>
                <w:szCs w:val="24"/>
              </w:rPr>
              <w:t>Teoriniam mokymui reikalinga:</w:t>
            </w:r>
          </w:p>
          <w:p w:rsidR="00A1322C" w:rsidRPr="00670C85" w:rsidRDefault="00A1322C" w:rsidP="00670C85">
            <w:pPr>
              <w:pStyle w:val="Betarp"/>
              <w:widowControl w:val="0"/>
              <w:suppressAutoHyphens/>
              <w:spacing w:line="276" w:lineRule="auto"/>
              <w:rPr>
                <w:szCs w:val="24"/>
              </w:rPr>
            </w:pPr>
            <w:r w:rsidRPr="00670C85">
              <w:rPr>
                <w:szCs w:val="24"/>
              </w:rPr>
              <w:t>Teorinio mokymo klasė su techninėmis priemonėmis mo</w:t>
            </w:r>
            <w:r w:rsidR="009A5B22" w:rsidRPr="00670C85">
              <w:rPr>
                <w:szCs w:val="24"/>
              </w:rPr>
              <w:t>kymui iliustruoti, vizualizuoti.</w:t>
            </w:r>
          </w:p>
          <w:p w:rsidR="00932265" w:rsidRPr="00670C85" w:rsidRDefault="00A1322C" w:rsidP="00670C85">
            <w:pPr>
              <w:pStyle w:val="Betarp"/>
              <w:widowControl w:val="0"/>
              <w:suppressAutoHyphens/>
              <w:spacing w:line="276" w:lineRule="auto"/>
              <w:rPr>
                <w:szCs w:val="24"/>
              </w:rPr>
            </w:pPr>
            <w:r w:rsidRPr="00670C85">
              <w:rPr>
                <w:szCs w:val="24"/>
              </w:rPr>
              <w:t xml:space="preserve">Vaizdinės priemonės: elektrotechnikos </w:t>
            </w:r>
            <w:r w:rsidR="00E22FD0" w:rsidRPr="00670C85">
              <w:rPr>
                <w:szCs w:val="24"/>
              </w:rPr>
              <w:t>ele</w:t>
            </w:r>
            <w:r w:rsidRPr="00670C85">
              <w:rPr>
                <w:szCs w:val="24"/>
              </w:rPr>
              <w:t>mentų pavyzdžiai, elektrotechninių medžiagų (</w:t>
            </w:r>
            <w:r w:rsidR="00E22FD0" w:rsidRPr="00670C85">
              <w:rPr>
                <w:szCs w:val="24"/>
              </w:rPr>
              <w:t>laidų, kabelių</w:t>
            </w:r>
            <w:r w:rsidR="009A5B22" w:rsidRPr="00670C85">
              <w:rPr>
                <w:szCs w:val="24"/>
              </w:rPr>
              <w:t>,</w:t>
            </w:r>
            <w:r w:rsidR="00E22FD0" w:rsidRPr="00670C85">
              <w:rPr>
                <w:szCs w:val="24"/>
              </w:rPr>
              <w:t xml:space="preserve"> kabelių movų, laidų jungimo</w:t>
            </w:r>
            <w:r w:rsidRPr="00670C85">
              <w:rPr>
                <w:szCs w:val="24"/>
              </w:rPr>
              <w:t>,</w:t>
            </w:r>
            <w:r w:rsidR="009A5B22" w:rsidRPr="00670C85">
              <w:rPr>
                <w:szCs w:val="24"/>
              </w:rPr>
              <w:t xml:space="preserve"> laidų tvirtinimo įranga,</w:t>
            </w:r>
            <w:r w:rsidR="00E22FD0" w:rsidRPr="00670C85">
              <w:rPr>
                <w:szCs w:val="24"/>
              </w:rPr>
              <w:t xml:space="preserve"> izolacijos pavyzdžiai).</w:t>
            </w:r>
            <w:r w:rsidR="009A5B22" w:rsidRPr="00670C85">
              <w:rPr>
                <w:szCs w:val="24"/>
              </w:rPr>
              <w:t xml:space="preserve"> </w:t>
            </w:r>
            <w:r w:rsidR="00E22FD0" w:rsidRPr="00670C85">
              <w:rPr>
                <w:szCs w:val="24"/>
              </w:rPr>
              <w:t>Kabelinių linijų, jungiamųjų, pereinamųjų, ga</w:t>
            </w:r>
            <w:r w:rsidR="005504DA" w:rsidRPr="00670C85">
              <w:rPr>
                <w:szCs w:val="24"/>
              </w:rPr>
              <w:t>l</w:t>
            </w:r>
            <w:r w:rsidR="00E22FD0" w:rsidRPr="00670C85">
              <w:rPr>
                <w:szCs w:val="24"/>
              </w:rPr>
              <w:t>inių movų pavyzdžiai, stendai, maketai.</w:t>
            </w:r>
            <w:r w:rsidR="002750CA" w:rsidRPr="00670C85">
              <w:rPr>
                <w:szCs w:val="24"/>
              </w:rPr>
              <w:t xml:space="preserve"> </w:t>
            </w:r>
            <w:r w:rsidR="005504DA" w:rsidRPr="00670C85">
              <w:rPr>
                <w:szCs w:val="24"/>
              </w:rPr>
              <w:t>Transformatorinių pastočių valdymo ir apsaugos aparatai</w:t>
            </w:r>
            <w:r w:rsidR="009A5B22" w:rsidRPr="00670C85">
              <w:rPr>
                <w:szCs w:val="24"/>
              </w:rPr>
              <w:t>.</w:t>
            </w:r>
          </w:p>
          <w:p w:rsidR="00A1322C" w:rsidRPr="00670C85" w:rsidRDefault="00A1322C" w:rsidP="00670C85">
            <w:pPr>
              <w:pStyle w:val="Betarp"/>
              <w:widowControl w:val="0"/>
              <w:suppressAutoHyphens/>
              <w:spacing w:line="276" w:lineRule="auto"/>
              <w:rPr>
                <w:szCs w:val="24"/>
              </w:rPr>
            </w:pPr>
            <w:r w:rsidRPr="00670C85">
              <w:rPr>
                <w:szCs w:val="24"/>
              </w:rPr>
              <w:t>Matavimo prietaisai, brėž</w:t>
            </w:r>
            <w:r w:rsidR="009A5B22" w:rsidRPr="00670C85">
              <w:rPr>
                <w:szCs w:val="24"/>
              </w:rPr>
              <w:t>iniai, schemos, apsaugos nuo elektros priemonės.</w:t>
            </w:r>
          </w:p>
          <w:p w:rsidR="00A1322C" w:rsidRPr="00670C85" w:rsidRDefault="00A1322C" w:rsidP="00670C85">
            <w:pPr>
              <w:pStyle w:val="Betarp"/>
              <w:widowControl w:val="0"/>
              <w:suppressAutoHyphens/>
              <w:spacing w:line="276" w:lineRule="auto"/>
              <w:rPr>
                <w:szCs w:val="24"/>
              </w:rPr>
            </w:pPr>
            <w:r w:rsidRPr="00670C85">
              <w:rPr>
                <w:szCs w:val="24"/>
              </w:rPr>
              <w:t>Projekcinė aparatūra, mokymo ir i</w:t>
            </w:r>
            <w:r w:rsidR="009A5B22" w:rsidRPr="00670C85">
              <w:rPr>
                <w:szCs w:val="24"/>
              </w:rPr>
              <w:t>nformacinė programinė įranga.</w:t>
            </w:r>
          </w:p>
          <w:p w:rsidR="00A1322C" w:rsidRPr="00670C85" w:rsidRDefault="00A1322C" w:rsidP="00670C85">
            <w:pPr>
              <w:pStyle w:val="Betarp"/>
              <w:widowControl w:val="0"/>
              <w:suppressAutoHyphens/>
              <w:spacing w:line="276" w:lineRule="auto"/>
              <w:rPr>
                <w:szCs w:val="24"/>
              </w:rPr>
            </w:pPr>
            <w:r w:rsidRPr="00670C85">
              <w:rPr>
                <w:szCs w:val="24"/>
              </w:rPr>
              <w:t>Testai</w:t>
            </w:r>
            <w:r w:rsidR="009A5B22" w:rsidRPr="00670C85">
              <w:rPr>
                <w:szCs w:val="24"/>
              </w:rPr>
              <w:t xml:space="preserve"> žinioms ir gebėjimams vertinti.</w:t>
            </w:r>
          </w:p>
          <w:p w:rsidR="00A1322C" w:rsidRPr="00670C85" w:rsidRDefault="00A1322C" w:rsidP="00670C85">
            <w:pPr>
              <w:pStyle w:val="Betarp"/>
              <w:widowControl w:val="0"/>
              <w:suppressAutoHyphens/>
              <w:spacing w:line="276" w:lineRule="auto"/>
              <w:rPr>
                <w:szCs w:val="24"/>
              </w:rPr>
            </w:pPr>
            <w:r w:rsidRPr="00670C85">
              <w:rPr>
                <w:szCs w:val="24"/>
              </w:rPr>
              <w:t>Plakatai, brėžiniai,</w:t>
            </w:r>
            <w:r w:rsidR="009A5B22" w:rsidRPr="00670C85">
              <w:rPr>
                <w:szCs w:val="24"/>
              </w:rPr>
              <w:t xml:space="preserve"> schemos, darbų saugos plakatai.</w:t>
            </w:r>
          </w:p>
          <w:p w:rsidR="00A1322C" w:rsidRPr="00670C85" w:rsidRDefault="00A1322C" w:rsidP="00670C85">
            <w:pPr>
              <w:pStyle w:val="Betarp"/>
              <w:widowControl w:val="0"/>
              <w:suppressAutoHyphens/>
              <w:spacing w:line="276" w:lineRule="auto"/>
              <w:rPr>
                <w:szCs w:val="24"/>
              </w:rPr>
            </w:pPr>
            <w:r w:rsidRPr="00670C85">
              <w:rPr>
                <w:szCs w:val="24"/>
              </w:rPr>
              <w:t>Specialybės li</w:t>
            </w:r>
            <w:r w:rsidR="009A5B22" w:rsidRPr="00670C85">
              <w:rPr>
                <w:szCs w:val="24"/>
              </w:rPr>
              <w:t>teratūra ir dalijamoji medžiaga.</w:t>
            </w:r>
          </w:p>
          <w:p w:rsidR="00A1322C" w:rsidRPr="00670C85" w:rsidRDefault="00A1322C" w:rsidP="00670C85">
            <w:pPr>
              <w:pStyle w:val="Betarp"/>
              <w:widowControl w:val="0"/>
              <w:suppressAutoHyphens/>
              <w:spacing w:line="276" w:lineRule="auto"/>
              <w:rPr>
                <w:szCs w:val="24"/>
              </w:rPr>
            </w:pPr>
            <w:r w:rsidRPr="00670C85">
              <w:rPr>
                <w:szCs w:val="24"/>
              </w:rPr>
              <w:t>Braižymo priemonės.</w:t>
            </w:r>
          </w:p>
          <w:p w:rsidR="009A5B22" w:rsidRPr="00670C85" w:rsidRDefault="009A5B22" w:rsidP="00670C85">
            <w:pPr>
              <w:pStyle w:val="Betarp"/>
              <w:widowControl w:val="0"/>
              <w:suppressAutoHyphens/>
              <w:spacing w:line="276" w:lineRule="auto"/>
              <w:rPr>
                <w:szCs w:val="24"/>
              </w:rPr>
            </w:pPr>
          </w:p>
          <w:p w:rsidR="00A1322C" w:rsidRPr="00670C85" w:rsidRDefault="00A1322C" w:rsidP="00670C85">
            <w:pPr>
              <w:pStyle w:val="Betarp"/>
              <w:widowControl w:val="0"/>
              <w:suppressAutoHyphens/>
              <w:spacing w:line="276" w:lineRule="auto"/>
              <w:rPr>
                <w:i/>
                <w:szCs w:val="24"/>
              </w:rPr>
            </w:pPr>
            <w:r w:rsidRPr="00670C85">
              <w:rPr>
                <w:i/>
                <w:szCs w:val="24"/>
              </w:rPr>
              <w:t>Praktiniam mokymui reikalinga:</w:t>
            </w:r>
          </w:p>
          <w:p w:rsidR="00932265" w:rsidRPr="00670C85" w:rsidRDefault="00A1322C" w:rsidP="00670C85">
            <w:pPr>
              <w:pStyle w:val="Betarp"/>
              <w:widowControl w:val="0"/>
              <w:suppressAutoHyphens/>
              <w:spacing w:line="276" w:lineRule="auto"/>
              <w:rPr>
                <w:szCs w:val="24"/>
              </w:rPr>
            </w:pPr>
            <w:r w:rsidRPr="00670C85">
              <w:rPr>
                <w:szCs w:val="24"/>
              </w:rPr>
              <w:t>Laboratoriniams darbams atlikti turi būti parengti laborato-rinių darbų aprašymai, api</w:t>
            </w:r>
            <w:r w:rsidR="00FE2B5E" w:rsidRPr="00DE6209">
              <w:rPr>
                <w:spacing w:val="-4"/>
                <w:szCs w:val="24"/>
                <w:lang w:val="lt-LT"/>
              </w:rPr>
              <w:softHyphen/>
            </w:r>
            <w:r w:rsidRPr="00670C85">
              <w:rPr>
                <w:szCs w:val="24"/>
              </w:rPr>
              <w:t>mantys darbų užduotis, darbų eigos aprašymus, kontrolinius klausimus darbo te</w:t>
            </w:r>
            <w:r w:rsidR="00FE2B5E" w:rsidRPr="00DE6209">
              <w:rPr>
                <w:spacing w:val="-4"/>
                <w:szCs w:val="24"/>
                <w:lang w:val="lt-LT"/>
              </w:rPr>
              <w:softHyphen/>
            </w:r>
            <w:r w:rsidRPr="00670C85">
              <w:rPr>
                <w:szCs w:val="24"/>
              </w:rPr>
              <w:t>ma, reikalingas pagrindinių teorinių žinių laboratoriniam darbui atlikti santraukas, sche</w:t>
            </w:r>
            <w:r w:rsidR="00FE2B5E" w:rsidRPr="00DE6209">
              <w:rPr>
                <w:spacing w:val="-4"/>
                <w:szCs w:val="24"/>
                <w:lang w:val="lt-LT"/>
              </w:rPr>
              <w:softHyphen/>
            </w:r>
            <w:r w:rsidRPr="00670C85">
              <w:rPr>
                <w:szCs w:val="24"/>
              </w:rPr>
              <w:t>mų pasirinkimus, darbų saugos reikalavimus darbui atlikti veikiančioje pastotėje ir skirstykloje.</w:t>
            </w:r>
          </w:p>
          <w:p w:rsidR="00932265" w:rsidRPr="00670C85" w:rsidRDefault="00A1322C" w:rsidP="00670C85">
            <w:pPr>
              <w:pStyle w:val="Betarp"/>
              <w:widowControl w:val="0"/>
              <w:suppressAutoHyphens/>
              <w:spacing w:line="276" w:lineRule="auto"/>
              <w:rPr>
                <w:szCs w:val="24"/>
              </w:rPr>
            </w:pPr>
            <w:r w:rsidRPr="00670C85">
              <w:rPr>
                <w:szCs w:val="24"/>
              </w:rPr>
              <w:t>Kiekvienam praktiniam darbui atlikti turi būti darbo vieta, aprūpinta reikiama įranga, aparatais ir priemonėmis jiems montuoti, taip pat aprūpinta reikiamais įrankiais ir apsaugos priemonėmis.</w:t>
            </w:r>
          </w:p>
          <w:p w:rsidR="001B1496" w:rsidRPr="00670C85" w:rsidRDefault="00A1322C" w:rsidP="00670C85">
            <w:pPr>
              <w:pStyle w:val="Betarp"/>
              <w:widowControl w:val="0"/>
              <w:suppressAutoHyphens/>
              <w:spacing w:line="276" w:lineRule="auto"/>
              <w:rPr>
                <w:szCs w:val="24"/>
              </w:rPr>
            </w:pPr>
            <w:r w:rsidRPr="00670C85">
              <w:rPr>
                <w:szCs w:val="24"/>
              </w:rPr>
              <w:t>Mokomajame poligone turi būti įrengta transformatorių pastotė ir skirstykla su komu</w:t>
            </w:r>
            <w:r w:rsidR="00FE2B5E" w:rsidRPr="00DE6209">
              <w:rPr>
                <w:spacing w:val="-4"/>
                <w:szCs w:val="24"/>
                <w:lang w:val="lt-LT"/>
              </w:rPr>
              <w:softHyphen/>
            </w:r>
            <w:r w:rsidRPr="00670C85">
              <w:rPr>
                <w:szCs w:val="24"/>
              </w:rPr>
              <w:t>ta</w:t>
            </w:r>
            <w:r w:rsidR="00FE2B5E" w:rsidRPr="00DE6209">
              <w:rPr>
                <w:spacing w:val="-4"/>
                <w:szCs w:val="24"/>
                <w:lang w:val="lt-LT"/>
              </w:rPr>
              <w:softHyphen/>
            </w:r>
            <w:r w:rsidRPr="00670C85">
              <w:rPr>
                <w:szCs w:val="24"/>
              </w:rPr>
              <w:t>vimo aparatais, reikiamas kiekis įvairių tipų</w:t>
            </w:r>
            <w:r w:rsidR="00932265" w:rsidRPr="00670C85">
              <w:rPr>
                <w:szCs w:val="24"/>
              </w:rPr>
              <w:t xml:space="preserve"> </w:t>
            </w:r>
            <w:r w:rsidR="00F43F3A" w:rsidRPr="00670C85">
              <w:rPr>
                <w:szCs w:val="24"/>
              </w:rPr>
              <w:t xml:space="preserve">OL </w:t>
            </w:r>
            <w:r w:rsidRPr="00670C85">
              <w:rPr>
                <w:szCs w:val="24"/>
              </w:rPr>
              <w:t xml:space="preserve">atramų, įvairaus skerspjūvio laidų ir kabelių, izoliacijos ir laidų tvirtinimo armatūros, OL </w:t>
            </w:r>
            <w:r w:rsidR="00F43F3A" w:rsidRPr="00670C85">
              <w:rPr>
                <w:szCs w:val="24"/>
              </w:rPr>
              <w:t>perėjimo</w:t>
            </w:r>
            <w:r w:rsidRPr="00670C85">
              <w:rPr>
                <w:szCs w:val="24"/>
              </w:rPr>
              <w:t xml:space="preserve"> į</w:t>
            </w:r>
            <w:r w:rsidR="00F43F3A" w:rsidRPr="00670C85">
              <w:rPr>
                <w:szCs w:val="24"/>
              </w:rPr>
              <w:t xml:space="preserve"> KL (</w:t>
            </w:r>
            <w:r w:rsidRPr="00670C85">
              <w:rPr>
                <w:szCs w:val="24"/>
              </w:rPr>
              <w:t>kabelines lini</w:t>
            </w:r>
            <w:r w:rsidR="00FE2B5E" w:rsidRPr="00DE6209">
              <w:rPr>
                <w:spacing w:val="-4"/>
                <w:szCs w:val="24"/>
                <w:lang w:val="lt-LT"/>
              </w:rPr>
              <w:softHyphen/>
            </w:r>
            <w:r w:rsidRPr="00670C85">
              <w:rPr>
                <w:szCs w:val="24"/>
              </w:rPr>
              <w:t>jas</w:t>
            </w:r>
            <w:r w:rsidR="00F43F3A" w:rsidRPr="00670C85">
              <w:rPr>
                <w:szCs w:val="24"/>
              </w:rPr>
              <w:t>) pereinamųjų movų,</w:t>
            </w:r>
            <w:r w:rsidR="00932265" w:rsidRPr="00670C85">
              <w:rPr>
                <w:szCs w:val="24"/>
              </w:rPr>
              <w:t xml:space="preserve"> </w:t>
            </w:r>
            <w:r w:rsidRPr="00670C85">
              <w:rPr>
                <w:szCs w:val="24"/>
              </w:rPr>
              <w:t>galinių movų jungimo pavyzdžiai</w:t>
            </w:r>
            <w:r w:rsidR="00F43F3A" w:rsidRPr="00670C85">
              <w:rPr>
                <w:szCs w:val="24"/>
              </w:rPr>
              <w:t>.</w:t>
            </w:r>
            <w:r w:rsidRPr="00670C85">
              <w:rPr>
                <w:szCs w:val="24"/>
              </w:rPr>
              <w:t xml:space="preserve"> OL ir OKL įvairių atramų ir nulinio laidininko įžeminimo pavyzdžiai, apsaugos nuo viršįtampių ribotuvų jun</w:t>
            </w:r>
            <w:r w:rsidR="00FE2B5E" w:rsidRPr="00DE6209">
              <w:rPr>
                <w:spacing w:val="-4"/>
                <w:szCs w:val="24"/>
                <w:lang w:val="lt-LT"/>
              </w:rPr>
              <w:softHyphen/>
            </w:r>
            <w:r w:rsidRPr="00670C85">
              <w:rPr>
                <w:szCs w:val="24"/>
              </w:rPr>
              <w:t>gi</w:t>
            </w:r>
            <w:r w:rsidR="00FE2B5E" w:rsidRPr="00DE6209">
              <w:rPr>
                <w:spacing w:val="-4"/>
                <w:szCs w:val="24"/>
                <w:lang w:val="lt-LT"/>
              </w:rPr>
              <w:softHyphen/>
            </w:r>
            <w:r w:rsidRPr="00670C85">
              <w:rPr>
                <w:szCs w:val="24"/>
              </w:rPr>
              <w:t>mo pavyzdžiai. Mokomajame poligone turi būti įrengta pažeminta įtampa iki 50 V įtam</w:t>
            </w:r>
            <w:r w:rsidR="00FE2B5E" w:rsidRPr="00DE6209">
              <w:rPr>
                <w:spacing w:val="-4"/>
                <w:szCs w:val="24"/>
                <w:lang w:val="lt-LT"/>
              </w:rPr>
              <w:softHyphen/>
            </w:r>
            <w:r w:rsidRPr="00670C85">
              <w:rPr>
                <w:szCs w:val="24"/>
              </w:rPr>
              <w:t>pa, įrengta skirtuminių srovių apsauga, apsaugos nuo viršsrovių ir nuo virš</w:t>
            </w:r>
            <w:r w:rsidR="00FE2B5E" w:rsidRPr="00DE6209">
              <w:rPr>
                <w:spacing w:val="-4"/>
                <w:szCs w:val="24"/>
                <w:lang w:val="lt-LT"/>
              </w:rPr>
              <w:softHyphen/>
            </w:r>
            <w:r w:rsidRPr="00670C85">
              <w:rPr>
                <w:szCs w:val="24"/>
              </w:rPr>
              <w:t>įtam</w:t>
            </w:r>
            <w:r w:rsidR="00FE2B5E" w:rsidRPr="00DE6209">
              <w:rPr>
                <w:spacing w:val="-4"/>
                <w:szCs w:val="24"/>
                <w:lang w:val="lt-LT"/>
              </w:rPr>
              <w:softHyphen/>
            </w:r>
            <w:r w:rsidRPr="00670C85">
              <w:rPr>
                <w:szCs w:val="24"/>
              </w:rPr>
              <w:t>pių. Šie įrenginiai neturi priklausyti pastato energetiniams įrenginiams ir turi būti val</w:t>
            </w:r>
            <w:r w:rsidR="00FE2B5E" w:rsidRPr="00DE6209">
              <w:rPr>
                <w:spacing w:val="-4"/>
                <w:szCs w:val="24"/>
                <w:lang w:val="lt-LT"/>
              </w:rPr>
              <w:softHyphen/>
            </w:r>
            <w:r w:rsidRPr="00670C85">
              <w:rPr>
                <w:szCs w:val="24"/>
              </w:rPr>
              <w:t>do</w:t>
            </w:r>
            <w:r w:rsidR="00FE2B5E" w:rsidRPr="00DE6209">
              <w:rPr>
                <w:spacing w:val="-4"/>
                <w:szCs w:val="24"/>
                <w:lang w:val="lt-LT"/>
              </w:rPr>
              <w:softHyphen/>
            </w:r>
            <w:r w:rsidRPr="00670C85">
              <w:rPr>
                <w:szCs w:val="24"/>
              </w:rPr>
              <w:t>mi iš atskirų skirstomųjų skydų. Mokiniai privalo išklausyti darbų saugos instruktažą.</w:t>
            </w:r>
          </w:p>
        </w:tc>
      </w:tr>
      <w:tr w:rsidR="00670C85" w:rsidRPr="00670C85" w:rsidTr="00873C8A">
        <w:tblPrEx>
          <w:tblLook w:val="0000" w:firstRow="0" w:lastRow="0" w:firstColumn="0" w:lastColumn="0" w:noHBand="0" w:noVBand="0"/>
        </w:tblPrEx>
        <w:trPr>
          <w:trHeight w:val="57"/>
        </w:trPr>
        <w:tc>
          <w:tcPr>
            <w:tcW w:w="821" w:type="pct"/>
          </w:tcPr>
          <w:p w:rsidR="001B1496" w:rsidRPr="00670C85" w:rsidRDefault="001B1496" w:rsidP="00670C85">
            <w:pPr>
              <w:pStyle w:val="Betarp"/>
              <w:widowControl w:val="0"/>
              <w:suppressAutoHyphens/>
              <w:spacing w:line="276" w:lineRule="auto"/>
              <w:rPr>
                <w:szCs w:val="24"/>
              </w:rPr>
            </w:pPr>
            <w:r w:rsidRPr="00670C85">
              <w:rPr>
                <w:szCs w:val="24"/>
              </w:rPr>
              <w:lastRenderedPageBreak/>
              <w:t>Mokytojų kvalifikacija</w:t>
            </w:r>
          </w:p>
        </w:tc>
        <w:tc>
          <w:tcPr>
            <w:tcW w:w="4179" w:type="pct"/>
            <w:gridSpan w:val="3"/>
          </w:tcPr>
          <w:p w:rsidR="001B1496" w:rsidRPr="00670C85" w:rsidRDefault="001B1496" w:rsidP="00670C85">
            <w:pPr>
              <w:pStyle w:val="Betarp"/>
              <w:widowControl w:val="0"/>
              <w:suppressAutoHyphens/>
              <w:spacing w:line="276" w:lineRule="auto"/>
              <w:rPr>
                <w:i/>
                <w:szCs w:val="24"/>
              </w:rPr>
            </w:pPr>
            <w:r w:rsidRPr="00670C85">
              <w:rPr>
                <w:i/>
                <w:szCs w:val="24"/>
              </w:rPr>
              <w:t>Profesijos mokytojas, vykdantis teorinį mokymą, privalo turėti:</w:t>
            </w:r>
          </w:p>
          <w:p w:rsidR="001B1496" w:rsidRPr="00670C85" w:rsidRDefault="001B1496" w:rsidP="00670C85">
            <w:pPr>
              <w:pStyle w:val="Betarp"/>
              <w:widowControl w:val="0"/>
              <w:numPr>
                <w:ilvl w:val="0"/>
                <w:numId w:val="11"/>
              </w:numPr>
              <w:suppressAutoHyphens/>
              <w:spacing w:line="276" w:lineRule="auto"/>
              <w:ind w:left="0" w:firstLine="0"/>
              <w:rPr>
                <w:szCs w:val="24"/>
              </w:rPr>
            </w:pPr>
            <w:r w:rsidRPr="00670C85">
              <w:rPr>
                <w:szCs w:val="24"/>
              </w:rPr>
              <w:t>atitinkamą profesinį pasirengimą;</w:t>
            </w:r>
          </w:p>
          <w:p w:rsidR="001B1496" w:rsidRPr="00670C85" w:rsidRDefault="001B1496" w:rsidP="00670C85">
            <w:pPr>
              <w:pStyle w:val="Betarp"/>
              <w:widowControl w:val="0"/>
              <w:numPr>
                <w:ilvl w:val="0"/>
                <w:numId w:val="11"/>
              </w:numPr>
              <w:suppressAutoHyphens/>
              <w:spacing w:line="276" w:lineRule="auto"/>
              <w:ind w:left="0" w:firstLine="0"/>
              <w:rPr>
                <w:szCs w:val="24"/>
              </w:rPr>
            </w:pPr>
            <w:r w:rsidRPr="00670C85">
              <w:rPr>
                <w:szCs w:val="24"/>
              </w:rPr>
              <w:t>ne žemesnį kaip aukštesnįjį išsilavinimą;</w:t>
            </w:r>
          </w:p>
          <w:p w:rsidR="001B1496" w:rsidRPr="00670C85" w:rsidRDefault="001B1496" w:rsidP="00670C85">
            <w:pPr>
              <w:pStyle w:val="Betarp"/>
              <w:widowControl w:val="0"/>
              <w:numPr>
                <w:ilvl w:val="0"/>
                <w:numId w:val="11"/>
              </w:numPr>
              <w:suppressAutoHyphens/>
              <w:spacing w:line="276" w:lineRule="auto"/>
              <w:ind w:left="0" w:firstLine="0"/>
              <w:rPr>
                <w:szCs w:val="24"/>
              </w:rPr>
            </w:pPr>
            <w:r w:rsidRPr="00670C85">
              <w:rPr>
                <w:szCs w:val="24"/>
              </w:rPr>
              <w:t>pedagoginių psichologinių žinių kurso baigimo pažymėjimą.</w:t>
            </w:r>
          </w:p>
          <w:p w:rsidR="001B1496" w:rsidRPr="00670C85" w:rsidRDefault="001B1496" w:rsidP="00670C85">
            <w:pPr>
              <w:pStyle w:val="Betarp"/>
              <w:widowControl w:val="0"/>
              <w:suppressAutoHyphens/>
              <w:spacing w:line="276" w:lineRule="auto"/>
              <w:rPr>
                <w:i/>
                <w:szCs w:val="24"/>
              </w:rPr>
            </w:pPr>
            <w:r w:rsidRPr="00670C85">
              <w:rPr>
                <w:i/>
                <w:szCs w:val="24"/>
              </w:rPr>
              <w:t>Profesijos mokytojas, vykdantis praktinį mokymą, privalo turėti:</w:t>
            </w:r>
          </w:p>
          <w:p w:rsidR="001B1496" w:rsidRPr="00670C85" w:rsidRDefault="001B1496" w:rsidP="00670C85">
            <w:pPr>
              <w:pStyle w:val="Betarp"/>
              <w:widowControl w:val="0"/>
              <w:numPr>
                <w:ilvl w:val="0"/>
                <w:numId w:val="11"/>
              </w:numPr>
              <w:suppressAutoHyphens/>
              <w:spacing w:line="276" w:lineRule="auto"/>
              <w:ind w:left="0" w:firstLine="0"/>
              <w:rPr>
                <w:szCs w:val="24"/>
              </w:rPr>
            </w:pPr>
            <w:r w:rsidRPr="00670C85">
              <w:rPr>
                <w:szCs w:val="24"/>
              </w:rPr>
              <w:t>atitinkamą profesinį pasirengimą ir darbo stažą;</w:t>
            </w:r>
          </w:p>
          <w:p w:rsidR="001B1496" w:rsidRPr="00670C85" w:rsidRDefault="001B1496" w:rsidP="00670C85">
            <w:pPr>
              <w:pStyle w:val="Betarp"/>
              <w:widowControl w:val="0"/>
              <w:numPr>
                <w:ilvl w:val="0"/>
                <w:numId w:val="11"/>
              </w:numPr>
              <w:suppressAutoHyphens/>
              <w:spacing w:line="276" w:lineRule="auto"/>
              <w:ind w:left="0" w:firstLine="0"/>
              <w:rPr>
                <w:szCs w:val="24"/>
              </w:rPr>
            </w:pPr>
            <w:r w:rsidRPr="00670C85">
              <w:rPr>
                <w:szCs w:val="24"/>
              </w:rPr>
              <w:t>ne žemesnį kaip aukštesnįjį elektrotechninį išsilavinimą;</w:t>
            </w:r>
          </w:p>
          <w:p w:rsidR="001B1496" w:rsidRPr="00670C85" w:rsidRDefault="001B1496" w:rsidP="00670C85">
            <w:pPr>
              <w:pStyle w:val="Betarp"/>
              <w:widowControl w:val="0"/>
              <w:numPr>
                <w:ilvl w:val="0"/>
                <w:numId w:val="11"/>
              </w:numPr>
              <w:suppressAutoHyphens/>
              <w:spacing w:line="276" w:lineRule="auto"/>
              <w:ind w:left="0" w:firstLine="0"/>
              <w:rPr>
                <w:szCs w:val="24"/>
              </w:rPr>
            </w:pPr>
            <w:r w:rsidRPr="00670C85">
              <w:rPr>
                <w:szCs w:val="24"/>
              </w:rPr>
              <w:lastRenderedPageBreak/>
              <w:t>pedagoginių psichologinių žinių kurso baigimo pažymėjimą;</w:t>
            </w:r>
          </w:p>
          <w:p w:rsidR="001B1496" w:rsidRPr="00670C85" w:rsidRDefault="001B1496" w:rsidP="00670C85">
            <w:pPr>
              <w:pStyle w:val="Betarp"/>
              <w:widowControl w:val="0"/>
              <w:numPr>
                <w:ilvl w:val="0"/>
                <w:numId w:val="11"/>
              </w:numPr>
              <w:suppressAutoHyphens/>
              <w:spacing w:line="276" w:lineRule="auto"/>
              <w:ind w:left="0" w:firstLine="0"/>
              <w:rPr>
                <w:szCs w:val="24"/>
              </w:rPr>
            </w:pPr>
            <w:r w:rsidRPr="00670C85">
              <w:rPr>
                <w:szCs w:val="24"/>
              </w:rPr>
              <w:t>apsaugos nuo elektros kategoriją – VK.</w:t>
            </w:r>
          </w:p>
        </w:tc>
      </w:tr>
    </w:tbl>
    <w:p w:rsidR="00835899" w:rsidRPr="00670C85" w:rsidRDefault="00835899" w:rsidP="00670C85">
      <w:pPr>
        <w:widowControl w:val="0"/>
        <w:suppressAutoHyphens/>
        <w:spacing w:after="0"/>
        <w:rPr>
          <w:lang w:val="en-US"/>
        </w:rPr>
      </w:pPr>
    </w:p>
    <w:p w:rsidR="00391E28" w:rsidRPr="00670C85" w:rsidRDefault="00391E28" w:rsidP="00670C85">
      <w:pPr>
        <w:widowControl w:val="0"/>
        <w:suppressAutoHyphens/>
        <w:spacing w:after="0"/>
        <w:rPr>
          <w:lang w:val="en-US"/>
        </w:rPr>
      </w:pPr>
    </w:p>
    <w:p w:rsidR="00A36A3C" w:rsidRPr="00670C85" w:rsidRDefault="000028A8" w:rsidP="00670C85">
      <w:pPr>
        <w:pStyle w:val="Antrat3"/>
        <w:keepNext w:val="0"/>
        <w:keepLines w:val="0"/>
        <w:widowControl w:val="0"/>
        <w:suppressAutoHyphens/>
        <w:rPr>
          <w:i w:val="0"/>
        </w:rPr>
      </w:pPr>
      <w:bookmarkStart w:id="84" w:name="_Toc373826998"/>
      <w:bookmarkStart w:id="85" w:name="_Toc383364762"/>
      <w:bookmarkStart w:id="86" w:name="_Toc383364980"/>
      <w:bookmarkStart w:id="87" w:name="_Toc383966529"/>
      <w:bookmarkStart w:id="88" w:name="_Toc479766179"/>
      <w:bookmarkStart w:id="89" w:name="_Toc480355185"/>
      <w:bookmarkStart w:id="90" w:name="_Toc482702142"/>
      <w:bookmarkStart w:id="91" w:name="_Toc374941103"/>
      <w:bookmarkStart w:id="92" w:name="_Toc374941874"/>
      <w:bookmarkStart w:id="93" w:name="_Toc374942053"/>
      <w:bookmarkStart w:id="94" w:name="_Toc374942139"/>
      <w:bookmarkStart w:id="95" w:name="_Toc494962841"/>
      <w:r w:rsidRPr="00670C85">
        <w:t>3.1.6.</w:t>
      </w:r>
      <w:r w:rsidR="001C7ABF" w:rsidRPr="00670C85">
        <w:t xml:space="preserve"> </w:t>
      </w:r>
      <w:r w:rsidR="00A81F2D" w:rsidRPr="00670C85">
        <w:t>Baigiam</w:t>
      </w:r>
      <w:r w:rsidR="00CF5F93" w:rsidRPr="00670C85">
        <w:t>ojo</w:t>
      </w:r>
      <w:r w:rsidR="00CE3548" w:rsidRPr="00670C85">
        <w:t xml:space="preserve"> </w:t>
      </w:r>
      <w:r w:rsidR="00861027" w:rsidRPr="00670C85">
        <w:t>modulio</w:t>
      </w:r>
      <w:r w:rsidR="001C7ABF" w:rsidRPr="00670C85">
        <w:t xml:space="preserve"> </w:t>
      </w:r>
      <w:r w:rsidR="00A36A3C" w:rsidRPr="00670C85">
        <w:t>aprašas</w:t>
      </w:r>
      <w:bookmarkEnd w:id="84"/>
      <w:bookmarkEnd w:id="85"/>
      <w:bookmarkEnd w:id="86"/>
      <w:bookmarkEnd w:id="87"/>
      <w:bookmarkEnd w:id="88"/>
      <w:bookmarkEnd w:id="89"/>
      <w:bookmarkEnd w:id="90"/>
      <w:bookmarkEnd w:id="95"/>
    </w:p>
    <w:p w:rsidR="00391E28" w:rsidRDefault="00391E28" w:rsidP="00391E28">
      <w:pPr>
        <w:widowControl w:val="0"/>
        <w:suppressAutoHyphens/>
        <w:spacing w:after="0"/>
        <w:rPr>
          <w:lang w:val="en-US"/>
        </w:rPr>
      </w:pPr>
    </w:p>
    <w:p w:rsidR="00932265" w:rsidRPr="00670C85" w:rsidRDefault="00A36A3C" w:rsidP="00670C85">
      <w:pPr>
        <w:pStyle w:val="Betarp"/>
        <w:widowControl w:val="0"/>
        <w:suppressAutoHyphens/>
        <w:spacing w:line="276" w:lineRule="auto"/>
        <w:jc w:val="both"/>
      </w:pPr>
      <w:r w:rsidRPr="00670C85">
        <w:rPr>
          <w:b/>
        </w:rPr>
        <w:t>Modulio</w:t>
      </w:r>
      <w:r w:rsidR="001C7ABF" w:rsidRPr="00670C85">
        <w:rPr>
          <w:b/>
        </w:rPr>
        <w:t xml:space="preserve"> </w:t>
      </w:r>
      <w:r w:rsidRPr="00670C85">
        <w:rPr>
          <w:b/>
        </w:rPr>
        <w:t>paskirtis</w:t>
      </w:r>
      <w:r w:rsidRPr="00670C85">
        <w:t>:</w:t>
      </w:r>
      <w:r w:rsidR="001C7ABF" w:rsidRPr="00670C85">
        <w:t xml:space="preserve"> </w:t>
      </w:r>
      <w:r w:rsidR="00911B07" w:rsidRPr="00670C85">
        <w:t>apibendrinti teorines žinias, įtvirtinti praktinius gebėjimus ir pasirengti kompetencijų vertinimui.</w:t>
      </w:r>
    </w:p>
    <w:p w:rsidR="002E12F9" w:rsidRPr="00670C85" w:rsidRDefault="002E12F9" w:rsidP="00670C85">
      <w:pPr>
        <w:pStyle w:val="Betarp"/>
        <w:widowControl w:val="0"/>
        <w:suppressAutoHyphens/>
        <w:spacing w:line="276" w:lineRule="auto"/>
        <w:jc w:val="both"/>
      </w:pPr>
    </w:p>
    <w:p w:rsidR="00A36A3C" w:rsidRPr="00670C85" w:rsidRDefault="00A36A3C" w:rsidP="00670C85">
      <w:pPr>
        <w:pStyle w:val="Betarp"/>
        <w:widowControl w:val="0"/>
        <w:suppressAutoHyphens/>
        <w:spacing w:line="276" w:lineRule="auto"/>
        <w:jc w:val="both"/>
      </w:pPr>
      <w:r w:rsidRPr="00670C85">
        <w:rPr>
          <w:b/>
        </w:rPr>
        <w:t>Pagrindiniai</w:t>
      </w:r>
      <w:r w:rsidR="001C7ABF" w:rsidRPr="00670C85">
        <w:rPr>
          <w:b/>
        </w:rPr>
        <w:t xml:space="preserve"> </w:t>
      </w:r>
      <w:r w:rsidRPr="00670C85">
        <w:rPr>
          <w:b/>
        </w:rPr>
        <w:t>tikslai:</w:t>
      </w:r>
    </w:p>
    <w:p w:rsidR="00A36A3C" w:rsidRPr="00670C85" w:rsidRDefault="002E12F9" w:rsidP="00670C85">
      <w:pPr>
        <w:pStyle w:val="Betarp"/>
        <w:widowControl w:val="0"/>
        <w:numPr>
          <w:ilvl w:val="0"/>
          <w:numId w:val="18"/>
        </w:numPr>
        <w:suppressAutoHyphens/>
        <w:spacing w:line="276" w:lineRule="auto"/>
        <w:ind w:left="0" w:firstLine="0"/>
        <w:jc w:val="both"/>
      </w:pPr>
      <w:r w:rsidRPr="00670C85">
        <w:t>adaptuotis darbo vietoje ir suprasti darbo kultūros, drausmės, darbo komandoje reikalavimus;</w:t>
      </w:r>
    </w:p>
    <w:p w:rsidR="00A36A3C" w:rsidRPr="00670C85" w:rsidRDefault="002E12F9" w:rsidP="00670C85">
      <w:pPr>
        <w:pStyle w:val="Betarp"/>
        <w:widowControl w:val="0"/>
        <w:numPr>
          <w:ilvl w:val="0"/>
          <w:numId w:val="18"/>
        </w:numPr>
        <w:suppressAutoHyphens/>
        <w:spacing w:line="276" w:lineRule="auto"/>
        <w:ind w:left="0" w:firstLine="0"/>
        <w:jc w:val="both"/>
      </w:pPr>
      <w:r w:rsidRPr="00670C85">
        <w:t>įgytų žinių apie teisinius pagrindus darbo santykių srityje ir atsakomybę už teisės aktų pažeidimus profesinėje srityje;</w:t>
      </w:r>
    </w:p>
    <w:p w:rsidR="00A36A3C" w:rsidRPr="00670C85" w:rsidRDefault="002E12F9" w:rsidP="00670C85">
      <w:pPr>
        <w:pStyle w:val="Betarp"/>
        <w:widowControl w:val="0"/>
        <w:numPr>
          <w:ilvl w:val="0"/>
          <w:numId w:val="18"/>
        </w:numPr>
        <w:suppressAutoHyphens/>
        <w:spacing w:line="276" w:lineRule="auto"/>
        <w:ind w:left="0" w:firstLine="0"/>
        <w:jc w:val="both"/>
      </w:pPr>
      <w:r w:rsidRPr="00670C85">
        <w:t>tobulinti integracijos į darbo rinką įgūdžius;</w:t>
      </w:r>
    </w:p>
    <w:p w:rsidR="00A36A3C" w:rsidRPr="00670C85" w:rsidRDefault="002E12F9" w:rsidP="00670C85">
      <w:pPr>
        <w:pStyle w:val="Betarp"/>
        <w:widowControl w:val="0"/>
        <w:numPr>
          <w:ilvl w:val="0"/>
          <w:numId w:val="18"/>
        </w:numPr>
        <w:suppressAutoHyphens/>
        <w:spacing w:line="276" w:lineRule="auto"/>
        <w:ind w:left="0" w:firstLine="0"/>
        <w:jc w:val="both"/>
      </w:pPr>
      <w:r w:rsidRPr="00670C85">
        <w:t>ugdyti asmens verslumą: savarankiškumą, kūrybiškumą, iniciatyvą, norą dirbti ir užsidirbti;</w:t>
      </w:r>
    </w:p>
    <w:p w:rsidR="00A36A3C" w:rsidRPr="00670C85" w:rsidRDefault="002E12F9" w:rsidP="00670C85">
      <w:pPr>
        <w:pStyle w:val="Betarp"/>
        <w:widowControl w:val="0"/>
        <w:numPr>
          <w:ilvl w:val="0"/>
          <w:numId w:val="18"/>
        </w:numPr>
        <w:suppressAutoHyphens/>
        <w:spacing w:line="276" w:lineRule="auto"/>
        <w:ind w:left="0" w:firstLine="0"/>
        <w:jc w:val="both"/>
      </w:pPr>
      <w:r w:rsidRPr="00670C85">
        <w:t>įtvirtinti mokymosi metu įgytas kompetencijas baigiamojoje gamybinėje praktikoje;</w:t>
      </w:r>
    </w:p>
    <w:p w:rsidR="00A36A3C" w:rsidRPr="00670C85" w:rsidRDefault="002E12F9" w:rsidP="00670C85">
      <w:pPr>
        <w:pStyle w:val="Betarp"/>
        <w:widowControl w:val="0"/>
        <w:numPr>
          <w:ilvl w:val="0"/>
          <w:numId w:val="18"/>
        </w:numPr>
        <w:suppressAutoHyphens/>
        <w:spacing w:line="276" w:lineRule="auto"/>
        <w:ind w:left="0" w:firstLine="0"/>
        <w:jc w:val="both"/>
      </w:pPr>
      <w:r w:rsidRPr="00670C85">
        <w:t>apibendrinti mokymąsi ir įgytas kompetencijas bei surasti galimybes įsidarbinti.</w:t>
      </w:r>
    </w:p>
    <w:p w:rsidR="00A36A3C" w:rsidRPr="00670C85" w:rsidRDefault="00A36A3C" w:rsidP="00391E28">
      <w:pPr>
        <w:widowControl w:val="0"/>
        <w:suppressAutoHyphens/>
        <w:spacing w:after="0"/>
        <w:rPr>
          <w:rFonts w:eastAsia="Times New Roman"/>
          <w:i/>
          <w:szCs w:val="24"/>
          <w:lang w:eastAsia="lt-L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4394"/>
        <w:gridCol w:w="1417"/>
        <w:gridCol w:w="2461"/>
      </w:tblGrid>
      <w:tr w:rsidR="00A36A3C" w:rsidRPr="00670C85" w:rsidTr="00873C8A">
        <w:trPr>
          <w:trHeight w:val="57"/>
        </w:trPr>
        <w:tc>
          <w:tcPr>
            <w:tcW w:w="1617" w:type="dxa"/>
            <w:shd w:val="clear" w:color="auto" w:fill="auto"/>
            <w:noWrap/>
            <w:tcMar>
              <w:left w:w="57" w:type="dxa"/>
              <w:right w:w="57" w:type="dxa"/>
            </w:tcMar>
          </w:tcPr>
          <w:p w:rsidR="00A36A3C" w:rsidRPr="00670C85" w:rsidRDefault="00962292" w:rsidP="00391E28">
            <w:pPr>
              <w:pStyle w:val="Betarp"/>
              <w:widowControl w:val="0"/>
              <w:suppressAutoHyphens/>
              <w:spacing w:line="276" w:lineRule="auto"/>
              <w:rPr>
                <w:szCs w:val="24"/>
                <w:lang w:eastAsia="lt-LT"/>
              </w:rPr>
            </w:pPr>
            <w:r w:rsidRPr="00670C85">
              <w:rPr>
                <w:szCs w:val="24"/>
                <w:lang w:eastAsia="lt-LT"/>
              </w:rPr>
              <w:t>Modulio pavadinimas</w:t>
            </w:r>
          </w:p>
        </w:tc>
        <w:tc>
          <w:tcPr>
            <w:tcW w:w="8272" w:type="dxa"/>
            <w:gridSpan w:val="3"/>
            <w:shd w:val="clear" w:color="auto" w:fill="auto"/>
            <w:noWrap/>
            <w:tcMar>
              <w:left w:w="57" w:type="dxa"/>
              <w:right w:w="57" w:type="dxa"/>
            </w:tcMar>
          </w:tcPr>
          <w:p w:rsidR="00A36A3C" w:rsidRPr="00670C85" w:rsidRDefault="00962292" w:rsidP="00391E28">
            <w:pPr>
              <w:pStyle w:val="Betarp"/>
              <w:widowControl w:val="0"/>
              <w:suppressAutoHyphens/>
              <w:spacing w:line="276" w:lineRule="auto"/>
              <w:rPr>
                <w:szCs w:val="24"/>
                <w:lang w:eastAsia="lt-LT"/>
              </w:rPr>
            </w:pPr>
            <w:r w:rsidRPr="00670C85">
              <w:rPr>
                <w:szCs w:val="24"/>
                <w:lang w:eastAsia="lt-LT"/>
              </w:rPr>
              <w:t>Įvadas į darbo rinką</w:t>
            </w:r>
          </w:p>
        </w:tc>
      </w:tr>
      <w:bookmarkEnd w:id="91"/>
      <w:bookmarkEnd w:id="92"/>
      <w:bookmarkEnd w:id="93"/>
      <w:bookmarkEnd w:id="94"/>
      <w:tr w:rsidR="00911B07" w:rsidRPr="00670C85" w:rsidTr="00873C8A">
        <w:trPr>
          <w:trHeight w:val="57"/>
        </w:trPr>
        <w:tc>
          <w:tcPr>
            <w:tcW w:w="1617" w:type="dxa"/>
            <w:shd w:val="clear" w:color="auto" w:fill="auto"/>
            <w:noWrap/>
            <w:tcMar>
              <w:left w:w="57" w:type="dxa"/>
              <w:right w:w="57" w:type="dxa"/>
            </w:tcMar>
          </w:tcPr>
          <w:p w:rsidR="00911B07" w:rsidRPr="00670C85" w:rsidRDefault="00911B07" w:rsidP="00391E28">
            <w:pPr>
              <w:pStyle w:val="Betarp"/>
              <w:widowControl w:val="0"/>
              <w:suppressAutoHyphens/>
              <w:spacing w:line="276" w:lineRule="auto"/>
              <w:rPr>
                <w:szCs w:val="24"/>
                <w:lang w:eastAsia="lt-LT"/>
              </w:rPr>
            </w:pPr>
            <w:r w:rsidRPr="00670C85">
              <w:rPr>
                <w:szCs w:val="24"/>
                <w:lang w:eastAsia="lt-LT"/>
              </w:rPr>
              <w:t>Modulio kodas</w:t>
            </w:r>
          </w:p>
        </w:tc>
        <w:tc>
          <w:tcPr>
            <w:tcW w:w="8272" w:type="dxa"/>
            <w:gridSpan w:val="3"/>
            <w:shd w:val="clear" w:color="auto" w:fill="auto"/>
            <w:noWrap/>
            <w:tcMar>
              <w:left w:w="57" w:type="dxa"/>
              <w:right w:w="57" w:type="dxa"/>
            </w:tcMar>
          </w:tcPr>
          <w:p w:rsidR="00911B07" w:rsidRPr="00670C85" w:rsidRDefault="00F838FC" w:rsidP="00391E28">
            <w:pPr>
              <w:pStyle w:val="Betarp"/>
              <w:widowControl w:val="0"/>
              <w:suppressAutoHyphens/>
              <w:spacing w:line="276" w:lineRule="auto"/>
              <w:rPr>
                <w:szCs w:val="24"/>
                <w:lang w:eastAsia="lt-LT"/>
              </w:rPr>
            </w:pPr>
            <w:r w:rsidRPr="00670C85">
              <w:rPr>
                <w:szCs w:val="24"/>
                <w:lang w:eastAsia="lt-LT"/>
              </w:rPr>
              <w:t>-</w:t>
            </w:r>
          </w:p>
        </w:tc>
      </w:tr>
      <w:tr w:rsidR="00911B07" w:rsidRPr="00670C85" w:rsidTr="00873C8A">
        <w:trPr>
          <w:trHeight w:val="57"/>
        </w:trPr>
        <w:tc>
          <w:tcPr>
            <w:tcW w:w="1617" w:type="dxa"/>
            <w:shd w:val="clear" w:color="auto" w:fill="auto"/>
            <w:noWrap/>
            <w:tcMar>
              <w:left w:w="57" w:type="dxa"/>
              <w:right w:w="57" w:type="dxa"/>
            </w:tcMar>
          </w:tcPr>
          <w:p w:rsidR="00911B07" w:rsidRPr="00670C85" w:rsidRDefault="00911B07" w:rsidP="00391E28">
            <w:pPr>
              <w:pStyle w:val="Betarp"/>
              <w:widowControl w:val="0"/>
              <w:suppressAutoHyphens/>
              <w:spacing w:line="276" w:lineRule="auto"/>
              <w:rPr>
                <w:szCs w:val="24"/>
                <w:lang w:eastAsia="lt-LT"/>
              </w:rPr>
            </w:pPr>
            <w:r w:rsidRPr="00670C85">
              <w:rPr>
                <w:szCs w:val="24"/>
                <w:lang w:eastAsia="lt-LT"/>
              </w:rPr>
              <w:t>Apimtis kreditais</w:t>
            </w:r>
          </w:p>
        </w:tc>
        <w:tc>
          <w:tcPr>
            <w:tcW w:w="8272" w:type="dxa"/>
            <w:gridSpan w:val="3"/>
            <w:shd w:val="clear" w:color="auto" w:fill="auto"/>
            <w:noWrap/>
            <w:tcMar>
              <w:left w:w="57" w:type="dxa"/>
              <w:right w:w="57" w:type="dxa"/>
            </w:tcMar>
          </w:tcPr>
          <w:p w:rsidR="00911B07" w:rsidRPr="00670C85" w:rsidRDefault="00911B07" w:rsidP="00391E28">
            <w:pPr>
              <w:pStyle w:val="Betarp"/>
              <w:widowControl w:val="0"/>
              <w:suppressAutoHyphens/>
              <w:spacing w:line="276" w:lineRule="auto"/>
              <w:rPr>
                <w:szCs w:val="24"/>
                <w:lang w:eastAsia="lt-LT"/>
              </w:rPr>
            </w:pPr>
            <w:r w:rsidRPr="00670C85">
              <w:rPr>
                <w:szCs w:val="24"/>
                <w:lang w:eastAsia="lt-LT"/>
              </w:rPr>
              <w:t>8</w:t>
            </w:r>
          </w:p>
        </w:tc>
      </w:tr>
      <w:tr w:rsidR="00911B07" w:rsidRPr="00670C85" w:rsidTr="00873C8A">
        <w:trPr>
          <w:trHeight w:val="57"/>
        </w:trPr>
        <w:tc>
          <w:tcPr>
            <w:tcW w:w="1617" w:type="dxa"/>
            <w:shd w:val="clear" w:color="auto" w:fill="auto"/>
            <w:noWrap/>
            <w:tcMar>
              <w:left w:w="57" w:type="dxa"/>
              <w:right w:w="57" w:type="dxa"/>
            </w:tcMar>
          </w:tcPr>
          <w:p w:rsidR="00911B07" w:rsidRPr="00670C85" w:rsidRDefault="00911B07" w:rsidP="00391E28">
            <w:pPr>
              <w:pStyle w:val="Betarp"/>
              <w:widowControl w:val="0"/>
              <w:suppressAutoHyphens/>
              <w:spacing w:line="276" w:lineRule="auto"/>
              <w:rPr>
                <w:szCs w:val="24"/>
                <w:lang w:eastAsia="lt-LT"/>
              </w:rPr>
            </w:pPr>
            <w:r w:rsidRPr="00670C85">
              <w:rPr>
                <w:szCs w:val="24"/>
                <w:lang w:eastAsia="lt-LT"/>
              </w:rPr>
              <w:t>Reikalingas pasirengimas mokymuisi</w:t>
            </w:r>
          </w:p>
        </w:tc>
        <w:tc>
          <w:tcPr>
            <w:tcW w:w="8272" w:type="dxa"/>
            <w:gridSpan w:val="3"/>
            <w:shd w:val="clear" w:color="auto" w:fill="auto"/>
            <w:noWrap/>
            <w:tcMar>
              <w:left w:w="57" w:type="dxa"/>
              <w:right w:w="57" w:type="dxa"/>
            </w:tcMar>
          </w:tcPr>
          <w:p w:rsidR="00911B07" w:rsidRPr="00670C85" w:rsidRDefault="002750CA" w:rsidP="00391E28">
            <w:pPr>
              <w:pStyle w:val="Betarp"/>
              <w:widowControl w:val="0"/>
              <w:suppressAutoHyphens/>
              <w:spacing w:line="276" w:lineRule="auto"/>
              <w:rPr>
                <w:i/>
              </w:rPr>
            </w:pPr>
            <w:r w:rsidRPr="00670C85">
              <w:rPr>
                <w:i/>
              </w:rPr>
              <w:t>K</w:t>
            </w:r>
            <w:r w:rsidR="00911B07" w:rsidRPr="00670C85">
              <w:rPr>
                <w:i/>
              </w:rPr>
              <w:t>ompetencijos:</w:t>
            </w:r>
          </w:p>
          <w:p w:rsidR="00911B07" w:rsidRPr="00670C85" w:rsidRDefault="00911B07" w:rsidP="00391E28">
            <w:pPr>
              <w:pStyle w:val="Betarp"/>
              <w:widowControl w:val="0"/>
              <w:numPr>
                <w:ilvl w:val="0"/>
                <w:numId w:val="18"/>
              </w:numPr>
              <w:suppressAutoHyphens/>
              <w:spacing w:line="276" w:lineRule="auto"/>
              <w:ind w:left="0" w:firstLine="0"/>
            </w:pPr>
            <w:r w:rsidRPr="00670C85">
              <w:t>atlikti bendruosius elektrotechnikos ir elektronikos darbus;</w:t>
            </w:r>
          </w:p>
          <w:p w:rsidR="00911B07" w:rsidRPr="00670C85" w:rsidRDefault="00911B07" w:rsidP="00391E28">
            <w:pPr>
              <w:pStyle w:val="Betarp"/>
              <w:widowControl w:val="0"/>
              <w:numPr>
                <w:ilvl w:val="0"/>
                <w:numId w:val="18"/>
              </w:numPr>
              <w:suppressAutoHyphens/>
              <w:spacing w:line="276" w:lineRule="auto"/>
              <w:ind w:left="0" w:firstLine="0"/>
            </w:pPr>
            <w:r w:rsidRPr="00670C85">
              <w:t>įrengti ir eksploatuoti elektros mašinas;</w:t>
            </w:r>
          </w:p>
          <w:p w:rsidR="00911B07" w:rsidRPr="00670C85" w:rsidRDefault="00911B07" w:rsidP="00391E28">
            <w:pPr>
              <w:pStyle w:val="Betarp"/>
              <w:widowControl w:val="0"/>
              <w:numPr>
                <w:ilvl w:val="0"/>
                <w:numId w:val="18"/>
              </w:numPr>
              <w:suppressAutoHyphens/>
              <w:spacing w:line="276" w:lineRule="auto"/>
              <w:ind w:left="0" w:firstLine="0"/>
            </w:pPr>
            <w:r w:rsidRPr="00670C85">
              <w:t xml:space="preserve">įrengti ir eksploatuoti </w:t>
            </w:r>
            <w:r w:rsidR="00320E4C" w:rsidRPr="00670C85">
              <w:t>žemos</w:t>
            </w:r>
            <w:r w:rsidR="00676F72" w:rsidRPr="00670C85">
              <w:t xml:space="preserve"> įtampos </w:t>
            </w:r>
            <w:r w:rsidRPr="00670C85">
              <w:t>iki 1000</w:t>
            </w:r>
            <w:r w:rsidR="00116A71" w:rsidRPr="00670C85">
              <w:t xml:space="preserve"> </w:t>
            </w:r>
            <w:r w:rsidRPr="00670C85">
              <w:t>V apšvietimo ir galios elektros įrenginių instaliaciją;</w:t>
            </w:r>
          </w:p>
          <w:p w:rsidR="00911B07" w:rsidRPr="00670C85" w:rsidRDefault="00911B07" w:rsidP="00391E28">
            <w:pPr>
              <w:pStyle w:val="Betarp"/>
              <w:widowControl w:val="0"/>
              <w:numPr>
                <w:ilvl w:val="0"/>
                <w:numId w:val="18"/>
              </w:numPr>
              <w:suppressAutoHyphens/>
              <w:spacing w:line="276" w:lineRule="auto"/>
              <w:ind w:left="0" w:firstLine="0"/>
            </w:pPr>
            <w:r w:rsidRPr="00670C85">
              <w:t xml:space="preserve">įrengti ir eksploatuoti skirstomojo tinklo 0,4 – 35 kV įtampos ir perdavimo </w:t>
            </w:r>
            <w:r w:rsidR="00586E07" w:rsidRPr="00670C85">
              <w:t>tin</w:t>
            </w:r>
            <w:r w:rsidR="00116A71" w:rsidRPr="00670C85">
              <w:t>klo</w:t>
            </w:r>
            <w:r w:rsidR="00586E07" w:rsidRPr="00670C85">
              <w:t xml:space="preserve"> </w:t>
            </w:r>
            <w:r w:rsidR="00FC3BE2" w:rsidRPr="00670C85">
              <w:t>110 -</w:t>
            </w:r>
            <w:r w:rsidR="00116A71" w:rsidRPr="00670C85">
              <w:t xml:space="preserve"> </w:t>
            </w:r>
            <w:r w:rsidR="00FC3BE2" w:rsidRPr="00670C85">
              <w:t>400 kV</w:t>
            </w:r>
            <w:r w:rsidRPr="00670C85">
              <w:t xml:space="preserve"> įtampos elektros įrenginius.</w:t>
            </w:r>
          </w:p>
        </w:tc>
      </w:tr>
      <w:tr w:rsidR="00911B07" w:rsidRPr="00670C85" w:rsidTr="00873C8A">
        <w:trPr>
          <w:trHeight w:val="57"/>
        </w:trPr>
        <w:tc>
          <w:tcPr>
            <w:tcW w:w="1617" w:type="dxa"/>
            <w:shd w:val="clear" w:color="auto" w:fill="auto"/>
            <w:noWrap/>
            <w:tcMar>
              <w:left w:w="57" w:type="dxa"/>
              <w:right w:w="57" w:type="dxa"/>
            </w:tcMar>
          </w:tcPr>
          <w:p w:rsidR="00911B07" w:rsidRPr="00670C85" w:rsidRDefault="00911B07" w:rsidP="00391E28">
            <w:pPr>
              <w:pStyle w:val="Betarp"/>
              <w:widowControl w:val="0"/>
              <w:suppressAutoHyphens/>
              <w:spacing w:line="276" w:lineRule="auto"/>
              <w:rPr>
                <w:szCs w:val="24"/>
                <w:lang w:eastAsia="lt-LT"/>
              </w:rPr>
            </w:pPr>
            <w:r w:rsidRPr="00670C85">
              <w:rPr>
                <w:szCs w:val="24"/>
                <w:lang w:eastAsia="lt-LT"/>
              </w:rPr>
              <w:t>Modulyje ugdomos bendrosios kompetencijos</w:t>
            </w:r>
          </w:p>
        </w:tc>
        <w:tc>
          <w:tcPr>
            <w:tcW w:w="8272" w:type="dxa"/>
            <w:gridSpan w:val="3"/>
            <w:shd w:val="clear" w:color="auto" w:fill="auto"/>
            <w:noWrap/>
            <w:tcMar>
              <w:left w:w="57" w:type="dxa"/>
              <w:right w:w="57" w:type="dxa"/>
            </w:tcMar>
          </w:tcPr>
          <w:p w:rsidR="00911B07" w:rsidRPr="00670C85" w:rsidRDefault="00911B07" w:rsidP="00391E28">
            <w:pPr>
              <w:pStyle w:val="Betarp"/>
              <w:widowControl w:val="0"/>
              <w:numPr>
                <w:ilvl w:val="0"/>
                <w:numId w:val="18"/>
              </w:numPr>
              <w:suppressAutoHyphens/>
              <w:spacing w:line="276" w:lineRule="auto"/>
              <w:ind w:left="0" w:firstLine="0"/>
            </w:pPr>
            <w:r w:rsidRPr="00670C85">
              <w:t>Bendravimas gimtąja kalba.</w:t>
            </w:r>
          </w:p>
          <w:p w:rsidR="00911B07" w:rsidRPr="00670C85" w:rsidRDefault="00911B07" w:rsidP="00391E28">
            <w:pPr>
              <w:pStyle w:val="Betarp"/>
              <w:widowControl w:val="0"/>
              <w:numPr>
                <w:ilvl w:val="0"/>
                <w:numId w:val="18"/>
              </w:numPr>
              <w:suppressAutoHyphens/>
              <w:spacing w:line="276" w:lineRule="auto"/>
              <w:ind w:left="0" w:firstLine="0"/>
            </w:pPr>
            <w:r w:rsidRPr="00670C85">
              <w:t>Bendravimas užsienio kalbomis.</w:t>
            </w:r>
          </w:p>
          <w:p w:rsidR="00911B07" w:rsidRPr="00670C85" w:rsidRDefault="00911B07" w:rsidP="00391E28">
            <w:pPr>
              <w:pStyle w:val="Betarp"/>
              <w:widowControl w:val="0"/>
              <w:numPr>
                <w:ilvl w:val="0"/>
                <w:numId w:val="18"/>
              </w:numPr>
              <w:suppressAutoHyphens/>
              <w:spacing w:line="276" w:lineRule="auto"/>
              <w:ind w:left="0" w:firstLine="0"/>
            </w:pPr>
            <w:r w:rsidRPr="00670C85">
              <w:t>Matematiniai gebėjimai ir pagrindiniai gebėjimai mokslo ir technologijų srityse.</w:t>
            </w:r>
          </w:p>
          <w:p w:rsidR="00911B07" w:rsidRPr="00670C85" w:rsidRDefault="00911B07" w:rsidP="00391E28">
            <w:pPr>
              <w:pStyle w:val="Betarp"/>
              <w:widowControl w:val="0"/>
              <w:numPr>
                <w:ilvl w:val="0"/>
                <w:numId w:val="18"/>
              </w:numPr>
              <w:suppressAutoHyphens/>
              <w:spacing w:line="276" w:lineRule="auto"/>
              <w:ind w:left="0" w:firstLine="0"/>
            </w:pPr>
            <w:r w:rsidRPr="00670C85">
              <w:t>Mokymasis mokytis.</w:t>
            </w:r>
          </w:p>
          <w:p w:rsidR="00911B07" w:rsidRPr="00670C85" w:rsidRDefault="00911B07" w:rsidP="00391E28">
            <w:pPr>
              <w:pStyle w:val="Betarp"/>
              <w:widowControl w:val="0"/>
              <w:numPr>
                <w:ilvl w:val="0"/>
                <w:numId w:val="18"/>
              </w:numPr>
              <w:suppressAutoHyphens/>
              <w:spacing w:line="276" w:lineRule="auto"/>
              <w:ind w:left="0" w:firstLine="0"/>
            </w:pPr>
            <w:r w:rsidRPr="00670C85">
              <w:t>Socialiniai ir pilietiniai gebėjimai.</w:t>
            </w:r>
          </w:p>
          <w:p w:rsidR="00911B07" w:rsidRPr="00670C85" w:rsidRDefault="00911B07" w:rsidP="00391E28">
            <w:pPr>
              <w:pStyle w:val="Betarp"/>
              <w:widowControl w:val="0"/>
              <w:numPr>
                <w:ilvl w:val="0"/>
                <w:numId w:val="18"/>
              </w:numPr>
              <w:suppressAutoHyphens/>
              <w:spacing w:line="276" w:lineRule="auto"/>
              <w:ind w:left="0" w:firstLine="0"/>
            </w:pPr>
            <w:r w:rsidRPr="00670C85">
              <w:t>Iniciatyvumas ir verslumas.</w:t>
            </w:r>
          </w:p>
          <w:p w:rsidR="00911B07" w:rsidRPr="00670C85" w:rsidRDefault="00911B07" w:rsidP="00391E28">
            <w:pPr>
              <w:pStyle w:val="Betarp"/>
              <w:widowControl w:val="0"/>
              <w:numPr>
                <w:ilvl w:val="0"/>
                <w:numId w:val="18"/>
              </w:numPr>
              <w:suppressAutoHyphens/>
              <w:spacing w:line="276" w:lineRule="auto"/>
              <w:ind w:left="0" w:firstLine="0"/>
            </w:pPr>
            <w:r w:rsidRPr="00670C85">
              <w:t>Kultūrinis sąmoningumas ir raiška.</w:t>
            </w:r>
          </w:p>
          <w:p w:rsidR="00911B07" w:rsidRPr="00670C85" w:rsidRDefault="00911B07" w:rsidP="00391E28">
            <w:pPr>
              <w:pStyle w:val="Betarp"/>
              <w:widowControl w:val="0"/>
              <w:numPr>
                <w:ilvl w:val="0"/>
                <w:numId w:val="18"/>
              </w:numPr>
              <w:suppressAutoHyphens/>
              <w:spacing w:line="276" w:lineRule="auto"/>
              <w:ind w:left="0" w:firstLine="0"/>
              <w:rPr>
                <w:szCs w:val="24"/>
                <w:lang w:eastAsia="lt-LT"/>
              </w:rPr>
            </w:pPr>
            <w:r w:rsidRPr="00670C85">
              <w:t>Skaitmeninis raštingumas.</w:t>
            </w:r>
          </w:p>
        </w:tc>
      </w:tr>
      <w:tr w:rsidR="00911B07" w:rsidRPr="00670C85" w:rsidTr="00873C8A">
        <w:trPr>
          <w:trHeight w:val="57"/>
        </w:trPr>
        <w:tc>
          <w:tcPr>
            <w:tcW w:w="1617" w:type="dxa"/>
            <w:shd w:val="clear" w:color="auto" w:fill="auto"/>
            <w:noWrap/>
            <w:tcMar>
              <w:left w:w="57" w:type="dxa"/>
              <w:right w:w="57" w:type="dxa"/>
            </w:tcMar>
          </w:tcPr>
          <w:p w:rsidR="00911B07" w:rsidRPr="00670C85" w:rsidRDefault="00911B07" w:rsidP="00391E28">
            <w:pPr>
              <w:pStyle w:val="Betarp"/>
              <w:widowControl w:val="0"/>
              <w:suppressAutoHyphens/>
              <w:spacing w:line="276" w:lineRule="auto"/>
              <w:rPr>
                <w:b/>
                <w:i/>
                <w:spacing w:val="-4"/>
                <w:szCs w:val="24"/>
                <w:lang w:eastAsia="lt-LT"/>
              </w:rPr>
            </w:pPr>
            <w:r w:rsidRPr="00670C85">
              <w:rPr>
                <w:szCs w:val="24"/>
              </w:rPr>
              <w:br w:type="page"/>
            </w:r>
            <w:r w:rsidRPr="00670C85">
              <w:rPr>
                <w:b/>
                <w:spacing w:val="-4"/>
                <w:szCs w:val="24"/>
                <w:lang w:eastAsia="lt-LT"/>
              </w:rPr>
              <w:t xml:space="preserve">Modulio mokymosi rezultatai </w:t>
            </w:r>
          </w:p>
        </w:tc>
        <w:tc>
          <w:tcPr>
            <w:tcW w:w="4394" w:type="dxa"/>
            <w:shd w:val="clear" w:color="auto" w:fill="auto"/>
            <w:noWrap/>
            <w:tcMar>
              <w:left w:w="57" w:type="dxa"/>
              <w:right w:w="57" w:type="dxa"/>
            </w:tcMar>
          </w:tcPr>
          <w:p w:rsidR="00911B07" w:rsidRPr="00670C85" w:rsidRDefault="00911B07" w:rsidP="00391E28">
            <w:pPr>
              <w:pStyle w:val="Betarp"/>
              <w:widowControl w:val="0"/>
              <w:suppressAutoHyphens/>
              <w:spacing w:line="276" w:lineRule="auto"/>
              <w:rPr>
                <w:b/>
                <w:spacing w:val="-4"/>
                <w:szCs w:val="24"/>
                <w:lang w:eastAsia="lt-LT"/>
              </w:rPr>
            </w:pPr>
            <w:r w:rsidRPr="00670C85">
              <w:rPr>
                <w:b/>
                <w:spacing w:val="-4"/>
                <w:szCs w:val="24"/>
                <w:lang w:eastAsia="lt-LT"/>
              </w:rPr>
              <w:t>Rekomenduojamas turinys, reikalingas rezultatams pasiekti</w:t>
            </w:r>
          </w:p>
        </w:tc>
        <w:tc>
          <w:tcPr>
            <w:tcW w:w="1417" w:type="dxa"/>
            <w:shd w:val="clear" w:color="auto" w:fill="auto"/>
            <w:noWrap/>
            <w:tcMar>
              <w:left w:w="57" w:type="dxa"/>
              <w:right w:w="57" w:type="dxa"/>
            </w:tcMar>
          </w:tcPr>
          <w:p w:rsidR="00911B07" w:rsidRPr="00670C85" w:rsidRDefault="00911B07" w:rsidP="00391E28">
            <w:pPr>
              <w:pStyle w:val="Betarp"/>
              <w:widowControl w:val="0"/>
              <w:suppressAutoHyphens/>
              <w:spacing w:line="276" w:lineRule="auto"/>
              <w:rPr>
                <w:b/>
                <w:spacing w:val="-4"/>
                <w:szCs w:val="24"/>
                <w:lang w:eastAsia="lt-LT"/>
              </w:rPr>
            </w:pPr>
            <w:r w:rsidRPr="00670C85">
              <w:rPr>
                <w:b/>
                <w:spacing w:val="-4"/>
                <w:szCs w:val="24"/>
                <w:lang w:eastAsia="lt-LT"/>
              </w:rPr>
              <w:t>Rekomen</w:t>
            </w:r>
            <w:r w:rsidR="009B2AA1" w:rsidRPr="00DE6209">
              <w:rPr>
                <w:spacing w:val="-4"/>
                <w:szCs w:val="24"/>
                <w:lang w:val="lt-LT"/>
              </w:rPr>
              <w:softHyphen/>
            </w:r>
            <w:r w:rsidRPr="00670C85">
              <w:rPr>
                <w:b/>
                <w:spacing w:val="-4"/>
                <w:szCs w:val="24"/>
                <w:lang w:eastAsia="lt-LT"/>
              </w:rPr>
              <w:t>duo</w:t>
            </w:r>
            <w:r w:rsidR="009B2AA1" w:rsidRPr="00DE6209">
              <w:rPr>
                <w:spacing w:val="-4"/>
                <w:szCs w:val="24"/>
                <w:lang w:val="lt-LT"/>
              </w:rPr>
              <w:softHyphen/>
            </w:r>
            <w:r w:rsidRPr="00670C85">
              <w:rPr>
                <w:b/>
                <w:spacing w:val="-4"/>
                <w:szCs w:val="24"/>
                <w:lang w:eastAsia="lt-LT"/>
              </w:rPr>
              <w:t>jamos mokymosi formos ir metodai</w:t>
            </w:r>
          </w:p>
        </w:tc>
        <w:tc>
          <w:tcPr>
            <w:tcW w:w="2461" w:type="dxa"/>
            <w:shd w:val="clear" w:color="auto" w:fill="auto"/>
            <w:noWrap/>
            <w:tcMar>
              <w:left w:w="57" w:type="dxa"/>
              <w:right w:w="57" w:type="dxa"/>
            </w:tcMar>
          </w:tcPr>
          <w:p w:rsidR="00911B07" w:rsidRPr="00670C85" w:rsidRDefault="00911B07" w:rsidP="00391E28">
            <w:pPr>
              <w:pStyle w:val="Betarp"/>
              <w:widowControl w:val="0"/>
              <w:suppressAutoHyphens/>
              <w:spacing w:line="276" w:lineRule="auto"/>
              <w:rPr>
                <w:b/>
                <w:spacing w:val="-4"/>
                <w:szCs w:val="24"/>
                <w:lang w:eastAsia="lt-LT"/>
              </w:rPr>
            </w:pPr>
            <w:r w:rsidRPr="00670C85">
              <w:rPr>
                <w:b/>
                <w:spacing w:val="-4"/>
                <w:szCs w:val="24"/>
                <w:lang w:eastAsia="lt-LT"/>
              </w:rPr>
              <w:t>Mokymosi pasiekimų vertinimo kriterijai</w:t>
            </w:r>
            <w:r w:rsidR="00586E07" w:rsidRPr="00670C85">
              <w:rPr>
                <w:b/>
                <w:spacing w:val="-4"/>
                <w:szCs w:val="24"/>
                <w:lang w:eastAsia="lt-LT"/>
              </w:rPr>
              <w:t xml:space="preserve"> (slenkstinis)</w:t>
            </w:r>
          </w:p>
        </w:tc>
      </w:tr>
      <w:tr w:rsidR="00391E28" w:rsidRPr="00670C85" w:rsidTr="00873C8A">
        <w:trPr>
          <w:trHeight w:val="57"/>
        </w:trPr>
        <w:tc>
          <w:tcPr>
            <w:tcW w:w="9889" w:type="dxa"/>
            <w:gridSpan w:val="4"/>
            <w:shd w:val="clear" w:color="auto" w:fill="auto"/>
            <w:noWrap/>
            <w:tcMar>
              <w:left w:w="57" w:type="dxa"/>
              <w:right w:w="57" w:type="dxa"/>
            </w:tcMar>
          </w:tcPr>
          <w:p w:rsidR="00911B07" w:rsidRPr="00670C85" w:rsidRDefault="00911B07" w:rsidP="00391E28">
            <w:pPr>
              <w:pStyle w:val="Betarp"/>
              <w:widowControl w:val="0"/>
              <w:suppressAutoHyphens/>
              <w:spacing w:line="276" w:lineRule="auto"/>
              <w:rPr>
                <w:b/>
                <w:spacing w:val="-4"/>
                <w:szCs w:val="24"/>
                <w:lang w:eastAsia="lt-LT"/>
              </w:rPr>
            </w:pPr>
            <w:r w:rsidRPr="00670C85">
              <w:rPr>
                <w:b/>
                <w:i/>
                <w:spacing w:val="-4"/>
                <w:szCs w:val="24"/>
                <w:lang w:eastAsia="lt-LT"/>
              </w:rPr>
              <w:t>Kognityviniai mokymosi rezultatai</w:t>
            </w:r>
          </w:p>
        </w:tc>
      </w:tr>
      <w:tr w:rsidR="00911B07" w:rsidRPr="00670C85" w:rsidTr="00873C8A">
        <w:trPr>
          <w:trHeight w:val="57"/>
        </w:trPr>
        <w:tc>
          <w:tcPr>
            <w:tcW w:w="1617" w:type="dxa"/>
            <w:shd w:val="clear" w:color="auto" w:fill="auto"/>
            <w:noWrap/>
            <w:tcMar>
              <w:left w:w="57" w:type="dxa"/>
              <w:right w:w="57" w:type="dxa"/>
            </w:tcMar>
          </w:tcPr>
          <w:p w:rsidR="00911B07" w:rsidRPr="00670C85" w:rsidRDefault="00911B07" w:rsidP="00391E28">
            <w:pPr>
              <w:pStyle w:val="Betarp"/>
              <w:widowControl w:val="0"/>
              <w:suppressAutoHyphens/>
              <w:spacing w:line="276" w:lineRule="auto"/>
              <w:rPr>
                <w:spacing w:val="-4"/>
                <w:szCs w:val="24"/>
                <w:lang w:val="lt-LT" w:eastAsia="lt-LT"/>
              </w:rPr>
            </w:pPr>
            <w:r w:rsidRPr="00670C85">
              <w:rPr>
                <w:spacing w:val="-4"/>
                <w:szCs w:val="24"/>
                <w:lang w:val="lt-LT" w:eastAsia="lt-LT"/>
              </w:rPr>
              <w:t xml:space="preserve">1. </w:t>
            </w:r>
            <w:r w:rsidR="00116A71" w:rsidRPr="00670C85">
              <w:rPr>
                <w:spacing w:val="-4"/>
                <w:szCs w:val="24"/>
                <w:lang w:val="lt-LT" w:eastAsia="lt-LT"/>
              </w:rPr>
              <w:t>Išvardinti</w:t>
            </w:r>
            <w:r w:rsidRPr="00670C85">
              <w:rPr>
                <w:spacing w:val="-4"/>
                <w:szCs w:val="24"/>
                <w:lang w:val="lt-LT" w:eastAsia="lt-LT"/>
              </w:rPr>
              <w:t xml:space="preserve"> savo teises ir </w:t>
            </w:r>
            <w:r w:rsidRPr="00670C85">
              <w:rPr>
                <w:spacing w:val="-4"/>
                <w:szCs w:val="24"/>
                <w:lang w:val="lt-LT" w:eastAsia="lt-LT"/>
              </w:rPr>
              <w:lastRenderedPageBreak/>
              <w:t>pareigas darbo santykių srityje, suvokti atsakomybę už teisės aktų pažeidimus profesinėje srityje.</w:t>
            </w:r>
          </w:p>
        </w:tc>
        <w:tc>
          <w:tcPr>
            <w:tcW w:w="4394" w:type="dxa"/>
            <w:shd w:val="clear" w:color="auto" w:fill="auto"/>
            <w:noWrap/>
            <w:tcMar>
              <w:left w:w="57" w:type="dxa"/>
              <w:right w:w="57" w:type="dxa"/>
            </w:tcMar>
          </w:tcPr>
          <w:p w:rsidR="00911B07" w:rsidRPr="00670C85" w:rsidRDefault="00911B07" w:rsidP="00391E28">
            <w:pPr>
              <w:pStyle w:val="Betarp"/>
              <w:widowControl w:val="0"/>
              <w:suppressAutoHyphens/>
              <w:spacing w:line="276" w:lineRule="auto"/>
              <w:rPr>
                <w:spacing w:val="-4"/>
                <w:szCs w:val="24"/>
                <w:lang w:eastAsia="lt-LT"/>
              </w:rPr>
            </w:pPr>
            <w:r w:rsidRPr="00670C85">
              <w:rPr>
                <w:b/>
                <w:spacing w:val="-4"/>
                <w:szCs w:val="24"/>
                <w:lang w:eastAsia="lt-LT"/>
              </w:rPr>
              <w:lastRenderedPageBreak/>
              <w:t>1.1. Tema</w:t>
            </w:r>
            <w:r w:rsidRPr="00670C85">
              <w:rPr>
                <w:spacing w:val="-4"/>
                <w:szCs w:val="24"/>
                <w:lang w:eastAsia="lt-LT"/>
              </w:rPr>
              <w:t>. Darbo santykių teisinis reguliavimas.</w:t>
            </w:r>
          </w:p>
          <w:p w:rsidR="00911B07" w:rsidRPr="00670C85" w:rsidRDefault="00911B07" w:rsidP="00391E28">
            <w:pPr>
              <w:pStyle w:val="Betarp"/>
              <w:widowControl w:val="0"/>
              <w:suppressAutoHyphens/>
              <w:spacing w:line="276" w:lineRule="auto"/>
              <w:rPr>
                <w:b/>
                <w:spacing w:val="-4"/>
                <w:szCs w:val="24"/>
                <w:lang w:eastAsia="lt-LT"/>
              </w:rPr>
            </w:pPr>
            <w:r w:rsidRPr="00670C85">
              <w:rPr>
                <w:b/>
                <w:spacing w:val="-4"/>
                <w:szCs w:val="24"/>
                <w:lang w:eastAsia="lt-LT"/>
              </w:rPr>
              <w:lastRenderedPageBreak/>
              <w:t>1.1.1. Užduotys:</w:t>
            </w:r>
          </w:p>
          <w:p w:rsidR="00911B07" w:rsidRPr="00670C85" w:rsidRDefault="00911B07" w:rsidP="00391E28">
            <w:pPr>
              <w:pStyle w:val="Betarp"/>
              <w:widowControl w:val="0"/>
              <w:numPr>
                <w:ilvl w:val="0"/>
                <w:numId w:val="11"/>
              </w:numPr>
              <w:suppressAutoHyphens/>
              <w:spacing w:line="276" w:lineRule="auto"/>
              <w:ind w:left="0" w:firstLine="0"/>
              <w:rPr>
                <w:szCs w:val="24"/>
                <w:lang w:val="lt-LT"/>
              </w:rPr>
            </w:pPr>
            <w:r w:rsidRPr="00670C85">
              <w:rPr>
                <w:szCs w:val="24"/>
                <w:lang w:val="lt-LT"/>
              </w:rPr>
              <w:t>apibūdinti darbo sutarties sudarymo, pakeitimo, nutraukimo tvarką;</w:t>
            </w:r>
          </w:p>
          <w:p w:rsidR="00911B07" w:rsidRPr="00670C85" w:rsidRDefault="00911B07" w:rsidP="00391E28">
            <w:pPr>
              <w:pStyle w:val="Betarp"/>
              <w:widowControl w:val="0"/>
              <w:numPr>
                <w:ilvl w:val="0"/>
                <w:numId w:val="11"/>
              </w:numPr>
              <w:suppressAutoHyphens/>
              <w:spacing w:line="276" w:lineRule="auto"/>
              <w:ind w:left="0" w:firstLine="0"/>
              <w:rPr>
                <w:szCs w:val="24"/>
                <w:lang w:val="lt-LT"/>
              </w:rPr>
            </w:pPr>
            <w:r w:rsidRPr="00670C85">
              <w:rPr>
                <w:szCs w:val="24"/>
                <w:lang w:val="lt-LT"/>
              </w:rPr>
              <w:t>supažindinti su įmonės vidaus struk</w:t>
            </w:r>
            <w:r w:rsidR="0092159D" w:rsidRPr="00DE6209">
              <w:rPr>
                <w:spacing w:val="-4"/>
                <w:szCs w:val="24"/>
                <w:lang w:val="lt-LT"/>
              </w:rPr>
              <w:softHyphen/>
            </w:r>
            <w:r w:rsidRPr="00670C85">
              <w:rPr>
                <w:szCs w:val="24"/>
                <w:lang w:val="lt-LT"/>
              </w:rPr>
              <w:t>tū</w:t>
            </w:r>
            <w:r w:rsidR="0092159D" w:rsidRPr="00DE6209">
              <w:rPr>
                <w:spacing w:val="-4"/>
                <w:szCs w:val="24"/>
                <w:lang w:val="lt-LT"/>
              </w:rPr>
              <w:softHyphen/>
            </w:r>
            <w:r w:rsidRPr="00670C85">
              <w:rPr>
                <w:szCs w:val="24"/>
                <w:lang w:val="lt-LT"/>
              </w:rPr>
              <w:t>ra, valdymu, darbų saugos ir svei</w:t>
            </w:r>
            <w:r w:rsidR="0092159D" w:rsidRPr="00DE6209">
              <w:rPr>
                <w:spacing w:val="-4"/>
                <w:szCs w:val="24"/>
                <w:lang w:val="lt-LT"/>
              </w:rPr>
              <w:softHyphen/>
            </w:r>
            <w:r w:rsidRPr="00670C85">
              <w:rPr>
                <w:szCs w:val="24"/>
                <w:lang w:val="lt-LT"/>
              </w:rPr>
              <w:t>katos bei darbo organizavimo reikalavimais;</w:t>
            </w:r>
          </w:p>
          <w:p w:rsidR="00911B07" w:rsidRPr="00670C85" w:rsidRDefault="00911B07" w:rsidP="00391E28">
            <w:pPr>
              <w:pStyle w:val="Betarp"/>
              <w:widowControl w:val="0"/>
              <w:numPr>
                <w:ilvl w:val="0"/>
                <w:numId w:val="11"/>
              </w:numPr>
              <w:suppressAutoHyphens/>
              <w:spacing w:line="276" w:lineRule="auto"/>
              <w:ind w:left="0" w:firstLine="0"/>
              <w:rPr>
                <w:szCs w:val="24"/>
                <w:lang w:val="lt-LT"/>
              </w:rPr>
            </w:pPr>
            <w:r w:rsidRPr="00670C85">
              <w:rPr>
                <w:szCs w:val="24"/>
                <w:lang w:val="lt-LT"/>
              </w:rPr>
              <w:t>užpildyti darbo sutartį, darbo laiko apskaitos žiniaraštį;</w:t>
            </w:r>
          </w:p>
          <w:p w:rsidR="00911B07" w:rsidRPr="00670C85" w:rsidRDefault="00911B07" w:rsidP="00391E28">
            <w:pPr>
              <w:pStyle w:val="Betarp"/>
              <w:widowControl w:val="0"/>
              <w:numPr>
                <w:ilvl w:val="0"/>
                <w:numId w:val="11"/>
              </w:numPr>
              <w:suppressAutoHyphens/>
              <w:spacing w:line="276" w:lineRule="auto"/>
              <w:ind w:left="0" w:firstLine="0"/>
              <w:rPr>
                <w:szCs w:val="24"/>
                <w:lang w:val="lt-LT"/>
              </w:rPr>
            </w:pPr>
            <w:r w:rsidRPr="00670C85">
              <w:rPr>
                <w:szCs w:val="24"/>
                <w:lang w:val="lt-LT"/>
              </w:rPr>
              <w:t>aprašyti darbo ir poilsio laiko rūšis.</w:t>
            </w:r>
          </w:p>
          <w:p w:rsidR="00911B07" w:rsidRPr="00670C85" w:rsidRDefault="00911B07" w:rsidP="00391E28">
            <w:pPr>
              <w:pStyle w:val="Betarp"/>
              <w:widowControl w:val="0"/>
              <w:suppressAutoHyphens/>
              <w:spacing w:line="276" w:lineRule="auto"/>
              <w:rPr>
                <w:spacing w:val="-4"/>
                <w:szCs w:val="24"/>
                <w:lang w:val="lt-LT" w:eastAsia="lt-LT"/>
              </w:rPr>
            </w:pPr>
            <w:r w:rsidRPr="00670C85">
              <w:rPr>
                <w:b/>
                <w:spacing w:val="-4"/>
                <w:szCs w:val="24"/>
                <w:lang w:val="lt-LT" w:eastAsia="lt-LT"/>
              </w:rPr>
              <w:t xml:space="preserve">1.2. Tema </w:t>
            </w:r>
            <w:r w:rsidRPr="00670C85">
              <w:rPr>
                <w:spacing w:val="-4"/>
                <w:szCs w:val="24"/>
                <w:lang w:val="lt-LT" w:eastAsia="lt-LT"/>
              </w:rPr>
              <w:t>Teisinės atsakomybės rūšys.</w:t>
            </w:r>
          </w:p>
          <w:p w:rsidR="00911B07" w:rsidRPr="00670C85" w:rsidRDefault="00911B07" w:rsidP="00391E28">
            <w:pPr>
              <w:pStyle w:val="Betarp"/>
              <w:widowControl w:val="0"/>
              <w:suppressAutoHyphens/>
              <w:spacing w:line="276" w:lineRule="auto"/>
              <w:rPr>
                <w:b/>
                <w:spacing w:val="-4"/>
                <w:szCs w:val="24"/>
                <w:lang w:val="lt-LT" w:eastAsia="lt-LT"/>
              </w:rPr>
            </w:pPr>
            <w:r w:rsidRPr="00670C85">
              <w:rPr>
                <w:b/>
                <w:spacing w:val="-4"/>
                <w:szCs w:val="24"/>
                <w:lang w:val="lt-LT" w:eastAsia="lt-LT"/>
              </w:rPr>
              <w:t>1.2.1. Užduotys:</w:t>
            </w:r>
          </w:p>
          <w:p w:rsidR="00911B07" w:rsidRPr="00670C85" w:rsidRDefault="00911B07" w:rsidP="00391E28">
            <w:pPr>
              <w:pStyle w:val="Betarp"/>
              <w:widowControl w:val="0"/>
              <w:numPr>
                <w:ilvl w:val="0"/>
                <w:numId w:val="11"/>
              </w:numPr>
              <w:suppressAutoHyphens/>
              <w:spacing w:line="276" w:lineRule="auto"/>
              <w:ind w:left="0" w:firstLine="0"/>
              <w:rPr>
                <w:szCs w:val="24"/>
                <w:lang w:val="lt-LT"/>
              </w:rPr>
            </w:pPr>
            <w:r w:rsidRPr="00670C85">
              <w:rPr>
                <w:szCs w:val="24"/>
                <w:lang w:val="lt-LT"/>
              </w:rPr>
              <w:t>įvardinti ir trumpai apibūdinti teisinės atsakomybės rūšis;</w:t>
            </w:r>
          </w:p>
          <w:p w:rsidR="00911B07" w:rsidRPr="00670C85" w:rsidRDefault="00911B07" w:rsidP="00391E28">
            <w:pPr>
              <w:pStyle w:val="Betarp"/>
              <w:widowControl w:val="0"/>
              <w:numPr>
                <w:ilvl w:val="0"/>
                <w:numId w:val="11"/>
              </w:numPr>
              <w:suppressAutoHyphens/>
              <w:spacing w:line="276" w:lineRule="auto"/>
              <w:ind w:left="0" w:firstLine="0"/>
              <w:rPr>
                <w:b/>
                <w:spacing w:val="-4"/>
                <w:szCs w:val="24"/>
                <w:lang w:val="lt-LT"/>
              </w:rPr>
            </w:pPr>
            <w:r w:rsidRPr="00670C85">
              <w:rPr>
                <w:szCs w:val="24"/>
                <w:lang w:val="lt-LT"/>
              </w:rPr>
              <w:t>surasti Lietuvos Respublikos adminis</w:t>
            </w:r>
            <w:r w:rsidR="00FE2B5E" w:rsidRPr="00DE6209">
              <w:rPr>
                <w:spacing w:val="-4"/>
                <w:szCs w:val="24"/>
                <w:lang w:val="lt-LT"/>
              </w:rPr>
              <w:softHyphen/>
            </w:r>
            <w:r w:rsidRPr="00670C85">
              <w:rPr>
                <w:szCs w:val="24"/>
                <w:lang w:val="lt-LT"/>
              </w:rPr>
              <w:t>tra</w:t>
            </w:r>
            <w:r w:rsidR="00FE2B5E" w:rsidRPr="00DE6209">
              <w:rPr>
                <w:spacing w:val="-4"/>
                <w:szCs w:val="24"/>
                <w:lang w:val="lt-LT"/>
              </w:rPr>
              <w:softHyphen/>
            </w:r>
            <w:r w:rsidRPr="00670C85">
              <w:rPr>
                <w:szCs w:val="24"/>
                <w:lang w:val="lt-LT"/>
              </w:rPr>
              <w:t>cinių teisės pažeidimų kodekse (ATPK) ir Lietuvos Respublikos baudžiamajame kodek</w:t>
            </w:r>
            <w:r w:rsidR="00FE2B5E" w:rsidRPr="00DE6209">
              <w:rPr>
                <w:spacing w:val="-4"/>
                <w:szCs w:val="24"/>
                <w:lang w:val="lt-LT"/>
              </w:rPr>
              <w:softHyphen/>
            </w:r>
            <w:r w:rsidRPr="00670C85">
              <w:rPr>
                <w:szCs w:val="24"/>
                <w:lang w:val="lt-LT"/>
              </w:rPr>
              <w:t>se (BK) veikas, reglamentuojančias pažeidimus bei atsakomybę.</w:t>
            </w:r>
          </w:p>
        </w:tc>
        <w:tc>
          <w:tcPr>
            <w:tcW w:w="1417" w:type="dxa"/>
            <w:shd w:val="clear" w:color="auto" w:fill="auto"/>
            <w:noWrap/>
            <w:tcMar>
              <w:left w:w="57" w:type="dxa"/>
              <w:right w:w="57" w:type="dxa"/>
            </w:tcMar>
          </w:tcPr>
          <w:p w:rsidR="00911B07" w:rsidRPr="00670C85" w:rsidRDefault="00911B07" w:rsidP="00764FEE">
            <w:pPr>
              <w:pStyle w:val="Betarp"/>
              <w:widowControl w:val="0"/>
              <w:suppressAutoHyphens/>
              <w:spacing w:line="276" w:lineRule="auto"/>
              <w:rPr>
                <w:spacing w:val="-4"/>
                <w:szCs w:val="24"/>
                <w:lang w:eastAsia="lt-LT"/>
              </w:rPr>
            </w:pPr>
            <w:r w:rsidRPr="00670C85">
              <w:rPr>
                <w:spacing w:val="-4"/>
                <w:szCs w:val="24"/>
                <w:lang w:eastAsia="lt-LT"/>
              </w:rPr>
              <w:lastRenderedPageBreak/>
              <w:t>Pokalbis</w:t>
            </w:r>
            <w:r w:rsidR="00764FEE">
              <w:rPr>
                <w:spacing w:val="-4"/>
                <w:szCs w:val="24"/>
                <w:lang w:eastAsia="lt-LT"/>
              </w:rPr>
              <w:t>, d</w:t>
            </w:r>
            <w:r w:rsidRPr="00670C85">
              <w:rPr>
                <w:spacing w:val="-4"/>
                <w:szCs w:val="24"/>
                <w:lang w:eastAsia="lt-LT"/>
              </w:rPr>
              <w:t>emonstra</w:t>
            </w:r>
            <w:r w:rsidR="009B2AA1" w:rsidRPr="00DE6209">
              <w:rPr>
                <w:spacing w:val="-4"/>
                <w:szCs w:val="24"/>
                <w:lang w:val="lt-LT"/>
              </w:rPr>
              <w:softHyphen/>
            </w:r>
            <w:r w:rsidRPr="00670C85">
              <w:rPr>
                <w:spacing w:val="-4"/>
                <w:szCs w:val="24"/>
                <w:lang w:eastAsia="lt-LT"/>
              </w:rPr>
              <w:lastRenderedPageBreak/>
              <w:t>vimas</w:t>
            </w:r>
            <w:r w:rsidR="00764FEE">
              <w:rPr>
                <w:spacing w:val="-4"/>
                <w:szCs w:val="24"/>
                <w:lang w:eastAsia="lt-LT"/>
              </w:rPr>
              <w:t>, n</w:t>
            </w:r>
            <w:r w:rsidRPr="00670C85">
              <w:rPr>
                <w:spacing w:val="-4"/>
                <w:szCs w:val="24"/>
                <w:lang w:eastAsia="lt-LT"/>
              </w:rPr>
              <w:t>orminių dokumentų analizė</w:t>
            </w:r>
            <w:r w:rsidR="00764FEE">
              <w:rPr>
                <w:spacing w:val="-4"/>
                <w:szCs w:val="24"/>
                <w:lang w:eastAsia="lt-LT"/>
              </w:rPr>
              <w:t>, s</w:t>
            </w:r>
            <w:r w:rsidRPr="00670C85">
              <w:rPr>
                <w:spacing w:val="-4"/>
                <w:szCs w:val="24"/>
                <w:lang w:eastAsia="lt-LT"/>
              </w:rPr>
              <w:t>tebėjimas</w:t>
            </w:r>
          </w:p>
        </w:tc>
        <w:tc>
          <w:tcPr>
            <w:tcW w:w="2461" w:type="dxa"/>
            <w:shd w:val="clear" w:color="auto" w:fill="auto"/>
            <w:noWrap/>
            <w:tcMar>
              <w:left w:w="57" w:type="dxa"/>
              <w:right w:w="57" w:type="dxa"/>
            </w:tcMar>
          </w:tcPr>
          <w:p w:rsidR="00911B07" w:rsidRPr="00670C85" w:rsidRDefault="00116A71" w:rsidP="00391E28">
            <w:pPr>
              <w:pStyle w:val="Betarp"/>
              <w:widowControl w:val="0"/>
              <w:suppressAutoHyphens/>
              <w:spacing w:line="276" w:lineRule="auto"/>
              <w:rPr>
                <w:spacing w:val="-4"/>
                <w:szCs w:val="24"/>
                <w:lang w:eastAsia="lt-LT"/>
              </w:rPr>
            </w:pPr>
            <w:r w:rsidRPr="00670C85">
              <w:rPr>
                <w:spacing w:val="-4"/>
                <w:szCs w:val="24"/>
                <w:lang w:eastAsia="lt-LT"/>
              </w:rPr>
              <w:lastRenderedPageBreak/>
              <w:t xml:space="preserve">Išvardintos teisės ir pareigos darbo santykių </w:t>
            </w:r>
            <w:r w:rsidRPr="00670C85">
              <w:rPr>
                <w:spacing w:val="-4"/>
                <w:szCs w:val="24"/>
                <w:lang w:eastAsia="lt-LT"/>
              </w:rPr>
              <w:lastRenderedPageBreak/>
              <w:t>srityje, pademonstruotas atsakomybės suvokimas už teisės aktų pažeidimus profesinėje srityje.</w:t>
            </w:r>
          </w:p>
        </w:tc>
      </w:tr>
      <w:tr w:rsidR="00911B07" w:rsidRPr="00670C85" w:rsidTr="00873C8A">
        <w:trPr>
          <w:trHeight w:val="57"/>
        </w:trPr>
        <w:tc>
          <w:tcPr>
            <w:tcW w:w="1617" w:type="dxa"/>
            <w:shd w:val="clear" w:color="auto" w:fill="auto"/>
            <w:noWrap/>
            <w:tcMar>
              <w:left w:w="57" w:type="dxa"/>
              <w:right w:w="57" w:type="dxa"/>
            </w:tcMar>
          </w:tcPr>
          <w:p w:rsidR="00911B07" w:rsidRPr="00670C85" w:rsidRDefault="00911B07" w:rsidP="00391E28">
            <w:pPr>
              <w:pStyle w:val="Betarp"/>
              <w:widowControl w:val="0"/>
              <w:suppressAutoHyphens/>
              <w:spacing w:line="276" w:lineRule="auto"/>
              <w:rPr>
                <w:spacing w:val="-4"/>
                <w:szCs w:val="24"/>
                <w:lang w:eastAsia="lt-LT"/>
              </w:rPr>
            </w:pPr>
            <w:r w:rsidRPr="00670C85">
              <w:rPr>
                <w:spacing w:val="-4"/>
                <w:szCs w:val="24"/>
                <w:lang w:eastAsia="lt-LT"/>
              </w:rPr>
              <w:lastRenderedPageBreak/>
              <w:t>2. Išmanyti ekonomiką ir verslumą.</w:t>
            </w:r>
          </w:p>
        </w:tc>
        <w:tc>
          <w:tcPr>
            <w:tcW w:w="4394" w:type="dxa"/>
            <w:shd w:val="clear" w:color="auto" w:fill="auto"/>
            <w:noWrap/>
            <w:tcMar>
              <w:left w:w="57" w:type="dxa"/>
              <w:right w:w="57" w:type="dxa"/>
            </w:tcMar>
          </w:tcPr>
          <w:p w:rsidR="00932265" w:rsidRPr="00670C85" w:rsidRDefault="00911B07" w:rsidP="00391E28">
            <w:pPr>
              <w:pStyle w:val="Betarp"/>
              <w:widowControl w:val="0"/>
              <w:suppressAutoHyphens/>
              <w:spacing w:line="276" w:lineRule="auto"/>
              <w:rPr>
                <w:spacing w:val="-4"/>
                <w:szCs w:val="24"/>
                <w:lang w:eastAsia="lt-LT"/>
              </w:rPr>
            </w:pPr>
            <w:r w:rsidRPr="00670C85">
              <w:rPr>
                <w:b/>
                <w:bCs/>
                <w:spacing w:val="-4"/>
                <w:szCs w:val="24"/>
                <w:lang w:eastAsia="lt-LT"/>
              </w:rPr>
              <w:t xml:space="preserve">2.1. Tema. </w:t>
            </w:r>
            <w:r w:rsidRPr="00670C85">
              <w:rPr>
                <w:spacing w:val="-4"/>
                <w:szCs w:val="24"/>
                <w:lang w:eastAsia="lt-LT"/>
              </w:rPr>
              <w:t>Ekonomika ir verslumas.</w:t>
            </w:r>
          </w:p>
          <w:p w:rsidR="00911B07" w:rsidRPr="00670C85" w:rsidRDefault="00911B07" w:rsidP="00391E28">
            <w:pPr>
              <w:pStyle w:val="Betarp"/>
              <w:widowControl w:val="0"/>
              <w:suppressAutoHyphens/>
              <w:spacing w:line="276" w:lineRule="auto"/>
              <w:rPr>
                <w:b/>
                <w:bCs/>
                <w:spacing w:val="-4"/>
                <w:szCs w:val="24"/>
                <w:lang w:eastAsia="lt-LT"/>
              </w:rPr>
            </w:pPr>
            <w:r w:rsidRPr="00670C85">
              <w:rPr>
                <w:b/>
                <w:bCs/>
                <w:spacing w:val="-4"/>
                <w:szCs w:val="24"/>
                <w:lang w:eastAsia="lt-LT"/>
              </w:rPr>
              <w:t>2.1.1. Užduotis:</w:t>
            </w:r>
          </w:p>
          <w:p w:rsidR="00911B07" w:rsidRPr="00670C85" w:rsidRDefault="00911B07" w:rsidP="00391E28">
            <w:pPr>
              <w:pStyle w:val="Betarp"/>
              <w:widowControl w:val="0"/>
              <w:numPr>
                <w:ilvl w:val="0"/>
                <w:numId w:val="11"/>
              </w:numPr>
              <w:suppressAutoHyphens/>
              <w:spacing w:line="276" w:lineRule="auto"/>
              <w:ind w:left="0" w:firstLine="0"/>
              <w:rPr>
                <w:szCs w:val="24"/>
                <w:lang w:val="lt-LT"/>
              </w:rPr>
            </w:pPr>
            <w:r w:rsidRPr="00670C85">
              <w:rPr>
                <w:szCs w:val="24"/>
                <w:lang w:val="lt-LT"/>
              </w:rPr>
              <w:t>analizuoti ir vertinti verslo vystymosi tendencijas ir perspektyvas, rinkos pasiūlos ir paklausos pokyčius.</w:t>
            </w:r>
          </w:p>
        </w:tc>
        <w:tc>
          <w:tcPr>
            <w:tcW w:w="1417" w:type="dxa"/>
            <w:shd w:val="clear" w:color="auto" w:fill="auto"/>
            <w:noWrap/>
            <w:tcMar>
              <w:left w:w="57" w:type="dxa"/>
              <w:right w:w="57" w:type="dxa"/>
            </w:tcMar>
          </w:tcPr>
          <w:p w:rsidR="00911B07" w:rsidRPr="00670C85" w:rsidRDefault="00911B07" w:rsidP="009B2AA1">
            <w:pPr>
              <w:pStyle w:val="Betarp"/>
              <w:widowControl w:val="0"/>
              <w:suppressAutoHyphens/>
              <w:spacing w:line="276" w:lineRule="auto"/>
              <w:rPr>
                <w:spacing w:val="-4"/>
                <w:szCs w:val="24"/>
                <w:lang w:eastAsia="lt-LT"/>
              </w:rPr>
            </w:pPr>
            <w:r w:rsidRPr="00670C85">
              <w:rPr>
                <w:spacing w:val="-4"/>
                <w:szCs w:val="24"/>
                <w:lang w:eastAsia="lt-LT"/>
              </w:rPr>
              <w:t>Pokalbis</w:t>
            </w:r>
            <w:r w:rsidR="009B2AA1">
              <w:rPr>
                <w:spacing w:val="-4"/>
                <w:szCs w:val="24"/>
                <w:lang w:eastAsia="lt-LT"/>
              </w:rPr>
              <w:t>, d</w:t>
            </w:r>
            <w:r w:rsidRPr="00670C85">
              <w:rPr>
                <w:spacing w:val="-4"/>
                <w:szCs w:val="24"/>
                <w:lang w:eastAsia="lt-LT"/>
              </w:rPr>
              <w:t>e</w:t>
            </w:r>
            <w:r w:rsidR="00645961" w:rsidRPr="00DE6209">
              <w:rPr>
                <w:spacing w:val="-4"/>
                <w:szCs w:val="24"/>
                <w:lang w:val="lt-LT"/>
              </w:rPr>
              <w:softHyphen/>
            </w:r>
            <w:r w:rsidRPr="00670C85">
              <w:rPr>
                <w:spacing w:val="-4"/>
                <w:szCs w:val="24"/>
                <w:lang w:eastAsia="lt-LT"/>
              </w:rPr>
              <w:t>mons</w:t>
            </w:r>
            <w:r w:rsidR="00645961" w:rsidRPr="00DE6209">
              <w:rPr>
                <w:spacing w:val="-4"/>
                <w:szCs w:val="24"/>
                <w:lang w:val="lt-LT"/>
              </w:rPr>
              <w:softHyphen/>
            </w:r>
            <w:r w:rsidRPr="00670C85">
              <w:rPr>
                <w:spacing w:val="-4"/>
                <w:szCs w:val="24"/>
                <w:lang w:eastAsia="lt-LT"/>
              </w:rPr>
              <w:t>tra</w:t>
            </w:r>
            <w:r w:rsidR="009B2AA1" w:rsidRPr="00DE6209">
              <w:rPr>
                <w:spacing w:val="-4"/>
                <w:szCs w:val="24"/>
                <w:lang w:val="lt-LT"/>
              </w:rPr>
              <w:softHyphen/>
            </w:r>
            <w:r w:rsidRPr="00670C85">
              <w:rPr>
                <w:spacing w:val="-4"/>
                <w:szCs w:val="24"/>
                <w:lang w:eastAsia="lt-LT"/>
              </w:rPr>
              <w:t>vi</w:t>
            </w:r>
            <w:r w:rsidR="00645961" w:rsidRPr="00DE6209">
              <w:rPr>
                <w:spacing w:val="-4"/>
                <w:szCs w:val="24"/>
                <w:lang w:val="lt-LT"/>
              </w:rPr>
              <w:softHyphen/>
            </w:r>
            <w:r w:rsidRPr="00670C85">
              <w:rPr>
                <w:spacing w:val="-4"/>
                <w:szCs w:val="24"/>
                <w:lang w:eastAsia="lt-LT"/>
              </w:rPr>
              <w:t>mas</w:t>
            </w:r>
            <w:r w:rsidR="009B2AA1">
              <w:rPr>
                <w:spacing w:val="-4"/>
                <w:szCs w:val="24"/>
                <w:lang w:eastAsia="lt-LT"/>
              </w:rPr>
              <w:t>, n</w:t>
            </w:r>
            <w:r w:rsidRPr="00670C85">
              <w:rPr>
                <w:spacing w:val="-4"/>
                <w:szCs w:val="24"/>
                <w:lang w:eastAsia="lt-LT"/>
              </w:rPr>
              <w:t>ormi</w:t>
            </w:r>
            <w:r w:rsidR="00645961" w:rsidRPr="00DE6209">
              <w:rPr>
                <w:spacing w:val="-4"/>
                <w:szCs w:val="24"/>
                <w:lang w:val="lt-LT"/>
              </w:rPr>
              <w:softHyphen/>
            </w:r>
            <w:r w:rsidRPr="00670C85">
              <w:rPr>
                <w:spacing w:val="-4"/>
                <w:szCs w:val="24"/>
                <w:lang w:eastAsia="lt-LT"/>
              </w:rPr>
              <w:t>nių doku</w:t>
            </w:r>
            <w:r w:rsidR="00645961" w:rsidRPr="00DE6209">
              <w:rPr>
                <w:spacing w:val="-4"/>
                <w:szCs w:val="24"/>
                <w:lang w:val="lt-LT"/>
              </w:rPr>
              <w:softHyphen/>
            </w:r>
            <w:r w:rsidRPr="00670C85">
              <w:rPr>
                <w:spacing w:val="-4"/>
                <w:szCs w:val="24"/>
                <w:lang w:eastAsia="lt-LT"/>
              </w:rPr>
              <w:t>men</w:t>
            </w:r>
            <w:r w:rsidR="00645961" w:rsidRPr="00DE6209">
              <w:rPr>
                <w:spacing w:val="-4"/>
                <w:szCs w:val="24"/>
                <w:lang w:val="lt-LT"/>
              </w:rPr>
              <w:softHyphen/>
            </w:r>
            <w:r w:rsidRPr="00670C85">
              <w:rPr>
                <w:spacing w:val="-4"/>
                <w:szCs w:val="24"/>
                <w:lang w:eastAsia="lt-LT"/>
              </w:rPr>
              <w:t>tų analizė</w:t>
            </w:r>
            <w:r w:rsidR="009B2AA1">
              <w:rPr>
                <w:spacing w:val="-4"/>
                <w:szCs w:val="24"/>
                <w:lang w:eastAsia="lt-LT"/>
              </w:rPr>
              <w:t>, s</w:t>
            </w:r>
            <w:r w:rsidRPr="00670C85">
              <w:rPr>
                <w:spacing w:val="-4"/>
                <w:szCs w:val="24"/>
                <w:lang w:eastAsia="lt-LT"/>
              </w:rPr>
              <w:t>te</w:t>
            </w:r>
            <w:r w:rsidR="00645961" w:rsidRPr="00DE6209">
              <w:rPr>
                <w:spacing w:val="-4"/>
                <w:szCs w:val="24"/>
                <w:lang w:val="lt-LT"/>
              </w:rPr>
              <w:softHyphen/>
            </w:r>
            <w:r w:rsidRPr="00670C85">
              <w:rPr>
                <w:spacing w:val="-4"/>
                <w:szCs w:val="24"/>
                <w:lang w:eastAsia="lt-LT"/>
              </w:rPr>
              <w:t>bėjimas</w:t>
            </w:r>
            <w:r w:rsidR="009B2AA1">
              <w:rPr>
                <w:spacing w:val="-4"/>
                <w:szCs w:val="24"/>
                <w:lang w:eastAsia="lt-LT"/>
              </w:rPr>
              <w:t>, s</w:t>
            </w:r>
            <w:r w:rsidRPr="00670C85">
              <w:rPr>
                <w:spacing w:val="-4"/>
                <w:szCs w:val="24"/>
                <w:lang w:eastAsia="lt-LT"/>
              </w:rPr>
              <w:t>a</w:t>
            </w:r>
            <w:r w:rsidR="00645961" w:rsidRPr="00DE6209">
              <w:rPr>
                <w:spacing w:val="-4"/>
                <w:szCs w:val="24"/>
                <w:lang w:val="lt-LT"/>
              </w:rPr>
              <w:softHyphen/>
            </w:r>
            <w:r w:rsidRPr="00670C85">
              <w:rPr>
                <w:spacing w:val="-4"/>
                <w:szCs w:val="24"/>
                <w:lang w:eastAsia="lt-LT"/>
              </w:rPr>
              <w:t>varankiškas dar</w:t>
            </w:r>
            <w:r w:rsidR="00645961" w:rsidRPr="00DE6209">
              <w:rPr>
                <w:spacing w:val="-4"/>
                <w:szCs w:val="24"/>
                <w:lang w:val="lt-LT"/>
              </w:rPr>
              <w:softHyphen/>
            </w:r>
            <w:r w:rsidRPr="00670C85">
              <w:rPr>
                <w:spacing w:val="-4"/>
                <w:szCs w:val="24"/>
                <w:lang w:eastAsia="lt-LT"/>
              </w:rPr>
              <w:t>bas</w:t>
            </w:r>
            <w:r w:rsidR="009B2AA1">
              <w:rPr>
                <w:spacing w:val="-4"/>
                <w:szCs w:val="24"/>
                <w:lang w:eastAsia="lt-LT"/>
              </w:rPr>
              <w:t>, s</w:t>
            </w:r>
            <w:r w:rsidRPr="00670C85">
              <w:rPr>
                <w:spacing w:val="-4"/>
                <w:szCs w:val="24"/>
                <w:lang w:eastAsia="lt-LT"/>
              </w:rPr>
              <w:t>a</w:t>
            </w:r>
            <w:r w:rsidR="00645961" w:rsidRPr="00DE6209">
              <w:rPr>
                <w:spacing w:val="-4"/>
                <w:szCs w:val="24"/>
                <w:lang w:val="lt-LT"/>
              </w:rPr>
              <w:softHyphen/>
            </w:r>
            <w:r w:rsidRPr="00670C85">
              <w:rPr>
                <w:spacing w:val="-4"/>
                <w:szCs w:val="24"/>
                <w:lang w:eastAsia="lt-LT"/>
              </w:rPr>
              <w:t>va</w:t>
            </w:r>
            <w:r w:rsidR="00645961" w:rsidRPr="00DE6209">
              <w:rPr>
                <w:spacing w:val="-4"/>
                <w:szCs w:val="24"/>
                <w:lang w:val="lt-LT"/>
              </w:rPr>
              <w:softHyphen/>
            </w:r>
            <w:r w:rsidRPr="00670C85">
              <w:rPr>
                <w:spacing w:val="-4"/>
                <w:szCs w:val="24"/>
                <w:lang w:eastAsia="lt-LT"/>
              </w:rPr>
              <w:t>ran</w:t>
            </w:r>
            <w:r w:rsidR="00645961" w:rsidRPr="00DE6209">
              <w:rPr>
                <w:spacing w:val="-4"/>
                <w:szCs w:val="24"/>
                <w:lang w:val="lt-LT"/>
              </w:rPr>
              <w:softHyphen/>
            </w:r>
            <w:r w:rsidRPr="00670C85">
              <w:rPr>
                <w:spacing w:val="-4"/>
                <w:szCs w:val="24"/>
                <w:lang w:eastAsia="lt-LT"/>
              </w:rPr>
              <w:t>kiško dar</w:t>
            </w:r>
            <w:r w:rsidR="00645961" w:rsidRPr="00DE6209">
              <w:rPr>
                <w:spacing w:val="-4"/>
                <w:szCs w:val="24"/>
                <w:lang w:val="lt-LT"/>
              </w:rPr>
              <w:softHyphen/>
            </w:r>
            <w:r w:rsidRPr="00670C85">
              <w:rPr>
                <w:spacing w:val="-4"/>
                <w:szCs w:val="24"/>
                <w:lang w:eastAsia="lt-LT"/>
              </w:rPr>
              <w:t>bo atlikimo ste</w:t>
            </w:r>
            <w:r w:rsidR="00645961" w:rsidRPr="00DE6209">
              <w:rPr>
                <w:spacing w:val="-4"/>
                <w:szCs w:val="24"/>
                <w:lang w:val="lt-LT"/>
              </w:rPr>
              <w:softHyphen/>
            </w:r>
            <w:r w:rsidRPr="00670C85">
              <w:rPr>
                <w:spacing w:val="-4"/>
                <w:szCs w:val="24"/>
                <w:lang w:eastAsia="lt-LT"/>
              </w:rPr>
              <w:t>bėjimas, ana</w:t>
            </w:r>
            <w:r w:rsidR="00645961" w:rsidRPr="00DE6209">
              <w:rPr>
                <w:spacing w:val="-4"/>
                <w:szCs w:val="24"/>
                <w:lang w:val="lt-LT"/>
              </w:rPr>
              <w:softHyphen/>
            </w:r>
            <w:r w:rsidRPr="00670C85">
              <w:rPr>
                <w:spacing w:val="-4"/>
                <w:szCs w:val="24"/>
                <w:lang w:eastAsia="lt-LT"/>
              </w:rPr>
              <w:t>lizė ir ver</w:t>
            </w:r>
            <w:r w:rsidR="00645961" w:rsidRPr="00DE6209">
              <w:rPr>
                <w:spacing w:val="-4"/>
                <w:szCs w:val="24"/>
                <w:lang w:val="lt-LT"/>
              </w:rPr>
              <w:softHyphen/>
            </w:r>
            <w:r w:rsidRPr="00670C85">
              <w:rPr>
                <w:spacing w:val="-4"/>
                <w:szCs w:val="24"/>
                <w:lang w:eastAsia="lt-LT"/>
              </w:rPr>
              <w:t>tinimas</w:t>
            </w:r>
          </w:p>
        </w:tc>
        <w:tc>
          <w:tcPr>
            <w:tcW w:w="2461" w:type="dxa"/>
            <w:shd w:val="clear" w:color="auto" w:fill="auto"/>
            <w:noWrap/>
            <w:tcMar>
              <w:left w:w="57" w:type="dxa"/>
              <w:right w:w="57" w:type="dxa"/>
            </w:tcMar>
          </w:tcPr>
          <w:p w:rsidR="00911B07" w:rsidRPr="00670C85" w:rsidRDefault="002F38F4" w:rsidP="00391E28">
            <w:pPr>
              <w:pStyle w:val="Betarp"/>
              <w:widowControl w:val="0"/>
              <w:suppressAutoHyphens/>
              <w:spacing w:line="276" w:lineRule="auto"/>
              <w:rPr>
                <w:spacing w:val="-4"/>
                <w:szCs w:val="24"/>
                <w:lang w:eastAsia="lt-LT"/>
              </w:rPr>
            </w:pPr>
            <w:r w:rsidRPr="00670C85">
              <w:rPr>
                <w:spacing w:val="-4"/>
                <w:szCs w:val="24"/>
                <w:lang w:eastAsia="lt-LT"/>
              </w:rPr>
              <w:t>Išanalizuotos ir pristatytos verslo vystymosi tendencijos, perspektyvos, rinkos pasiūla ir paklausa.</w:t>
            </w:r>
          </w:p>
        </w:tc>
      </w:tr>
      <w:tr w:rsidR="00911B07" w:rsidRPr="00670C85" w:rsidTr="00873C8A">
        <w:trPr>
          <w:trHeight w:val="57"/>
        </w:trPr>
        <w:tc>
          <w:tcPr>
            <w:tcW w:w="1617" w:type="dxa"/>
            <w:shd w:val="clear" w:color="auto" w:fill="auto"/>
            <w:noWrap/>
            <w:tcMar>
              <w:left w:w="57" w:type="dxa"/>
              <w:right w:w="57" w:type="dxa"/>
            </w:tcMar>
          </w:tcPr>
          <w:p w:rsidR="00911B07" w:rsidRPr="00670C85" w:rsidRDefault="00911B07" w:rsidP="00391E28">
            <w:pPr>
              <w:pStyle w:val="Betarp"/>
              <w:widowControl w:val="0"/>
              <w:suppressAutoHyphens/>
              <w:spacing w:line="276" w:lineRule="auto"/>
              <w:rPr>
                <w:spacing w:val="-4"/>
                <w:szCs w:val="24"/>
                <w:lang w:eastAsia="lt-LT"/>
              </w:rPr>
            </w:pPr>
            <w:r w:rsidRPr="00670C85">
              <w:rPr>
                <w:spacing w:val="-4"/>
                <w:szCs w:val="24"/>
                <w:lang w:eastAsia="lt-LT"/>
              </w:rPr>
              <w:t>3. Adaptuotis darbo vietoje.</w:t>
            </w:r>
          </w:p>
        </w:tc>
        <w:tc>
          <w:tcPr>
            <w:tcW w:w="4394" w:type="dxa"/>
            <w:shd w:val="clear" w:color="auto" w:fill="auto"/>
            <w:noWrap/>
            <w:tcMar>
              <w:left w:w="57" w:type="dxa"/>
              <w:right w:w="57" w:type="dxa"/>
            </w:tcMar>
          </w:tcPr>
          <w:p w:rsidR="00911B07" w:rsidRPr="00670C85" w:rsidRDefault="00911B07" w:rsidP="00391E28">
            <w:pPr>
              <w:pStyle w:val="Betarp"/>
              <w:widowControl w:val="0"/>
              <w:suppressAutoHyphens/>
              <w:spacing w:line="276" w:lineRule="auto"/>
              <w:rPr>
                <w:spacing w:val="-4"/>
                <w:szCs w:val="24"/>
              </w:rPr>
            </w:pPr>
            <w:r w:rsidRPr="00670C85">
              <w:rPr>
                <w:b/>
                <w:bCs/>
                <w:spacing w:val="-4"/>
                <w:szCs w:val="24"/>
              </w:rPr>
              <w:t>3.1. Tema</w:t>
            </w:r>
            <w:r w:rsidRPr="00670C85">
              <w:rPr>
                <w:bCs/>
                <w:spacing w:val="-4"/>
                <w:szCs w:val="24"/>
              </w:rPr>
              <w:t>. Pažintis su įmonės veikla.</w:t>
            </w:r>
          </w:p>
          <w:p w:rsidR="00911B07" w:rsidRPr="00670C85" w:rsidRDefault="00911B07" w:rsidP="00391E28">
            <w:pPr>
              <w:pStyle w:val="Betarp"/>
              <w:widowControl w:val="0"/>
              <w:suppressAutoHyphens/>
              <w:spacing w:line="276" w:lineRule="auto"/>
              <w:rPr>
                <w:b/>
                <w:bCs/>
                <w:spacing w:val="-4"/>
                <w:szCs w:val="24"/>
              </w:rPr>
            </w:pPr>
            <w:r w:rsidRPr="00670C85">
              <w:rPr>
                <w:b/>
                <w:bCs/>
                <w:spacing w:val="-4"/>
                <w:szCs w:val="24"/>
              </w:rPr>
              <w:t>3.1.1. Užduotys:</w:t>
            </w:r>
          </w:p>
          <w:p w:rsidR="00911B07" w:rsidRPr="00670C85" w:rsidRDefault="00911B07" w:rsidP="00391E28">
            <w:pPr>
              <w:pStyle w:val="Betarp"/>
              <w:widowControl w:val="0"/>
              <w:numPr>
                <w:ilvl w:val="0"/>
                <w:numId w:val="11"/>
              </w:numPr>
              <w:suppressAutoHyphens/>
              <w:spacing w:line="276" w:lineRule="auto"/>
              <w:ind w:left="0" w:firstLine="0"/>
              <w:rPr>
                <w:szCs w:val="24"/>
                <w:lang w:val="lt-LT"/>
              </w:rPr>
            </w:pPr>
            <w:r w:rsidRPr="00670C85">
              <w:rPr>
                <w:szCs w:val="24"/>
                <w:lang w:val="lt-LT"/>
              </w:rPr>
              <w:t>aptarti, kokią veiklą vykdo įmonė, kurio</w:t>
            </w:r>
            <w:r w:rsidR="002E0BC7" w:rsidRPr="00DE6209">
              <w:rPr>
                <w:spacing w:val="-4"/>
                <w:szCs w:val="24"/>
                <w:lang w:val="lt-LT"/>
              </w:rPr>
              <w:softHyphen/>
            </w:r>
            <w:r w:rsidRPr="00670C85">
              <w:rPr>
                <w:szCs w:val="24"/>
                <w:lang w:val="lt-LT"/>
              </w:rPr>
              <w:t>je atliekama baigiamoji praktika (kokia tai įmonė, jos struktūra, valdymas, darbuotojų skaičius, jų atliekamas konkretus darbas ir pan.);</w:t>
            </w:r>
          </w:p>
          <w:p w:rsidR="00911B07" w:rsidRPr="00670C85" w:rsidRDefault="00911B07" w:rsidP="00391E28">
            <w:pPr>
              <w:pStyle w:val="Betarp"/>
              <w:widowControl w:val="0"/>
              <w:numPr>
                <w:ilvl w:val="0"/>
                <w:numId w:val="11"/>
              </w:numPr>
              <w:suppressAutoHyphens/>
              <w:spacing w:line="276" w:lineRule="auto"/>
              <w:ind w:left="0" w:firstLine="0"/>
              <w:rPr>
                <w:b/>
                <w:bCs/>
                <w:spacing w:val="-4"/>
                <w:szCs w:val="24"/>
                <w:lang w:val="lt-LT"/>
              </w:rPr>
            </w:pPr>
            <w:r w:rsidRPr="00670C85">
              <w:rPr>
                <w:szCs w:val="24"/>
                <w:lang w:val="lt-LT"/>
              </w:rPr>
              <w:t>išsiaiškinti ir apibūdinti savo darbą bai</w:t>
            </w:r>
            <w:r w:rsidR="002E0BC7" w:rsidRPr="00DE6209">
              <w:rPr>
                <w:spacing w:val="-4"/>
                <w:szCs w:val="24"/>
                <w:lang w:val="lt-LT"/>
              </w:rPr>
              <w:softHyphen/>
            </w:r>
            <w:r w:rsidRPr="00670C85">
              <w:rPr>
                <w:szCs w:val="24"/>
                <w:lang w:val="lt-LT"/>
              </w:rPr>
              <w:t>gia</w:t>
            </w:r>
            <w:r w:rsidR="002E0BC7" w:rsidRPr="00DE6209">
              <w:rPr>
                <w:spacing w:val="-4"/>
                <w:szCs w:val="24"/>
                <w:lang w:val="lt-LT"/>
              </w:rPr>
              <w:softHyphen/>
            </w:r>
            <w:r w:rsidRPr="00670C85">
              <w:rPr>
                <w:szCs w:val="24"/>
                <w:lang w:val="lt-LT"/>
              </w:rPr>
              <w:t>mosios praktikos metu (darbų rūšys, at</w:t>
            </w:r>
            <w:r w:rsidR="002E0BC7" w:rsidRPr="00DE6209">
              <w:rPr>
                <w:spacing w:val="-4"/>
                <w:szCs w:val="24"/>
                <w:lang w:val="lt-LT"/>
              </w:rPr>
              <w:softHyphen/>
            </w:r>
            <w:r w:rsidRPr="00670C85">
              <w:rPr>
                <w:szCs w:val="24"/>
                <w:lang w:val="lt-LT"/>
              </w:rPr>
              <w:t>li</w:t>
            </w:r>
            <w:r w:rsidR="002E0BC7" w:rsidRPr="00DE6209">
              <w:rPr>
                <w:spacing w:val="-4"/>
                <w:szCs w:val="24"/>
                <w:lang w:val="lt-LT"/>
              </w:rPr>
              <w:softHyphen/>
            </w:r>
            <w:r w:rsidRPr="00670C85">
              <w:rPr>
                <w:szCs w:val="24"/>
                <w:lang w:val="lt-LT"/>
              </w:rPr>
              <w:t>ki</w:t>
            </w:r>
            <w:r w:rsidR="002E0BC7" w:rsidRPr="00DE6209">
              <w:rPr>
                <w:spacing w:val="-4"/>
                <w:szCs w:val="24"/>
                <w:lang w:val="lt-LT"/>
              </w:rPr>
              <w:softHyphen/>
            </w:r>
            <w:r w:rsidRPr="00670C85">
              <w:rPr>
                <w:szCs w:val="24"/>
                <w:lang w:val="lt-LT"/>
              </w:rPr>
              <w:t>mo technologijos ir metodiniai nu</w:t>
            </w:r>
            <w:r w:rsidR="002E0BC7" w:rsidRPr="00DE6209">
              <w:rPr>
                <w:spacing w:val="-4"/>
                <w:szCs w:val="24"/>
                <w:lang w:val="lt-LT"/>
              </w:rPr>
              <w:softHyphen/>
            </w:r>
            <w:r w:rsidRPr="00670C85">
              <w:rPr>
                <w:szCs w:val="24"/>
                <w:lang w:val="lt-LT"/>
              </w:rPr>
              <w:t>ro</w:t>
            </w:r>
            <w:r w:rsidR="002E0BC7" w:rsidRPr="00DE6209">
              <w:rPr>
                <w:spacing w:val="-4"/>
                <w:szCs w:val="24"/>
                <w:lang w:val="lt-LT"/>
              </w:rPr>
              <w:softHyphen/>
            </w:r>
            <w:r w:rsidRPr="00670C85">
              <w:rPr>
                <w:szCs w:val="24"/>
                <w:lang w:val="lt-LT"/>
              </w:rPr>
              <w:t>dy</w:t>
            </w:r>
            <w:r w:rsidR="002E0BC7" w:rsidRPr="00DE6209">
              <w:rPr>
                <w:spacing w:val="-4"/>
                <w:szCs w:val="24"/>
                <w:lang w:val="lt-LT"/>
              </w:rPr>
              <w:softHyphen/>
            </w:r>
            <w:r w:rsidRPr="00670C85">
              <w:rPr>
                <w:szCs w:val="24"/>
                <w:lang w:val="lt-LT"/>
              </w:rPr>
              <w:t>mai, darbui naudojamos priemonės ir pan.).</w:t>
            </w:r>
          </w:p>
        </w:tc>
        <w:tc>
          <w:tcPr>
            <w:tcW w:w="1417" w:type="dxa"/>
            <w:shd w:val="clear" w:color="auto" w:fill="auto"/>
            <w:noWrap/>
            <w:tcMar>
              <w:left w:w="57" w:type="dxa"/>
              <w:right w:w="57" w:type="dxa"/>
            </w:tcMar>
          </w:tcPr>
          <w:p w:rsidR="00911B07" w:rsidRPr="00670C85" w:rsidRDefault="00911B07" w:rsidP="0092159D">
            <w:pPr>
              <w:pStyle w:val="Betarp"/>
              <w:widowControl w:val="0"/>
              <w:suppressAutoHyphens/>
              <w:spacing w:line="276" w:lineRule="auto"/>
              <w:rPr>
                <w:spacing w:val="-4"/>
                <w:szCs w:val="24"/>
                <w:lang w:eastAsia="lt-LT"/>
              </w:rPr>
            </w:pPr>
            <w:r w:rsidRPr="00670C85">
              <w:rPr>
                <w:spacing w:val="-4"/>
                <w:szCs w:val="24"/>
                <w:lang w:eastAsia="lt-LT"/>
              </w:rPr>
              <w:t>Stebėjimas</w:t>
            </w:r>
            <w:r w:rsidR="0092159D">
              <w:rPr>
                <w:spacing w:val="-4"/>
                <w:szCs w:val="24"/>
                <w:lang w:eastAsia="lt-LT"/>
              </w:rPr>
              <w:t>, p</w:t>
            </w:r>
            <w:r w:rsidRPr="00670C85">
              <w:rPr>
                <w:spacing w:val="-4"/>
                <w:szCs w:val="24"/>
                <w:lang w:eastAsia="lt-LT"/>
              </w:rPr>
              <w:t>okalbis</w:t>
            </w:r>
            <w:r w:rsidR="0092159D">
              <w:rPr>
                <w:spacing w:val="-4"/>
                <w:szCs w:val="24"/>
                <w:lang w:eastAsia="lt-LT"/>
              </w:rPr>
              <w:t>, d</w:t>
            </w:r>
            <w:r w:rsidRPr="00670C85">
              <w:rPr>
                <w:spacing w:val="-4"/>
                <w:szCs w:val="24"/>
                <w:lang w:eastAsia="lt-LT"/>
              </w:rPr>
              <w:t>iskusija</w:t>
            </w:r>
            <w:r w:rsidR="0092159D">
              <w:rPr>
                <w:spacing w:val="-4"/>
                <w:szCs w:val="24"/>
                <w:lang w:eastAsia="lt-LT"/>
              </w:rPr>
              <w:t>, a</w:t>
            </w:r>
            <w:r w:rsidRPr="00670C85">
              <w:rPr>
                <w:spacing w:val="-4"/>
                <w:szCs w:val="24"/>
                <w:lang w:eastAsia="lt-LT"/>
              </w:rPr>
              <w:t>nalizė</w:t>
            </w:r>
            <w:r w:rsidR="0092159D">
              <w:rPr>
                <w:spacing w:val="-4"/>
                <w:szCs w:val="24"/>
                <w:lang w:eastAsia="lt-LT"/>
              </w:rPr>
              <w:t>, a</w:t>
            </w:r>
            <w:r w:rsidRPr="00670C85">
              <w:rPr>
                <w:spacing w:val="-4"/>
                <w:szCs w:val="24"/>
                <w:lang w:eastAsia="lt-LT"/>
              </w:rPr>
              <w:t>ptarimas</w:t>
            </w:r>
          </w:p>
        </w:tc>
        <w:tc>
          <w:tcPr>
            <w:tcW w:w="2461" w:type="dxa"/>
            <w:shd w:val="clear" w:color="auto" w:fill="auto"/>
            <w:noWrap/>
            <w:tcMar>
              <w:left w:w="57" w:type="dxa"/>
              <w:right w:w="57" w:type="dxa"/>
            </w:tcMar>
          </w:tcPr>
          <w:p w:rsidR="00911B07" w:rsidRPr="00670C85" w:rsidRDefault="00911B07" w:rsidP="00391E28">
            <w:pPr>
              <w:pStyle w:val="Betarp"/>
              <w:widowControl w:val="0"/>
              <w:suppressAutoHyphens/>
              <w:spacing w:line="276" w:lineRule="auto"/>
              <w:rPr>
                <w:spacing w:val="-4"/>
                <w:szCs w:val="24"/>
                <w:lang w:eastAsia="lt-LT"/>
              </w:rPr>
            </w:pPr>
            <w:r w:rsidRPr="00670C85">
              <w:rPr>
                <w:spacing w:val="-4"/>
                <w:szCs w:val="24"/>
                <w:lang w:eastAsia="lt-LT"/>
              </w:rPr>
              <w:t xml:space="preserve">Apibūdinta įmonės veikla, jos struktūra, valdymas. </w:t>
            </w:r>
            <w:r w:rsidRPr="00670C85">
              <w:rPr>
                <w:bCs/>
                <w:iCs/>
                <w:spacing w:val="-4"/>
                <w:szCs w:val="24"/>
                <w:lang w:eastAsia="lt-LT"/>
              </w:rPr>
              <w:t>Įvardinti ir apibūdinti darbai praktikos metu.</w:t>
            </w:r>
          </w:p>
        </w:tc>
      </w:tr>
      <w:tr w:rsidR="00391E28" w:rsidRPr="00670C85" w:rsidTr="00873C8A">
        <w:trPr>
          <w:trHeight w:val="57"/>
        </w:trPr>
        <w:tc>
          <w:tcPr>
            <w:tcW w:w="9889" w:type="dxa"/>
            <w:gridSpan w:val="4"/>
            <w:shd w:val="clear" w:color="auto" w:fill="auto"/>
            <w:noWrap/>
            <w:tcMar>
              <w:left w:w="57" w:type="dxa"/>
              <w:right w:w="57" w:type="dxa"/>
            </w:tcMar>
          </w:tcPr>
          <w:p w:rsidR="00911B07" w:rsidRPr="00670C85" w:rsidRDefault="00911B07" w:rsidP="00391E28">
            <w:pPr>
              <w:pStyle w:val="Betarp"/>
              <w:widowControl w:val="0"/>
              <w:suppressAutoHyphens/>
              <w:spacing w:line="276" w:lineRule="auto"/>
              <w:rPr>
                <w:b/>
                <w:spacing w:val="-4"/>
                <w:szCs w:val="24"/>
              </w:rPr>
            </w:pPr>
            <w:r w:rsidRPr="00670C85">
              <w:rPr>
                <w:b/>
                <w:i/>
                <w:spacing w:val="-4"/>
                <w:szCs w:val="24"/>
              </w:rPr>
              <w:t>Psichomotoriniai mokymosi rezultatai</w:t>
            </w:r>
          </w:p>
        </w:tc>
      </w:tr>
      <w:tr w:rsidR="00911B07" w:rsidRPr="00670C85" w:rsidTr="00873C8A">
        <w:trPr>
          <w:trHeight w:val="57"/>
        </w:trPr>
        <w:tc>
          <w:tcPr>
            <w:tcW w:w="1617" w:type="dxa"/>
            <w:shd w:val="clear" w:color="auto" w:fill="auto"/>
            <w:noWrap/>
            <w:tcMar>
              <w:left w:w="57" w:type="dxa"/>
              <w:right w:w="57" w:type="dxa"/>
            </w:tcMar>
          </w:tcPr>
          <w:p w:rsidR="00911B07" w:rsidRPr="00670C85" w:rsidRDefault="00911B07" w:rsidP="00391E28">
            <w:pPr>
              <w:pStyle w:val="Betarp"/>
              <w:widowControl w:val="0"/>
              <w:suppressAutoHyphens/>
              <w:spacing w:line="276" w:lineRule="auto"/>
              <w:rPr>
                <w:spacing w:val="-4"/>
                <w:szCs w:val="24"/>
                <w:lang w:eastAsia="lt-LT"/>
              </w:rPr>
            </w:pPr>
            <w:r w:rsidRPr="00670C85">
              <w:rPr>
                <w:spacing w:val="-4"/>
                <w:szCs w:val="24"/>
                <w:lang w:eastAsia="lt-LT"/>
              </w:rPr>
              <w:t>1. Tobulinti integracijos į darbo rinką įgūdžius.</w:t>
            </w:r>
          </w:p>
        </w:tc>
        <w:tc>
          <w:tcPr>
            <w:tcW w:w="4394" w:type="dxa"/>
            <w:shd w:val="clear" w:color="auto" w:fill="auto"/>
            <w:noWrap/>
            <w:tcMar>
              <w:left w:w="57" w:type="dxa"/>
              <w:right w:w="57" w:type="dxa"/>
            </w:tcMar>
          </w:tcPr>
          <w:p w:rsidR="00932265" w:rsidRPr="00670C85" w:rsidRDefault="00911B07" w:rsidP="00391E28">
            <w:pPr>
              <w:pStyle w:val="Betarp"/>
              <w:widowControl w:val="0"/>
              <w:suppressAutoHyphens/>
              <w:spacing w:line="276" w:lineRule="auto"/>
              <w:rPr>
                <w:spacing w:val="-4"/>
                <w:szCs w:val="24"/>
              </w:rPr>
            </w:pPr>
            <w:r w:rsidRPr="00670C85">
              <w:rPr>
                <w:b/>
                <w:bCs/>
                <w:spacing w:val="-4"/>
                <w:szCs w:val="24"/>
              </w:rPr>
              <w:t xml:space="preserve">1.1. Tema. </w:t>
            </w:r>
            <w:r w:rsidRPr="00670C85">
              <w:rPr>
                <w:spacing w:val="-4"/>
                <w:szCs w:val="24"/>
              </w:rPr>
              <w:t>Ekonomika ir verslumas.</w:t>
            </w:r>
          </w:p>
          <w:p w:rsidR="00911B07" w:rsidRPr="00670C85" w:rsidRDefault="00911B07" w:rsidP="00391E28">
            <w:pPr>
              <w:pStyle w:val="Betarp"/>
              <w:widowControl w:val="0"/>
              <w:suppressAutoHyphens/>
              <w:spacing w:line="276" w:lineRule="auto"/>
              <w:rPr>
                <w:b/>
                <w:bCs/>
                <w:spacing w:val="-4"/>
                <w:szCs w:val="24"/>
              </w:rPr>
            </w:pPr>
            <w:r w:rsidRPr="00670C85">
              <w:rPr>
                <w:b/>
                <w:bCs/>
                <w:spacing w:val="-4"/>
                <w:szCs w:val="24"/>
              </w:rPr>
              <w:t>1.1.1. Užduotys:</w:t>
            </w:r>
          </w:p>
          <w:p w:rsidR="00911B07" w:rsidRPr="00670C85" w:rsidRDefault="00911B07" w:rsidP="00391E28">
            <w:pPr>
              <w:pStyle w:val="Betarp"/>
              <w:widowControl w:val="0"/>
              <w:numPr>
                <w:ilvl w:val="0"/>
                <w:numId w:val="11"/>
              </w:numPr>
              <w:suppressAutoHyphens/>
              <w:spacing w:line="276" w:lineRule="auto"/>
              <w:ind w:left="0" w:firstLine="0"/>
              <w:rPr>
                <w:szCs w:val="24"/>
                <w:lang w:val="lt-LT"/>
              </w:rPr>
            </w:pPr>
            <w:r w:rsidRPr="00670C85">
              <w:rPr>
                <w:szCs w:val="24"/>
                <w:lang w:val="lt-LT"/>
              </w:rPr>
              <w:t xml:space="preserve">aptarti vizitus į įmones, vykdančias elektros įrenginių įrengimą ir </w:t>
            </w:r>
            <w:r w:rsidRPr="00670C85">
              <w:rPr>
                <w:szCs w:val="24"/>
                <w:lang w:val="lt-LT"/>
              </w:rPr>
              <w:lastRenderedPageBreak/>
              <w:t>eksploatavimą;</w:t>
            </w:r>
          </w:p>
          <w:p w:rsidR="00911B07" w:rsidRPr="00670C85" w:rsidRDefault="00911B07" w:rsidP="00391E28">
            <w:pPr>
              <w:pStyle w:val="Betarp"/>
              <w:widowControl w:val="0"/>
              <w:numPr>
                <w:ilvl w:val="0"/>
                <w:numId w:val="11"/>
              </w:numPr>
              <w:suppressAutoHyphens/>
              <w:spacing w:line="276" w:lineRule="auto"/>
              <w:ind w:left="0" w:firstLine="0"/>
              <w:rPr>
                <w:b/>
                <w:spacing w:val="-4"/>
                <w:szCs w:val="24"/>
              </w:rPr>
            </w:pPr>
            <w:r w:rsidRPr="00670C85">
              <w:rPr>
                <w:szCs w:val="24"/>
                <w:lang w:val="lt-LT"/>
              </w:rPr>
              <w:t>parašyti verslo planą ir jį pristatyti</w:t>
            </w:r>
            <w:r w:rsidRPr="00670C85">
              <w:rPr>
                <w:spacing w:val="-4"/>
                <w:szCs w:val="24"/>
              </w:rPr>
              <w:t>.</w:t>
            </w:r>
          </w:p>
          <w:p w:rsidR="00911B07" w:rsidRPr="00670C85" w:rsidRDefault="00911B07" w:rsidP="00391E28">
            <w:pPr>
              <w:pStyle w:val="Betarp"/>
              <w:widowControl w:val="0"/>
              <w:suppressAutoHyphens/>
              <w:spacing w:line="276" w:lineRule="auto"/>
              <w:rPr>
                <w:spacing w:val="-4"/>
                <w:szCs w:val="24"/>
                <w:lang w:eastAsia="lt-LT"/>
              </w:rPr>
            </w:pPr>
            <w:r w:rsidRPr="00670C85">
              <w:rPr>
                <w:b/>
                <w:bCs/>
                <w:spacing w:val="-4"/>
                <w:szCs w:val="24"/>
                <w:lang w:eastAsia="lt-LT"/>
              </w:rPr>
              <w:t xml:space="preserve">1.2. Tema. </w:t>
            </w:r>
            <w:r w:rsidRPr="00670C85">
              <w:rPr>
                <w:bCs/>
                <w:spacing w:val="-4"/>
                <w:szCs w:val="24"/>
                <w:lang w:eastAsia="lt-LT"/>
              </w:rPr>
              <w:t>Pasirengimas praktikai.</w:t>
            </w:r>
          </w:p>
          <w:p w:rsidR="00911B07" w:rsidRPr="00670C85" w:rsidRDefault="00911B07" w:rsidP="00391E28">
            <w:pPr>
              <w:pStyle w:val="Betarp"/>
              <w:widowControl w:val="0"/>
              <w:suppressAutoHyphens/>
              <w:spacing w:line="276" w:lineRule="auto"/>
              <w:rPr>
                <w:b/>
                <w:bCs/>
                <w:spacing w:val="-4"/>
                <w:szCs w:val="24"/>
                <w:lang w:eastAsia="lt-LT"/>
              </w:rPr>
            </w:pPr>
            <w:r w:rsidRPr="00670C85">
              <w:rPr>
                <w:b/>
                <w:bCs/>
                <w:spacing w:val="-4"/>
                <w:szCs w:val="24"/>
                <w:lang w:eastAsia="lt-LT"/>
              </w:rPr>
              <w:t>1.2.1. Užduotys:</w:t>
            </w:r>
          </w:p>
          <w:p w:rsidR="00911B07" w:rsidRPr="00670C85" w:rsidRDefault="00911B07" w:rsidP="00391E28">
            <w:pPr>
              <w:pStyle w:val="Betarp"/>
              <w:widowControl w:val="0"/>
              <w:numPr>
                <w:ilvl w:val="0"/>
                <w:numId w:val="11"/>
              </w:numPr>
              <w:suppressAutoHyphens/>
              <w:spacing w:line="276" w:lineRule="auto"/>
              <w:ind w:left="0" w:firstLine="0"/>
              <w:rPr>
                <w:szCs w:val="24"/>
                <w:lang w:val="lt-LT"/>
              </w:rPr>
            </w:pPr>
            <w:r w:rsidRPr="00670C85">
              <w:rPr>
                <w:szCs w:val="24"/>
                <w:lang w:val="lt-LT"/>
              </w:rPr>
              <w:t>parašyti gyvenimo aprašymą;</w:t>
            </w:r>
          </w:p>
          <w:p w:rsidR="00911B07" w:rsidRPr="00670C85" w:rsidRDefault="00911B07" w:rsidP="00391E28">
            <w:pPr>
              <w:pStyle w:val="Betarp"/>
              <w:widowControl w:val="0"/>
              <w:numPr>
                <w:ilvl w:val="0"/>
                <w:numId w:val="11"/>
              </w:numPr>
              <w:suppressAutoHyphens/>
              <w:spacing w:line="276" w:lineRule="auto"/>
              <w:ind w:left="0" w:firstLine="0"/>
              <w:rPr>
                <w:b/>
                <w:spacing w:val="-4"/>
                <w:szCs w:val="24"/>
                <w:lang w:val="lt-LT"/>
              </w:rPr>
            </w:pPr>
            <w:r w:rsidRPr="00670C85">
              <w:rPr>
                <w:szCs w:val="24"/>
                <w:lang w:val="lt-LT"/>
              </w:rPr>
              <w:t>parašyti motyvacinį laišką į praktikos įmonę.</w:t>
            </w:r>
          </w:p>
        </w:tc>
        <w:tc>
          <w:tcPr>
            <w:tcW w:w="1417" w:type="dxa"/>
            <w:shd w:val="clear" w:color="auto" w:fill="auto"/>
            <w:noWrap/>
            <w:tcMar>
              <w:left w:w="57" w:type="dxa"/>
              <w:right w:w="57" w:type="dxa"/>
            </w:tcMar>
          </w:tcPr>
          <w:p w:rsidR="00911B07" w:rsidRPr="00670C85" w:rsidRDefault="00911B07" w:rsidP="0092159D">
            <w:pPr>
              <w:pStyle w:val="Betarp"/>
              <w:widowControl w:val="0"/>
              <w:suppressAutoHyphens/>
              <w:spacing w:line="276" w:lineRule="auto"/>
              <w:rPr>
                <w:spacing w:val="-4"/>
                <w:szCs w:val="24"/>
                <w:lang w:eastAsia="lt-LT"/>
              </w:rPr>
            </w:pPr>
            <w:r w:rsidRPr="00670C85">
              <w:rPr>
                <w:spacing w:val="-4"/>
                <w:szCs w:val="24"/>
                <w:lang w:eastAsia="lt-LT"/>
              </w:rPr>
              <w:lastRenderedPageBreak/>
              <w:t>Pokalbis</w:t>
            </w:r>
            <w:r w:rsidR="0092159D">
              <w:rPr>
                <w:spacing w:val="-4"/>
                <w:szCs w:val="24"/>
                <w:lang w:eastAsia="lt-LT"/>
              </w:rPr>
              <w:t>, D</w:t>
            </w:r>
            <w:r w:rsidRPr="00670C85">
              <w:rPr>
                <w:spacing w:val="-4"/>
                <w:szCs w:val="24"/>
                <w:lang w:eastAsia="lt-LT"/>
              </w:rPr>
              <w:t>emonstra</w:t>
            </w:r>
            <w:r w:rsidR="0092159D" w:rsidRPr="00DE6209">
              <w:rPr>
                <w:spacing w:val="-4"/>
                <w:szCs w:val="24"/>
                <w:lang w:val="lt-LT"/>
              </w:rPr>
              <w:softHyphen/>
            </w:r>
            <w:r w:rsidRPr="00670C85">
              <w:rPr>
                <w:spacing w:val="-4"/>
                <w:szCs w:val="24"/>
                <w:lang w:eastAsia="lt-LT"/>
              </w:rPr>
              <w:t>vimas</w:t>
            </w:r>
            <w:r w:rsidR="0092159D">
              <w:rPr>
                <w:spacing w:val="-4"/>
                <w:szCs w:val="24"/>
                <w:lang w:eastAsia="lt-LT"/>
              </w:rPr>
              <w:t>, s</w:t>
            </w:r>
            <w:r w:rsidRPr="00670C85">
              <w:rPr>
                <w:spacing w:val="-4"/>
                <w:szCs w:val="24"/>
                <w:lang w:eastAsia="lt-LT"/>
              </w:rPr>
              <w:t>tebėjimas</w:t>
            </w:r>
            <w:r w:rsidR="0092159D">
              <w:rPr>
                <w:spacing w:val="-4"/>
                <w:szCs w:val="24"/>
                <w:lang w:eastAsia="lt-LT"/>
              </w:rPr>
              <w:t xml:space="preserve">, </w:t>
            </w:r>
            <w:r w:rsidR="0092159D">
              <w:rPr>
                <w:spacing w:val="-4"/>
                <w:szCs w:val="24"/>
                <w:lang w:eastAsia="lt-LT"/>
              </w:rPr>
              <w:lastRenderedPageBreak/>
              <w:t>s</w:t>
            </w:r>
            <w:r w:rsidRPr="00670C85">
              <w:rPr>
                <w:spacing w:val="-4"/>
                <w:szCs w:val="24"/>
                <w:lang w:eastAsia="lt-LT"/>
              </w:rPr>
              <w:t>avarankiš</w:t>
            </w:r>
            <w:r w:rsidR="0092159D" w:rsidRPr="00DE6209">
              <w:rPr>
                <w:spacing w:val="-4"/>
                <w:szCs w:val="24"/>
                <w:lang w:val="lt-LT"/>
              </w:rPr>
              <w:softHyphen/>
            </w:r>
            <w:r w:rsidRPr="00670C85">
              <w:rPr>
                <w:spacing w:val="-4"/>
                <w:szCs w:val="24"/>
                <w:lang w:eastAsia="lt-LT"/>
              </w:rPr>
              <w:t>kas darbas</w:t>
            </w:r>
            <w:r w:rsidR="0092159D">
              <w:rPr>
                <w:spacing w:val="-4"/>
                <w:szCs w:val="24"/>
                <w:lang w:eastAsia="lt-LT"/>
              </w:rPr>
              <w:t>, a</w:t>
            </w:r>
            <w:r w:rsidRPr="00670C85">
              <w:rPr>
                <w:spacing w:val="-4"/>
                <w:szCs w:val="24"/>
                <w:lang w:eastAsia="lt-LT"/>
              </w:rPr>
              <w:t>ptarimas</w:t>
            </w:r>
          </w:p>
        </w:tc>
        <w:tc>
          <w:tcPr>
            <w:tcW w:w="2461" w:type="dxa"/>
            <w:shd w:val="clear" w:color="auto" w:fill="auto"/>
            <w:noWrap/>
            <w:tcMar>
              <w:left w:w="57" w:type="dxa"/>
              <w:right w:w="57" w:type="dxa"/>
            </w:tcMar>
          </w:tcPr>
          <w:p w:rsidR="00911B07" w:rsidRPr="00670C85" w:rsidRDefault="00586E07" w:rsidP="00391E28">
            <w:pPr>
              <w:pStyle w:val="Betarp"/>
              <w:widowControl w:val="0"/>
              <w:suppressAutoHyphens/>
              <w:spacing w:line="276" w:lineRule="auto"/>
              <w:rPr>
                <w:spacing w:val="-4"/>
                <w:szCs w:val="24"/>
                <w:lang w:eastAsia="lt-LT"/>
              </w:rPr>
            </w:pPr>
            <w:r w:rsidRPr="00670C85">
              <w:rPr>
                <w:spacing w:val="-4"/>
                <w:szCs w:val="24"/>
                <w:lang w:eastAsia="lt-LT"/>
              </w:rPr>
              <w:lastRenderedPageBreak/>
              <w:t>P</w:t>
            </w:r>
            <w:r w:rsidR="00911B07" w:rsidRPr="00670C85">
              <w:rPr>
                <w:spacing w:val="-4"/>
                <w:szCs w:val="24"/>
                <w:lang w:eastAsia="lt-LT"/>
              </w:rPr>
              <w:t xml:space="preserve">arašytas ir apipavidalintas verslo planas. Parengtas pristatymas. Gyvenimo </w:t>
            </w:r>
            <w:r w:rsidR="00911B07" w:rsidRPr="00670C85">
              <w:rPr>
                <w:spacing w:val="-4"/>
                <w:szCs w:val="24"/>
                <w:lang w:eastAsia="lt-LT"/>
              </w:rPr>
              <w:lastRenderedPageBreak/>
              <w:t>aprašymas ir motyvacinis laiškas parašyti tvarkingai, laikantis reikalavimų. Atskleista motyvacija baigiamajai praktikai, dar</w:t>
            </w:r>
            <w:r w:rsidRPr="00670C85">
              <w:rPr>
                <w:spacing w:val="-4"/>
                <w:szCs w:val="24"/>
                <w:lang w:eastAsia="lt-LT"/>
              </w:rPr>
              <w:t>bui.</w:t>
            </w:r>
          </w:p>
        </w:tc>
      </w:tr>
      <w:tr w:rsidR="00911B07" w:rsidRPr="00670C85" w:rsidTr="00873C8A">
        <w:trPr>
          <w:trHeight w:val="57"/>
        </w:trPr>
        <w:tc>
          <w:tcPr>
            <w:tcW w:w="1617" w:type="dxa"/>
            <w:shd w:val="clear" w:color="auto" w:fill="auto"/>
            <w:noWrap/>
            <w:tcMar>
              <w:left w:w="57" w:type="dxa"/>
              <w:right w:w="57" w:type="dxa"/>
            </w:tcMar>
          </w:tcPr>
          <w:p w:rsidR="00911B07" w:rsidRPr="00670C85" w:rsidRDefault="00911B07" w:rsidP="00391E28">
            <w:pPr>
              <w:pStyle w:val="Betarp"/>
              <w:widowControl w:val="0"/>
              <w:numPr>
                <w:ilvl w:val="0"/>
                <w:numId w:val="3"/>
              </w:numPr>
              <w:suppressAutoHyphens/>
              <w:spacing w:line="276" w:lineRule="auto"/>
              <w:ind w:left="0" w:firstLine="0"/>
              <w:rPr>
                <w:spacing w:val="-4"/>
                <w:szCs w:val="24"/>
              </w:rPr>
            </w:pPr>
            <w:r w:rsidRPr="00670C85">
              <w:rPr>
                <w:spacing w:val="-4"/>
                <w:szCs w:val="24"/>
              </w:rPr>
              <w:lastRenderedPageBreak/>
              <w:t>Gilinti mokymosi metu įgytas kompetencijas.</w:t>
            </w:r>
          </w:p>
        </w:tc>
        <w:tc>
          <w:tcPr>
            <w:tcW w:w="4394" w:type="dxa"/>
            <w:shd w:val="clear" w:color="auto" w:fill="auto"/>
            <w:noWrap/>
            <w:tcMar>
              <w:left w:w="57" w:type="dxa"/>
              <w:right w:w="57" w:type="dxa"/>
            </w:tcMar>
          </w:tcPr>
          <w:p w:rsidR="00911B07" w:rsidRPr="00670C85" w:rsidRDefault="00911B07" w:rsidP="00391E28">
            <w:pPr>
              <w:pStyle w:val="Betarp"/>
              <w:widowControl w:val="0"/>
              <w:suppressAutoHyphens/>
              <w:spacing w:line="276" w:lineRule="auto"/>
              <w:rPr>
                <w:spacing w:val="-4"/>
                <w:szCs w:val="24"/>
                <w:lang w:eastAsia="lt-LT"/>
              </w:rPr>
            </w:pPr>
            <w:r w:rsidRPr="00670C85">
              <w:rPr>
                <w:b/>
                <w:bCs/>
                <w:spacing w:val="-4"/>
                <w:szCs w:val="24"/>
                <w:lang w:eastAsia="lt-LT"/>
              </w:rPr>
              <w:t xml:space="preserve">2.1. Tema. </w:t>
            </w:r>
            <w:r w:rsidRPr="00670C85">
              <w:rPr>
                <w:spacing w:val="-4"/>
                <w:szCs w:val="24"/>
                <w:lang w:eastAsia="lt-LT"/>
              </w:rPr>
              <w:t>Teorinių ir praktinių įgūdžių tai</w:t>
            </w:r>
            <w:r w:rsidR="002E0BC7" w:rsidRPr="00DE6209">
              <w:rPr>
                <w:spacing w:val="-4"/>
                <w:szCs w:val="24"/>
                <w:lang w:val="lt-LT"/>
              </w:rPr>
              <w:softHyphen/>
            </w:r>
            <w:r w:rsidRPr="00670C85">
              <w:rPr>
                <w:spacing w:val="-4"/>
                <w:szCs w:val="24"/>
                <w:lang w:eastAsia="lt-LT"/>
              </w:rPr>
              <w:t>ky</w:t>
            </w:r>
            <w:r w:rsidR="002E0BC7" w:rsidRPr="00DE6209">
              <w:rPr>
                <w:spacing w:val="-4"/>
                <w:szCs w:val="24"/>
                <w:lang w:val="lt-LT"/>
              </w:rPr>
              <w:softHyphen/>
            </w:r>
            <w:r w:rsidRPr="00670C85">
              <w:rPr>
                <w:spacing w:val="-4"/>
                <w:szCs w:val="24"/>
                <w:lang w:eastAsia="lt-LT"/>
              </w:rPr>
              <w:t>mas, atsižvelgiant į įmonės vykdomą veiklą.</w:t>
            </w:r>
          </w:p>
          <w:p w:rsidR="00911B07" w:rsidRPr="00670C85" w:rsidRDefault="00911B07" w:rsidP="00391E28">
            <w:pPr>
              <w:pStyle w:val="Betarp"/>
              <w:widowControl w:val="0"/>
              <w:suppressAutoHyphens/>
              <w:spacing w:line="276" w:lineRule="auto"/>
              <w:rPr>
                <w:b/>
                <w:spacing w:val="-4"/>
                <w:szCs w:val="24"/>
                <w:lang w:eastAsia="lt-LT"/>
              </w:rPr>
            </w:pPr>
            <w:r w:rsidRPr="00670C85">
              <w:rPr>
                <w:b/>
                <w:spacing w:val="-4"/>
                <w:szCs w:val="24"/>
                <w:lang w:eastAsia="lt-LT"/>
              </w:rPr>
              <w:t>2.1.1. Užduotys:</w:t>
            </w:r>
          </w:p>
          <w:p w:rsidR="00911B07" w:rsidRPr="00670C85" w:rsidRDefault="00911B07" w:rsidP="00391E28">
            <w:pPr>
              <w:pStyle w:val="Betarp"/>
              <w:widowControl w:val="0"/>
              <w:numPr>
                <w:ilvl w:val="0"/>
                <w:numId w:val="11"/>
              </w:numPr>
              <w:suppressAutoHyphens/>
              <w:spacing w:line="276" w:lineRule="auto"/>
              <w:ind w:left="0" w:firstLine="0"/>
              <w:rPr>
                <w:szCs w:val="24"/>
                <w:lang w:val="lt-LT"/>
              </w:rPr>
            </w:pPr>
            <w:r w:rsidRPr="00670C85">
              <w:rPr>
                <w:szCs w:val="24"/>
                <w:lang w:val="lt-LT"/>
              </w:rPr>
              <w:t>mokėti naudotis programine įranga;</w:t>
            </w:r>
          </w:p>
          <w:p w:rsidR="00911B07" w:rsidRPr="00670C85" w:rsidRDefault="00911B07" w:rsidP="00391E28">
            <w:pPr>
              <w:pStyle w:val="Betarp"/>
              <w:widowControl w:val="0"/>
              <w:numPr>
                <w:ilvl w:val="0"/>
                <w:numId w:val="11"/>
              </w:numPr>
              <w:suppressAutoHyphens/>
              <w:spacing w:line="276" w:lineRule="auto"/>
              <w:ind w:left="0" w:firstLine="0"/>
              <w:rPr>
                <w:szCs w:val="24"/>
                <w:lang w:val="lt-LT"/>
              </w:rPr>
            </w:pPr>
            <w:r w:rsidRPr="00670C85">
              <w:rPr>
                <w:szCs w:val="24"/>
                <w:lang w:val="lt-LT"/>
              </w:rPr>
              <w:t>atlikti elektros įrenginių montavimo ir eksploatavimo darbus;</w:t>
            </w:r>
          </w:p>
          <w:p w:rsidR="00911B07" w:rsidRPr="00670C85" w:rsidRDefault="00911B07" w:rsidP="00391E28">
            <w:pPr>
              <w:pStyle w:val="Betarp"/>
              <w:widowControl w:val="0"/>
              <w:numPr>
                <w:ilvl w:val="0"/>
                <w:numId w:val="11"/>
              </w:numPr>
              <w:suppressAutoHyphens/>
              <w:spacing w:line="276" w:lineRule="auto"/>
              <w:ind w:left="0" w:firstLine="0"/>
              <w:rPr>
                <w:szCs w:val="24"/>
                <w:lang w:val="lt-LT"/>
              </w:rPr>
            </w:pPr>
            <w:r w:rsidRPr="00670C85">
              <w:rPr>
                <w:szCs w:val="24"/>
                <w:lang w:val="lt-LT"/>
              </w:rPr>
              <w:t>nustatyti ir šalinti techninės įrangos gedimus;</w:t>
            </w:r>
          </w:p>
          <w:p w:rsidR="00911B07" w:rsidRPr="00670C85" w:rsidRDefault="00911B07" w:rsidP="00391E28">
            <w:pPr>
              <w:pStyle w:val="Betarp"/>
              <w:widowControl w:val="0"/>
              <w:numPr>
                <w:ilvl w:val="0"/>
                <w:numId w:val="11"/>
              </w:numPr>
              <w:suppressAutoHyphens/>
              <w:spacing w:line="276" w:lineRule="auto"/>
              <w:ind w:left="0" w:firstLine="0"/>
              <w:rPr>
                <w:b/>
                <w:spacing w:val="-4"/>
                <w:szCs w:val="24"/>
              </w:rPr>
            </w:pPr>
            <w:r w:rsidRPr="00670C85">
              <w:rPr>
                <w:szCs w:val="24"/>
                <w:lang w:val="lt-LT"/>
              </w:rPr>
              <w:t>susikurti savarankiškai atliktų darbų aplanką.</w:t>
            </w:r>
          </w:p>
        </w:tc>
        <w:tc>
          <w:tcPr>
            <w:tcW w:w="1417" w:type="dxa"/>
            <w:shd w:val="clear" w:color="auto" w:fill="auto"/>
            <w:noWrap/>
            <w:tcMar>
              <w:left w:w="57" w:type="dxa"/>
              <w:right w:w="57" w:type="dxa"/>
            </w:tcMar>
          </w:tcPr>
          <w:p w:rsidR="00911B07" w:rsidRPr="00670C85" w:rsidRDefault="00911B07" w:rsidP="002E0BC7">
            <w:pPr>
              <w:pStyle w:val="Betarp"/>
              <w:widowControl w:val="0"/>
              <w:suppressAutoHyphens/>
              <w:spacing w:line="276" w:lineRule="auto"/>
              <w:rPr>
                <w:spacing w:val="-4"/>
                <w:szCs w:val="24"/>
                <w:lang w:eastAsia="lt-LT"/>
              </w:rPr>
            </w:pPr>
            <w:r w:rsidRPr="00670C85">
              <w:rPr>
                <w:spacing w:val="-4"/>
                <w:szCs w:val="24"/>
                <w:lang w:eastAsia="lt-LT"/>
              </w:rPr>
              <w:t>Pokalbis</w:t>
            </w:r>
            <w:r w:rsidR="0092159D">
              <w:rPr>
                <w:spacing w:val="-4"/>
                <w:szCs w:val="24"/>
                <w:lang w:eastAsia="lt-LT"/>
              </w:rPr>
              <w:t xml:space="preserve">, </w:t>
            </w:r>
            <w:r w:rsidR="002E0BC7">
              <w:rPr>
                <w:spacing w:val="-4"/>
                <w:szCs w:val="24"/>
                <w:lang w:eastAsia="lt-LT"/>
              </w:rPr>
              <w:t>d</w:t>
            </w:r>
            <w:r w:rsidRPr="00670C85">
              <w:rPr>
                <w:spacing w:val="-4"/>
                <w:szCs w:val="24"/>
                <w:lang w:eastAsia="lt-LT"/>
              </w:rPr>
              <w:t>e</w:t>
            </w:r>
            <w:r w:rsidR="002E0BC7" w:rsidRPr="00DE6209">
              <w:rPr>
                <w:spacing w:val="-4"/>
                <w:szCs w:val="24"/>
                <w:lang w:val="lt-LT"/>
              </w:rPr>
              <w:softHyphen/>
            </w:r>
            <w:r w:rsidRPr="00670C85">
              <w:rPr>
                <w:spacing w:val="-4"/>
                <w:szCs w:val="24"/>
                <w:lang w:eastAsia="lt-LT"/>
              </w:rPr>
              <w:t>mon</w:t>
            </w:r>
            <w:r w:rsidR="002E0BC7" w:rsidRPr="00DE6209">
              <w:rPr>
                <w:spacing w:val="-4"/>
                <w:szCs w:val="24"/>
                <w:lang w:val="lt-LT"/>
              </w:rPr>
              <w:softHyphen/>
            </w:r>
            <w:r w:rsidRPr="00670C85">
              <w:rPr>
                <w:spacing w:val="-4"/>
                <w:szCs w:val="24"/>
                <w:lang w:eastAsia="lt-LT"/>
              </w:rPr>
              <w:t>stra</w:t>
            </w:r>
            <w:r w:rsidR="0092159D" w:rsidRPr="00DE6209">
              <w:rPr>
                <w:spacing w:val="-4"/>
                <w:szCs w:val="24"/>
                <w:lang w:val="lt-LT"/>
              </w:rPr>
              <w:softHyphen/>
            </w:r>
            <w:r w:rsidRPr="00670C85">
              <w:rPr>
                <w:spacing w:val="-4"/>
                <w:szCs w:val="24"/>
                <w:lang w:eastAsia="lt-LT"/>
              </w:rPr>
              <w:t>vi</w:t>
            </w:r>
            <w:r w:rsidR="002E0BC7" w:rsidRPr="00DE6209">
              <w:rPr>
                <w:spacing w:val="-4"/>
                <w:szCs w:val="24"/>
                <w:lang w:val="lt-LT"/>
              </w:rPr>
              <w:softHyphen/>
            </w:r>
            <w:r w:rsidRPr="00670C85">
              <w:rPr>
                <w:spacing w:val="-4"/>
                <w:szCs w:val="24"/>
                <w:lang w:eastAsia="lt-LT"/>
              </w:rPr>
              <w:t>mas</w:t>
            </w:r>
            <w:r w:rsidR="0092159D">
              <w:rPr>
                <w:spacing w:val="-4"/>
                <w:szCs w:val="24"/>
                <w:lang w:eastAsia="lt-LT"/>
              </w:rPr>
              <w:t>, s</w:t>
            </w:r>
            <w:r w:rsidRPr="00670C85">
              <w:rPr>
                <w:spacing w:val="-4"/>
                <w:szCs w:val="24"/>
                <w:lang w:eastAsia="lt-LT"/>
              </w:rPr>
              <w:t>te</w:t>
            </w:r>
            <w:r w:rsidR="002E0BC7" w:rsidRPr="00DE6209">
              <w:rPr>
                <w:spacing w:val="-4"/>
                <w:szCs w:val="24"/>
                <w:lang w:val="lt-LT"/>
              </w:rPr>
              <w:softHyphen/>
            </w:r>
            <w:r w:rsidRPr="00670C85">
              <w:rPr>
                <w:spacing w:val="-4"/>
                <w:szCs w:val="24"/>
                <w:lang w:eastAsia="lt-LT"/>
              </w:rPr>
              <w:t>bė</w:t>
            </w:r>
            <w:r w:rsidR="002E0BC7" w:rsidRPr="00DE6209">
              <w:rPr>
                <w:spacing w:val="-4"/>
                <w:szCs w:val="24"/>
                <w:lang w:val="lt-LT"/>
              </w:rPr>
              <w:softHyphen/>
            </w:r>
            <w:r w:rsidRPr="00670C85">
              <w:rPr>
                <w:spacing w:val="-4"/>
                <w:szCs w:val="24"/>
                <w:lang w:eastAsia="lt-LT"/>
              </w:rPr>
              <w:t>ji</w:t>
            </w:r>
            <w:r w:rsidR="002E0BC7" w:rsidRPr="00DE6209">
              <w:rPr>
                <w:spacing w:val="-4"/>
                <w:szCs w:val="24"/>
                <w:lang w:val="lt-LT"/>
              </w:rPr>
              <w:softHyphen/>
            </w:r>
            <w:r w:rsidRPr="00670C85">
              <w:rPr>
                <w:spacing w:val="-4"/>
                <w:szCs w:val="24"/>
                <w:lang w:eastAsia="lt-LT"/>
              </w:rPr>
              <w:t>mas</w:t>
            </w:r>
            <w:r w:rsidR="0092159D">
              <w:rPr>
                <w:spacing w:val="-4"/>
                <w:szCs w:val="24"/>
                <w:lang w:eastAsia="lt-LT"/>
              </w:rPr>
              <w:t>, s</w:t>
            </w:r>
            <w:r w:rsidRPr="00670C85">
              <w:rPr>
                <w:spacing w:val="-4"/>
                <w:szCs w:val="24"/>
                <w:lang w:eastAsia="lt-LT"/>
              </w:rPr>
              <w:t>ava</w:t>
            </w:r>
            <w:r w:rsidR="002E0BC7" w:rsidRPr="00DE6209">
              <w:rPr>
                <w:spacing w:val="-4"/>
                <w:szCs w:val="24"/>
                <w:lang w:val="lt-LT"/>
              </w:rPr>
              <w:softHyphen/>
            </w:r>
            <w:r w:rsidRPr="00670C85">
              <w:rPr>
                <w:spacing w:val="-4"/>
                <w:szCs w:val="24"/>
                <w:lang w:eastAsia="lt-LT"/>
              </w:rPr>
              <w:t>ran</w:t>
            </w:r>
            <w:r w:rsidR="002E0BC7" w:rsidRPr="00DE6209">
              <w:rPr>
                <w:spacing w:val="-4"/>
                <w:szCs w:val="24"/>
                <w:lang w:val="lt-LT"/>
              </w:rPr>
              <w:softHyphen/>
            </w:r>
            <w:r w:rsidRPr="00670C85">
              <w:rPr>
                <w:spacing w:val="-4"/>
                <w:szCs w:val="24"/>
                <w:lang w:eastAsia="lt-LT"/>
              </w:rPr>
              <w:t>kiš</w:t>
            </w:r>
            <w:r w:rsidR="0092159D" w:rsidRPr="00DE6209">
              <w:rPr>
                <w:spacing w:val="-4"/>
                <w:szCs w:val="24"/>
                <w:lang w:val="lt-LT"/>
              </w:rPr>
              <w:softHyphen/>
            </w:r>
            <w:r w:rsidRPr="00670C85">
              <w:rPr>
                <w:spacing w:val="-4"/>
                <w:szCs w:val="24"/>
                <w:lang w:eastAsia="lt-LT"/>
              </w:rPr>
              <w:t>kas darbas</w:t>
            </w:r>
            <w:r w:rsidR="0092159D">
              <w:rPr>
                <w:spacing w:val="-4"/>
                <w:szCs w:val="24"/>
                <w:lang w:eastAsia="lt-LT"/>
              </w:rPr>
              <w:t>, s</w:t>
            </w:r>
            <w:r w:rsidRPr="00670C85">
              <w:rPr>
                <w:spacing w:val="-4"/>
                <w:szCs w:val="24"/>
                <w:lang w:eastAsia="lt-LT"/>
              </w:rPr>
              <w:t>avarankiš</w:t>
            </w:r>
            <w:r w:rsidR="0092159D" w:rsidRPr="00DE6209">
              <w:rPr>
                <w:spacing w:val="-4"/>
                <w:szCs w:val="24"/>
                <w:lang w:val="lt-LT"/>
              </w:rPr>
              <w:softHyphen/>
            </w:r>
            <w:r w:rsidRPr="00670C85">
              <w:rPr>
                <w:spacing w:val="-4"/>
                <w:szCs w:val="24"/>
                <w:lang w:eastAsia="lt-LT"/>
              </w:rPr>
              <w:t>ko darbo atliki</w:t>
            </w:r>
            <w:r w:rsidR="002E0BC7" w:rsidRPr="00DE6209">
              <w:rPr>
                <w:spacing w:val="-4"/>
                <w:szCs w:val="24"/>
                <w:lang w:val="lt-LT"/>
              </w:rPr>
              <w:softHyphen/>
            </w:r>
            <w:r w:rsidRPr="00670C85">
              <w:rPr>
                <w:spacing w:val="-4"/>
                <w:szCs w:val="24"/>
                <w:lang w:eastAsia="lt-LT"/>
              </w:rPr>
              <w:t>mo stebėji</w:t>
            </w:r>
            <w:r w:rsidR="002E0BC7" w:rsidRPr="00DE6209">
              <w:rPr>
                <w:spacing w:val="-4"/>
                <w:szCs w:val="24"/>
                <w:lang w:val="lt-LT"/>
              </w:rPr>
              <w:softHyphen/>
            </w:r>
            <w:r w:rsidRPr="00670C85">
              <w:rPr>
                <w:spacing w:val="-4"/>
                <w:szCs w:val="24"/>
                <w:lang w:eastAsia="lt-LT"/>
              </w:rPr>
              <w:t>mas, analizė ir vertinimas</w:t>
            </w:r>
          </w:p>
        </w:tc>
        <w:tc>
          <w:tcPr>
            <w:tcW w:w="2461" w:type="dxa"/>
            <w:shd w:val="clear" w:color="auto" w:fill="auto"/>
            <w:noWrap/>
            <w:tcMar>
              <w:left w:w="57" w:type="dxa"/>
              <w:right w:w="57" w:type="dxa"/>
            </w:tcMar>
          </w:tcPr>
          <w:p w:rsidR="00911B07" w:rsidRPr="00670C85" w:rsidRDefault="00586E07" w:rsidP="00391E28">
            <w:pPr>
              <w:pStyle w:val="Betarp"/>
              <w:widowControl w:val="0"/>
              <w:suppressAutoHyphens/>
              <w:spacing w:line="276" w:lineRule="auto"/>
              <w:rPr>
                <w:spacing w:val="-4"/>
                <w:szCs w:val="24"/>
                <w:lang w:eastAsia="lt-LT"/>
              </w:rPr>
            </w:pPr>
            <w:r w:rsidRPr="00670C85">
              <w:rPr>
                <w:spacing w:val="-4"/>
                <w:szCs w:val="24"/>
                <w:lang w:eastAsia="lt-LT"/>
              </w:rPr>
              <w:t>Atliktos numatytos užduotys.</w:t>
            </w:r>
            <w:r w:rsidR="00911B07" w:rsidRPr="00670C85">
              <w:rPr>
                <w:spacing w:val="-4"/>
                <w:szCs w:val="24"/>
                <w:lang w:eastAsia="lt-LT"/>
              </w:rPr>
              <w:t xml:space="preserve"> Paaiškintas darbui reikalingų priemonių pasirinki</w:t>
            </w:r>
            <w:r w:rsidRPr="00670C85">
              <w:rPr>
                <w:spacing w:val="-4"/>
                <w:szCs w:val="24"/>
                <w:lang w:eastAsia="lt-LT"/>
              </w:rPr>
              <w:t>mas.</w:t>
            </w:r>
          </w:p>
        </w:tc>
      </w:tr>
      <w:tr w:rsidR="00911B07" w:rsidRPr="00670C85" w:rsidTr="00873C8A">
        <w:trPr>
          <w:trHeight w:val="57"/>
        </w:trPr>
        <w:tc>
          <w:tcPr>
            <w:tcW w:w="1617" w:type="dxa"/>
            <w:shd w:val="clear" w:color="auto" w:fill="auto"/>
            <w:noWrap/>
            <w:tcMar>
              <w:left w:w="57" w:type="dxa"/>
              <w:right w:w="57" w:type="dxa"/>
            </w:tcMar>
          </w:tcPr>
          <w:p w:rsidR="00911B07" w:rsidRPr="00670C85" w:rsidRDefault="00911B07" w:rsidP="00391E28">
            <w:pPr>
              <w:pStyle w:val="Betarp"/>
              <w:widowControl w:val="0"/>
              <w:suppressAutoHyphens/>
              <w:spacing w:line="276" w:lineRule="auto"/>
              <w:rPr>
                <w:spacing w:val="-4"/>
                <w:szCs w:val="24"/>
                <w:lang w:eastAsia="lt-LT"/>
              </w:rPr>
            </w:pPr>
            <w:r w:rsidRPr="00670C85">
              <w:rPr>
                <w:spacing w:val="-4"/>
                <w:szCs w:val="24"/>
                <w:lang w:eastAsia="lt-LT"/>
              </w:rPr>
              <w:t>3. Apibendrinti mokymąsi ir įgytas kompetencijas.</w:t>
            </w:r>
          </w:p>
        </w:tc>
        <w:tc>
          <w:tcPr>
            <w:tcW w:w="4394" w:type="dxa"/>
            <w:shd w:val="clear" w:color="auto" w:fill="auto"/>
            <w:noWrap/>
            <w:tcMar>
              <w:left w:w="57" w:type="dxa"/>
              <w:right w:w="57" w:type="dxa"/>
            </w:tcMar>
          </w:tcPr>
          <w:p w:rsidR="00911B07" w:rsidRPr="00670C85" w:rsidRDefault="00911B07" w:rsidP="00391E28">
            <w:pPr>
              <w:pStyle w:val="Betarp"/>
              <w:widowControl w:val="0"/>
              <w:suppressAutoHyphens/>
              <w:spacing w:line="276" w:lineRule="auto"/>
              <w:rPr>
                <w:spacing w:val="-4"/>
                <w:szCs w:val="24"/>
                <w:lang w:eastAsia="lt-LT"/>
              </w:rPr>
            </w:pPr>
            <w:r w:rsidRPr="00670C85">
              <w:rPr>
                <w:b/>
                <w:bCs/>
                <w:spacing w:val="-4"/>
                <w:szCs w:val="24"/>
                <w:lang w:eastAsia="lt-LT"/>
              </w:rPr>
              <w:t xml:space="preserve">3.1. Tema. </w:t>
            </w:r>
            <w:r w:rsidRPr="00670C85">
              <w:rPr>
                <w:spacing w:val="-4"/>
                <w:szCs w:val="24"/>
                <w:lang w:eastAsia="lt-LT"/>
              </w:rPr>
              <w:t>Apibendrinti praktiką.</w:t>
            </w:r>
          </w:p>
          <w:p w:rsidR="00911B07" w:rsidRPr="00670C85" w:rsidRDefault="00911B07" w:rsidP="00391E28">
            <w:pPr>
              <w:pStyle w:val="Betarp"/>
              <w:widowControl w:val="0"/>
              <w:suppressAutoHyphens/>
              <w:spacing w:line="276" w:lineRule="auto"/>
              <w:rPr>
                <w:b/>
                <w:bCs/>
                <w:spacing w:val="-4"/>
                <w:szCs w:val="24"/>
                <w:lang w:eastAsia="lt-LT"/>
              </w:rPr>
            </w:pPr>
            <w:r w:rsidRPr="00670C85">
              <w:rPr>
                <w:b/>
                <w:bCs/>
                <w:spacing w:val="-4"/>
                <w:szCs w:val="24"/>
                <w:lang w:eastAsia="lt-LT"/>
              </w:rPr>
              <w:t>3.1.1. Užduotys:</w:t>
            </w:r>
          </w:p>
          <w:p w:rsidR="00911B07" w:rsidRPr="00670C85" w:rsidRDefault="00911B07" w:rsidP="00391E28">
            <w:pPr>
              <w:pStyle w:val="Betarp"/>
              <w:widowControl w:val="0"/>
              <w:numPr>
                <w:ilvl w:val="0"/>
                <w:numId w:val="11"/>
              </w:numPr>
              <w:suppressAutoHyphens/>
              <w:spacing w:line="276" w:lineRule="auto"/>
              <w:ind w:left="0" w:firstLine="0"/>
              <w:rPr>
                <w:szCs w:val="24"/>
                <w:lang w:val="lt-LT"/>
              </w:rPr>
            </w:pPr>
            <w:r w:rsidRPr="00670C85">
              <w:rPr>
                <w:szCs w:val="24"/>
                <w:lang w:val="lt-LT"/>
              </w:rPr>
              <w:t>parašyti praktikos ataskaitą;</w:t>
            </w:r>
          </w:p>
          <w:p w:rsidR="00911B07" w:rsidRPr="00670C85" w:rsidRDefault="00911B07" w:rsidP="00391E28">
            <w:pPr>
              <w:pStyle w:val="Betarp"/>
              <w:widowControl w:val="0"/>
              <w:numPr>
                <w:ilvl w:val="0"/>
                <w:numId w:val="11"/>
              </w:numPr>
              <w:suppressAutoHyphens/>
              <w:spacing w:line="276" w:lineRule="auto"/>
              <w:ind w:left="0" w:firstLine="0"/>
              <w:rPr>
                <w:szCs w:val="24"/>
                <w:lang w:val="lt-LT"/>
              </w:rPr>
            </w:pPr>
            <w:r w:rsidRPr="00670C85">
              <w:rPr>
                <w:szCs w:val="24"/>
                <w:lang w:val="lt-LT"/>
              </w:rPr>
              <w:t>pristatyti savarankiškai atliktus darbus.</w:t>
            </w:r>
          </w:p>
        </w:tc>
        <w:tc>
          <w:tcPr>
            <w:tcW w:w="1417" w:type="dxa"/>
            <w:shd w:val="clear" w:color="auto" w:fill="auto"/>
            <w:noWrap/>
            <w:tcMar>
              <w:left w:w="57" w:type="dxa"/>
              <w:right w:w="57" w:type="dxa"/>
            </w:tcMar>
          </w:tcPr>
          <w:p w:rsidR="00911B07" w:rsidRPr="00670C85" w:rsidRDefault="002F38F4" w:rsidP="00391E28">
            <w:pPr>
              <w:pStyle w:val="Betarp"/>
              <w:widowControl w:val="0"/>
              <w:suppressAutoHyphens/>
              <w:spacing w:line="276" w:lineRule="auto"/>
              <w:rPr>
                <w:spacing w:val="-4"/>
                <w:szCs w:val="24"/>
                <w:lang w:eastAsia="lt-LT"/>
              </w:rPr>
            </w:pPr>
            <w:r w:rsidRPr="00670C85">
              <w:rPr>
                <w:spacing w:val="-4"/>
                <w:szCs w:val="24"/>
                <w:lang w:eastAsia="lt-LT"/>
              </w:rPr>
              <w:t>Pokalbis</w:t>
            </w:r>
          </w:p>
          <w:p w:rsidR="00911B07" w:rsidRPr="00670C85" w:rsidRDefault="00911B07" w:rsidP="00391E28">
            <w:pPr>
              <w:pStyle w:val="Betarp"/>
              <w:widowControl w:val="0"/>
              <w:suppressAutoHyphens/>
              <w:spacing w:line="276" w:lineRule="auto"/>
              <w:rPr>
                <w:spacing w:val="-4"/>
                <w:szCs w:val="24"/>
                <w:lang w:eastAsia="lt-LT"/>
              </w:rPr>
            </w:pPr>
            <w:r w:rsidRPr="00670C85">
              <w:rPr>
                <w:spacing w:val="-4"/>
                <w:szCs w:val="24"/>
                <w:lang w:eastAsia="lt-LT"/>
              </w:rPr>
              <w:t>Steb</w:t>
            </w:r>
            <w:r w:rsidR="002F38F4" w:rsidRPr="00670C85">
              <w:rPr>
                <w:spacing w:val="-4"/>
                <w:szCs w:val="24"/>
                <w:lang w:eastAsia="lt-LT"/>
              </w:rPr>
              <w:t>ėjimas</w:t>
            </w:r>
          </w:p>
          <w:p w:rsidR="00911B07" w:rsidRPr="00670C85" w:rsidRDefault="002F38F4" w:rsidP="00391E28">
            <w:pPr>
              <w:pStyle w:val="Betarp"/>
              <w:widowControl w:val="0"/>
              <w:suppressAutoHyphens/>
              <w:spacing w:line="276" w:lineRule="auto"/>
              <w:rPr>
                <w:spacing w:val="-4"/>
                <w:szCs w:val="24"/>
                <w:lang w:eastAsia="lt-LT"/>
              </w:rPr>
            </w:pPr>
            <w:r w:rsidRPr="00670C85">
              <w:rPr>
                <w:spacing w:val="-4"/>
                <w:szCs w:val="24"/>
                <w:lang w:eastAsia="lt-LT"/>
              </w:rPr>
              <w:t>Demonstravimas</w:t>
            </w:r>
          </w:p>
          <w:p w:rsidR="00911B07" w:rsidRPr="00670C85" w:rsidRDefault="00911B07" w:rsidP="00391E28">
            <w:pPr>
              <w:pStyle w:val="Betarp"/>
              <w:widowControl w:val="0"/>
              <w:suppressAutoHyphens/>
              <w:spacing w:line="276" w:lineRule="auto"/>
              <w:rPr>
                <w:b/>
                <w:spacing w:val="-4"/>
                <w:szCs w:val="24"/>
                <w:lang w:eastAsia="lt-LT"/>
              </w:rPr>
            </w:pPr>
            <w:r w:rsidRPr="00670C85">
              <w:rPr>
                <w:spacing w:val="-4"/>
                <w:szCs w:val="24"/>
                <w:lang w:eastAsia="lt-LT"/>
              </w:rPr>
              <w:t xml:space="preserve">Savarankiškas </w:t>
            </w:r>
            <w:r w:rsidR="002F38F4" w:rsidRPr="00670C85">
              <w:rPr>
                <w:spacing w:val="-4"/>
                <w:szCs w:val="24"/>
                <w:lang w:eastAsia="lt-LT"/>
              </w:rPr>
              <w:t>darbas</w:t>
            </w:r>
          </w:p>
        </w:tc>
        <w:tc>
          <w:tcPr>
            <w:tcW w:w="2461" w:type="dxa"/>
            <w:shd w:val="clear" w:color="auto" w:fill="auto"/>
            <w:noWrap/>
            <w:tcMar>
              <w:left w:w="57" w:type="dxa"/>
              <w:right w:w="57" w:type="dxa"/>
            </w:tcMar>
          </w:tcPr>
          <w:p w:rsidR="00911B07" w:rsidRPr="00670C85" w:rsidRDefault="00F61C19" w:rsidP="00391E28">
            <w:pPr>
              <w:pStyle w:val="Betarp"/>
              <w:widowControl w:val="0"/>
              <w:suppressAutoHyphens/>
              <w:spacing w:line="276" w:lineRule="auto"/>
              <w:rPr>
                <w:spacing w:val="-4"/>
                <w:szCs w:val="24"/>
                <w:lang w:eastAsia="lt-LT"/>
              </w:rPr>
            </w:pPr>
            <w:r w:rsidRPr="00670C85">
              <w:rPr>
                <w:spacing w:val="-4"/>
                <w:szCs w:val="24"/>
                <w:lang w:eastAsia="lt-LT"/>
              </w:rPr>
              <w:t>P</w:t>
            </w:r>
            <w:r w:rsidR="00911B07" w:rsidRPr="00670C85">
              <w:rPr>
                <w:spacing w:val="-4"/>
                <w:szCs w:val="24"/>
                <w:lang w:eastAsia="lt-LT"/>
              </w:rPr>
              <w:t>raktikos ataskaita pa</w:t>
            </w:r>
            <w:r w:rsidR="002E0BC7" w:rsidRPr="00DE6209">
              <w:rPr>
                <w:spacing w:val="-4"/>
                <w:szCs w:val="24"/>
                <w:lang w:val="lt-LT"/>
              </w:rPr>
              <w:softHyphen/>
            </w:r>
            <w:r w:rsidR="00911B07" w:rsidRPr="00670C85">
              <w:rPr>
                <w:spacing w:val="-4"/>
                <w:szCs w:val="24"/>
                <w:lang w:eastAsia="lt-LT"/>
              </w:rPr>
              <w:t>ra</w:t>
            </w:r>
            <w:r w:rsidR="002E0BC7" w:rsidRPr="00DE6209">
              <w:rPr>
                <w:spacing w:val="-4"/>
                <w:szCs w:val="24"/>
                <w:lang w:val="lt-LT"/>
              </w:rPr>
              <w:softHyphen/>
            </w:r>
            <w:r w:rsidR="00911B07" w:rsidRPr="00670C85">
              <w:rPr>
                <w:spacing w:val="-4"/>
                <w:szCs w:val="24"/>
                <w:lang w:eastAsia="lt-LT"/>
              </w:rPr>
              <w:t>šy</w:t>
            </w:r>
            <w:r w:rsidR="002E0BC7" w:rsidRPr="00DE6209">
              <w:rPr>
                <w:spacing w:val="-4"/>
                <w:szCs w:val="24"/>
                <w:lang w:val="lt-LT"/>
              </w:rPr>
              <w:softHyphen/>
            </w:r>
            <w:r w:rsidR="00911B07" w:rsidRPr="00670C85">
              <w:rPr>
                <w:spacing w:val="-4"/>
                <w:szCs w:val="24"/>
                <w:lang w:eastAsia="lt-LT"/>
              </w:rPr>
              <w:t>ta pagal pateiktas re</w:t>
            </w:r>
            <w:r w:rsidR="002E0BC7" w:rsidRPr="00DE6209">
              <w:rPr>
                <w:spacing w:val="-4"/>
                <w:szCs w:val="24"/>
                <w:lang w:val="lt-LT"/>
              </w:rPr>
              <w:softHyphen/>
            </w:r>
            <w:r w:rsidR="00911B07" w:rsidRPr="00670C85">
              <w:rPr>
                <w:spacing w:val="-4"/>
                <w:szCs w:val="24"/>
                <w:lang w:eastAsia="lt-LT"/>
              </w:rPr>
              <w:t>ko</w:t>
            </w:r>
            <w:r w:rsidR="002E0BC7" w:rsidRPr="00DE6209">
              <w:rPr>
                <w:spacing w:val="-4"/>
                <w:szCs w:val="24"/>
                <w:lang w:val="lt-LT"/>
              </w:rPr>
              <w:softHyphen/>
            </w:r>
            <w:r w:rsidR="00911B07" w:rsidRPr="00670C85">
              <w:rPr>
                <w:spacing w:val="-4"/>
                <w:szCs w:val="24"/>
                <w:lang w:eastAsia="lt-LT"/>
              </w:rPr>
              <w:t>men</w:t>
            </w:r>
            <w:r w:rsidR="002E0BC7" w:rsidRPr="00DE6209">
              <w:rPr>
                <w:spacing w:val="-4"/>
                <w:szCs w:val="24"/>
                <w:lang w:val="lt-LT"/>
              </w:rPr>
              <w:softHyphen/>
            </w:r>
            <w:r w:rsidR="00911B07" w:rsidRPr="00670C85">
              <w:rPr>
                <w:spacing w:val="-4"/>
                <w:szCs w:val="24"/>
                <w:lang w:eastAsia="lt-LT"/>
              </w:rPr>
              <w:t>dacijas. Tvarkingai pa</w:t>
            </w:r>
            <w:r w:rsidR="002E0BC7" w:rsidRPr="00DE6209">
              <w:rPr>
                <w:spacing w:val="-4"/>
                <w:szCs w:val="24"/>
                <w:lang w:val="lt-LT"/>
              </w:rPr>
              <w:softHyphen/>
            </w:r>
            <w:r w:rsidR="00911B07" w:rsidRPr="00670C85">
              <w:rPr>
                <w:spacing w:val="-4"/>
                <w:szCs w:val="24"/>
                <w:lang w:eastAsia="lt-LT"/>
              </w:rPr>
              <w:t>rengtas ir laiku pa</w:t>
            </w:r>
            <w:r w:rsidR="002E0BC7" w:rsidRPr="00DE6209">
              <w:rPr>
                <w:spacing w:val="-4"/>
                <w:szCs w:val="24"/>
                <w:lang w:val="lt-LT"/>
              </w:rPr>
              <w:softHyphen/>
            </w:r>
            <w:r w:rsidR="00911B07" w:rsidRPr="00670C85">
              <w:rPr>
                <w:spacing w:val="-4"/>
                <w:szCs w:val="24"/>
                <w:lang w:eastAsia="lt-LT"/>
              </w:rPr>
              <w:t>teiktas savarankiškai at</w:t>
            </w:r>
            <w:r w:rsidR="002E0BC7" w:rsidRPr="00DE6209">
              <w:rPr>
                <w:spacing w:val="-4"/>
                <w:szCs w:val="24"/>
                <w:lang w:val="lt-LT"/>
              </w:rPr>
              <w:softHyphen/>
            </w:r>
            <w:r w:rsidR="00911B07" w:rsidRPr="00670C85">
              <w:rPr>
                <w:spacing w:val="-4"/>
                <w:szCs w:val="24"/>
                <w:lang w:eastAsia="lt-LT"/>
              </w:rPr>
              <w:t>liktų darbų aplankas, api</w:t>
            </w:r>
            <w:r w:rsidR="002E0BC7" w:rsidRPr="00DE6209">
              <w:rPr>
                <w:spacing w:val="-4"/>
                <w:szCs w:val="24"/>
                <w:lang w:val="lt-LT"/>
              </w:rPr>
              <w:softHyphen/>
            </w:r>
            <w:r w:rsidR="00911B07" w:rsidRPr="00670C85">
              <w:rPr>
                <w:spacing w:val="-4"/>
                <w:szCs w:val="24"/>
                <w:lang w:eastAsia="lt-LT"/>
              </w:rPr>
              <w:t>bū</w:t>
            </w:r>
            <w:r w:rsidR="002E0BC7" w:rsidRPr="00DE6209">
              <w:rPr>
                <w:spacing w:val="-4"/>
                <w:szCs w:val="24"/>
                <w:lang w:val="lt-LT"/>
              </w:rPr>
              <w:softHyphen/>
            </w:r>
            <w:r w:rsidR="00911B07" w:rsidRPr="00670C85">
              <w:rPr>
                <w:spacing w:val="-4"/>
                <w:szCs w:val="24"/>
                <w:lang w:eastAsia="lt-LT"/>
              </w:rPr>
              <w:t xml:space="preserve">dinti atlikti darbai. </w:t>
            </w:r>
          </w:p>
        </w:tc>
      </w:tr>
      <w:tr w:rsidR="00911B07" w:rsidRPr="00670C85" w:rsidTr="00873C8A">
        <w:trPr>
          <w:trHeight w:val="57"/>
        </w:trPr>
        <w:tc>
          <w:tcPr>
            <w:tcW w:w="1617" w:type="dxa"/>
            <w:shd w:val="clear" w:color="auto" w:fill="auto"/>
            <w:noWrap/>
            <w:tcMar>
              <w:left w:w="57" w:type="dxa"/>
              <w:right w:w="57" w:type="dxa"/>
            </w:tcMar>
          </w:tcPr>
          <w:p w:rsidR="00911B07" w:rsidRPr="00670C85" w:rsidRDefault="00911B07" w:rsidP="00391E28">
            <w:pPr>
              <w:pStyle w:val="Betarp"/>
              <w:widowControl w:val="0"/>
              <w:suppressAutoHyphens/>
              <w:spacing w:line="276" w:lineRule="auto"/>
              <w:rPr>
                <w:szCs w:val="24"/>
                <w:lang w:eastAsia="lt-LT"/>
              </w:rPr>
            </w:pPr>
            <w:r w:rsidRPr="00670C85">
              <w:rPr>
                <w:szCs w:val="24"/>
              </w:rPr>
              <w:br w:type="page"/>
            </w:r>
            <w:r w:rsidRPr="00670C85">
              <w:rPr>
                <w:szCs w:val="24"/>
                <w:lang w:eastAsia="lt-LT"/>
              </w:rPr>
              <w:t>Mokymosi valandų paskirstymas</w:t>
            </w:r>
          </w:p>
        </w:tc>
        <w:tc>
          <w:tcPr>
            <w:tcW w:w="8272" w:type="dxa"/>
            <w:gridSpan w:val="3"/>
            <w:shd w:val="clear" w:color="auto" w:fill="auto"/>
            <w:noWrap/>
            <w:tcMar>
              <w:left w:w="57" w:type="dxa"/>
              <w:right w:w="57" w:type="dxa"/>
            </w:tcMar>
          </w:tcPr>
          <w:p w:rsidR="00932265" w:rsidRPr="00670C85" w:rsidRDefault="00911B07" w:rsidP="00391E28">
            <w:pPr>
              <w:pStyle w:val="Betarp"/>
              <w:widowControl w:val="0"/>
              <w:suppressAutoHyphens/>
              <w:spacing w:line="276" w:lineRule="auto"/>
              <w:rPr>
                <w:szCs w:val="24"/>
                <w:lang w:eastAsia="lt-LT"/>
              </w:rPr>
            </w:pPr>
            <w:r w:rsidRPr="00670C85">
              <w:rPr>
                <w:szCs w:val="24"/>
                <w:lang w:eastAsia="lt-LT"/>
              </w:rPr>
              <w:t>Kontaktinio darbo valandų skaičius –</w:t>
            </w:r>
            <w:r w:rsidR="002F38F4" w:rsidRPr="00670C85">
              <w:rPr>
                <w:szCs w:val="24"/>
                <w:lang w:eastAsia="lt-LT"/>
              </w:rPr>
              <w:t xml:space="preserve"> </w:t>
            </w:r>
            <w:r w:rsidRPr="00670C85">
              <w:rPr>
                <w:szCs w:val="24"/>
                <w:lang w:eastAsia="lt-LT"/>
              </w:rPr>
              <w:t>154 val.</w:t>
            </w:r>
          </w:p>
          <w:p w:rsidR="00932265" w:rsidRPr="00670C85" w:rsidRDefault="00911B07" w:rsidP="00391E28">
            <w:pPr>
              <w:pStyle w:val="Betarp"/>
              <w:widowControl w:val="0"/>
              <w:suppressAutoHyphens/>
              <w:spacing w:line="276" w:lineRule="auto"/>
              <w:rPr>
                <w:szCs w:val="24"/>
                <w:lang w:eastAsia="lt-LT"/>
              </w:rPr>
            </w:pPr>
            <w:r w:rsidRPr="00670C85">
              <w:rPr>
                <w:szCs w:val="24"/>
                <w:lang w:eastAsia="lt-LT"/>
              </w:rPr>
              <w:t>Konsultacijoms skirtų valandų skaičius – 16 val.</w:t>
            </w:r>
          </w:p>
          <w:p w:rsidR="00932265" w:rsidRPr="00670C85" w:rsidRDefault="00911B07" w:rsidP="00391E28">
            <w:pPr>
              <w:pStyle w:val="Betarp"/>
              <w:widowControl w:val="0"/>
              <w:suppressAutoHyphens/>
              <w:spacing w:line="276" w:lineRule="auto"/>
              <w:rPr>
                <w:szCs w:val="24"/>
                <w:lang w:eastAsia="lt-LT"/>
              </w:rPr>
            </w:pPr>
            <w:r w:rsidRPr="00670C85">
              <w:rPr>
                <w:szCs w:val="24"/>
                <w:lang w:eastAsia="lt-LT"/>
              </w:rPr>
              <w:t>Mokinio savarankiško darbo valandų skaičius –</w:t>
            </w:r>
            <w:r w:rsidR="002F38F4" w:rsidRPr="00670C85">
              <w:rPr>
                <w:szCs w:val="24"/>
                <w:lang w:eastAsia="lt-LT"/>
              </w:rPr>
              <w:t xml:space="preserve"> </w:t>
            </w:r>
            <w:r w:rsidRPr="00670C85">
              <w:rPr>
                <w:szCs w:val="24"/>
                <w:lang w:eastAsia="lt-LT"/>
              </w:rPr>
              <w:t>40 val.</w:t>
            </w:r>
          </w:p>
          <w:p w:rsidR="00911B07" w:rsidRPr="00670C85" w:rsidRDefault="00911B07" w:rsidP="00391E28">
            <w:pPr>
              <w:pStyle w:val="Betarp"/>
              <w:widowControl w:val="0"/>
              <w:suppressAutoHyphens/>
              <w:spacing w:line="276" w:lineRule="auto"/>
              <w:rPr>
                <w:szCs w:val="24"/>
                <w:lang w:eastAsia="lt-LT"/>
              </w:rPr>
            </w:pPr>
            <w:r w:rsidRPr="00670C85">
              <w:rPr>
                <w:szCs w:val="24"/>
                <w:lang w:eastAsia="lt-LT"/>
              </w:rPr>
              <w:t>Mokymosi pasiekimų patikrinimo valandų skaičius – 6 val.</w:t>
            </w:r>
          </w:p>
        </w:tc>
      </w:tr>
      <w:tr w:rsidR="00911B07" w:rsidRPr="00670C85" w:rsidTr="00873C8A">
        <w:trPr>
          <w:trHeight w:val="57"/>
        </w:trPr>
        <w:tc>
          <w:tcPr>
            <w:tcW w:w="1617" w:type="dxa"/>
            <w:shd w:val="clear" w:color="auto" w:fill="auto"/>
            <w:noWrap/>
            <w:tcMar>
              <w:left w:w="57" w:type="dxa"/>
              <w:right w:w="57" w:type="dxa"/>
            </w:tcMar>
          </w:tcPr>
          <w:p w:rsidR="00911B07" w:rsidRPr="00670C85" w:rsidRDefault="00911B07" w:rsidP="00391E28">
            <w:pPr>
              <w:pStyle w:val="Betarp"/>
              <w:widowControl w:val="0"/>
              <w:suppressAutoHyphens/>
              <w:spacing w:line="276" w:lineRule="auto"/>
              <w:rPr>
                <w:szCs w:val="24"/>
              </w:rPr>
            </w:pPr>
            <w:r w:rsidRPr="00670C85">
              <w:rPr>
                <w:szCs w:val="24"/>
              </w:rPr>
              <w:t>Materialieji ištekliai</w:t>
            </w:r>
          </w:p>
        </w:tc>
        <w:tc>
          <w:tcPr>
            <w:tcW w:w="8272" w:type="dxa"/>
            <w:gridSpan w:val="3"/>
            <w:shd w:val="clear" w:color="auto" w:fill="auto"/>
            <w:noWrap/>
            <w:tcMar>
              <w:left w:w="57" w:type="dxa"/>
              <w:right w:w="57" w:type="dxa"/>
            </w:tcMar>
          </w:tcPr>
          <w:p w:rsidR="00911B07" w:rsidRPr="00670C85" w:rsidRDefault="00911B07" w:rsidP="00391E28">
            <w:pPr>
              <w:pStyle w:val="Betarp"/>
              <w:widowControl w:val="0"/>
              <w:suppressAutoHyphens/>
              <w:spacing w:line="276" w:lineRule="auto"/>
              <w:rPr>
                <w:i/>
                <w:szCs w:val="24"/>
              </w:rPr>
            </w:pPr>
            <w:r w:rsidRPr="00670C85">
              <w:rPr>
                <w:i/>
                <w:szCs w:val="24"/>
              </w:rPr>
              <w:t>Mokymo(si) medžiaga:</w:t>
            </w:r>
          </w:p>
          <w:p w:rsidR="00911B07" w:rsidRPr="00670C85" w:rsidRDefault="00F61C19" w:rsidP="00391E28">
            <w:pPr>
              <w:pStyle w:val="Betarp"/>
              <w:widowControl w:val="0"/>
              <w:numPr>
                <w:ilvl w:val="0"/>
                <w:numId w:val="21"/>
              </w:numPr>
              <w:suppressAutoHyphens/>
              <w:spacing w:line="276" w:lineRule="auto"/>
              <w:ind w:left="0" w:firstLine="0"/>
              <w:rPr>
                <w:szCs w:val="24"/>
              </w:rPr>
            </w:pPr>
            <w:r w:rsidRPr="00670C85">
              <w:rPr>
                <w:szCs w:val="24"/>
              </w:rPr>
              <w:t>E</w:t>
            </w:r>
            <w:r w:rsidR="00911B07" w:rsidRPr="00670C85">
              <w:rPr>
                <w:szCs w:val="24"/>
              </w:rPr>
              <w:t>lektriko modulinė profesinio mokymo programa;</w:t>
            </w:r>
          </w:p>
          <w:p w:rsidR="00911B07" w:rsidRPr="00670C85" w:rsidRDefault="00F61C19" w:rsidP="00391E28">
            <w:pPr>
              <w:pStyle w:val="Betarp"/>
              <w:widowControl w:val="0"/>
              <w:numPr>
                <w:ilvl w:val="0"/>
                <w:numId w:val="21"/>
              </w:numPr>
              <w:suppressAutoHyphens/>
              <w:spacing w:line="276" w:lineRule="auto"/>
              <w:ind w:left="0" w:firstLine="0"/>
              <w:rPr>
                <w:szCs w:val="24"/>
              </w:rPr>
            </w:pPr>
            <w:r w:rsidRPr="00670C85">
              <w:rPr>
                <w:szCs w:val="24"/>
              </w:rPr>
              <w:t>Gaisrinės saugos instrukcijos (veiksmų kilus gaisrui planas), darb</w:t>
            </w:r>
            <w:r w:rsidR="00911B07" w:rsidRPr="00670C85">
              <w:rPr>
                <w:szCs w:val="24"/>
              </w:rPr>
              <w:t>o vietos aprašymas</w:t>
            </w:r>
            <w:r w:rsidRPr="00670C85">
              <w:rPr>
                <w:szCs w:val="24"/>
              </w:rPr>
              <w:t>, darbo tvarkos taisyklės, pareiginiai nuostatai ir kt</w:t>
            </w:r>
            <w:r w:rsidR="00911B07" w:rsidRPr="00670C85">
              <w:rPr>
                <w:szCs w:val="24"/>
              </w:rPr>
              <w:t>.</w:t>
            </w:r>
          </w:p>
          <w:p w:rsidR="00911B07" w:rsidRPr="00670C85" w:rsidRDefault="00911B07" w:rsidP="00391E28">
            <w:pPr>
              <w:pStyle w:val="Betarp"/>
              <w:widowControl w:val="0"/>
              <w:suppressAutoHyphens/>
              <w:spacing w:line="276" w:lineRule="auto"/>
              <w:rPr>
                <w:szCs w:val="24"/>
              </w:rPr>
            </w:pPr>
          </w:p>
          <w:p w:rsidR="00911B07" w:rsidRPr="00670C85" w:rsidRDefault="00911B07" w:rsidP="00391E28">
            <w:pPr>
              <w:pStyle w:val="Betarp"/>
              <w:widowControl w:val="0"/>
              <w:suppressAutoHyphens/>
              <w:spacing w:line="276" w:lineRule="auto"/>
              <w:rPr>
                <w:szCs w:val="24"/>
              </w:rPr>
            </w:pPr>
            <w:r w:rsidRPr="00670C85">
              <w:rPr>
                <w:i/>
                <w:szCs w:val="24"/>
              </w:rPr>
              <w:t>Mokymo(si) priemonės:</w:t>
            </w:r>
          </w:p>
          <w:p w:rsidR="00911B07" w:rsidRPr="00670C85" w:rsidRDefault="00911B07" w:rsidP="00391E28">
            <w:pPr>
              <w:pStyle w:val="Betarp"/>
              <w:widowControl w:val="0"/>
              <w:suppressAutoHyphens/>
              <w:spacing w:line="276" w:lineRule="auto"/>
              <w:rPr>
                <w:szCs w:val="24"/>
              </w:rPr>
            </w:pPr>
            <w:r w:rsidRPr="00670C85">
              <w:rPr>
                <w:i/>
                <w:szCs w:val="24"/>
              </w:rPr>
              <w:t>Praktiniam mokymui reikalinga:</w:t>
            </w:r>
            <w:r w:rsidRPr="00670C85">
              <w:rPr>
                <w:szCs w:val="24"/>
              </w:rPr>
              <w:t xml:space="preserve"> darbo drabužiais ir saugos priemonės priklausomai nuo darbo pobūdžio.</w:t>
            </w:r>
          </w:p>
        </w:tc>
      </w:tr>
      <w:tr w:rsidR="00911B07" w:rsidRPr="00670C85" w:rsidTr="00873C8A">
        <w:trPr>
          <w:trHeight w:val="57"/>
        </w:trPr>
        <w:tc>
          <w:tcPr>
            <w:tcW w:w="1617" w:type="dxa"/>
            <w:shd w:val="clear" w:color="auto" w:fill="auto"/>
            <w:noWrap/>
            <w:tcMar>
              <w:left w:w="57" w:type="dxa"/>
              <w:right w:w="57" w:type="dxa"/>
            </w:tcMar>
          </w:tcPr>
          <w:p w:rsidR="00911B07" w:rsidRPr="00670C85" w:rsidRDefault="00911B07" w:rsidP="00391E28">
            <w:pPr>
              <w:pStyle w:val="Betarp"/>
              <w:widowControl w:val="0"/>
              <w:suppressAutoHyphens/>
              <w:spacing w:line="276" w:lineRule="auto"/>
              <w:rPr>
                <w:szCs w:val="24"/>
              </w:rPr>
            </w:pPr>
            <w:r w:rsidRPr="00670C85">
              <w:rPr>
                <w:szCs w:val="24"/>
              </w:rPr>
              <w:t>Mokytojų kvalifikacija</w:t>
            </w:r>
          </w:p>
        </w:tc>
        <w:tc>
          <w:tcPr>
            <w:tcW w:w="8272" w:type="dxa"/>
            <w:gridSpan w:val="3"/>
            <w:shd w:val="clear" w:color="auto" w:fill="auto"/>
            <w:noWrap/>
            <w:tcMar>
              <w:left w:w="57" w:type="dxa"/>
              <w:right w:w="57" w:type="dxa"/>
            </w:tcMar>
          </w:tcPr>
          <w:p w:rsidR="00911B07" w:rsidRPr="00670C85" w:rsidRDefault="00911B07" w:rsidP="00391E28">
            <w:pPr>
              <w:pStyle w:val="Betarp"/>
              <w:widowControl w:val="0"/>
              <w:suppressAutoHyphens/>
              <w:spacing w:line="276" w:lineRule="auto"/>
              <w:rPr>
                <w:i/>
                <w:szCs w:val="24"/>
              </w:rPr>
            </w:pPr>
            <w:r w:rsidRPr="00670C85">
              <w:rPr>
                <w:i/>
                <w:szCs w:val="24"/>
              </w:rPr>
              <w:t>Profesijos mokytojas, vykdantis praktinį mokymą, privalo turėti:</w:t>
            </w:r>
          </w:p>
          <w:p w:rsidR="009F0A35" w:rsidRPr="00670C85" w:rsidRDefault="009F0A35" w:rsidP="00391E28">
            <w:pPr>
              <w:pStyle w:val="Betarp"/>
              <w:widowControl w:val="0"/>
              <w:numPr>
                <w:ilvl w:val="0"/>
                <w:numId w:val="11"/>
              </w:numPr>
              <w:suppressAutoHyphens/>
              <w:spacing w:line="276" w:lineRule="auto"/>
              <w:ind w:left="0" w:firstLine="0"/>
              <w:rPr>
                <w:szCs w:val="24"/>
              </w:rPr>
            </w:pPr>
            <w:r w:rsidRPr="00670C85">
              <w:rPr>
                <w:szCs w:val="24"/>
              </w:rPr>
              <w:t>atitinkamą profesinį pasirengimą ir darbo stažą;</w:t>
            </w:r>
          </w:p>
          <w:p w:rsidR="009F0A35" w:rsidRPr="00670C85" w:rsidRDefault="009F0A35" w:rsidP="00391E28">
            <w:pPr>
              <w:pStyle w:val="Betarp"/>
              <w:widowControl w:val="0"/>
              <w:numPr>
                <w:ilvl w:val="0"/>
                <w:numId w:val="11"/>
              </w:numPr>
              <w:suppressAutoHyphens/>
              <w:spacing w:line="276" w:lineRule="auto"/>
              <w:ind w:left="0" w:firstLine="0"/>
              <w:rPr>
                <w:szCs w:val="24"/>
              </w:rPr>
            </w:pPr>
            <w:r w:rsidRPr="00670C85">
              <w:rPr>
                <w:szCs w:val="24"/>
              </w:rPr>
              <w:t>ne žemesnį kaip aukštesnįjį elektrotechninį išsilavinimą;</w:t>
            </w:r>
          </w:p>
          <w:p w:rsidR="009F0A35" w:rsidRPr="00670C85" w:rsidRDefault="009F0A35" w:rsidP="00391E28">
            <w:pPr>
              <w:pStyle w:val="Betarp"/>
              <w:widowControl w:val="0"/>
              <w:numPr>
                <w:ilvl w:val="0"/>
                <w:numId w:val="11"/>
              </w:numPr>
              <w:suppressAutoHyphens/>
              <w:spacing w:line="276" w:lineRule="auto"/>
              <w:ind w:left="0" w:firstLine="0"/>
              <w:rPr>
                <w:szCs w:val="24"/>
              </w:rPr>
            </w:pPr>
            <w:r w:rsidRPr="00670C85">
              <w:rPr>
                <w:szCs w:val="24"/>
              </w:rPr>
              <w:t>pedagoginių psichologinių žinių kurso baigimo pažymėjimą;</w:t>
            </w:r>
          </w:p>
          <w:p w:rsidR="00586E07" w:rsidRPr="00670C85" w:rsidRDefault="009F0A35" w:rsidP="00391E28">
            <w:pPr>
              <w:pStyle w:val="Betarp"/>
              <w:widowControl w:val="0"/>
              <w:numPr>
                <w:ilvl w:val="0"/>
                <w:numId w:val="21"/>
              </w:numPr>
              <w:suppressAutoHyphens/>
              <w:spacing w:line="276" w:lineRule="auto"/>
              <w:ind w:left="0" w:firstLine="0"/>
              <w:rPr>
                <w:szCs w:val="24"/>
              </w:rPr>
            </w:pPr>
            <w:r w:rsidRPr="00670C85">
              <w:rPr>
                <w:szCs w:val="24"/>
              </w:rPr>
              <w:t>apsaugos nuo elektros kategoriją – VK.</w:t>
            </w:r>
          </w:p>
        </w:tc>
      </w:tr>
      <w:tr w:rsidR="00911B07" w:rsidRPr="00670C85" w:rsidTr="00873C8A">
        <w:trPr>
          <w:trHeight w:val="57"/>
        </w:trPr>
        <w:tc>
          <w:tcPr>
            <w:tcW w:w="1617" w:type="dxa"/>
            <w:shd w:val="clear" w:color="auto" w:fill="auto"/>
            <w:noWrap/>
            <w:tcMar>
              <w:left w:w="57" w:type="dxa"/>
              <w:right w:w="57" w:type="dxa"/>
            </w:tcMar>
          </w:tcPr>
          <w:p w:rsidR="00911B07" w:rsidRPr="00670C85" w:rsidRDefault="00911B07" w:rsidP="00391E28">
            <w:pPr>
              <w:pStyle w:val="Betarp"/>
              <w:widowControl w:val="0"/>
              <w:suppressAutoHyphens/>
              <w:spacing w:line="276" w:lineRule="auto"/>
              <w:rPr>
                <w:szCs w:val="24"/>
                <w:lang w:eastAsia="lt-LT"/>
              </w:rPr>
            </w:pPr>
            <w:r w:rsidRPr="00670C85">
              <w:rPr>
                <w:szCs w:val="24"/>
                <w:lang w:eastAsia="lt-LT"/>
              </w:rPr>
              <w:t>Modulio rengėjai</w:t>
            </w:r>
          </w:p>
        </w:tc>
        <w:tc>
          <w:tcPr>
            <w:tcW w:w="8272" w:type="dxa"/>
            <w:gridSpan w:val="3"/>
            <w:shd w:val="clear" w:color="auto" w:fill="auto"/>
            <w:noWrap/>
            <w:tcMar>
              <w:left w:w="57" w:type="dxa"/>
              <w:right w:w="57" w:type="dxa"/>
            </w:tcMar>
          </w:tcPr>
          <w:p w:rsidR="00911B07" w:rsidRPr="00670C85" w:rsidRDefault="00911B07" w:rsidP="00391E28">
            <w:pPr>
              <w:pStyle w:val="Betarp"/>
              <w:widowControl w:val="0"/>
              <w:suppressAutoHyphens/>
              <w:spacing w:line="276" w:lineRule="auto"/>
            </w:pPr>
            <w:r w:rsidRPr="00670C85">
              <w:t>Vytautas Rosinas, Gediminas Isoda, Virginija Paužienė, Jonas Ivancevičius.</w:t>
            </w:r>
          </w:p>
        </w:tc>
      </w:tr>
    </w:tbl>
    <w:p w:rsidR="006D1C46" w:rsidRPr="00670C85" w:rsidRDefault="006D1C46" w:rsidP="00391E28">
      <w:pPr>
        <w:widowControl w:val="0"/>
        <w:suppressAutoHyphens/>
        <w:spacing w:after="0"/>
      </w:pPr>
      <w:bookmarkStart w:id="96" w:name="_Toc383364776"/>
      <w:bookmarkStart w:id="97" w:name="_Toc383364994"/>
      <w:bookmarkStart w:id="98" w:name="_Toc383966534"/>
    </w:p>
    <w:p w:rsidR="0049414A" w:rsidRPr="00670C85" w:rsidRDefault="006D1C46" w:rsidP="00670C85">
      <w:pPr>
        <w:widowControl w:val="0"/>
        <w:suppressAutoHyphens/>
        <w:spacing w:after="0"/>
      </w:pPr>
      <w:r w:rsidRPr="00670C85">
        <w:br w:type="page"/>
      </w:r>
    </w:p>
    <w:p w:rsidR="00F4361A" w:rsidRPr="00670C85" w:rsidRDefault="00F4361A" w:rsidP="00670C85">
      <w:pPr>
        <w:pStyle w:val="Antrat2"/>
        <w:suppressAutoHyphens/>
      </w:pPr>
      <w:bookmarkStart w:id="99" w:name="_Toc479766180"/>
      <w:bookmarkStart w:id="100" w:name="_Toc480355186"/>
      <w:bookmarkStart w:id="101" w:name="_Toc482702143"/>
      <w:bookmarkStart w:id="102" w:name="_Toc494962842"/>
      <w:r w:rsidRPr="00670C85">
        <w:lastRenderedPageBreak/>
        <w:t>3.2. PASIRENKAMŲJŲ MODULIŲ APRAŠAI</w:t>
      </w:r>
      <w:bookmarkEnd w:id="99"/>
      <w:bookmarkEnd w:id="100"/>
      <w:bookmarkEnd w:id="101"/>
      <w:bookmarkEnd w:id="102"/>
    </w:p>
    <w:p w:rsidR="00764FEE" w:rsidRPr="00F651DF" w:rsidRDefault="00764FEE" w:rsidP="00764FEE">
      <w:pPr>
        <w:pStyle w:val="Betarp"/>
        <w:widowControl w:val="0"/>
        <w:suppressAutoHyphens/>
        <w:spacing w:line="276" w:lineRule="auto"/>
        <w:jc w:val="both"/>
        <w:rPr>
          <w:lang w:val="lt-LT"/>
        </w:rPr>
      </w:pPr>
      <w:bookmarkStart w:id="103" w:name="_Toc482702144"/>
      <w:bookmarkStart w:id="104" w:name="_Toc479766181"/>
      <w:bookmarkStart w:id="105" w:name="_Toc480355187"/>
    </w:p>
    <w:p w:rsidR="00932265" w:rsidRPr="00670C85" w:rsidRDefault="00634845" w:rsidP="00670C85">
      <w:pPr>
        <w:pStyle w:val="Antrat3"/>
        <w:keepNext w:val="0"/>
        <w:keepLines w:val="0"/>
        <w:widowControl w:val="0"/>
        <w:suppressAutoHyphens/>
        <w:rPr>
          <w:i w:val="0"/>
        </w:rPr>
      </w:pPr>
      <w:bookmarkStart w:id="106" w:name="_Toc494962843"/>
      <w:r w:rsidRPr="00670C85">
        <w:t>3</w:t>
      </w:r>
      <w:r w:rsidR="00B810FF" w:rsidRPr="00670C85">
        <w:t>.2.</w:t>
      </w:r>
      <w:r w:rsidR="00F4361A" w:rsidRPr="00670C85">
        <w:t>1</w:t>
      </w:r>
      <w:r w:rsidR="00E87B20" w:rsidRPr="00670C85">
        <w:t>.</w:t>
      </w:r>
      <w:r w:rsidR="001C7ABF" w:rsidRPr="00670C85">
        <w:t xml:space="preserve"> </w:t>
      </w:r>
      <w:bookmarkEnd w:id="96"/>
      <w:bookmarkEnd w:id="97"/>
      <w:bookmarkEnd w:id="98"/>
      <w:r w:rsidR="00702753" w:rsidRPr="00670C85">
        <w:t>Modulio „Relinės apsaugos ir automatikos įrenginių įrengimas ir eksploatavimas“ aprašas</w:t>
      </w:r>
      <w:bookmarkEnd w:id="103"/>
      <w:bookmarkEnd w:id="106"/>
    </w:p>
    <w:p w:rsidR="00764FEE" w:rsidRPr="00F651DF" w:rsidRDefault="00764FEE" w:rsidP="00764FEE">
      <w:pPr>
        <w:pStyle w:val="Betarp"/>
        <w:widowControl w:val="0"/>
        <w:suppressAutoHyphens/>
        <w:spacing w:line="276" w:lineRule="auto"/>
        <w:jc w:val="both"/>
        <w:rPr>
          <w:lang w:val="lt-LT"/>
        </w:rPr>
      </w:pPr>
    </w:p>
    <w:p w:rsidR="00702753" w:rsidRPr="00670C85" w:rsidRDefault="00702753" w:rsidP="00670C85">
      <w:pPr>
        <w:pStyle w:val="Betarp"/>
        <w:widowControl w:val="0"/>
        <w:suppressAutoHyphens/>
        <w:spacing w:line="276" w:lineRule="auto"/>
        <w:jc w:val="both"/>
        <w:rPr>
          <w:i/>
        </w:rPr>
      </w:pPr>
      <w:r w:rsidRPr="00670C85">
        <w:rPr>
          <w:b/>
        </w:rPr>
        <w:t>Modulio paskirtis:</w:t>
      </w:r>
      <w:r w:rsidRPr="00670C85">
        <w:t xml:space="preserve"> </w:t>
      </w:r>
      <w:r w:rsidRPr="00670C85">
        <w:rPr>
          <w:i/>
        </w:rPr>
        <w:t>įgyti kompetenciją</w:t>
      </w:r>
      <w:r w:rsidRPr="00670C85">
        <w:t xml:space="preserve"> </w:t>
      </w:r>
      <w:r w:rsidR="002F38F4" w:rsidRPr="00670C85">
        <w:rPr>
          <w:i/>
        </w:rPr>
        <w:t>įrengti ir eksploatuoti reline</w:t>
      </w:r>
      <w:r w:rsidRPr="00670C85">
        <w:rPr>
          <w:i/>
        </w:rPr>
        <w:t>s apsaugos ir automatikos įrenginius.</w:t>
      </w:r>
    </w:p>
    <w:p w:rsidR="00764FEE" w:rsidRPr="00670C85" w:rsidRDefault="00764FEE" w:rsidP="007B0CD3">
      <w:pPr>
        <w:pStyle w:val="Betarp"/>
        <w:widowControl w:val="0"/>
        <w:suppressAutoHyphens/>
        <w:spacing w:line="276" w:lineRule="auto"/>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3833"/>
        <w:gridCol w:w="1277"/>
        <w:gridCol w:w="3311"/>
      </w:tblGrid>
      <w:tr w:rsidR="00702753" w:rsidRPr="00670C85" w:rsidTr="00F651DF">
        <w:trPr>
          <w:trHeight w:val="57"/>
          <w:jc w:val="center"/>
        </w:trPr>
        <w:tc>
          <w:tcPr>
            <w:tcW w:w="806" w:type="pct"/>
            <w:shd w:val="clear" w:color="auto" w:fill="auto"/>
            <w:noWrap/>
            <w:tcMar>
              <w:left w:w="57" w:type="dxa"/>
              <w:right w:w="57" w:type="dxa"/>
            </w:tcMar>
          </w:tcPr>
          <w:p w:rsidR="00702753" w:rsidRPr="00670C85" w:rsidRDefault="00702753" w:rsidP="007B0CD3">
            <w:pPr>
              <w:pStyle w:val="Betarp"/>
              <w:widowControl w:val="0"/>
              <w:suppressAutoHyphens/>
              <w:spacing w:line="276" w:lineRule="auto"/>
              <w:rPr>
                <w:lang w:eastAsia="lt-LT"/>
              </w:rPr>
            </w:pPr>
            <w:r w:rsidRPr="00670C85">
              <w:rPr>
                <w:lang w:eastAsia="lt-LT"/>
              </w:rPr>
              <w:t>Modulio pavadinimas</w:t>
            </w:r>
          </w:p>
        </w:tc>
        <w:tc>
          <w:tcPr>
            <w:tcW w:w="4194" w:type="pct"/>
            <w:gridSpan w:val="3"/>
            <w:shd w:val="clear" w:color="auto" w:fill="auto"/>
            <w:noWrap/>
            <w:tcMar>
              <w:left w:w="57" w:type="dxa"/>
              <w:right w:w="57" w:type="dxa"/>
            </w:tcMar>
          </w:tcPr>
          <w:p w:rsidR="00702753" w:rsidRPr="00670C85" w:rsidRDefault="00702753" w:rsidP="007B0CD3">
            <w:pPr>
              <w:pStyle w:val="Betarp"/>
              <w:widowControl w:val="0"/>
              <w:suppressAutoHyphens/>
              <w:spacing w:line="276" w:lineRule="auto"/>
              <w:rPr>
                <w:i/>
                <w:lang w:eastAsia="lt-LT"/>
              </w:rPr>
            </w:pPr>
            <w:r w:rsidRPr="00670C85">
              <w:rPr>
                <w:szCs w:val="24"/>
              </w:rPr>
              <w:t>Relinės apsaugos ir automatikos įrenginių įrengimas ir eksploatavimas</w:t>
            </w:r>
          </w:p>
        </w:tc>
      </w:tr>
      <w:tr w:rsidR="00702753" w:rsidRPr="00670C85" w:rsidTr="00F651DF">
        <w:trPr>
          <w:trHeight w:val="57"/>
          <w:jc w:val="center"/>
        </w:trPr>
        <w:tc>
          <w:tcPr>
            <w:tcW w:w="806" w:type="pct"/>
            <w:shd w:val="clear" w:color="auto" w:fill="auto"/>
            <w:noWrap/>
            <w:tcMar>
              <w:left w:w="57" w:type="dxa"/>
              <w:right w:w="57" w:type="dxa"/>
            </w:tcMar>
          </w:tcPr>
          <w:p w:rsidR="00702753" w:rsidRPr="00670C85" w:rsidRDefault="00702753" w:rsidP="007B0CD3">
            <w:pPr>
              <w:pStyle w:val="Betarp"/>
              <w:widowControl w:val="0"/>
              <w:suppressAutoHyphens/>
              <w:spacing w:line="276" w:lineRule="auto"/>
              <w:rPr>
                <w:lang w:eastAsia="lt-LT"/>
              </w:rPr>
            </w:pPr>
            <w:r w:rsidRPr="00670C85">
              <w:rPr>
                <w:lang w:eastAsia="lt-LT"/>
              </w:rPr>
              <w:t>Modulio kodas</w:t>
            </w:r>
          </w:p>
        </w:tc>
        <w:tc>
          <w:tcPr>
            <w:tcW w:w="4194" w:type="pct"/>
            <w:gridSpan w:val="3"/>
            <w:shd w:val="clear" w:color="auto" w:fill="auto"/>
            <w:noWrap/>
            <w:tcMar>
              <w:left w:w="57" w:type="dxa"/>
              <w:right w:w="57" w:type="dxa"/>
            </w:tcMar>
          </w:tcPr>
          <w:p w:rsidR="00702753" w:rsidRPr="00670C85" w:rsidRDefault="006124E8" w:rsidP="007B0CD3">
            <w:pPr>
              <w:pStyle w:val="Betarp"/>
              <w:widowControl w:val="0"/>
              <w:suppressAutoHyphens/>
              <w:spacing w:line="276" w:lineRule="auto"/>
              <w:rPr>
                <w:lang w:eastAsia="lt-LT"/>
              </w:rPr>
            </w:pPr>
            <w:r w:rsidRPr="00670C85">
              <w:rPr>
                <w:lang w:val="lt-LT" w:eastAsia="lt-LT"/>
              </w:rPr>
              <w:t>4071338</w:t>
            </w:r>
          </w:p>
        </w:tc>
      </w:tr>
      <w:tr w:rsidR="00702753" w:rsidRPr="00670C85" w:rsidTr="00F651DF">
        <w:trPr>
          <w:trHeight w:val="57"/>
          <w:jc w:val="center"/>
        </w:trPr>
        <w:tc>
          <w:tcPr>
            <w:tcW w:w="806" w:type="pct"/>
            <w:shd w:val="clear" w:color="auto" w:fill="auto"/>
            <w:noWrap/>
            <w:tcMar>
              <w:left w:w="57" w:type="dxa"/>
              <w:right w:w="57" w:type="dxa"/>
            </w:tcMar>
          </w:tcPr>
          <w:p w:rsidR="00702753" w:rsidRPr="00670C85" w:rsidRDefault="00702753" w:rsidP="007B0CD3">
            <w:pPr>
              <w:pStyle w:val="Betarp"/>
              <w:widowControl w:val="0"/>
              <w:suppressAutoHyphens/>
              <w:spacing w:line="276" w:lineRule="auto"/>
              <w:rPr>
                <w:lang w:eastAsia="lt-LT"/>
              </w:rPr>
            </w:pPr>
            <w:r w:rsidRPr="00670C85">
              <w:rPr>
                <w:lang w:eastAsia="lt-LT"/>
              </w:rPr>
              <w:t>LTKS lygis</w:t>
            </w:r>
          </w:p>
        </w:tc>
        <w:tc>
          <w:tcPr>
            <w:tcW w:w="4194" w:type="pct"/>
            <w:gridSpan w:val="3"/>
            <w:shd w:val="clear" w:color="auto" w:fill="auto"/>
            <w:noWrap/>
            <w:tcMar>
              <w:left w:w="57" w:type="dxa"/>
              <w:right w:w="57" w:type="dxa"/>
            </w:tcMar>
          </w:tcPr>
          <w:p w:rsidR="00702753" w:rsidRPr="00670C85" w:rsidRDefault="00702753" w:rsidP="007B0CD3">
            <w:pPr>
              <w:pStyle w:val="Betarp"/>
              <w:widowControl w:val="0"/>
              <w:suppressAutoHyphens/>
              <w:spacing w:line="276" w:lineRule="auto"/>
              <w:rPr>
                <w:lang w:eastAsia="lt-LT"/>
              </w:rPr>
            </w:pPr>
            <w:r w:rsidRPr="00670C85">
              <w:rPr>
                <w:lang w:eastAsia="lt-LT"/>
              </w:rPr>
              <w:t>IV</w:t>
            </w:r>
          </w:p>
        </w:tc>
      </w:tr>
      <w:tr w:rsidR="00702753" w:rsidRPr="00670C85" w:rsidTr="00F651DF">
        <w:trPr>
          <w:trHeight w:val="57"/>
          <w:jc w:val="center"/>
        </w:trPr>
        <w:tc>
          <w:tcPr>
            <w:tcW w:w="806" w:type="pct"/>
            <w:shd w:val="clear" w:color="auto" w:fill="auto"/>
            <w:noWrap/>
            <w:tcMar>
              <w:left w:w="57" w:type="dxa"/>
              <w:right w:w="57" w:type="dxa"/>
            </w:tcMar>
          </w:tcPr>
          <w:p w:rsidR="00702753" w:rsidRPr="00670C85" w:rsidRDefault="00702753" w:rsidP="007B0CD3">
            <w:pPr>
              <w:pStyle w:val="Betarp"/>
              <w:widowControl w:val="0"/>
              <w:suppressAutoHyphens/>
              <w:spacing w:line="276" w:lineRule="auto"/>
              <w:rPr>
                <w:lang w:eastAsia="lt-LT"/>
              </w:rPr>
            </w:pPr>
            <w:r w:rsidRPr="00670C85">
              <w:rPr>
                <w:lang w:eastAsia="lt-LT"/>
              </w:rPr>
              <w:t>Apimtis kreditais</w:t>
            </w:r>
          </w:p>
        </w:tc>
        <w:tc>
          <w:tcPr>
            <w:tcW w:w="4194" w:type="pct"/>
            <w:gridSpan w:val="3"/>
            <w:shd w:val="clear" w:color="auto" w:fill="auto"/>
            <w:noWrap/>
            <w:tcMar>
              <w:left w:w="57" w:type="dxa"/>
              <w:right w:w="57" w:type="dxa"/>
            </w:tcMar>
          </w:tcPr>
          <w:p w:rsidR="00702753" w:rsidRPr="00670C85" w:rsidRDefault="000028A8" w:rsidP="007B0CD3">
            <w:pPr>
              <w:pStyle w:val="Betarp"/>
              <w:widowControl w:val="0"/>
              <w:suppressAutoHyphens/>
              <w:spacing w:line="276" w:lineRule="auto"/>
              <w:rPr>
                <w:lang w:eastAsia="lt-LT"/>
              </w:rPr>
            </w:pPr>
            <w:r w:rsidRPr="00670C85">
              <w:rPr>
                <w:lang w:eastAsia="lt-LT"/>
              </w:rPr>
              <w:t>6</w:t>
            </w:r>
          </w:p>
        </w:tc>
      </w:tr>
      <w:tr w:rsidR="00702753" w:rsidRPr="00670C85" w:rsidTr="00F651DF">
        <w:trPr>
          <w:trHeight w:val="57"/>
          <w:jc w:val="center"/>
        </w:trPr>
        <w:tc>
          <w:tcPr>
            <w:tcW w:w="806" w:type="pct"/>
            <w:shd w:val="clear" w:color="auto" w:fill="auto"/>
            <w:noWrap/>
            <w:tcMar>
              <w:left w:w="57" w:type="dxa"/>
              <w:right w:w="57" w:type="dxa"/>
            </w:tcMar>
          </w:tcPr>
          <w:p w:rsidR="00702753" w:rsidRPr="00670C85" w:rsidRDefault="00702753" w:rsidP="007B0CD3">
            <w:pPr>
              <w:pStyle w:val="Betarp"/>
              <w:widowControl w:val="0"/>
              <w:suppressAutoHyphens/>
              <w:spacing w:line="276" w:lineRule="auto"/>
              <w:rPr>
                <w:lang w:eastAsia="lt-LT"/>
              </w:rPr>
            </w:pPr>
            <w:r w:rsidRPr="00670C85">
              <w:rPr>
                <w:lang w:eastAsia="lt-LT"/>
              </w:rPr>
              <w:t>Reikalingas pasirengimas mokymuisi</w:t>
            </w:r>
          </w:p>
        </w:tc>
        <w:tc>
          <w:tcPr>
            <w:tcW w:w="4194" w:type="pct"/>
            <w:gridSpan w:val="3"/>
            <w:shd w:val="clear" w:color="auto" w:fill="auto"/>
            <w:noWrap/>
            <w:tcMar>
              <w:left w:w="57" w:type="dxa"/>
              <w:right w:w="57" w:type="dxa"/>
            </w:tcMar>
          </w:tcPr>
          <w:p w:rsidR="00702753" w:rsidRPr="00670C85" w:rsidRDefault="009A5B22" w:rsidP="007B0CD3">
            <w:pPr>
              <w:pStyle w:val="Betarp"/>
              <w:widowControl w:val="0"/>
              <w:suppressAutoHyphens/>
              <w:spacing w:line="276" w:lineRule="auto"/>
              <w:rPr>
                <w:b/>
                <w:lang w:eastAsia="lt-LT"/>
              </w:rPr>
            </w:pPr>
            <w:r w:rsidRPr="00670C85">
              <w:rPr>
                <w:lang w:eastAsia="lt-LT"/>
              </w:rPr>
              <w:t xml:space="preserve">Kompetencijos - </w:t>
            </w:r>
            <w:r w:rsidRPr="00670C85">
              <w:t>atlikti bendruosius elektrotechnikos ir elektronikos darbus;</w:t>
            </w:r>
            <w:r w:rsidRPr="00670C85">
              <w:rPr>
                <w:i/>
              </w:rPr>
              <w:t xml:space="preserve"> </w:t>
            </w:r>
            <w:r w:rsidRPr="00670C85">
              <w:t>įrengti ir eksploatuoti elektros mašinas;</w:t>
            </w:r>
            <w:r w:rsidRPr="00670C85">
              <w:rPr>
                <w:i/>
              </w:rPr>
              <w:t xml:space="preserve"> </w:t>
            </w:r>
            <w:r w:rsidRPr="00670C85">
              <w:t>įrengti ir eksploatuoti žemos įtampos iki 1000 V apšvietimo ir galios elektros įrenginių instaliaciją;</w:t>
            </w:r>
            <w:r w:rsidRPr="00670C85">
              <w:rPr>
                <w:i/>
              </w:rPr>
              <w:t xml:space="preserve"> </w:t>
            </w:r>
            <w:r w:rsidRPr="00670C85">
              <w:t>įrengti ir eksploatuoti skirstomojo tinklo 0,4 – 35 kV įtampos ir perdavimo tinklo 110 - 400 kV įtampos elektros įrenginius</w:t>
            </w:r>
          </w:p>
        </w:tc>
      </w:tr>
      <w:tr w:rsidR="00702753" w:rsidRPr="00670C85" w:rsidTr="00F651DF">
        <w:trPr>
          <w:trHeight w:val="57"/>
          <w:jc w:val="center"/>
        </w:trPr>
        <w:tc>
          <w:tcPr>
            <w:tcW w:w="806" w:type="pct"/>
            <w:shd w:val="clear" w:color="auto" w:fill="auto"/>
            <w:noWrap/>
            <w:tcMar>
              <w:left w:w="57" w:type="dxa"/>
              <w:right w:w="57" w:type="dxa"/>
            </w:tcMar>
          </w:tcPr>
          <w:p w:rsidR="00702753" w:rsidRPr="00670C85" w:rsidRDefault="00702753" w:rsidP="007B0CD3">
            <w:pPr>
              <w:pStyle w:val="Betarp"/>
              <w:widowControl w:val="0"/>
              <w:suppressAutoHyphens/>
              <w:spacing w:line="276" w:lineRule="auto"/>
              <w:rPr>
                <w:lang w:eastAsia="lt-LT"/>
              </w:rPr>
            </w:pPr>
            <w:r w:rsidRPr="00670C85">
              <w:rPr>
                <w:lang w:eastAsia="lt-LT"/>
              </w:rPr>
              <w:t>Modulyje ugdomos bendrosios kompetencijos</w:t>
            </w:r>
          </w:p>
        </w:tc>
        <w:tc>
          <w:tcPr>
            <w:tcW w:w="4194" w:type="pct"/>
            <w:gridSpan w:val="3"/>
            <w:shd w:val="clear" w:color="auto" w:fill="auto"/>
            <w:noWrap/>
            <w:tcMar>
              <w:left w:w="57" w:type="dxa"/>
              <w:right w:w="57" w:type="dxa"/>
            </w:tcMar>
          </w:tcPr>
          <w:p w:rsidR="00702753" w:rsidRPr="00670C85" w:rsidRDefault="00702753" w:rsidP="007B0CD3">
            <w:pPr>
              <w:pStyle w:val="Betarp"/>
              <w:widowControl w:val="0"/>
              <w:numPr>
                <w:ilvl w:val="0"/>
                <w:numId w:val="17"/>
              </w:numPr>
              <w:suppressAutoHyphens/>
              <w:spacing w:line="276" w:lineRule="auto"/>
              <w:ind w:left="0" w:firstLine="0"/>
            </w:pPr>
            <w:r w:rsidRPr="00670C85">
              <w:t>Bendravimas gimtąja kalba.</w:t>
            </w:r>
          </w:p>
          <w:p w:rsidR="00702753" w:rsidRPr="00670C85" w:rsidRDefault="00702753" w:rsidP="007B0CD3">
            <w:pPr>
              <w:pStyle w:val="Betarp"/>
              <w:widowControl w:val="0"/>
              <w:numPr>
                <w:ilvl w:val="0"/>
                <w:numId w:val="17"/>
              </w:numPr>
              <w:suppressAutoHyphens/>
              <w:spacing w:line="276" w:lineRule="auto"/>
              <w:ind w:left="0" w:firstLine="0"/>
            </w:pPr>
            <w:r w:rsidRPr="00670C85">
              <w:t>Bendravimas užsienio kalbomis.</w:t>
            </w:r>
          </w:p>
          <w:p w:rsidR="00702753" w:rsidRPr="00670C85" w:rsidRDefault="00702753" w:rsidP="007B0CD3">
            <w:pPr>
              <w:pStyle w:val="Betarp"/>
              <w:widowControl w:val="0"/>
              <w:numPr>
                <w:ilvl w:val="0"/>
                <w:numId w:val="17"/>
              </w:numPr>
              <w:suppressAutoHyphens/>
              <w:spacing w:line="276" w:lineRule="auto"/>
              <w:ind w:left="0" w:firstLine="0"/>
            </w:pPr>
            <w:r w:rsidRPr="00670C85">
              <w:t>Matematiniai gebėjimai ir pagrindiniai gebėjimai mokslo ir technologijų srityse.</w:t>
            </w:r>
          </w:p>
          <w:p w:rsidR="00702753" w:rsidRPr="00670C85" w:rsidRDefault="00702753" w:rsidP="007B0CD3">
            <w:pPr>
              <w:pStyle w:val="Betarp"/>
              <w:widowControl w:val="0"/>
              <w:numPr>
                <w:ilvl w:val="0"/>
                <w:numId w:val="17"/>
              </w:numPr>
              <w:suppressAutoHyphens/>
              <w:spacing w:line="276" w:lineRule="auto"/>
              <w:ind w:left="0" w:firstLine="0"/>
            </w:pPr>
            <w:r w:rsidRPr="00670C85">
              <w:t>Mokymasis mokytis.</w:t>
            </w:r>
          </w:p>
          <w:p w:rsidR="00702753" w:rsidRPr="00670C85" w:rsidRDefault="00702753" w:rsidP="007B0CD3">
            <w:pPr>
              <w:pStyle w:val="Betarp"/>
              <w:widowControl w:val="0"/>
              <w:numPr>
                <w:ilvl w:val="0"/>
                <w:numId w:val="17"/>
              </w:numPr>
              <w:suppressAutoHyphens/>
              <w:spacing w:line="276" w:lineRule="auto"/>
              <w:ind w:left="0" w:firstLine="0"/>
            </w:pPr>
            <w:r w:rsidRPr="00670C85">
              <w:t>Socialiniai ir pilietiniai gebėjimai.</w:t>
            </w:r>
          </w:p>
          <w:p w:rsidR="00702753" w:rsidRPr="00670C85" w:rsidRDefault="00702753" w:rsidP="007B0CD3">
            <w:pPr>
              <w:pStyle w:val="Betarp"/>
              <w:widowControl w:val="0"/>
              <w:numPr>
                <w:ilvl w:val="0"/>
                <w:numId w:val="17"/>
              </w:numPr>
              <w:suppressAutoHyphens/>
              <w:spacing w:line="276" w:lineRule="auto"/>
              <w:ind w:left="0" w:firstLine="0"/>
            </w:pPr>
            <w:r w:rsidRPr="00670C85">
              <w:t>Iniciatyvumas ir verslumas.</w:t>
            </w:r>
          </w:p>
          <w:p w:rsidR="00702753" w:rsidRPr="00670C85" w:rsidRDefault="00702753" w:rsidP="007B0CD3">
            <w:pPr>
              <w:pStyle w:val="Betarp"/>
              <w:widowControl w:val="0"/>
              <w:numPr>
                <w:ilvl w:val="0"/>
                <w:numId w:val="17"/>
              </w:numPr>
              <w:suppressAutoHyphens/>
              <w:spacing w:line="276" w:lineRule="auto"/>
              <w:ind w:left="0" w:firstLine="0"/>
            </w:pPr>
            <w:r w:rsidRPr="00670C85">
              <w:t>Kultūrinis</w:t>
            </w:r>
            <w:r w:rsidR="00932265" w:rsidRPr="00670C85">
              <w:t xml:space="preserve"> </w:t>
            </w:r>
            <w:r w:rsidRPr="00670C85">
              <w:t>sąmoningumas ir raiška.</w:t>
            </w:r>
          </w:p>
          <w:p w:rsidR="00702753" w:rsidRPr="00670C85" w:rsidRDefault="00702753" w:rsidP="007B0CD3">
            <w:pPr>
              <w:pStyle w:val="Betarp"/>
              <w:widowControl w:val="0"/>
              <w:numPr>
                <w:ilvl w:val="0"/>
                <w:numId w:val="17"/>
              </w:numPr>
              <w:suppressAutoHyphens/>
              <w:spacing w:line="276" w:lineRule="auto"/>
              <w:ind w:left="0" w:firstLine="0"/>
            </w:pPr>
            <w:r w:rsidRPr="00670C85">
              <w:t>Skaitmeninis raštingumas.</w:t>
            </w:r>
          </w:p>
        </w:tc>
      </w:tr>
      <w:tr w:rsidR="00F651DF" w:rsidRPr="00670C85" w:rsidTr="00F651DF">
        <w:trPr>
          <w:trHeight w:val="57"/>
          <w:tblHeader/>
          <w:jc w:val="center"/>
        </w:trPr>
        <w:tc>
          <w:tcPr>
            <w:tcW w:w="806" w:type="pct"/>
            <w:shd w:val="clear" w:color="auto" w:fill="auto"/>
            <w:noWrap/>
            <w:tcMar>
              <w:left w:w="57" w:type="dxa"/>
              <w:right w:w="57" w:type="dxa"/>
            </w:tcMar>
          </w:tcPr>
          <w:p w:rsidR="00702753" w:rsidRPr="00670C85" w:rsidRDefault="00702753" w:rsidP="007B0CD3">
            <w:pPr>
              <w:pStyle w:val="Betarp"/>
              <w:widowControl w:val="0"/>
              <w:suppressAutoHyphens/>
              <w:spacing w:line="276" w:lineRule="auto"/>
              <w:rPr>
                <w:b/>
                <w:i/>
                <w:lang w:eastAsia="lt-LT"/>
              </w:rPr>
            </w:pPr>
            <w:r w:rsidRPr="00670C85">
              <w:rPr>
                <w:b/>
                <w:lang w:eastAsia="lt-LT"/>
              </w:rPr>
              <w:t xml:space="preserve">Modulio mokymosi rezultatai </w:t>
            </w:r>
          </w:p>
        </w:tc>
        <w:tc>
          <w:tcPr>
            <w:tcW w:w="1909" w:type="pct"/>
            <w:shd w:val="clear" w:color="auto" w:fill="auto"/>
            <w:noWrap/>
            <w:tcMar>
              <w:left w:w="57" w:type="dxa"/>
              <w:right w:w="57" w:type="dxa"/>
            </w:tcMar>
          </w:tcPr>
          <w:p w:rsidR="00702753" w:rsidRPr="00670C85" w:rsidRDefault="00702753" w:rsidP="007B0CD3">
            <w:pPr>
              <w:pStyle w:val="Betarp"/>
              <w:widowControl w:val="0"/>
              <w:suppressAutoHyphens/>
              <w:spacing w:line="276" w:lineRule="auto"/>
              <w:rPr>
                <w:b/>
                <w:lang w:eastAsia="lt-LT"/>
              </w:rPr>
            </w:pPr>
            <w:r w:rsidRPr="00670C85">
              <w:rPr>
                <w:b/>
                <w:lang w:eastAsia="lt-LT"/>
              </w:rPr>
              <w:t>Rekomenduojamas turinys, reikalingas rezultatams pasiekti</w:t>
            </w:r>
          </w:p>
        </w:tc>
        <w:tc>
          <w:tcPr>
            <w:tcW w:w="636" w:type="pct"/>
            <w:shd w:val="clear" w:color="auto" w:fill="auto"/>
            <w:noWrap/>
            <w:tcMar>
              <w:left w:w="57" w:type="dxa"/>
              <w:right w:w="57" w:type="dxa"/>
            </w:tcMar>
          </w:tcPr>
          <w:p w:rsidR="00702753" w:rsidRPr="00670C85" w:rsidRDefault="00702753" w:rsidP="007B0CD3">
            <w:pPr>
              <w:pStyle w:val="Betarp"/>
              <w:widowControl w:val="0"/>
              <w:suppressAutoHyphens/>
              <w:spacing w:line="276" w:lineRule="auto"/>
              <w:rPr>
                <w:b/>
                <w:lang w:eastAsia="lt-LT"/>
              </w:rPr>
            </w:pPr>
            <w:r w:rsidRPr="00670C85">
              <w:rPr>
                <w:b/>
                <w:lang w:eastAsia="lt-LT"/>
              </w:rPr>
              <w:t>Rekomen</w:t>
            </w:r>
            <w:r w:rsidR="00F651DF" w:rsidRPr="00F651DF">
              <w:rPr>
                <w:b/>
                <w:lang w:val="lt-LT" w:eastAsia="lt-LT"/>
              </w:rPr>
              <w:softHyphen/>
            </w:r>
            <w:r w:rsidRPr="00670C85">
              <w:rPr>
                <w:b/>
                <w:lang w:eastAsia="lt-LT"/>
              </w:rPr>
              <w:t>duo</w:t>
            </w:r>
            <w:r w:rsidR="00F651DF" w:rsidRPr="00F651DF">
              <w:rPr>
                <w:b/>
                <w:lang w:val="lt-LT" w:eastAsia="lt-LT"/>
              </w:rPr>
              <w:softHyphen/>
            </w:r>
            <w:r w:rsidRPr="00670C85">
              <w:rPr>
                <w:b/>
                <w:lang w:eastAsia="lt-LT"/>
              </w:rPr>
              <w:t>jamos mokymosi formos ir metodai</w:t>
            </w:r>
          </w:p>
        </w:tc>
        <w:tc>
          <w:tcPr>
            <w:tcW w:w="1649" w:type="pct"/>
            <w:shd w:val="clear" w:color="auto" w:fill="auto"/>
            <w:noWrap/>
            <w:tcMar>
              <w:left w:w="57" w:type="dxa"/>
              <w:right w:w="57" w:type="dxa"/>
            </w:tcMar>
          </w:tcPr>
          <w:p w:rsidR="00702753" w:rsidRPr="00670C85" w:rsidRDefault="00702753" w:rsidP="007B0CD3">
            <w:pPr>
              <w:pStyle w:val="Betarp"/>
              <w:widowControl w:val="0"/>
              <w:suppressAutoHyphens/>
              <w:spacing w:line="276" w:lineRule="auto"/>
              <w:rPr>
                <w:b/>
                <w:lang w:eastAsia="lt-LT"/>
              </w:rPr>
            </w:pPr>
            <w:r w:rsidRPr="00670C85">
              <w:rPr>
                <w:b/>
                <w:lang w:eastAsia="lt-LT"/>
              </w:rPr>
              <w:t>Mokymosi pasiekimų įvertinimo kriterijai</w:t>
            </w:r>
          </w:p>
        </w:tc>
      </w:tr>
      <w:tr w:rsidR="00702753" w:rsidRPr="00670C85" w:rsidTr="00F651DF">
        <w:trPr>
          <w:trHeight w:val="57"/>
          <w:jc w:val="center"/>
        </w:trPr>
        <w:tc>
          <w:tcPr>
            <w:tcW w:w="5000" w:type="pct"/>
            <w:gridSpan w:val="4"/>
            <w:shd w:val="clear" w:color="auto" w:fill="auto"/>
            <w:noWrap/>
            <w:tcMar>
              <w:left w:w="57" w:type="dxa"/>
              <w:right w:w="57" w:type="dxa"/>
            </w:tcMar>
          </w:tcPr>
          <w:p w:rsidR="00702753" w:rsidRPr="00670C85" w:rsidRDefault="00702753" w:rsidP="007B0CD3">
            <w:pPr>
              <w:pStyle w:val="Betarp"/>
              <w:widowControl w:val="0"/>
              <w:suppressAutoHyphens/>
              <w:spacing w:line="276" w:lineRule="auto"/>
              <w:rPr>
                <w:b/>
                <w:lang w:eastAsia="lt-LT"/>
              </w:rPr>
            </w:pPr>
            <w:r w:rsidRPr="00670C85">
              <w:rPr>
                <w:b/>
                <w:i/>
                <w:lang w:eastAsia="lt-LT"/>
              </w:rPr>
              <w:t>Kognityviniai mokymosi rezultatai</w:t>
            </w:r>
          </w:p>
        </w:tc>
      </w:tr>
      <w:tr w:rsidR="00F651DF" w:rsidRPr="00670C85" w:rsidTr="00F651DF">
        <w:trPr>
          <w:trHeight w:val="57"/>
          <w:jc w:val="center"/>
        </w:trPr>
        <w:tc>
          <w:tcPr>
            <w:tcW w:w="806" w:type="pct"/>
            <w:shd w:val="clear" w:color="auto" w:fill="auto"/>
            <w:noWrap/>
            <w:tcMar>
              <w:left w:w="57" w:type="dxa"/>
              <w:right w:w="57" w:type="dxa"/>
            </w:tcMar>
          </w:tcPr>
          <w:p w:rsidR="00702753" w:rsidRPr="00670C85" w:rsidRDefault="00702753" w:rsidP="007B0CD3">
            <w:pPr>
              <w:pStyle w:val="Betarp"/>
              <w:widowControl w:val="0"/>
              <w:suppressAutoHyphens/>
              <w:spacing w:line="276" w:lineRule="auto"/>
              <w:rPr>
                <w:lang w:val="lt-LT"/>
              </w:rPr>
            </w:pPr>
            <w:r w:rsidRPr="00670C85">
              <w:rPr>
                <w:lang w:val="lt-LT"/>
              </w:rPr>
              <w:t>1. Skaityti relines apsaugos ir automatikos principines schemas bei montuoti įrenginius.</w:t>
            </w:r>
          </w:p>
        </w:tc>
        <w:tc>
          <w:tcPr>
            <w:tcW w:w="1909" w:type="pct"/>
            <w:shd w:val="clear" w:color="auto" w:fill="auto"/>
            <w:noWrap/>
            <w:tcMar>
              <w:left w:w="57" w:type="dxa"/>
              <w:right w:w="57" w:type="dxa"/>
            </w:tcMar>
          </w:tcPr>
          <w:p w:rsidR="00702753" w:rsidRPr="00670C85" w:rsidRDefault="00702753" w:rsidP="007B0CD3">
            <w:pPr>
              <w:pStyle w:val="Betarp"/>
              <w:widowControl w:val="0"/>
              <w:suppressAutoHyphens/>
              <w:spacing w:line="276" w:lineRule="auto"/>
              <w:rPr>
                <w:b/>
              </w:rPr>
            </w:pPr>
            <w:r w:rsidRPr="00670C85">
              <w:rPr>
                <w:b/>
                <w:bCs/>
              </w:rPr>
              <w:t xml:space="preserve">1.1. </w:t>
            </w:r>
            <w:r w:rsidRPr="00670C85">
              <w:rPr>
                <w:bCs/>
              </w:rPr>
              <w:t>Bendrieji relinės apsaugos ir automatikos</w:t>
            </w:r>
            <w:r w:rsidRPr="00670C85">
              <w:t xml:space="preserve"> reikalavimai elektros įrenginiuose</w:t>
            </w:r>
            <w:r w:rsidRPr="00670C85">
              <w:rPr>
                <w:b/>
              </w:rPr>
              <w:t>.</w:t>
            </w:r>
          </w:p>
          <w:p w:rsidR="00702753" w:rsidRPr="00670C85" w:rsidRDefault="00702753" w:rsidP="007B0CD3">
            <w:pPr>
              <w:pStyle w:val="Betarp"/>
              <w:widowControl w:val="0"/>
              <w:suppressAutoHyphens/>
              <w:spacing w:line="276" w:lineRule="auto"/>
              <w:rPr>
                <w:b/>
              </w:rPr>
            </w:pPr>
            <w:r w:rsidRPr="00670C85">
              <w:rPr>
                <w:b/>
              </w:rPr>
              <w:t>1.1.1. Užduotys:</w:t>
            </w:r>
          </w:p>
          <w:p w:rsidR="00702753" w:rsidRPr="00670C85" w:rsidRDefault="00702753" w:rsidP="007B0CD3">
            <w:pPr>
              <w:pStyle w:val="Betarp"/>
              <w:widowControl w:val="0"/>
              <w:numPr>
                <w:ilvl w:val="0"/>
                <w:numId w:val="5"/>
              </w:numPr>
              <w:suppressAutoHyphens/>
              <w:spacing w:line="276" w:lineRule="auto"/>
              <w:ind w:left="0" w:firstLine="0"/>
              <w:rPr>
                <w:szCs w:val="24"/>
              </w:rPr>
            </w:pPr>
            <w:r w:rsidRPr="00670C85">
              <w:rPr>
                <w:szCs w:val="24"/>
              </w:rPr>
              <w:t>žinoti relinės apsaugos ir automatikos sąvokas ir terminus;</w:t>
            </w:r>
          </w:p>
          <w:p w:rsidR="00702753" w:rsidRPr="00670C85" w:rsidRDefault="00702753" w:rsidP="007B0CD3">
            <w:pPr>
              <w:pStyle w:val="Betarp"/>
              <w:widowControl w:val="0"/>
              <w:numPr>
                <w:ilvl w:val="0"/>
                <w:numId w:val="5"/>
              </w:numPr>
              <w:suppressAutoHyphens/>
              <w:spacing w:line="276" w:lineRule="auto"/>
              <w:ind w:left="0" w:firstLine="0"/>
              <w:rPr>
                <w:szCs w:val="24"/>
              </w:rPr>
            </w:pPr>
            <w:r w:rsidRPr="00670C85">
              <w:rPr>
                <w:szCs w:val="24"/>
              </w:rPr>
              <w:t>žinoti relinės apsaugos ir automatikos paskirtį;</w:t>
            </w:r>
          </w:p>
          <w:p w:rsidR="00702753" w:rsidRPr="00670C85" w:rsidRDefault="00702753" w:rsidP="007B0CD3">
            <w:pPr>
              <w:pStyle w:val="Betarp"/>
              <w:widowControl w:val="0"/>
              <w:numPr>
                <w:ilvl w:val="0"/>
                <w:numId w:val="5"/>
              </w:numPr>
              <w:suppressAutoHyphens/>
              <w:spacing w:line="276" w:lineRule="auto"/>
              <w:ind w:left="0" w:firstLine="0"/>
              <w:rPr>
                <w:szCs w:val="24"/>
              </w:rPr>
            </w:pPr>
            <w:r w:rsidRPr="00670C85">
              <w:rPr>
                <w:szCs w:val="24"/>
              </w:rPr>
              <w:t>suprasti apsaugos įtaisų bendruo</w:t>
            </w:r>
            <w:r w:rsidR="009E2AAD" w:rsidRPr="009E2AAD">
              <w:rPr>
                <w:szCs w:val="24"/>
                <w:lang w:val="lt-LT"/>
              </w:rPr>
              <w:softHyphen/>
            </w:r>
            <w:r w:rsidRPr="00670C85">
              <w:rPr>
                <w:szCs w:val="24"/>
              </w:rPr>
              <w:t>sius reikalavimus (selektyvumą, jautrumą, greitį, vietą, patikimumą);</w:t>
            </w:r>
          </w:p>
          <w:p w:rsidR="00702753" w:rsidRPr="00670C85" w:rsidRDefault="00702753" w:rsidP="007B0CD3">
            <w:pPr>
              <w:pStyle w:val="Betarp"/>
              <w:widowControl w:val="0"/>
              <w:numPr>
                <w:ilvl w:val="0"/>
                <w:numId w:val="5"/>
              </w:numPr>
              <w:suppressAutoHyphens/>
              <w:spacing w:line="276" w:lineRule="auto"/>
              <w:ind w:left="0" w:firstLine="0"/>
              <w:rPr>
                <w:szCs w:val="24"/>
              </w:rPr>
            </w:pPr>
            <w:r w:rsidRPr="00670C85">
              <w:rPr>
                <w:szCs w:val="24"/>
              </w:rPr>
              <w:t>žinoti apsaugos įtaisų įrengimo vietą;</w:t>
            </w:r>
          </w:p>
          <w:p w:rsidR="00702753" w:rsidRPr="00670C85" w:rsidRDefault="00702753" w:rsidP="007B0CD3">
            <w:pPr>
              <w:pStyle w:val="Betarp"/>
              <w:widowControl w:val="0"/>
              <w:numPr>
                <w:ilvl w:val="0"/>
                <w:numId w:val="5"/>
              </w:numPr>
              <w:suppressAutoHyphens/>
              <w:spacing w:line="276" w:lineRule="auto"/>
              <w:ind w:left="0" w:firstLine="0"/>
              <w:rPr>
                <w:szCs w:val="24"/>
              </w:rPr>
            </w:pPr>
            <w:r w:rsidRPr="00670C85">
              <w:rPr>
                <w:szCs w:val="24"/>
              </w:rPr>
              <w:t>žinoti reikalavimus že</w:t>
            </w:r>
            <w:r w:rsidR="008E0C10" w:rsidRPr="00670C85">
              <w:rPr>
                <w:szCs w:val="24"/>
              </w:rPr>
              <w:t xml:space="preserve">mos ir </w:t>
            </w:r>
            <w:r w:rsidR="008E0C10" w:rsidRPr="00670C85">
              <w:rPr>
                <w:szCs w:val="24"/>
              </w:rPr>
              <w:lastRenderedPageBreak/>
              <w:t>aukštos</w:t>
            </w:r>
            <w:r w:rsidRPr="00670C85">
              <w:rPr>
                <w:szCs w:val="24"/>
              </w:rPr>
              <w:t xml:space="preserve"> įtampos tinklo apsaugai nuo trumpųjų jungimų ir nuo perkrovų;</w:t>
            </w:r>
          </w:p>
          <w:p w:rsidR="00702753" w:rsidRPr="00670C85" w:rsidRDefault="00702753" w:rsidP="007B0CD3">
            <w:pPr>
              <w:pStyle w:val="Betarp"/>
              <w:widowControl w:val="0"/>
              <w:numPr>
                <w:ilvl w:val="0"/>
                <w:numId w:val="5"/>
              </w:numPr>
              <w:suppressAutoHyphens/>
              <w:spacing w:line="276" w:lineRule="auto"/>
              <w:ind w:left="0" w:firstLine="0"/>
              <w:rPr>
                <w:szCs w:val="24"/>
              </w:rPr>
            </w:pPr>
            <w:r w:rsidRPr="00670C85">
              <w:rPr>
                <w:szCs w:val="24"/>
              </w:rPr>
              <w:t>skaityti relinės apsaugos ir automatikos principines schemas;</w:t>
            </w:r>
          </w:p>
          <w:p w:rsidR="00702753" w:rsidRPr="00670C85" w:rsidRDefault="00702753" w:rsidP="007B0CD3">
            <w:pPr>
              <w:pStyle w:val="Betarp"/>
              <w:widowControl w:val="0"/>
              <w:numPr>
                <w:ilvl w:val="0"/>
                <w:numId w:val="5"/>
              </w:numPr>
              <w:suppressAutoHyphens/>
              <w:spacing w:line="276" w:lineRule="auto"/>
              <w:ind w:left="0" w:firstLine="0"/>
              <w:rPr>
                <w:szCs w:val="24"/>
              </w:rPr>
            </w:pPr>
            <w:r w:rsidRPr="00670C85">
              <w:rPr>
                <w:szCs w:val="24"/>
              </w:rPr>
              <w:t>žinoti elektromagnetinių relių konstrukciją ir veikimą;</w:t>
            </w:r>
          </w:p>
          <w:p w:rsidR="00702753" w:rsidRPr="00670C85" w:rsidRDefault="00702753" w:rsidP="007B0CD3">
            <w:pPr>
              <w:pStyle w:val="Betarp"/>
              <w:widowControl w:val="0"/>
              <w:numPr>
                <w:ilvl w:val="0"/>
                <w:numId w:val="5"/>
              </w:numPr>
              <w:suppressAutoHyphens/>
              <w:spacing w:line="276" w:lineRule="auto"/>
              <w:ind w:left="0" w:firstLine="0"/>
              <w:rPr>
                <w:szCs w:val="24"/>
              </w:rPr>
            </w:pPr>
            <w:r w:rsidRPr="00670C85">
              <w:rPr>
                <w:szCs w:val="24"/>
              </w:rPr>
              <w:t>žinoti laiko ir tarpinių relių paskirtį ir veikimą;</w:t>
            </w:r>
          </w:p>
          <w:p w:rsidR="00702753" w:rsidRPr="00670C85" w:rsidRDefault="00702753" w:rsidP="007B0CD3">
            <w:pPr>
              <w:pStyle w:val="Betarp"/>
              <w:widowControl w:val="0"/>
              <w:numPr>
                <w:ilvl w:val="0"/>
                <w:numId w:val="5"/>
              </w:numPr>
              <w:suppressAutoHyphens/>
              <w:spacing w:line="276" w:lineRule="auto"/>
              <w:ind w:left="0" w:firstLine="0"/>
              <w:rPr>
                <w:szCs w:val="24"/>
              </w:rPr>
            </w:pPr>
            <w:r w:rsidRPr="00670C85">
              <w:rPr>
                <w:szCs w:val="24"/>
              </w:rPr>
              <w:t>žinoti elektroninių relių konstrukciją ir veikimą;</w:t>
            </w:r>
          </w:p>
          <w:p w:rsidR="00702753" w:rsidRPr="00670C85" w:rsidRDefault="00702753" w:rsidP="007B0CD3">
            <w:pPr>
              <w:pStyle w:val="Betarp"/>
              <w:widowControl w:val="0"/>
              <w:numPr>
                <w:ilvl w:val="0"/>
                <w:numId w:val="5"/>
              </w:numPr>
              <w:suppressAutoHyphens/>
              <w:spacing w:line="276" w:lineRule="auto"/>
              <w:ind w:left="0" w:firstLine="0"/>
            </w:pPr>
            <w:proofErr w:type="gramStart"/>
            <w:r w:rsidRPr="00670C85">
              <w:rPr>
                <w:szCs w:val="24"/>
              </w:rPr>
              <w:t>žinoti</w:t>
            </w:r>
            <w:proofErr w:type="gramEnd"/>
            <w:r w:rsidRPr="00670C85">
              <w:rPr>
                <w:szCs w:val="24"/>
              </w:rPr>
              <w:t xml:space="preserve"> mikroprocesorinių relių paskirtį ir pritaikymą.</w:t>
            </w:r>
          </w:p>
        </w:tc>
        <w:tc>
          <w:tcPr>
            <w:tcW w:w="636" w:type="pct"/>
            <w:shd w:val="clear" w:color="auto" w:fill="auto"/>
            <w:noWrap/>
            <w:tcMar>
              <w:left w:w="57" w:type="dxa"/>
              <w:right w:w="57" w:type="dxa"/>
            </w:tcMar>
          </w:tcPr>
          <w:p w:rsidR="00702753" w:rsidRPr="00670C85" w:rsidRDefault="00702753" w:rsidP="00F651DF">
            <w:pPr>
              <w:pStyle w:val="Betarp"/>
              <w:widowControl w:val="0"/>
              <w:suppressAutoHyphens/>
              <w:spacing w:line="276" w:lineRule="auto"/>
              <w:rPr>
                <w:iCs/>
                <w:lang w:val="lt-LT" w:eastAsia="lt-LT"/>
              </w:rPr>
            </w:pPr>
            <w:r w:rsidRPr="00670C85">
              <w:rPr>
                <w:lang w:eastAsia="lt-LT"/>
              </w:rPr>
              <w:lastRenderedPageBreak/>
              <w:t>Aiškinimas</w:t>
            </w:r>
            <w:r w:rsidR="00F651DF">
              <w:rPr>
                <w:lang w:eastAsia="lt-LT"/>
              </w:rPr>
              <w:t xml:space="preserve">, </w:t>
            </w:r>
            <w:r w:rsidR="00F651DF">
              <w:rPr>
                <w:iCs/>
                <w:lang w:eastAsia="lt-LT"/>
              </w:rPr>
              <w:t>i</w:t>
            </w:r>
            <w:r w:rsidRPr="00670C85">
              <w:rPr>
                <w:iCs/>
                <w:lang w:eastAsia="lt-LT"/>
              </w:rPr>
              <w:t>nteraktyvi pamoka</w:t>
            </w:r>
            <w:r w:rsidR="00F651DF">
              <w:rPr>
                <w:iCs/>
                <w:lang w:eastAsia="lt-LT"/>
              </w:rPr>
              <w:t>, k</w:t>
            </w:r>
            <w:r w:rsidRPr="00670C85">
              <w:rPr>
                <w:iCs/>
                <w:lang w:eastAsia="lt-LT"/>
              </w:rPr>
              <w:t>artojimo pokalbis</w:t>
            </w:r>
            <w:r w:rsidR="00F651DF">
              <w:rPr>
                <w:iCs/>
                <w:lang w:eastAsia="lt-LT"/>
              </w:rPr>
              <w:t>, k</w:t>
            </w:r>
            <w:r w:rsidRPr="00670C85">
              <w:rPr>
                <w:iCs/>
                <w:lang w:eastAsia="lt-LT"/>
              </w:rPr>
              <w:t>lausimai ir atsakymai</w:t>
            </w:r>
            <w:r w:rsidR="00F651DF">
              <w:rPr>
                <w:iCs/>
                <w:lang w:eastAsia="lt-LT"/>
              </w:rPr>
              <w:t xml:space="preserve">, </w:t>
            </w:r>
            <w:r w:rsidR="00F651DF">
              <w:rPr>
                <w:iCs/>
                <w:lang w:val="lt-LT" w:eastAsia="lt-LT"/>
              </w:rPr>
              <w:t>t</w:t>
            </w:r>
            <w:r w:rsidRPr="00670C85">
              <w:rPr>
                <w:iCs/>
                <w:lang w:val="lt-LT" w:eastAsia="lt-LT"/>
              </w:rPr>
              <w:t>estavimas</w:t>
            </w:r>
          </w:p>
        </w:tc>
        <w:tc>
          <w:tcPr>
            <w:tcW w:w="1649" w:type="pct"/>
            <w:shd w:val="clear" w:color="auto" w:fill="auto"/>
            <w:noWrap/>
            <w:tcMar>
              <w:left w:w="57" w:type="dxa"/>
              <w:right w:w="57" w:type="dxa"/>
            </w:tcMar>
          </w:tcPr>
          <w:p w:rsidR="00702753" w:rsidRPr="00670C85" w:rsidRDefault="00D448BB" w:rsidP="007B0CD3">
            <w:pPr>
              <w:pStyle w:val="Betarp"/>
              <w:widowControl w:val="0"/>
              <w:suppressAutoHyphens/>
              <w:spacing w:line="276" w:lineRule="auto"/>
              <w:rPr>
                <w:lang w:val="lt-LT"/>
              </w:rPr>
            </w:pPr>
            <w:r w:rsidRPr="00670C85">
              <w:rPr>
                <w:b/>
                <w:lang w:val="lt-LT"/>
              </w:rPr>
              <w:t xml:space="preserve">Patenkinamai: </w:t>
            </w:r>
            <w:r w:rsidR="00702753" w:rsidRPr="00670C85">
              <w:rPr>
                <w:lang w:val="lt-LT"/>
              </w:rPr>
              <w:t>Sugeba įvardyti relinės apsaugos ir automatikos sąvokas bei elektronikos sim</w:t>
            </w:r>
            <w:r w:rsidR="009E2AAD" w:rsidRPr="009E2AAD">
              <w:rPr>
                <w:lang w:val="lt-LT"/>
              </w:rPr>
              <w:softHyphen/>
            </w:r>
            <w:r w:rsidR="00702753" w:rsidRPr="00670C85">
              <w:rPr>
                <w:lang w:val="lt-LT"/>
              </w:rPr>
              <w:t>bo</w:t>
            </w:r>
            <w:r w:rsidR="009E2AAD" w:rsidRPr="009E2AAD">
              <w:rPr>
                <w:lang w:val="lt-LT"/>
              </w:rPr>
              <w:softHyphen/>
            </w:r>
            <w:r w:rsidR="00702753" w:rsidRPr="00670C85">
              <w:rPr>
                <w:lang w:val="lt-LT"/>
              </w:rPr>
              <w:t>lius – ženklus principinėse sche</w:t>
            </w:r>
            <w:r w:rsidR="009E2AAD" w:rsidRPr="009E2AAD">
              <w:rPr>
                <w:lang w:val="lt-LT"/>
              </w:rPr>
              <w:softHyphen/>
            </w:r>
            <w:r w:rsidR="00702753" w:rsidRPr="00670C85">
              <w:rPr>
                <w:lang w:val="lt-LT"/>
              </w:rPr>
              <w:t>mo</w:t>
            </w:r>
            <w:r w:rsidR="009E2AAD" w:rsidRPr="009E2AAD">
              <w:rPr>
                <w:lang w:val="lt-LT"/>
              </w:rPr>
              <w:softHyphen/>
            </w:r>
            <w:r w:rsidR="00702753" w:rsidRPr="00670C85">
              <w:rPr>
                <w:lang w:val="lt-LT"/>
              </w:rPr>
              <w:t>se. Įvardija apsaugos įtaisų bendruosius reikalavimus.</w:t>
            </w:r>
          </w:p>
          <w:p w:rsidR="00702753" w:rsidRPr="00670C85" w:rsidRDefault="00D448BB" w:rsidP="007B0CD3">
            <w:pPr>
              <w:pStyle w:val="Betarp"/>
              <w:widowControl w:val="0"/>
              <w:suppressAutoHyphens/>
              <w:spacing w:line="276" w:lineRule="auto"/>
              <w:rPr>
                <w:lang w:val="lt-LT"/>
              </w:rPr>
            </w:pPr>
            <w:r w:rsidRPr="00670C85">
              <w:rPr>
                <w:b/>
                <w:lang w:val="lt-LT"/>
              </w:rPr>
              <w:t xml:space="preserve">Gerai: </w:t>
            </w:r>
            <w:r w:rsidR="00702753" w:rsidRPr="00670C85">
              <w:rPr>
                <w:lang w:val="lt-LT"/>
              </w:rPr>
              <w:t>Sugeba paaiškinti relinės apsaugos ir automatikos sąvokas bei elektronikos simbolius – ženklus principinėse schemose. Apibūdina apsaugos įtaisų bendruosius reikalavimus.</w:t>
            </w:r>
          </w:p>
          <w:p w:rsidR="00702753" w:rsidRPr="00670C85" w:rsidRDefault="00D448BB" w:rsidP="009E2AAD">
            <w:pPr>
              <w:pStyle w:val="Betarp"/>
              <w:widowControl w:val="0"/>
              <w:suppressAutoHyphens/>
              <w:spacing w:line="276" w:lineRule="auto"/>
              <w:rPr>
                <w:lang w:val="lt-LT"/>
              </w:rPr>
            </w:pPr>
            <w:r w:rsidRPr="00670C85">
              <w:rPr>
                <w:b/>
                <w:lang w:val="lt-LT"/>
              </w:rPr>
              <w:t xml:space="preserve">Puikiai: </w:t>
            </w:r>
            <w:r w:rsidR="00702753" w:rsidRPr="00670C85">
              <w:rPr>
                <w:lang w:val="lt-LT"/>
              </w:rPr>
              <w:t xml:space="preserve">Apibūdina apsaugos įtaisų bendruosius reikalavimus. </w:t>
            </w:r>
            <w:r w:rsidR="00702753" w:rsidRPr="00670C85">
              <w:rPr>
                <w:lang w:val="lt-LT"/>
              </w:rPr>
              <w:lastRenderedPageBreak/>
              <w:t>Sugeba paaiškinti relinės apsaugos ir automatikos sąvokas bei elektronikos simbolius – ženklus</w:t>
            </w:r>
            <w:r w:rsidR="009E2AAD">
              <w:rPr>
                <w:lang w:val="lt-LT"/>
              </w:rPr>
              <w:t xml:space="preserve"> </w:t>
            </w:r>
            <w:r w:rsidR="00702753" w:rsidRPr="00670C85">
              <w:rPr>
                <w:lang w:val="lt-LT"/>
              </w:rPr>
              <w:t>rincipinėse schemose ir skaito nesudėtingas principines schemas.</w:t>
            </w:r>
          </w:p>
        </w:tc>
      </w:tr>
      <w:tr w:rsidR="00F651DF" w:rsidRPr="00670C85" w:rsidTr="00F651DF">
        <w:trPr>
          <w:trHeight w:val="57"/>
          <w:jc w:val="center"/>
        </w:trPr>
        <w:tc>
          <w:tcPr>
            <w:tcW w:w="806" w:type="pct"/>
            <w:shd w:val="clear" w:color="auto" w:fill="auto"/>
            <w:noWrap/>
            <w:tcMar>
              <w:left w:w="57" w:type="dxa"/>
              <w:right w:w="57" w:type="dxa"/>
            </w:tcMar>
          </w:tcPr>
          <w:p w:rsidR="00702753" w:rsidRPr="00670C85" w:rsidRDefault="00702753" w:rsidP="007B0CD3">
            <w:pPr>
              <w:pStyle w:val="Betarp"/>
              <w:widowControl w:val="0"/>
              <w:suppressAutoHyphens/>
              <w:spacing w:line="276" w:lineRule="auto"/>
              <w:rPr>
                <w:lang w:val="lt-LT"/>
              </w:rPr>
            </w:pPr>
            <w:r w:rsidRPr="00670C85">
              <w:rPr>
                <w:lang w:val="lt-LT"/>
              </w:rPr>
              <w:lastRenderedPageBreak/>
              <w:t>2. Žinoti automatikos elementų ir relių klasifika</w:t>
            </w:r>
            <w:r w:rsidR="00F651DF" w:rsidRPr="00F651DF">
              <w:rPr>
                <w:lang w:val="lt-LT"/>
              </w:rPr>
              <w:softHyphen/>
            </w:r>
            <w:r w:rsidRPr="00670C85">
              <w:rPr>
                <w:lang w:val="lt-LT"/>
              </w:rPr>
              <w:t>vimą pagal kontroliuo</w:t>
            </w:r>
            <w:r w:rsidR="00F651DF" w:rsidRPr="00F651DF">
              <w:rPr>
                <w:lang w:val="lt-LT"/>
              </w:rPr>
              <w:softHyphen/>
            </w:r>
            <w:r w:rsidRPr="00670C85">
              <w:rPr>
                <w:lang w:val="lt-LT"/>
              </w:rPr>
              <w:t>jamus parametrus.</w:t>
            </w:r>
          </w:p>
        </w:tc>
        <w:tc>
          <w:tcPr>
            <w:tcW w:w="1909" w:type="pct"/>
            <w:shd w:val="clear" w:color="auto" w:fill="auto"/>
            <w:noWrap/>
            <w:tcMar>
              <w:left w:w="57" w:type="dxa"/>
              <w:right w:w="57" w:type="dxa"/>
            </w:tcMar>
          </w:tcPr>
          <w:p w:rsidR="00932265" w:rsidRPr="00670C85" w:rsidRDefault="00702753" w:rsidP="007B0CD3">
            <w:pPr>
              <w:pStyle w:val="Betarp"/>
              <w:widowControl w:val="0"/>
              <w:suppressAutoHyphens/>
              <w:spacing w:line="276" w:lineRule="auto"/>
              <w:rPr>
                <w:b/>
              </w:rPr>
            </w:pPr>
            <w:r w:rsidRPr="00670C85">
              <w:rPr>
                <w:b/>
              </w:rPr>
              <w:t xml:space="preserve">2.1. Tema. </w:t>
            </w:r>
            <w:r w:rsidRPr="00670C85">
              <w:t>Automatikos elementai, relių klasifikavimas pagal kontro</w:t>
            </w:r>
            <w:r w:rsidR="009E2AAD" w:rsidRPr="009E2AAD">
              <w:rPr>
                <w:lang w:val="lt-LT"/>
              </w:rPr>
              <w:softHyphen/>
            </w:r>
            <w:r w:rsidRPr="00670C85">
              <w:t>liuojamus parametrus ir veikimo principus.</w:t>
            </w:r>
          </w:p>
          <w:p w:rsidR="00702753" w:rsidRPr="00670C85" w:rsidRDefault="00702753" w:rsidP="007B0CD3">
            <w:pPr>
              <w:pStyle w:val="Betarp"/>
              <w:widowControl w:val="0"/>
              <w:suppressAutoHyphens/>
              <w:spacing w:line="276" w:lineRule="auto"/>
              <w:rPr>
                <w:rStyle w:val="Antrat2Diagrama"/>
                <w:rFonts w:eastAsia="Calibri"/>
                <w:b w:val="0"/>
                <w:szCs w:val="24"/>
                <w:lang w:eastAsia="lt-LT"/>
              </w:rPr>
            </w:pPr>
            <w:r w:rsidRPr="00670C85">
              <w:rPr>
                <w:b/>
                <w:lang w:eastAsia="lt-LT"/>
              </w:rPr>
              <w:t>2.1.1. Užduotys:</w:t>
            </w:r>
          </w:p>
          <w:p w:rsidR="00702753" w:rsidRPr="00670C85" w:rsidRDefault="00702753" w:rsidP="007B0CD3">
            <w:pPr>
              <w:pStyle w:val="Betarp"/>
              <w:widowControl w:val="0"/>
              <w:numPr>
                <w:ilvl w:val="0"/>
                <w:numId w:val="5"/>
              </w:numPr>
              <w:suppressAutoHyphens/>
              <w:spacing w:line="276" w:lineRule="auto"/>
              <w:ind w:left="0" w:firstLine="0"/>
              <w:rPr>
                <w:szCs w:val="24"/>
              </w:rPr>
            </w:pPr>
            <w:r w:rsidRPr="00670C85">
              <w:rPr>
                <w:szCs w:val="24"/>
              </w:rPr>
              <w:t>žinoti automatikos elementus: jutikliai, valdikliai;</w:t>
            </w:r>
          </w:p>
          <w:p w:rsidR="00702753" w:rsidRPr="00670C85" w:rsidRDefault="00702753" w:rsidP="007B0CD3">
            <w:pPr>
              <w:pStyle w:val="Betarp"/>
              <w:widowControl w:val="0"/>
              <w:numPr>
                <w:ilvl w:val="0"/>
                <w:numId w:val="5"/>
              </w:numPr>
              <w:suppressAutoHyphens/>
              <w:spacing w:line="276" w:lineRule="auto"/>
              <w:ind w:left="0" w:firstLine="0"/>
              <w:rPr>
                <w:szCs w:val="24"/>
              </w:rPr>
            </w:pPr>
            <w:r w:rsidRPr="00670C85">
              <w:rPr>
                <w:szCs w:val="24"/>
              </w:rPr>
              <w:t>žinoti automatikos elementų paskirtį ir veikimą;</w:t>
            </w:r>
          </w:p>
          <w:p w:rsidR="00702753" w:rsidRPr="00670C85" w:rsidRDefault="00702753" w:rsidP="007B0CD3">
            <w:pPr>
              <w:pStyle w:val="Betarp"/>
              <w:widowControl w:val="0"/>
              <w:numPr>
                <w:ilvl w:val="0"/>
                <w:numId w:val="5"/>
              </w:numPr>
              <w:suppressAutoHyphens/>
              <w:spacing w:line="276" w:lineRule="auto"/>
              <w:ind w:left="0" w:firstLine="0"/>
              <w:rPr>
                <w:szCs w:val="24"/>
              </w:rPr>
            </w:pPr>
            <w:r w:rsidRPr="00670C85">
              <w:rPr>
                <w:szCs w:val="24"/>
              </w:rPr>
              <w:t>žinoti relių klasifikaciją pagal veikimo principus: elektromagnetinės, elektroninės-puslaidininkinės;</w:t>
            </w:r>
          </w:p>
          <w:p w:rsidR="00702753" w:rsidRPr="00670C85" w:rsidRDefault="00702753" w:rsidP="007B0CD3">
            <w:pPr>
              <w:pStyle w:val="Betarp"/>
              <w:widowControl w:val="0"/>
              <w:numPr>
                <w:ilvl w:val="0"/>
                <w:numId w:val="5"/>
              </w:numPr>
              <w:suppressAutoHyphens/>
              <w:spacing w:line="276" w:lineRule="auto"/>
              <w:ind w:left="0" w:firstLine="0"/>
              <w:rPr>
                <w:szCs w:val="24"/>
              </w:rPr>
            </w:pPr>
            <w:r w:rsidRPr="00670C85">
              <w:rPr>
                <w:szCs w:val="24"/>
              </w:rPr>
              <w:t>žinoti elektromagnetinių relių veikimą ir panaudojimą automatikoje;</w:t>
            </w:r>
          </w:p>
          <w:p w:rsidR="00702753" w:rsidRPr="00670C85" w:rsidRDefault="00702753" w:rsidP="007B0CD3">
            <w:pPr>
              <w:pStyle w:val="Betarp"/>
              <w:widowControl w:val="0"/>
              <w:numPr>
                <w:ilvl w:val="0"/>
                <w:numId w:val="5"/>
              </w:numPr>
              <w:suppressAutoHyphens/>
              <w:spacing w:line="276" w:lineRule="auto"/>
              <w:ind w:left="0" w:firstLine="0"/>
              <w:rPr>
                <w:szCs w:val="24"/>
              </w:rPr>
            </w:pPr>
            <w:proofErr w:type="gramStart"/>
            <w:r w:rsidRPr="00670C85">
              <w:rPr>
                <w:szCs w:val="24"/>
              </w:rPr>
              <w:t>žinoti</w:t>
            </w:r>
            <w:proofErr w:type="gramEnd"/>
            <w:r w:rsidRPr="00670C85">
              <w:rPr>
                <w:szCs w:val="24"/>
              </w:rPr>
              <w:t xml:space="preserve"> elektroninių relių veikimą ir panaudojimą automatikoje. žinoti mikroprocesorinių relių panaudojimo galimybes;</w:t>
            </w:r>
          </w:p>
          <w:p w:rsidR="00702753" w:rsidRPr="00670C85" w:rsidRDefault="00702753" w:rsidP="007B0CD3">
            <w:pPr>
              <w:pStyle w:val="Betarp"/>
              <w:widowControl w:val="0"/>
              <w:numPr>
                <w:ilvl w:val="0"/>
                <w:numId w:val="5"/>
              </w:numPr>
              <w:suppressAutoHyphens/>
              <w:spacing w:line="276" w:lineRule="auto"/>
              <w:ind w:left="0" w:firstLine="0"/>
            </w:pPr>
            <w:proofErr w:type="gramStart"/>
            <w:r w:rsidRPr="00670C85">
              <w:rPr>
                <w:szCs w:val="24"/>
              </w:rPr>
              <w:t>principinių</w:t>
            </w:r>
            <w:proofErr w:type="gramEnd"/>
            <w:r w:rsidRPr="00670C85">
              <w:rPr>
                <w:szCs w:val="24"/>
              </w:rPr>
              <w:t xml:space="preserve"> automatikos schemų išmanymas ir skaitymas.</w:t>
            </w:r>
          </w:p>
        </w:tc>
        <w:tc>
          <w:tcPr>
            <w:tcW w:w="636" w:type="pct"/>
            <w:shd w:val="clear" w:color="auto" w:fill="auto"/>
            <w:noWrap/>
            <w:tcMar>
              <w:left w:w="57" w:type="dxa"/>
              <w:right w:w="57" w:type="dxa"/>
            </w:tcMar>
          </w:tcPr>
          <w:p w:rsidR="00702753" w:rsidRPr="00670C85" w:rsidRDefault="00702753" w:rsidP="00F651DF">
            <w:pPr>
              <w:pStyle w:val="Betarp"/>
              <w:widowControl w:val="0"/>
              <w:suppressAutoHyphens/>
              <w:spacing w:line="276" w:lineRule="auto"/>
              <w:rPr>
                <w:lang w:val="lt-LT" w:eastAsia="lt-LT"/>
              </w:rPr>
            </w:pPr>
            <w:r w:rsidRPr="00670C85">
              <w:rPr>
                <w:lang w:eastAsia="lt-LT"/>
              </w:rPr>
              <w:t>Aiškinimas</w:t>
            </w:r>
            <w:r w:rsidR="00F651DF">
              <w:rPr>
                <w:lang w:eastAsia="lt-LT"/>
              </w:rPr>
              <w:t xml:space="preserve">, </w:t>
            </w:r>
            <w:r w:rsidR="00F651DF">
              <w:rPr>
                <w:iCs/>
                <w:lang w:eastAsia="lt-LT"/>
              </w:rPr>
              <w:t>i</w:t>
            </w:r>
            <w:r w:rsidRPr="00670C85">
              <w:rPr>
                <w:iCs/>
                <w:lang w:eastAsia="lt-LT"/>
              </w:rPr>
              <w:t>nteraktyvi pamoka</w:t>
            </w:r>
            <w:r w:rsidR="00F651DF">
              <w:rPr>
                <w:iCs/>
                <w:lang w:eastAsia="lt-LT"/>
              </w:rPr>
              <w:t>, k</w:t>
            </w:r>
            <w:r w:rsidRPr="00670C85">
              <w:rPr>
                <w:iCs/>
                <w:lang w:eastAsia="lt-LT"/>
              </w:rPr>
              <w:t>artojimo pokalbis</w:t>
            </w:r>
            <w:r w:rsidR="00F651DF">
              <w:rPr>
                <w:iCs/>
                <w:lang w:eastAsia="lt-LT"/>
              </w:rPr>
              <w:t>, k</w:t>
            </w:r>
            <w:r w:rsidRPr="00670C85">
              <w:rPr>
                <w:iCs/>
                <w:lang w:eastAsia="lt-LT"/>
              </w:rPr>
              <w:t>lausimai ir atsakymai</w:t>
            </w:r>
            <w:r w:rsidR="00F651DF">
              <w:rPr>
                <w:iCs/>
                <w:lang w:eastAsia="lt-LT"/>
              </w:rPr>
              <w:t xml:space="preserve">, </w:t>
            </w:r>
            <w:r w:rsidR="00F651DF">
              <w:rPr>
                <w:iCs/>
                <w:lang w:val="lt-LT" w:eastAsia="lt-LT"/>
              </w:rPr>
              <w:t>t</w:t>
            </w:r>
            <w:r w:rsidRPr="00670C85">
              <w:rPr>
                <w:iCs/>
                <w:lang w:val="lt-LT" w:eastAsia="lt-LT"/>
              </w:rPr>
              <w:t>estavimas</w:t>
            </w:r>
          </w:p>
        </w:tc>
        <w:tc>
          <w:tcPr>
            <w:tcW w:w="1649" w:type="pct"/>
            <w:shd w:val="clear" w:color="auto" w:fill="auto"/>
            <w:noWrap/>
            <w:tcMar>
              <w:left w:w="57" w:type="dxa"/>
              <w:right w:w="57" w:type="dxa"/>
            </w:tcMar>
          </w:tcPr>
          <w:p w:rsidR="00932265" w:rsidRPr="00670C85" w:rsidRDefault="00D448BB" w:rsidP="007B0CD3">
            <w:pPr>
              <w:pStyle w:val="Betarp"/>
              <w:widowControl w:val="0"/>
              <w:suppressAutoHyphens/>
              <w:spacing w:line="276" w:lineRule="auto"/>
              <w:rPr>
                <w:lang w:val="lt-LT"/>
              </w:rPr>
            </w:pPr>
            <w:r w:rsidRPr="00670C85">
              <w:rPr>
                <w:b/>
                <w:lang w:val="lt-LT"/>
              </w:rPr>
              <w:t xml:space="preserve">Patenkinamai: </w:t>
            </w:r>
            <w:r w:rsidR="00702753" w:rsidRPr="00670C85">
              <w:rPr>
                <w:lang w:val="lt-LT"/>
              </w:rPr>
              <w:t>Sugeba įvardyti pagrindinius automatikos ele</w:t>
            </w:r>
            <w:r w:rsidR="009E2AAD" w:rsidRPr="009E2AAD">
              <w:rPr>
                <w:lang w:val="lt-LT"/>
              </w:rPr>
              <w:softHyphen/>
            </w:r>
            <w:r w:rsidR="00702753" w:rsidRPr="00670C85">
              <w:rPr>
                <w:lang w:val="lt-LT"/>
              </w:rPr>
              <w:t>men</w:t>
            </w:r>
            <w:r w:rsidR="009E2AAD" w:rsidRPr="009E2AAD">
              <w:rPr>
                <w:lang w:val="lt-LT"/>
              </w:rPr>
              <w:softHyphen/>
            </w:r>
            <w:r w:rsidR="00702753" w:rsidRPr="00670C85">
              <w:rPr>
                <w:lang w:val="lt-LT"/>
              </w:rPr>
              <w:t>tus, žino jų paskirtį. Įvardija re</w:t>
            </w:r>
            <w:r w:rsidR="009E2AAD" w:rsidRPr="009E2AAD">
              <w:rPr>
                <w:lang w:val="lt-LT"/>
              </w:rPr>
              <w:softHyphen/>
            </w:r>
            <w:r w:rsidR="00702753" w:rsidRPr="00670C85">
              <w:rPr>
                <w:lang w:val="lt-LT"/>
              </w:rPr>
              <w:t>lių klasifikaciją pagal kon</w:t>
            </w:r>
            <w:r w:rsidR="009E2AAD" w:rsidRPr="009E2AAD">
              <w:rPr>
                <w:lang w:val="lt-LT"/>
              </w:rPr>
              <w:softHyphen/>
            </w:r>
            <w:r w:rsidR="00702753" w:rsidRPr="00670C85">
              <w:rPr>
                <w:lang w:val="lt-LT"/>
              </w:rPr>
              <w:t>tro</w:t>
            </w:r>
            <w:r w:rsidR="009E2AAD" w:rsidRPr="009E2AAD">
              <w:rPr>
                <w:lang w:val="lt-LT"/>
              </w:rPr>
              <w:softHyphen/>
            </w:r>
            <w:r w:rsidR="00702753" w:rsidRPr="00670C85">
              <w:rPr>
                <w:lang w:val="lt-LT"/>
              </w:rPr>
              <w:t>liuojamus parametrus ir veikimo pobūdį.</w:t>
            </w:r>
          </w:p>
          <w:p w:rsidR="00702753" w:rsidRPr="00670C85" w:rsidRDefault="00D448BB" w:rsidP="007B0CD3">
            <w:pPr>
              <w:pStyle w:val="Betarp"/>
              <w:widowControl w:val="0"/>
              <w:suppressAutoHyphens/>
              <w:spacing w:line="276" w:lineRule="auto"/>
              <w:rPr>
                <w:lang w:val="lt-LT"/>
              </w:rPr>
            </w:pPr>
            <w:r w:rsidRPr="00670C85">
              <w:rPr>
                <w:b/>
                <w:lang w:val="lt-LT"/>
              </w:rPr>
              <w:t xml:space="preserve">Gerai: </w:t>
            </w:r>
            <w:r w:rsidR="00702753" w:rsidRPr="00670C85">
              <w:rPr>
                <w:lang w:val="lt-LT"/>
              </w:rPr>
              <w:t>Sugeba paaiškinti pa</w:t>
            </w:r>
            <w:r w:rsidR="009E2AAD" w:rsidRPr="009E2AAD">
              <w:rPr>
                <w:lang w:val="lt-LT"/>
              </w:rPr>
              <w:softHyphen/>
            </w:r>
            <w:r w:rsidR="00702753" w:rsidRPr="00670C85">
              <w:rPr>
                <w:lang w:val="lt-LT"/>
              </w:rPr>
              <w:t>grin</w:t>
            </w:r>
            <w:r w:rsidR="009E2AAD" w:rsidRPr="009E2AAD">
              <w:rPr>
                <w:lang w:val="lt-LT"/>
              </w:rPr>
              <w:softHyphen/>
            </w:r>
            <w:r w:rsidR="00702753" w:rsidRPr="00670C85">
              <w:rPr>
                <w:lang w:val="lt-LT"/>
              </w:rPr>
              <w:t>di</w:t>
            </w:r>
            <w:r w:rsidR="009E2AAD" w:rsidRPr="009E2AAD">
              <w:rPr>
                <w:lang w:val="lt-LT"/>
              </w:rPr>
              <w:softHyphen/>
            </w:r>
            <w:r w:rsidR="00702753" w:rsidRPr="00670C85">
              <w:rPr>
                <w:lang w:val="lt-LT"/>
              </w:rPr>
              <w:t>nius automatikos elementus, ži</w:t>
            </w:r>
            <w:r w:rsidR="009E2AAD" w:rsidRPr="009E2AAD">
              <w:rPr>
                <w:lang w:val="lt-LT"/>
              </w:rPr>
              <w:softHyphen/>
            </w:r>
            <w:r w:rsidR="00702753" w:rsidRPr="00670C85">
              <w:rPr>
                <w:lang w:val="lt-LT"/>
              </w:rPr>
              <w:t>no jų paskirtį. Apibūdina relių kla</w:t>
            </w:r>
            <w:r w:rsidR="009E2AAD" w:rsidRPr="009E2AAD">
              <w:rPr>
                <w:lang w:val="lt-LT"/>
              </w:rPr>
              <w:softHyphen/>
            </w:r>
            <w:r w:rsidR="00702753" w:rsidRPr="00670C85">
              <w:rPr>
                <w:lang w:val="lt-LT"/>
              </w:rPr>
              <w:t>sifikaciją pagal kon</w:t>
            </w:r>
            <w:r w:rsidR="009E2AAD" w:rsidRPr="009E2AAD">
              <w:rPr>
                <w:lang w:val="lt-LT"/>
              </w:rPr>
              <w:softHyphen/>
            </w:r>
            <w:r w:rsidR="00702753" w:rsidRPr="00670C85">
              <w:rPr>
                <w:lang w:val="lt-LT"/>
              </w:rPr>
              <w:t>tro</w:t>
            </w:r>
            <w:r w:rsidR="009E2AAD" w:rsidRPr="009E2AAD">
              <w:rPr>
                <w:lang w:val="lt-LT"/>
              </w:rPr>
              <w:softHyphen/>
            </w:r>
            <w:r w:rsidR="00702753" w:rsidRPr="00670C85">
              <w:rPr>
                <w:lang w:val="lt-LT"/>
              </w:rPr>
              <w:t>liuo</w:t>
            </w:r>
            <w:r w:rsidR="009E2AAD" w:rsidRPr="009E2AAD">
              <w:rPr>
                <w:lang w:val="lt-LT"/>
              </w:rPr>
              <w:softHyphen/>
            </w:r>
            <w:r w:rsidR="00702753" w:rsidRPr="00670C85">
              <w:rPr>
                <w:lang w:val="lt-LT"/>
              </w:rPr>
              <w:t>ja</w:t>
            </w:r>
            <w:r w:rsidR="009E2AAD" w:rsidRPr="009E2AAD">
              <w:rPr>
                <w:lang w:val="lt-LT"/>
              </w:rPr>
              <w:softHyphen/>
            </w:r>
            <w:r w:rsidR="00702753" w:rsidRPr="00670C85">
              <w:rPr>
                <w:lang w:val="lt-LT"/>
              </w:rPr>
              <w:t>mus parametrus ir veikimo po</w:t>
            </w:r>
            <w:r w:rsidR="009E2AAD" w:rsidRPr="009E2AAD">
              <w:rPr>
                <w:lang w:val="lt-LT"/>
              </w:rPr>
              <w:softHyphen/>
            </w:r>
            <w:r w:rsidR="00702753" w:rsidRPr="00670C85">
              <w:rPr>
                <w:lang w:val="lt-LT"/>
              </w:rPr>
              <w:t>bū</w:t>
            </w:r>
            <w:r w:rsidR="009E2AAD" w:rsidRPr="009E2AAD">
              <w:rPr>
                <w:lang w:val="lt-LT"/>
              </w:rPr>
              <w:softHyphen/>
            </w:r>
            <w:r w:rsidR="00702753" w:rsidRPr="00670C85">
              <w:rPr>
                <w:lang w:val="lt-LT"/>
              </w:rPr>
              <w:t>dį. Apibūdina principines automatikos schemas.</w:t>
            </w:r>
          </w:p>
          <w:p w:rsidR="00702753" w:rsidRPr="00670C85" w:rsidRDefault="00D448BB" w:rsidP="007B0CD3">
            <w:pPr>
              <w:pStyle w:val="Betarp"/>
              <w:widowControl w:val="0"/>
              <w:suppressAutoHyphens/>
              <w:spacing w:line="276" w:lineRule="auto"/>
              <w:rPr>
                <w:lang w:val="lt-LT"/>
              </w:rPr>
            </w:pPr>
            <w:r w:rsidRPr="00670C85">
              <w:rPr>
                <w:b/>
                <w:lang w:val="lt-LT"/>
              </w:rPr>
              <w:t xml:space="preserve">Puikiai: </w:t>
            </w:r>
            <w:r w:rsidR="00702753" w:rsidRPr="00670C85">
              <w:rPr>
                <w:lang w:val="lt-LT"/>
              </w:rPr>
              <w:t>Sugeba paaiškinti pa</w:t>
            </w:r>
            <w:r w:rsidR="009E2AAD" w:rsidRPr="009E2AAD">
              <w:rPr>
                <w:lang w:val="lt-LT"/>
              </w:rPr>
              <w:softHyphen/>
            </w:r>
            <w:r w:rsidR="00702753" w:rsidRPr="00670C85">
              <w:rPr>
                <w:lang w:val="lt-LT"/>
              </w:rPr>
              <w:t>grin</w:t>
            </w:r>
            <w:r w:rsidR="009E2AAD" w:rsidRPr="009E2AAD">
              <w:rPr>
                <w:lang w:val="lt-LT"/>
              </w:rPr>
              <w:softHyphen/>
            </w:r>
            <w:r w:rsidR="00702753" w:rsidRPr="00670C85">
              <w:rPr>
                <w:lang w:val="lt-LT"/>
              </w:rPr>
              <w:t>dinius automatikos ele</w:t>
            </w:r>
            <w:r w:rsidR="009E2AAD" w:rsidRPr="009E2AAD">
              <w:rPr>
                <w:lang w:val="lt-LT"/>
              </w:rPr>
              <w:softHyphen/>
            </w:r>
            <w:r w:rsidR="00702753" w:rsidRPr="00670C85">
              <w:rPr>
                <w:lang w:val="lt-LT"/>
              </w:rPr>
              <w:t>men</w:t>
            </w:r>
            <w:r w:rsidR="009E2AAD" w:rsidRPr="009E2AAD">
              <w:rPr>
                <w:lang w:val="lt-LT"/>
              </w:rPr>
              <w:softHyphen/>
            </w:r>
            <w:r w:rsidR="00702753" w:rsidRPr="00670C85">
              <w:rPr>
                <w:lang w:val="lt-LT"/>
              </w:rPr>
              <w:t>tus, žino jų paskirtį. Apibūdina re</w:t>
            </w:r>
            <w:r w:rsidR="009E2AAD" w:rsidRPr="009E2AAD">
              <w:rPr>
                <w:lang w:val="lt-LT"/>
              </w:rPr>
              <w:softHyphen/>
            </w:r>
            <w:r w:rsidR="00702753" w:rsidRPr="00670C85">
              <w:rPr>
                <w:lang w:val="lt-LT"/>
              </w:rPr>
              <w:t>lių klasifikaciją pagal kontro</w:t>
            </w:r>
            <w:r w:rsidR="009E2AAD" w:rsidRPr="009E2AAD">
              <w:rPr>
                <w:lang w:val="lt-LT"/>
              </w:rPr>
              <w:softHyphen/>
            </w:r>
            <w:r w:rsidR="00702753" w:rsidRPr="00670C85">
              <w:rPr>
                <w:lang w:val="lt-LT"/>
              </w:rPr>
              <w:t>liuo</w:t>
            </w:r>
            <w:r w:rsidR="009E2AAD" w:rsidRPr="009E2AAD">
              <w:rPr>
                <w:lang w:val="lt-LT"/>
              </w:rPr>
              <w:softHyphen/>
            </w:r>
            <w:r w:rsidR="00702753" w:rsidRPr="00670C85">
              <w:rPr>
                <w:lang w:val="lt-LT"/>
              </w:rPr>
              <w:t>jamus parametrus ir veikimo po</w:t>
            </w:r>
            <w:r w:rsidR="009E2AAD" w:rsidRPr="009E2AAD">
              <w:rPr>
                <w:lang w:val="lt-LT"/>
              </w:rPr>
              <w:softHyphen/>
            </w:r>
            <w:r w:rsidR="00702753" w:rsidRPr="00670C85">
              <w:rPr>
                <w:lang w:val="lt-LT"/>
              </w:rPr>
              <w:t>būdį. Paaiškina nesudėtingas prin</w:t>
            </w:r>
            <w:r w:rsidR="009E2AAD" w:rsidRPr="009E2AAD">
              <w:rPr>
                <w:lang w:val="lt-LT"/>
              </w:rPr>
              <w:softHyphen/>
            </w:r>
            <w:r w:rsidR="00702753" w:rsidRPr="00670C85">
              <w:rPr>
                <w:lang w:val="lt-LT"/>
              </w:rPr>
              <w:t>cipines automatikos schemas.</w:t>
            </w:r>
          </w:p>
        </w:tc>
      </w:tr>
      <w:tr w:rsidR="00F651DF" w:rsidRPr="00670C85" w:rsidTr="00F651DF">
        <w:trPr>
          <w:trHeight w:val="57"/>
          <w:jc w:val="center"/>
        </w:trPr>
        <w:tc>
          <w:tcPr>
            <w:tcW w:w="806" w:type="pct"/>
            <w:tcBorders>
              <w:bottom w:val="single" w:sz="4" w:space="0" w:color="auto"/>
            </w:tcBorders>
            <w:shd w:val="clear" w:color="auto" w:fill="auto"/>
            <w:noWrap/>
            <w:tcMar>
              <w:left w:w="57" w:type="dxa"/>
              <w:right w:w="57" w:type="dxa"/>
            </w:tcMar>
          </w:tcPr>
          <w:p w:rsidR="00702753" w:rsidRPr="00670C85" w:rsidRDefault="00702753" w:rsidP="007B0CD3">
            <w:pPr>
              <w:pStyle w:val="Betarp"/>
              <w:widowControl w:val="0"/>
              <w:suppressAutoHyphens/>
              <w:spacing w:line="276" w:lineRule="auto"/>
              <w:rPr>
                <w:lang w:val="lt-LT"/>
              </w:rPr>
            </w:pPr>
            <w:r w:rsidRPr="00670C85">
              <w:rPr>
                <w:lang w:val="lt-LT"/>
              </w:rPr>
              <w:t xml:space="preserve">3. Žinoti valdymo ir apsaugos relių paskirtį bei </w:t>
            </w:r>
            <w:r w:rsidR="008E0C10" w:rsidRPr="00670C85">
              <w:rPr>
                <w:lang w:val="lt-LT"/>
              </w:rPr>
              <w:t>naudojimą žemos</w:t>
            </w:r>
            <w:r w:rsidRPr="00670C85">
              <w:rPr>
                <w:lang w:val="lt-LT"/>
              </w:rPr>
              <w:t xml:space="preserve"> įtampos įrenginiuose.</w:t>
            </w:r>
          </w:p>
        </w:tc>
        <w:tc>
          <w:tcPr>
            <w:tcW w:w="1909" w:type="pct"/>
            <w:tcBorders>
              <w:bottom w:val="single" w:sz="4" w:space="0" w:color="auto"/>
            </w:tcBorders>
            <w:shd w:val="clear" w:color="auto" w:fill="auto"/>
            <w:noWrap/>
            <w:tcMar>
              <w:left w:w="57" w:type="dxa"/>
              <w:right w:w="57" w:type="dxa"/>
            </w:tcMar>
          </w:tcPr>
          <w:p w:rsidR="00702753" w:rsidRPr="00670C85" w:rsidRDefault="00702753" w:rsidP="007B0CD3">
            <w:pPr>
              <w:pStyle w:val="Betarp"/>
              <w:widowControl w:val="0"/>
              <w:suppressAutoHyphens/>
              <w:spacing w:line="276" w:lineRule="auto"/>
              <w:rPr>
                <w:b/>
                <w:lang w:val="lt-LT"/>
              </w:rPr>
            </w:pPr>
            <w:r w:rsidRPr="00670C85">
              <w:rPr>
                <w:b/>
                <w:lang w:val="lt-LT"/>
              </w:rPr>
              <w:t xml:space="preserve">3.1. Tema. </w:t>
            </w:r>
            <w:r w:rsidRPr="00670C85">
              <w:rPr>
                <w:lang w:val="lt-LT"/>
              </w:rPr>
              <w:t>Valdymo ir apsaugos</w:t>
            </w:r>
            <w:r w:rsidRPr="00670C85">
              <w:rPr>
                <w:b/>
                <w:lang w:val="lt-LT"/>
              </w:rPr>
              <w:t xml:space="preserve"> </w:t>
            </w:r>
            <w:r w:rsidR="008E0C10" w:rsidRPr="00670C85">
              <w:rPr>
                <w:lang w:val="lt-LT"/>
              </w:rPr>
              <w:t>relės ir jų naudojimas žemos</w:t>
            </w:r>
            <w:r w:rsidRPr="00670C85">
              <w:rPr>
                <w:lang w:val="lt-LT"/>
              </w:rPr>
              <w:t xml:space="preserve"> įtampos įrenginiuose</w:t>
            </w:r>
            <w:r w:rsidRPr="00670C85">
              <w:rPr>
                <w:b/>
                <w:lang w:val="lt-LT"/>
              </w:rPr>
              <w:t>.</w:t>
            </w:r>
          </w:p>
          <w:p w:rsidR="00702753" w:rsidRPr="00670C85" w:rsidRDefault="00702753" w:rsidP="007B0CD3">
            <w:pPr>
              <w:pStyle w:val="Betarp"/>
              <w:widowControl w:val="0"/>
              <w:suppressAutoHyphens/>
              <w:spacing w:line="276" w:lineRule="auto"/>
              <w:rPr>
                <w:b/>
                <w:lang w:val="lt-LT"/>
              </w:rPr>
            </w:pPr>
            <w:r w:rsidRPr="00670C85">
              <w:rPr>
                <w:b/>
                <w:lang w:val="lt-LT"/>
              </w:rPr>
              <w:t>3.1.1. Užduotys:</w:t>
            </w:r>
          </w:p>
          <w:p w:rsidR="00702753" w:rsidRPr="00670C85" w:rsidRDefault="00702753" w:rsidP="007B0CD3">
            <w:pPr>
              <w:pStyle w:val="Betarp"/>
              <w:widowControl w:val="0"/>
              <w:numPr>
                <w:ilvl w:val="0"/>
                <w:numId w:val="5"/>
              </w:numPr>
              <w:suppressAutoHyphens/>
              <w:spacing w:line="276" w:lineRule="auto"/>
              <w:ind w:left="0" w:firstLine="0"/>
              <w:rPr>
                <w:szCs w:val="24"/>
                <w:lang w:val="lt-LT"/>
              </w:rPr>
            </w:pPr>
            <w:r w:rsidRPr="00670C85">
              <w:rPr>
                <w:szCs w:val="24"/>
                <w:lang w:val="lt-LT"/>
              </w:rPr>
              <w:t>paaiškinti srovės nuotėkio relės paskirtį ir veikimą;</w:t>
            </w:r>
          </w:p>
          <w:p w:rsidR="00702753" w:rsidRPr="00670C85" w:rsidRDefault="00702753" w:rsidP="007B0CD3">
            <w:pPr>
              <w:pStyle w:val="Betarp"/>
              <w:widowControl w:val="0"/>
              <w:numPr>
                <w:ilvl w:val="0"/>
                <w:numId w:val="5"/>
              </w:numPr>
              <w:suppressAutoHyphens/>
              <w:spacing w:line="276" w:lineRule="auto"/>
              <w:ind w:left="0" w:firstLine="0"/>
              <w:rPr>
                <w:szCs w:val="24"/>
                <w:lang w:val="lt-LT"/>
              </w:rPr>
            </w:pPr>
            <w:r w:rsidRPr="00670C85">
              <w:rPr>
                <w:szCs w:val="24"/>
                <w:lang w:val="lt-LT"/>
              </w:rPr>
              <w:t>paaiškinti elektroninės srovės relės paskirtį ir veikimą;</w:t>
            </w:r>
          </w:p>
          <w:p w:rsidR="00702753" w:rsidRPr="00670C85" w:rsidRDefault="00702753" w:rsidP="007B0CD3">
            <w:pPr>
              <w:pStyle w:val="Betarp"/>
              <w:widowControl w:val="0"/>
              <w:numPr>
                <w:ilvl w:val="0"/>
                <w:numId w:val="5"/>
              </w:numPr>
              <w:suppressAutoHyphens/>
              <w:spacing w:line="276" w:lineRule="auto"/>
              <w:ind w:left="0" w:firstLine="0"/>
              <w:rPr>
                <w:szCs w:val="24"/>
              </w:rPr>
            </w:pPr>
            <w:r w:rsidRPr="00670C85">
              <w:rPr>
                <w:szCs w:val="24"/>
              </w:rPr>
              <w:t>paaiškinti laiko relės paskirtį ir veikimą;</w:t>
            </w:r>
          </w:p>
          <w:p w:rsidR="00702753" w:rsidRPr="00670C85" w:rsidRDefault="00702753" w:rsidP="007B0CD3">
            <w:pPr>
              <w:pStyle w:val="Betarp"/>
              <w:widowControl w:val="0"/>
              <w:numPr>
                <w:ilvl w:val="0"/>
                <w:numId w:val="5"/>
              </w:numPr>
              <w:suppressAutoHyphens/>
              <w:spacing w:line="276" w:lineRule="auto"/>
              <w:ind w:left="0" w:firstLine="0"/>
              <w:rPr>
                <w:szCs w:val="24"/>
              </w:rPr>
            </w:pPr>
            <w:r w:rsidRPr="00670C85">
              <w:rPr>
                <w:szCs w:val="24"/>
              </w:rPr>
              <w:t>paaiškinti šiluminės relės paskirtį ir veikimą;</w:t>
            </w:r>
          </w:p>
          <w:p w:rsidR="00702753" w:rsidRPr="00670C85" w:rsidRDefault="00702753" w:rsidP="007B0CD3">
            <w:pPr>
              <w:pStyle w:val="Betarp"/>
              <w:widowControl w:val="0"/>
              <w:numPr>
                <w:ilvl w:val="0"/>
                <w:numId w:val="5"/>
              </w:numPr>
              <w:suppressAutoHyphens/>
              <w:spacing w:line="276" w:lineRule="auto"/>
              <w:ind w:left="0" w:firstLine="0"/>
              <w:rPr>
                <w:szCs w:val="24"/>
              </w:rPr>
            </w:pPr>
            <w:r w:rsidRPr="00670C85">
              <w:rPr>
                <w:szCs w:val="24"/>
              </w:rPr>
              <w:t>paaiškinti matavimo ir kontrolės relės paskirtį ir veikimą;</w:t>
            </w:r>
          </w:p>
          <w:p w:rsidR="00702753" w:rsidRPr="00670C85" w:rsidRDefault="00702753" w:rsidP="007B0CD3">
            <w:pPr>
              <w:pStyle w:val="Betarp"/>
              <w:widowControl w:val="0"/>
              <w:numPr>
                <w:ilvl w:val="0"/>
                <w:numId w:val="5"/>
              </w:numPr>
              <w:suppressAutoHyphens/>
              <w:spacing w:line="276" w:lineRule="auto"/>
              <w:ind w:left="0" w:firstLine="0"/>
              <w:rPr>
                <w:b/>
                <w:lang w:val="lt-LT"/>
              </w:rPr>
            </w:pPr>
            <w:proofErr w:type="gramStart"/>
            <w:r w:rsidRPr="00670C85">
              <w:rPr>
                <w:szCs w:val="24"/>
              </w:rPr>
              <w:lastRenderedPageBreak/>
              <w:t>paaiškinti</w:t>
            </w:r>
            <w:proofErr w:type="gramEnd"/>
            <w:r w:rsidRPr="00670C85">
              <w:rPr>
                <w:szCs w:val="24"/>
              </w:rPr>
              <w:t xml:space="preserve"> variklių paleidiklių paskirtį ir veikimą.</w:t>
            </w:r>
          </w:p>
        </w:tc>
        <w:tc>
          <w:tcPr>
            <w:tcW w:w="636" w:type="pct"/>
            <w:tcBorders>
              <w:bottom w:val="single" w:sz="4" w:space="0" w:color="auto"/>
            </w:tcBorders>
            <w:shd w:val="clear" w:color="auto" w:fill="auto"/>
            <w:noWrap/>
            <w:tcMar>
              <w:left w:w="57" w:type="dxa"/>
              <w:right w:w="57" w:type="dxa"/>
            </w:tcMar>
          </w:tcPr>
          <w:p w:rsidR="00702753" w:rsidRPr="00670C85" w:rsidRDefault="00702753" w:rsidP="00F651DF">
            <w:pPr>
              <w:pStyle w:val="Betarp"/>
              <w:widowControl w:val="0"/>
              <w:suppressAutoHyphens/>
              <w:spacing w:line="276" w:lineRule="auto"/>
              <w:rPr>
                <w:b/>
                <w:lang w:val="lt-LT"/>
              </w:rPr>
            </w:pPr>
            <w:r w:rsidRPr="00670C85">
              <w:rPr>
                <w:lang w:eastAsia="lt-LT"/>
              </w:rPr>
              <w:lastRenderedPageBreak/>
              <w:t>Aiškinimas</w:t>
            </w:r>
            <w:r w:rsidR="00F651DF">
              <w:rPr>
                <w:lang w:eastAsia="lt-LT"/>
              </w:rPr>
              <w:t xml:space="preserve">, </w:t>
            </w:r>
            <w:r w:rsidR="00F651DF">
              <w:rPr>
                <w:iCs/>
                <w:lang w:eastAsia="lt-LT"/>
              </w:rPr>
              <w:t>I</w:t>
            </w:r>
            <w:r w:rsidRPr="00670C85">
              <w:rPr>
                <w:iCs/>
                <w:lang w:eastAsia="lt-LT"/>
              </w:rPr>
              <w:t>nteraktyvi</w:t>
            </w:r>
            <w:r w:rsidR="00F651DF">
              <w:rPr>
                <w:iCs/>
                <w:lang w:eastAsia="lt-LT"/>
              </w:rPr>
              <w:t xml:space="preserve"> </w:t>
            </w:r>
            <w:r w:rsidRPr="00670C85">
              <w:rPr>
                <w:iCs/>
                <w:lang w:eastAsia="lt-LT"/>
              </w:rPr>
              <w:t>pamoka</w:t>
            </w:r>
            <w:r w:rsidR="00F651DF">
              <w:rPr>
                <w:iCs/>
                <w:lang w:eastAsia="lt-LT"/>
              </w:rPr>
              <w:t>, k</w:t>
            </w:r>
            <w:r w:rsidRPr="00670C85">
              <w:rPr>
                <w:iCs/>
                <w:lang w:eastAsia="lt-LT"/>
              </w:rPr>
              <w:t>artojimo pokalbis</w:t>
            </w:r>
            <w:r w:rsidR="00F651DF">
              <w:rPr>
                <w:iCs/>
                <w:lang w:eastAsia="lt-LT"/>
              </w:rPr>
              <w:t>, k</w:t>
            </w:r>
            <w:r w:rsidRPr="00670C85">
              <w:rPr>
                <w:iCs/>
                <w:lang w:eastAsia="lt-LT"/>
              </w:rPr>
              <w:t>lausimai ir atsakymai</w:t>
            </w:r>
            <w:r w:rsidR="00F651DF">
              <w:rPr>
                <w:iCs/>
                <w:lang w:eastAsia="lt-LT"/>
              </w:rPr>
              <w:t xml:space="preserve">, </w:t>
            </w:r>
            <w:r w:rsidR="00F651DF">
              <w:rPr>
                <w:iCs/>
                <w:lang w:val="lt-LT" w:eastAsia="lt-LT"/>
              </w:rPr>
              <w:t>t</w:t>
            </w:r>
            <w:r w:rsidRPr="00670C85">
              <w:rPr>
                <w:iCs/>
                <w:lang w:val="lt-LT" w:eastAsia="lt-LT"/>
              </w:rPr>
              <w:t>estavimas</w:t>
            </w:r>
          </w:p>
        </w:tc>
        <w:tc>
          <w:tcPr>
            <w:tcW w:w="1649" w:type="pct"/>
            <w:tcBorders>
              <w:bottom w:val="single" w:sz="4" w:space="0" w:color="auto"/>
            </w:tcBorders>
            <w:shd w:val="clear" w:color="auto" w:fill="auto"/>
            <w:noWrap/>
            <w:tcMar>
              <w:left w:w="57" w:type="dxa"/>
              <w:right w:w="57" w:type="dxa"/>
            </w:tcMar>
          </w:tcPr>
          <w:p w:rsidR="00702753" w:rsidRPr="00670C85" w:rsidRDefault="00D448BB" w:rsidP="007B0CD3">
            <w:pPr>
              <w:pStyle w:val="Betarp"/>
              <w:widowControl w:val="0"/>
              <w:suppressAutoHyphens/>
              <w:spacing w:line="276" w:lineRule="auto"/>
              <w:rPr>
                <w:lang w:val="lt-LT"/>
              </w:rPr>
            </w:pPr>
            <w:r w:rsidRPr="00670C85">
              <w:rPr>
                <w:b/>
                <w:lang w:val="lt-LT"/>
              </w:rPr>
              <w:t xml:space="preserve">Patenkinamai: </w:t>
            </w:r>
            <w:r w:rsidR="00702753" w:rsidRPr="00670C85">
              <w:rPr>
                <w:lang w:val="lt-LT"/>
              </w:rPr>
              <w:t>Paaiškina srovės nuotėkio, šiluminės relių paskirtį ir veikimą.</w:t>
            </w:r>
          </w:p>
          <w:p w:rsidR="00932265" w:rsidRPr="00670C85" w:rsidRDefault="00D448BB" w:rsidP="007B0CD3">
            <w:pPr>
              <w:pStyle w:val="Betarp"/>
              <w:widowControl w:val="0"/>
              <w:suppressAutoHyphens/>
              <w:spacing w:line="276" w:lineRule="auto"/>
              <w:rPr>
                <w:lang w:val="lt-LT"/>
              </w:rPr>
            </w:pPr>
            <w:r w:rsidRPr="00670C85">
              <w:rPr>
                <w:b/>
                <w:lang w:val="lt-LT"/>
              </w:rPr>
              <w:t xml:space="preserve">Gerai: </w:t>
            </w:r>
            <w:r w:rsidR="00702753" w:rsidRPr="00670C85">
              <w:rPr>
                <w:lang w:val="lt-LT"/>
              </w:rPr>
              <w:t>Paaiškina srovės skirtuminės, šiluminės relių paskirtį ir veikimą. Apibūdina matavimo ir kontrolės relių paskirtį bei veikimą.</w:t>
            </w:r>
          </w:p>
          <w:p w:rsidR="00702753" w:rsidRPr="00670C85" w:rsidRDefault="00D448BB" w:rsidP="007B0CD3">
            <w:pPr>
              <w:pStyle w:val="Betarp"/>
              <w:widowControl w:val="0"/>
              <w:suppressAutoHyphens/>
              <w:spacing w:line="276" w:lineRule="auto"/>
              <w:rPr>
                <w:lang w:val="lt-LT"/>
              </w:rPr>
            </w:pPr>
            <w:r w:rsidRPr="00670C85">
              <w:rPr>
                <w:b/>
                <w:lang w:val="lt-LT"/>
              </w:rPr>
              <w:t xml:space="preserve">Puikiai: </w:t>
            </w:r>
            <w:r w:rsidR="00702753" w:rsidRPr="00670C85">
              <w:rPr>
                <w:lang w:val="lt-LT"/>
              </w:rPr>
              <w:t xml:space="preserve">Paaiškina srovės nuotėkio, šiluminės relių paskirtį ir veikimą. Apibūdina matavimo, kontrolės relių ir paleidiklių paskirtį bei veikimą. </w:t>
            </w:r>
          </w:p>
        </w:tc>
      </w:tr>
      <w:tr w:rsidR="00F651DF" w:rsidRPr="00670C85" w:rsidTr="00F651DF">
        <w:trPr>
          <w:trHeight w:val="57"/>
          <w:jc w:val="center"/>
        </w:trPr>
        <w:tc>
          <w:tcPr>
            <w:tcW w:w="806" w:type="pct"/>
            <w:tcBorders>
              <w:top w:val="single" w:sz="4" w:space="0" w:color="auto"/>
              <w:bottom w:val="single" w:sz="4" w:space="0" w:color="auto"/>
            </w:tcBorders>
            <w:shd w:val="clear" w:color="auto" w:fill="auto"/>
            <w:noWrap/>
            <w:tcMar>
              <w:left w:w="57" w:type="dxa"/>
              <w:right w:w="57" w:type="dxa"/>
            </w:tcMar>
          </w:tcPr>
          <w:p w:rsidR="00702753" w:rsidRPr="00670C85" w:rsidRDefault="00702753" w:rsidP="007B0CD3">
            <w:pPr>
              <w:pStyle w:val="Betarp"/>
              <w:widowControl w:val="0"/>
              <w:suppressAutoHyphens/>
              <w:spacing w:line="276" w:lineRule="auto"/>
              <w:rPr>
                <w:lang w:val="lt-LT"/>
              </w:rPr>
            </w:pPr>
            <w:r w:rsidRPr="00670C85">
              <w:rPr>
                <w:lang w:val="lt-LT"/>
              </w:rPr>
              <w:lastRenderedPageBreak/>
              <w:t>4. Žinoti relinės apsaugos ir automatikos paskirtį ir naudojimą au</w:t>
            </w:r>
            <w:r w:rsidR="008E0C10" w:rsidRPr="00670C85">
              <w:rPr>
                <w:lang w:val="lt-LT"/>
              </w:rPr>
              <w:t>kštos</w:t>
            </w:r>
            <w:r w:rsidRPr="00670C85">
              <w:rPr>
                <w:lang w:val="lt-LT"/>
              </w:rPr>
              <w:t xml:space="preserve"> įtampos elektros tinkle.</w:t>
            </w:r>
          </w:p>
        </w:tc>
        <w:tc>
          <w:tcPr>
            <w:tcW w:w="1909" w:type="pct"/>
            <w:tcBorders>
              <w:top w:val="single" w:sz="4" w:space="0" w:color="auto"/>
              <w:bottom w:val="single" w:sz="4" w:space="0" w:color="auto"/>
            </w:tcBorders>
            <w:shd w:val="clear" w:color="auto" w:fill="auto"/>
            <w:noWrap/>
            <w:tcMar>
              <w:left w:w="57" w:type="dxa"/>
              <w:right w:w="57" w:type="dxa"/>
            </w:tcMar>
          </w:tcPr>
          <w:p w:rsidR="00702753" w:rsidRPr="00670C85" w:rsidRDefault="00702753" w:rsidP="007B0CD3">
            <w:pPr>
              <w:pStyle w:val="Betarp"/>
              <w:widowControl w:val="0"/>
              <w:suppressAutoHyphens/>
              <w:spacing w:line="276" w:lineRule="auto"/>
              <w:rPr>
                <w:lang w:val="lt-LT"/>
              </w:rPr>
            </w:pPr>
            <w:r w:rsidRPr="00670C85">
              <w:rPr>
                <w:b/>
                <w:lang w:val="lt-LT"/>
              </w:rPr>
              <w:t xml:space="preserve">4.1. Tema. </w:t>
            </w:r>
            <w:r w:rsidRPr="00670C85">
              <w:rPr>
                <w:lang w:val="lt-LT"/>
              </w:rPr>
              <w:t>Bendrieji reikalavimai relinei ap</w:t>
            </w:r>
            <w:r w:rsidR="008E0C10" w:rsidRPr="00670C85">
              <w:rPr>
                <w:lang w:val="lt-LT"/>
              </w:rPr>
              <w:t>saugai ir automatikai aukštos</w:t>
            </w:r>
            <w:r w:rsidRPr="00670C85">
              <w:rPr>
                <w:lang w:val="lt-LT"/>
              </w:rPr>
              <w:t xml:space="preserve"> įtampos elektros</w:t>
            </w:r>
            <w:r w:rsidRPr="00670C85">
              <w:rPr>
                <w:b/>
                <w:lang w:val="lt-LT"/>
              </w:rPr>
              <w:t xml:space="preserve"> </w:t>
            </w:r>
            <w:r w:rsidRPr="00670C85">
              <w:rPr>
                <w:lang w:val="lt-LT"/>
              </w:rPr>
              <w:t>tinkle.</w:t>
            </w:r>
          </w:p>
          <w:p w:rsidR="00702753" w:rsidRPr="00670C85" w:rsidRDefault="00702753" w:rsidP="007B0CD3">
            <w:pPr>
              <w:pStyle w:val="Betarp"/>
              <w:widowControl w:val="0"/>
              <w:suppressAutoHyphens/>
              <w:spacing w:line="276" w:lineRule="auto"/>
              <w:rPr>
                <w:b/>
                <w:lang w:val="lt-LT"/>
              </w:rPr>
            </w:pPr>
            <w:r w:rsidRPr="00670C85">
              <w:rPr>
                <w:b/>
                <w:lang w:val="lt-LT"/>
              </w:rPr>
              <w:t>4.1.1. Užduotys:</w:t>
            </w:r>
          </w:p>
          <w:p w:rsidR="00702753" w:rsidRPr="00670C85" w:rsidRDefault="00702753" w:rsidP="007B0CD3">
            <w:pPr>
              <w:pStyle w:val="Betarp"/>
              <w:widowControl w:val="0"/>
              <w:numPr>
                <w:ilvl w:val="0"/>
                <w:numId w:val="5"/>
              </w:numPr>
              <w:suppressAutoHyphens/>
              <w:spacing w:line="276" w:lineRule="auto"/>
              <w:ind w:left="0" w:firstLine="0"/>
              <w:rPr>
                <w:szCs w:val="24"/>
              </w:rPr>
            </w:pPr>
            <w:r w:rsidRPr="00670C85">
              <w:rPr>
                <w:szCs w:val="24"/>
              </w:rPr>
              <w:t>žinoti relinės apsaugos ir automatikos sąvokas bei terminus, naudojamus elektros tinklų sistemoje;</w:t>
            </w:r>
          </w:p>
          <w:p w:rsidR="00702753" w:rsidRPr="00670C85" w:rsidRDefault="00702753" w:rsidP="007B0CD3">
            <w:pPr>
              <w:pStyle w:val="Betarp"/>
              <w:widowControl w:val="0"/>
              <w:numPr>
                <w:ilvl w:val="0"/>
                <w:numId w:val="5"/>
              </w:numPr>
              <w:suppressAutoHyphens/>
              <w:spacing w:line="276" w:lineRule="auto"/>
              <w:ind w:left="0" w:firstLine="0"/>
              <w:rPr>
                <w:szCs w:val="24"/>
              </w:rPr>
            </w:pPr>
            <w:r w:rsidRPr="00670C85">
              <w:rPr>
                <w:szCs w:val="24"/>
              </w:rPr>
              <w:t>žinoti relines apsaugos ir automatikos (toliau – RAA) ben</w:t>
            </w:r>
            <w:r w:rsidR="008E0C10" w:rsidRPr="00670C85">
              <w:rPr>
                <w:szCs w:val="24"/>
              </w:rPr>
              <w:t>druosius reikalavimus aukštos</w:t>
            </w:r>
            <w:r w:rsidRPr="00670C85">
              <w:rPr>
                <w:szCs w:val="24"/>
              </w:rPr>
              <w:t xml:space="preserve"> įtampos elektros įrenginiams;</w:t>
            </w:r>
          </w:p>
          <w:p w:rsidR="00702753" w:rsidRPr="00670C85" w:rsidRDefault="00702753" w:rsidP="007B0CD3">
            <w:pPr>
              <w:pStyle w:val="Betarp"/>
              <w:widowControl w:val="0"/>
              <w:numPr>
                <w:ilvl w:val="0"/>
                <w:numId w:val="5"/>
              </w:numPr>
              <w:suppressAutoHyphens/>
              <w:spacing w:line="276" w:lineRule="auto"/>
              <w:ind w:left="0" w:firstLine="0"/>
              <w:rPr>
                <w:szCs w:val="24"/>
              </w:rPr>
            </w:pPr>
            <w:r w:rsidRPr="00670C85">
              <w:rPr>
                <w:szCs w:val="24"/>
              </w:rPr>
              <w:t>suprasti funkcines elektros įrenginių schemas;</w:t>
            </w:r>
          </w:p>
          <w:p w:rsidR="00702753" w:rsidRPr="00670C85" w:rsidRDefault="00702753" w:rsidP="007B0CD3">
            <w:pPr>
              <w:pStyle w:val="Betarp"/>
              <w:widowControl w:val="0"/>
              <w:numPr>
                <w:ilvl w:val="0"/>
                <w:numId w:val="5"/>
              </w:numPr>
              <w:suppressAutoHyphens/>
              <w:spacing w:line="276" w:lineRule="auto"/>
              <w:ind w:left="0" w:firstLine="0"/>
              <w:rPr>
                <w:szCs w:val="24"/>
              </w:rPr>
            </w:pPr>
            <w:r w:rsidRPr="00670C85">
              <w:rPr>
                <w:szCs w:val="24"/>
              </w:rPr>
              <w:t>žinoti maksimalios srovės apsaugos (toliau – MSA) paskirtį, veikimą ir funkcinę schemą;</w:t>
            </w:r>
          </w:p>
          <w:p w:rsidR="00702753" w:rsidRPr="00670C85" w:rsidRDefault="00702753" w:rsidP="007B0CD3">
            <w:pPr>
              <w:pStyle w:val="Betarp"/>
              <w:widowControl w:val="0"/>
              <w:numPr>
                <w:ilvl w:val="0"/>
                <w:numId w:val="5"/>
              </w:numPr>
              <w:suppressAutoHyphens/>
              <w:spacing w:line="276" w:lineRule="auto"/>
              <w:ind w:left="0" w:firstLine="0"/>
              <w:rPr>
                <w:szCs w:val="24"/>
              </w:rPr>
            </w:pPr>
            <w:r w:rsidRPr="00670C85">
              <w:rPr>
                <w:szCs w:val="24"/>
              </w:rPr>
              <w:t>žinoti maksimalios srovės atkirtą, paskirtį, funkcinę schemą ir veikimą;</w:t>
            </w:r>
          </w:p>
          <w:p w:rsidR="00702753" w:rsidRPr="00670C85" w:rsidRDefault="00702753" w:rsidP="007B0CD3">
            <w:pPr>
              <w:pStyle w:val="Betarp"/>
              <w:widowControl w:val="0"/>
              <w:numPr>
                <w:ilvl w:val="0"/>
                <w:numId w:val="5"/>
              </w:numPr>
              <w:suppressAutoHyphens/>
              <w:spacing w:line="276" w:lineRule="auto"/>
              <w:ind w:left="0" w:firstLine="0"/>
              <w:rPr>
                <w:szCs w:val="24"/>
              </w:rPr>
            </w:pPr>
            <w:r w:rsidRPr="00670C85">
              <w:rPr>
                <w:szCs w:val="24"/>
              </w:rPr>
              <w:t>žinoti distancinės apsaugos paskirtį, veikimą;</w:t>
            </w:r>
          </w:p>
          <w:p w:rsidR="00702753" w:rsidRPr="00670C85" w:rsidRDefault="00702753" w:rsidP="007B0CD3">
            <w:pPr>
              <w:pStyle w:val="Betarp"/>
              <w:widowControl w:val="0"/>
              <w:numPr>
                <w:ilvl w:val="0"/>
                <w:numId w:val="5"/>
              </w:numPr>
              <w:suppressAutoHyphens/>
              <w:spacing w:line="276" w:lineRule="auto"/>
              <w:ind w:left="0" w:firstLine="0"/>
              <w:rPr>
                <w:szCs w:val="24"/>
              </w:rPr>
            </w:pPr>
            <w:r w:rsidRPr="00670C85">
              <w:rPr>
                <w:szCs w:val="24"/>
              </w:rPr>
              <w:t>žinoti diferencinės apsaugos paskirtį ir veikimą;</w:t>
            </w:r>
          </w:p>
          <w:p w:rsidR="00702753" w:rsidRPr="00670C85" w:rsidRDefault="00702753" w:rsidP="007B0CD3">
            <w:pPr>
              <w:pStyle w:val="Betarp"/>
              <w:widowControl w:val="0"/>
              <w:numPr>
                <w:ilvl w:val="0"/>
                <w:numId w:val="5"/>
              </w:numPr>
              <w:suppressAutoHyphens/>
              <w:spacing w:line="276" w:lineRule="auto"/>
              <w:ind w:left="0" w:firstLine="0"/>
              <w:rPr>
                <w:lang w:val="lt-LT"/>
              </w:rPr>
            </w:pPr>
            <w:r w:rsidRPr="00670C85">
              <w:rPr>
                <w:szCs w:val="24"/>
              </w:rPr>
              <w:t>žinoti</w:t>
            </w:r>
            <w:r w:rsidRPr="00670C85">
              <w:rPr>
                <w:lang w:val="lt-LT"/>
              </w:rPr>
              <w:t xml:space="preserve"> automatinio pakartotinio įjungimo (toliau – APĮ) paskirtį ir veikimą;</w:t>
            </w:r>
          </w:p>
          <w:p w:rsidR="00702753" w:rsidRPr="00670C85" w:rsidRDefault="00702753" w:rsidP="007B0CD3">
            <w:pPr>
              <w:pStyle w:val="Betarp"/>
              <w:widowControl w:val="0"/>
              <w:numPr>
                <w:ilvl w:val="0"/>
                <w:numId w:val="5"/>
              </w:numPr>
              <w:suppressAutoHyphens/>
              <w:spacing w:line="276" w:lineRule="auto"/>
              <w:ind w:left="0" w:firstLine="0"/>
              <w:rPr>
                <w:lang w:val="lt-LT"/>
              </w:rPr>
            </w:pPr>
            <w:r w:rsidRPr="00670C85">
              <w:rPr>
                <w:lang w:val="lt-LT"/>
              </w:rPr>
              <w:t>žinoti automatinio rezervo įjungimo (toliau – ARĮ) paskirtį, funkcinę schemą;</w:t>
            </w:r>
          </w:p>
          <w:p w:rsidR="00702753" w:rsidRPr="00670C85" w:rsidRDefault="00702753" w:rsidP="007B0CD3">
            <w:pPr>
              <w:pStyle w:val="Betarp"/>
              <w:widowControl w:val="0"/>
              <w:numPr>
                <w:ilvl w:val="0"/>
                <w:numId w:val="5"/>
              </w:numPr>
              <w:suppressAutoHyphens/>
              <w:spacing w:line="276" w:lineRule="auto"/>
              <w:ind w:left="0" w:firstLine="0"/>
              <w:rPr>
                <w:lang w:val="lt-LT"/>
              </w:rPr>
            </w:pPr>
            <w:r w:rsidRPr="00670C85">
              <w:rPr>
                <w:lang w:val="lt-LT"/>
              </w:rPr>
              <w:t>žinoti automatinį dažninį nukrovimą (toliau – ADN).</w:t>
            </w:r>
          </w:p>
        </w:tc>
        <w:tc>
          <w:tcPr>
            <w:tcW w:w="636" w:type="pct"/>
            <w:tcBorders>
              <w:top w:val="single" w:sz="4" w:space="0" w:color="auto"/>
              <w:bottom w:val="single" w:sz="4" w:space="0" w:color="auto"/>
            </w:tcBorders>
            <w:shd w:val="clear" w:color="auto" w:fill="auto"/>
            <w:noWrap/>
            <w:tcMar>
              <w:left w:w="57" w:type="dxa"/>
              <w:right w:w="57" w:type="dxa"/>
            </w:tcMar>
          </w:tcPr>
          <w:p w:rsidR="00702753" w:rsidRPr="00670C85" w:rsidRDefault="00702753" w:rsidP="00F651DF">
            <w:pPr>
              <w:pStyle w:val="Betarp"/>
              <w:widowControl w:val="0"/>
              <w:suppressAutoHyphens/>
              <w:spacing w:line="276" w:lineRule="auto"/>
              <w:rPr>
                <w:lang w:val="lt-LT"/>
              </w:rPr>
            </w:pPr>
            <w:r w:rsidRPr="00670C85">
              <w:rPr>
                <w:lang w:val="lt-LT"/>
              </w:rPr>
              <w:t>Aiškinimas</w:t>
            </w:r>
            <w:r w:rsidR="00F651DF">
              <w:rPr>
                <w:lang w:val="lt-LT"/>
              </w:rPr>
              <w:t>, i</w:t>
            </w:r>
            <w:r w:rsidRPr="00670C85">
              <w:rPr>
                <w:lang w:val="lt-LT"/>
              </w:rPr>
              <w:t>nteraktyvi pamoka</w:t>
            </w:r>
            <w:r w:rsidR="00F651DF">
              <w:rPr>
                <w:lang w:val="lt-LT"/>
              </w:rPr>
              <w:t>, k</w:t>
            </w:r>
            <w:r w:rsidRPr="00670C85">
              <w:rPr>
                <w:lang w:val="lt-LT"/>
              </w:rPr>
              <w:t>artojimo pokalbis</w:t>
            </w:r>
            <w:r w:rsidR="00F651DF">
              <w:rPr>
                <w:lang w:val="lt-LT"/>
              </w:rPr>
              <w:t>, k</w:t>
            </w:r>
            <w:r w:rsidRPr="00670C85">
              <w:rPr>
                <w:lang w:val="lt-LT"/>
              </w:rPr>
              <w:t>lausimai ir atsakymai</w:t>
            </w:r>
            <w:r w:rsidR="00F651DF">
              <w:rPr>
                <w:lang w:val="lt-LT"/>
              </w:rPr>
              <w:t>, t</w:t>
            </w:r>
            <w:r w:rsidRPr="00670C85">
              <w:rPr>
                <w:lang w:val="lt-LT"/>
              </w:rPr>
              <w:t>estavimas</w:t>
            </w:r>
          </w:p>
        </w:tc>
        <w:tc>
          <w:tcPr>
            <w:tcW w:w="1649" w:type="pct"/>
            <w:tcBorders>
              <w:top w:val="single" w:sz="4" w:space="0" w:color="auto"/>
              <w:bottom w:val="single" w:sz="4" w:space="0" w:color="auto"/>
            </w:tcBorders>
            <w:shd w:val="clear" w:color="auto" w:fill="auto"/>
            <w:noWrap/>
            <w:tcMar>
              <w:left w:w="57" w:type="dxa"/>
              <w:right w:w="57" w:type="dxa"/>
            </w:tcMar>
          </w:tcPr>
          <w:p w:rsidR="00702753" w:rsidRPr="00670C85" w:rsidRDefault="00D448BB" w:rsidP="007B0CD3">
            <w:pPr>
              <w:pStyle w:val="Betarp"/>
              <w:widowControl w:val="0"/>
              <w:suppressAutoHyphens/>
              <w:spacing w:line="276" w:lineRule="auto"/>
              <w:rPr>
                <w:lang w:val="lt-LT"/>
              </w:rPr>
            </w:pPr>
            <w:r w:rsidRPr="00670C85">
              <w:rPr>
                <w:b/>
                <w:lang w:val="lt-LT"/>
              </w:rPr>
              <w:t xml:space="preserve">Patenkinamai: </w:t>
            </w:r>
            <w:r w:rsidR="00702753" w:rsidRPr="00670C85">
              <w:rPr>
                <w:lang w:val="lt-LT"/>
              </w:rPr>
              <w:t>Įvardija relinės apsaugos ir automatikos sąvokas bei terminus, naudojamus elektros tinklų sistemoje, ir pagrindines apsaugas.</w:t>
            </w:r>
          </w:p>
          <w:p w:rsidR="00702753" w:rsidRPr="00670C85" w:rsidRDefault="00D448BB" w:rsidP="007B0CD3">
            <w:pPr>
              <w:pStyle w:val="Betarp"/>
              <w:widowControl w:val="0"/>
              <w:suppressAutoHyphens/>
              <w:spacing w:line="276" w:lineRule="auto"/>
              <w:rPr>
                <w:lang w:val="lt-LT"/>
              </w:rPr>
            </w:pPr>
            <w:r w:rsidRPr="00670C85">
              <w:rPr>
                <w:b/>
                <w:lang w:val="lt-LT"/>
              </w:rPr>
              <w:t xml:space="preserve">Gerai: </w:t>
            </w:r>
            <w:r w:rsidR="00702753" w:rsidRPr="00670C85">
              <w:rPr>
                <w:lang w:val="lt-LT"/>
              </w:rPr>
              <w:t>Įvardija relinės apsaugos ir automatikos sąvokas bei terminus, naudojamus elektros tinklų sistemoje. Apibūdina pagrindinių apsaugų paskirtį, funkcines schemas ir veikimą.</w:t>
            </w:r>
          </w:p>
          <w:p w:rsidR="00702753" w:rsidRPr="00670C85" w:rsidRDefault="00D448BB" w:rsidP="007B0CD3">
            <w:pPr>
              <w:pStyle w:val="Betarp"/>
              <w:widowControl w:val="0"/>
              <w:suppressAutoHyphens/>
              <w:spacing w:line="276" w:lineRule="auto"/>
              <w:rPr>
                <w:lang w:val="lt-LT"/>
              </w:rPr>
            </w:pPr>
            <w:r w:rsidRPr="00670C85">
              <w:rPr>
                <w:b/>
                <w:lang w:val="lt-LT"/>
              </w:rPr>
              <w:t xml:space="preserve">Puikiai: </w:t>
            </w:r>
            <w:r w:rsidR="00702753" w:rsidRPr="00670C85">
              <w:rPr>
                <w:lang w:val="lt-LT"/>
              </w:rPr>
              <w:t>Paaiškina relinės apsaugos ir automatikos sąvokas bei terminus, naudojamus elektros tinklų sistemoje. Apibūdina pagrindinių relinių apsaugų ir elektros sistemų automatikos paskirtį ir funkcines schemas bei veikimą.</w:t>
            </w:r>
          </w:p>
        </w:tc>
      </w:tr>
      <w:tr w:rsidR="00F651DF" w:rsidRPr="00670C85" w:rsidTr="00F651DF">
        <w:trPr>
          <w:trHeight w:val="57"/>
          <w:jc w:val="center"/>
        </w:trPr>
        <w:tc>
          <w:tcPr>
            <w:tcW w:w="806" w:type="pct"/>
            <w:tcBorders>
              <w:top w:val="single" w:sz="4" w:space="0" w:color="auto"/>
            </w:tcBorders>
            <w:shd w:val="clear" w:color="auto" w:fill="auto"/>
            <w:noWrap/>
            <w:tcMar>
              <w:left w:w="57" w:type="dxa"/>
              <w:right w:w="57" w:type="dxa"/>
            </w:tcMar>
          </w:tcPr>
          <w:p w:rsidR="00702753" w:rsidRPr="00670C85" w:rsidRDefault="00702753" w:rsidP="007B0CD3">
            <w:pPr>
              <w:pStyle w:val="Betarp"/>
              <w:widowControl w:val="0"/>
              <w:suppressAutoHyphens/>
              <w:spacing w:line="276" w:lineRule="auto"/>
              <w:rPr>
                <w:lang w:val="lt-LT"/>
              </w:rPr>
            </w:pPr>
            <w:r w:rsidRPr="00670C85">
              <w:rPr>
                <w:lang w:val="lt-LT"/>
              </w:rPr>
              <w:t>5. Suprasti relinės apsaugos ir automatikos eksploatavi</w:t>
            </w:r>
            <w:r w:rsidR="00F651DF" w:rsidRPr="00F651DF">
              <w:rPr>
                <w:lang w:val="lt-LT"/>
              </w:rPr>
              <w:softHyphen/>
            </w:r>
            <w:r w:rsidRPr="00670C85">
              <w:rPr>
                <w:lang w:val="lt-LT"/>
              </w:rPr>
              <w:t xml:space="preserve">mą. </w:t>
            </w:r>
          </w:p>
        </w:tc>
        <w:tc>
          <w:tcPr>
            <w:tcW w:w="1909" w:type="pct"/>
            <w:tcBorders>
              <w:top w:val="single" w:sz="4" w:space="0" w:color="auto"/>
            </w:tcBorders>
            <w:shd w:val="clear" w:color="auto" w:fill="auto"/>
            <w:noWrap/>
            <w:tcMar>
              <w:left w:w="57" w:type="dxa"/>
              <w:right w:w="57" w:type="dxa"/>
            </w:tcMar>
          </w:tcPr>
          <w:p w:rsidR="00932265" w:rsidRPr="00670C85" w:rsidRDefault="00702753" w:rsidP="007B0CD3">
            <w:pPr>
              <w:pStyle w:val="Betarp"/>
              <w:widowControl w:val="0"/>
              <w:suppressAutoHyphens/>
              <w:spacing w:line="276" w:lineRule="auto"/>
              <w:rPr>
                <w:lang w:val="lt-LT"/>
              </w:rPr>
            </w:pPr>
            <w:r w:rsidRPr="00670C85">
              <w:rPr>
                <w:b/>
                <w:lang w:val="lt-LT"/>
              </w:rPr>
              <w:t xml:space="preserve">5.1. Tema. </w:t>
            </w:r>
            <w:r w:rsidRPr="00670C85">
              <w:rPr>
                <w:lang w:val="lt-LT"/>
              </w:rPr>
              <w:t>Relinės apsaugos ir automatikos eksploatavimo</w:t>
            </w:r>
          </w:p>
          <w:p w:rsidR="00702753" w:rsidRPr="00670C85" w:rsidRDefault="00702753" w:rsidP="007B0CD3">
            <w:pPr>
              <w:pStyle w:val="Betarp"/>
              <w:widowControl w:val="0"/>
              <w:suppressAutoHyphens/>
              <w:spacing w:line="276" w:lineRule="auto"/>
              <w:rPr>
                <w:b/>
                <w:lang w:val="lt-LT"/>
              </w:rPr>
            </w:pPr>
            <w:r w:rsidRPr="00670C85">
              <w:rPr>
                <w:lang w:val="lt-LT"/>
              </w:rPr>
              <w:t>bendrieji reikalavimai</w:t>
            </w:r>
            <w:r w:rsidRPr="00670C85">
              <w:rPr>
                <w:b/>
                <w:lang w:val="lt-LT"/>
              </w:rPr>
              <w:t>.</w:t>
            </w:r>
          </w:p>
          <w:p w:rsidR="00702753" w:rsidRPr="00670C85" w:rsidRDefault="00702753" w:rsidP="007B0CD3">
            <w:pPr>
              <w:pStyle w:val="Betarp"/>
              <w:widowControl w:val="0"/>
              <w:suppressAutoHyphens/>
              <w:spacing w:line="276" w:lineRule="auto"/>
              <w:rPr>
                <w:b/>
                <w:lang w:val="lt-LT"/>
              </w:rPr>
            </w:pPr>
            <w:r w:rsidRPr="00670C85">
              <w:rPr>
                <w:b/>
                <w:lang w:val="lt-LT"/>
              </w:rPr>
              <w:t>5.1.1. Užduotys:</w:t>
            </w:r>
          </w:p>
          <w:p w:rsidR="00702753" w:rsidRPr="00670C85" w:rsidRDefault="00702753" w:rsidP="007B0CD3">
            <w:pPr>
              <w:pStyle w:val="Betarp"/>
              <w:widowControl w:val="0"/>
              <w:numPr>
                <w:ilvl w:val="0"/>
                <w:numId w:val="5"/>
              </w:numPr>
              <w:suppressAutoHyphens/>
              <w:spacing w:line="276" w:lineRule="auto"/>
              <w:ind w:left="0" w:firstLine="0"/>
              <w:rPr>
                <w:szCs w:val="24"/>
              </w:rPr>
            </w:pPr>
            <w:r w:rsidRPr="00670C85">
              <w:rPr>
                <w:szCs w:val="24"/>
              </w:rPr>
              <w:t>suprasti relinės apsaugos ir automatikos eksploatavimo svarbą;</w:t>
            </w:r>
          </w:p>
          <w:p w:rsidR="00702753" w:rsidRPr="00670C85" w:rsidRDefault="00702753" w:rsidP="007B0CD3">
            <w:pPr>
              <w:pStyle w:val="Betarp"/>
              <w:widowControl w:val="0"/>
              <w:numPr>
                <w:ilvl w:val="0"/>
                <w:numId w:val="5"/>
              </w:numPr>
              <w:suppressAutoHyphens/>
              <w:spacing w:line="276" w:lineRule="auto"/>
              <w:ind w:left="0" w:firstLine="0"/>
              <w:rPr>
                <w:szCs w:val="24"/>
              </w:rPr>
            </w:pPr>
            <w:proofErr w:type="gramStart"/>
            <w:r w:rsidRPr="00670C85">
              <w:rPr>
                <w:szCs w:val="24"/>
              </w:rPr>
              <w:t>žinoti</w:t>
            </w:r>
            <w:proofErr w:type="gramEnd"/>
            <w:r w:rsidRPr="00670C85">
              <w:rPr>
                <w:szCs w:val="24"/>
              </w:rPr>
              <w:t xml:space="preserve"> RAA keliamus eksploata</w:t>
            </w:r>
            <w:r w:rsidR="009E2AAD" w:rsidRPr="009E2AAD">
              <w:rPr>
                <w:szCs w:val="24"/>
                <w:lang w:val="lt-LT"/>
              </w:rPr>
              <w:softHyphen/>
            </w:r>
            <w:r w:rsidRPr="00670C85">
              <w:rPr>
                <w:szCs w:val="24"/>
              </w:rPr>
              <w:t>vi</w:t>
            </w:r>
            <w:r w:rsidR="009E2AAD" w:rsidRPr="009E2AAD">
              <w:rPr>
                <w:szCs w:val="24"/>
                <w:lang w:val="lt-LT"/>
              </w:rPr>
              <w:softHyphen/>
            </w:r>
            <w:r w:rsidRPr="00670C85">
              <w:rPr>
                <w:szCs w:val="24"/>
              </w:rPr>
              <w:t>mo reikalavimus (pastatymo vieta, už</w:t>
            </w:r>
            <w:r w:rsidR="009E2AAD" w:rsidRPr="009E2AAD">
              <w:rPr>
                <w:szCs w:val="24"/>
                <w:lang w:val="lt-LT"/>
              </w:rPr>
              <w:softHyphen/>
            </w:r>
            <w:r w:rsidRPr="00670C85">
              <w:rPr>
                <w:szCs w:val="24"/>
              </w:rPr>
              <w:t>ra</w:t>
            </w:r>
            <w:r w:rsidR="009E2AAD" w:rsidRPr="009E2AAD">
              <w:rPr>
                <w:szCs w:val="24"/>
                <w:lang w:val="lt-LT"/>
              </w:rPr>
              <w:softHyphen/>
            </w:r>
            <w:r w:rsidRPr="00670C85">
              <w:rPr>
                <w:szCs w:val="24"/>
              </w:rPr>
              <w:t>šai ant valdymo skydų, schemų ir t. t.);</w:t>
            </w:r>
          </w:p>
          <w:p w:rsidR="00932265" w:rsidRPr="00670C85" w:rsidRDefault="00702753" w:rsidP="007B0CD3">
            <w:pPr>
              <w:pStyle w:val="Betarp"/>
              <w:widowControl w:val="0"/>
              <w:numPr>
                <w:ilvl w:val="0"/>
                <w:numId w:val="5"/>
              </w:numPr>
              <w:suppressAutoHyphens/>
              <w:spacing w:line="276" w:lineRule="auto"/>
              <w:ind w:left="0" w:firstLine="0"/>
              <w:rPr>
                <w:szCs w:val="24"/>
              </w:rPr>
            </w:pPr>
            <w:r w:rsidRPr="00670C85">
              <w:rPr>
                <w:szCs w:val="24"/>
              </w:rPr>
              <w:t>žinoti saugos eksploatavimo taisykles dirbant</w:t>
            </w:r>
          </w:p>
          <w:p w:rsidR="00702753" w:rsidRPr="00670C85" w:rsidRDefault="00702753" w:rsidP="007B0CD3">
            <w:pPr>
              <w:pStyle w:val="Betarp"/>
              <w:widowControl w:val="0"/>
              <w:numPr>
                <w:ilvl w:val="0"/>
                <w:numId w:val="5"/>
              </w:numPr>
              <w:suppressAutoHyphens/>
              <w:spacing w:line="276" w:lineRule="auto"/>
              <w:ind w:left="0" w:firstLine="0"/>
              <w:rPr>
                <w:szCs w:val="24"/>
              </w:rPr>
            </w:pPr>
            <w:r w:rsidRPr="00670C85">
              <w:rPr>
                <w:szCs w:val="24"/>
              </w:rPr>
              <w:t>relinės apsaugos ir automatikos įrenginiuose;</w:t>
            </w:r>
          </w:p>
          <w:p w:rsidR="00702753" w:rsidRPr="00670C85" w:rsidRDefault="00702753" w:rsidP="007B0CD3">
            <w:pPr>
              <w:pStyle w:val="Betarp"/>
              <w:widowControl w:val="0"/>
              <w:numPr>
                <w:ilvl w:val="0"/>
                <w:numId w:val="5"/>
              </w:numPr>
              <w:suppressAutoHyphens/>
              <w:spacing w:line="276" w:lineRule="auto"/>
              <w:ind w:left="0" w:firstLine="0"/>
              <w:rPr>
                <w:szCs w:val="24"/>
              </w:rPr>
            </w:pPr>
            <w:r w:rsidRPr="00670C85">
              <w:rPr>
                <w:szCs w:val="24"/>
              </w:rPr>
              <w:lastRenderedPageBreak/>
              <w:t>žinoti relinės apsaugos ir automati</w:t>
            </w:r>
            <w:r w:rsidR="009E2AAD" w:rsidRPr="009E2AAD">
              <w:rPr>
                <w:szCs w:val="24"/>
                <w:lang w:val="lt-LT"/>
              </w:rPr>
              <w:softHyphen/>
            </w:r>
            <w:r w:rsidRPr="00670C85">
              <w:rPr>
                <w:szCs w:val="24"/>
              </w:rPr>
              <w:t>kos įrenginių vedamą dokumentaciją;</w:t>
            </w:r>
          </w:p>
          <w:p w:rsidR="00702753" w:rsidRPr="00670C85" w:rsidRDefault="00702753" w:rsidP="007B0CD3">
            <w:pPr>
              <w:pStyle w:val="Betarp"/>
              <w:widowControl w:val="0"/>
              <w:numPr>
                <w:ilvl w:val="0"/>
                <w:numId w:val="5"/>
              </w:numPr>
              <w:suppressAutoHyphens/>
              <w:spacing w:line="276" w:lineRule="auto"/>
              <w:ind w:left="0" w:firstLine="0"/>
              <w:rPr>
                <w:b/>
                <w:lang w:val="lt-LT"/>
              </w:rPr>
            </w:pPr>
            <w:proofErr w:type="gramStart"/>
            <w:r w:rsidRPr="00670C85">
              <w:rPr>
                <w:szCs w:val="24"/>
              </w:rPr>
              <w:t>žinoti</w:t>
            </w:r>
            <w:proofErr w:type="gramEnd"/>
            <w:r w:rsidRPr="00670C85">
              <w:rPr>
                <w:szCs w:val="24"/>
              </w:rPr>
              <w:t>, pagal kokius dokumentus yra atliekama relinės apsaugos ir auto</w:t>
            </w:r>
            <w:r w:rsidR="009E2AAD" w:rsidRPr="009E2AAD">
              <w:rPr>
                <w:szCs w:val="24"/>
                <w:lang w:val="lt-LT"/>
              </w:rPr>
              <w:softHyphen/>
            </w:r>
            <w:r w:rsidRPr="00670C85">
              <w:rPr>
                <w:szCs w:val="24"/>
              </w:rPr>
              <w:t>ma</w:t>
            </w:r>
            <w:r w:rsidR="009E2AAD" w:rsidRPr="009E2AAD">
              <w:rPr>
                <w:szCs w:val="24"/>
                <w:lang w:val="lt-LT"/>
              </w:rPr>
              <w:softHyphen/>
            </w:r>
            <w:r w:rsidRPr="00670C85">
              <w:rPr>
                <w:szCs w:val="24"/>
              </w:rPr>
              <w:t>tikos techninės apžiūros ir bandymai.</w:t>
            </w:r>
          </w:p>
        </w:tc>
        <w:tc>
          <w:tcPr>
            <w:tcW w:w="636" w:type="pct"/>
            <w:tcBorders>
              <w:top w:val="single" w:sz="4" w:space="0" w:color="auto"/>
            </w:tcBorders>
            <w:shd w:val="clear" w:color="auto" w:fill="auto"/>
            <w:noWrap/>
            <w:tcMar>
              <w:left w:w="57" w:type="dxa"/>
              <w:right w:w="57" w:type="dxa"/>
            </w:tcMar>
          </w:tcPr>
          <w:p w:rsidR="00702753" w:rsidRPr="00670C85" w:rsidRDefault="00702753" w:rsidP="00F651DF">
            <w:pPr>
              <w:pStyle w:val="Betarp"/>
              <w:widowControl w:val="0"/>
              <w:suppressAutoHyphens/>
              <w:spacing w:line="276" w:lineRule="auto"/>
              <w:rPr>
                <w:b/>
                <w:lang w:val="lt-LT"/>
              </w:rPr>
            </w:pPr>
            <w:r w:rsidRPr="00670C85">
              <w:rPr>
                <w:lang w:eastAsia="lt-LT"/>
              </w:rPr>
              <w:lastRenderedPageBreak/>
              <w:t>Aiškinimas</w:t>
            </w:r>
            <w:r w:rsidR="00F651DF">
              <w:rPr>
                <w:lang w:eastAsia="lt-LT"/>
              </w:rPr>
              <w:t xml:space="preserve">, </w:t>
            </w:r>
            <w:r w:rsidR="00F651DF">
              <w:rPr>
                <w:iCs/>
                <w:lang w:eastAsia="lt-LT"/>
              </w:rPr>
              <w:t>i</w:t>
            </w:r>
            <w:r w:rsidRPr="00670C85">
              <w:rPr>
                <w:iCs/>
                <w:lang w:eastAsia="lt-LT"/>
              </w:rPr>
              <w:t>nteraktyvi pamoka</w:t>
            </w:r>
            <w:r w:rsidR="00F651DF">
              <w:rPr>
                <w:iCs/>
                <w:lang w:eastAsia="lt-LT"/>
              </w:rPr>
              <w:t>, k</w:t>
            </w:r>
            <w:r w:rsidRPr="00670C85">
              <w:rPr>
                <w:iCs/>
                <w:lang w:eastAsia="lt-LT"/>
              </w:rPr>
              <w:t>artojimo pokalbis</w:t>
            </w:r>
            <w:r w:rsidR="00F651DF">
              <w:rPr>
                <w:iCs/>
                <w:lang w:eastAsia="lt-LT"/>
              </w:rPr>
              <w:t>, k</w:t>
            </w:r>
            <w:r w:rsidRPr="00670C85">
              <w:rPr>
                <w:iCs/>
                <w:lang w:eastAsia="lt-LT"/>
              </w:rPr>
              <w:t>lausimai ir atsakymai</w:t>
            </w:r>
            <w:r w:rsidR="00F651DF">
              <w:rPr>
                <w:iCs/>
                <w:lang w:eastAsia="lt-LT"/>
              </w:rPr>
              <w:t xml:space="preserve">, </w:t>
            </w:r>
            <w:r w:rsidR="00F651DF">
              <w:rPr>
                <w:iCs/>
                <w:lang w:val="lt-LT" w:eastAsia="lt-LT"/>
              </w:rPr>
              <w:t>t</w:t>
            </w:r>
            <w:r w:rsidRPr="00670C85">
              <w:rPr>
                <w:iCs/>
                <w:lang w:val="lt-LT" w:eastAsia="lt-LT"/>
              </w:rPr>
              <w:t>estavimas</w:t>
            </w:r>
          </w:p>
        </w:tc>
        <w:tc>
          <w:tcPr>
            <w:tcW w:w="1649" w:type="pct"/>
            <w:tcBorders>
              <w:top w:val="single" w:sz="4" w:space="0" w:color="auto"/>
            </w:tcBorders>
            <w:shd w:val="clear" w:color="auto" w:fill="auto"/>
            <w:noWrap/>
            <w:tcMar>
              <w:left w:w="57" w:type="dxa"/>
              <w:right w:w="57" w:type="dxa"/>
            </w:tcMar>
          </w:tcPr>
          <w:p w:rsidR="00702753" w:rsidRPr="00670C85" w:rsidRDefault="00D448BB" w:rsidP="007B0CD3">
            <w:pPr>
              <w:pStyle w:val="Betarp"/>
              <w:widowControl w:val="0"/>
              <w:suppressAutoHyphens/>
              <w:spacing w:line="276" w:lineRule="auto"/>
              <w:rPr>
                <w:lang w:val="lt-LT"/>
              </w:rPr>
            </w:pPr>
            <w:r w:rsidRPr="00670C85">
              <w:rPr>
                <w:b/>
                <w:lang w:val="lt-LT"/>
              </w:rPr>
              <w:t xml:space="preserve">Patenkinamai: </w:t>
            </w:r>
            <w:r w:rsidR="00702753" w:rsidRPr="00670C85">
              <w:rPr>
                <w:lang w:val="lt-LT"/>
              </w:rPr>
              <w:t>Įvardina relinės apsaugos ir automatikos eksploatavimo svarbą.</w:t>
            </w:r>
            <w:r w:rsidR="00702753" w:rsidRPr="00670C85">
              <w:rPr>
                <w:b/>
                <w:lang w:val="lt-LT"/>
              </w:rPr>
              <w:t xml:space="preserve"> </w:t>
            </w:r>
            <w:r w:rsidR="00702753" w:rsidRPr="00670C85">
              <w:rPr>
                <w:lang w:val="lt-LT"/>
              </w:rPr>
              <w:t>Apibūdina RAA</w:t>
            </w:r>
            <w:r w:rsidR="00702753" w:rsidRPr="00670C85">
              <w:rPr>
                <w:b/>
                <w:lang w:val="lt-LT"/>
              </w:rPr>
              <w:t xml:space="preserve"> </w:t>
            </w:r>
            <w:r w:rsidR="00702753" w:rsidRPr="00670C85">
              <w:rPr>
                <w:lang w:val="lt-LT"/>
              </w:rPr>
              <w:t>keliamus eksploatacinius reikalavimus.</w:t>
            </w:r>
          </w:p>
          <w:p w:rsidR="00932265" w:rsidRPr="00670C85" w:rsidRDefault="00D448BB" w:rsidP="007B0CD3">
            <w:pPr>
              <w:pStyle w:val="Betarp"/>
              <w:widowControl w:val="0"/>
              <w:suppressAutoHyphens/>
              <w:spacing w:line="276" w:lineRule="auto"/>
              <w:rPr>
                <w:lang w:val="lt-LT"/>
              </w:rPr>
            </w:pPr>
            <w:r w:rsidRPr="00670C85">
              <w:rPr>
                <w:b/>
                <w:lang w:val="lt-LT"/>
              </w:rPr>
              <w:t xml:space="preserve">Gerai: </w:t>
            </w:r>
            <w:r w:rsidR="00702753" w:rsidRPr="00670C85">
              <w:rPr>
                <w:lang w:val="lt-LT"/>
              </w:rPr>
              <w:t>Apibūdina relinės apsaugos ir automatikos eksploatavimo svarbą. Apibūdina RAA</w:t>
            </w:r>
            <w:r w:rsidR="00702753" w:rsidRPr="00670C85">
              <w:rPr>
                <w:b/>
                <w:lang w:val="lt-LT"/>
              </w:rPr>
              <w:t xml:space="preserve"> </w:t>
            </w:r>
            <w:r w:rsidR="00702753" w:rsidRPr="00670C85">
              <w:rPr>
                <w:lang w:val="lt-LT"/>
              </w:rPr>
              <w:t>keliamus eksploatacinius reikalavimus.</w:t>
            </w:r>
          </w:p>
          <w:p w:rsidR="00702753" w:rsidRPr="00670C85" w:rsidRDefault="00D448BB" w:rsidP="007B0CD3">
            <w:pPr>
              <w:pStyle w:val="Betarp"/>
              <w:widowControl w:val="0"/>
              <w:suppressAutoHyphens/>
              <w:spacing w:line="276" w:lineRule="auto"/>
              <w:rPr>
                <w:lang w:val="lt-LT"/>
              </w:rPr>
            </w:pPr>
            <w:r w:rsidRPr="00670C85">
              <w:rPr>
                <w:b/>
                <w:lang w:val="lt-LT"/>
              </w:rPr>
              <w:t xml:space="preserve">Puikiai: </w:t>
            </w:r>
            <w:r w:rsidR="00702753" w:rsidRPr="00670C85">
              <w:rPr>
                <w:lang w:val="lt-LT"/>
              </w:rPr>
              <w:t>Paaiškina relinės apsaugos ir automatikos eksploatavimo svarbą. Paaiškina RAA</w:t>
            </w:r>
            <w:r w:rsidR="00702753" w:rsidRPr="00670C85">
              <w:rPr>
                <w:b/>
                <w:lang w:val="lt-LT"/>
              </w:rPr>
              <w:t xml:space="preserve"> </w:t>
            </w:r>
            <w:r w:rsidR="00702753" w:rsidRPr="00670C85">
              <w:rPr>
                <w:lang w:val="lt-LT"/>
              </w:rPr>
              <w:t xml:space="preserve">keliamus eksploatacinius </w:t>
            </w:r>
            <w:r w:rsidR="00702753" w:rsidRPr="00670C85">
              <w:rPr>
                <w:lang w:val="lt-LT"/>
              </w:rPr>
              <w:lastRenderedPageBreak/>
              <w:t xml:space="preserve">reikalavimus. </w:t>
            </w:r>
            <w:r w:rsidR="007C0103" w:rsidRPr="00670C85">
              <w:rPr>
                <w:lang w:val="lt-LT"/>
              </w:rPr>
              <w:t>Žino</w:t>
            </w:r>
            <w:r w:rsidR="00702753" w:rsidRPr="00670C85">
              <w:rPr>
                <w:lang w:val="lt-LT"/>
              </w:rPr>
              <w:t>, pagal kokius dokumentus yra atliekama relinės apsaugos ir automatikos techninės apžiūros ir bandymai.</w:t>
            </w:r>
          </w:p>
        </w:tc>
      </w:tr>
      <w:tr w:rsidR="00F651DF" w:rsidRPr="00670C85" w:rsidTr="00F651DF">
        <w:trPr>
          <w:trHeight w:val="57"/>
          <w:jc w:val="center"/>
        </w:trPr>
        <w:tc>
          <w:tcPr>
            <w:tcW w:w="806" w:type="pct"/>
            <w:shd w:val="clear" w:color="auto" w:fill="auto"/>
            <w:noWrap/>
            <w:tcMar>
              <w:left w:w="57" w:type="dxa"/>
              <w:right w:w="57" w:type="dxa"/>
            </w:tcMar>
          </w:tcPr>
          <w:p w:rsidR="00932265" w:rsidRPr="00670C85" w:rsidRDefault="00702753" w:rsidP="007B0CD3">
            <w:pPr>
              <w:pStyle w:val="Betarp"/>
              <w:widowControl w:val="0"/>
              <w:suppressAutoHyphens/>
              <w:spacing w:line="276" w:lineRule="auto"/>
              <w:rPr>
                <w:lang w:eastAsia="lt-LT"/>
              </w:rPr>
            </w:pPr>
            <w:r w:rsidRPr="00670C85">
              <w:rPr>
                <w:lang w:eastAsia="lt-LT"/>
              </w:rPr>
              <w:lastRenderedPageBreak/>
              <w:t>6. Taikyti</w:t>
            </w:r>
            <w:r w:rsidR="00F651DF">
              <w:rPr>
                <w:lang w:eastAsia="lt-LT"/>
              </w:rPr>
              <w:t xml:space="preserve"> </w:t>
            </w:r>
            <w:r w:rsidRPr="00670C85">
              <w:rPr>
                <w:lang w:eastAsia="lt-LT"/>
              </w:rPr>
              <w:t>programuojamuosius loginius</w:t>
            </w:r>
          </w:p>
          <w:p w:rsidR="00702753" w:rsidRPr="00670C85" w:rsidRDefault="00702753" w:rsidP="007B0CD3">
            <w:pPr>
              <w:pStyle w:val="Betarp"/>
              <w:widowControl w:val="0"/>
              <w:suppressAutoHyphens/>
              <w:spacing w:line="276" w:lineRule="auto"/>
              <w:rPr>
                <w:lang w:eastAsia="lt-LT"/>
              </w:rPr>
            </w:pPr>
            <w:proofErr w:type="gramStart"/>
            <w:r w:rsidRPr="00670C85">
              <w:rPr>
                <w:lang w:eastAsia="lt-LT"/>
              </w:rPr>
              <w:t>valdiklius</w:t>
            </w:r>
            <w:proofErr w:type="gramEnd"/>
            <w:r w:rsidRPr="00670C85">
              <w:rPr>
                <w:lang w:eastAsia="lt-LT"/>
              </w:rPr>
              <w:t>.</w:t>
            </w:r>
          </w:p>
        </w:tc>
        <w:tc>
          <w:tcPr>
            <w:tcW w:w="1909" w:type="pct"/>
            <w:shd w:val="clear" w:color="auto" w:fill="auto"/>
            <w:noWrap/>
            <w:tcMar>
              <w:left w:w="57" w:type="dxa"/>
              <w:right w:w="57" w:type="dxa"/>
            </w:tcMar>
          </w:tcPr>
          <w:p w:rsidR="00932265" w:rsidRPr="00670C85" w:rsidRDefault="00702753" w:rsidP="007B0CD3">
            <w:pPr>
              <w:pStyle w:val="Betarp"/>
              <w:widowControl w:val="0"/>
              <w:suppressAutoHyphens/>
              <w:spacing w:line="276" w:lineRule="auto"/>
              <w:rPr>
                <w:lang w:eastAsia="lt-LT"/>
              </w:rPr>
            </w:pPr>
            <w:r w:rsidRPr="00670C85">
              <w:rPr>
                <w:b/>
                <w:lang w:eastAsia="lt-LT"/>
              </w:rPr>
              <w:t xml:space="preserve">6.1. Tema. </w:t>
            </w:r>
            <w:r w:rsidRPr="00670C85">
              <w:rPr>
                <w:lang w:eastAsia="lt-LT"/>
              </w:rPr>
              <w:t>Loginės</w:t>
            </w:r>
          </w:p>
          <w:p w:rsidR="00702753" w:rsidRPr="00670C85" w:rsidRDefault="00702753" w:rsidP="007B0CD3">
            <w:pPr>
              <w:pStyle w:val="Betarp"/>
              <w:widowControl w:val="0"/>
              <w:suppressAutoHyphens/>
              <w:spacing w:line="276" w:lineRule="auto"/>
              <w:rPr>
                <w:lang w:eastAsia="lt-LT"/>
              </w:rPr>
            </w:pPr>
            <w:proofErr w:type="gramStart"/>
            <w:r w:rsidRPr="00670C85">
              <w:rPr>
                <w:lang w:eastAsia="lt-LT"/>
              </w:rPr>
              <w:t>automatikos</w:t>
            </w:r>
            <w:proofErr w:type="gramEnd"/>
            <w:r w:rsidRPr="00670C85">
              <w:rPr>
                <w:lang w:eastAsia="lt-LT"/>
              </w:rPr>
              <w:t xml:space="preserve"> pagrindai.</w:t>
            </w:r>
          </w:p>
          <w:p w:rsidR="00702753" w:rsidRPr="00670C85" w:rsidRDefault="00702753" w:rsidP="007B0CD3">
            <w:pPr>
              <w:pStyle w:val="Betarp"/>
              <w:widowControl w:val="0"/>
              <w:suppressAutoHyphens/>
              <w:spacing w:line="276" w:lineRule="auto"/>
              <w:rPr>
                <w:b/>
                <w:lang w:eastAsia="lt-LT"/>
              </w:rPr>
            </w:pPr>
            <w:r w:rsidRPr="00670C85">
              <w:rPr>
                <w:b/>
                <w:lang w:eastAsia="lt-LT"/>
              </w:rPr>
              <w:t>6.1.1. Užduotys:</w:t>
            </w:r>
          </w:p>
          <w:p w:rsidR="00702753" w:rsidRPr="00670C85" w:rsidRDefault="00702753" w:rsidP="007B0CD3">
            <w:pPr>
              <w:pStyle w:val="Betarp"/>
              <w:widowControl w:val="0"/>
              <w:numPr>
                <w:ilvl w:val="0"/>
                <w:numId w:val="5"/>
              </w:numPr>
              <w:suppressAutoHyphens/>
              <w:spacing w:line="276" w:lineRule="auto"/>
              <w:ind w:left="0" w:firstLine="0"/>
              <w:rPr>
                <w:szCs w:val="24"/>
              </w:rPr>
            </w:pPr>
            <w:r w:rsidRPr="00670C85">
              <w:rPr>
                <w:szCs w:val="24"/>
              </w:rPr>
              <w:t>žinoti loginės automatikos loginius elementus ir jų parametrus;</w:t>
            </w:r>
          </w:p>
          <w:p w:rsidR="00702753" w:rsidRPr="00670C85" w:rsidRDefault="00702753" w:rsidP="007B0CD3">
            <w:pPr>
              <w:pStyle w:val="Betarp"/>
              <w:widowControl w:val="0"/>
              <w:numPr>
                <w:ilvl w:val="0"/>
                <w:numId w:val="5"/>
              </w:numPr>
              <w:suppressAutoHyphens/>
              <w:spacing w:line="276" w:lineRule="auto"/>
              <w:ind w:left="0" w:firstLine="0"/>
              <w:rPr>
                <w:szCs w:val="24"/>
              </w:rPr>
            </w:pPr>
            <w:r w:rsidRPr="00670C85">
              <w:rPr>
                <w:szCs w:val="24"/>
              </w:rPr>
              <w:t>žinoti loginio valdymo programavimo metodus;</w:t>
            </w:r>
          </w:p>
          <w:p w:rsidR="00702753" w:rsidRPr="00670C85" w:rsidRDefault="00702753" w:rsidP="007B0CD3">
            <w:pPr>
              <w:pStyle w:val="Betarp"/>
              <w:widowControl w:val="0"/>
              <w:numPr>
                <w:ilvl w:val="0"/>
                <w:numId w:val="5"/>
              </w:numPr>
              <w:suppressAutoHyphens/>
              <w:spacing w:line="276" w:lineRule="auto"/>
              <w:ind w:left="0" w:firstLine="0"/>
              <w:rPr>
                <w:szCs w:val="24"/>
              </w:rPr>
            </w:pPr>
            <w:r w:rsidRPr="00670C85">
              <w:rPr>
                <w:szCs w:val="24"/>
              </w:rPr>
              <w:t>suprasti valdiklių veikimo sritis ir taikymą;</w:t>
            </w:r>
          </w:p>
          <w:p w:rsidR="00702753" w:rsidRPr="00670C85" w:rsidRDefault="00702753" w:rsidP="007B0CD3">
            <w:pPr>
              <w:pStyle w:val="Betarp"/>
              <w:widowControl w:val="0"/>
              <w:numPr>
                <w:ilvl w:val="0"/>
                <w:numId w:val="5"/>
              </w:numPr>
              <w:suppressAutoHyphens/>
              <w:spacing w:line="276" w:lineRule="auto"/>
              <w:ind w:left="0" w:firstLine="0"/>
              <w:rPr>
                <w:szCs w:val="24"/>
              </w:rPr>
            </w:pPr>
            <w:r w:rsidRPr="00670C85">
              <w:rPr>
                <w:szCs w:val="24"/>
              </w:rPr>
              <w:t>išmanyti loginio valdymo schemas ir jas skaityti;</w:t>
            </w:r>
          </w:p>
          <w:p w:rsidR="00702753" w:rsidRPr="00670C85" w:rsidRDefault="00702753" w:rsidP="007B0CD3">
            <w:pPr>
              <w:pStyle w:val="Betarp"/>
              <w:widowControl w:val="0"/>
              <w:numPr>
                <w:ilvl w:val="0"/>
                <w:numId w:val="5"/>
              </w:numPr>
              <w:suppressAutoHyphens/>
              <w:spacing w:line="276" w:lineRule="auto"/>
              <w:ind w:left="0" w:firstLine="0"/>
            </w:pPr>
            <w:proofErr w:type="gramStart"/>
            <w:r w:rsidRPr="00670C85">
              <w:rPr>
                <w:szCs w:val="24"/>
              </w:rPr>
              <w:t>sudaryti</w:t>
            </w:r>
            <w:proofErr w:type="gramEnd"/>
            <w:r w:rsidRPr="00670C85">
              <w:rPr>
                <w:szCs w:val="24"/>
              </w:rPr>
              <w:t xml:space="preserve"> ir aprašyti logines schemas.</w:t>
            </w:r>
          </w:p>
        </w:tc>
        <w:tc>
          <w:tcPr>
            <w:tcW w:w="636" w:type="pct"/>
            <w:shd w:val="clear" w:color="auto" w:fill="auto"/>
            <w:noWrap/>
            <w:tcMar>
              <w:left w:w="57" w:type="dxa"/>
              <w:right w:w="57" w:type="dxa"/>
            </w:tcMar>
          </w:tcPr>
          <w:p w:rsidR="00702753" w:rsidRPr="00670C85" w:rsidRDefault="00702753" w:rsidP="00F651DF">
            <w:pPr>
              <w:pStyle w:val="Betarp"/>
              <w:widowControl w:val="0"/>
              <w:suppressAutoHyphens/>
              <w:spacing w:line="276" w:lineRule="auto"/>
              <w:rPr>
                <w:lang w:eastAsia="lt-LT"/>
              </w:rPr>
            </w:pPr>
            <w:r w:rsidRPr="00670C85">
              <w:rPr>
                <w:lang w:eastAsia="lt-LT"/>
              </w:rPr>
              <w:t>Demonstra</w:t>
            </w:r>
            <w:r w:rsidR="00F651DF" w:rsidRPr="00F651DF">
              <w:rPr>
                <w:lang w:val="lt-LT" w:eastAsia="lt-LT"/>
              </w:rPr>
              <w:softHyphen/>
            </w:r>
            <w:r w:rsidRPr="00670C85">
              <w:rPr>
                <w:lang w:eastAsia="lt-LT"/>
              </w:rPr>
              <w:t>vimas</w:t>
            </w:r>
            <w:r w:rsidR="00F651DF">
              <w:rPr>
                <w:lang w:eastAsia="lt-LT"/>
              </w:rPr>
              <w:t>, k</w:t>
            </w:r>
            <w:r w:rsidRPr="00670C85">
              <w:rPr>
                <w:lang w:eastAsia="lt-LT"/>
              </w:rPr>
              <w:t>lausimai ir atsakymai</w:t>
            </w:r>
            <w:r w:rsidR="00F651DF">
              <w:rPr>
                <w:lang w:eastAsia="lt-LT"/>
              </w:rPr>
              <w:t>, d</w:t>
            </w:r>
            <w:r w:rsidRPr="00670C85">
              <w:rPr>
                <w:lang w:eastAsia="lt-LT"/>
              </w:rPr>
              <w:t>iskusijos</w:t>
            </w:r>
            <w:r w:rsidR="00F651DF">
              <w:rPr>
                <w:lang w:eastAsia="lt-LT"/>
              </w:rPr>
              <w:t>, t</w:t>
            </w:r>
            <w:r w:rsidRPr="00670C85">
              <w:rPr>
                <w:lang w:eastAsia="lt-LT"/>
              </w:rPr>
              <w:t>estavimas</w:t>
            </w:r>
          </w:p>
        </w:tc>
        <w:tc>
          <w:tcPr>
            <w:tcW w:w="1649" w:type="pct"/>
            <w:shd w:val="clear" w:color="auto" w:fill="auto"/>
            <w:noWrap/>
            <w:tcMar>
              <w:left w:w="57" w:type="dxa"/>
              <w:right w:w="57" w:type="dxa"/>
            </w:tcMar>
          </w:tcPr>
          <w:p w:rsidR="00702753" w:rsidRPr="00670C85" w:rsidRDefault="00D448BB" w:rsidP="007B0CD3">
            <w:pPr>
              <w:pStyle w:val="Betarp"/>
              <w:widowControl w:val="0"/>
              <w:suppressAutoHyphens/>
              <w:spacing w:line="276" w:lineRule="auto"/>
              <w:rPr>
                <w:lang w:eastAsia="lt-LT"/>
              </w:rPr>
            </w:pPr>
            <w:r w:rsidRPr="00670C85">
              <w:rPr>
                <w:b/>
                <w:lang w:eastAsia="lt-LT"/>
              </w:rPr>
              <w:t xml:space="preserve">Patenkinamai: </w:t>
            </w:r>
            <w:r w:rsidR="00702753" w:rsidRPr="00670C85">
              <w:rPr>
                <w:lang w:eastAsia="lt-LT"/>
              </w:rPr>
              <w:t>Išvardija logi</w:t>
            </w:r>
            <w:r w:rsidR="009E2AAD" w:rsidRPr="009E2AAD">
              <w:rPr>
                <w:lang w:val="lt-LT" w:eastAsia="lt-LT"/>
              </w:rPr>
              <w:softHyphen/>
            </w:r>
            <w:r w:rsidR="00702753" w:rsidRPr="00670C85">
              <w:rPr>
                <w:lang w:eastAsia="lt-LT"/>
              </w:rPr>
              <w:t>nius elementus jų parametrus, paaiškina loginių elementų valdymo schemas.</w:t>
            </w:r>
          </w:p>
          <w:p w:rsidR="00702753" w:rsidRPr="00670C85" w:rsidRDefault="00D448BB" w:rsidP="007B0CD3">
            <w:pPr>
              <w:pStyle w:val="Betarp"/>
              <w:widowControl w:val="0"/>
              <w:suppressAutoHyphens/>
              <w:spacing w:line="276" w:lineRule="auto"/>
              <w:rPr>
                <w:b/>
                <w:lang w:eastAsia="lt-LT"/>
              </w:rPr>
            </w:pPr>
            <w:r w:rsidRPr="00670C85">
              <w:rPr>
                <w:b/>
                <w:lang w:eastAsia="lt-LT"/>
              </w:rPr>
              <w:t xml:space="preserve">Gerai: </w:t>
            </w:r>
            <w:r w:rsidR="00702753" w:rsidRPr="00670C85">
              <w:rPr>
                <w:lang w:eastAsia="lt-LT"/>
              </w:rPr>
              <w:t>Apibūdina loginius ele</w:t>
            </w:r>
            <w:r w:rsidR="009E2AAD" w:rsidRPr="009E2AAD">
              <w:rPr>
                <w:lang w:val="lt-LT" w:eastAsia="lt-LT"/>
              </w:rPr>
              <w:softHyphen/>
            </w:r>
            <w:r w:rsidR="00702753" w:rsidRPr="00670C85">
              <w:rPr>
                <w:lang w:eastAsia="lt-LT"/>
              </w:rPr>
              <w:t>men</w:t>
            </w:r>
            <w:r w:rsidR="009E2AAD" w:rsidRPr="009E2AAD">
              <w:rPr>
                <w:lang w:val="lt-LT" w:eastAsia="lt-LT"/>
              </w:rPr>
              <w:softHyphen/>
            </w:r>
            <w:r w:rsidR="00702753" w:rsidRPr="00670C85">
              <w:rPr>
                <w:lang w:eastAsia="lt-LT"/>
              </w:rPr>
              <w:t>tus jų parametrus ir paaiš</w:t>
            </w:r>
            <w:r w:rsidR="009E2AAD" w:rsidRPr="009E2AAD">
              <w:rPr>
                <w:lang w:val="lt-LT" w:eastAsia="lt-LT"/>
              </w:rPr>
              <w:softHyphen/>
            </w:r>
            <w:r w:rsidR="00702753" w:rsidRPr="00670C85">
              <w:rPr>
                <w:lang w:eastAsia="lt-LT"/>
              </w:rPr>
              <w:t>ki</w:t>
            </w:r>
            <w:r w:rsidR="009E2AAD" w:rsidRPr="009E2AAD">
              <w:rPr>
                <w:lang w:val="lt-LT" w:eastAsia="lt-LT"/>
              </w:rPr>
              <w:softHyphen/>
            </w:r>
            <w:r w:rsidR="00702753" w:rsidRPr="00670C85">
              <w:rPr>
                <w:lang w:eastAsia="lt-LT"/>
              </w:rPr>
              <w:t>na loginių elementų valdymo schemas. Išvardija valdiklių veikimą ir taikymą.</w:t>
            </w:r>
          </w:p>
          <w:p w:rsidR="00702753" w:rsidRPr="00670C85" w:rsidRDefault="00D448BB" w:rsidP="007B0CD3">
            <w:pPr>
              <w:pStyle w:val="Betarp"/>
              <w:widowControl w:val="0"/>
              <w:suppressAutoHyphens/>
              <w:spacing w:line="276" w:lineRule="auto"/>
              <w:rPr>
                <w:b/>
                <w:lang w:eastAsia="lt-LT"/>
              </w:rPr>
            </w:pPr>
            <w:r w:rsidRPr="00670C85">
              <w:rPr>
                <w:b/>
                <w:lang w:eastAsia="lt-LT"/>
              </w:rPr>
              <w:t xml:space="preserve">Puikiai: </w:t>
            </w:r>
            <w:r w:rsidR="00702753" w:rsidRPr="00670C85">
              <w:rPr>
                <w:lang w:eastAsia="lt-LT"/>
              </w:rPr>
              <w:t>Apibūdina loginius ele</w:t>
            </w:r>
            <w:r w:rsidR="009E2AAD" w:rsidRPr="009E2AAD">
              <w:rPr>
                <w:lang w:val="lt-LT" w:eastAsia="lt-LT"/>
              </w:rPr>
              <w:softHyphen/>
            </w:r>
            <w:r w:rsidR="00702753" w:rsidRPr="00670C85">
              <w:rPr>
                <w:lang w:eastAsia="lt-LT"/>
              </w:rPr>
              <w:t>mentus, jų parametrus ir paaiš</w:t>
            </w:r>
            <w:r w:rsidR="009E2AAD" w:rsidRPr="009E2AAD">
              <w:rPr>
                <w:lang w:val="lt-LT" w:eastAsia="lt-LT"/>
              </w:rPr>
              <w:softHyphen/>
            </w:r>
            <w:r w:rsidR="00702753" w:rsidRPr="00670C85">
              <w:rPr>
                <w:lang w:eastAsia="lt-LT"/>
              </w:rPr>
              <w:t>ki</w:t>
            </w:r>
            <w:r w:rsidR="009E2AAD" w:rsidRPr="009E2AAD">
              <w:rPr>
                <w:lang w:val="lt-LT" w:eastAsia="lt-LT"/>
              </w:rPr>
              <w:softHyphen/>
            </w:r>
            <w:r w:rsidR="00702753" w:rsidRPr="00670C85">
              <w:rPr>
                <w:lang w:eastAsia="lt-LT"/>
              </w:rPr>
              <w:t>na loginių elementų valdymo sche</w:t>
            </w:r>
            <w:r w:rsidR="009E2AAD" w:rsidRPr="009E2AAD">
              <w:rPr>
                <w:lang w:val="lt-LT" w:eastAsia="lt-LT"/>
              </w:rPr>
              <w:softHyphen/>
            </w:r>
            <w:r w:rsidR="00702753" w:rsidRPr="00670C85">
              <w:rPr>
                <w:lang w:eastAsia="lt-LT"/>
              </w:rPr>
              <w:t>mas. Išvardija valdiklių vei</w:t>
            </w:r>
            <w:r w:rsidR="009E2AAD" w:rsidRPr="009E2AAD">
              <w:rPr>
                <w:lang w:val="lt-LT" w:eastAsia="lt-LT"/>
              </w:rPr>
              <w:softHyphen/>
            </w:r>
            <w:r w:rsidR="00702753" w:rsidRPr="00670C85">
              <w:rPr>
                <w:lang w:eastAsia="lt-LT"/>
              </w:rPr>
              <w:t>ki</w:t>
            </w:r>
            <w:r w:rsidR="009E2AAD" w:rsidRPr="009E2AAD">
              <w:rPr>
                <w:lang w:val="lt-LT" w:eastAsia="lt-LT"/>
              </w:rPr>
              <w:softHyphen/>
            </w:r>
            <w:r w:rsidR="00702753" w:rsidRPr="00670C85">
              <w:rPr>
                <w:lang w:eastAsia="lt-LT"/>
              </w:rPr>
              <w:t>mą ir taikymą. Paaiškina logi</w:t>
            </w:r>
            <w:r w:rsidR="009E2AAD" w:rsidRPr="009E2AAD">
              <w:rPr>
                <w:lang w:val="lt-LT" w:eastAsia="lt-LT"/>
              </w:rPr>
              <w:softHyphen/>
            </w:r>
            <w:r w:rsidR="00702753" w:rsidRPr="00670C85">
              <w:rPr>
                <w:lang w:eastAsia="lt-LT"/>
              </w:rPr>
              <w:t>nio valdymo programavimo metodus.</w:t>
            </w:r>
          </w:p>
        </w:tc>
      </w:tr>
      <w:tr w:rsidR="00F651DF" w:rsidRPr="00670C85" w:rsidTr="00F651DF">
        <w:trPr>
          <w:trHeight w:val="57"/>
          <w:jc w:val="center"/>
        </w:trPr>
        <w:tc>
          <w:tcPr>
            <w:tcW w:w="806" w:type="pct"/>
            <w:shd w:val="clear" w:color="auto" w:fill="auto"/>
            <w:noWrap/>
            <w:tcMar>
              <w:left w:w="57" w:type="dxa"/>
              <w:right w:w="57" w:type="dxa"/>
            </w:tcMar>
          </w:tcPr>
          <w:p w:rsidR="00702753" w:rsidRPr="00670C85" w:rsidRDefault="00702753" w:rsidP="007B0CD3">
            <w:pPr>
              <w:pStyle w:val="Betarp"/>
              <w:widowControl w:val="0"/>
              <w:suppressAutoHyphens/>
              <w:spacing w:line="276" w:lineRule="auto"/>
              <w:rPr>
                <w:lang w:eastAsia="lt-LT"/>
              </w:rPr>
            </w:pPr>
            <w:r w:rsidRPr="00670C85">
              <w:rPr>
                <w:lang w:eastAsia="lt-LT"/>
              </w:rPr>
              <w:t>7. Žinoti Elektronikos įrenginių eksploatavi</w:t>
            </w:r>
            <w:r w:rsidR="00F651DF" w:rsidRPr="00F651DF">
              <w:rPr>
                <w:lang w:val="lt-LT" w:eastAsia="lt-LT"/>
              </w:rPr>
              <w:softHyphen/>
            </w:r>
            <w:r w:rsidRPr="00670C85">
              <w:rPr>
                <w:lang w:eastAsia="lt-LT"/>
              </w:rPr>
              <w:t>mą.</w:t>
            </w:r>
          </w:p>
        </w:tc>
        <w:tc>
          <w:tcPr>
            <w:tcW w:w="1909" w:type="pct"/>
            <w:shd w:val="clear" w:color="auto" w:fill="auto"/>
            <w:noWrap/>
            <w:tcMar>
              <w:left w:w="57" w:type="dxa"/>
              <w:right w:w="57" w:type="dxa"/>
            </w:tcMar>
          </w:tcPr>
          <w:p w:rsidR="00702753" w:rsidRPr="00670C85" w:rsidRDefault="00702753" w:rsidP="007B0CD3">
            <w:pPr>
              <w:pStyle w:val="Betarp"/>
              <w:widowControl w:val="0"/>
              <w:suppressAutoHyphens/>
              <w:spacing w:line="276" w:lineRule="auto"/>
              <w:rPr>
                <w:lang w:eastAsia="lt-LT"/>
              </w:rPr>
            </w:pPr>
            <w:r w:rsidRPr="00670C85">
              <w:rPr>
                <w:b/>
                <w:lang w:eastAsia="lt-LT"/>
              </w:rPr>
              <w:t xml:space="preserve">7.1. Tema. </w:t>
            </w:r>
            <w:r w:rsidRPr="00670C85">
              <w:rPr>
                <w:lang w:eastAsia="lt-LT"/>
              </w:rPr>
              <w:t>Elektronikos įtaisų eksploatavimas.</w:t>
            </w:r>
          </w:p>
          <w:p w:rsidR="00702753" w:rsidRPr="00670C85" w:rsidRDefault="00702753" w:rsidP="007B0CD3">
            <w:pPr>
              <w:pStyle w:val="Betarp"/>
              <w:widowControl w:val="0"/>
              <w:suppressAutoHyphens/>
              <w:spacing w:line="276" w:lineRule="auto"/>
              <w:rPr>
                <w:lang w:eastAsia="lt-LT"/>
              </w:rPr>
            </w:pPr>
            <w:r w:rsidRPr="00670C85">
              <w:rPr>
                <w:b/>
                <w:lang w:eastAsia="lt-LT"/>
              </w:rPr>
              <w:t>7.1.1. Užduotys:</w:t>
            </w:r>
          </w:p>
          <w:p w:rsidR="00702753" w:rsidRPr="00670C85" w:rsidRDefault="00702753" w:rsidP="007B0CD3">
            <w:pPr>
              <w:pStyle w:val="Betarp"/>
              <w:widowControl w:val="0"/>
              <w:numPr>
                <w:ilvl w:val="0"/>
                <w:numId w:val="5"/>
              </w:numPr>
              <w:suppressAutoHyphens/>
              <w:spacing w:line="276" w:lineRule="auto"/>
              <w:ind w:left="0" w:firstLine="0"/>
              <w:rPr>
                <w:szCs w:val="24"/>
              </w:rPr>
            </w:pPr>
            <w:r w:rsidRPr="00670C85">
              <w:rPr>
                <w:szCs w:val="24"/>
              </w:rPr>
              <w:t>žinoti elektronikos maitinimo šaltinius ir jų eksploatavimą;</w:t>
            </w:r>
          </w:p>
          <w:p w:rsidR="00702753" w:rsidRPr="00670C85" w:rsidRDefault="00702753" w:rsidP="007B0CD3">
            <w:pPr>
              <w:pStyle w:val="Betarp"/>
              <w:widowControl w:val="0"/>
              <w:numPr>
                <w:ilvl w:val="0"/>
                <w:numId w:val="5"/>
              </w:numPr>
              <w:suppressAutoHyphens/>
              <w:spacing w:line="276" w:lineRule="auto"/>
              <w:ind w:left="0" w:firstLine="0"/>
              <w:rPr>
                <w:szCs w:val="24"/>
              </w:rPr>
            </w:pPr>
            <w:r w:rsidRPr="00670C85">
              <w:rPr>
                <w:szCs w:val="24"/>
              </w:rPr>
              <w:t>žinoti nepertraukiamo elektros mai</w:t>
            </w:r>
            <w:r w:rsidR="00CC7CE5" w:rsidRPr="00CC7CE5">
              <w:rPr>
                <w:szCs w:val="24"/>
                <w:lang w:val="lt-LT"/>
              </w:rPr>
              <w:softHyphen/>
            </w:r>
            <w:r w:rsidRPr="00670C85">
              <w:rPr>
                <w:szCs w:val="24"/>
              </w:rPr>
              <w:t>ti</w:t>
            </w:r>
            <w:r w:rsidR="00CC7CE5" w:rsidRPr="00CC7CE5">
              <w:rPr>
                <w:szCs w:val="24"/>
                <w:lang w:val="lt-LT"/>
              </w:rPr>
              <w:softHyphen/>
            </w:r>
            <w:r w:rsidRPr="00670C85">
              <w:rPr>
                <w:szCs w:val="24"/>
              </w:rPr>
              <w:t>nimo įrenginius ir jų eksploatavimą;</w:t>
            </w:r>
          </w:p>
          <w:p w:rsidR="00702753" w:rsidRPr="00670C85" w:rsidRDefault="00702753" w:rsidP="007B0CD3">
            <w:pPr>
              <w:pStyle w:val="Betarp"/>
              <w:widowControl w:val="0"/>
              <w:numPr>
                <w:ilvl w:val="0"/>
                <w:numId w:val="5"/>
              </w:numPr>
              <w:suppressAutoHyphens/>
              <w:spacing w:line="276" w:lineRule="auto"/>
              <w:ind w:left="0" w:firstLine="0"/>
              <w:rPr>
                <w:szCs w:val="24"/>
              </w:rPr>
            </w:pPr>
            <w:r w:rsidRPr="00670C85">
              <w:rPr>
                <w:szCs w:val="24"/>
              </w:rPr>
              <w:t>žinoti įtampos keitiklių veikimo principą ir jų eksploatavimą;</w:t>
            </w:r>
          </w:p>
          <w:p w:rsidR="00702753" w:rsidRPr="00670C85" w:rsidRDefault="00702753" w:rsidP="007B0CD3">
            <w:pPr>
              <w:pStyle w:val="Betarp"/>
              <w:widowControl w:val="0"/>
              <w:numPr>
                <w:ilvl w:val="0"/>
                <w:numId w:val="5"/>
              </w:numPr>
              <w:suppressAutoHyphens/>
              <w:spacing w:line="276" w:lineRule="auto"/>
              <w:ind w:left="0" w:firstLine="0"/>
              <w:rPr>
                <w:szCs w:val="24"/>
              </w:rPr>
            </w:pPr>
            <w:r w:rsidRPr="00670C85">
              <w:rPr>
                <w:szCs w:val="24"/>
              </w:rPr>
              <w:t>žinoti invertorių veikimą ir eksploata</w:t>
            </w:r>
            <w:r w:rsidR="00CC7CE5" w:rsidRPr="00CC7CE5">
              <w:rPr>
                <w:szCs w:val="24"/>
                <w:lang w:val="lt-LT"/>
              </w:rPr>
              <w:softHyphen/>
            </w:r>
            <w:r w:rsidRPr="00670C85">
              <w:rPr>
                <w:szCs w:val="24"/>
              </w:rPr>
              <w:t>vimą;</w:t>
            </w:r>
          </w:p>
          <w:p w:rsidR="00702753" w:rsidRPr="00670C85" w:rsidRDefault="00702753" w:rsidP="007B0CD3">
            <w:pPr>
              <w:pStyle w:val="Betarp"/>
              <w:widowControl w:val="0"/>
              <w:numPr>
                <w:ilvl w:val="0"/>
                <w:numId w:val="5"/>
              </w:numPr>
              <w:suppressAutoHyphens/>
              <w:spacing w:line="276" w:lineRule="auto"/>
              <w:ind w:left="0" w:firstLine="0"/>
              <w:rPr>
                <w:szCs w:val="24"/>
              </w:rPr>
            </w:pPr>
            <w:r w:rsidRPr="00670C85">
              <w:rPr>
                <w:szCs w:val="24"/>
              </w:rPr>
              <w:t>suprasti akumuliatorių baterijų kro</w:t>
            </w:r>
            <w:r w:rsidR="00CC7CE5" w:rsidRPr="00CC7CE5">
              <w:rPr>
                <w:szCs w:val="24"/>
                <w:lang w:val="lt-LT"/>
              </w:rPr>
              <w:softHyphen/>
            </w:r>
            <w:r w:rsidRPr="00670C85">
              <w:rPr>
                <w:szCs w:val="24"/>
              </w:rPr>
              <w:t>vik</w:t>
            </w:r>
            <w:r w:rsidR="00CC7CE5" w:rsidRPr="00CC7CE5">
              <w:rPr>
                <w:szCs w:val="24"/>
                <w:lang w:val="lt-LT"/>
              </w:rPr>
              <w:softHyphen/>
            </w:r>
            <w:r w:rsidRPr="00670C85">
              <w:rPr>
                <w:szCs w:val="24"/>
              </w:rPr>
              <w:t>lių veikimo principą ir jų eksploa</w:t>
            </w:r>
            <w:r w:rsidR="00CC7CE5" w:rsidRPr="00CC7CE5">
              <w:rPr>
                <w:szCs w:val="24"/>
                <w:lang w:val="lt-LT"/>
              </w:rPr>
              <w:softHyphen/>
            </w:r>
            <w:r w:rsidRPr="00670C85">
              <w:rPr>
                <w:szCs w:val="24"/>
              </w:rPr>
              <w:t>ta</w:t>
            </w:r>
            <w:r w:rsidR="00CC7CE5" w:rsidRPr="00CC7CE5">
              <w:rPr>
                <w:szCs w:val="24"/>
                <w:lang w:val="lt-LT"/>
              </w:rPr>
              <w:softHyphen/>
            </w:r>
            <w:r w:rsidRPr="00670C85">
              <w:rPr>
                <w:szCs w:val="24"/>
              </w:rPr>
              <w:t>vimą;</w:t>
            </w:r>
          </w:p>
          <w:p w:rsidR="00702753" w:rsidRPr="00670C85" w:rsidRDefault="00702753" w:rsidP="007B0CD3">
            <w:pPr>
              <w:pStyle w:val="Betarp"/>
              <w:widowControl w:val="0"/>
              <w:numPr>
                <w:ilvl w:val="0"/>
                <w:numId w:val="5"/>
              </w:numPr>
              <w:suppressAutoHyphens/>
              <w:spacing w:line="276" w:lineRule="auto"/>
              <w:ind w:left="0" w:firstLine="0"/>
              <w:rPr>
                <w:szCs w:val="24"/>
              </w:rPr>
            </w:pPr>
            <w:r w:rsidRPr="00670C85">
              <w:rPr>
                <w:szCs w:val="24"/>
              </w:rPr>
              <w:t>žinoti, kaip prijungti elektronikos įtaisus ir nustatyti jų parametrus;</w:t>
            </w:r>
          </w:p>
          <w:p w:rsidR="00702753" w:rsidRPr="00670C85" w:rsidRDefault="00702753" w:rsidP="007B0CD3">
            <w:pPr>
              <w:pStyle w:val="Betarp"/>
              <w:widowControl w:val="0"/>
              <w:numPr>
                <w:ilvl w:val="0"/>
                <w:numId w:val="5"/>
              </w:numPr>
              <w:suppressAutoHyphens/>
              <w:spacing w:line="276" w:lineRule="auto"/>
              <w:ind w:left="0" w:firstLine="0"/>
              <w:rPr>
                <w:szCs w:val="24"/>
              </w:rPr>
            </w:pPr>
            <w:r w:rsidRPr="00670C85">
              <w:rPr>
                <w:szCs w:val="24"/>
              </w:rPr>
              <w:t>žinoti, kaip pasirinkti įrankius ir prietaisus;</w:t>
            </w:r>
          </w:p>
          <w:p w:rsidR="00702753" w:rsidRPr="00670C85" w:rsidRDefault="00702753" w:rsidP="007B0CD3">
            <w:pPr>
              <w:pStyle w:val="Betarp"/>
              <w:widowControl w:val="0"/>
              <w:numPr>
                <w:ilvl w:val="0"/>
                <w:numId w:val="5"/>
              </w:numPr>
              <w:suppressAutoHyphens/>
              <w:spacing w:line="276" w:lineRule="auto"/>
              <w:ind w:left="0" w:firstLine="0"/>
            </w:pPr>
            <w:proofErr w:type="gramStart"/>
            <w:r w:rsidRPr="00670C85">
              <w:rPr>
                <w:szCs w:val="24"/>
              </w:rPr>
              <w:t>žinoti</w:t>
            </w:r>
            <w:proofErr w:type="gramEnd"/>
            <w:r w:rsidRPr="00670C85">
              <w:rPr>
                <w:szCs w:val="24"/>
              </w:rPr>
              <w:t xml:space="preserve"> saugos taisykles ir mokėti jas taikyti praktikoje.</w:t>
            </w:r>
            <w:r w:rsidRPr="00670C85">
              <w:t xml:space="preserve"> </w:t>
            </w:r>
          </w:p>
        </w:tc>
        <w:tc>
          <w:tcPr>
            <w:tcW w:w="636" w:type="pct"/>
            <w:shd w:val="clear" w:color="auto" w:fill="auto"/>
            <w:noWrap/>
            <w:tcMar>
              <w:left w:w="57" w:type="dxa"/>
              <w:right w:w="57" w:type="dxa"/>
            </w:tcMar>
          </w:tcPr>
          <w:p w:rsidR="00702753" w:rsidRPr="00670C85" w:rsidRDefault="00702753" w:rsidP="00F651DF">
            <w:pPr>
              <w:pStyle w:val="Betarp"/>
              <w:widowControl w:val="0"/>
              <w:suppressAutoHyphens/>
              <w:spacing w:line="276" w:lineRule="auto"/>
              <w:rPr>
                <w:lang w:eastAsia="lt-LT"/>
              </w:rPr>
            </w:pPr>
            <w:r w:rsidRPr="00670C85">
              <w:rPr>
                <w:lang w:eastAsia="lt-LT"/>
              </w:rPr>
              <w:t>Demonstra</w:t>
            </w:r>
            <w:r w:rsidR="00F651DF" w:rsidRPr="00F651DF">
              <w:rPr>
                <w:lang w:val="lt-LT" w:eastAsia="lt-LT"/>
              </w:rPr>
              <w:softHyphen/>
            </w:r>
            <w:r w:rsidRPr="00670C85">
              <w:rPr>
                <w:lang w:eastAsia="lt-LT"/>
              </w:rPr>
              <w:t>vimas</w:t>
            </w:r>
            <w:r w:rsidR="00F651DF">
              <w:rPr>
                <w:lang w:eastAsia="lt-LT"/>
              </w:rPr>
              <w:t>, k</w:t>
            </w:r>
            <w:r w:rsidRPr="00670C85">
              <w:rPr>
                <w:lang w:eastAsia="lt-LT"/>
              </w:rPr>
              <w:t>lausimai ir atsakymai</w:t>
            </w:r>
            <w:r w:rsidR="00F651DF">
              <w:rPr>
                <w:lang w:eastAsia="lt-LT"/>
              </w:rPr>
              <w:t>, d</w:t>
            </w:r>
            <w:r w:rsidRPr="00670C85">
              <w:rPr>
                <w:lang w:eastAsia="lt-LT"/>
              </w:rPr>
              <w:t>iskusijos</w:t>
            </w:r>
            <w:r w:rsidR="00F651DF">
              <w:rPr>
                <w:lang w:eastAsia="lt-LT"/>
              </w:rPr>
              <w:t>, t</w:t>
            </w:r>
            <w:r w:rsidRPr="00670C85">
              <w:rPr>
                <w:lang w:eastAsia="lt-LT"/>
              </w:rPr>
              <w:t>estavimas</w:t>
            </w:r>
          </w:p>
        </w:tc>
        <w:tc>
          <w:tcPr>
            <w:tcW w:w="1649" w:type="pct"/>
            <w:shd w:val="clear" w:color="auto" w:fill="auto"/>
            <w:noWrap/>
            <w:tcMar>
              <w:left w:w="57" w:type="dxa"/>
              <w:right w:w="57" w:type="dxa"/>
            </w:tcMar>
          </w:tcPr>
          <w:p w:rsidR="00702753" w:rsidRPr="00670C85" w:rsidRDefault="00D448BB" w:rsidP="007B0CD3">
            <w:pPr>
              <w:pStyle w:val="Betarp"/>
              <w:widowControl w:val="0"/>
              <w:suppressAutoHyphens/>
              <w:spacing w:line="276" w:lineRule="auto"/>
              <w:rPr>
                <w:lang w:eastAsia="lt-LT"/>
              </w:rPr>
            </w:pPr>
            <w:r w:rsidRPr="00670C85">
              <w:rPr>
                <w:b/>
                <w:lang w:eastAsia="lt-LT"/>
              </w:rPr>
              <w:t xml:space="preserve">Patenkinamai: </w:t>
            </w:r>
            <w:r w:rsidR="00702753" w:rsidRPr="00670C85">
              <w:rPr>
                <w:lang w:eastAsia="lt-LT"/>
              </w:rPr>
              <w:t>Įvardija elektro</w:t>
            </w:r>
            <w:r w:rsidR="00CC7CE5" w:rsidRPr="00CC7CE5">
              <w:rPr>
                <w:lang w:val="lt-LT" w:eastAsia="lt-LT"/>
              </w:rPr>
              <w:softHyphen/>
            </w:r>
            <w:r w:rsidR="00702753" w:rsidRPr="00670C85">
              <w:rPr>
                <w:lang w:eastAsia="lt-LT"/>
              </w:rPr>
              <w:t>ni</w:t>
            </w:r>
            <w:r w:rsidR="00CC7CE5" w:rsidRPr="00CC7CE5">
              <w:rPr>
                <w:lang w:val="lt-LT" w:eastAsia="lt-LT"/>
              </w:rPr>
              <w:softHyphen/>
            </w:r>
            <w:r w:rsidR="00702753" w:rsidRPr="00670C85">
              <w:rPr>
                <w:lang w:eastAsia="lt-LT"/>
              </w:rPr>
              <w:t>kos maitinimo šaltinių</w:t>
            </w:r>
            <w:proofErr w:type="gramStart"/>
            <w:r w:rsidR="00702753" w:rsidRPr="00670C85">
              <w:rPr>
                <w:lang w:eastAsia="lt-LT"/>
              </w:rPr>
              <w:t>,įtampos</w:t>
            </w:r>
            <w:proofErr w:type="gramEnd"/>
            <w:r w:rsidR="00702753" w:rsidRPr="00670C85">
              <w:rPr>
                <w:lang w:eastAsia="lt-LT"/>
              </w:rPr>
              <w:t xml:space="preserve"> keitiklių, inverterių eksploata</w:t>
            </w:r>
            <w:r w:rsidR="00CC7CE5" w:rsidRPr="00CC7CE5">
              <w:rPr>
                <w:lang w:val="lt-LT" w:eastAsia="lt-LT"/>
              </w:rPr>
              <w:softHyphen/>
            </w:r>
            <w:r w:rsidR="00702753" w:rsidRPr="00670C85">
              <w:rPr>
                <w:lang w:eastAsia="lt-LT"/>
              </w:rPr>
              <w:t>vi</w:t>
            </w:r>
            <w:r w:rsidR="00CC7CE5" w:rsidRPr="00CC7CE5">
              <w:rPr>
                <w:lang w:val="lt-LT" w:eastAsia="lt-LT"/>
              </w:rPr>
              <w:softHyphen/>
            </w:r>
            <w:r w:rsidR="00702753" w:rsidRPr="00670C85">
              <w:rPr>
                <w:lang w:eastAsia="lt-LT"/>
              </w:rPr>
              <w:t>mo reikalavimus. Paaiškina sau</w:t>
            </w:r>
            <w:r w:rsidR="00CC7CE5" w:rsidRPr="00CC7CE5">
              <w:rPr>
                <w:lang w:val="lt-LT" w:eastAsia="lt-LT"/>
              </w:rPr>
              <w:softHyphen/>
            </w:r>
            <w:r w:rsidR="00702753" w:rsidRPr="00670C85">
              <w:rPr>
                <w:lang w:eastAsia="lt-LT"/>
              </w:rPr>
              <w:t>gos ir elektrosaugos taisyklių rei</w:t>
            </w:r>
            <w:r w:rsidR="00CC7CE5" w:rsidRPr="00CC7CE5">
              <w:rPr>
                <w:lang w:val="lt-LT" w:eastAsia="lt-LT"/>
              </w:rPr>
              <w:softHyphen/>
            </w:r>
            <w:r w:rsidR="00702753" w:rsidRPr="00670C85">
              <w:rPr>
                <w:lang w:eastAsia="lt-LT"/>
              </w:rPr>
              <w:t>kalavimus dirbant su elektro</w:t>
            </w:r>
            <w:r w:rsidR="00CC7CE5" w:rsidRPr="00CC7CE5">
              <w:rPr>
                <w:lang w:val="lt-LT" w:eastAsia="lt-LT"/>
              </w:rPr>
              <w:softHyphen/>
            </w:r>
            <w:r w:rsidR="00702753" w:rsidRPr="00670C85">
              <w:rPr>
                <w:lang w:eastAsia="lt-LT"/>
              </w:rPr>
              <w:t>ni</w:t>
            </w:r>
            <w:r w:rsidR="00CC7CE5" w:rsidRPr="00CC7CE5">
              <w:rPr>
                <w:lang w:val="lt-LT" w:eastAsia="lt-LT"/>
              </w:rPr>
              <w:softHyphen/>
            </w:r>
            <w:r w:rsidR="00702753" w:rsidRPr="00670C85">
              <w:rPr>
                <w:lang w:eastAsia="lt-LT"/>
              </w:rPr>
              <w:t>kos įtaisais ir žino, kaip parinkti įrankius ir</w:t>
            </w:r>
            <w:r w:rsidR="009E2AAD">
              <w:rPr>
                <w:lang w:eastAsia="lt-LT"/>
              </w:rPr>
              <w:t xml:space="preserve"> </w:t>
            </w:r>
            <w:r w:rsidR="00702753" w:rsidRPr="00670C85">
              <w:rPr>
                <w:lang w:eastAsia="lt-LT"/>
              </w:rPr>
              <w:t>prietaisus.</w:t>
            </w:r>
          </w:p>
          <w:p w:rsidR="00702753" w:rsidRPr="00670C85" w:rsidRDefault="00D448BB" w:rsidP="007B0CD3">
            <w:pPr>
              <w:pStyle w:val="Betarp"/>
              <w:widowControl w:val="0"/>
              <w:suppressAutoHyphens/>
              <w:spacing w:line="276" w:lineRule="auto"/>
              <w:rPr>
                <w:lang w:eastAsia="lt-LT"/>
              </w:rPr>
            </w:pPr>
            <w:r w:rsidRPr="00670C85">
              <w:rPr>
                <w:b/>
                <w:lang w:eastAsia="lt-LT"/>
              </w:rPr>
              <w:t xml:space="preserve">Gerai: </w:t>
            </w:r>
            <w:r w:rsidR="00702753" w:rsidRPr="00670C85">
              <w:rPr>
                <w:lang w:eastAsia="lt-LT"/>
              </w:rPr>
              <w:t>Apibūdina elektronikos maitinimo šaltinių, įtampos kei</w:t>
            </w:r>
            <w:r w:rsidR="00CC7CE5" w:rsidRPr="00CC7CE5">
              <w:rPr>
                <w:lang w:val="lt-LT" w:eastAsia="lt-LT"/>
              </w:rPr>
              <w:softHyphen/>
            </w:r>
            <w:r w:rsidR="00702753" w:rsidRPr="00670C85">
              <w:rPr>
                <w:lang w:eastAsia="lt-LT"/>
              </w:rPr>
              <w:t>tik</w:t>
            </w:r>
            <w:r w:rsidR="00CC7CE5" w:rsidRPr="00CC7CE5">
              <w:rPr>
                <w:lang w:val="lt-LT" w:eastAsia="lt-LT"/>
              </w:rPr>
              <w:softHyphen/>
            </w:r>
            <w:r w:rsidR="00702753" w:rsidRPr="00670C85">
              <w:rPr>
                <w:lang w:eastAsia="lt-LT"/>
              </w:rPr>
              <w:t>lių, inverterių eksploatavimo reikalavimus. Paaiškina saugos ir elektrosaugos taisyklių reika</w:t>
            </w:r>
            <w:r w:rsidR="00CC7CE5" w:rsidRPr="00CC7CE5">
              <w:rPr>
                <w:lang w:val="lt-LT" w:eastAsia="lt-LT"/>
              </w:rPr>
              <w:softHyphen/>
            </w:r>
            <w:r w:rsidR="00702753" w:rsidRPr="00670C85">
              <w:rPr>
                <w:lang w:eastAsia="lt-LT"/>
              </w:rPr>
              <w:t>la</w:t>
            </w:r>
            <w:r w:rsidR="00CC7CE5" w:rsidRPr="00CC7CE5">
              <w:rPr>
                <w:lang w:val="lt-LT" w:eastAsia="lt-LT"/>
              </w:rPr>
              <w:softHyphen/>
            </w:r>
            <w:r w:rsidR="00702753" w:rsidRPr="00670C85">
              <w:rPr>
                <w:lang w:eastAsia="lt-LT"/>
              </w:rPr>
              <w:t>vimus dirbant su elektronikos įtaisais ir žino, kaip parinkti įran</w:t>
            </w:r>
            <w:r w:rsidR="00CC7CE5" w:rsidRPr="00CC7CE5">
              <w:rPr>
                <w:lang w:val="lt-LT" w:eastAsia="lt-LT"/>
              </w:rPr>
              <w:softHyphen/>
            </w:r>
            <w:r w:rsidR="00702753" w:rsidRPr="00670C85">
              <w:rPr>
                <w:lang w:eastAsia="lt-LT"/>
              </w:rPr>
              <w:t>kius ir prietaisus.</w:t>
            </w:r>
          </w:p>
          <w:p w:rsidR="00702753" w:rsidRPr="00670C85" w:rsidRDefault="00D448BB" w:rsidP="007B0CD3">
            <w:pPr>
              <w:pStyle w:val="Betarp"/>
              <w:widowControl w:val="0"/>
              <w:suppressAutoHyphens/>
              <w:spacing w:line="276" w:lineRule="auto"/>
              <w:rPr>
                <w:lang w:eastAsia="lt-LT"/>
              </w:rPr>
            </w:pPr>
            <w:r w:rsidRPr="00670C85">
              <w:rPr>
                <w:b/>
                <w:lang w:eastAsia="lt-LT"/>
              </w:rPr>
              <w:t xml:space="preserve">Puikiai: </w:t>
            </w:r>
            <w:r w:rsidR="00702753" w:rsidRPr="00670C85">
              <w:rPr>
                <w:lang w:eastAsia="lt-LT"/>
              </w:rPr>
              <w:t>Supranta elektronikos mai</w:t>
            </w:r>
            <w:r w:rsidR="00CC7CE5" w:rsidRPr="00CC7CE5">
              <w:rPr>
                <w:lang w:val="lt-LT" w:eastAsia="lt-LT"/>
              </w:rPr>
              <w:softHyphen/>
            </w:r>
            <w:r w:rsidR="00702753" w:rsidRPr="00670C85">
              <w:rPr>
                <w:lang w:eastAsia="lt-LT"/>
              </w:rPr>
              <w:t>tinimo šaltinių, įtampos kei</w:t>
            </w:r>
            <w:r w:rsidR="00CC7CE5" w:rsidRPr="00CC7CE5">
              <w:rPr>
                <w:lang w:val="lt-LT" w:eastAsia="lt-LT"/>
              </w:rPr>
              <w:softHyphen/>
            </w:r>
            <w:r w:rsidR="00702753" w:rsidRPr="00670C85">
              <w:rPr>
                <w:lang w:eastAsia="lt-LT"/>
              </w:rPr>
              <w:t>tik</w:t>
            </w:r>
            <w:r w:rsidR="00CC7CE5" w:rsidRPr="00CC7CE5">
              <w:rPr>
                <w:lang w:val="lt-LT" w:eastAsia="lt-LT"/>
              </w:rPr>
              <w:softHyphen/>
            </w:r>
            <w:r w:rsidR="00702753" w:rsidRPr="00670C85">
              <w:rPr>
                <w:lang w:eastAsia="lt-LT"/>
              </w:rPr>
              <w:t>lių, inverterių eksploatavimą. Žino darbų saugos ir elektrosau</w:t>
            </w:r>
            <w:r w:rsidR="00CC7CE5" w:rsidRPr="00CC7CE5">
              <w:rPr>
                <w:lang w:val="lt-LT" w:eastAsia="lt-LT"/>
              </w:rPr>
              <w:softHyphen/>
            </w:r>
            <w:r w:rsidR="00702753" w:rsidRPr="00670C85">
              <w:rPr>
                <w:lang w:eastAsia="lt-LT"/>
              </w:rPr>
              <w:t>gos taisyklių reikalavimus.</w:t>
            </w:r>
          </w:p>
        </w:tc>
      </w:tr>
      <w:tr w:rsidR="00702753" w:rsidRPr="00670C85" w:rsidTr="00F651DF">
        <w:trPr>
          <w:trHeight w:val="57"/>
          <w:jc w:val="center"/>
        </w:trPr>
        <w:tc>
          <w:tcPr>
            <w:tcW w:w="5000" w:type="pct"/>
            <w:gridSpan w:val="4"/>
            <w:shd w:val="clear" w:color="auto" w:fill="auto"/>
            <w:noWrap/>
            <w:tcMar>
              <w:left w:w="57" w:type="dxa"/>
              <w:right w:w="57" w:type="dxa"/>
            </w:tcMar>
          </w:tcPr>
          <w:p w:rsidR="00702753" w:rsidRPr="00670C85" w:rsidRDefault="00702753" w:rsidP="007B0CD3">
            <w:pPr>
              <w:pStyle w:val="Betarp"/>
              <w:widowControl w:val="0"/>
              <w:suppressAutoHyphens/>
              <w:spacing w:line="276" w:lineRule="auto"/>
              <w:rPr>
                <w:b/>
                <w:i/>
                <w:lang w:eastAsia="lt-LT"/>
              </w:rPr>
            </w:pPr>
            <w:r w:rsidRPr="00670C85">
              <w:rPr>
                <w:b/>
                <w:i/>
                <w:lang w:eastAsia="lt-LT"/>
              </w:rPr>
              <w:t>Psichomotoriniai mokymosi rezultatai</w:t>
            </w:r>
          </w:p>
        </w:tc>
      </w:tr>
      <w:tr w:rsidR="00F651DF" w:rsidRPr="00670C85" w:rsidTr="00F651DF">
        <w:trPr>
          <w:trHeight w:val="57"/>
          <w:jc w:val="center"/>
        </w:trPr>
        <w:tc>
          <w:tcPr>
            <w:tcW w:w="806" w:type="pct"/>
            <w:shd w:val="clear" w:color="auto" w:fill="auto"/>
            <w:noWrap/>
            <w:tcMar>
              <w:left w:w="57" w:type="dxa"/>
              <w:right w:w="57" w:type="dxa"/>
            </w:tcMar>
          </w:tcPr>
          <w:p w:rsidR="00702753" w:rsidRPr="00F651DF" w:rsidRDefault="00702753" w:rsidP="007B0CD3">
            <w:pPr>
              <w:pStyle w:val="Betarp"/>
              <w:widowControl w:val="0"/>
              <w:suppressAutoHyphens/>
              <w:spacing w:line="276" w:lineRule="auto"/>
              <w:rPr>
                <w:lang w:val="lt-LT" w:eastAsia="lt-LT"/>
              </w:rPr>
            </w:pPr>
            <w:r w:rsidRPr="00F651DF">
              <w:rPr>
                <w:lang w:val="lt-LT" w:eastAsia="lt-LT"/>
              </w:rPr>
              <w:t xml:space="preserve">1. Išnagrinėti relinės apsaugos ir </w:t>
            </w:r>
            <w:r w:rsidRPr="00F651DF">
              <w:rPr>
                <w:lang w:val="lt-LT" w:eastAsia="lt-LT"/>
              </w:rPr>
              <w:lastRenderedPageBreak/>
              <w:t>automati</w:t>
            </w:r>
            <w:r w:rsidR="00F651DF" w:rsidRPr="00F651DF">
              <w:rPr>
                <w:lang w:val="lt-LT" w:eastAsia="lt-LT"/>
              </w:rPr>
              <w:softHyphen/>
            </w:r>
            <w:r w:rsidRPr="00F651DF">
              <w:rPr>
                <w:lang w:val="lt-LT" w:eastAsia="lt-LT"/>
              </w:rPr>
              <w:t>kos įrenginių įrengimą ir eksploatavi</w:t>
            </w:r>
            <w:r w:rsidR="00F651DF" w:rsidRPr="00F651DF">
              <w:rPr>
                <w:lang w:val="lt-LT" w:eastAsia="lt-LT"/>
              </w:rPr>
              <w:softHyphen/>
            </w:r>
            <w:r w:rsidRPr="00F651DF">
              <w:rPr>
                <w:lang w:val="lt-LT" w:eastAsia="lt-LT"/>
              </w:rPr>
              <w:t>mą.</w:t>
            </w:r>
          </w:p>
        </w:tc>
        <w:tc>
          <w:tcPr>
            <w:tcW w:w="1906" w:type="pct"/>
            <w:shd w:val="clear" w:color="auto" w:fill="auto"/>
            <w:noWrap/>
            <w:tcMar>
              <w:left w:w="57" w:type="dxa"/>
              <w:right w:w="57" w:type="dxa"/>
            </w:tcMar>
          </w:tcPr>
          <w:p w:rsidR="000028A8" w:rsidRPr="00670C85" w:rsidRDefault="00702753" w:rsidP="007B0CD3">
            <w:pPr>
              <w:pStyle w:val="Betarp"/>
              <w:widowControl w:val="0"/>
              <w:suppressAutoHyphens/>
              <w:spacing w:line="276" w:lineRule="auto"/>
              <w:rPr>
                <w:lang w:eastAsia="lt-LT"/>
              </w:rPr>
            </w:pPr>
            <w:r w:rsidRPr="00670C85">
              <w:rPr>
                <w:b/>
              </w:rPr>
              <w:lastRenderedPageBreak/>
              <w:t xml:space="preserve">1.1. Tema. </w:t>
            </w:r>
            <w:r w:rsidR="000028A8" w:rsidRPr="00670C85">
              <w:rPr>
                <w:lang w:eastAsia="lt-LT"/>
              </w:rPr>
              <w:t>Relinės apsaugos ir automatikos įrenginių įrengimas ir eksploatavimas.</w:t>
            </w:r>
          </w:p>
          <w:p w:rsidR="00702753" w:rsidRPr="00670C85" w:rsidRDefault="00702753" w:rsidP="007B0CD3">
            <w:pPr>
              <w:pStyle w:val="Betarp"/>
              <w:widowControl w:val="0"/>
              <w:suppressAutoHyphens/>
              <w:spacing w:line="276" w:lineRule="auto"/>
              <w:rPr>
                <w:b/>
              </w:rPr>
            </w:pPr>
            <w:r w:rsidRPr="00670C85">
              <w:rPr>
                <w:b/>
              </w:rPr>
              <w:lastRenderedPageBreak/>
              <w:t>1.1.1. Užduotys:</w:t>
            </w:r>
          </w:p>
          <w:p w:rsidR="00702753" w:rsidRPr="00670C85" w:rsidRDefault="008E0C10" w:rsidP="007B0CD3">
            <w:pPr>
              <w:pStyle w:val="Betarp"/>
              <w:widowControl w:val="0"/>
              <w:numPr>
                <w:ilvl w:val="0"/>
                <w:numId w:val="5"/>
              </w:numPr>
              <w:suppressAutoHyphens/>
              <w:spacing w:line="276" w:lineRule="auto"/>
              <w:ind w:left="0" w:firstLine="0"/>
              <w:rPr>
                <w:szCs w:val="24"/>
              </w:rPr>
            </w:pPr>
            <w:r w:rsidRPr="00670C85">
              <w:rPr>
                <w:szCs w:val="24"/>
              </w:rPr>
              <w:t>aprašyti reikalavimus žemos</w:t>
            </w:r>
            <w:r w:rsidR="00702753" w:rsidRPr="00670C85">
              <w:rPr>
                <w:szCs w:val="24"/>
              </w:rPr>
              <w:t xml:space="preserve"> ir aukšt</w:t>
            </w:r>
            <w:r w:rsidRPr="00670C85">
              <w:rPr>
                <w:szCs w:val="24"/>
              </w:rPr>
              <w:t>os</w:t>
            </w:r>
            <w:r w:rsidR="00702753" w:rsidRPr="00670C85">
              <w:rPr>
                <w:szCs w:val="24"/>
              </w:rPr>
              <w:t xml:space="preserve"> įtampos tinklo apsaugai nuo trumpųjų jungimų ir nuo perkrovų;</w:t>
            </w:r>
          </w:p>
          <w:p w:rsidR="00702753" w:rsidRPr="00670C85" w:rsidRDefault="00702753" w:rsidP="007B0CD3">
            <w:pPr>
              <w:pStyle w:val="Betarp"/>
              <w:widowControl w:val="0"/>
              <w:numPr>
                <w:ilvl w:val="0"/>
                <w:numId w:val="5"/>
              </w:numPr>
              <w:suppressAutoHyphens/>
              <w:spacing w:line="276" w:lineRule="auto"/>
              <w:ind w:left="0" w:firstLine="0"/>
              <w:rPr>
                <w:szCs w:val="24"/>
              </w:rPr>
            </w:pPr>
            <w:r w:rsidRPr="00670C85">
              <w:rPr>
                <w:szCs w:val="24"/>
              </w:rPr>
              <w:t>išnagrinėti ir aprašyti elektromag</w:t>
            </w:r>
            <w:r w:rsidR="009E2AAD" w:rsidRPr="009E2AAD">
              <w:rPr>
                <w:szCs w:val="24"/>
                <w:lang w:val="lt-LT"/>
              </w:rPr>
              <w:softHyphen/>
            </w:r>
            <w:r w:rsidRPr="00670C85">
              <w:rPr>
                <w:szCs w:val="24"/>
              </w:rPr>
              <w:t>ne</w:t>
            </w:r>
            <w:r w:rsidR="009E2AAD" w:rsidRPr="009E2AAD">
              <w:rPr>
                <w:szCs w:val="24"/>
                <w:lang w:val="lt-LT"/>
              </w:rPr>
              <w:softHyphen/>
            </w:r>
            <w:r w:rsidRPr="00670C85">
              <w:rPr>
                <w:szCs w:val="24"/>
              </w:rPr>
              <w:t>tinių relių konstrukciją ir veikimą;</w:t>
            </w:r>
          </w:p>
          <w:p w:rsidR="00702753" w:rsidRPr="00670C85" w:rsidRDefault="00702753" w:rsidP="007B0CD3">
            <w:pPr>
              <w:pStyle w:val="Betarp"/>
              <w:widowControl w:val="0"/>
              <w:numPr>
                <w:ilvl w:val="0"/>
                <w:numId w:val="5"/>
              </w:numPr>
              <w:suppressAutoHyphens/>
              <w:spacing w:line="276" w:lineRule="auto"/>
              <w:ind w:left="0" w:firstLine="0"/>
              <w:rPr>
                <w:szCs w:val="24"/>
              </w:rPr>
            </w:pPr>
            <w:r w:rsidRPr="00670C85">
              <w:rPr>
                <w:szCs w:val="24"/>
              </w:rPr>
              <w:t>aprašyti laiko ir tarpinių relių paskirtį bei veikimą;</w:t>
            </w:r>
          </w:p>
          <w:p w:rsidR="00702753" w:rsidRPr="00670C85" w:rsidRDefault="00702753" w:rsidP="007B0CD3">
            <w:pPr>
              <w:pStyle w:val="Betarp"/>
              <w:widowControl w:val="0"/>
              <w:numPr>
                <w:ilvl w:val="0"/>
                <w:numId w:val="5"/>
              </w:numPr>
              <w:suppressAutoHyphens/>
              <w:spacing w:line="276" w:lineRule="auto"/>
              <w:ind w:left="0" w:firstLine="0"/>
              <w:rPr>
                <w:szCs w:val="24"/>
              </w:rPr>
            </w:pPr>
            <w:r w:rsidRPr="00670C85">
              <w:rPr>
                <w:szCs w:val="24"/>
              </w:rPr>
              <w:t>išnagrinėti ir aprašyti elektroninių relių konstrukciją ir veikimą;</w:t>
            </w:r>
          </w:p>
          <w:p w:rsidR="00702753" w:rsidRPr="00670C85" w:rsidRDefault="00702753" w:rsidP="007B0CD3">
            <w:pPr>
              <w:pStyle w:val="Betarp"/>
              <w:widowControl w:val="0"/>
              <w:numPr>
                <w:ilvl w:val="0"/>
                <w:numId w:val="5"/>
              </w:numPr>
              <w:suppressAutoHyphens/>
              <w:spacing w:line="276" w:lineRule="auto"/>
              <w:ind w:left="0" w:firstLine="0"/>
              <w:rPr>
                <w:szCs w:val="24"/>
              </w:rPr>
            </w:pPr>
            <w:r w:rsidRPr="00670C85">
              <w:rPr>
                <w:szCs w:val="24"/>
              </w:rPr>
              <w:t>aprašyti mikroprocesorinių relių paskirtį ir pritaikymą;</w:t>
            </w:r>
          </w:p>
          <w:p w:rsidR="00702753" w:rsidRPr="00670C85" w:rsidRDefault="00702753" w:rsidP="007B0CD3">
            <w:pPr>
              <w:pStyle w:val="Betarp"/>
              <w:widowControl w:val="0"/>
              <w:numPr>
                <w:ilvl w:val="0"/>
                <w:numId w:val="5"/>
              </w:numPr>
              <w:suppressAutoHyphens/>
              <w:spacing w:line="276" w:lineRule="auto"/>
              <w:ind w:left="0" w:firstLine="0"/>
              <w:rPr>
                <w:szCs w:val="24"/>
              </w:rPr>
            </w:pPr>
            <w:r w:rsidRPr="00670C85">
              <w:rPr>
                <w:szCs w:val="24"/>
              </w:rPr>
              <w:t>išnagrinėti, nubraižyti ir paaiškinti maksimalios srovės apsaugos (toliau – MSA) paskirtį, veikimą ir funkcinę schemą;</w:t>
            </w:r>
          </w:p>
          <w:p w:rsidR="00702753" w:rsidRPr="00670C85" w:rsidRDefault="00702753" w:rsidP="007B0CD3">
            <w:pPr>
              <w:pStyle w:val="Betarp"/>
              <w:widowControl w:val="0"/>
              <w:numPr>
                <w:ilvl w:val="0"/>
                <w:numId w:val="5"/>
              </w:numPr>
              <w:suppressAutoHyphens/>
              <w:spacing w:line="276" w:lineRule="auto"/>
              <w:ind w:left="0" w:firstLine="0"/>
              <w:rPr>
                <w:szCs w:val="24"/>
              </w:rPr>
            </w:pPr>
            <w:r w:rsidRPr="00670C85">
              <w:rPr>
                <w:szCs w:val="24"/>
              </w:rPr>
              <w:t>aprašyti maksimalios srovės atkir</w:t>
            </w:r>
            <w:r w:rsidR="009E2AAD" w:rsidRPr="009E2AAD">
              <w:rPr>
                <w:szCs w:val="24"/>
                <w:lang w:val="lt-LT"/>
              </w:rPr>
              <w:softHyphen/>
            </w:r>
            <w:r w:rsidRPr="00670C85">
              <w:rPr>
                <w:szCs w:val="24"/>
              </w:rPr>
              <w:t>tą, paskirtį, funkcinę schemą ir veikimą;</w:t>
            </w:r>
          </w:p>
          <w:p w:rsidR="00702753" w:rsidRPr="00670C85" w:rsidRDefault="00702753" w:rsidP="007B0CD3">
            <w:pPr>
              <w:pStyle w:val="Betarp"/>
              <w:widowControl w:val="0"/>
              <w:numPr>
                <w:ilvl w:val="0"/>
                <w:numId w:val="5"/>
              </w:numPr>
              <w:suppressAutoHyphens/>
              <w:spacing w:line="276" w:lineRule="auto"/>
              <w:ind w:left="0" w:firstLine="0"/>
              <w:rPr>
                <w:szCs w:val="24"/>
              </w:rPr>
            </w:pPr>
            <w:r w:rsidRPr="00670C85">
              <w:rPr>
                <w:szCs w:val="24"/>
              </w:rPr>
              <w:t>išnagrinėti ir paaiškinti distancinės apsaugos paskirtį, veikimą;</w:t>
            </w:r>
          </w:p>
          <w:p w:rsidR="00702753" w:rsidRPr="00670C85" w:rsidRDefault="00702753" w:rsidP="007B0CD3">
            <w:pPr>
              <w:pStyle w:val="Betarp"/>
              <w:widowControl w:val="0"/>
              <w:numPr>
                <w:ilvl w:val="0"/>
                <w:numId w:val="5"/>
              </w:numPr>
              <w:suppressAutoHyphens/>
              <w:spacing w:line="276" w:lineRule="auto"/>
              <w:ind w:left="0" w:firstLine="0"/>
              <w:rPr>
                <w:szCs w:val="24"/>
              </w:rPr>
            </w:pPr>
            <w:r w:rsidRPr="00670C85">
              <w:rPr>
                <w:szCs w:val="24"/>
              </w:rPr>
              <w:t>aprašyti diferencinės apsaugos paskirtį ir veikimą;</w:t>
            </w:r>
          </w:p>
          <w:p w:rsidR="00702753" w:rsidRPr="00670C85" w:rsidRDefault="00702753" w:rsidP="007B0CD3">
            <w:pPr>
              <w:pStyle w:val="Betarp"/>
              <w:widowControl w:val="0"/>
              <w:numPr>
                <w:ilvl w:val="0"/>
                <w:numId w:val="5"/>
              </w:numPr>
              <w:suppressAutoHyphens/>
              <w:spacing w:line="276" w:lineRule="auto"/>
              <w:ind w:left="0" w:firstLine="0"/>
              <w:rPr>
                <w:szCs w:val="24"/>
              </w:rPr>
            </w:pPr>
            <w:r w:rsidRPr="00670C85">
              <w:rPr>
                <w:szCs w:val="24"/>
              </w:rPr>
              <w:t>aprašyti automatinio pakartotinio įjungimo (toliau – APĮ) paskirtį ir veikimą;</w:t>
            </w:r>
          </w:p>
          <w:p w:rsidR="00702753" w:rsidRPr="00670C85" w:rsidRDefault="00702753" w:rsidP="007B0CD3">
            <w:pPr>
              <w:pStyle w:val="Betarp"/>
              <w:widowControl w:val="0"/>
              <w:numPr>
                <w:ilvl w:val="0"/>
                <w:numId w:val="5"/>
              </w:numPr>
              <w:suppressAutoHyphens/>
              <w:spacing w:line="276" w:lineRule="auto"/>
              <w:ind w:left="0" w:firstLine="0"/>
              <w:rPr>
                <w:szCs w:val="24"/>
              </w:rPr>
            </w:pPr>
            <w:r w:rsidRPr="00670C85">
              <w:rPr>
                <w:szCs w:val="24"/>
              </w:rPr>
              <w:t>aprašyti automatinio rezervo įjun</w:t>
            </w:r>
            <w:r w:rsidR="009E2AAD" w:rsidRPr="009E2AAD">
              <w:rPr>
                <w:szCs w:val="24"/>
                <w:lang w:val="lt-LT"/>
              </w:rPr>
              <w:softHyphen/>
            </w:r>
            <w:r w:rsidRPr="00670C85">
              <w:rPr>
                <w:szCs w:val="24"/>
              </w:rPr>
              <w:t>gi</w:t>
            </w:r>
            <w:r w:rsidR="009E2AAD" w:rsidRPr="009E2AAD">
              <w:rPr>
                <w:szCs w:val="24"/>
                <w:lang w:val="lt-LT"/>
              </w:rPr>
              <w:softHyphen/>
            </w:r>
            <w:r w:rsidRPr="00670C85">
              <w:rPr>
                <w:szCs w:val="24"/>
              </w:rPr>
              <w:t>mo (toliau – ARĮ) paskirtį, funkcinę schemą;</w:t>
            </w:r>
          </w:p>
          <w:p w:rsidR="00702753" w:rsidRPr="00670C85" w:rsidRDefault="00702753" w:rsidP="007B0CD3">
            <w:pPr>
              <w:pStyle w:val="Betarp"/>
              <w:widowControl w:val="0"/>
              <w:numPr>
                <w:ilvl w:val="0"/>
                <w:numId w:val="5"/>
              </w:numPr>
              <w:suppressAutoHyphens/>
              <w:spacing w:line="276" w:lineRule="auto"/>
              <w:ind w:left="0" w:firstLine="0"/>
              <w:rPr>
                <w:lang w:val="lt-LT" w:eastAsia="lt-LT"/>
              </w:rPr>
            </w:pPr>
            <w:r w:rsidRPr="00670C85">
              <w:rPr>
                <w:szCs w:val="24"/>
              </w:rPr>
              <w:t>aprašyti automatinį dažninį nukrovimą (toliau – ADN).</w:t>
            </w:r>
          </w:p>
        </w:tc>
        <w:tc>
          <w:tcPr>
            <w:tcW w:w="636" w:type="pct"/>
            <w:shd w:val="clear" w:color="auto" w:fill="auto"/>
            <w:noWrap/>
            <w:tcMar>
              <w:left w:w="57" w:type="dxa"/>
              <w:right w:w="57" w:type="dxa"/>
            </w:tcMar>
          </w:tcPr>
          <w:p w:rsidR="00702753" w:rsidRPr="00670C85" w:rsidRDefault="00702753" w:rsidP="00F651DF">
            <w:pPr>
              <w:pStyle w:val="Betarp"/>
              <w:widowControl w:val="0"/>
              <w:suppressAutoHyphens/>
              <w:spacing w:line="276" w:lineRule="auto"/>
              <w:rPr>
                <w:lang w:eastAsia="lt-LT"/>
              </w:rPr>
            </w:pPr>
            <w:r w:rsidRPr="00670C85">
              <w:rPr>
                <w:lang w:eastAsia="lt-LT"/>
              </w:rPr>
              <w:lastRenderedPageBreak/>
              <w:t>Teorijos kartojimas</w:t>
            </w:r>
            <w:r w:rsidR="00F651DF">
              <w:rPr>
                <w:lang w:eastAsia="lt-LT"/>
              </w:rPr>
              <w:t>, d</w:t>
            </w:r>
            <w:r w:rsidRPr="00670C85">
              <w:rPr>
                <w:lang w:eastAsia="lt-LT"/>
              </w:rPr>
              <w:t>emonstra</w:t>
            </w:r>
            <w:r w:rsidR="00F651DF" w:rsidRPr="00F651DF">
              <w:rPr>
                <w:lang w:val="lt-LT" w:eastAsia="lt-LT"/>
              </w:rPr>
              <w:softHyphen/>
            </w:r>
            <w:r w:rsidRPr="00670C85">
              <w:rPr>
                <w:lang w:eastAsia="lt-LT"/>
              </w:rPr>
              <w:lastRenderedPageBreak/>
              <w:t>vimas</w:t>
            </w:r>
            <w:r w:rsidR="00F651DF">
              <w:rPr>
                <w:lang w:eastAsia="lt-LT"/>
              </w:rPr>
              <w:t>, a</w:t>
            </w:r>
            <w:r w:rsidRPr="00670C85">
              <w:rPr>
                <w:lang w:eastAsia="lt-LT"/>
              </w:rPr>
              <w:t>iškinimas</w:t>
            </w:r>
            <w:r w:rsidR="00F651DF">
              <w:rPr>
                <w:lang w:eastAsia="lt-LT"/>
              </w:rPr>
              <w:t>, s</w:t>
            </w:r>
            <w:r w:rsidRPr="00670C85">
              <w:rPr>
                <w:lang w:eastAsia="lt-LT"/>
              </w:rPr>
              <w:t>usipažini</w:t>
            </w:r>
            <w:r w:rsidR="00F651DF" w:rsidRPr="00F651DF">
              <w:rPr>
                <w:lang w:val="lt-LT" w:eastAsia="lt-LT"/>
              </w:rPr>
              <w:softHyphen/>
            </w:r>
            <w:r w:rsidRPr="00670C85">
              <w:rPr>
                <w:lang w:eastAsia="lt-LT"/>
              </w:rPr>
              <w:t>mas su užduotimis</w:t>
            </w:r>
            <w:r w:rsidR="00F651DF">
              <w:rPr>
                <w:lang w:eastAsia="lt-LT"/>
              </w:rPr>
              <w:t>, s</w:t>
            </w:r>
            <w:r w:rsidRPr="00670C85">
              <w:rPr>
                <w:lang w:eastAsia="lt-LT"/>
              </w:rPr>
              <w:t>avarankiš</w:t>
            </w:r>
            <w:r w:rsidR="00F651DF" w:rsidRPr="00F651DF">
              <w:rPr>
                <w:lang w:val="lt-LT" w:eastAsia="lt-LT"/>
              </w:rPr>
              <w:softHyphen/>
            </w:r>
            <w:r w:rsidRPr="00670C85">
              <w:rPr>
                <w:lang w:eastAsia="lt-LT"/>
              </w:rPr>
              <w:t>kas darbas</w:t>
            </w:r>
            <w:r w:rsidR="00F651DF">
              <w:rPr>
                <w:lang w:eastAsia="lt-LT"/>
              </w:rPr>
              <w:t>, k</w:t>
            </w:r>
            <w:r w:rsidRPr="00670C85">
              <w:rPr>
                <w:lang w:eastAsia="lt-LT"/>
              </w:rPr>
              <w:t>onsultavi</w:t>
            </w:r>
            <w:r w:rsidR="00F651DF" w:rsidRPr="00F651DF">
              <w:rPr>
                <w:lang w:val="lt-LT" w:eastAsia="lt-LT"/>
              </w:rPr>
              <w:softHyphen/>
            </w:r>
            <w:r w:rsidRPr="00670C85">
              <w:rPr>
                <w:lang w:eastAsia="lt-LT"/>
              </w:rPr>
              <w:t>mas</w:t>
            </w:r>
            <w:r w:rsidR="00F651DF">
              <w:rPr>
                <w:lang w:eastAsia="lt-LT"/>
              </w:rPr>
              <w:t>, d</w:t>
            </w:r>
            <w:r w:rsidRPr="00670C85">
              <w:rPr>
                <w:lang w:eastAsia="lt-LT"/>
              </w:rPr>
              <w:t>arbų gynimas</w:t>
            </w:r>
          </w:p>
        </w:tc>
        <w:tc>
          <w:tcPr>
            <w:tcW w:w="1652" w:type="pct"/>
            <w:shd w:val="clear" w:color="auto" w:fill="auto"/>
            <w:noWrap/>
            <w:tcMar>
              <w:left w:w="57" w:type="dxa"/>
              <w:right w:w="57" w:type="dxa"/>
            </w:tcMar>
          </w:tcPr>
          <w:p w:rsidR="00932265" w:rsidRPr="00670C85" w:rsidRDefault="00D448BB" w:rsidP="007B0CD3">
            <w:pPr>
              <w:pStyle w:val="Betarp"/>
              <w:widowControl w:val="0"/>
              <w:suppressAutoHyphens/>
              <w:spacing w:line="276" w:lineRule="auto"/>
              <w:rPr>
                <w:lang w:eastAsia="lt-LT"/>
              </w:rPr>
            </w:pPr>
            <w:r w:rsidRPr="00670C85">
              <w:rPr>
                <w:b/>
                <w:lang w:eastAsia="lt-LT"/>
              </w:rPr>
              <w:lastRenderedPageBreak/>
              <w:t xml:space="preserve">Patenkinamai: </w:t>
            </w:r>
            <w:r w:rsidR="00702753" w:rsidRPr="00670C85">
              <w:rPr>
                <w:lang w:eastAsia="lt-LT"/>
              </w:rPr>
              <w:t xml:space="preserve">Darbai išnagrinėti neatidžiai, darbai aprašyti silpnai, neatsakyta į </w:t>
            </w:r>
            <w:r w:rsidR="00702753" w:rsidRPr="00670C85">
              <w:rPr>
                <w:lang w:eastAsia="lt-LT"/>
              </w:rPr>
              <w:lastRenderedPageBreak/>
              <w:t>esminius klausimus. Darbų gynime daroma daug klaidų.</w:t>
            </w:r>
          </w:p>
          <w:p w:rsidR="00702753" w:rsidRPr="00670C85" w:rsidRDefault="00D448BB" w:rsidP="007B0CD3">
            <w:pPr>
              <w:pStyle w:val="Betarp"/>
              <w:widowControl w:val="0"/>
              <w:suppressAutoHyphens/>
              <w:spacing w:line="276" w:lineRule="auto"/>
              <w:rPr>
                <w:lang w:eastAsia="lt-LT"/>
              </w:rPr>
            </w:pPr>
            <w:r w:rsidRPr="00670C85">
              <w:rPr>
                <w:b/>
                <w:lang w:eastAsia="lt-LT"/>
              </w:rPr>
              <w:t xml:space="preserve">Gerai: </w:t>
            </w:r>
            <w:r w:rsidR="00702753" w:rsidRPr="00670C85">
              <w:rPr>
                <w:lang w:eastAsia="lt-LT"/>
              </w:rPr>
              <w:t>Darbai išnagrinėti neblogai, darbų aprašyme padaryta klaidų, bet neesminių. Darbų gynime klaidų padaryta nedaug.</w:t>
            </w:r>
          </w:p>
          <w:p w:rsidR="00702753" w:rsidRPr="00670C85" w:rsidRDefault="00D448BB" w:rsidP="007B0CD3">
            <w:pPr>
              <w:pStyle w:val="Betarp"/>
              <w:widowControl w:val="0"/>
              <w:suppressAutoHyphens/>
              <w:spacing w:line="276" w:lineRule="auto"/>
              <w:rPr>
                <w:b/>
                <w:lang w:eastAsia="lt-LT"/>
              </w:rPr>
            </w:pPr>
            <w:r w:rsidRPr="00670C85">
              <w:rPr>
                <w:b/>
                <w:lang w:eastAsia="lt-LT"/>
              </w:rPr>
              <w:t xml:space="preserve">Puikiai: </w:t>
            </w:r>
            <w:r w:rsidR="00702753" w:rsidRPr="00670C85">
              <w:rPr>
                <w:lang w:eastAsia="lt-LT"/>
              </w:rPr>
              <w:t>Darbai išnagrinėti gerai, darbų aprašyme padaryta neesminių klaidų. Darbų gynime klaidų padaryta, bet pasitaisyta.</w:t>
            </w:r>
          </w:p>
        </w:tc>
      </w:tr>
      <w:tr w:rsidR="00702753" w:rsidRPr="00670C85" w:rsidTr="00F651DF">
        <w:trPr>
          <w:trHeight w:val="57"/>
          <w:jc w:val="center"/>
        </w:trPr>
        <w:tc>
          <w:tcPr>
            <w:tcW w:w="806" w:type="pct"/>
            <w:shd w:val="clear" w:color="auto" w:fill="auto"/>
            <w:noWrap/>
            <w:tcMar>
              <w:left w:w="57" w:type="dxa"/>
              <w:right w:w="57" w:type="dxa"/>
            </w:tcMar>
          </w:tcPr>
          <w:p w:rsidR="00702753" w:rsidRPr="00670C85" w:rsidRDefault="00702753" w:rsidP="007B0CD3">
            <w:pPr>
              <w:pStyle w:val="Betarp"/>
              <w:widowControl w:val="0"/>
              <w:suppressAutoHyphens/>
              <w:spacing w:line="276" w:lineRule="auto"/>
              <w:rPr>
                <w:lang w:eastAsia="lt-LT"/>
              </w:rPr>
            </w:pPr>
            <w:r w:rsidRPr="00670C85">
              <w:lastRenderedPageBreak/>
              <w:t>Mokymosi valandų paskirstymas</w:t>
            </w:r>
          </w:p>
        </w:tc>
        <w:tc>
          <w:tcPr>
            <w:tcW w:w="4194" w:type="pct"/>
            <w:gridSpan w:val="3"/>
            <w:shd w:val="clear" w:color="auto" w:fill="auto"/>
            <w:noWrap/>
            <w:tcMar>
              <w:left w:w="57" w:type="dxa"/>
              <w:right w:w="57" w:type="dxa"/>
            </w:tcMar>
          </w:tcPr>
          <w:p w:rsidR="00702753" w:rsidRPr="00670C85" w:rsidRDefault="00702753" w:rsidP="007B0CD3">
            <w:pPr>
              <w:pStyle w:val="Betarp"/>
              <w:widowControl w:val="0"/>
              <w:suppressAutoHyphens/>
              <w:spacing w:line="276" w:lineRule="auto"/>
            </w:pPr>
            <w:r w:rsidRPr="00670C85">
              <w:t>Kontaktin</w:t>
            </w:r>
            <w:r w:rsidR="0012631B" w:rsidRPr="00670C85">
              <w:t>io darbo valandų skaičius</w:t>
            </w:r>
            <w:r w:rsidR="00932265" w:rsidRPr="00670C85">
              <w:t xml:space="preserve"> </w:t>
            </w:r>
            <w:r w:rsidR="0012631B" w:rsidRPr="00670C85">
              <w:t>– 120</w:t>
            </w:r>
            <w:r w:rsidRPr="00670C85">
              <w:t xml:space="preserve"> val.</w:t>
            </w:r>
          </w:p>
          <w:p w:rsidR="00702753" w:rsidRPr="00670C85" w:rsidRDefault="00702753" w:rsidP="007B0CD3">
            <w:pPr>
              <w:pStyle w:val="Betarp"/>
              <w:widowControl w:val="0"/>
              <w:suppressAutoHyphens/>
              <w:spacing w:line="276" w:lineRule="auto"/>
            </w:pPr>
            <w:r w:rsidRPr="00670C85">
              <w:t>Konsultacij</w:t>
            </w:r>
            <w:r w:rsidR="0012631B" w:rsidRPr="00670C85">
              <w:t>oms skirtų valandų skaičius – 6</w:t>
            </w:r>
            <w:r w:rsidRPr="00670C85">
              <w:t xml:space="preserve"> val.</w:t>
            </w:r>
          </w:p>
          <w:p w:rsidR="00702753" w:rsidRPr="00670C85" w:rsidRDefault="00702753" w:rsidP="007B0CD3">
            <w:pPr>
              <w:pStyle w:val="Betarp"/>
              <w:widowControl w:val="0"/>
              <w:suppressAutoHyphens/>
              <w:spacing w:line="276" w:lineRule="auto"/>
              <w:rPr>
                <w:szCs w:val="24"/>
              </w:rPr>
            </w:pPr>
            <w:r w:rsidRPr="00670C85">
              <w:rPr>
                <w:szCs w:val="24"/>
              </w:rPr>
              <w:t xml:space="preserve">Mokinio savarankiško darbo valandų skaičius - </w:t>
            </w:r>
            <w:r w:rsidR="0012631B" w:rsidRPr="00670C85">
              <w:rPr>
                <w:szCs w:val="24"/>
              </w:rPr>
              <w:t>30</w:t>
            </w:r>
            <w:r w:rsidRPr="00670C85">
              <w:rPr>
                <w:szCs w:val="24"/>
              </w:rPr>
              <w:t xml:space="preserve"> val.</w:t>
            </w:r>
          </w:p>
          <w:p w:rsidR="00702753" w:rsidRPr="00670C85" w:rsidRDefault="00702753" w:rsidP="007B0CD3">
            <w:pPr>
              <w:pStyle w:val="Betarp"/>
              <w:widowControl w:val="0"/>
              <w:suppressAutoHyphens/>
              <w:spacing w:line="276" w:lineRule="auto"/>
              <w:rPr>
                <w:b/>
                <w:lang w:eastAsia="lt-LT"/>
              </w:rPr>
            </w:pPr>
            <w:r w:rsidRPr="00670C85">
              <w:t>Mokymosi pasiekimų p</w:t>
            </w:r>
            <w:r w:rsidR="0012631B" w:rsidRPr="00670C85">
              <w:t>atikrinimo valandų skaičius – 6</w:t>
            </w:r>
            <w:r w:rsidRPr="00670C85">
              <w:t xml:space="preserve"> val.</w:t>
            </w:r>
          </w:p>
        </w:tc>
      </w:tr>
      <w:tr w:rsidR="00702753" w:rsidRPr="00670C85" w:rsidTr="00F651DF">
        <w:trPr>
          <w:trHeight w:val="57"/>
          <w:jc w:val="center"/>
        </w:trPr>
        <w:tc>
          <w:tcPr>
            <w:tcW w:w="806" w:type="pct"/>
            <w:shd w:val="clear" w:color="auto" w:fill="auto"/>
            <w:noWrap/>
            <w:tcMar>
              <w:left w:w="57" w:type="dxa"/>
              <w:right w:w="57" w:type="dxa"/>
            </w:tcMar>
          </w:tcPr>
          <w:p w:rsidR="00702753" w:rsidRPr="00670C85" w:rsidRDefault="00702753" w:rsidP="007B0CD3">
            <w:pPr>
              <w:pStyle w:val="Betarp"/>
              <w:widowControl w:val="0"/>
              <w:suppressAutoHyphens/>
              <w:spacing w:line="276" w:lineRule="auto"/>
              <w:rPr>
                <w:lang w:eastAsia="lt-LT"/>
              </w:rPr>
            </w:pPr>
            <w:r w:rsidRPr="00670C85">
              <w:t>Materialieji ištekliai</w:t>
            </w:r>
          </w:p>
        </w:tc>
        <w:tc>
          <w:tcPr>
            <w:tcW w:w="4194" w:type="pct"/>
            <w:gridSpan w:val="3"/>
            <w:shd w:val="clear" w:color="auto" w:fill="auto"/>
            <w:noWrap/>
            <w:tcMar>
              <w:left w:w="57" w:type="dxa"/>
              <w:right w:w="57" w:type="dxa"/>
            </w:tcMar>
          </w:tcPr>
          <w:p w:rsidR="00702753" w:rsidRPr="00670C85" w:rsidRDefault="00702753" w:rsidP="007B0CD3">
            <w:pPr>
              <w:pStyle w:val="Betarp"/>
              <w:widowControl w:val="0"/>
              <w:suppressAutoHyphens/>
              <w:spacing w:line="276" w:lineRule="auto"/>
              <w:rPr>
                <w:i/>
              </w:rPr>
            </w:pPr>
            <w:r w:rsidRPr="00670C85">
              <w:rPr>
                <w:i/>
              </w:rPr>
              <w:t>Mokymo(si) medžiaga:</w:t>
            </w:r>
          </w:p>
          <w:p w:rsidR="00702753" w:rsidRPr="00670C85" w:rsidRDefault="00702753" w:rsidP="007B0CD3">
            <w:pPr>
              <w:pStyle w:val="Betarp"/>
              <w:widowControl w:val="0"/>
              <w:numPr>
                <w:ilvl w:val="0"/>
                <w:numId w:val="16"/>
              </w:numPr>
              <w:suppressAutoHyphens/>
              <w:spacing w:line="276" w:lineRule="auto"/>
              <w:ind w:left="0" w:firstLine="0"/>
            </w:pPr>
            <w:r w:rsidRPr="00670C85">
              <w:t>Elektros įrenginių relinės apsaugos ir automatikos įrengimo taisyklės. 2002.</w:t>
            </w:r>
          </w:p>
          <w:p w:rsidR="00702753" w:rsidRPr="00670C85" w:rsidRDefault="00702753" w:rsidP="007B0CD3">
            <w:pPr>
              <w:pStyle w:val="Betarp"/>
              <w:widowControl w:val="0"/>
              <w:numPr>
                <w:ilvl w:val="0"/>
                <w:numId w:val="16"/>
              </w:numPr>
              <w:suppressAutoHyphens/>
              <w:spacing w:line="276" w:lineRule="auto"/>
              <w:ind w:left="0" w:firstLine="0"/>
            </w:pPr>
            <w:r w:rsidRPr="00670C85">
              <w:t>Januševičius V. S. Automatinis valdymas, teorija, uždaviniai, sprendimai. 2006.</w:t>
            </w:r>
          </w:p>
          <w:p w:rsidR="00702753" w:rsidRPr="00670C85" w:rsidRDefault="00702753" w:rsidP="007B0CD3">
            <w:pPr>
              <w:pStyle w:val="Betarp"/>
              <w:widowControl w:val="0"/>
              <w:numPr>
                <w:ilvl w:val="0"/>
                <w:numId w:val="16"/>
              </w:numPr>
              <w:suppressAutoHyphens/>
              <w:spacing w:line="276" w:lineRule="auto"/>
              <w:ind w:left="0" w:firstLine="0"/>
            </w:pPr>
            <w:r w:rsidRPr="00670C85">
              <w:t>Na</w:t>
            </w:r>
            <w:r w:rsidR="007C0103" w:rsidRPr="00670C85">
              <w:t xml:space="preserve">vickas A., </w:t>
            </w:r>
            <w:r w:rsidRPr="00670C85">
              <w:t xml:space="preserve">Svinkūnas </w:t>
            </w:r>
            <w:r w:rsidR="002F38F4" w:rsidRPr="00670C85">
              <w:t xml:space="preserve">G. </w:t>
            </w:r>
            <w:r w:rsidRPr="00670C85">
              <w:t>Elektros energetikos pagrindai.</w:t>
            </w:r>
            <w:r w:rsidR="002F38F4" w:rsidRPr="00670C85">
              <w:t xml:space="preserve"> Kaunas, 2011.</w:t>
            </w:r>
          </w:p>
          <w:p w:rsidR="00702753" w:rsidRPr="00670C85" w:rsidRDefault="007C0103" w:rsidP="007B0CD3">
            <w:pPr>
              <w:pStyle w:val="Betarp"/>
              <w:widowControl w:val="0"/>
              <w:numPr>
                <w:ilvl w:val="0"/>
                <w:numId w:val="16"/>
              </w:numPr>
              <w:suppressAutoHyphens/>
              <w:spacing w:line="276" w:lineRule="auto"/>
              <w:ind w:left="0" w:firstLine="0"/>
            </w:pPr>
            <w:r w:rsidRPr="00670C85">
              <w:t xml:space="preserve">Butkevičius V., </w:t>
            </w:r>
            <w:r w:rsidR="00702753" w:rsidRPr="00670C85">
              <w:t xml:space="preserve">Dosinas </w:t>
            </w:r>
            <w:r w:rsidRPr="00670C85">
              <w:t xml:space="preserve">A. </w:t>
            </w:r>
            <w:r w:rsidR="00702753" w:rsidRPr="00670C85">
              <w:t>Taikomoji elektronika. 2008.</w:t>
            </w:r>
          </w:p>
          <w:p w:rsidR="00702753" w:rsidRPr="00670C85" w:rsidRDefault="00702753" w:rsidP="007B0CD3">
            <w:pPr>
              <w:pStyle w:val="Betarp"/>
              <w:widowControl w:val="0"/>
              <w:suppressAutoHyphens/>
              <w:spacing w:line="276" w:lineRule="auto"/>
            </w:pPr>
          </w:p>
          <w:p w:rsidR="00702753" w:rsidRPr="00670C85" w:rsidRDefault="00702753" w:rsidP="007B0CD3">
            <w:pPr>
              <w:pStyle w:val="Betarp"/>
              <w:widowControl w:val="0"/>
              <w:suppressAutoHyphens/>
              <w:spacing w:line="276" w:lineRule="auto"/>
              <w:rPr>
                <w:i/>
              </w:rPr>
            </w:pPr>
            <w:r w:rsidRPr="00670C85">
              <w:rPr>
                <w:i/>
              </w:rPr>
              <w:t>Mokymo(si) priemonės:</w:t>
            </w:r>
          </w:p>
          <w:p w:rsidR="00702753" w:rsidRPr="00670C85" w:rsidRDefault="00702753" w:rsidP="007B0CD3">
            <w:pPr>
              <w:pStyle w:val="Betarp"/>
              <w:widowControl w:val="0"/>
              <w:suppressAutoHyphens/>
              <w:spacing w:line="276" w:lineRule="auto"/>
              <w:rPr>
                <w:i/>
              </w:rPr>
            </w:pPr>
            <w:r w:rsidRPr="00670C85">
              <w:rPr>
                <w:i/>
              </w:rPr>
              <w:t>Teoriniam mokymui reikalinga:</w:t>
            </w:r>
          </w:p>
          <w:p w:rsidR="00932265" w:rsidRPr="00670C85" w:rsidRDefault="00702753" w:rsidP="007B0CD3">
            <w:pPr>
              <w:pStyle w:val="Betarp"/>
              <w:widowControl w:val="0"/>
              <w:suppressAutoHyphens/>
              <w:spacing w:line="276" w:lineRule="auto"/>
            </w:pPr>
            <w:r w:rsidRPr="00670C85">
              <w:t>Teorinio mokymo klasė su techninėmis priemonėmis mokymui iliustruoti, vizualizuoti;</w:t>
            </w:r>
          </w:p>
          <w:p w:rsidR="00702753" w:rsidRPr="00670C85" w:rsidRDefault="00702753" w:rsidP="007B0CD3">
            <w:pPr>
              <w:pStyle w:val="Betarp"/>
              <w:widowControl w:val="0"/>
              <w:suppressAutoHyphens/>
              <w:spacing w:line="276" w:lineRule="auto"/>
            </w:pPr>
            <w:r w:rsidRPr="00670C85">
              <w:t xml:space="preserve">Vaizdinės priemonės: elektrotechnikos ir elektronikos elementų pavyzdžiai, </w:t>
            </w:r>
            <w:r w:rsidRPr="00670C85">
              <w:lastRenderedPageBreak/>
              <w:t xml:space="preserve">elektrotechninių medžiagų (laidininkų, puslaidininkių, dielektrikų, elektromagnetinių) </w:t>
            </w:r>
            <w:r w:rsidR="00F454F8" w:rsidRPr="00670C85">
              <w:t xml:space="preserve">relines apsaugos ir automatikos stendai, veikiantys maketai, įvairių relių </w:t>
            </w:r>
            <w:r w:rsidRPr="00670C85">
              <w:t>pavyzdžiai</w:t>
            </w:r>
            <w:r w:rsidR="00F454F8" w:rsidRPr="00670C85">
              <w:t>, įvairios automatikos valdym</w:t>
            </w:r>
            <w:r w:rsidR="00971B1F" w:rsidRPr="00670C85">
              <w:t>o ir apsaugos</w:t>
            </w:r>
            <w:r w:rsidR="00932265" w:rsidRPr="00670C85">
              <w:t xml:space="preserve"> </w:t>
            </w:r>
            <w:r w:rsidR="00F454F8" w:rsidRPr="00670C85">
              <w:t>jungimo schemos</w:t>
            </w:r>
            <w:r w:rsidR="002750CA" w:rsidRPr="00670C85">
              <w:t>.</w:t>
            </w:r>
          </w:p>
          <w:p w:rsidR="00702753" w:rsidRPr="00670C85" w:rsidRDefault="00702753" w:rsidP="007B0CD3">
            <w:pPr>
              <w:pStyle w:val="Betarp"/>
              <w:widowControl w:val="0"/>
              <w:suppressAutoHyphens/>
              <w:spacing w:line="276" w:lineRule="auto"/>
            </w:pPr>
            <w:r w:rsidRPr="00670C85">
              <w:t>Matavimo prietaisai, brėžiniai, schemos, apsaugos nuo elektros priem</w:t>
            </w:r>
            <w:r w:rsidR="002750CA" w:rsidRPr="00670C85">
              <w:t>onės.</w:t>
            </w:r>
          </w:p>
          <w:p w:rsidR="00702753" w:rsidRPr="00670C85" w:rsidRDefault="00702753" w:rsidP="007B0CD3">
            <w:pPr>
              <w:pStyle w:val="Betarp"/>
              <w:widowControl w:val="0"/>
              <w:suppressAutoHyphens/>
              <w:spacing w:line="276" w:lineRule="auto"/>
            </w:pPr>
            <w:r w:rsidRPr="00670C85">
              <w:t>Projekcinė aparatūra, mokymo i</w:t>
            </w:r>
            <w:r w:rsidR="002750CA" w:rsidRPr="00670C85">
              <w:t>r informacinė programinė įranga.</w:t>
            </w:r>
          </w:p>
          <w:p w:rsidR="00702753" w:rsidRPr="00670C85" w:rsidRDefault="00702753" w:rsidP="007B0CD3">
            <w:pPr>
              <w:pStyle w:val="Betarp"/>
              <w:widowControl w:val="0"/>
              <w:suppressAutoHyphens/>
              <w:spacing w:line="276" w:lineRule="auto"/>
            </w:pPr>
            <w:r w:rsidRPr="00670C85">
              <w:t>Testai</w:t>
            </w:r>
            <w:r w:rsidR="002750CA" w:rsidRPr="00670C85">
              <w:t xml:space="preserve"> žinioms ir gebėjimams vertinti.</w:t>
            </w:r>
          </w:p>
          <w:p w:rsidR="00702753" w:rsidRPr="00670C85" w:rsidRDefault="00702753" w:rsidP="007B0CD3">
            <w:pPr>
              <w:pStyle w:val="Betarp"/>
              <w:widowControl w:val="0"/>
              <w:suppressAutoHyphens/>
              <w:spacing w:line="276" w:lineRule="auto"/>
            </w:pPr>
            <w:r w:rsidRPr="00670C85">
              <w:t>Plakatai, brėžiniai,</w:t>
            </w:r>
            <w:r w:rsidR="002750CA" w:rsidRPr="00670C85">
              <w:t xml:space="preserve"> schemos, darbų saugos plakatai.</w:t>
            </w:r>
          </w:p>
          <w:p w:rsidR="00702753" w:rsidRPr="00670C85" w:rsidRDefault="00702753" w:rsidP="007B0CD3">
            <w:pPr>
              <w:pStyle w:val="Betarp"/>
              <w:widowControl w:val="0"/>
              <w:suppressAutoHyphens/>
              <w:spacing w:line="276" w:lineRule="auto"/>
            </w:pPr>
            <w:r w:rsidRPr="00670C85">
              <w:t>Specialybės li</w:t>
            </w:r>
            <w:r w:rsidR="002750CA" w:rsidRPr="00670C85">
              <w:t>teratūra ir dalijamoji medžiaga.</w:t>
            </w:r>
          </w:p>
          <w:p w:rsidR="00702753" w:rsidRPr="00670C85" w:rsidRDefault="00702753" w:rsidP="007B0CD3">
            <w:pPr>
              <w:pStyle w:val="Betarp"/>
              <w:widowControl w:val="0"/>
              <w:suppressAutoHyphens/>
              <w:spacing w:line="276" w:lineRule="auto"/>
            </w:pPr>
            <w:r w:rsidRPr="00670C85">
              <w:t>Braižymo priemonės.</w:t>
            </w:r>
          </w:p>
          <w:p w:rsidR="002750CA" w:rsidRPr="00670C85" w:rsidRDefault="002750CA" w:rsidP="007B0CD3">
            <w:pPr>
              <w:pStyle w:val="Betarp"/>
              <w:widowControl w:val="0"/>
              <w:suppressAutoHyphens/>
              <w:spacing w:line="276" w:lineRule="auto"/>
            </w:pPr>
          </w:p>
          <w:p w:rsidR="00932265" w:rsidRPr="00670C85" w:rsidRDefault="00702753" w:rsidP="007B0CD3">
            <w:pPr>
              <w:pStyle w:val="Betarp"/>
              <w:widowControl w:val="0"/>
              <w:suppressAutoHyphens/>
              <w:spacing w:line="276" w:lineRule="auto"/>
              <w:rPr>
                <w:i/>
              </w:rPr>
            </w:pPr>
            <w:r w:rsidRPr="00670C85">
              <w:rPr>
                <w:i/>
              </w:rPr>
              <w:t>Praktiniam mokymui reikalinga:</w:t>
            </w:r>
          </w:p>
          <w:p w:rsidR="00702753" w:rsidRPr="00670C85" w:rsidRDefault="00702753" w:rsidP="007B0CD3">
            <w:pPr>
              <w:pStyle w:val="Betarp"/>
              <w:widowControl w:val="0"/>
              <w:suppressAutoHyphens/>
              <w:spacing w:line="276" w:lineRule="auto"/>
            </w:pPr>
            <w:r w:rsidRPr="00670C85">
              <w:t>Laboratoriniams darbams atlikti turi būti parengti laboratorinių darbų aprašymai, apimantys darbų užduotis, darbų eigos aprašymus, kontrolinius klausimus darbo tema, reikalingas pagrindinių teorinių žinių laboratoriniam darbui atlikti santraukas, schemų pasirinkimus, darbų saugos reikalavimus dar</w:t>
            </w:r>
            <w:r w:rsidR="002750CA" w:rsidRPr="00670C85">
              <w:t>bui atlikti.</w:t>
            </w:r>
          </w:p>
          <w:p w:rsidR="00702753" w:rsidRPr="00670C85" w:rsidRDefault="00702753" w:rsidP="007B0CD3">
            <w:pPr>
              <w:pStyle w:val="Betarp"/>
              <w:widowControl w:val="0"/>
              <w:suppressAutoHyphens/>
              <w:spacing w:line="276" w:lineRule="auto"/>
            </w:pPr>
            <w:r w:rsidRPr="00670C85">
              <w:t>Kiekvienam praktiniam darbui atlikti turi būti darbo vieta, aprūpinta reikiama įranga, aparatais ir priemonėmis, laidai gnybtynai ir kitos medžiagos bei priemonės jiems montuoti. Sukomplektuota elektromagnetinės elektroninės mikroprocesinės relės pagal funkcinį veikimą: laiko, tarpinės greičio, reaguojančias į srovės arba įtampos pa</w:t>
            </w:r>
            <w:r w:rsidR="002750CA" w:rsidRPr="00670C85">
              <w:t>didėjimą ar sumažėjimą ir t. t..</w:t>
            </w:r>
          </w:p>
          <w:p w:rsidR="00702753" w:rsidRPr="00670C85" w:rsidRDefault="00702753" w:rsidP="007B0CD3">
            <w:pPr>
              <w:pStyle w:val="Betarp"/>
              <w:widowControl w:val="0"/>
              <w:suppressAutoHyphens/>
              <w:spacing w:line="276" w:lineRule="auto"/>
              <w:rPr>
                <w:b/>
                <w:lang w:eastAsia="lt-LT"/>
              </w:rPr>
            </w:pPr>
            <w:r w:rsidRPr="00670C85">
              <w:t>Darbo vieta aprūpinta reikiamais įrankiais ir apsaugos priemonėmis. Mokomajame poligone turi būti įrengta transformatorinė pastotė 0,4–10 kW įtampos ir skirstykla su komutavimo, apsaugos ir valdymo aparatūra. Mokomajame poligone turi būti įrengta pažeminta įtampa iki 50 V ir 400 V įtampa, įrengta skirtuminių srovių apsauga, apsaugos nuo viršsrovių ir nuo viršįtampių. Šie įrenginiai neturi priklausyti pastato energetiniams įrenginiams ir turi būti valdomi iš atskirų skirstomųjų skydų. Mokiniai privalo išklausyti darbų saugos instruktažą.</w:t>
            </w:r>
          </w:p>
        </w:tc>
      </w:tr>
      <w:tr w:rsidR="00702753" w:rsidRPr="00670C85" w:rsidTr="00F651DF">
        <w:trPr>
          <w:trHeight w:val="57"/>
          <w:jc w:val="center"/>
        </w:trPr>
        <w:tc>
          <w:tcPr>
            <w:tcW w:w="806" w:type="pct"/>
            <w:shd w:val="clear" w:color="auto" w:fill="auto"/>
            <w:noWrap/>
            <w:tcMar>
              <w:left w:w="57" w:type="dxa"/>
              <w:right w:w="57" w:type="dxa"/>
            </w:tcMar>
          </w:tcPr>
          <w:p w:rsidR="00702753" w:rsidRPr="00670C85" w:rsidRDefault="00702753" w:rsidP="007B0CD3">
            <w:pPr>
              <w:pStyle w:val="Betarp"/>
              <w:widowControl w:val="0"/>
              <w:suppressAutoHyphens/>
              <w:spacing w:line="276" w:lineRule="auto"/>
            </w:pPr>
            <w:r w:rsidRPr="00670C85">
              <w:lastRenderedPageBreak/>
              <w:t>Mokytojų kvalifikacija</w:t>
            </w:r>
          </w:p>
        </w:tc>
        <w:tc>
          <w:tcPr>
            <w:tcW w:w="4194" w:type="pct"/>
            <w:gridSpan w:val="3"/>
            <w:shd w:val="clear" w:color="auto" w:fill="auto"/>
            <w:noWrap/>
            <w:tcMar>
              <w:left w:w="57" w:type="dxa"/>
              <w:right w:w="57" w:type="dxa"/>
            </w:tcMar>
          </w:tcPr>
          <w:p w:rsidR="00702753" w:rsidRPr="00670C85" w:rsidRDefault="00702753" w:rsidP="007B0CD3">
            <w:pPr>
              <w:pStyle w:val="Betarp"/>
              <w:widowControl w:val="0"/>
              <w:suppressAutoHyphens/>
              <w:spacing w:line="276" w:lineRule="auto"/>
              <w:rPr>
                <w:i/>
              </w:rPr>
            </w:pPr>
            <w:r w:rsidRPr="00670C85">
              <w:rPr>
                <w:i/>
              </w:rPr>
              <w:t>Profesijos mokytojas, vykdantis teorinį mokymą, privalo turėti:</w:t>
            </w:r>
          </w:p>
          <w:p w:rsidR="00702753" w:rsidRPr="00670C85" w:rsidRDefault="00702753" w:rsidP="007B0CD3">
            <w:pPr>
              <w:pStyle w:val="Betarp"/>
              <w:widowControl w:val="0"/>
              <w:numPr>
                <w:ilvl w:val="0"/>
                <w:numId w:val="16"/>
              </w:numPr>
              <w:suppressAutoHyphens/>
              <w:spacing w:line="276" w:lineRule="auto"/>
              <w:ind w:left="0" w:firstLine="0"/>
            </w:pPr>
            <w:r w:rsidRPr="00670C85">
              <w:t>atitinkamą profesinį pasirengimą;</w:t>
            </w:r>
          </w:p>
          <w:p w:rsidR="00702753" w:rsidRPr="00670C85" w:rsidRDefault="00702753" w:rsidP="007B0CD3">
            <w:pPr>
              <w:pStyle w:val="Betarp"/>
              <w:widowControl w:val="0"/>
              <w:numPr>
                <w:ilvl w:val="0"/>
                <w:numId w:val="16"/>
              </w:numPr>
              <w:suppressAutoHyphens/>
              <w:spacing w:line="276" w:lineRule="auto"/>
              <w:ind w:left="0" w:firstLine="0"/>
            </w:pPr>
            <w:r w:rsidRPr="00670C85">
              <w:t>ne žemesnį kaip aukštesnįjį išsilavinimą;</w:t>
            </w:r>
          </w:p>
          <w:p w:rsidR="00702753" w:rsidRPr="00670C85" w:rsidRDefault="00702753" w:rsidP="007B0CD3">
            <w:pPr>
              <w:pStyle w:val="Betarp"/>
              <w:widowControl w:val="0"/>
              <w:numPr>
                <w:ilvl w:val="0"/>
                <w:numId w:val="16"/>
              </w:numPr>
              <w:suppressAutoHyphens/>
              <w:spacing w:line="276" w:lineRule="auto"/>
              <w:ind w:left="0" w:firstLine="0"/>
            </w:pPr>
            <w:r w:rsidRPr="00670C85">
              <w:t>pedagoginių psichologinių žinių kurso baigimo pažymėjimą.</w:t>
            </w:r>
          </w:p>
          <w:p w:rsidR="00702753" w:rsidRPr="00670C85" w:rsidRDefault="00702753" w:rsidP="007B0CD3">
            <w:pPr>
              <w:pStyle w:val="Betarp"/>
              <w:widowControl w:val="0"/>
              <w:suppressAutoHyphens/>
              <w:spacing w:line="276" w:lineRule="auto"/>
              <w:rPr>
                <w:i/>
              </w:rPr>
            </w:pPr>
            <w:r w:rsidRPr="00670C85">
              <w:rPr>
                <w:i/>
              </w:rPr>
              <w:t>Profesijos mokytojas, vykdantis praktinį mokymą, privalo turėti:</w:t>
            </w:r>
          </w:p>
          <w:p w:rsidR="00702753" w:rsidRPr="00670C85" w:rsidRDefault="00702753" w:rsidP="007B0CD3">
            <w:pPr>
              <w:pStyle w:val="Betarp"/>
              <w:widowControl w:val="0"/>
              <w:numPr>
                <w:ilvl w:val="0"/>
                <w:numId w:val="16"/>
              </w:numPr>
              <w:suppressAutoHyphens/>
              <w:spacing w:line="276" w:lineRule="auto"/>
              <w:ind w:left="0" w:firstLine="0"/>
            </w:pPr>
            <w:r w:rsidRPr="00670C85">
              <w:t>atitinkamą profesinį pasirengimą ir darbo stažą;</w:t>
            </w:r>
          </w:p>
          <w:p w:rsidR="00702753" w:rsidRPr="00670C85" w:rsidRDefault="00702753" w:rsidP="007B0CD3">
            <w:pPr>
              <w:pStyle w:val="Betarp"/>
              <w:widowControl w:val="0"/>
              <w:numPr>
                <w:ilvl w:val="0"/>
                <w:numId w:val="16"/>
              </w:numPr>
              <w:suppressAutoHyphens/>
              <w:spacing w:line="276" w:lineRule="auto"/>
              <w:ind w:left="0" w:firstLine="0"/>
            </w:pPr>
            <w:r w:rsidRPr="00670C85">
              <w:t>ne žemesnį kaip aukštesnįjį elektrotechninį išsilavinimą ir ne mažesnę apsaugos nuo elektros kategoriją kaip VK;</w:t>
            </w:r>
          </w:p>
          <w:p w:rsidR="00702753" w:rsidRPr="00670C85" w:rsidRDefault="00702753" w:rsidP="007B0CD3">
            <w:pPr>
              <w:pStyle w:val="Betarp"/>
              <w:widowControl w:val="0"/>
              <w:numPr>
                <w:ilvl w:val="0"/>
                <w:numId w:val="16"/>
              </w:numPr>
              <w:suppressAutoHyphens/>
              <w:spacing w:line="276" w:lineRule="auto"/>
              <w:ind w:left="0" w:firstLine="0"/>
              <w:rPr>
                <w:i/>
              </w:rPr>
            </w:pPr>
            <w:r w:rsidRPr="00670C85">
              <w:t>pedagoginių psichologinių žinių kurso baigimo pažymėjimą.</w:t>
            </w:r>
          </w:p>
        </w:tc>
      </w:tr>
      <w:tr w:rsidR="00702753" w:rsidRPr="00670C85" w:rsidTr="00F651DF">
        <w:trPr>
          <w:trHeight w:val="57"/>
          <w:jc w:val="center"/>
        </w:trPr>
        <w:tc>
          <w:tcPr>
            <w:tcW w:w="806" w:type="pct"/>
            <w:shd w:val="clear" w:color="auto" w:fill="auto"/>
            <w:noWrap/>
            <w:tcMar>
              <w:left w:w="57" w:type="dxa"/>
              <w:right w:w="57" w:type="dxa"/>
            </w:tcMar>
          </w:tcPr>
          <w:p w:rsidR="00702753" w:rsidRPr="00670C85" w:rsidRDefault="00702753" w:rsidP="007B0CD3">
            <w:pPr>
              <w:pStyle w:val="Betarp"/>
              <w:widowControl w:val="0"/>
              <w:suppressAutoHyphens/>
              <w:spacing w:line="276" w:lineRule="auto"/>
            </w:pPr>
            <w:r w:rsidRPr="00670C85">
              <w:t>Modulio rengėjai</w:t>
            </w:r>
          </w:p>
        </w:tc>
        <w:tc>
          <w:tcPr>
            <w:tcW w:w="4194" w:type="pct"/>
            <w:gridSpan w:val="3"/>
            <w:shd w:val="clear" w:color="auto" w:fill="auto"/>
            <w:noWrap/>
            <w:tcMar>
              <w:left w:w="57" w:type="dxa"/>
              <w:right w:w="57" w:type="dxa"/>
            </w:tcMar>
          </w:tcPr>
          <w:p w:rsidR="00702753" w:rsidRPr="00670C85" w:rsidRDefault="00702753" w:rsidP="007B0CD3">
            <w:pPr>
              <w:pStyle w:val="Betarp"/>
              <w:widowControl w:val="0"/>
              <w:suppressAutoHyphens/>
              <w:spacing w:line="276" w:lineRule="auto"/>
            </w:pPr>
            <w:r w:rsidRPr="00670C85">
              <w:t>Vytautas Rosinas, Gediminas Isoda, Virginija Paužienė, Jonas Ivancevičius.</w:t>
            </w:r>
          </w:p>
        </w:tc>
      </w:tr>
    </w:tbl>
    <w:p w:rsidR="00702753" w:rsidRPr="00670C85" w:rsidRDefault="00702753" w:rsidP="007B0CD3">
      <w:pPr>
        <w:pStyle w:val="Betarp"/>
        <w:widowControl w:val="0"/>
        <w:suppressAutoHyphens/>
        <w:spacing w:line="276" w:lineRule="auto"/>
      </w:pPr>
    </w:p>
    <w:p w:rsidR="009A5B22" w:rsidRDefault="009A5B22" w:rsidP="00670C85">
      <w:pPr>
        <w:pStyle w:val="Betarp"/>
        <w:widowControl w:val="0"/>
        <w:suppressAutoHyphens/>
        <w:spacing w:line="276" w:lineRule="auto"/>
      </w:pPr>
    </w:p>
    <w:p w:rsidR="00702753" w:rsidRPr="00670C85" w:rsidRDefault="002F38F4" w:rsidP="00670C85">
      <w:pPr>
        <w:pStyle w:val="Antrat3"/>
        <w:keepNext w:val="0"/>
        <w:keepLines w:val="0"/>
        <w:widowControl w:val="0"/>
        <w:suppressAutoHyphens/>
        <w:rPr>
          <w:i w:val="0"/>
        </w:rPr>
      </w:pPr>
      <w:bookmarkStart w:id="107" w:name="_Toc482702145"/>
      <w:bookmarkStart w:id="108" w:name="_Toc494962844"/>
      <w:r w:rsidRPr="00670C85">
        <w:t xml:space="preserve">3.2.2. </w:t>
      </w:r>
      <w:r w:rsidR="00702753" w:rsidRPr="00670C85">
        <w:t>Modulio „Iki 42 kV</w:t>
      </w:r>
      <w:r w:rsidRPr="00670C85">
        <w:t xml:space="preserve"> </w:t>
      </w:r>
      <w:r w:rsidR="00702753" w:rsidRPr="00670C85">
        <w:t>į</w:t>
      </w:r>
      <w:r w:rsidR="0012631B" w:rsidRPr="00670C85">
        <w:t>tampos kabelių linijų ir kabelių</w:t>
      </w:r>
      <w:r w:rsidR="00702753" w:rsidRPr="00670C85">
        <w:t xml:space="preserve"> movų įrengimas ir eksploatavimas“ aprašas</w:t>
      </w:r>
      <w:bookmarkEnd w:id="107"/>
      <w:bookmarkEnd w:id="108"/>
    </w:p>
    <w:p w:rsidR="00933D85" w:rsidRPr="00670C85" w:rsidRDefault="00933D85" w:rsidP="00933D85">
      <w:pPr>
        <w:pStyle w:val="Betarp"/>
        <w:widowControl w:val="0"/>
        <w:suppressAutoHyphens/>
        <w:spacing w:line="276" w:lineRule="auto"/>
      </w:pPr>
    </w:p>
    <w:p w:rsidR="00702753" w:rsidRPr="00670C85" w:rsidRDefault="00702753" w:rsidP="00670C85">
      <w:pPr>
        <w:pStyle w:val="Betarp"/>
        <w:widowControl w:val="0"/>
        <w:suppressAutoHyphens/>
        <w:spacing w:line="276" w:lineRule="auto"/>
        <w:jc w:val="both"/>
        <w:rPr>
          <w:i/>
          <w:szCs w:val="24"/>
          <w:lang w:val="lt-LT"/>
        </w:rPr>
      </w:pPr>
      <w:r w:rsidRPr="00670C85">
        <w:rPr>
          <w:b/>
          <w:szCs w:val="24"/>
          <w:lang w:val="lt-LT"/>
        </w:rPr>
        <w:t>Modulio paskirtis:</w:t>
      </w:r>
      <w:r w:rsidRPr="00670C85">
        <w:rPr>
          <w:szCs w:val="24"/>
          <w:lang w:val="lt-LT"/>
        </w:rPr>
        <w:t xml:space="preserve"> </w:t>
      </w:r>
      <w:r w:rsidRPr="00670C85">
        <w:rPr>
          <w:i/>
          <w:szCs w:val="24"/>
          <w:lang w:val="lt-LT"/>
        </w:rPr>
        <w:t>įgyti kompetenciją įrengti ir eksploatuoti iki 42 kV įtampos kabelių linijas ir kabel</w:t>
      </w:r>
      <w:r w:rsidR="0012631B" w:rsidRPr="00670C85">
        <w:rPr>
          <w:i/>
          <w:szCs w:val="24"/>
          <w:lang w:val="lt-LT"/>
        </w:rPr>
        <w:t>ių</w:t>
      </w:r>
      <w:r w:rsidRPr="00670C85">
        <w:rPr>
          <w:i/>
          <w:szCs w:val="24"/>
          <w:lang w:val="lt-LT"/>
        </w:rPr>
        <w:t xml:space="preserve"> movas.</w:t>
      </w:r>
    </w:p>
    <w:p w:rsidR="00702753" w:rsidRPr="00670C85" w:rsidRDefault="00702753" w:rsidP="00CC7CE5">
      <w:pPr>
        <w:pStyle w:val="Betarp"/>
        <w:widowControl w:val="0"/>
        <w:suppressAutoHyphens/>
        <w:spacing w:line="276" w:lineRule="auto"/>
        <w:rPr>
          <w:szCs w:val="24"/>
          <w:lang w:val="lt-LT"/>
        </w:r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3686"/>
        <w:gridCol w:w="1278"/>
        <w:gridCol w:w="3467"/>
      </w:tblGrid>
      <w:tr w:rsidR="00702753" w:rsidRPr="00670C85" w:rsidTr="005E2972">
        <w:trPr>
          <w:trHeight w:val="57"/>
        </w:trPr>
        <w:tc>
          <w:tcPr>
            <w:tcW w:w="805" w:type="pct"/>
            <w:shd w:val="clear" w:color="auto" w:fill="auto"/>
            <w:noWrap/>
            <w:tcMar>
              <w:left w:w="57" w:type="dxa"/>
              <w:right w:w="57" w:type="dxa"/>
            </w:tcMar>
          </w:tcPr>
          <w:p w:rsidR="00702753" w:rsidRPr="00670C85" w:rsidRDefault="00702753" w:rsidP="00CC7CE5">
            <w:pPr>
              <w:pStyle w:val="Betarp"/>
              <w:widowControl w:val="0"/>
              <w:suppressAutoHyphens/>
              <w:spacing w:line="276" w:lineRule="auto"/>
              <w:rPr>
                <w:lang w:eastAsia="lt-LT"/>
              </w:rPr>
            </w:pPr>
            <w:r w:rsidRPr="00670C85">
              <w:rPr>
                <w:lang w:eastAsia="lt-LT"/>
              </w:rPr>
              <w:t xml:space="preserve">Modulio </w:t>
            </w:r>
            <w:r w:rsidRPr="00670C85">
              <w:rPr>
                <w:lang w:eastAsia="lt-LT"/>
              </w:rPr>
              <w:lastRenderedPageBreak/>
              <w:t>pavadinimas</w:t>
            </w:r>
          </w:p>
        </w:tc>
        <w:tc>
          <w:tcPr>
            <w:tcW w:w="4193" w:type="pct"/>
            <w:gridSpan w:val="3"/>
            <w:shd w:val="clear" w:color="auto" w:fill="auto"/>
            <w:noWrap/>
            <w:tcMar>
              <w:left w:w="57" w:type="dxa"/>
              <w:right w:w="57" w:type="dxa"/>
            </w:tcMar>
          </w:tcPr>
          <w:p w:rsidR="00702753" w:rsidRPr="00670C85" w:rsidRDefault="00702753" w:rsidP="00CC7CE5">
            <w:pPr>
              <w:pStyle w:val="Betarp"/>
              <w:widowControl w:val="0"/>
              <w:suppressAutoHyphens/>
              <w:spacing w:line="276" w:lineRule="auto"/>
              <w:rPr>
                <w:lang w:val="lt-LT" w:eastAsia="lt-LT"/>
              </w:rPr>
            </w:pPr>
            <w:r w:rsidRPr="00670C85">
              <w:rPr>
                <w:lang w:val="lt-LT"/>
              </w:rPr>
              <w:lastRenderedPageBreak/>
              <w:t>Iki 42 kV į</w:t>
            </w:r>
            <w:r w:rsidR="00C57134" w:rsidRPr="00670C85">
              <w:rPr>
                <w:lang w:val="lt-LT"/>
              </w:rPr>
              <w:t>tampos kabelių linijų ir kabelių</w:t>
            </w:r>
            <w:r w:rsidRPr="00670C85">
              <w:rPr>
                <w:lang w:val="lt-LT"/>
              </w:rPr>
              <w:t xml:space="preserve"> movų įrengimas ir eksploatavimas</w:t>
            </w:r>
          </w:p>
        </w:tc>
      </w:tr>
      <w:tr w:rsidR="00702753" w:rsidRPr="00670C85" w:rsidTr="005E2972">
        <w:trPr>
          <w:trHeight w:val="57"/>
        </w:trPr>
        <w:tc>
          <w:tcPr>
            <w:tcW w:w="805" w:type="pct"/>
            <w:shd w:val="clear" w:color="auto" w:fill="auto"/>
            <w:noWrap/>
            <w:tcMar>
              <w:left w:w="57" w:type="dxa"/>
              <w:right w:w="57" w:type="dxa"/>
            </w:tcMar>
          </w:tcPr>
          <w:p w:rsidR="00702753" w:rsidRPr="00670C85" w:rsidRDefault="00702753" w:rsidP="00CC7CE5">
            <w:pPr>
              <w:pStyle w:val="Betarp"/>
              <w:widowControl w:val="0"/>
              <w:suppressAutoHyphens/>
              <w:spacing w:line="276" w:lineRule="auto"/>
              <w:rPr>
                <w:lang w:eastAsia="lt-LT"/>
              </w:rPr>
            </w:pPr>
            <w:r w:rsidRPr="00670C85">
              <w:rPr>
                <w:lang w:eastAsia="lt-LT"/>
              </w:rPr>
              <w:lastRenderedPageBreak/>
              <w:t>Modulio kodas</w:t>
            </w:r>
          </w:p>
        </w:tc>
        <w:tc>
          <w:tcPr>
            <w:tcW w:w="4193" w:type="pct"/>
            <w:gridSpan w:val="3"/>
            <w:shd w:val="clear" w:color="auto" w:fill="auto"/>
            <w:noWrap/>
            <w:tcMar>
              <w:left w:w="57" w:type="dxa"/>
              <w:right w:w="57" w:type="dxa"/>
            </w:tcMar>
          </w:tcPr>
          <w:p w:rsidR="00702753" w:rsidRPr="00670C85" w:rsidRDefault="006124E8" w:rsidP="00CC7CE5">
            <w:pPr>
              <w:pStyle w:val="Betarp"/>
              <w:widowControl w:val="0"/>
              <w:suppressAutoHyphens/>
              <w:spacing w:line="276" w:lineRule="auto"/>
              <w:rPr>
                <w:lang w:eastAsia="lt-LT"/>
              </w:rPr>
            </w:pPr>
            <w:r w:rsidRPr="00670C85">
              <w:rPr>
                <w:lang w:val="lt-LT" w:eastAsia="lt-LT"/>
              </w:rPr>
              <w:t>3071302</w:t>
            </w:r>
          </w:p>
        </w:tc>
      </w:tr>
      <w:tr w:rsidR="00702753" w:rsidRPr="00670C85" w:rsidTr="005E2972">
        <w:trPr>
          <w:trHeight w:val="57"/>
        </w:trPr>
        <w:tc>
          <w:tcPr>
            <w:tcW w:w="805" w:type="pct"/>
            <w:shd w:val="clear" w:color="auto" w:fill="auto"/>
            <w:noWrap/>
            <w:tcMar>
              <w:left w:w="57" w:type="dxa"/>
              <w:right w:w="57" w:type="dxa"/>
            </w:tcMar>
          </w:tcPr>
          <w:p w:rsidR="00702753" w:rsidRPr="00670C85" w:rsidRDefault="00702753" w:rsidP="00CC7CE5">
            <w:pPr>
              <w:pStyle w:val="Betarp"/>
              <w:widowControl w:val="0"/>
              <w:suppressAutoHyphens/>
              <w:spacing w:line="276" w:lineRule="auto"/>
              <w:rPr>
                <w:lang w:eastAsia="lt-LT"/>
              </w:rPr>
            </w:pPr>
            <w:r w:rsidRPr="00670C85">
              <w:rPr>
                <w:lang w:eastAsia="lt-LT"/>
              </w:rPr>
              <w:t>LTKS lygis</w:t>
            </w:r>
          </w:p>
        </w:tc>
        <w:tc>
          <w:tcPr>
            <w:tcW w:w="4193" w:type="pct"/>
            <w:gridSpan w:val="3"/>
            <w:shd w:val="clear" w:color="auto" w:fill="auto"/>
            <w:noWrap/>
            <w:tcMar>
              <w:left w:w="57" w:type="dxa"/>
              <w:right w:w="57" w:type="dxa"/>
            </w:tcMar>
          </w:tcPr>
          <w:p w:rsidR="00702753" w:rsidRPr="00670C85" w:rsidRDefault="00702753" w:rsidP="00CC7CE5">
            <w:pPr>
              <w:pStyle w:val="Betarp"/>
              <w:widowControl w:val="0"/>
              <w:suppressAutoHyphens/>
              <w:spacing w:line="276" w:lineRule="auto"/>
              <w:rPr>
                <w:lang w:eastAsia="lt-LT"/>
              </w:rPr>
            </w:pPr>
            <w:r w:rsidRPr="00670C85">
              <w:rPr>
                <w:lang w:eastAsia="lt-LT"/>
              </w:rPr>
              <w:t>III</w:t>
            </w:r>
          </w:p>
        </w:tc>
      </w:tr>
      <w:tr w:rsidR="00702753" w:rsidRPr="00670C85" w:rsidTr="005E2972">
        <w:trPr>
          <w:trHeight w:val="57"/>
        </w:trPr>
        <w:tc>
          <w:tcPr>
            <w:tcW w:w="805" w:type="pct"/>
            <w:shd w:val="clear" w:color="auto" w:fill="auto"/>
            <w:noWrap/>
            <w:tcMar>
              <w:left w:w="57" w:type="dxa"/>
              <w:right w:w="57" w:type="dxa"/>
            </w:tcMar>
          </w:tcPr>
          <w:p w:rsidR="00702753" w:rsidRPr="00670C85" w:rsidRDefault="00702753" w:rsidP="00CC7CE5">
            <w:pPr>
              <w:pStyle w:val="Betarp"/>
              <w:widowControl w:val="0"/>
              <w:suppressAutoHyphens/>
              <w:spacing w:line="276" w:lineRule="auto"/>
              <w:rPr>
                <w:lang w:eastAsia="lt-LT"/>
              </w:rPr>
            </w:pPr>
            <w:r w:rsidRPr="00670C85">
              <w:rPr>
                <w:lang w:eastAsia="lt-LT"/>
              </w:rPr>
              <w:t>Apimtis kreditais</w:t>
            </w:r>
          </w:p>
        </w:tc>
        <w:tc>
          <w:tcPr>
            <w:tcW w:w="4193" w:type="pct"/>
            <w:gridSpan w:val="3"/>
            <w:shd w:val="clear" w:color="auto" w:fill="auto"/>
            <w:noWrap/>
            <w:tcMar>
              <w:left w:w="57" w:type="dxa"/>
              <w:right w:w="57" w:type="dxa"/>
            </w:tcMar>
          </w:tcPr>
          <w:p w:rsidR="00702753" w:rsidRPr="00670C85" w:rsidRDefault="00C57134" w:rsidP="00CC7CE5">
            <w:pPr>
              <w:pStyle w:val="Betarp"/>
              <w:widowControl w:val="0"/>
              <w:suppressAutoHyphens/>
              <w:spacing w:line="276" w:lineRule="auto"/>
              <w:rPr>
                <w:lang w:eastAsia="lt-LT"/>
              </w:rPr>
            </w:pPr>
            <w:r w:rsidRPr="00670C85">
              <w:rPr>
                <w:lang w:eastAsia="lt-LT"/>
              </w:rPr>
              <w:t>6</w:t>
            </w:r>
          </w:p>
        </w:tc>
      </w:tr>
      <w:tr w:rsidR="00702753" w:rsidRPr="00670C85" w:rsidTr="005E2972">
        <w:trPr>
          <w:trHeight w:val="57"/>
        </w:trPr>
        <w:tc>
          <w:tcPr>
            <w:tcW w:w="805" w:type="pct"/>
            <w:shd w:val="clear" w:color="auto" w:fill="auto"/>
            <w:noWrap/>
            <w:tcMar>
              <w:left w:w="57" w:type="dxa"/>
              <w:right w:w="57" w:type="dxa"/>
            </w:tcMar>
          </w:tcPr>
          <w:p w:rsidR="00702753" w:rsidRPr="00670C85" w:rsidRDefault="00702753" w:rsidP="00CC7CE5">
            <w:pPr>
              <w:pStyle w:val="Betarp"/>
              <w:widowControl w:val="0"/>
              <w:suppressAutoHyphens/>
              <w:spacing w:line="276" w:lineRule="auto"/>
              <w:rPr>
                <w:lang w:eastAsia="lt-LT"/>
              </w:rPr>
            </w:pPr>
            <w:r w:rsidRPr="00670C85">
              <w:rPr>
                <w:lang w:eastAsia="lt-LT"/>
              </w:rPr>
              <w:t>Reikalingas pasirengimas mokymuisi</w:t>
            </w:r>
          </w:p>
        </w:tc>
        <w:tc>
          <w:tcPr>
            <w:tcW w:w="4193" w:type="pct"/>
            <w:gridSpan w:val="3"/>
            <w:shd w:val="clear" w:color="auto" w:fill="auto"/>
            <w:noWrap/>
            <w:tcMar>
              <w:left w:w="57" w:type="dxa"/>
              <w:right w:w="57" w:type="dxa"/>
            </w:tcMar>
          </w:tcPr>
          <w:p w:rsidR="00702753" w:rsidRPr="00670C85" w:rsidRDefault="009A5B22" w:rsidP="00CC7CE5">
            <w:pPr>
              <w:pStyle w:val="Betarp"/>
              <w:widowControl w:val="0"/>
              <w:suppressAutoHyphens/>
              <w:spacing w:line="276" w:lineRule="auto"/>
              <w:rPr>
                <w:highlight w:val="yellow"/>
                <w:lang w:eastAsia="lt-LT"/>
              </w:rPr>
            </w:pPr>
            <w:r w:rsidRPr="00670C85">
              <w:rPr>
                <w:lang w:eastAsia="lt-LT"/>
              </w:rPr>
              <w:t xml:space="preserve">Kompetencijos - </w:t>
            </w:r>
            <w:r w:rsidRPr="00670C85">
              <w:t>atlikti bendruosius elektrotechnikos ir elektronikos darbus;</w:t>
            </w:r>
            <w:r w:rsidRPr="00670C85">
              <w:rPr>
                <w:i/>
              </w:rPr>
              <w:t xml:space="preserve"> </w:t>
            </w:r>
            <w:r w:rsidRPr="00670C85">
              <w:t>įrengti ir eksploatuoti elektros mašinas;</w:t>
            </w:r>
            <w:r w:rsidRPr="00670C85">
              <w:rPr>
                <w:i/>
              </w:rPr>
              <w:t xml:space="preserve"> </w:t>
            </w:r>
            <w:r w:rsidRPr="00670C85">
              <w:t>įrengti ir eksploatuoti žemos įtampos iki 1000 V apšvietimo ir galios elektros įrenginių instaliaciją;</w:t>
            </w:r>
            <w:r w:rsidRPr="00670C85">
              <w:rPr>
                <w:i/>
              </w:rPr>
              <w:t xml:space="preserve"> </w:t>
            </w:r>
            <w:r w:rsidRPr="00670C85">
              <w:t>įrengti ir eksploatuoti skirstomojo tinklo 0,4 – 35 kV įtampos ir perdavimo tinklo 110 - 400 kV įtampos elektros įrenginius</w:t>
            </w:r>
            <w:r w:rsidRPr="00670C85">
              <w:rPr>
                <w:highlight w:val="yellow"/>
                <w:lang w:eastAsia="lt-LT"/>
              </w:rPr>
              <w:t xml:space="preserve"> </w:t>
            </w:r>
          </w:p>
        </w:tc>
      </w:tr>
      <w:tr w:rsidR="00702753" w:rsidRPr="00670C85" w:rsidTr="005E2972">
        <w:trPr>
          <w:trHeight w:val="57"/>
        </w:trPr>
        <w:tc>
          <w:tcPr>
            <w:tcW w:w="805" w:type="pct"/>
            <w:shd w:val="clear" w:color="auto" w:fill="auto"/>
            <w:noWrap/>
            <w:tcMar>
              <w:left w:w="57" w:type="dxa"/>
              <w:right w:w="57" w:type="dxa"/>
            </w:tcMar>
          </w:tcPr>
          <w:p w:rsidR="00702753" w:rsidRPr="00670C85" w:rsidRDefault="00702753" w:rsidP="00CC7CE5">
            <w:pPr>
              <w:pStyle w:val="Betarp"/>
              <w:widowControl w:val="0"/>
              <w:suppressAutoHyphens/>
              <w:spacing w:line="276" w:lineRule="auto"/>
              <w:rPr>
                <w:lang w:eastAsia="lt-LT"/>
              </w:rPr>
            </w:pPr>
            <w:r w:rsidRPr="00670C85">
              <w:rPr>
                <w:lang w:eastAsia="lt-LT"/>
              </w:rPr>
              <w:t>Modulyje ugdomos bendrosios kompetencijos</w:t>
            </w:r>
          </w:p>
        </w:tc>
        <w:tc>
          <w:tcPr>
            <w:tcW w:w="4193" w:type="pct"/>
            <w:gridSpan w:val="3"/>
            <w:shd w:val="clear" w:color="auto" w:fill="auto"/>
            <w:noWrap/>
            <w:tcMar>
              <w:left w:w="57" w:type="dxa"/>
              <w:right w:w="57" w:type="dxa"/>
            </w:tcMar>
          </w:tcPr>
          <w:p w:rsidR="00702753" w:rsidRPr="00670C85" w:rsidRDefault="00702753" w:rsidP="00CC7CE5">
            <w:pPr>
              <w:pStyle w:val="Betarp"/>
              <w:widowControl w:val="0"/>
              <w:numPr>
                <w:ilvl w:val="0"/>
                <w:numId w:val="16"/>
              </w:numPr>
              <w:suppressAutoHyphens/>
              <w:spacing w:line="276" w:lineRule="auto"/>
              <w:ind w:left="0" w:firstLine="0"/>
            </w:pPr>
            <w:r w:rsidRPr="00670C85">
              <w:t>Bendravimas gimtąja kalba.</w:t>
            </w:r>
          </w:p>
          <w:p w:rsidR="00702753" w:rsidRPr="00670C85" w:rsidRDefault="00702753" w:rsidP="00CC7CE5">
            <w:pPr>
              <w:pStyle w:val="Betarp"/>
              <w:widowControl w:val="0"/>
              <w:numPr>
                <w:ilvl w:val="0"/>
                <w:numId w:val="16"/>
              </w:numPr>
              <w:suppressAutoHyphens/>
              <w:spacing w:line="276" w:lineRule="auto"/>
              <w:ind w:left="0" w:firstLine="0"/>
            </w:pPr>
            <w:r w:rsidRPr="00670C85">
              <w:t>Bendravimas užsienio kalbomis.</w:t>
            </w:r>
          </w:p>
          <w:p w:rsidR="00702753" w:rsidRPr="00670C85" w:rsidRDefault="00702753" w:rsidP="00CC7CE5">
            <w:pPr>
              <w:pStyle w:val="Betarp"/>
              <w:widowControl w:val="0"/>
              <w:numPr>
                <w:ilvl w:val="0"/>
                <w:numId w:val="16"/>
              </w:numPr>
              <w:suppressAutoHyphens/>
              <w:spacing w:line="276" w:lineRule="auto"/>
              <w:ind w:left="0" w:firstLine="0"/>
            </w:pPr>
            <w:r w:rsidRPr="00670C85">
              <w:t>Matematiniai gebėjimai ir pagrindiniai gebėjimai mokslo ir technologijų srityse.</w:t>
            </w:r>
          </w:p>
          <w:p w:rsidR="00702753" w:rsidRPr="00670C85" w:rsidRDefault="00702753" w:rsidP="00CC7CE5">
            <w:pPr>
              <w:pStyle w:val="Betarp"/>
              <w:widowControl w:val="0"/>
              <w:numPr>
                <w:ilvl w:val="0"/>
                <w:numId w:val="16"/>
              </w:numPr>
              <w:suppressAutoHyphens/>
              <w:spacing w:line="276" w:lineRule="auto"/>
              <w:ind w:left="0" w:firstLine="0"/>
            </w:pPr>
            <w:r w:rsidRPr="00670C85">
              <w:t>Mokymasis mokytis.</w:t>
            </w:r>
          </w:p>
          <w:p w:rsidR="00702753" w:rsidRPr="00670C85" w:rsidRDefault="00702753" w:rsidP="00CC7CE5">
            <w:pPr>
              <w:pStyle w:val="Betarp"/>
              <w:widowControl w:val="0"/>
              <w:numPr>
                <w:ilvl w:val="0"/>
                <w:numId w:val="16"/>
              </w:numPr>
              <w:suppressAutoHyphens/>
              <w:spacing w:line="276" w:lineRule="auto"/>
              <w:ind w:left="0" w:firstLine="0"/>
            </w:pPr>
            <w:r w:rsidRPr="00670C85">
              <w:t>Socialiniai ir pilietiniai gebėjimai.</w:t>
            </w:r>
          </w:p>
          <w:p w:rsidR="00702753" w:rsidRPr="00670C85" w:rsidRDefault="00702753" w:rsidP="00CC7CE5">
            <w:pPr>
              <w:pStyle w:val="Betarp"/>
              <w:widowControl w:val="0"/>
              <w:numPr>
                <w:ilvl w:val="0"/>
                <w:numId w:val="16"/>
              </w:numPr>
              <w:suppressAutoHyphens/>
              <w:spacing w:line="276" w:lineRule="auto"/>
              <w:ind w:left="0" w:firstLine="0"/>
            </w:pPr>
            <w:r w:rsidRPr="00670C85">
              <w:t>Iniciatyvumas ir verslumas.</w:t>
            </w:r>
          </w:p>
          <w:p w:rsidR="00702753" w:rsidRPr="00670C85" w:rsidRDefault="00702753" w:rsidP="00CC7CE5">
            <w:pPr>
              <w:pStyle w:val="Betarp"/>
              <w:widowControl w:val="0"/>
              <w:numPr>
                <w:ilvl w:val="0"/>
                <w:numId w:val="16"/>
              </w:numPr>
              <w:suppressAutoHyphens/>
              <w:spacing w:line="276" w:lineRule="auto"/>
              <w:ind w:left="0" w:firstLine="0"/>
            </w:pPr>
            <w:r w:rsidRPr="00670C85">
              <w:t>Kultūrinis sąmoningumas ir raiška.</w:t>
            </w:r>
          </w:p>
          <w:p w:rsidR="00702753" w:rsidRPr="00670C85" w:rsidRDefault="00702753" w:rsidP="00CC7CE5">
            <w:pPr>
              <w:pStyle w:val="Betarp"/>
              <w:widowControl w:val="0"/>
              <w:numPr>
                <w:ilvl w:val="0"/>
                <w:numId w:val="16"/>
              </w:numPr>
              <w:suppressAutoHyphens/>
              <w:spacing w:line="276" w:lineRule="auto"/>
              <w:ind w:left="0" w:firstLine="0"/>
              <w:rPr>
                <w:lang w:eastAsia="lt-LT"/>
              </w:rPr>
            </w:pPr>
            <w:r w:rsidRPr="00670C85">
              <w:t>Skaitmeninis raštingumas.</w:t>
            </w:r>
          </w:p>
        </w:tc>
      </w:tr>
      <w:tr w:rsidR="005E2972" w:rsidRPr="00670C85" w:rsidTr="005E2972">
        <w:trPr>
          <w:trHeight w:val="57"/>
          <w:tblHeader/>
        </w:trPr>
        <w:tc>
          <w:tcPr>
            <w:tcW w:w="805" w:type="pct"/>
            <w:shd w:val="clear" w:color="auto" w:fill="auto"/>
            <w:noWrap/>
            <w:tcMar>
              <w:left w:w="57" w:type="dxa"/>
              <w:right w:w="57" w:type="dxa"/>
            </w:tcMar>
          </w:tcPr>
          <w:p w:rsidR="00702753" w:rsidRPr="00670C85" w:rsidRDefault="00702753" w:rsidP="00CC7CE5">
            <w:pPr>
              <w:pStyle w:val="Betarp"/>
              <w:widowControl w:val="0"/>
              <w:suppressAutoHyphens/>
              <w:spacing w:line="276" w:lineRule="auto"/>
              <w:rPr>
                <w:b/>
                <w:i/>
                <w:spacing w:val="-4"/>
                <w:lang w:eastAsia="lt-LT"/>
              </w:rPr>
            </w:pPr>
            <w:r w:rsidRPr="00670C85">
              <w:rPr>
                <w:b/>
                <w:spacing w:val="-4"/>
                <w:lang w:eastAsia="lt-LT"/>
              </w:rPr>
              <w:t xml:space="preserve">Modulio mokymosi rezultatai </w:t>
            </w:r>
          </w:p>
        </w:tc>
        <w:tc>
          <w:tcPr>
            <w:tcW w:w="1831" w:type="pct"/>
            <w:shd w:val="clear" w:color="auto" w:fill="auto"/>
            <w:noWrap/>
            <w:tcMar>
              <w:left w:w="57" w:type="dxa"/>
              <w:right w:w="57" w:type="dxa"/>
            </w:tcMar>
          </w:tcPr>
          <w:p w:rsidR="00702753" w:rsidRPr="00670C85" w:rsidRDefault="00702753" w:rsidP="00CC7CE5">
            <w:pPr>
              <w:pStyle w:val="Betarp"/>
              <w:widowControl w:val="0"/>
              <w:suppressAutoHyphens/>
              <w:spacing w:line="276" w:lineRule="auto"/>
              <w:rPr>
                <w:b/>
                <w:spacing w:val="-4"/>
                <w:lang w:eastAsia="lt-LT"/>
              </w:rPr>
            </w:pPr>
            <w:r w:rsidRPr="00670C85">
              <w:rPr>
                <w:b/>
                <w:spacing w:val="-4"/>
                <w:lang w:eastAsia="lt-LT"/>
              </w:rPr>
              <w:t>Rekomenduojamas turinys, reikalingas rezultatams pasiekti</w:t>
            </w:r>
          </w:p>
        </w:tc>
        <w:tc>
          <w:tcPr>
            <w:tcW w:w="635" w:type="pct"/>
            <w:shd w:val="clear" w:color="auto" w:fill="auto"/>
            <w:noWrap/>
            <w:tcMar>
              <w:left w:w="57" w:type="dxa"/>
              <w:right w:w="57" w:type="dxa"/>
            </w:tcMar>
          </w:tcPr>
          <w:p w:rsidR="00702753" w:rsidRPr="00670C85" w:rsidRDefault="00702753" w:rsidP="00CC7CE5">
            <w:pPr>
              <w:pStyle w:val="Betarp"/>
              <w:widowControl w:val="0"/>
              <w:suppressAutoHyphens/>
              <w:spacing w:line="276" w:lineRule="auto"/>
              <w:rPr>
                <w:b/>
                <w:spacing w:val="-4"/>
                <w:lang w:eastAsia="lt-LT"/>
              </w:rPr>
            </w:pPr>
            <w:r w:rsidRPr="00670C85">
              <w:rPr>
                <w:b/>
                <w:spacing w:val="-4"/>
                <w:lang w:eastAsia="lt-LT"/>
              </w:rPr>
              <w:t>Rekomen</w:t>
            </w:r>
            <w:r w:rsidR="00CC7CE5" w:rsidRPr="00CC7CE5">
              <w:rPr>
                <w:b/>
                <w:spacing w:val="-4"/>
                <w:lang w:val="lt-LT" w:eastAsia="lt-LT"/>
              </w:rPr>
              <w:softHyphen/>
            </w:r>
            <w:r w:rsidRPr="00670C85">
              <w:rPr>
                <w:b/>
                <w:spacing w:val="-4"/>
                <w:lang w:eastAsia="lt-LT"/>
              </w:rPr>
              <w:t>duojamos mokymosi formos ir metodai</w:t>
            </w:r>
          </w:p>
        </w:tc>
        <w:tc>
          <w:tcPr>
            <w:tcW w:w="1727" w:type="pct"/>
            <w:shd w:val="clear" w:color="auto" w:fill="auto"/>
            <w:noWrap/>
            <w:tcMar>
              <w:left w:w="57" w:type="dxa"/>
              <w:right w:w="57" w:type="dxa"/>
            </w:tcMar>
          </w:tcPr>
          <w:p w:rsidR="00702753" w:rsidRPr="00670C85" w:rsidRDefault="00702753" w:rsidP="00CC7CE5">
            <w:pPr>
              <w:pStyle w:val="Betarp"/>
              <w:widowControl w:val="0"/>
              <w:suppressAutoHyphens/>
              <w:spacing w:line="276" w:lineRule="auto"/>
              <w:rPr>
                <w:b/>
                <w:spacing w:val="-4"/>
                <w:lang w:eastAsia="lt-LT"/>
              </w:rPr>
            </w:pPr>
            <w:r w:rsidRPr="00670C85">
              <w:rPr>
                <w:b/>
                <w:spacing w:val="-4"/>
                <w:lang w:eastAsia="lt-LT"/>
              </w:rPr>
              <w:t>Mokymosi pasiekimų įvertinimo kriterijai</w:t>
            </w:r>
          </w:p>
        </w:tc>
      </w:tr>
      <w:tr w:rsidR="00702753" w:rsidRPr="00670C85" w:rsidTr="005E2972">
        <w:trPr>
          <w:trHeight w:val="57"/>
        </w:trPr>
        <w:tc>
          <w:tcPr>
            <w:tcW w:w="4998" w:type="pct"/>
            <w:gridSpan w:val="4"/>
            <w:shd w:val="clear" w:color="auto" w:fill="auto"/>
            <w:noWrap/>
            <w:tcMar>
              <w:left w:w="57" w:type="dxa"/>
              <w:right w:w="57" w:type="dxa"/>
            </w:tcMar>
          </w:tcPr>
          <w:p w:rsidR="00702753" w:rsidRPr="00670C85" w:rsidRDefault="00702753" w:rsidP="00CC7CE5">
            <w:pPr>
              <w:pStyle w:val="Betarp"/>
              <w:widowControl w:val="0"/>
              <w:suppressAutoHyphens/>
              <w:spacing w:line="276" w:lineRule="auto"/>
              <w:rPr>
                <w:b/>
                <w:spacing w:val="-4"/>
                <w:lang w:eastAsia="lt-LT"/>
              </w:rPr>
            </w:pPr>
            <w:r w:rsidRPr="00670C85">
              <w:rPr>
                <w:b/>
                <w:i/>
                <w:spacing w:val="-4"/>
                <w:lang w:eastAsia="lt-LT"/>
              </w:rPr>
              <w:t>Kognityviniai mokymosi rezultatai</w:t>
            </w:r>
          </w:p>
        </w:tc>
      </w:tr>
      <w:tr w:rsidR="005E2972" w:rsidRPr="00670C85" w:rsidTr="005E2972">
        <w:trPr>
          <w:trHeight w:val="57"/>
        </w:trPr>
        <w:tc>
          <w:tcPr>
            <w:tcW w:w="805" w:type="pct"/>
            <w:shd w:val="clear" w:color="auto" w:fill="auto"/>
            <w:noWrap/>
            <w:tcMar>
              <w:left w:w="57" w:type="dxa"/>
              <w:right w:w="57" w:type="dxa"/>
            </w:tcMar>
          </w:tcPr>
          <w:p w:rsidR="00702753" w:rsidRPr="00670C85" w:rsidRDefault="00702753" w:rsidP="00CC7CE5">
            <w:pPr>
              <w:pStyle w:val="Betarp"/>
              <w:widowControl w:val="0"/>
              <w:suppressAutoHyphens/>
              <w:spacing w:line="276" w:lineRule="auto"/>
              <w:rPr>
                <w:spacing w:val="-4"/>
                <w:lang w:val="lt-LT"/>
              </w:rPr>
            </w:pPr>
            <w:r w:rsidRPr="00670C85">
              <w:rPr>
                <w:spacing w:val="-4"/>
                <w:lang w:val="lt-LT"/>
              </w:rPr>
              <w:t>1. Apibūdinti 0,4</w:t>
            </w:r>
            <w:r w:rsidR="002F38F4" w:rsidRPr="00670C85">
              <w:rPr>
                <w:spacing w:val="-4"/>
                <w:lang w:val="lt-LT"/>
              </w:rPr>
              <w:t xml:space="preserve"> </w:t>
            </w:r>
            <w:r w:rsidRPr="00670C85">
              <w:rPr>
                <w:spacing w:val="-4"/>
                <w:lang w:val="lt-LT"/>
              </w:rPr>
              <w:t>–</w:t>
            </w:r>
            <w:r w:rsidR="002F38F4" w:rsidRPr="00670C85">
              <w:rPr>
                <w:spacing w:val="-4"/>
                <w:lang w:val="lt-LT"/>
              </w:rPr>
              <w:t xml:space="preserve"> </w:t>
            </w:r>
            <w:r w:rsidRPr="00670C85">
              <w:rPr>
                <w:spacing w:val="-4"/>
                <w:lang w:val="lt-LT"/>
              </w:rPr>
              <w:t>42 kV įtampos kabelių sandarą, žymėjimą, parinkimą.</w:t>
            </w:r>
          </w:p>
        </w:tc>
        <w:tc>
          <w:tcPr>
            <w:tcW w:w="1831" w:type="pct"/>
            <w:shd w:val="clear" w:color="auto" w:fill="auto"/>
            <w:noWrap/>
            <w:tcMar>
              <w:left w:w="57" w:type="dxa"/>
              <w:right w:w="57" w:type="dxa"/>
            </w:tcMar>
          </w:tcPr>
          <w:p w:rsidR="00702753" w:rsidRPr="00670C85" w:rsidRDefault="00702753" w:rsidP="00CC7CE5">
            <w:pPr>
              <w:pStyle w:val="Betarp"/>
              <w:widowControl w:val="0"/>
              <w:suppressAutoHyphens/>
              <w:spacing w:line="276" w:lineRule="auto"/>
              <w:rPr>
                <w:spacing w:val="-4"/>
                <w:lang w:val="lt-LT"/>
              </w:rPr>
            </w:pPr>
            <w:r w:rsidRPr="00670C85">
              <w:rPr>
                <w:b/>
                <w:spacing w:val="-4"/>
                <w:lang w:val="lt-LT"/>
              </w:rPr>
              <w:t xml:space="preserve">1.1. Tema. </w:t>
            </w:r>
            <w:r w:rsidRPr="00670C85">
              <w:rPr>
                <w:spacing w:val="-4"/>
                <w:lang w:val="lt-LT"/>
              </w:rPr>
              <w:t>0,4</w:t>
            </w:r>
            <w:r w:rsidR="002F38F4" w:rsidRPr="00670C85">
              <w:rPr>
                <w:spacing w:val="-4"/>
                <w:lang w:val="lt-LT"/>
              </w:rPr>
              <w:t xml:space="preserve"> </w:t>
            </w:r>
            <w:r w:rsidRPr="00670C85">
              <w:rPr>
                <w:spacing w:val="-4"/>
                <w:lang w:val="lt-LT"/>
              </w:rPr>
              <w:t>–</w:t>
            </w:r>
            <w:r w:rsidR="002F38F4" w:rsidRPr="00670C85">
              <w:rPr>
                <w:spacing w:val="-4"/>
                <w:lang w:val="lt-LT"/>
              </w:rPr>
              <w:t xml:space="preserve"> </w:t>
            </w:r>
            <w:r w:rsidRPr="00670C85">
              <w:rPr>
                <w:spacing w:val="-4"/>
                <w:lang w:val="lt-LT"/>
              </w:rPr>
              <w:t>42 kV įtampos kabelių sandara, žymėjimas ir parinkimas.</w:t>
            </w:r>
          </w:p>
          <w:p w:rsidR="00702753" w:rsidRPr="00670C85" w:rsidRDefault="00702753" w:rsidP="00CC7CE5">
            <w:pPr>
              <w:pStyle w:val="Betarp"/>
              <w:widowControl w:val="0"/>
              <w:suppressAutoHyphens/>
              <w:spacing w:line="276" w:lineRule="auto"/>
              <w:rPr>
                <w:b/>
                <w:spacing w:val="-4"/>
                <w:lang w:val="lt-LT"/>
              </w:rPr>
            </w:pPr>
            <w:r w:rsidRPr="00670C85">
              <w:rPr>
                <w:b/>
                <w:spacing w:val="-4"/>
                <w:lang w:val="lt-LT"/>
              </w:rPr>
              <w:t>1.1.1. Užduotys:</w:t>
            </w:r>
          </w:p>
          <w:p w:rsidR="00702753" w:rsidRPr="00670C85" w:rsidRDefault="00702753" w:rsidP="00CC7CE5">
            <w:pPr>
              <w:pStyle w:val="Betarp"/>
              <w:widowControl w:val="0"/>
              <w:numPr>
                <w:ilvl w:val="0"/>
                <w:numId w:val="16"/>
              </w:numPr>
              <w:suppressAutoHyphens/>
              <w:spacing w:line="276" w:lineRule="auto"/>
              <w:ind w:left="0" w:firstLine="0"/>
              <w:rPr>
                <w:lang w:eastAsia="lt-LT"/>
              </w:rPr>
            </w:pPr>
            <w:r w:rsidRPr="00670C85">
              <w:rPr>
                <w:lang w:eastAsia="lt-LT"/>
              </w:rPr>
              <w:t>suprasti kabelio konstrukciją;</w:t>
            </w:r>
          </w:p>
          <w:p w:rsidR="00932265" w:rsidRPr="00670C85" w:rsidRDefault="00702753" w:rsidP="00CC7CE5">
            <w:pPr>
              <w:pStyle w:val="Betarp"/>
              <w:widowControl w:val="0"/>
              <w:numPr>
                <w:ilvl w:val="0"/>
                <w:numId w:val="16"/>
              </w:numPr>
              <w:suppressAutoHyphens/>
              <w:spacing w:line="276" w:lineRule="auto"/>
              <w:ind w:left="0" w:firstLine="0"/>
              <w:rPr>
                <w:lang w:eastAsia="lt-LT"/>
              </w:rPr>
            </w:pPr>
            <w:r w:rsidRPr="00670C85">
              <w:rPr>
                <w:lang w:eastAsia="lt-LT"/>
              </w:rPr>
              <w:t>paaiškinti kabelio žymėjimus;</w:t>
            </w:r>
          </w:p>
          <w:p w:rsidR="00702753" w:rsidRPr="00670C85" w:rsidRDefault="00702753" w:rsidP="00CC7CE5">
            <w:pPr>
              <w:pStyle w:val="Betarp"/>
              <w:widowControl w:val="0"/>
              <w:numPr>
                <w:ilvl w:val="0"/>
                <w:numId w:val="16"/>
              </w:numPr>
              <w:suppressAutoHyphens/>
              <w:spacing w:line="276" w:lineRule="auto"/>
              <w:ind w:left="0" w:firstLine="0"/>
              <w:rPr>
                <w:lang w:eastAsia="lt-LT"/>
              </w:rPr>
            </w:pPr>
            <w:r w:rsidRPr="00670C85">
              <w:rPr>
                <w:lang w:eastAsia="lt-LT"/>
              </w:rPr>
              <w:t>žinoti, pagal kokias sąlygas pa</w:t>
            </w:r>
            <w:r w:rsidR="005E2972" w:rsidRPr="005E2972">
              <w:rPr>
                <w:lang w:val="lt-LT" w:eastAsia="lt-LT"/>
              </w:rPr>
              <w:softHyphen/>
            </w:r>
            <w:r w:rsidRPr="00670C85">
              <w:rPr>
                <w:lang w:eastAsia="lt-LT"/>
              </w:rPr>
              <w:t>ren</w:t>
            </w:r>
            <w:r w:rsidR="005E2972" w:rsidRPr="005E2972">
              <w:rPr>
                <w:lang w:val="lt-LT" w:eastAsia="lt-LT"/>
              </w:rPr>
              <w:softHyphen/>
            </w:r>
            <w:r w:rsidRPr="00670C85">
              <w:rPr>
                <w:lang w:eastAsia="lt-LT"/>
              </w:rPr>
              <w:t>kamas kabelio tipas ir skers</w:t>
            </w:r>
            <w:r w:rsidR="005E2972" w:rsidRPr="005E2972">
              <w:rPr>
                <w:lang w:val="lt-LT" w:eastAsia="lt-LT"/>
              </w:rPr>
              <w:softHyphen/>
            </w:r>
            <w:r w:rsidRPr="00670C85">
              <w:rPr>
                <w:lang w:eastAsia="lt-LT"/>
              </w:rPr>
              <w:t>pjūvis;</w:t>
            </w:r>
          </w:p>
          <w:p w:rsidR="00702753" w:rsidRPr="00670C85" w:rsidRDefault="00702753" w:rsidP="00CC7CE5">
            <w:pPr>
              <w:pStyle w:val="Betarp"/>
              <w:widowControl w:val="0"/>
              <w:numPr>
                <w:ilvl w:val="0"/>
                <w:numId w:val="16"/>
              </w:numPr>
              <w:suppressAutoHyphens/>
              <w:spacing w:line="276" w:lineRule="auto"/>
              <w:ind w:left="0" w:firstLine="0"/>
              <w:rPr>
                <w:lang w:eastAsia="lt-LT"/>
              </w:rPr>
            </w:pPr>
            <w:r w:rsidRPr="00670C85">
              <w:rPr>
                <w:lang w:eastAsia="lt-LT"/>
              </w:rPr>
              <w:t>apibūdinti kabelio izoliacijai keliamus reikalavimus;</w:t>
            </w:r>
          </w:p>
          <w:p w:rsidR="00702753" w:rsidRPr="00670C85" w:rsidRDefault="00702753" w:rsidP="00CC7CE5">
            <w:pPr>
              <w:pStyle w:val="Betarp"/>
              <w:widowControl w:val="0"/>
              <w:numPr>
                <w:ilvl w:val="0"/>
                <w:numId w:val="16"/>
              </w:numPr>
              <w:suppressAutoHyphens/>
              <w:spacing w:line="276" w:lineRule="auto"/>
              <w:ind w:left="0" w:firstLine="0"/>
              <w:rPr>
                <w:lang w:eastAsia="lt-LT"/>
              </w:rPr>
            </w:pPr>
            <w:r w:rsidRPr="00670C85">
              <w:rPr>
                <w:lang w:eastAsia="lt-LT"/>
              </w:rPr>
              <w:t>apibūdinti pagrindines galios kabelių charakteristikas;</w:t>
            </w:r>
          </w:p>
          <w:p w:rsidR="00702753" w:rsidRPr="00670C85" w:rsidRDefault="00702753" w:rsidP="00CC7CE5">
            <w:pPr>
              <w:pStyle w:val="Betarp"/>
              <w:widowControl w:val="0"/>
              <w:numPr>
                <w:ilvl w:val="0"/>
                <w:numId w:val="16"/>
              </w:numPr>
              <w:suppressAutoHyphens/>
              <w:spacing w:line="276" w:lineRule="auto"/>
              <w:ind w:left="0" w:firstLine="0"/>
              <w:rPr>
                <w:lang w:eastAsia="lt-LT"/>
              </w:rPr>
            </w:pPr>
            <w:r w:rsidRPr="00670C85">
              <w:rPr>
                <w:lang w:eastAsia="lt-LT"/>
              </w:rPr>
              <w:t>žinoti gamintojo reikalavimus kabelių laikymui ir transportavimui;</w:t>
            </w:r>
          </w:p>
          <w:p w:rsidR="00702753" w:rsidRPr="00670C85" w:rsidRDefault="00702753" w:rsidP="00CC7CE5">
            <w:pPr>
              <w:pStyle w:val="Betarp"/>
              <w:widowControl w:val="0"/>
              <w:numPr>
                <w:ilvl w:val="0"/>
                <w:numId w:val="16"/>
              </w:numPr>
              <w:suppressAutoHyphens/>
              <w:spacing w:line="276" w:lineRule="auto"/>
              <w:ind w:left="0" w:firstLine="0"/>
              <w:rPr>
                <w:spacing w:val="-4"/>
                <w:lang w:val="lt-LT"/>
              </w:rPr>
            </w:pPr>
            <w:proofErr w:type="gramStart"/>
            <w:r w:rsidRPr="00670C85">
              <w:rPr>
                <w:lang w:eastAsia="lt-LT"/>
              </w:rPr>
              <w:t>apibūdinti</w:t>
            </w:r>
            <w:proofErr w:type="gramEnd"/>
            <w:r w:rsidRPr="00670C85">
              <w:rPr>
                <w:lang w:eastAsia="lt-LT"/>
              </w:rPr>
              <w:t xml:space="preserve"> kabelių movas, galū</w:t>
            </w:r>
            <w:r w:rsidR="005E2972" w:rsidRPr="005E2972">
              <w:rPr>
                <w:lang w:val="lt-LT" w:eastAsia="lt-LT"/>
              </w:rPr>
              <w:softHyphen/>
            </w:r>
            <w:r w:rsidRPr="00670C85">
              <w:rPr>
                <w:lang w:eastAsia="lt-LT"/>
              </w:rPr>
              <w:t>nes, antgalius, varžtinių jungimų detales.</w:t>
            </w:r>
          </w:p>
        </w:tc>
        <w:tc>
          <w:tcPr>
            <w:tcW w:w="635" w:type="pct"/>
            <w:shd w:val="clear" w:color="auto" w:fill="auto"/>
            <w:noWrap/>
            <w:tcMar>
              <w:left w:w="57" w:type="dxa"/>
              <w:right w:w="57" w:type="dxa"/>
            </w:tcMar>
          </w:tcPr>
          <w:p w:rsidR="00702753" w:rsidRPr="00670C85" w:rsidRDefault="00702753" w:rsidP="00CC7CE5">
            <w:pPr>
              <w:pStyle w:val="Betarp"/>
              <w:widowControl w:val="0"/>
              <w:suppressAutoHyphens/>
              <w:spacing w:line="276" w:lineRule="auto"/>
              <w:rPr>
                <w:iCs/>
                <w:spacing w:val="-4"/>
                <w:lang w:eastAsia="lt-LT"/>
              </w:rPr>
            </w:pPr>
            <w:r w:rsidRPr="00670C85">
              <w:rPr>
                <w:spacing w:val="-4"/>
                <w:lang w:eastAsia="lt-LT"/>
              </w:rPr>
              <w:t>Aiškinimas</w:t>
            </w:r>
            <w:r w:rsidR="00CC7CE5">
              <w:rPr>
                <w:spacing w:val="-4"/>
                <w:lang w:eastAsia="lt-LT"/>
              </w:rPr>
              <w:t>, d</w:t>
            </w:r>
            <w:r w:rsidRPr="00670C85">
              <w:rPr>
                <w:spacing w:val="-4"/>
                <w:lang w:eastAsia="lt-LT"/>
              </w:rPr>
              <w:t>emonstra</w:t>
            </w:r>
            <w:r w:rsidR="00CC7CE5" w:rsidRPr="00CC7CE5">
              <w:rPr>
                <w:spacing w:val="-4"/>
                <w:lang w:val="lt-LT" w:eastAsia="lt-LT"/>
              </w:rPr>
              <w:softHyphen/>
            </w:r>
            <w:r w:rsidRPr="00670C85">
              <w:rPr>
                <w:spacing w:val="-4"/>
                <w:lang w:eastAsia="lt-LT"/>
              </w:rPr>
              <w:t>vimas</w:t>
            </w:r>
            <w:r w:rsidR="00CC7CE5">
              <w:rPr>
                <w:spacing w:val="-4"/>
                <w:lang w:eastAsia="lt-LT"/>
              </w:rPr>
              <w:t xml:space="preserve">, </w:t>
            </w:r>
            <w:r w:rsidR="00CC7CE5">
              <w:rPr>
                <w:iCs/>
                <w:spacing w:val="-4"/>
                <w:lang w:eastAsia="lt-LT"/>
              </w:rPr>
              <w:t>i</w:t>
            </w:r>
            <w:r w:rsidRPr="00670C85">
              <w:rPr>
                <w:iCs/>
                <w:spacing w:val="-4"/>
                <w:lang w:eastAsia="lt-LT"/>
              </w:rPr>
              <w:t>nteraktyvi pamoka</w:t>
            </w:r>
            <w:r w:rsidR="00CC7CE5">
              <w:rPr>
                <w:iCs/>
                <w:spacing w:val="-4"/>
                <w:lang w:eastAsia="lt-LT"/>
              </w:rPr>
              <w:t>, p</w:t>
            </w:r>
            <w:r w:rsidRPr="00670C85">
              <w:rPr>
                <w:iCs/>
                <w:spacing w:val="-4"/>
                <w:lang w:eastAsia="lt-LT"/>
              </w:rPr>
              <w:t>raktinis darbas</w:t>
            </w:r>
            <w:r w:rsidR="00CC7CE5">
              <w:rPr>
                <w:iCs/>
                <w:spacing w:val="-4"/>
                <w:lang w:eastAsia="lt-LT"/>
              </w:rPr>
              <w:t>, k</w:t>
            </w:r>
            <w:r w:rsidRPr="00670C85">
              <w:rPr>
                <w:iCs/>
                <w:spacing w:val="-4"/>
                <w:lang w:eastAsia="lt-LT"/>
              </w:rPr>
              <w:t>lausimai ir atsakymai</w:t>
            </w:r>
            <w:r w:rsidR="00CC7CE5">
              <w:rPr>
                <w:iCs/>
                <w:spacing w:val="-4"/>
                <w:lang w:eastAsia="lt-LT"/>
              </w:rPr>
              <w:t xml:space="preserve">, </w:t>
            </w:r>
            <w:r w:rsidR="00CC7CE5">
              <w:rPr>
                <w:iCs/>
                <w:spacing w:val="-4"/>
                <w:lang w:val="lt-LT" w:eastAsia="lt-LT"/>
              </w:rPr>
              <w:t>t</w:t>
            </w:r>
            <w:r w:rsidRPr="00670C85">
              <w:rPr>
                <w:iCs/>
                <w:spacing w:val="-4"/>
                <w:lang w:val="lt-LT" w:eastAsia="lt-LT"/>
              </w:rPr>
              <w:t>estavimas</w:t>
            </w:r>
            <w:r w:rsidR="00CC7CE5">
              <w:rPr>
                <w:iCs/>
                <w:spacing w:val="-4"/>
                <w:lang w:val="lt-LT" w:eastAsia="lt-LT"/>
              </w:rPr>
              <w:t xml:space="preserve">, </w:t>
            </w:r>
            <w:r w:rsidR="00CC7CE5">
              <w:rPr>
                <w:iCs/>
                <w:spacing w:val="-4"/>
                <w:lang w:eastAsia="lt-LT"/>
              </w:rPr>
              <w:t>b</w:t>
            </w:r>
            <w:r w:rsidRPr="00670C85">
              <w:rPr>
                <w:iCs/>
                <w:spacing w:val="-4"/>
                <w:lang w:eastAsia="lt-LT"/>
              </w:rPr>
              <w:t>andoma</w:t>
            </w:r>
            <w:r w:rsidR="00CC7CE5" w:rsidRPr="00CC7CE5">
              <w:rPr>
                <w:iCs/>
                <w:spacing w:val="-4"/>
                <w:lang w:val="lt-LT" w:eastAsia="lt-LT"/>
              </w:rPr>
              <w:softHyphen/>
            </w:r>
            <w:r w:rsidRPr="00670C85">
              <w:rPr>
                <w:iCs/>
                <w:spacing w:val="-4"/>
                <w:lang w:eastAsia="lt-LT"/>
              </w:rPr>
              <w:t>sis darbas</w:t>
            </w:r>
            <w:r w:rsidR="00CC7CE5">
              <w:rPr>
                <w:iCs/>
                <w:spacing w:val="-4"/>
                <w:lang w:eastAsia="lt-LT"/>
              </w:rPr>
              <w:t>, t</w:t>
            </w:r>
            <w:r w:rsidRPr="00670C85">
              <w:rPr>
                <w:iCs/>
                <w:spacing w:val="-4"/>
                <w:lang w:eastAsia="lt-LT"/>
              </w:rPr>
              <w:t>estavimas</w:t>
            </w:r>
          </w:p>
        </w:tc>
        <w:tc>
          <w:tcPr>
            <w:tcW w:w="1727" w:type="pct"/>
            <w:shd w:val="clear" w:color="auto" w:fill="auto"/>
            <w:noWrap/>
            <w:tcMar>
              <w:left w:w="57" w:type="dxa"/>
              <w:right w:w="57" w:type="dxa"/>
            </w:tcMar>
          </w:tcPr>
          <w:p w:rsidR="00702753" w:rsidRPr="00670C85" w:rsidRDefault="00D448BB" w:rsidP="00CC7CE5">
            <w:pPr>
              <w:pStyle w:val="Betarp"/>
              <w:widowControl w:val="0"/>
              <w:suppressAutoHyphens/>
              <w:spacing w:line="276" w:lineRule="auto"/>
              <w:rPr>
                <w:spacing w:val="-4"/>
              </w:rPr>
            </w:pPr>
            <w:r w:rsidRPr="00670C85">
              <w:rPr>
                <w:b/>
                <w:spacing w:val="-4"/>
              </w:rPr>
              <w:t xml:space="preserve">Patenkinamai: </w:t>
            </w:r>
            <w:r w:rsidR="00702753" w:rsidRPr="00670C85">
              <w:rPr>
                <w:spacing w:val="-4"/>
              </w:rPr>
              <w:t>Įvardija kabelio sandarą, kabelio tipus ir skerspjūvius. Apibūdina kabelio izoliacijos, laikymo ir transportavimo reikalavimus.</w:t>
            </w:r>
          </w:p>
          <w:p w:rsidR="00932265" w:rsidRPr="00670C85" w:rsidRDefault="00D448BB" w:rsidP="00CC7CE5">
            <w:pPr>
              <w:pStyle w:val="Betarp"/>
              <w:widowControl w:val="0"/>
              <w:suppressAutoHyphens/>
              <w:spacing w:line="276" w:lineRule="auto"/>
              <w:rPr>
                <w:spacing w:val="-4"/>
              </w:rPr>
            </w:pPr>
            <w:r w:rsidRPr="00670C85">
              <w:rPr>
                <w:b/>
                <w:spacing w:val="-4"/>
              </w:rPr>
              <w:t xml:space="preserve">Gerai: </w:t>
            </w:r>
            <w:r w:rsidR="00702753" w:rsidRPr="00670C85">
              <w:rPr>
                <w:spacing w:val="-4"/>
              </w:rPr>
              <w:t>Apibūdina kabelio sandarą, kabelio tipus ir skerspjūvius. Apibūdina kabelio izoliacijos, laikymo ir transportavimo reikalavimus. Apibūdina kabelių, movas, antgalius.</w:t>
            </w:r>
          </w:p>
          <w:p w:rsidR="00702753" w:rsidRPr="00670C85" w:rsidRDefault="00D448BB" w:rsidP="00933D85">
            <w:pPr>
              <w:pStyle w:val="Betarp"/>
              <w:widowControl w:val="0"/>
              <w:suppressAutoHyphens/>
              <w:spacing w:line="276" w:lineRule="auto"/>
              <w:rPr>
                <w:spacing w:val="-4"/>
              </w:rPr>
            </w:pPr>
            <w:r w:rsidRPr="00670C85">
              <w:rPr>
                <w:b/>
                <w:spacing w:val="-4"/>
              </w:rPr>
              <w:t xml:space="preserve">Puikiai: </w:t>
            </w:r>
            <w:r w:rsidR="00702753" w:rsidRPr="00670C85">
              <w:rPr>
                <w:spacing w:val="-4"/>
              </w:rPr>
              <w:t>Paaiškina kabelio sandarą, kabelio tipus ir skerspjūvius.</w:t>
            </w:r>
            <w:r w:rsidR="00933D85">
              <w:rPr>
                <w:spacing w:val="-4"/>
              </w:rPr>
              <w:t xml:space="preserve"> </w:t>
            </w:r>
            <w:r w:rsidR="00702753" w:rsidRPr="00670C85">
              <w:rPr>
                <w:spacing w:val="-4"/>
              </w:rPr>
              <w:t>Paaiškina kabelio izoliacijos, laikymo ir transportavimo reikalavimus. Paaiškina kabelių movas ir antgalius.</w:t>
            </w:r>
          </w:p>
        </w:tc>
      </w:tr>
      <w:tr w:rsidR="005E2972" w:rsidRPr="00670C85" w:rsidTr="005E2972">
        <w:trPr>
          <w:trHeight w:val="57"/>
        </w:trPr>
        <w:tc>
          <w:tcPr>
            <w:tcW w:w="805" w:type="pct"/>
            <w:shd w:val="clear" w:color="auto" w:fill="auto"/>
            <w:noWrap/>
            <w:tcMar>
              <w:left w:w="57" w:type="dxa"/>
              <w:right w:w="57" w:type="dxa"/>
            </w:tcMar>
          </w:tcPr>
          <w:p w:rsidR="00702753" w:rsidRPr="00670C85" w:rsidRDefault="00702753" w:rsidP="00CC7CE5">
            <w:pPr>
              <w:pStyle w:val="Betarp"/>
              <w:widowControl w:val="0"/>
              <w:suppressAutoHyphens/>
              <w:spacing w:line="276" w:lineRule="auto"/>
              <w:rPr>
                <w:spacing w:val="-4"/>
                <w:lang w:val="lt-LT"/>
              </w:rPr>
            </w:pPr>
            <w:r w:rsidRPr="00670C85">
              <w:rPr>
                <w:spacing w:val="-4"/>
                <w:lang w:val="lt-LT"/>
              </w:rPr>
              <w:t xml:space="preserve">2. Suprasti kabelio parinkimą kabelių </w:t>
            </w:r>
            <w:r w:rsidRPr="00670C85">
              <w:rPr>
                <w:spacing w:val="-4"/>
                <w:lang w:val="lt-LT"/>
              </w:rPr>
              <w:lastRenderedPageBreak/>
              <w:t>linijoms.</w:t>
            </w:r>
          </w:p>
        </w:tc>
        <w:tc>
          <w:tcPr>
            <w:tcW w:w="1831" w:type="pct"/>
            <w:shd w:val="clear" w:color="auto" w:fill="auto"/>
            <w:noWrap/>
            <w:tcMar>
              <w:left w:w="57" w:type="dxa"/>
              <w:right w:w="57" w:type="dxa"/>
            </w:tcMar>
          </w:tcPr>
          <w:p w:rsidR="00702753" w:rsidRPr="00670C85" w:rsidRDefault="00702753" w:rsidP="00CC7CE5">
            <w:pPr>
              <w:pStyle w:val="Betarp"/>
              <w:widowControl w:val="0"/>
              <w:suppressAutoHyphens/>
              <w:spacing w:line="276" w:lineRule="auto"/>
              <w:rPr>
                <w:spacing w:val="-4"/>
                <w:lang w:val="lt-LT"/>
              </w:rPr>
            </w:pPr>
            <w:r w:rsidRPr="00670C85">
              <w:rPr>
                <w:b/>
                <w:spacing w:val="-4"/>
                <w:lang w:val="lt-LT"/>
              </w:rPr>
              <w:lastRenderedPageBreak/>
              <w:t>2.1. Tema</w:t>
            </w:r>
            <w:r w:rsidRPr="00670C85">
              <w:rPr>
                <w:spacing w:val="-4"/>
                <w:lang w:val="lt-LT"/>
              </w:rPr>
              <w:t>. Kabelio parinkimas kabelių linijoms.</w:t>
            </w:r>
          </w:p>
          <w:p w:rsidR="00702753" w:rsidRPr="00670C85" w:rsidRDefault="00702753" w:rsidP="00CC7CE5">
            <w:pPr>
              <w:pStyle w:val="Betarp"/>
              <w:widowControl w:val="0"/>
              <w:suppressAutoHyphens/>
              <w:spacing w:line="276" w:lineRule="auto"/>
              <w:rPr>
                <w:b/>
                <w:spacing w:val="-4"/>
                <w:lang w:val="lt-LT"/>
              </w:rPr>
            </w:pPr>
            <w:r w:rsidRPr="00670C85">
              <w:rPr>
                <w:b/>
                <w:spacing w:val="-4"/>
                <w:lang w:val="lt-LT"/>
              </w:rPr>
              <w:t>2.1.1. Užduotys:</w:t>
            </w:r>
          </w:p>
          <w:p w:rsidR="00702753" w:rsidRPr="00670C85" w:rsidRDefault="00702753" w:rsidP="00CC7CE5">
            <w:pPr>
              <w:pStyle w:val="Betarp"/>
              <w:widowControl w:val="0"/>
              <w:numPr>
                <w:ilvl w:val="0"/>
                <w:numId w:val="16"/>
              </w:numPr>
              <w:suppressAutoHyphens/>
              <w:spacing w:line="276" w:lineRule="auto"/>
              <w:ind w:left="0" w:firstLine="0"/>
              <w:rPr>
                <w:lang w:eastAsia="lt-LT"/>
              </w:rPr>
            </w:pPr>
            <w:r w:rsidRPr="00670C85">
              <w:rPr>
                <w:lang w:eastAsia="lt-LT"/>
              </w:rPr>
              <w:t xml:space="preserve">parinkti kabelį pagal grunto ir </w:t>
            </w:r>
            <w:r w:rsidRPr="00670C85">
              <w:rPr>
                <w:lang w:eastAsia="lt-LT"/>
              </w:rPr>
              <w:lastRenderedPageBreak/>
              <w:t>aplinkos sąlygas;</w:t>
            </w:r>
          </w:p>
          <w:p w:rsidR="00702753" w:rsidRPr="00670C85" w:rsidRDefault="00702753" w:rsidP="00CC7CE5">
            <w:pPr>
              <w:pStyle w:val="Betarp"/>
              <w:widowControl w:val="0"/>
              <w:numPr>
                <w:ilvl w:val="0"/>
                <w:numId w:val="16"/>
              </w:numPr>
              <w:suppressAutoHyphens/>
              <w:spacing w:line="276" w:lineRule="auto"/>
              <w:ind w:left="0" w:firstLine="0"/>
              <w:rPr>
                <w:lang w:eastAsia="lt-LT"/>
              </w:rPr>
            </w:pPr>
            <w:r w:rsidRPr="00670C85">
              <w:rPr>
                <w:lang w:eastAsia="lt-LT"/>
              </w:rPr>
              <w:t>apibūdinti kabelių parinkimą inžineriniuose statiniuose ir gamybos patalpose;</w:t>
            </w:r>
          </w:p>
          <w:p w:rsidR="00702753" w:rsidRPr="00670C85" w:rsidRDefault="00702753" w:rsidP="00CC7CE5">
            <w:pPr>
              <w:pStyle w:val="Betarp"/>
              <w:widowControl w:val="0"/>
              <w:numPr>
                <w:ilvl w:val="0"/>
                <w:numId w:val="16"/>
              </w:numPr>
              <w:suppressAutoHyphens/>
              <w:spacing w:line="276" w:lineRule="auto"/>
              <w:ind w:left="0" w:firstLine="0"/>
              <w:rPr>
                <w:lang w:eastAsia="lt-LT"/>
              </w:rPr>
            </w:pPr>
            <w:r w:rsidRPr="00670C85">
              <w:rPr>
                <w:lang w:eastAsia="lt-LT"/>
              </w:rPr>
              <w:t>paaiškinti kabelių parinkimą skirstyklose ir pastotėse;</w:t>
            </w:r>
          </w:p>
          <w:p w:rsidR="00702753" w:rsidRPr="00670C85" w:rsidRDefault="00702753" w:rsidP="00CC7CE5">
            <w:pPr>
              <w:pStyle w:val="Betarp"/>
              <w:widowControl w:val="0"/>
              <w:numPr>
                <w:ilvl w:val="0"/>
                <w:numId w:val="16"/>
              </w:numPr>
              <w:suppressAutoHyphens/>
              <w:spacing w:line="276" w:lineRule="auto"/>
              <w:ind w:left="0" w:firstLine="0"/>
              <w:rPr>
                <w:spacing w:val="-4"/>
                <w:lang w:val="lt-LT"/>
              </w:rPr>
            </w:pPr>
            <w:r w:rsidRPr="00670C85">
              <w:rPr>
                <w:lang w:eastAsia="lt-LT"/>
              </w:rPr>
              <w:t>paaiškinti kabelių įvadų montavimą.</w:t>
            </w:r>
          </w:p>
        </w:tc>
        <w:tc>
          <w:tcPr>
            <w:tcW w:w="635" w:type="pct"/>
            <w:shd w:val="clear" w:color="auto" w:fill="auto"/>
            <w:noWrap/>
            <w:tcMar>
              <w:left w:w="57" w:type="dxa"/>
              <w:right w:w="57" w:type="dxa"/>
            </w:tcMar>
          </w:tcPr>
          <w:p w:rsidR="00702753" w:rsidRPr="00670C85" w:rsidRDefault="00702753" w:rsidP="00CC7CE5">
            <w:pPr>
              <w:pStyle w:val="Betarp"/>
              <w:widowControl w:val="0"/>
              <w:suppressAutoHyphens/>
              <w:spacing w:line="276" w:lineRule="auto"/>
              <w:rPr>
                <w:iCs/>
                <w:spacing w:val="-4"/>
                <w:lang w:val="lt-LT" w:eastAsia="lt-LT"/>
              </w:rPr>
            </w:pPr>
            <w:r w:rsidRPr="00670C85">
              <w:rPr>
                <w:spacing w:val="-4"/>
                <w:lang w:eastAsia="lt-LT"/>
              </w:rPr>
              <w:lastRenderedPageBreak/>
              <w:t>Aiškinimas</w:t>
            </w:r>
            <w:r w:rsidR="00CC7CE5">
              <w:rPr>
                <w:spacing w:val="-4"/>
                <w:lang w:eastAsia="lt-LT"/>
              </w:rPr>
              <w:t>, d</w:t>
            </w:r>
            <w:r w:rsidRPr="00670C85">
              <w:rPr>
                <w:spacing w:val="-4"/>
                <w:lang w:eastAsia="lt-LT"/>
              </w:rPr>
              <w:t>emonstra</w:t>
            </w:r>
            <w:r w:rsidR="00CC7CE5" w:rsidRPr="00CC7CE5">
              <w:rPr>
                <w:spacing w:val="-4"/>
                <w:lang w:val="lt-LT" w:eastAsia="lt-LT"/>
              </w:rPr>
              <w:softHyphen/>
            </w:r>
            <w:r w:rsidRPr="00670C85">
              <w:rPr>
                <w:spacing w:val="-4"/>
                <w:lang w:eastAsia="lt-LT"/>
              </w:rPr>
              <w:t>vimas</w:t>
            </w:r>
            <w:r w:rsidR="00CC7CE5">
              <w:rPr>
                <w:spacing w:val="-4"/>
                <w:lang w:eastAsia="lt-LT"/>
              </w:rPr>
              <w:t xml:space="preserve">, </w:t>
            </w:r>
            <w:r w:rsidR="00CC7CE5">
              <w:rPr>
                <w:iCs/>
                <w:spacing w:val="-4"/>
                <w:lang w:eastAsia="lt-LT"/>
              </w:rPr>
              <w:t>i</w:t>
            </w:r>
            <w:r w:rsidRPr="00670C85">
              <w:rPr>
                <w:iCs/>
                <w:spacing w:val="-4"/>
                <w:lang w:eastAsia="lt-LT"/>
              </w:rPr>
              <w:t>nteraktyvi</w:t>
            </w:r>
            <w:r w:rsidR="00CC7CE5">
              <w:rPr>
                <w:iCs/>
                <w:spacing w:val="-4"/>
                <w:lang w:eastAsia="lt-LT"/>
              </w:rPr>
              <w:t xml:space="preserve"> </w:t>
            </w:r>
            <w:r w:rsidRPr="00670C85">
              <w:rPr>
                <w:iCs/>
                <w:spacing w:val="-4"/>
                <w:lang w:eastAsia="lt-LT"/>
              </w:rPr>
              <w:lastRenderedPageBreak/>
              <w:t>pamoka</w:t>
            </w:r>
            <w:r w:rsidR="00CC7CE5">
              <w:rPr>
                <w:iCs/>
                <w:spacing w:val="-4"/>
                <w:lang w:eastAsia="lt-LT"/>
              </w:rPr>
              <w:t>, k</w:t>
            </w:r>
            <w:r w:rsidRPr="00670C85">
              <w:rPr>
                <w:iCs/>
                <w:spacing w:val="-4"/>
                <w:lang w:eastAsia="lt-LT"/>
              </w:rPr>
              <w:t>lausimai ir atsakymai</w:t>
            </w:r>
            <w:r w:rsidR="00CC7CE5">
              <w:rPr>
                <w:iCs/>
                <w:spacing w:val="-4"/>
                <w:lang w:eastAsia="lt-LT"/>
              </w:rPr>
              <w:t xml:space="preserve">, </w:t>
            </w:r>
            <w:r w:rsidR="00CC7CE5">
              <w:rPr>
                <w:iCs/>
                <w:spacing w:val="-4"/>
                <w:lang w:val="lt-LT" w:eastAsia="lt-LT"/>
              </w:rPr>
              <w:t>t</w:t>
            </w:r>
            <w:r w:rsidRPr="00670C85">
              <w:rPr>
                <w:iCs/>
                <w:spacing w:val="-4"/>
                <w:lang w:val="lt-LT" w:eastAsia="lt-LT"/>
              </w:rPr>
              <w:t>estavimas</w:t>
            </w:r>
          </w:p>
        </w:tc>
        <w:tc>
          <w:tcPr>
            <w:tcW w:w="1727" w:type="pct"/>
            <w:shd w:val="clear" w:color="auto" w:fill="auto"/>
            <w:noWrap/>
            <w:tcMar>
              <w:left w:w="57" w:type="dxa"/>
              <w:right w:w="57" w:type="dxa"/>
            </w:tcMar>
          </w:tcPr>
          <w:p w:rsidR="00932265" w:rsidRPr="00670C85" w:rsidRDefault="00D448BB" w:rsidP="00CC7CE5">
            <w:pPr>
              <w:pStyle w:val="Betarp"/>
              <w:widowControl w:val="0"/>
              <w:suppressAutoHyphens/>
              <w:spacing w:line="276" w:lineRule="auto"/>
              <w:rPr>
                <w:spacing w:val="-4"/>
                <w:lang w:val="lt-LT"/>
              </w:rPr>
            </w:pPr>
            <w:r w:rsidRPr="00670C85">
              <w:rPr>
                <w:b/>
                <w:spacing w:val="-4"/>
                <w:lang w:val="lt-LT"/>
              </w:rPr>
              <w:lastRenderedPageBreak/>
              <w:t xml:space="preserve">Patenkinamai: </w:t>
            </w:r>
            <w:r w:rsidR="00702753" w:rsidRPr="00670C85">
              <w:rPr>
                <w:spacing w:val="-4"/>
                <w:lang w:val="lt-LT"/>
              </w:rPr>
              <w:t>Aprašo kabelio linijų parinkimą pagal grunto ir aplinkos sąlygas.</w:t>
            </w:r>
          </w:p>
          <w:p w:rsidR="00702753" w:rsidRPr="00670C85" w:rsidRDefault="00D448BB" w:rsidP="00CC7CE5">
            <w:pPr>
              <w:pStyle w:val="Betarp"/>
              <w:widowControl w:val="0"/>
              <w:suppressAutoHyphens/>
              <w:spacing w:line="276" w:lineRule="auto"/>
              <w:rPr>
                <w:spacing w:val="-4"/>
                <w:lang w:val="lt-LT"/>
              </w:rPr>
            </w:pPr>
            <w:r w:rsidRPr="00670C85">
              <w:rPr>
                <w:b/>
                <w:spacing w:val="-4"/>
                <w:lang w:val="lt-LT"/>
              </w:rPr>
              <w:t xml:space="preserve">Gerai: </w:t>
            </w:r>
            <w:r w:rsidR="00702753" w:rsidRPr="00670C85">
              <w:rPr>
                <w:spacing w:val="-4"/>
                <w:lang w:val="lt-LT"/>
              </w:rPr>
              <w:t xml:space="preserve">Apibūdina kabelio </w:t>
            </w:r>
            <w:r w:rsidR="00702753" w:rsidRPr="00670C85">
              <w:rPr>
                <w:spacing w:val="-4"/>
                <w:lang w:val="lt-LT"/>
              </w:rPr>
              <w:lastRenderedPageBreak/>
              <w:t>parinkimą pagal grunto ir aplinkos sąlygas ir paaiškina kabelio parinkimą pagal objekto paskirtį.</w:t>
            </w:r>
          </w:p>
          <w:p w:rsidR="00702753" w:rsidRPr="00670C85" w:rsidRDefault="00D448BB" w:rsidP="00CC7CE5">
            <w:pPr>
              <w:pStyle w:val="Betarp"/>
              <w:widowControl w:val="0"/>
              <w:suppressAutoHyphens/>
              <w:spacing w:line="276" w:lineRule="auto"/>
              <w:rPr>
                <w:spacing w:val="-4"/>
                <w:lang w:val="lt-LT"/>
              </w:rPr>
            </w:pPr>
            <w:r w:rsidRPr="00670C85">
              <w:rPr>
                <w:b/>
                <w:spacing w:val="-4"/>
                <w:lang w:val="lt-LT"/>
              </w:rPr>
              <w:t xml:space="preserve">Puikiai: </w:t>
            </w:r>
            <w:r w:rsidR="00702753" w:rsidRPr="00670C85">
              <w:rPr>
                <w:spacing w:val="-4"/>
                <w:lang w:val="lt-LT"/>
              </w:rPr>
              <w:t>Parenka kabelį pagal grunto ir aplinkos sąlygas ir pagal objekto paskirtį.</w:t>
            </w:r>
          </w:p>
        </w:tc>
      </w:tr>
      <w:tr w:rsidR="005E2972" w:rsidRPr="00670C85" w:rsidTr="005E2972">
        <w:trPr>
          <w:trHeight w:val="57"/>
        </w:trPr>
        <w:tc>
          <w:tcPr>
            <w:tcW w:w="805" w:type="pct"/>
            <w:shd w:val="clear" w:color="auto" w:fill="auto"/>
            <w:noWrap/>
            <w:tcMar>
              <w:left w:w="57" w:type="dxa"/>
              <w:right w:w="57" w:type="dxa"/>
            </w:tcMar>
          </w:tcPr>
          <w:p w:rsidR="00702753" w:rsidRPr="00670C85" w:rsidRDefault="00702753" w:rsidP="00CC7CE5">
            <w:pPr>
              <w:pStyle w:val="Betarp"/>
              <w:widowControl w:val="0"/>
              <w:suppressAutoHyphens/>
              <w:spacing w:line="276" w:lineRule="auto"/>
              <w:rPr>
                <w:spacing w:val="-4"/>
                <w:lang w:val="lt-LT"/>
              </w:rPr>
            </w:pPr>
            <w:r w:rsidRPr="00670C85">
              <w:rPr>
                <w:spacing w:val="-4"/>
                <w:lang w:val="lt-LT"/>
              </w:rPr>
              <w:lastRenderedPageBreak/>
              <w:t>3. Paaiškinti kabelių linijų tiesimo technologiją.</w:t>
            </w:r>
          </w:p>
        </w:tc>
        <w:tc>
          <w:tcPr>
            <w:tcW w:w="1831" w:type="pct"/>
            <w:shd w:val="clear" w:color="auto" w:fill="auto"/>
            <w:noWrap/>
            <w:tcMar>
              <w:left w:w="57" w:type="dxa"/>
              <w:right w:w="57" w:type="dxa"/>
            </w:tcMar>
          </w:tcPr>
          <w:p w:rsidR="00702753" w:rsidRPr="00670C85" w:rsidRDefault="00702753" w:rsidP="00CC7CE5">
            <w:pPr>
              <w:pStyle w:val="Betarp"/>
              <w:widowControl w:val="0"/>
              <w:suppressAutoHyphens/>
              <w:spacing w:line="276" w:lineRule="auto"/>
              <w:rPr>
                <w:spacing w:val="-4"/>
                <w:lang w:val="lt-LT"/>
              </w:rPr>
            </w:pPr>
            <w:r w:rsidRPr="00670C85">
              <w:rPr>
                <w:b/>
                <w:spacing w:val="-4"/>
                <w:lang w:val="lt-LT"/>
              </w:rPr>
              <w:t xml:space="preserve">3.1. Tema. </w:t>
            </w:r>
            <w:r w:rsidRPr="00670C85">
              <w:rPr>
                <w:spacing w:val="-4"/>
                <w:lang w:val="lt-LT"/>
              </w:rPr>
              <w:t>Kabelių linijų tiesimo technologijos pagrindai.</w:t>
            </w:r>
          </w:p>
          <w:p w:rsidR="00702753" w:rsidRPr="00670C85" w:rsidRDefault="00702753" w:rsidP="00CC7CE5">
            <w:pPr>
              <w:pStyle w:val="Betarp"/>
              <w:widowControl w:val="0"/>
              <w:suppressAutoHyphens/>
              <w:spacing w:line="276" w:lineRule="auto"/>
              <w:rPr>
                <w:b/>
                <w:spacing w:val="-4"/>
                <w:lang w:val="lt-LT"/>
              </w:rPr>
            </w:pPr>
            <w:r w:rsidRPr="00670C85">
              <w:rPr>
                <w:b/>
                <w:spacing w:val="-4"/>
                <w:lang w:val="lt-LT"/>
              </w:rPr>
              <w:t>3.1.1. Užduotys:</w:t>
            </w:r>
          </w:p>
          <w:p w:rsidR="00702753" w:rsidRPr="00670C85" w:rsidRDefault="00702753" w:rsidP="00CC7CE5">
            <w:pPr>
              <w:pStyle w:val="Betarp"/>
              <w:widowControl w:val="0"/>
              <w:numPr>
                <w:ilvl w:val="0"/>
                <w:numId w:val="16"/>
              </w:numPr>
              <w:suppressAutoHyphens/>
              <w:spacing w:line="276" w:lineRule="auto"/>
              <w:ind w:left="0" w:firstLine="0"/>
              <w:rPr>
                <w:lang w:eastAsia="lt-LT"/>
              </w:rPr>
            </w:pPr>
            <w:r w:rsidRPr="00670C85">
              <w:rPr>
                <w:lang w:eastAsia="lt-LT"/>
              </w:rPr>
              <w:t>suprasti kabelių trasos parinkimą;</w:t>
            </w:r>
          </w:p>
          <w:p w:rsidR="00702753" w:rsidRPr="00670C85" w:rsidRDefault="00702753" w:rsidP="00CC7CE5">
            <w:pPr>
              <w:pStyle w:val="Betarp"/>
              <w:widowControl w:val="0"/>
              <w:numPr>
                <w:ilvl w:val="0"/>
                <w:numId w:val="16"/>
              </w:numPr>
              <w:suppressAutoHyphens/>
              <w:spacing w:line="276" w:lineRule="auto"/>
              <w:ind w:left="0" w:firstLine="0"/>
              <w:rPr>
                <w:lang w:eastAsia="lt-LT"/>
              </w:rPr>
            </w:pPr>
            <w:r w:rsidRPr="00670C85">
              <w:rPr>
                <w:lang w:eastAsia="lt-LT"/>
              </w:rPr>
              <w:t>žinoti kabelio tiesimo įrangą ir paaiškinti mechaninių įtempimų įtaką kabelio konstrukcijai;</w:t>
            </w:r>
          </w:p>
          <w:p w:rsidR="00702753" w:rsidRPr="00670C85" w:rsidRDefault="00702753" w:rsidP="00CC7CE5">
            <w:pPr>
              <w:pStyle w:val="Betarp"/>
              <w:widowControl w:val="0"/>
              <w:numPr>
                <w:ilvl w:val="0"/>
                <w:numId w:val="16"/>
              </w:numPr>
              <w:suppressAutoHyphens/>
              <w:spacing w:line="276" w:lineRule="auto"/>
              <w:ind w:left="0" w:firstLine="0"/>
              <w:rPr>
                <w:lang w:eastAsia="lt-LT"/>
              </w:rPr>
            </w:pPr>
            <w:r w:rsidRPr="00670C85">
              <w:rPr>
                <w:lang w:eastAsia="lt-LT"/>
              </w:rPr>
              <w:t>žinoti, kaip apsaugoti kabelius nuo mechaninių pažeidimų ir korozijos;</w:t>
            </w:r>
          </w:p>
          <w:p w:rsidR="00702753" w:rsidRPr="00670C85" w:rsidRDefault="00702753" w:rsidP="00CC7CE5">
            <w:pPr>
              <w:pStyle w:val="Betarp"/>
              <w:widowControl w:val="0"/>
              <w:numPr>
                <w:ilvl w:val="0"/>
                <w:numId w:val="16"/>
              </w:numPr>
              <w:suppressAutoHyphens/>
              <w:spacing w:line="276" w:lineRule="auto"/>
              <w:ind w:left="0" w:firstLine="0"/>
              <w:rPr>
                <w:lang w:eastAsia="lt-LT"/>
              </w:rPr>
            </w:pPr>
            <w:r w:rsidRPr="00670C85">
              <w:rPr>
                <w:lang w:eastAsia="lt-LT"/>
              </w:rPr>
              <w:t>žinoti kabelių linijos tiesimo būdus: rankinis, mechanizuotas;</w:t>
            </w:r>
          </w:p>
          <w:p w:rsidR="00702753" w:rsidRPr="00670C85" w:rsidRDefault="00702753" w:rsidP="00CC7CE5">
            <w:pPr>
              <w:pStyle w:val="Betarp"/>
              <w:widowControl w:val="0"/>
              <w:numPr>
                <w:ilvl w:val="0"/>
                <w:numId w:val="16"/>
              </w:numPr>
              <w:suppressAutoHyphens/>
              <w:spacing w:line="276" w:lineRule="auto"/>
              <w:ind w:left="0" w:firstLine="0"/>
              <w:rPr>
                <w:lang w:eastAsia="lt-LT"/>
              </w:rPr>
            </w:pPr>
            <w:r w:rsidRPr="00670C85">
              <w:rPr>
                <w:lang w:eastAsia="lt-LT"/>
              </w:rPr>
              <w:t>paaiškinti kabelio šildymui keliamus reikalavimus;</w:t>
            </w:r>
          </w:p>
          <w:p w:rsidR="00702753" w:rsidRPr="00670C85" w:rsidRDefault="00702753" w:rsidP="00CC7CE5">
            <w:pPr>
              <w:pStyle w:val="Betarp"/>
              <w:widowControl w:val="0"/>
              <w:numPr>
                <w:ilvl w:val="0"/>
                <w:numId w:val="16"/>
              </w:numPr>
              <w:suppressAutoHyphens/>
              <w:spacing w:line="276" w:lineRule="auto"/>
              <w:ind w:left="0" w:firstLine="0"/>
              <w:rPr>
                <w:lang w:eastAsia="lt-LT"/>
              </w:rPr>
            </w:pPr>
            <w:r w:rsidRPr="00670C85">
              <w:rPr>
                <w:lang w:eastAsia="lt-LT"/>
              </w:rPr>
              <w:t>suprasti kabelių linijų (toliau – KL) įžeminimą ir jam keliamus reikalavimus;</w:t>
            </w:r>
          </w:p>
          <w:p w:rsidR="00702753" w:rsidRPr="00670C85" w:rsidRDefault="00702753" w:rsidP="00CC7CE5">
            <w:pPr>
              <w:pStyle w:val="Betarp"/>
              <w:widowControl w:val="0"/>
              <w:numPr>
                <w:ilvl w:val="0"/>
                <w:numId w:val="16"/>
              </w:numPr>
              <w:suppressAutoHyphens/>
              <w:spacing w:line="276" w:lineRule="auto"/>
              <w:ind w:left="0" w:firstLine="0"/>
              <w:rPr>
                <w:spacing w:val="-4"/>
                <w:lang w:val="lt-LT"/>
              </w:rPr>
            </w:pPr>
            <w:r w:rsidRPr="00670C85">
              <w:rPr>
                <w:lang w:eastAsia="lt-LT"/>
              </w:rPr>
              <w:t>suprasti viršįtampius ir jų apsaugas KL.</w:t>
            </w:r>
          </w:p>
        </w:tc>
        <w:tc>
          <w:tcPr>
            <w:tcW w:w="635" w:type="pct"/>
            <w:shd w:val="clear" w:color="auto" w:fill="auto"/>
            <w:noWrap/>
            <w:tcMar>
              <w:left w:w="57" w:type="dxa"/>
              <w:right w:w="57" w:type="dxa"/>
            </w:tcMar>
          </w:tcPr>
          <w:p w:rsidR="00702753" w:rsidRPr="00670C85" w:rsidRDefault="00702753" w:rsidP="00CC7CE5">
            <w:pPr>
              <w:pStyle w:val="Betarp"/>
              <w:widowControl w:val="0"/>
              <w:suppressAutoHyphens/>
              <w:spacing w:line="276" w:lineRule="auto"/>
              <w:rPr>
                <w:iCs/>
                <w:spacing w:val="-4"/>
                <w:lang w:val="lt-LT" w:eastAsia="lt-LT"/>
              </w:rPr>
            </w:pPr>
            <w:r w:rsidRPr="00670C85">
              <w:rPr>
                <w:spacing w:val="-4"/>
                <w:lang w:eastAsia="lt-LT"/>
              </w:rPr>
              <w:t>Aiškinimas</w:t>
            </w:r>
            <w:r w:rsidR="00CC7CE5">
              <w:rPr>
                <w:spacing w:val="-4"/>
                <w:lang w:eastAsia="lt-LT"/>
              </w:rPr>
              <w:t>, d</w:t>
            </w:r>
            <w:r w:rsidRPr="00670C85">
              <w:rPr>
                <w:spacing w:val="-4"/>
                <w:lang w:eastAsia="lt-LT"/>
              </w:rPr>
              <w:t>emonstra</w:t>
            </w:r>
            <w:r w:rsidR="00CC7CE5" w:rsidRPr="00CC7CE5">
              <w:rPr>
                <w:spacing w:val="-4"/>
                <w:lang w:val="lt-LT" w:eastAsia="lt-LT"/>
              </w:rPr>
              <w:softHyphen/>
            </w:r>
            <w:r w:rsidRPr="00670C85">
              <w:rPr>
                <w:spacing w:val="-4"/>
                <w:lang w:eastAsia="lt-LT"/>
              </w:rPr>
              <w:t>vimas</w:t>
            </w:r>
            <w:r w:rsidR="00CC7CE5">
              <w:rPr>
                <w:spacing w:val="-4"/>
                <w:lang w:eastAsia="lt-LT"/>
              </w:rPr>
              <w:t xml:space="preserve">, </w:t>
            </w:r>
            <w:r w:rsidR="00CC7CE5">
              <w:rPr>
                <w:iCs/>
                <w:spacing w:val="-4"/>
                <w:lang w:eastAsia="lt-LT"/>
              </w:rPr>
              <w:t>i</w:t>
            </w:r>
            <w:r w:rsidRPr="00670C85">
              <w:rPr>
                <w:iCs/>
                <w:spacing w:val="-4"/>
                <w:lang w:eastAsia="lt-LT"/>
              </w:rPr>
              <w:t>nteraktyvi pamoka</w:t>
            </w:r>
            <w:r w:rsidR="00CC7CE5">
              <w:rPr>
                <w:iCs/>
                <w:spacing w:val="-4"/>
                <w:lang w:eastAsia="lt-LT"/>
              </w:rPr>
              <w:t>, k</w:t>
            </w:r>
            <w:r w:rsidRPr="00670C85">
              <w:rPr>
                <w:iCs/>
                <w:spacing w:val="-4"/>
                <w:lang w:eastAsia="lt-LT"/>
              </w:rPr>
              <w:t>lausimai ir atsakymai</w:t>
            </w:r>
            <w:r w:rsidR="00CC7CE5">
              <w:rPr>
                <w:iCs/>
                <w:spacing w:val="-4"/>
                <w:lang w:eastAsia="lt-LT"/>
              </w:rPr>
              <w:t xml:space="preserve">, </w:t>
            </w:r>
            <w:r w:rsidR="00CC7CE5">
              <w:rPr>
                <w:iCs/>
                <w:spacing w:val="-4"/>
                <w:lang w:val="lt-LT" w:eastAsia="lt-LT"/>
              </w:rPr>
              <w:t>t</w:t>
            </w:r>
            <w:r w:rsidRPr="00670C85">
              <w:rPr>
                <w:iCs/>
                <w:spacing w:val="-4"/>
                <w:lang w:val="lt-LT" w:eastAsia="lt-LT"/>
              </w:rPr>
              <w:t>estavimas</w:t>
            </w:r>
          </w:p>
        </w:tc>
        <w:tc>
          <w:tcPr>
            <w:tcW w:w="1727" w:type="pct"/>
            <w:shd w:val="clear" w:color="auto" w:fill="auto"/>
            <w:noWrap/>
            <w:tcMar>
              <w:left w:w="57" w:type="dxa"/>
              <w:right w:w="57" w:type="dxa"/>
            </w:tcMar>
          </w:tcPr>
          <w:p w:rsidR="00702753" w:rsidRPr="00670C85" w:rsidRDefault="00D448BB" w:rsidP="00CC7CE5">
            <w:pPr>
              <w:pStyle w:val="Betarp"/>
              <w:widowControl w:val="0"/>
              <w:suppressAutoHyphens/>
              <w:spacing w:line="276" w:lineRule="auto"/>
              <w:rPr>
                <w:spacing w:val="-4"/>
                <w:lang w:val="lt-LT"/>
              </w:rPr>
            </w:pPr>
            <w:r w:rsidRPr="00670C85">
              <w:rPr>
                <w:b/>
                <w:spacing w:val="-4"/>
                <w:lang w:val="lt-LT"/>
              </w:rPr>
              <w:t xml:space="preserve">Patenkinamai: </w:t>
            </w:r>
            <w:r w:rsidR="00702753" w:rsidRPr="00670C85">
              <w:rPr>
                <w:spacing w:val="-4"/>
                <w:lang w:val="lt-LT"/>
              </w:rPr>
              <w:t>Apibūdina kabelio trasos parinkimą ir kabelio tiesimo įrangą bei KL tiesimo būdus. Įvardija KL įžeminimo ir apsaugos nuo viršįtampių įrengimą.</w:t>
            </w:r>
          </w:p>
          <w:p w:rsidR="00702753" w:rsidRPr="00670C85" w:rsidRDefault="00D448BB" w:rsidP="00CC7CE5">
            <w:pPr>
              <w:pStyle w:val="Betarp"/>
              <w:widowControl w:val="0"/>
              <w:suppressAutoHyphens/>
              <w:spacing w:line="276" w:lineRule="auto"/>
              <w:rPr>
                <w:spacing w:val="-4"/>
                <w:lang w:val="lt-LT"/>
              </w:rPr>
            </w:pPr>
            <w:r w:rsidRPr="00670C85">
              <w:rPr>
                <w:b/>
                <w:spacing w:val="-4"/>
                <w:lang w:val="lt-LT"/>
              </w:rPr>
              <w:t xml:space="preserve">Gerai: </w:t>
            </w:r>
            <w:r w:rsidR="00702753" w:rsidRPr="00670C85">
              <w:rPr>
                <w:spacing w:val="-4"/>
                <w:lang w:val="lt-LT"/>
              </w:rPr>
              <w:t>Apibūdina kabelio trasos parinkimą ir kabelio tiesimo įrangą, paaiškina, kaip apsaugoti kabelį nuo mechaninių pažeidimų ir nuo korozijos, apibūdina KL įžeminimo ir apsaugos nuo viršįtampių įrengimą.</w:t>
            </w:r>
          </w:p>
          <w:p w:rsidR="00932265" w:rsidRPr="00670C85" w:rsidRDefault="00D448BB" w:rsidP="00CC7CE5">
            <w:pPr>
              <w:pStyle w:val="Betarp"/>
              <w:widowControl w:val="0"/>
              <w:suppressAutoHyphens/>
              <w:spacing w:line="276" w:lineRule="auto"/>
              <w:rPr>
                <w:spacing w:val="-4"/>
                <w:lang w:val="lt-LT"/>
              </w:rPr>
            </w:pPr>
            <w:r w:rsidRPr="00670C85">
              <w:rPr>
                <w:b/>
                <w:spacing w:val="-4"/>
                <w:lang w:val="lt-LT"/>
              </w:rPr>
              <w:t xml:space="preserve">Puikiai: </w:t>
            </w:r>
            <w:r w:rsidR="00702753" w:rsidRPr="00670C85">
              <w:rPr>
                <w:spacing w:val="-4"/>
                <w:lang w:val="lt-LT"/>
              </w:rPr>
              <w:t>Paaiškina kabelio trasą, kabelio tiesimo įrangą ir kaip apsaugoti kabelį nuo mechaninių pažeidimų bei nuo korozijos. Paaiškina KL tiesimo būdus,</w:t>
            </w:r>
          </w:p>
          <w:p w:rsidR="00702753" w:rsidRPr="00670C85" w:rsidRDefault="00702753" w:rsidP="00CC7CE5">
            <w:pPr>
              <w:pStyle w:val="Betarp"/>
              <w:widowControl w:val="0"/>
              <w:suppressAutoHyphens/>
              <w:spacing w:line="276" w:lineRule="auto"/>
              <w:rPr>
                <w:spacing w:val="-4"/>
                <w:lang w:val="lt-LT"/>
              </w:rPr>
            </w:pPr>
            <w:r w:rsidRPr="00670C85">
              <w:rPr>
                <w:spacing w:val="-4"/>
                <w:lang w:val="lt-LT"/>
              </w:rPr>
              <w:t>KL įžeminimo ir apsaugos nuo viršįtampių reikalavimus.</w:t>
            </w:r>
          </w:p>
        </w:tc>
      </w:tr>
      <w:tr w:rsidR="005E2972" w:rsidRPr="00670C85" w:rsidTr="005E2972">
        <w:trPr>
          <w:trHeight w:val="57"/>
        </w:trPr>
        <w:tc>
          <w:tcPr>
            <w:tcW w:w="805" w:type="pct"/>
            <w:shd w:val="clear" w:color="auto" w:fill="auto"/>
            <w:noWrap/>
            <w:tcMar>
              <w:left w:w="57" w:type="dxa"/>
              <w:right w:w="57" w:type="dxa"/>
            </w:tcMar>
          </w:tcPr>
          <w:p w:rsidR="00702753" w:rsidRPr="00670C85" w:rsidRDefault="00702753" w:rsidP="00CC7CE5">
            <w:pPr>
              <w:pStyle w:val="Betarp"/>
              <w:widowControl w:val="0"/>
              <w:suppressAutoHyphens/>
              <w:spacing w:line="276" w:lineRule="auto"/>
              <w:rPr>
                <w:spacing w:val="-4"/>
                <w:lang w:val="lt-LT"/>
              </w:rPr>
            </w:pPr>
            <w:r w:rsidRPr="00670C85">
              <w:rPr>
                <w:spacing w:val="-4"/>
                <w:lang w:val="lt-LT"/>
              </w:rPr>
              <w:t>4.</w:t>
            </w:r>
            <w:r w:rsidRPr="00670C85">
              <w:rPr>
                <w:b/>
                <w:spacing w:val="-4"/>
                <w:lang w:val="lt-LT"/>
              </w:rPr>
              <w:t xml:space="preserve"> </w:t>
            </w:r>
            <w:r w:rsidRPr="00670C85">
              <w:rPr>
                <w:spacing w:val="-4"/>
                <w:lang w:val="lt-LT"/>
              </w:rPr>
              <w:t>Žinoti KL eksploatavimo reikalavimus.</w:t>
            </w:r>
          </w:p>
        </w:tc>
        <w:tc>
          <w:tcPr>
            <w:tcW w:w="1831" w:type="pct"/>
            <w:shd w:val="clear" w:color="auto" w:fill="auto"/>
            <w:noWrap/>
            <w:tcMar>
              <w:left w:w="57" w:type="dxa"/>
              <w:right w:w="57" w:type="dxa"/>
            </w:tcMar>
          </w:tcPr>
          <w:p w:rsidR="00702753" w:rsidRPr="00670C85" w:rsidRDefault="00702753" w:rsidP="00CC7CE5">
            <w:pPr>
              <w:pStyle w:val="Betarp"/>
              <w:widowControl w:val="0"/>
              <w:suppressAutoHyphens/>
              <w:spacing w:line="276" w:lineRule="auto"/>
              <w:rPr>
                <w:spacing w:val="-4"/>
                <w:lang w:val="lt-LT"/>
              </w:rPr>
            </w:pPr>
            <w:r w:rsidRPr="00670C85">
              <w:rPr>
                <w:b/>
                <w:spacing w:val="-4"/>
                <w:lang w:val="lt-LT"/>
              </w:rPr>
              <w:t xml:space="preserve">4.1. Tema. </w:t>
            </w:r>
            <w:r w:rsidRPr="00670C85">
              <w:rPr>
                <w:spacing w:val="-4"/>
                <w:lang w:val="lt-LT"/>
              </w:rPr>
              <w:t>Kabelių linijų eksploatavimas.</w:t>
            </w:r>
          </w:p>
          <w:p w:rsidR="00702753" w:rsidRPr="00670C85" w:rsidRDefault="00702753" w:rsidP="00CC7CE5">
            <w:pPr>
              <w:pStyle w:val="Betarp"/>
              <w:widowControl w:val="0"/>
              <w:suppressAutoHyphens/>
              <w:spacing w:line="276" w:lineRule="auto"/>
              <w:rPr>
                <w:b/>
                <w:spacing w:val="-4"/>
                <w:lang w:val="lt-LT"/>
              </w:rPr>
            </w:pPr>
            <w:r w:rsidRPr="00670C85">
              <w:rPr>
                <w:b/>
                <w:spacing w:val="-4"/>
                <w:lang w:val="lt-LT"/>
              </w:rPr>
              <w:t>4.1.1. Užduotys:</w:t>
            </w:r>
          </w:p>
          <w:p w:rsidR="00702753" w:rsidRPr="00670C85" w:rsidRDefault="00702753" w:rsidP="00CC7CE5">
            <w:pPr>
              <w:pStyle w:val="Betarp"/>
              <w:widowControl w:val="0"/>
              <w:numPr>
                <w:ilvl w:val="0"/>
                <w:numId w:val="16"/>
              </w:numPr>
              <w:suppressAutoHyphens/>
              <w:spacing w:line="276" w:lineRule="auto"/>
              <w:ind w:left="0" w:firstLine="0"/>
              <w:rPr>
                <w:lang w:val="lt-LT" w:eastAsia="lt-LT"/>
              </w:rPr>
            </w:pPr>
            <w:r w:rsidRPr="00670C85">
              <w:rPr>
                <w:lang w:val="lt-LT" w:eastAsia="lt-LT"/>
              </w:rPr>
              <w:t>apibūdinti žemės darbų taisyklių reikalavimus kabelių apsaugos zonoje;</w:t>
            </w:r>
          </w:p>
          <w:p w:rsidR="00702753" w:rsidRPr="00670C85" w:rsidRDefault="00702753" w:rsidP="00CC7CE5">
            <w:pPr>
              <w:pStyle w:val="Betarp"/>
              <w:widowControl w:val="0"/>
              <w:numPr>
                <w:ilvl w:val="0"/>
                <w:numId w:val="16"/>
              </w:numPr>
              <w:suppressAutoHyphens/>
              <w:spacing w:line="276" w:lineRule="auto"/>
              <w:ind w:left="0" w:firstLine="0"/>
              <w:rPr>
                <w:lang w:eastAsia="lt-LT"/>
              </w:rPr>
            </w:pPr>
            <w:r w:rsidRPr="00670C85">
              <w:rPr>
                <w:lang w:eastAsia="lt-LT"/>
              </w:rPr>
              <w:t>paaiškinti, kaip organizuoti ir at</w:t>
            </w:r>
            <w:r w:rsidR="005E2972" w:rsidRPr="005E2972">
              <w:rPr>
                <w:lang w:val="lt-LT" w:eastAsia="lt-LT"/>
              </w:rPr>
              <w:softHyphen/>
            </w:r>
            <w:r w:rsidRPr="00670C85">
              <w:rPr>
                <w:lang w:eastAsia="lt-LT"/>
              </w:rPr>
              <w:t>lik</w:t>
            </w:r>
            <w:r w:rsidR="005E2972" w:rsidRPr="005E2972">
              <w:rPr>
                <w:lang w:val="lt-LT" w:eastAsia="lt-LT"/>
              </w:rPr>
              <w:softHyphen/>
            </w:r>
            <w:r w:rsidRPr="00670C85">
              <w:rPr>
                <w:lang w:eastAsia="lt-LT"/>
              </w:rPr>
              <w:t>ti movų montavimą veikiančioje KL;</w:t>
            </w:r>
          </w:p>
          <w:p w:rsidR="00702753" w:rsidRPr="00670C85" w:rsidRDefault="00702753" w:rsidP="00CC7CE5">
            <w:pPr>
              <w:pStyle w:val="Betarp"/>
              <w:widowControl w:val="0"/>
              <w:numPr>
                <w:ilvl w:val="0"/>
                <w:numId w:val="16"/>
              </w:numPr>
              <w:suppressAutoHyphens/>
              <w:spacing w:line="276" w:lineRule="auto"/>
              <w:ind w:left="0" w:firstLine="0"/>
              <w:rPr>
                <w:lang w:eastAsia="lt-LT"/>
              </w:rPr>
            </w:pPr>
            <w:r w:rsidRPr="00670C85">
              <w:rPr>
                <w:lang w:eastAsia="lt-LT"/>
              </w:rPr>
              <w:t>apibūdinti kabelių klojimo įran</w:t>
            </w:r>
            <w:r w:rsidR="005E2972" w:rsidRPr="005E2972">
              <w:rPr>
                <w:lang w:val="lt-LT" w:eastAsia="lt-LT"/>
              </w:rPr>
              <w:softHyphen/>
            </w:r>
            <w:r w:rsidRPr="00670C85">
              <w:rPr>
                <w:lang w:eastAsia="lt-LT"/>
              </w:rPr>
              <w:t>gos, įtaisų ir darbo priemonių saugų eksploatavimą;</w:t>
            </w:r>
          </w:p>
          <w:p w:rsidR="00702753" w:rsidRPr="00670C85" w:rsidRDefault="00702753" w:rsidP="00CC7CE5">
            <w:pPr>
              <w:pStyle w:val="Betarp"/>
              <w:widowControl w:val="0"/>
              <w:numPr>
                <w:ilvl w:val="0"/>
                <w:numId w:val="16"/>
              </w:numPr>
              <w:suppressAutoHyphens/>
              <w:spacing w:line="276" w:lineRule="auto"/>
              <w:ind w:left="0" w:firstLine="0"/>
              <w:rPr>
                <w:lang w:eastAsia="lt-LT"/>
              </w:rPr>
            </w:pPr>
            <w:r w:rsidRPr="00670C85">
              <w:rPr>
                <w:lang w:eastAsia="lt-LT"/>
              </w:rPr>
              <w:t>paaiškinti, kaip remontuoti pažeistas kabelių dangas;</w:t>
            </w:r>
          </w:p>
          <w:p w:rsidR="00702753" w:rsidRPr="00670C85" w:rsidRDefault="00702753" w:rsidP="00CC7CE5">
            <w:pPr>
              <w:pStyle w:val="Betarp"/>
              <w:widowControl w:val="0"/>
              <w:numPr>
                <w:ilvl w:val="0"/>
                <w:numId w:val="16"/>
              </w:numPr>
              <w:suppressAutoHyphens/>
              <w:spacing w:line="276" w:lineRule="auto"/>
              <w:ind w:left="0" w:firstLine="0"/>
              <w:rPr>
                <w:lang w:eastAsia="lt-LT"/>
              </w:rPr>
            </w:pPr>
            <w:r w:rsidRPr="00670C85">
              <w:rPr>
                <w:lang w:eastAsia="lt-LT"/>
              </w:rPr>
              <w:t>paaiškinti antikorozinės dangos būklės kontrolę;</w:t>
            </w:r>
          </w:p>
          <w:p w:rsidR="00702753" w:rsidRPr="00670C85" w:rsidRDefault="00702753" w:rsidP="00CC7CE5">
            <w:pPr>
              <w:pStyle w:val="Betarp"/>
              <w:widowControl w:val="0"/>
              <w:numPr>
                <w:ilvl w:val="0"/>
                <w:numId w:val="16"/>
              </w:numPr>
              <w:suppressAutoHyphens/>
              <w:spacing w:line="276" w:lineRule="auto"/>
              <w:ind w:left="0" w:firstLine="0"/>
              <w:rPr>
                <w:lang w:eastAsia="lt-LT"/>
              </w:rPr>
            </w:pPr>
            <w:r w:rsidRPr="00670C85">
              <w:rPr>
                <w:lang w:eastAsia="lt-LT"/>
              </w:rPr>
              <w:t>paaiškinti KL apžiūros tvarką, periodiškumą ir kabelių izoliacijos būklės kontrolę.</w:t>
            </w:r>
          </w:p>
        </w:tc>
        <w:tc>
          <w:tcPr>
            <w:tcW w:w="635" w:type="pct"/>
            <w:shd w:val="clear" w:color="auto" w:fill="auto"/>
            <w:noWrap/>
            <w:tcMar>
              <w:left w:w="57" w:type="dxa"/>
              <w:right w:w="57" w:type="dxa"/>
            </w:tcMar>
          </w:tcPr>
          <w:p w:rsidR="00702753" w:rsidRPr="00670C85" w:rsidRDefault="00702753" w:rsidP="00CC7CE5">
            <w:pPr>
              <w:pStyle w:val="Betarp"/>
              <w:widowControl w:val="0"/>
              <w:suppressAutoHyphens/>
              <w:spacing w:line="276" w:lineRule="auto"/>
              <w:rPr>
                <w:iCs/>
                <w:spacing w:val="-4"/>
                <w:lang w:val="lt-LT" w:eastAsia="lt-LT"/>
              </w:rPr>
            </w:pPr>
            <w:r w:rsidRPr="00670C85">
              <w:rPr>
                <w:spacing w:val="-4"/>
                <w:lang w:eastAsia="lt-LT"/>
              </w:rPr>
              <w:t>Aiškinimas</w:t>
            </w:r>
            <w:r w:rsidR="00CC7CE5">
              <w:rPr>
                <w:spacing w:val="-4"/>
                <w:lang w:eastAsia="lt-LT"/>
              </w:rPr>
              <w:t>, d</w:t>
            </w:r>
            <w:r w:rsidRPr="00670C85">
              <w:rPr>
                <w:spacing w:val="-4"/>
                <w:lang w:eastAsia="lt-LT"/>
              </w:rPr>
              <w:t>emonstra</w:t>
            </w:r>
            <w:r w:rsidR="00CC7CE5" w:rsidRPr="00CC7CE5">
              <w:rPr>
                <w:spacing w:val="-4"/>
                <w:lang w:val="lt-LT" w:eastAsia="lt-LT"/>
              </w:rPr>
              <w:softHyphen/>
            </w:r>
            <w:r w:rsidRPr="00670C85">
              <w:rPr>
                <w:spacing w:val="-4"/>
                <w:lang w:eastAsia="lt-LT"/>
              </w:rPr>
              <w:t>vimas</w:t>
            </w:r>
            <w:r w:rsidR="00CC7CE5">
              <w:rPr>
                <w:spacing w:val="-4"/>
                <w:lang w:eastAsia="lt-LT"/>
              </w:rPr>
              <w:t xml:space="preserve">, </w:t>
            </w:r>
            <w:r w:rsidR="00CC7CE5">
              <w:rPr>
                <w:iCs/>
                <w:spacing w:val="-4"/>
                <w:lang w:eastAsia="lt-LT"/>
              </w:rPr>
              <w:t>i</w:t>
            </w:r>
            <w:r w:rsidRPr="00670C85">
              <w:rPr>
                <w:iCs/>
                <w:spacing w:val="-4"/>
                <w:lang w:eastAsia="lt-LT"/>
              </w:rPr>
              <w:t>nteraktyvi pamoka</w:t>
            </w:r>
            <w:r w:rsidR="00CC7CE5">
              <w:rPr>
                <w:iCs/>
                <w:spacing w:val="-4"/>
                <w:lang w:eastAsia="lt-LT"/>
              </w:rPr>
              <w:t>, k</w:t>
            </w:r>
            <w:r w:rsidRPr="00670C85">
              <w:rPr>
                <w:iCs/>
                <w:spacing w:val="-4"/>
                <w:lang w:eastAsia="lt-LT"/>
              </w:rPr>
              <w:t>lausimai ir atsakymai</w:t>
            </w:r>
            <w:r w:rsidR="00CC7CE5">
              <w:rPr>
                <w:iCs/>
                <w:spacing w:val="-4"/>
                <w:lang w:eastAsia="lt-LT"/>
              </w:rPr>
              <w:t xml:space="preserve">, </w:t>
            </w:r>
            <w:r w:rsidR="00CC7CE5">
              <w:rPr>
                <w:iCs/>
                <w:spacing w:val="-4"/>
                <w:lang w:val="lt-LT" w:eastAsia="lt-LT"/>
              </w:rPr>
              <w:t>t</w:t>
            </w:r>
            <w:r w:rsidRPr="00670C85">
              <w:rPr>
                <w:iCs/>
                <w:spacing w:val="-4"/>
                <w:lang w:val="lt-LT" w:eastAsia="lt-LT"/>
              </w:rPr>
              <w:t>estavimas</w:t>
            </w:r>
          </w:p>
        </w:tc>
        <w:tc>
          <w:tcPr>
            <w:tcW w:w="1727" w:type="pct"/>
            <w:shd w:val="clear" w:color="auto" w:fill="auto"/>
            <w:noWrap/>
            <w:tcMar>
              <w:left w:w="57" w:type="dxa"/>
              <w:right w:w="57" w:type="dxa"/>
            </w:tcMar>
          </w:tcPr>
          <w:p w:rsidR="00702753" w:rsidRPr="00670C85" w:rsidRDefault="00D448BB" w:rsidP="00CC7CE5">
            <w:pPr>
              <w:pStyle w:val="Betarp"/>
              <w:widowControl w:val="0"/>
              <w:suppressAutoHyphens/>
              <w:spacing w:line="276" w:lineRule="auto"/>
              <w:rPr>
                <w:spacing w:val="-4"/>
                <w:lang w:val="lt-LT"/>
              </w:rPr>
            </w:pPr>
            <w:r w:rsidRPr="00670C85">
              <w:rPr>
                <w:b/>
                <w:spacing w:val="-4"/>
                <w:lang w:val="lt-LT"/>
              </w:rPr>
              <w:t xml:space="preserve">Patenkinamai: </w:t>
            </w:r>
            <w:r w:rsidR="00702753" w:rsidRPr="00670C85">
              <w:rPr>
                <w:spacing w:val="-4"/>
                <w:lang w:val="lt-LT"/>
              </w:rPr>
              <w:t>Įvardija, kaip organizuoti ir atlikti movų montavimą veikiančioje KL. Apibūdina, kaip eksploatuoti darbo priemones ir remontuoti pažeistas kabelių dangas.</w:t>
            </w:r>
          </w:p>
          <w:p w:rsidR="00702753" w:rsidRPr="00670C85" w:rsidRDefault="00D448BB" w:rsidP="00CC7CE5">
            <w:pPr>
              <w:pStyle w:val="Betarp"/>
              <w:widowControl w:val="0"/>
              <w:suppressAutoHyphens/>
              <w:spacing w:line="276" w:lineRule="auto"/>
              <w:rPr>
                <w:spacing w:val="-4"/>
                <w:lang w:val="lt-LT"/>
              </w:rPr>
            </w:pPr>
            <w:r w:rsidRPr="00670C85">
              <w:rPr>
                <w:b/>
                <w:spacing w:val="-4"/>
                <w:lang w:val="lt-LT"/>
              </w:rPr>
              <w:t xml:space="preserve">Gerai: </w:t>
            </w:r>
            <w:r w:rsidR="00702753" w:rsidRPr="00670C85">
              <w:rPr>
                <w:spacing w:val="-4"/>
                <w:lang w:val="lt-LT"/>
              </w:rPr>
              <w:t>Apibūdina, kaip organizuoti ir atlikti movų montavimą veikiančioje KL. Apibūdina, kaip eksploatuoti darbo priemones ir kaip remontuoti pažeistas kabelių dangas.</w:t>
            </w:r>
          </w:p>
          <w:p w:rsidR="00702753" w:rsidRPr="00670C85" w:rsidRDefault="00D448BB" w:rsidP="00CC7CE5">
            <w:pPr>
              <w:pStyle w:val="Betarp"/>
              <w:widowControl w:val="0"/>
              <w:suppressAutoHyphens/>
              <w:spacing w:line="276" w:lineRule="auto"/>
              <w:rPr>
                <w:spacing w:val="-4"/>
                <w:lang w:val="lt-LT"/>
              </w:rPr>
            </w:pPr>
            <w:r w:rsidRPr="00670C85">
              <w:rPr>
                <w:b/>
                <w:spacing w:val="-4"/>
                <w:lang w:val="lt-LT"/>
              </w:rPr>
              <w:t xml:space="preserve">Puikiai: </w:t>
            </w:r>
            <w:r w:rsidR="00702753" w:rsidRPr="00670C85">
              <w:rPr>
                <w:spacing w:val="-4"/>
                <w:lang w:val="lt-LT"/>
              </w:rPr>
              <w:t>Paaiškina, kaip organizuoti ir atlikti movų montavimą veikiančioje KL. Paaiškina, kaip eksploatuoti darbo priemones ir remontuoti pažeistas kabelių dangas.</w:t>
            </w:r>
            <w:r w:rsidR="00702753" w:rsidRPr="00670C85">
              <w:rPr>
                <w:b/>
                <w:spacing w:val="-4"/>
                <w:lang w:val="lt-LT"/>
              </w:rPr>
              <w:t xml:space="preserve"> </w:t>
            </w:r>
          </w:p>
        </w:tc>
      </w:tr>
      <w:tr w:rsidR="005E2972" w:rsidRPr="00670C85" w:rsidTr="005E2972">
        <w:trPr>
          <w:trHeight w:val="57"/>
        </w:trPr>
        <w:tc>
          <w:tcPr>
            <w:tcW w:w="805" w:type="pct"/>
            <w:shd w:val="clear" w:color="auto" w:fill="auto"/>
            <w:noWrap/>
            <w:tcMar>
              <w:left w:w="57" w:type="dxa"/>
              <w:right w:w="57" w:type="dxa"/>
            </w:tcMar>
          </w:tcPr>
          <w:p w:rsidR="00702753" w:rsidRPr="00670C85" w:rsidRDefault="00702753" w:rsidP="00CC7CE5">
            <w:pPr>
              <w:pStyle w:val="Betarp"/>
              <w:widowControl w:val="0"/>
              <w:suppressAutoHyphens/>
              <w:spacing w:line="276" w:lineRule="auto"/>
              <w:rPr>
                <w:spacing w:val="-4"/>
                <w:lang w:val="lt-LT"/>
              </w:rPr>
            </w:pPr>
            <w:r w:rsidRPr="00670C85">
              <w:rPr>
                <w:spacing w:val="-4"/>
                <w:lang w:val="lt-LT"/>
              </w:rPr>
              <w:lastRenderedPageBreak/>
              <w:t>5. Suprasti žemos įtampos kabelių movų montavimą.</w:t>
            </w:r>
          </w:p>
        </w:tc>
        <w:tc>
          <w:tcPr>
            <w:tcW w:w="1831" w:type="pct"/>
            <w:shd w:val="clear" w:color="auto" w:fill="auto"/>
            <w:noWrap/>
            <w:tcMar>
              <w:left w:w="57" w:type="dxa"/>
              <w:right w:w="57" w:type="dxa"/>
            </w:tcMar>
          </w:tcPr>
          <w:p w:rsidR="00702753" w:rsidRPr="00670C85" w:rsidRDefault="00702753" w:rsidP="00CC7CE5">
            <w:pPr>
              <w:pStyle w:val="Betarp"/>
              <w:widowControl w:val="0"/>
              <w:suppressAutoHyphens/>
              <w:spacing w:line="276" w:lineRule="auto"/>
              <w:rPr>
                <w:b/>
                <w:spacing w:val="-4"/>
                <w:lang w:val="lt-LT"/>
              </w:rPr>
            </w:pPr>
            <w:r w:rsidRPr="00670C85">
              <w:rPr>
                <w:b/>
                <w:spacing w:val="-4"/>
                <w:lang w:val="lt-LT"/>
              </w:rPr>
              <w:t xml:space="preserve">5.1. Tema. </w:t>
            </w:r>
            <w:r w:rsidRPr="00670C85">
              <w:rPr>
                <w:spacing w:val="-4"/>
                <w:lang w:val="lt-LT"/>
              </w:rPr>
              <w:t>Žemos įtampos kabelių movų montavimas.</w:t>
            </w:r>
          </w:p>
          <w:p w:rsidR="00932265" w:rsidRPr="00670C85" w:rsidRDefault="00702753" w:rsidP="00CC7CE5">
            <w:pPr>
              <w:pStyle w:val="Betarp"/>
              <w:widowControl w:val="0"/>
              <w:suppressAutoHyphens/>
              <w:spacing w:line="276" w:lineRule="auto"/>
              <w:rPr>
                <w:b/>
                <w:spacing w:val="-4"/>
                <w:lang w:val="lt-LT"/>
              </w:rPr>
            </w:pPr>
            <w:r w:rsidRPr="00670C85">
              <w:rPr>
                <w:b/>
                <w:spacing w:val="-4"/>
                <w:lang w:val="lt-LT"/>
              </w:rPr>
              <w:t>5.1.1. Užduotys:</w:t>
            </w:r>
          </w:p>
          <w:p w:rsidR="00702753" w:rsidRPr="00670C85" w:rsidRDefault="00702753" w:rsidP="00CC7CE5">
            <w:pPr>
              <w:pStyle w:val="Betarp"/>
              <w:widowControl w:val="0"/>
              <w:numPr>
                <w:ilvl w:val="0"/>
                <w:numId w:val="16"/>
              </w:numPr>
              <w:suppressAutoHyphens/>
              <w:spacing w:line="276" w:lineRule="auto"/>
              <w:ind w:left="0" w:firstLine="0"/>
              <w:rPr>
                <w:lang w:val="lt-LT" w:eastAsia="lt-LT"/>
              </w:rPr>
            </w:pPr>
            <w:r w:rsidRPr="00670C85">
              <w:rPr>
                <w:lang w:val="lt-LT" w:eastAsia="lt-LT"/>
              </w:rPr>
              <w:t>žinoti kabelių movų parinkimą pagal kabelių konstrukcijas ir kitas charakteristikas;</w:t>
            </w:r>
          </w:p>
          <w:p w:rsidR="00702753" w:rsidRPr="00670C85" w:rsidRDefault="00702753" w:rsidP="00CC7CE5">
            <w:pPr>
              <w:pStyle w:val="Betarp"/>
              <w:widowControl w:val="0"/>
              <w:numPr>
                <w:ilvl w:val="0"/>
                <w:numId w:val="16"/>
              </w:numPr>
              <w:suppressAutoHyphens/>
              <w:spacing w:line="276" w:lineRule="auto"/>
              <w:ind w:left="0" w:firstLine="0"/>
              <w:rPr>
                <w:lang w:eastAsia="lt-LT"/>
              </w:rPr>
            </w:pPr>
            <w:r w:rsidRPr="00670C85">
              <w:rPr>
                <w:lang w:eastAsia="lt-LT"/>
              </w:rPr>
              <w:t>paruošti kabelį pagal kabelio movų gamintojo instrukcijas;</w:t>
            </w:r>
          </w:p>
          <w:p w:rsidR="00702753" w:rsidRPr="00670C85" w:rsidRDefault="00702753" w:rsidP="00CC7CE5">
            <w:pPr>
              <w:pStyle w:val="Betarp"/>
              <w:widowControl w:val="0"/>
              <w:numPr>
                <w:ilvl w:val="0"/>
                <w:numId w:val="16"/>
              </w:numPr>
              <w:suppressAutoHyphens/>
              <w:spacing w:line="276" w:lineRule="auto"/>
              <w:ind w:left="0" w:firstLine="0"/>
              <w:rPr>
                <w:lang w:eastAsia="lt-LT"/>
              </w:rPr>
            </w:pPr>
            <w:r w:rsidRPr="00670C85">
              <w:rPr>
                <w:lang w:eastAsia="lt-LT"/>
              </w:rPr>
              <w:t>žinoti iki 1 kV įtampos kabelio gyslų sujungimo ir antgalių montavimo būdus bei technologijas;</w:t>
            </w:r>
          </w:p>
          <w:p w:rsidR="00702753" w:rsidRPr="00670C85" w:rsidRDefault="00702753" w:rsidP="00CC7CE5">
            <w:pPr>
              <w:pStyle w:val="Betarp"/>
              <w:widowControl w:val="0"/>
              <w:numPr>
                <w:ilvl w:val="0"/>
                <w:numId w:val="16"/>
              </w:numPr>
              <w:suppressAutoHyphens/>
              <w:spacing w:line="276" w:lineRule="auto"/>
              <w:ind w:left="0" w:firstLine="0"/>
              <w:rPr>
                <w:lang w:eastAsia="lt-LT"/>
              </w:rPr>
            </w:pPr>
            <w:r w:rsidRPr="00670C85">
              <w:rPr>
                <w:lang w:eastAsia="lt-LT"/>
              </w:rPr>
              <w:t>žinoti iki 1 kV įtampos kabelio galinių jungiamųjų movų konstrukcijas ir pritaikymą;</w:t>
            </w:r>
          </w:p>
          <w:p w:rsidR="00702753" w:rsidRPr="00670C85" w:rsidRDefault="00702753" w:rsidP="00CC7CE5">
            <w:pPr>
              <w:pStyle w:val="Betarp"/>
              <w:widowControl w:val="0"/>
              <w:numPr>
                <w:ilvl w:val="0"/>
                <w:numId w:val="16"/>
              </w:numPr>
              <w:suppressAutoHyphens/>
              <w:spacing w:line="276" w:lineRule="auto"/>
              <w:ind w:left="0" w:firstLine="0"/>
              <w:rPr>
                <w:lang w:eastAsia="lt-LT"/>
              </w:rPr>
            </w:pPr>
            <w:r w:rsidRPr="00670C85">
              <w:rPr>
                <w:lang w:eastAsia="lt-LT"/>
              </w:rPr>
              <w:t>žinoti žemės darbų taisykles kabelių apsaugos zonoje;</w:t>
            </w:r>
          </w:p>
          <w:p w:rsidR="00702753" w:rsidRPr="00670C85" w:rsidRDefault="00702753" w:rsidP="00CC7CE5">
            <w:pPr>
              <w:pStyle w:val="Betarp"/>
              <w:widowControl w:val="0"/>
              <w:numPr>
                <w:ilvl w:val="0"/>
                <w:numId w:val="16"/>
              </w:numPr>
              <w:suppressAutoHyphens/>
              <w:spacing w:line="276" w:lineRule="auto"/>
              <w:ind w:left="0" w:firstLine="0"/>
              <w:rPr>
                <w:spacing w:val="-4"/>
                <w:lang w:val="lt-LT"/>
              </w:rPr>
            </w:pPr>
            <w:r w:rsidRPr="00670C85">
              <w:rPr>
                <w:lang w:eastAsia="lt-LT"/>
              </w:rPr>
              <w:t>žinoti KL klojimo įrangą, įtaisus, naudojimo paskirtį ir instrukcijas.</w:t>
            </w:r>
          </w:p>
        </w:tc>
        <w:tc>
          <w:tcPr>
            <w:tcW w:w="635" w:type="pct"/>
            <w:shd w:val="clear" w:color="auto" w:fill="auto"/>
            <w:noWrap/>
            <w:tcMar>
              <w:left w:w="57" w:type="dxa"/>
              <w:right w:w="57" w:type="dxa"/>
            </w:tcMar>
          </w:tcPr>
          <w:p w:rsidR="00702753" w:rsidRPr="00670C85" w:rsidRDefault="00702753" w:rsidP="00CC7CE5">
            <w:pPr>
              <w:pStyle w:val="Betarp"/>
              <w:widowControl w:val="0"/>
              <w:suppressAutoHyphens/>
              <w:spacing w:line="276" w:lineRule="auto"/>
              <w:rPr>
                <w:iCs/>
                <w:spacing w:val="-4"/>
                <w:lang w:val="lt-LT" w:eastAsia="lt-LT"/>
              </w:rPr>
            </w:pPr>
            <w:r w:rsidRPr="00670C85">
              <w:rPr>
                <w:spacing w:val="-4"/>
                <w:lang w:eastAsia="lt-LT"/>
              </w:rPr>
              <w:t>Demonstra</w:t>
            </w:r>
            <w:r w:rsidR="00CC7CE5" w:rsidRPr="00CC7CE5">
              <w:rPr>
                <w:spacing w:val="-4"/>
                <w:lang w:val="lt-LT" w:eastAsia="lt-LT"/>
              </w:rPr>
              <w:softHyphen/>
            </w:r>
            <w:r w:rsidRPr="00670C85">
              <w:rPr>
                <w:spacing w:val="-4"/>
                <w:lang w:eastAsia="lt-LT"/>
              </w:rPr>
              <w:t>vimas</w:t>
            </w:r>
            <w:r w:rsidR="00CC7CE5">
              <w:rPr>
                <w:spacing w:val="-4"/>
                <w:lang w:eastAsia="lt-LT"/>
              </w:rPr>
              <w:t xml:space="preserve">, </w:t>
            </w:r>
            <w:r w:rsidR="00CC7CE5">
              <w:rPr>
                <w:iCs/>
                <w:spacing w:val="-4"/>
                <w:lang w:eastAsia="lt-LT"/>
              </w:rPr>
              <w:t>I</w:t>
            </w:r>
            <w:r w:rsidRPr="00670C85">
              <w:rPr>
                <w:iCs/>
                <w:spacing w:val="-4"/>
                <w:lang w:eastAsia="lt-LT"/>
              </w:rPr>
              <w:t>nteraktyvi</w:t>
            </w:r>
            <w:r w:rsidR="00CC7CE5">
              <w:rPr>
                <w:iCs/>
                <w:spacing w:val="-4"/>
                <w:lang w:eastAsia="lt-LT"/>
              </w:rPr>
              <w:t xml:space="preserve"> </w:t>
            </w:r>
            <w:r w:rsidRPr="00670C85">
              <w:rPr>
                <w:iCs/>
                <w:spacing w:val="-4"/>
                <w:lang w:eastAsia="lt-LT"/>
              </w:rPr>
              <w:t>pamoka</w:t>
            </w:r>
            <w:r w:rsidR="00CC7CE5">
              <w:rPr>
                <w:iCs/>
                <w:spacing w:val="-4"/>
                <w:lang w:eastAsia="lt-LT"/>
              </w:rPr>
              <w:t>, k</w:t>
            </w:r>
            <w:r w:rsidRPr="00670C85">
              <w:rPr>
                <w:iCs/>
                <w:spacing w:val="-4"/>
                <w:lang w:eastAsia="lt-LT"/>
              </w:rPr>
              <w:t>lausimai ir atsakymai</w:t>
            </w:r>
            <w:r w:rsidR="00CC7CE5">
              <w:rPr>
                <w:iCs/>
                <w:spacing w:val="-4"/>
                <w:lang w:eastAsia="lt-LT"/>
              </w:rPr>
              <w:t xml:space="preserve">, </w:t>
            </w:r>
            <w:r w:rsidR="00CC7CE5">
              <w:rPr>
                <w:iCs/>
                <w:spacing w:val="-4"/>
                <w:lang w:val="lt-LT" w:eastAsia="lt-LT"/>
              </w:rPr>
              <w:t>t</w:t>
            </w:r>
            <w:r w:rsidRPr="00670C85">
              <w:rPr>
                <w:iCs/>
                <w:spacing w:val="-4"/>
                <w:lang w:val="lt-LT" w:eastAsia="lt-LT"/>
              </w:rPr>
              <w:t>estavimas</w:t>
            </w:r>
          </w:p>
        </w:tc>
        <w:tc>
          <w:tcPr>
            <w:tcW w:w="1727" w:type="pct"/>
            <w:shd w:val="clear" w:color="auto" w:fill="auto"/>
            <w:noWrap/>
            <w:tcMar>
              <w:left w:w="57" w:type="dxa"/>
              <w:right w:w="57" w:type="dxa"/>
            </w:tcMar>
          </w:tcPr>
          <w:p w:rsidR="00702753" w:rsidRPr="00670C85" w:rsidRDefault="00D448BB" w:rsidP="00CC7CE5">
            <w:pPr>
              <w:pStyle w:val="Betarp"/>
              <w:widowControl w:val="0"/>
              <w:suppressAutoHyphens/>
              <w:spacing w:line="276" w:lineRule="auto"/>
              <w:rPr>
                <w:spacing w:val="-4"/>
                <w:lang w:val="lt-LT"/>
              </w:rPr>
            </w:pPr>
            <w:r w:rsidRPr="00670C85">
              <w:rPr>
                <w:b/>
                <w:spacing w:val="-4"/>
                <w:lang w:val="lt-LT"/>
              </w:rPr>
              <w:t xml:space="preserve">Patenkinamai: </w:t>
            </w:r>
            <w:r w:rsidR="00702753" w:rsidRPr="00670C85">
              <w:rPr>
                <w:spacing w:val="-4"/>
                <w:lang w:val="lt-LT"/>
              </w:rPr>
              <w:t>Įvardija kabelių movų parinkimą pagal svarbiausius parametrus, paruošia kabelį mon</w:t>
            </w:r>
            <w:r w:rsidR="005E2972" w:rsidRPr="005E2972">
              <w:rPr>
                <w:spacing w:val="-4"/>
                <w:lang w:val="lt-LT"/>
              </w:rPr>
              <w:softHyphen/>
            </w:r>
            <w:r w:rsidR="00702753" w:rsidRPr="00670C85">
              <w:rPr>
                <w:spacing w:val="-4"/>
                <w:lang w:val="lt-LT"/>
              </w:rPr>
              <w:t>tuo</w:t>
            </w:r>
            <w:r w:rsidR="005E2972" w:rsidRPr="005E2972">
              <w:rPr>
                <w:spacing w:val="-4"/>
                <w:lang w:val="lt-LT"/>
              </w:rPr>
              <w:softHyphen/>
            </w:r>
            <w:r w:rsidR="00702753" w:rsidRPr="00670C85">
              <w:rPr>
                <w:spacing w:val="-4"/>
                <w:lang w:val="lt-LT"/>
              </w:rPr>
              <w:t>ti. Apibūdina kabelio gyslų sujungimo ir antgalių montavimo būdus.</w:t>
            </w:r>
          </w:p>
          <w:p w:rsidR="00702753" w:rsidRPr="00670C85" w:rsidRDefault="00D448BB" w:rsidP="00CC7CE5">
            <w:pPr>
              <w:pStyle w:val="Betarp"/>
              <w:widowControl w:val="0"/>
              <w:suppressAutoHyphens/>
              <w:spacing w:line="276" w:lineRule="auto"/>
              <w:rPr>
                <w:spacing w:val="-4"/>
                <w:lang w:val="lt-LT"/>
              </w:rPr>
            </w:pPr>
            <w:r w:rsidRPr="00670C85">
              <w:rPr>
                <w:b/>
                <w:spacing w:val="-4"/>
                <w:lang w:val="lt-LT"/>
              </w:rPr>
              <w:t xml:space="preserve">Gerai: </w:t>
            </w:r>
            <w:r w:rsidR="00702753" w:rsidRPr="00670C85">
              <w:rPr>
                <w:spacing w:val="-4"/>
                <w:lang w:val="lt-LT"/>
              </w:rPr>
              <w:t>Įvardija kabelių movų pa</w:t>
            </w:r>
            <w:r w:rsidR="005E2972" w:rsidRPr="005E2972">
              <w:rPr>
                <w:spacing w:val="-4"/>
                <w:lang w:val="lt-LT"/>
              </w:rPr>
              <w:softHyphen/>
            </w:r>
            <w:r w:rsidR="00702753" w:rsidRPr="00670C85">
              <w:rPr>
                <w:spacing w:val="-4"/>
                <w:lang w:val="lt-LT"/>
              </w:rPr>
              <w:t>rin</w:t>
            </w:r>
            <w:r w:rsidR="005E2972" w:rsidRPr="005E2972">
              <w:rPr>
                <w:spacing w:val="-4"/>
                <w:lang w:val="lt-LT"/>
              </w:rPr>
              <w:softHyphen/>
            </w:r>
            <w:r w:rsidR="00702753" w:rsidRPr="00670C85">
              <w:rPr>
                <w:spacing w:val="-4"/>
                <w:lang w:val="lt-LT"/>
              </w:rPr>
              <w:t>ki</w:t>
            </w:r>
            <w:r w:rsidR="005E2972" w:rsidRPr="005E2972">
              <w:rPr>
                <w:spacing w:val="-4"/>
                <w:lang w:val="lt-LT"/>
              </w:rPr>
              <w:softHyphen/>
            </w:r>
            <w:r w:rsidR="00702753" w:rsidRPr="00670C85">
              <w:rPr>
                <w:spacing w:val="-4"/>
                <w:lang w:val="lt-LT"/>
              </w:rPr>
              <w:t>mą pagal svarbiausius parametrus ir paruošia kabelį montuoti. Apibū</w:t>
            </w:r>
            <w:r w:rsidR="005E2972" w:rsidRPr="005E2972">
              <w:rPr>
                <w:spacing w:val="-4"/>
                <w:lang w:val="lt-LT"/>
              </w:rPr>
              <w:softHyphen/>
            </w:r>
            <w:r w:rsidR="00702753" w:rsidRPr="00670C85">
              <w:rPr>
                <w:spacing w:val="-4"/>
                <w:lang w:val="lt-LT"/>
              </w:rPr>
              <w:t>di</w:t>
            </w:r>
            <w:r w:rsidR="005E2972" w:rsidRPr="005E2972">
              <w:rPr>
                <w:spacing w:val="-4"/>
                <w:lang w:val="lt-LT"/>
              </w:rPr>
              <w:softHyphen/>
            </w:r>
            <w:r w:rsidR="00702753" w:rsidRPr="00670C85">
              <w:rPr>
                <w:spacing w:val="-4"/>
                <w:lang w:val="lt-LT"/>
              </w:rPr>
              <w:t>na kabelio gyslų sujungimo ir ant</w:t>
            </w:r>
            <w:r w:rsidR="005E2972" w:rsidRPr="005E2972">
              <w:rPr>
                <w:spacing w:val="-4"/>
                <w:lang w:val="lt-LT"/>
              </w:rPr>
              <w:softHyphen/>
            </w:r>
            <w:r w:rsidR="00702753" w:rsidRPr="00670C85">
              <w:rPr>
                <w:spacing w:val="-4"/>
                <w:lang w:val="lt-LT"/>
              </w:rPr>
              <w:t>ga</w:t>
            </w:r>
            <w:r w:rsidR="005E2972" w:rsidRPr="005E2972">
              <w:rPr>
                <w:spacing w:val="-4"/>
                <w:lang w:val="lt-LT"/>
              </w:rPr>
              <w:softHyphen/>
            </w:r>
            <w:r w:rsidR="00702753" w:rsidRPr="00670C85">
              <w:rPr>
                <w:spacing w:val="-4"/>
                <w:lang w:val="lt-LT"/>
              </w:rPr>
              <w:t>lių montavimo būdus. Apibūdina kabelio galinių ir jungiamųjų movų konstrukcijas ir pritaikymą.</w:t>
            </w:r>
          </w:p>
          <w:p w:rsidR="00702753" w:rsidRPr="00670C85" w:rsidRDefault="00D448BB" w:rsidP="00CC7CE5">
            <w:pPr>
              <w:pStyle w:val="Betarp"/>
              <w:widowControl w:val="0"/>
              <w:suppressAutoHyphens/>
              <w:spacing w:line="276" w:lineRule="auto"/>
              <w:rPr>
                <w:spacing w:val="-4"/>
                <w:lang w:val="lt-LT"/>
              </w:rPr>
            </w:pPr>
            <w:r w:rsidRPr="00670C85">
              <w:rPr>
                <w:b/>
                <w:spacing w:val="-4"/>
                <w:lang w:val="lt-LT"/>
              </w:rPr>
              <w:t xml:space="preserve">Puikiai: </w:t>
            </w:r>
            <w:r w:rsidR="00702753" w:rsidRPr="00670C85">
              <w:rPr>
                <w:spacing w:val="-4"/>
                <w:lang w:val="lt-LT"/>
              </w:rPr>
              <w:t>Įvardija kabelių movų pa</w:t>
            </w:r>
            <w:r w:rsidR="005E2972" w:rsidRPr="005E2972">
              <w:rPr>
                <w:spacing w:val="-4"/>
                <w:lang w:val="lt-LT"/>
              </w:rPr>
              <w:softHyphen/>
            </w:r>
            <w:r w:rsidR="00702753" w:rsidRPr="00670C85">
              <w:rPr>
                <w:spacing w:val="-4"/>
                <w:lang w:val="lt-LT"/>
              </w:rPr>
              <w:t>rin</w:t>
            </w:r>
            <w:r w:rsidR="005E2972" w:rsidRPr="005E2972">
              <w:rPr>
                <w:spacing w:val="-4"/>
                <w:lang w:val="lt-LT"/>
              </w:rPr>
              <w:softHyphen/>
            </w:r>
            <w:r w:rsidR="00702753" w:rsidRPr="00670C85">
              <w:rPr>
                <w:spacing w:val="-4"/>
                <w:lang w:val="lt-LT"/>
              </w:rPr>
              <w:t>kimą pagal svarbiausius para</w:t>
            </w:r>
            <w:r w:rsidR="005E2972" w:rsidRPr="005E2972">
              <w:rPr>
                <w:spacing w:val="-4"/>
                <w:lang w:val="lt-LT"/>
              </w:rPr>
              <w:softHyphen/>
            </w:r>
            <w:r w:rsidR="00702753" w:rsidRPr="00670C85">
              <w:rPr>
                <w:spacing w:val="-4"/>
                <w:lang w:val="lt-LT"/>
              </w:rPr>
              <w:t>met</w:t>
            </w:r>
            <w:r w:rsidR="005E2972" w:rsidRPr="005E2972">
              <w:rPr>
                <w:spacing w:val="-4"/>
                <w:lang w:val="lt-LT"/>
              </w:rPr>
              <w:softHyphen/>
            </w:r>
            <w:r w:rsidR="00702753" w:rsidRPr="00670C85">
              <w:rPr>
                <w:spacing w:val="-4"/>
                <w:lang w:val="lt-LT"/>
              </w:rPr>
              <w:t>rus ir paruošia kabelį montuoti. Pa</w:t>
            </w:r>
            <w:r w:rsidR="005E2972" w:rsidRPr="005E2972">
              <w:rPr>
                <w:spacing w:val="-4"/>
                <w:lang w:val="lt-LT"/>
              </w:rPr>
              <w:softHyphen/>
            </w:r>
            <w:r w:rsidR="00702753" w:rsidRPr="00670C85">
              <w:rPr>
                <w:spacing w:val="-4"/>
                <w:lang w:val="lt-LT"/>
              </w:rPr>
              <w:t>aiš</w:t>
            </w:r>
            <w:r w:rsidR="005E2972" w:rsidRPr="005E2972">
              <w:rPr>
                <w:spacing w:val="-4"/>
                <w:lang w:val="lt-LT"/>
              </w:rPr>
              <w:softHyphen/>
            </w:r>
            <w:r w:rsidR="00702753" w:rsidRPr="00670C85">
              <w:rPr>
                <w:spacing w:val="-4"/>
                <w:lang w:val="lt-LT"/>
              </w:rPr>
              <w:t>kina kabelio gyslų sujungimo ir antgalių montavimo būdus. Paaiš</w:t>
            </w:r>
            <w:r w:rsidR="005E2972" w:rsidRPr="005E2972">
              <w:rPr>
                <w:spacing w:val="-4"/>
                <w:lang w:val="lt-LT"/>
              </w:rPr>
              <w:softHyphen/>
            </w:r>
            <w:r w:rsidR="00702753" w:rsidRPr="00670C85">
              <w:rPr>
                <w:spacing w:val="-4"/>
                <w:lang w:val="lt-LT"/>
              </w:rPr>
              <w:t>ki</w:t>
            </w:r>
            <w:r w:rsidR="005E2972" w:rsidRPr="005E2972">
              <w:rPr>
                <w:spacing w:val="-4"/>
                <w:lang w:val="lt-LT"/>
              </w:rPr>
              <w:softHyphen/>
            </w:r>
            <w:r w:rsidR="00702753" w:rsidRPr="00670C85">
              <w:rPr>
                <w:spacing w:val="-4"/>
                <w:lang w:val="lt-LT"/>
              </w:rPr>
              <w:t>na</w:t>
            </w:r>
            <w:r w:rsidR="00702753" w:rsidRPr="00670C85">
              <w:rPr>
                <w:b/>
                <w:spacing w:val="-4"/>
                <w:lang w:val="lt-LT"/>
              </w:rPr>
              <w:t xml:space="preserve"> </w:t>
            </w:r>
            <w:r w:rsidR="00702753" w:rsidRPr="00670C85">
              <w:rPr>
                <w:spacing w:val="-4"/>
                <w:lang w:val="lt-LT"/>
              </w:rPr>
              <w:t>kabelio galinių ir jungiamųjų movų konstrukcijas ir pritaikymą</w:t>
            </w:r>
            <w:r w:rsidR="00702753" w:rsidRPr="00670C85">
              <w:rPr>
                <w:b/>
                <w:spacing w:val="-4"/>
                <w:lang w:val="lt-LT"/>
              </w:rPr>
              <w:t>.</w:t>
            </w:r>
          </w:p>
        </w:tc>
      </w:tr>
      <w:tr w:rsidR="005E2972" w:rsidRPr="00670C85" w:rsidTr="005E2972">
        <w:trPr>
          <w:trHeight w:val="57"/>
        </w:trPr>
        <w:tc>
          <w:tcPr>
            <w:tcW w:w="805" w:type="pct"/>
            <w:shd w:val="clear" w:color="auto" w:fill="auto"/>
            <w:noWrap/>
            <w:tcMar>
              <w:left w:w="57" w:type="dxa"/>
              <w:right w:w="57" w:type="dxa"/>
            </w:tcMar>
          </w:tcPr>
          <w:p w:rsidR="00702753" w:rsidRPr="00670C85" w:rsidRDefault="00702753" w:rsidP="00CC7CE5">
            <w:pPr>
              <w:pStyle w:val="Betarp"/>
              <w:widowControl w:val="0"/>
              <w:suppressAutoHyphens/>
              <w:spacing w:line="276" w:lineRule="auto"/>
              <w:rPr>
                <w:spacing w:val="-4"/>
                <w:lang w:val="lt-LT"/>
              </w:rPr>
            </w:pPr>
            <w:r w:rsidRPr="00670C85">
              <w:rPr>
                <w:spacing w:val="-4"/>
                <w:lang w:val="lt-LT"/>
              </w:rPr>
              <w:t>6. Suprasti vidutinės įtampos kabelių movų montavimą.</w:t>
            </w:r>
          </w:p>
        </w:tc>
        <w:tc>
          <w:tcPr>
            <w:tcW w:w="1831" w:type="pct"/>
            <w:shd w:val="clear" w:color="auto" w:fill="auto"/>
            <w:noWrap/>
            <w:tcMar>
              <w:left w:w="57" w:type="dxa"/>
              <w:right w:w="57" w:type="dxa"/>
            </w:tcMar>
          </w:tcPr>
          <w:p w:rsidR="00702753" w:rsidRPr="00670C85" w:rsidRDefault="00702753" w:rsidP="00CC7CE5">
            <w:pPr>
              <w:pStyle w:val="Betarp"/>
              <w:widowControl w:val="0"/>
              <w:suppressAutoHyphens/>
              <w:spacing w:line="276" w:lineRule="auto"/>
              <w:rPr>
                <w:b/>
                <w:spacing w:val="-4"/>
                <w:lang w:val="lt-LT"/>
              </w:rPr>
            </w:pPr>
            <w:r w:rsidRPr="00670C85">
              <w:rPr>
                <w:b/>
                <w:spacing w:val="-4"/>
                <w:lang w:val="lt-LT"/>
              </w:rPr>
              <w:t xml:space="preserve">6.1. Tema. </w:t>
            </w:r>
            <w:r w:rsidRPr="00670C85">
              <w:rPr>
                <w:spacing w:val="-4"/>
                <w:lang w:val="lt-LT"/>
              </w:rPr>
              <w:t>Vidutinės įtampos kabelių movų montavimas</w:t>
            </w:r>
            <w:r w:rsidRPr="00670C85">
              <w:rPr>
                <w:b/>
                <w:spacing w:val="-4"/>
                <w:lang w:val="lt-LT"/>
              </w:rPr>
              <w:t>.</w:t>
            </w:r>
          </w:p>
          <w:p w:rsidR="00702753" w:rsidRPr="00670C85" w:rsidRDefault="00702753" w:rsidP="00CC7CE5">
            <w:pPr>
              <w:pStyle w:val="Betarp"/>
              <w:widowControl w:val="0"/>
              <w:suppressAutoHyphens/>
              <w:spacing w:line="276" w:lineRule="auto"/>
              <w:rPr>
                <w:b/>
                <w:spacing w:val="-4"/>
                <w:lang w:val="lt-LT"/>
              </w:rPr>
            </w:pPr>
            <w:r w:rsidRPr="00670C85">
              <w:rPr>
                <w:b/>
                <w:spacing w:val="-4"/>
                <w:lang w:val="lt-LT"/>
              </w:rPr>
              <w:t>6.1.1. Užduotys:</w:t>
            </w:r>
          </w:p>
          <w:p w:rsidR="00702753" w:rsidRPr="00670C85" w:rsidRDefault="008E0C10" w:rsidP="00CC7CE5">
            <w:pPr>
              <w:pStyle w:val="Betarp"/>
              <w:widowControl w:val="0"/>
              <w:numPr>
                <w:ilvl w:val="0"/>
                <w:numId w:val="16"/>
              </w:numPr>
              <w:suppressAutoHyphens/>
              <w:spacing w:line="276" w:lineRule="auto"/>
              <w:ind w:left="0" w:firstLine="0"/>
              <w:rPr>
                <w:lang w:val="lt-LT" w:eastAsia="lt-LT"/>
              </w:rPr>
            </w:pPr>
            <w:r w:rsidRPr="00670C85">
              <w:rPr>
                <w:lang w:val="lt-LT" w:eastAsia="lt-LT"/>
              </w:rPr>
              <w:t>Suprasti aukštos</w:t>
            </w:r>
            <w:r w:rsidR="00702753" w:rsidRPr="00670C85">
              <w:rPr>
                <w:lang w:val="lt-LT" w:eastAsia="lt-LT"/>
              </w:rPr>
              <w:t xml:space="preserve"> įtampos galios kabelių, izoliuotų popieriumi ir plastmasėmis, konstrukciją ir fizines savybes;</w:t>
            </w:r>
          </w:p>
          <w:p w:rsidR="00702753" w:rsidRPr="00670C85" w:rsidRDefault="00702753" w:rsidP="00CC7CE5">
            <w:pPr>
              <w:pStyle w:val="Betarp"/>
              <w:widowControl w:val="0"/>
              <w:numPr>
                <w:ilvl w:val="0"/>
                <w:numId w:val="16"/>
              </w:numPr>
              <w:suppressAutoHyphens/>
              <w:spacing w:line="276" w:lineRule="auto"/>
              <w:ind w:left="0" w:firstLine="0"/>
              <w:rPr>
                <w:lang w:val="lt-LT" w:eastAsia="lt-LT"/>
              </w:rPr>
            </w:pPr>
            <w:r w:rsidRPr="00670C85">
              <w:rPr>
                <w:lang w:val="lt-LT" w:eastAsia="lt-LT"/>
              </w:rPr>
              <w:t>žinoti kabelių movų parinkimą pagal kabelių konstrukcijas ir kitas charakteristikas;</w:t>
            </w:r>
          </w:p>
          <w:p w:rsidR="00702753" w:rsidRPr="00670C85" w:rsidRDefault="00702753" w:rsidP="00CC7CE5">
            <w:pPr>
              <w:pStyle w:val="Betarp"/>
              <w:widowControl w:val="0"/>
              <w:numPr>
                <w:ilvl w:val="0"/>
                <w:numId w:val="16"/>
              </w:numPr>
              <w:suppressAutoHyphens/>
              <w:spacing w:line="276" w:lineRule="auto"/>
              <w:ind w:left="0" w:firstLine="0"/>
              <w:rPr>
                <w:lang w:eastAsia="lt-LT"/>
              </w:rPr>
            </w:pPr>
            <w:r w:rsidRPr="00670C85">
              <w:rPr>
                <w:lang w:eastAsia="lt-LT"/>
              </w:rPr>
              <w:t>paruošti kabelį pagal kabelio movų gamintojo instrukcijas;</w:t>
            </w:r>
          </w:p>
          <w:p w:rsidR="00702753" w:rsidRPr="00670C85" w:rsidRDefault="00702753" w:rsidP="00CC7CE5">
            <w:pPr>
              <w:pStyle w:val="Betarp"/>
              <w:widowControl w:val="0"/>
              <w:numPr>
                <w:ilvl w:val="0"/>
                <w:numId w:val="16"/>
              </w:numPr>
              <w:suppressAutoHyphens/>
              <w:spacing w:line="276" w:lineRule="auto"/>
              <w:ind w:left="0" w:firstLine="0"/>
              <w:rPr>
                <w:lang w:eastAsia="lt-LT"/>
              </w:rPr>
            </w:pPr>
            <w:r w:rsidRPr="00670C85">
              <w:rPr>
                <w:lang w:eastAsia="lt-LT"/>
              </w:rPr>
              <w:t>žinoti iki 42 kV įtampos kabelio gyslų sujungimo ir antgalių montavimo būdus bei technologijas;</w:t>
            </w:r>
          </w:p>
          <w:p w:rsidR="00702753" w:rsidRPr="00670C85" w:rsidRDefault="00702753" w:rsidP="00CC7CE5">
            <w:pPr>
              <w:pStyle w:val="Betarp"/>
              <w:widowControl w:val="0"/>
              <w:numPr>
                <w:ilvl w:val="0"/>
                <w:numId w:val="16"/>
              </w:numPr>
              <w:suppressAutoHyphens/>
              <w:spacing w:line="276" w:lineRule="auto"/>
              <w:ind w:left="0" w:firstLine="0"/>
              <w:rPr>
                <w:lang w:eastAsia="lt-LT"/>
              </w:rPr>
            </w:pPr>
            <w:r w:rsidRPr="00670C85">
              <w:rPr>
                <w:lang w:eastAsia="lt-LT"/>
              </w:rPr>
              <w:t>žinoti iki 12 (24) kV įtampos kabelio galinių jungiamųjų movų konstrukcijas ir pritaikymą;</w:t>
            </w:r>
          </w:p>
          <w:p w:rsidR="00702753" w:rsidRPr="00670C85" w:rsidRDefault="00702753" w:rsidP="00CC7CE5">
            <w:pPr>
              <w:pStyle w:val="Betarp"/>
              <w:widowControl w:val="0"/>
              <w:numPr>
                <w:ilvl w:val="0"/>
                <w:numId w:val="16"/>
              </w:numPr>
              <w:suppressAutoHyphens/>
              <w:spacing w:line="276" w:lineRule="auto"/>
              <w:ind w:left="0" w:firstLine="0"/>
              <w:rPr>
                <w:lang w:eastAsia="lt-LT"/>
              </w:rPr>
            </w:pPr>
            <w:r w:rsidRPr="00670C85">
              <w:rPr>
                <w:lang w:eastAsia="lt-LT"/>
              </w:rPr>
              <w:t>žinoti, kaip prijungti kabelius prie elektrotechninių išvadų;</w:t>
            </w:r>
          </w:p>
          <w:p w:rsidR="00702753" w:rsidRPr="00670C85" w:rsidRDefault="00702753" w:rsidP="00CC7CE5">
            <w:pPr>
              <w:pStyle w:val="Betarp"/>
              <w:widowControl w:val="0"/>
              <w:numPr>
                <w:ilvl w:val="0"/>
                <w:numId w:val="16"/>
              </w:numPr>
              <w:suppressAutoHyphens/>
              <w:spacing w:line="276" w:lineRule="auto"/>
              <w:ind w:left="0" w:firstLine="0"/>
              <w:rPr>
                <w:lang w:eastAsia="lt-LT"/>
              </w:rPr>
            </w:pPr>
            <w:r w:rsidRPr="00670C85">
              <w:rPr>
                <w:lang w:eastAsia="lt-LT"/>
              </w:rPr>
              <w:t>žinoti žemės darbų taisykles kabelių apsaugos zonoje;</w:t>
            </w:r>
          </w:p>
          <w:p w:rsidR="00702753" w:rsidRPr="00670C85" w:rsidRDefault="00702753" w:rsidP="00CC7CE5">
            <w:pPr>
              <w:pStyle w:val="Betarp"/>
              <w:widowControl w:val="0"/>
              <w:numPr>
                <w:ilvl w:val="0"/>
                <w:numId w:val="16"/>
              </w:numPr>
              <w:suppressAutoHyphens/>
              <w:spacing w:line="276" w:lineRule="auto"/>
              <w:ind w:left="0" w:firstLine="0"/>
              <w:rPr>
                <w:spacing w:val="-4"/>
                <w:lang w:val="lt-LT"/>
              </w:rPr>
            </w:pPr>
            <w:r w:rsidRPr="00670C85">
              <w:rPr>
                <w:lang w:eastAsia="lt-LT"/>
              </w:rPr>
              <w:t>žinoti, kaip tinkamai naudoti kabelių movų montavimo įrangą, įtaisus ir darbo priemones.</w:t>
            </w:r>
          </w:p>
        </w:tc>
        <w:tc>
          <w:tcPr>
            <w:tcW w:w="635" w:type="pct"/>
            <w:shd w:val="clear" w:color="auto" w:fill="auto"/>
            <w:noWrap/>
            <w:tcMar>
              <w:left w:w="57" w:type="dxa"/>
              <w:right w:w="57" w:type="dxa"/>
            </w:tcMar>
          </w:tcPr>
          <w:p w:rsidR="00702753" w:rsidRPr="00670C85" w:rsidRDefault="00702753" w:rsidP="00CC7CE5">
            <w:pPr>
              <w:pStyle w:val="Betarp"/>
              <w:widowControl w:val="0"/>
              <w:suppressAutoHyphens/>
              <w:spacing w:line="276" w:lineRule="auto"/>
              <w:rPr>
                <w:spacing w:val="-4"/>
                <w:lang w:eastAsia="lt-LT"/>
              </w:rPr>
            </w:pPr>
            <w:r w:rsidRPr="00670C85">
              <w:rPr>
                <w:spacing w:val="-4"/>
                <w:lang w:eastAsia="lt-LT"/>
              </w:rPr>
              <w:t>Demonstra</w:t>
            </w:r>
            <w:r w:rsidR="00CC7CE5" w:rsidRPr="00CC7CE5">
              <w:rPr>
                <w:spacing w:val="-4"/>
                <w:lang w:val="lt-LT" w:eastAsia="lt-LT"/>
              </w:rPr>
              <w:softHyphen/>
            </w:r>
            <w:r w:rsidRPr="00670C85">
              <w:rPr>
                <w:spacing w:val="-4"/>
                <w:lang w:eastAsia="lt-LT"/>
              </w:rPr>
              <w:t>vimas</w:t>
            </w:r>
            <w:r w:rsidR="00CC7CE5">
              <w:rPr>
                <w:spacing w:val="-4"/>
                <w:lang w:eastAsia="lt-LT"/>
              </w:rPr>
              <w:t xml:space="preserve">, </w:t>
            </w:r>
            <w:r w:rsidR="00CC7CE5">
              <w:rPr>
                <w:iCs/>
                <w:spacing w:val="-4"/>
                <w:lang w:eastAsia="lt-LT"/>
              </w:rPr>
              <w:t>i</w:t>
            </w:r>
            <w:r w:rsidRPr="00670C85">
              <w:rPr>
                <w:iCs/>
                <w:spacing w:val="-4"/>
                <w:lang w:eastAsia="lt-LT"/>
              </w:rPr>
              <w:t>nteraktyvi pamoka</w:t>
            </w:r>
            <w:r w:rsidR="00CC7CE5">
              <w:rPr>
                <w:iCs/>
                <w:spacing w:val="-4"/>
                <w:lang w:eastAsia="lt-LT"/>
              </w:rPr>
              <w:t>, k</w:t>
            </w:r>
            <w:r w:rsidRPr="00670C85">
              <w:rPr>
                <w:iCs/>
                <w:spacing w:val="-4"/>
                <w:lang w:eastAsia="lt-LT"/>
              </w:rPr>
              <w:t>lausimai ir atsakymai</w:t>
            </w:r>
            <w:r w:rsidR="00CC7CE5">
              <w:rPr>
                <w:iCs/>
                <w:spacing w:val="-4"/>
                <w:lang w:eastAsia="lt-LT"/>
              </w:rPr>
              <w:t>, t</w:t>
            </w:r>
            <w:r w:rsidRPr="00670C85">
              <w:rPr>
                <w:iCs/>
                <w:spacing w:val="-4"/>
                <w:lang w:eastAsia="lt-LT"/>
              </w:rPr>
              <w:t>estavimas</w:t>
            </w:r>
          </w:p>
        </w:tc>
        <w:tc>
          <w:tcPr>
            <w:tcW w:w="1727" w:type="pct"/>
            <w:shd w:val="clear" w:color="auto" w:fill="auto"/>
            <w:noWrap/>
            <w:tcMar>
              <w:left w:w="57" w:type="dxa"/>
              <w:right w:w="57" w:type="dxa"/>
            </w:tcMar>
          </w:tcPr>
          <w:p w:rsidR="00702753" w:rsidRPr="00670C85" w:rsidRDefault="00D448BB" w:rsidP="00CC7CE5">
            <w:pPr>
              <w:pStyle w:val="Betarp"/>
              <w:widowControl w:val="0"/>
              <w:suppressAutoHyphens/>
              <w:spacing w:line="276" w:lineRule="auto"/>
              <w:rPr>
                <w:spacing w:val="-4"/>
                <w:lang w:val="lt-LT"/>
              </w:rPr>
            </w:pPr>
            <w:r w:rsidRPr="00670C85">
              <w:rPr>
                <w:b/>
                <w:spacing w:val="-4"/>
                <w:lang w:val="lt-LT"/>
              </w:rPr>
              <w:t xml:space="preserve">Patenkinamai: </w:t>
            </w:r>
            <w:r w:rsidR="008E0C10" w:rsidRPr="00670C85">
              <w:rPr>
                <w:spacing w:val="-4"/>
                <w:lang w:val="lt-LT"/>
              </w:rPr>
              <w:t>Apibūdina aukštos</w:t>
            </w:r>
            <w:r w:rsidR="00702753" w:rsidRPr="00670C85">
              <w:rPr>
                <w:spacing w:val="-4"/>
                <w:lang w:val="lt-LT"/>
              </w:rPr>
              <w:t xml:space="preserve"> įtam</w:t>
            </w:r>
            <w:r w:rsidR="005E2972" w:rsidRPr="005E2972">
              <w:rPr>
                <w:spacing w:val="-4"/>
                <w:lang w:val="lt-LT"/>
              </w:rPr>
              <w:softHyphen/>
            </w:r>
            <w:r w:rsidR="00702753" w:rsidRPr="00670C85">
              <w:rPr>
                <w:spacing w:val="-4"/>
                <w:lang w:val="lt-LT"/>
              </w:rPr>
              <w:t>pos galios kabelių, izoliuotų po</w:t>
            </w:r>
            <w:r w:rsidR="005E2972" w:rsidRPr="005E2972">
              <w:rPr>
                <w:spacing w:val="-4"/>
                <w:lang w:val="lt-LT"/>
              </w:rPr>
              <w:softHyphen/>
            </w:r>
            <w:r w:rsidR="00702753" w:rsidRPr="00670C85">
              <w:rPr>
                <w:spacing w:val="-4"/>
                <w:lang w:val="lt-LT"/>
              </w:rPr>
              <w:t>pieriumi ir plastmasėmis, kons</w:t>
            </w:r>
            <w:r w:rsidR="005E2972" w:rsidRPr="005E2972">
              <w:rPr>
                <w:spacing w:val="-4"/>
                <w:lang w:val="lt-LT"/>
              </w:rPr>
              <w:softHyphen/>
            </w:r>
            <w:r w:rsidR="00702753" w:rsidRPr="00670C85">
              <w:rPr>
                <w:spacing w:val="-4"/>
                <w:lang w:val="lt-LT"/>
              </w:rPr>
              <w:t>truk</w:t>
            </w:r>
            <w:r w:rsidR="005E2972" w:rsidRPr="005E2972">
              <w:rPr>
                <w:spacing w:val="-4"/>
                <w:lang w:val="lt-LT"/>
              </w:rPr>
              <w:softHyphen/>
            </w:r>
            <w:r w:rsidR="00702753" w:rsidRPr="00670C85">
              <w:rPr>
                <w:spacing w:val="-4"/>
                <w:lang w:val="lt-LT"/>
              </w:rPr>
              <w:t>cijos ypatybes.</w:t>
            </w:r>
            <w:r w:rsidR="008E0C10" w:rsidRPr="00670C85">
              <w:rPr>
                <w:spacing w:val="-4"/>
                <w:lang w:val="lt-LT"/>
              </w:rPr>
              <w:t xml:space="preserve"> </w:t>
            </w:r>
            <w:r w:rsidR="00702753" w:rsidRPr="00670C85">
              <w:rPr>
                <w:spacing w:val="-4"/>
                <w:lang w:val="lt-LT"/>
              </w:rPr>
              <w:t>Įvardija kabelių mo</w:t>
            </w:r>
            <w:r w:rsidR="005E2972" w:rsidRPr="005E2972">
              <w:rPr>
                <w:spacing w:val="-4"/>
                <w:lang w:val="lt-LT"/>
              </w:rPr>
              <w:softHyphen/>
            </w:r>
            <w:r w:rsidR="00702753" w:rsidRPr="00670C85">
              <w:rPr>
                <w:spacing w:val="-4"/>
                <w:lang w:val="lt-LT"/>
              </w:rPr>
              <w:t>vų parinkimą pagal svarbiausius pa</w:t>
            </w:r>
            <w:r w:rsidR="005E2972" w:rsidRPr="005E2972">
              <w:rPr>
                <w:spacing w:val="-4"/>
                <w:lang w:val="lt-LT"/>
              </w:rPr>
              <w:softHyphen/>
            </w:r>
            <w:r w:rsidR="00702753" w:rsidRPr="00670C85">
              <w:rPr>
                <w:spacing w:val="-4"/>
                <w:lang w:val="lt-LT"/>
              </w:rPr>
              <w:t>rametrus, paruošia kabelį mon</w:t>
            </w:r>
            <w:r w:rsidR="005E2972" w:rsidRPr="005E2972">
              <w:rPr>
                <w:spacing w:val="-4"/>
                <w:lang w:val="lt-LT"/>
              </w:rPr>
              <w:softHyphen/>
            </w:r>
            <w:r w:rsidR="00702753" w:rsidRPr="00670C85">
              <w:rPr>
                <w:spacing w:val="-4"/>
                <w:lang w:val="lt-LT"/>
              </w:rPr>
              <w:t>tuo</w:t>
            </w:r>
            <w:r w:rsidR="005E2972" w:rsidRPr="005E2972">
              <w:rPr>
                <w:spacing w:val="-4"/>
                <w:lang w:val="lt-LT"/>
              </w:rPr>
              <w:softHyphen/>
            </w:r>
            <w:r w:rsidR="00702753" w:rsidRPr="00670C85">
              <w:rPr>
                <w:spacing w:val="-4"/>
                <w:lang w:val="lt-LT"/>
              </w:rPr>
              <w:t>ti. Apibūdina kabelio gyslų su</w:t>
            </w:r>
            <w:r w:rsidR="005E2972" w:rsidRPr="005E2972">
              <w:rPr>
                <w:spacing w:val="-4"/>
                <w:lang w:val="lt-LT"/>
              </w:rPr>
              <w:softHyphen/>
            </w:r>
            <w:r w:rsidR="00702753" w:rsidRPr="00670C85">
              <w:rPr>
                <w:spacing w:val="-4"/>
                <w:lang w:val="lt-LT"/>
              </w:rPr>
              <w:t>jun</w:t>
            </w:r>
            <w:r w:rsidR="005E2972" w:rsidRPr="005E2972">
              <w:rPr>
                <w:spacing w:val="-4"/>
                <w:lang w:val="lt-LT"/>
              </w:rPr>
              <w:softHyphen/>
            </w:r>
            <w:r w:rsidR="00702753" w:rsidRPr="00670C85">
              <w:rPr>
                <w:spacing w:val="-4"/>
                <w:lang w:val="lt-LT"/>
              </w:rPr>
              <w:t>gimo ir antgalių montavimo būdus.</w:t>
            </w:r>
          </w:p>
          <w:p w:rsidR="00702753" w:rsidRPr="00670C85" w:rsidRDefault="00D448BB" w:rsidP="00CC7CE5">
            <w:pPr>
              <w:pStyle w:val="Betarp"/>
              <w:widowControl w:val="0"/>
              <w:suppressAutoHyphens/>
              <w:spacing w:line="276" w:lineRule="auto"/>
              <w:rPr>
                <w:spacing w:val="-4"/>
                <w:lang w:val="lt-LT"/>
              </w:rPr>
            </w:pPr>
            <w:r w:rsidRPr="00670C85">
              <w:rPr>
                <w:b/>
                <w:spacing w:val="-4"/>
                <w:lang w:val="lt-LT"/>
              </w:rPr>
              <w:t xml:space="preserve">Gerai: </w:t>
            </w:r>
            <w:r w:rsidR="008E0C10" w:rsidRPr="00670C85">
              <w:rPr>
                <w:spacing w:val="-4"/>
                <w:lang w:val="lt-LT"/>
              </w:rPr>
              <w:t>Apibūdina aukštos</w:t>
            </w:r>
            <w:r w:rsidR="005E2972">
              <w:rPr>
                <w:spacing w:val="-4"/>
                <w:lang w:val="lt-LT"/>
              </w:rPr>
              <w:t xml:space="preserve"> </w:t>
            </w:r>
            <w:r w:rsidR="00702753" w:rsidRPr="00670C85">
              <w:rPr>
                <w:spacing w:val="-4"/>
                <w:lang w:val="lt-LT"/>
              </w:rPr>
              <w:t>įtampos galios kabelių, izoliuotų popieriumi ir plastmasėmis, konstrukcijos ypa</w:t>
            </w:r>
            <w:r w:rsidR="005E2972" w:rsidRPr="005E2972">
              <w:rPr>
                <w:spacing w:val="-4"/>
                <w:lang w:val="lt-LT"/>
              </w:rPr>
              <w:softHyphen/>
            </w:r>
            <w:r w:rsidR="00702753" w:rsidRPr="00670C85">
              <w:rPr>
                <w:spacing w:val="-4"/>
                <w:lang w:val="lt-LT"/>
              </w:rPr>
              <w:t>ty</w:t>
            </w:r>
            <w:r w:rsidR="005E2972" w:rsidRPr="005E2972">
              <w:rPr>
                <w:spacing w:val="-4"/>
                <w:lang w:val="lt-LT"/>
              </w:rPr>
              <w:softHyphen/>
            </w:r>
            <w:r w:rsidR="00702753" w:rsidRPr="00670C85">
              <w:rPr>
                <w:spacing w:val="-4"/>
                <w:lang w:val="lt-LT"/>
              </w:rPr>
              <w:t>bes. Įvardija kabelių movų parin</w:t>
            </w:r>
            <w:r w:rsidR="005E2972" w:rsidRPr="005E2972">
              <w:rPr>
                <w:spacing w:val="-4"/>
                <w:lang w:val="lt-LT"/>
              </w:rPr>
              <w:softHyphen/>
            </w:r>
            <w:r w:rsidR="00702753" w:rsidRPr="00670C85">
              <w:rPr>
                <w:spacing w:val="-4"/>
                <w:lang w:val="lt-LT"/>
              </w:rPr>
              <w:t>kimą pagal svarbiausius parametrus ir paruošia kabelį montuoti. Apibū</w:t>
            </w:r>
            <w:r w:rsidR="005E2972" w:rsidRPr="005E2972">
              <w:rPr>
                <w:spacing w:val="-4"/>
                <w:lang w:val="lt-LT"/>
              </w:rPr>
              <w:softHyphen/>
            </w:r>
            <w:r w:rsidR="00702753" w:rsidRPr="00670C85">
              <w:rPr>
                <w:spacing w:val="-4"/>
                <w:lang w:val="lt-LT"/>
              </w:rPr>
              <w:t>di</w:t>
            </w:r>
            <w:r w:rsidR="005E2972" w:rsidRPr="005E2972">
              <w:rPr>
                <w:spacing w:val="-4"/>
                <w:lang w:val="lt-LT"/>
              </w:rPr>
              <w:softHyphen/>
            </w:r>
            <w:r w:rsidR="00702753" w:rsidRPr="00670C85">
              <w:rPr>
                <w:spacing w:val="-4"/>
                <w:lang w:val="lt-LT"/>
              </w:rPr>
              <w:t>na kabelio gyslų sujungimo ir ant</w:t>
            </w:r>
            <w:r w:rsidR="005E2972" w:rsidRPr="005E2972">
              <w:rPr>
                <w:spacing w:val="-4"/>
                <w:lang w:val="lt-LT"/>
              </w:rPr>
              <w:softHyphen/>
            </w:r>
            <w:r w:rsidR="00702753" w:rsidRPr="00670C85">
              <w:rPr>
                <w:spacing w:val="-4"/>
                <w:lang w:val="lt-LT"/>
              </w:rPr>
              <w:t>ga</w:t>
            </w:r>
            <w:r w:rsidR="005E2972" w:rsidRPr="005E2972">
              <w:rPr>
                <w:spacing w:val="-4"/>
                <w:lang w:val="lt-LT"/>
              </w:rPr>
              <w:softHyphen/>
            </w:r>
            <w:r w:rsidR="00702753" w:rsidRPr="00670C85">
              <w:rPr>
                <w:spacing w:val="-4"/>
                <w:lang w:val="lt-LT"/>
              </w:rPr>
              <w:t>lių montavimo būdus. Apibūdina 12 (24) kW įtampos kabelio galinių ir jungiamųjų movų konstrukcijas ir pritaikymą.</w:t>
            </w:r>
          </w:p>
          <w:p w:rsidR="00702753" w:rsidRPr="00670C85" w:rsidRDefault="00D448BB" w:rsidP="00CC7CE5">
            <w:pPr>
              <w:pStyle w:val="Betarp"/>
              <w:widowControl w:val="0"/>
              <w:suppressAutoHyphens/>
              <w:spacing w:line="276" w:lineRule="auto"/>
              <w:rPr>
                <w:spacing w:val="-4"/>
                <w:lang w:val="lt-LT"/>
              </w:rPr>
            </w:pPr>
            <w:r w:rsidRPr="00670C85">
              <w:rPr>
                <w:b/>
                <w:spacing w:val="-4"/>
                <w:lang w:val="lt-LT"/>
              </w:rPr>
              <w:t xml:space="preserve">Puikiai: </w:t>
            </w:r>
            <w:r w:rsidR="008E0C10" w:rsidRPr="00670C85">
              <w:rPr>
                <w:spacing w:val="-4"/>
                <w:lang w:val="lt-LT"/>
              </w:rPr>
              <w:t>Paaiškina aukštos</w:t>
            </w:r>
            <w:r w:rsidR="00702753" w:rsidRPr="00670C85">
              <w:rPr>
                <w:spacing w:val="-4"/>
                <w:lang w:val="lt-LT"/>
              </w:rPr>
              <w:t xml:space="preserve"> įtampos galios kabelių, izoliuotų popieriumi ir plastmasėmis, konstrukcijos ypa</w:t>
            </w:r>
            <w:r w:rsidR="005E2972" w:rsidRPr="005E2972">
              <w:rPr>
                <w:spacing w:val="-4"/>
                <w:lang w:val="lt-LT"/>
              </w:rPr>
              <w:softHyphen/>
            </w:r>
            <w:r w:rsidR="00702753" w:rsidRPr="00670C85">
              <w:rPr>
                <w:spacing w:val="-4"/>
                <w:lang w:val="lt-LT"/>
              </w:rPr>
              <w:t>ty</w:t>
            </w:r>
            <w:r w:rsidR="005E2972" w:rsidRPr="005E2972">
              <w:rPr>
                <w:spacing w:val="-4"/>
                <w:lang w:val="lt-LT"/>
              </w:rPr>
              <w:softHyphen/>
            </w:r>
            <w:r w:rsidR="00702753" w:rsidRPr="00670C85">
              <w:rPr>
                <w:spacing w:val="-4"/>
                <w:lang w:val="lt-LT"/>
              </w:rPr>
              <w:t>bes. Įvardija kabelių movų parin</w:t>
            </w:r>
            <w:r w:rsidR="007224FE" w:rsidRPr="007224FE">
              <w:rPr>
                <w:spacing w:val="-4"/>
                <w:lang w:val="lt-LT"/>
              </w:rPr>
              <w:softHyphen/>
            </w:r>
            <w:r w:rsidR="00702753" w:rsidRPr="00670C85">
              <w:rPr>
                <w:spacing w:val="-4"/>
                <w:lang w:val="lt-LT"/>
              </w:rPr>
              <w:t>ki</w:t>
            </w:r>
            <w:r w:rsidR="007224FE" w:rsidRPr="007224FE">
              <w:rPr>
                <w:spacing w:val="-4"/>
                <w:lang w:val="lt-LT"/>
              </w:rPr>
              <w:softHyphen/>
            </w:r>
            <w:r w:rsidR="00702753" w:rsidRPr="00670C85">
              <w:rPr>
                <w:spacing w:val="-4"/>
                <w:lang w:val="lt-LT"/>
              </w:rPr>
              <w:t>mą pagal svarbiausius parametrus ir paruošia kabelį montuoti. Paaiški</w:t>
            </w:r>
            <w:r w:rsidR="007224FE" w:rsidRPr="007224FE">
              <w:rPr>
                <w:spacing w:val="-4"/>
                <w:lang w:val="lt-LT"/>
              </w:rPr>
              <w:softHyphen/>
            </w:r>
            <w:r w:rsidR="00702753" w:rsidRPr="00670C85">
              <w:rPr>
                <w:spacing w:val="-4"/>
                <w:lang w:val="lt-LT"/>
              </w:rPr>
              <w:t>na kabelio gyslų sujungimo ir ant</w:t>
            </w:r>
            <w:r w:rsidR="007224FE" w:rsidRPr="007224FE">
              <w:rPr>
                <w:spacing w:val="-4"/>
                <w:lang w:val="lt-LT"/>
              </w:rPr>
              <w:softHyphen/>
            </w:r>
            <w:r w:rsidR="00702753" w:rsidRPr="00670C85">
              <w:rPr>
                <w:spacing w:val="-4"/>
                <w:lang w:val="lt-LT"/>
              </w:rPr>
              <w:lastRenderedPageBreak/>
              <w:t>ga</w:t>
            </w:r>
            <w:r w:rsidR="007224FE" w:rsidRPr="007224FE">
              <w:rPr>
                <w:spacing w:val="-4"/>
                <w:lang w:val="lt-LT"/>
              </w:rPr>
              <w:softHyphen/>
            </w:r>
            <w:r w:rsidR="00702753" w:rsidRPr="00670C85">
              <w:rPr>
                <w:spacing w:val="-4"/>
                <w:lang w:val="lt-LT"/>
              </w:rPr>
              <w:t>lių montavimo būdus. Paaiškina 12 (24) kW įtampos kabelio galinių ir jungiamųjų movų konstrukcijas ir pritaikymą.</w:t>
            </w:r>
          </w:p>
        </w:tc>
      </w:tr>
      <w:tr w:rsidR="00702753" w:rsidRPr="00670C85" w:rsidTr="005E2972">
        <w:trPr>
          <w:trHeight w:val="57"/>
        </w:trPr>
        <w:tc>
          <w:tcPr>
            <w:tcW w:w="4998" w:type="pct"/>
            <w:gridSpan w:val="4"/>
            <w:shd w:val="clear" w:color="auto" w:fill="auto"/>
            <w:noWrap/>
            <w:tcMar>
              <w:left w:w="57" w:type="dxa"/>
              <w:right w:w="57" w:type="dxa"/>
            </w:tcMar>
          </w:tcPr>
          <w:p w:rsidR="00702753" w:rsidRPr="00670C85" w:rsidRDefault="00702753" w:rsidP="00CC7CE5">
            <w:pPr>
              <w:pStyle w:val="Betarp"/>
              <w:widowControl w:val="0"/>
              <w:suppressAutoHyphens/>
              <w:spacing w:line="276" w:lineRule="auto"/>
              <w:rPr>
                <w:b/>
                <w:i/>
                <w:spacing w:val="-4"/>
                <w:lang w:val="lt-LT"/>
              </w:rPr>
            </w:pPr>
            <w:r w:rsidRPr="00670C85">
              <w:rPr>
                <w:b/>
                <w:i/>
                <w:spacing w:val="-4"/>
                <w:lang w:val="lt-LT"/>
              </w:rPr>
              <w:lastRenderedPageBreak/>
              <w:t>Psichomotoriniai mokymosi rezultatai</w:t>
            </w:r>
          </w:p>
        </w:tc>
      </w:tr>
      <w:tr w:rsidR="005E2972" w:rsidRPr="00670C85" w:rsidTr="005E2972">
        <w:trPr>
          <w:trHeight w:val="57"/>
        </w:trPr>
        <w:tc>
          <w:tcPr>
            <w:tcW w:w="805" w:type="pct"/>
            <w:shd w:val="clear" w:color="auto" w:fill="auto"/>
            <w:noWrap/>
            <w:tcMar>
              <w:left w:w="57" w:type="dxa"/>
              <w:right w:w="57" w:type="dxa"/>
            </w:tcMar>
          </w:tcPr>
          <w:p w:rsidR="00702753" w:rsidRPr="00670C85" w:rsidRDefault="00702753" w:rsidP="00CC7CE5">
            <w:pPr>
              <w:pStyle w:val="Betarp"/>
              <w:widowControl w:val="0"/>
              <w:suppressAutoHyphens/>
              <w:spacing w:line="276" w:lineRule="auto"/>
              <w:rPr>
                <w:spacing w:val="-4"/>
                <w:lang w:val="lt-LT"/>
              </w:rPr>
            </w:pPr>
            <w:r w:rsidRPr="00670C85">
              <w:rPr>
                <w:spacing w:val="-4"/>
                <w:lang w:val="lt-LT"/>
              </w:rPr>
              <w:t>1. Išnagrinėti KL tiesimo reikalavimus.</w:t>
            </w:r>
          </w:p>
        </w:tc>
        <w:tc>
          <w:tcPr>
            <w:tcW w:w="1834" w:type="pct"/>
            <w:shd w:val="clear" w:color="auto" w:fill="auto"/>
            <w:noWrap/>
            <w:tcMar>
              <w:left w:w="57" w:type="dxa"/>
              <w:right w:w="57" w:type="dxa"/>
            </w:tcMar>
          </w:tcPr>
          <w:p w:rsidR="00702753" w:rsidRPr="00670C85" w:rsidRDefault="00702753" w:rsidP="00CC7CE5">
            <w:pPr>
              <w:pStyle w:val="Betarp"/>
              <w:widowControl w:val="0"/>
              <w:suppressAutoHyphens/>
              <w:spacing w:line="276" w:lineRule="auto"/>
              <w:rPr>
                <w:spacing w:val="-4"/>
                <w:lang w:val="lt-LT"/>
              </w:rPr>
            </w:pPr>
            <w:r w:rsidRPr="00670C85">
              <w:rPr>
                <w:b/>
                <w:spacing w:val="-4"/>
                <w:lang w:val="lt-LT"/>
              </w:rPr>
              <w:t xml:space="preserve">1.1. Tema. </w:t>
            </w:r>
            <w:r w:rsidRPr="00670C85">
              <w:rPr>
                <w:spacing w:val="-4"/>
                <w:lang w:val="lt-LT"/>
              </w:rPr>
              <w:t>Kabelių linijų tiesimas.</w:t>
            </w:r>
          </w:p>
          <w:p w:rsidR="00702753" w:rsidRPr="00670C85" w:rsidRDefault="00702753" w:rsidP="00CC7CE5">
            <w:pPr>
              <w:pStyle w:val="Betarp"/>
              <w:widowControl w:val="0"/>
              <w:suppressAutoHyphens/>
              <w:spacing w:line="276" w:lineRule="auto"/>
              <w:rPr>
                <w:b/>
                <w:spacing w:val="-4"/>
                <w:lang w:val="lt-LT"/>
              </w:rPr>
            </w:pPr>
            <w:r w:rsidRPr="00670C85">
              <w:rPr>
                <w:b/>
                <w:spacing w:val="-4"/>
                <w:lang w:val="lt-LT"/>
              </w:rPr>
              <w:t>1.1.1. Užduotys:</w:t>
            </w:r>
          </w:p>
          <w:p w:rsidR="00702753" w:rsidRPr="00670C85" w:rsidRDefault="00702753" w:rsidP="00CC7CE5">
            <w:pPr>
              <w:pStyle w:val="Betarp"/>
              <w:widowControl w:val="0"/>
              <w:numPr>
                <w:ilvl w:val="0"/>
                <w:numId w:val="16"/>
              </w:numPr>
              <w:suppressAutoHyphens/>
              <w:spacing w:line="276" w:lineRule="auto"/>
              <w:ind w:left="0" w:firstLine="0"/>
              <w:rPr>
                <w:lang w:val="lt-LT" w:eastAsia="lt-LT"/>
              </w:rPr>
            </w:pPr>
            <w:r w:rsidRPr="00670C85">
              <w:rPr>
                <w:lang w:val="lt-LT" w:eastAsia="lt-LT"/>
              </w:rPr>
              <w:t>išnagrinėti darbų saugos bei sveikatos taisyklių ir</w:t>
            </w:r>
            <w:r w:rsidR="00932265" w:rsidRPr="00670C85">
              <w:rPr>
                <w:lang w:val="lt-LT" w:eastAsia="lt-LT"/>
              </w:rPr>
              <w:t xml:space="preserve"> </w:t>
            </w:r>
            <w:r w:rsidRPr="00670C85">
              <w:rPr>
                <w:lang w:val="lt-LT" w:eastAsia="lt-LT"/>
              </w:rPr>
              <w:t>instrukcijų reikalavimus tiesiant kabelius;</w:t>
            </w:r>
          </w:p>
          <w:p w:rsidR="00702753" w:rsidRPr="00670C85" w:rsidRDefault="00702753" w:rsidP="00CC7CE5">
            <w:pPr>
              <w:pStyle w:val="Betarp"/>
              <w:widowControl w:val="0"/>
              <w:numPr>
                <w:ilvl w:val="0"/>
                <w:numId w:val="16"/>
              </w:numPr>
              <w:suppressAutoHyphens/>
              <w:spacing w:line="276" w:lineRule="auto"/>
              <w:ind w:left="0" w:firstLine="0"/>
              <w:rPr>
                <w:lang w:val="lt-LT" w:eastAsia="lt-LT"/>
              </w:rPr>
            </w:pPr>
            <w:r w:rsidRPr="00670C85">
              <w:rPr>
                <w:lang w:val="lt-LT" w:eastAsia="lt-LT"/>
              </w:rPr>
              <w:t>išnagrinėti kabelio trasą ir tinkamai išdėstyti ir įtvirtinti kabelio tiesimo įrangą, įtaisus, mechanizmus;</w:t>
            </w:r>
          </w:p>
          <w:p w:rsidR="00702753" w:rsidRPr="00670C85" w:rsidRDefault="00702753" w:rsidP="00CC7CE5">
            <w:pPr>
              <w:pStyle w:val="Betarp"/>
              <w:widowControl w:val="0"/>
              <w:numPr>
                <w:ilvl w:val="0"/>
                <w:numId w:val="16"/>
              </w:numPr>
              <w:suppressAutoHyphens/>
              <w:spacing w:line="276" w:lineRule="auto"/>
              <w:ind w:left="0" w:firstLine="0"/>
              <w:rPr>
                <w:lang w:eastAsia="lt-LT"/>
              </w:rPr>
            </w:pPr>
            <w:r w:rsidRPr="00670C85">
              <w:rPr>
                <w:lang w:eastAsia="lt-LT"/>
              </w:rPr>
              <w:t>išnagrinėti kabelio tiesimo technologiją;</w:t>
            </w:r>
          </w:p>
          <w:p w:rsidR="00702753" w:rsidRPr="00670C85" w:rsidRDefault="00702753" w:rsidP="00CC7CE5">
            <w:pPr>
              <w:pStyle w:val="Betarp"/>
              <w:widowControl w:val="0"/>
              <w:numPr>
                <w:ilvl w:val="0"/>
                <w:numId w:val="16"/>
              </w:numPr>
              <w:suppressAutoHyphens/>
              <w:spacing w:line="276" w:lineRule="auto"/>
              <w:ind w:left="0" w:firstLine="0"/>
              <w:rPr>
                <w:lang w:eastAsia="lt-LT"/>
              </w:rPr>
            </w:pPr>
            <w:r w:rsidRPr="00670C85">
              <w:rPr>
                <w:lang w:eastAsia="lt-LT"/>
              </w:rPr>
              <w:t>išnagrinėti kabelio tiesimą esant žemoms temperatūroms;</w:t>
            </w:r>
          </w:p>
          <w:p w:rsidR="00702753" w:rsidRPr="00670C85" w:rsidRDefault="00702753" w:rsidP="00CC7CE5">
            <w:pPr>
              <w:pStyle w:val="Betarp"/>
              <w:widowControl w:val="0"/>
              <w:numPr>
                <w:ilvl w:val="0"/>
                <w:numId w:val="16"/>
              </w:numPr>
              <w:suppressAutoHyphens/>
              <w:spacing w:line="276" w:lineRule="auto"/>
              <w:ind w:left="0" w:firstLine="0"/>
              <w:rPr>
                <w:b/>
                <w:spacing w:val="-4"/>
                <w:lang w:val="lt-LT"/>
              </w:rPr>
            </w:pPr>
            <w:r w:rsidRPr="00670C85">
              <w:rPr>
                <w:lang w:eastAsia="lt-LT"/>
              </w:rPr>
              <w:t>išnagrinėti vamzdžių naudojimą ir tiesimo per vamzdžius reikalavimus.</w:t>
            </w:r>
          </w:p>
        </w:tc>
        <w:tc>
          <w:tcPr>
            <w:tcW w:w="636" w:type="pct"/>
            <w:shd w:val="clear" w:color="auto" w:fill="auto"/>
            <w:noWrap/>
            <w:tcMar>
              <w:left w:w="57" w:type="dxa"/>
              <w:right w:w="57" w:type="dxa"/>
            </w:tcMar>
          </w:tcPr>
          <w:p w:rsidR="00702753" w:rsidRPr="00670C85" w:rsidRDefault="00702753" w:rsidP="00CC7CE5">
            <w:pPr>
              <w:pStyle w:val="Betarp"/>
              <w:widowControl w:val="0"/>
              <w:suppressAutoHyphens/>
              <w:spacing w:line="276" w:lineRule="auto"/>
              <w:rPr>
                <w:spacing w:val="-4"/>
                <w:lang w:val="lt-LT"/>
              </w:rPr>
            </w:pPr>
            <w:r w:rsidRPr="00670C85">
              <w:rPr>
                <w:spacing w:val="-4"/>
                <w:lang w:val="lt-LT"/>
              </w:rPr>
              <w:t>Teorijos kartojimas</w:t>
            </w:r>
            <w:r w:rsidR="00CC7CE5">
              <w:rPr>
                <w:spacing w:val="-4"/>
                <w:lang w:val="lt-LT"/>
              </w:rPr>
              <w:t>, d</w:t>
            </w:r>
            <w:r w:rsidRPr="00670C85">
              <w:rPr>
                <w:spacing w:val="-4"/>
                <w:lang w:val="lt-LT"/>
              </w:rPr>
              <w:t>emonstra</w:t>
            </w:r>
            <w:r w:rsidR="00CC7CE5" w:rsidRPr="00CC7CE5">
              <w:rPr>
                <w:spacing w:val="-4"/>
                <w:lang w:val="lt-LT"/>
              </w:rPr>
              <w:softHyphen/>
            </w:r>
            <w:r w:rsidRPr="00670C85">
              <w:rPr>
                <w:spacing w:val="-4"/>
                <w:lang w:val="lt-LT"/>
              </w:rPr>
              <w:t>vimas</w:t>
            </w:r>
            <w:r w:rsidR="00CC7CE5">
              <w:rPr>
                <w:spacing w:val="-4"/>
                <w:lang w:val="lt-LT"/>
              </w:rPr>
              <w:t>, k</w:t>
            </w:r>
            <w:r w:rsidRPr="00670C85">
              <w:rPr>
                <w:spacing w:val="-4"/>
                <w:lang w:val="lt-LT"/>
              </w:rPr>
              <w:t>lausimai ir atsakymai</w:t>
            </w:r>
            <w:r w:rsidR="00CC7CE5">
              <w:rPr>
                <w:spacing w:val="-4"/>
                <w:lang w:val="lt-LT"/>
              </w:rPr>
              <w:t>, d</w:t>
            </w:r>
            <w:r w:rsidRPr="00670C85">
              <w:rPr>
                <w:spacing w:val="-4"/>
                <w:lang w:val="lt-LT"/>
              </w:rPr>
              <w:t>iskusijos</w:t>
            </w:r>
            <w:r w:rsidR="00CC7CE5">
              <w:rPr>
                <w:spacing w:val="-4"/>
                <w:lang w:val="lt-LT"/>
              </w:rPr>
              <w:t>, d</w:t>
            </w:r>
            <w:r w:rsidRPr="00670C85">
              <w:rPr>
                <w:spacing w:val="-4"/>
                <w:lang w:val="lt-LT"/>
              </w:rPr>
              <w:t>arbo įvertinimas</w:t>
            </w:r>
          </w:p>
        </w:tc>
        <w:tc>
          <w:tcPr>
            <w:tcW w:w="1726" w:type="pct"/>
            <w:shd w:val="clear" w:color="auto" w:fill="auto"/>
            <w:noWrap/>
            <w:tcMar>
              <w:left w:w="57" w:type="dxa"/>
              <w:right w:w="57" w:type="dxa"/>
            </w:tcMar>
          </w:tcPr>
          <w:p w:rsidR="00702753" w:rsidRPr="00670C85" w:rsidRDefault="00D448BB" w:rsidP="00CC7CE5">
            <w:pPr>
              <w:pStyle w:val="Betarp"/>
              <w:widowControl w:val="0"/>
              <w:suppressAutoHyphens/>
              <w:spacing w:line="276" w:lineRule="auto"/>
              <w:rPr>
                <w:spacing w:val="-4"/>
                <w:lang w:val="lt-LT"/>
              </w:rPr>
            </w:pPr>
            <w:r w:rsidRPr="00670C85">
              <w:rPr>
                <w:b/>
                <w:spacing w:val="-4"/>
                <w:lang w:val="lt-LT"/>
              </w:rPr>
              <w:t xml:space="preserve">Patenkinamai: </w:t>
            </w:r>
            <w:r w:rsidR="00702753" w:rsidRPr="00670C85">
              <w:rPr>
                <w:spacing w:val="-4"/>
                <w:lang w:val="lt-LT"/>
              </w:rPr>
              <w:t>Išnagrinėja darbų saugos ir sveikatos instrukcijas bei taisykles tiesiant kabelius. Geba tinkamai išdėstyti ir įtvirtinti kabelio tiesimo įrangą.</w:t>
            </w:r>
          </w:p>
          <w:p w:rsidR="00702753" w:rsidRPr="00670C85" w:rsidRDefault="00D448BB" w:rsidP="00CC7CE5">
            <w:pPr>
              <w:pStyle w:val="Betarp"/>
              <w:widowControl w:val="0"/>
              <w:suppressAutoHyphens/>
              <w:spacing w:line="276" w:lineRule="auto"/>
              <w:rPr>
                <w:spacing w:val="-4"/>
                <w:lang w:val="lt-LT"/>
              </w:rPr>
            </w:pPr>
            <w:r w:rsidRPr="00670C85">
              <w:rPr>
                <w:b/>
                <w:spacing w:val="-4"/>
                <w:lang w:val="lt-LT"/>
              </w:rPr>
              <w:t xml:space="preserve">Gerai: </w:t>
            </w:r>
            <w:r w:rsidR="00702753" w:rsidRPr="00670C85">
              <w:rPr>
                <w:spacing w:val="-4"/>
                <w:lang w:val="lt-LT"/>
              </w:rPr>
              <w:t>Išnagrinėja darbų saugos bei sveikatos instrukcijas ir taisykles tiesiant kabelius. Geba parinkti, išdėstyti, įtvirtinti kabelio tiesimo įrangą bei tiesti kabelį.</w:t>
            </w:r>
          </w:p>
          <w:p w:rsidR="00702753" w:rsidRPr="00670C85" w:rsidRDefault="00D448BB" w:rsidP="005E2972">
            <w:pPr>
              <w:pStyle w:val="Betarp"/>
              <w:widowControl w:val="0"/>
              <w:suppressAutoHyphens/>
              <w:spacing w:line="276" w:lineRule="auto"/>
              <w:rPr>
                <w:b/>
                <w:spacing w:val="-4"/>
                <w:lang w:val="lt-LT"/>
              </w:rPr>
            </w:pPr>
            <w:r w:rsidRPr="00670C85">
              <w:rPr>
                <w:b/>
                <w:spacing w:val="-4"/>
                <w:lang w:val="lt-LT"/>
              </w:rPr>
              <w:t xml:space="preserve">Puikiai: </w:t>
            </w:r>
            <w:r w:rsidR="00702753" w:rsidRPr="00670C85">
              <w:rPr>
                <w:spacing w:val="-4"/>
                <w:lang w:val="lt-LT"/>
              </w:rPr>
              <w:t>Išnagrinėja darbų saugos ir sveikatos instrukcijas bei taisykles tiesiant kabelius. Geba parinkti, išdėstyti ir įtvirtinti kabelio tiesimo įrangą, vamzdžius bei</w:t>
            </w:r>
            <w:r w:rsidR="005E2972">
              <w:rPr>
                <w:spacing w:val="-4"/>
                <w:lang w:val="lt-LT"/>
              </w:rPr>
              <w:t xml:space="preserve"> </w:t>
            </w:r>
            <w:r w:rsidR="00702753" w:rsidRPr="00670C85">
              <w:rPr>
                <w:spacing w:val="-4"/>
                <w:lang w:val="lt-LT"/>
              </w:rPr>
              <w:t>tiesti kabelį.</w:t>
            </w:r>
          </w:p>
        </w:tc>
      </w:tr>
      <w:tr w:rsidR="005E2972" w:rsidRPr="00670C85" w:rsidTr="005E2972">
        <w:trPr>
          <w:trHeight w:val="57"/>
        </w:trPr>
        <w:tc>
          <w:tcPr>
            <w:tcW w:w="805" w:type="pct"/>
            <w:shd w:val="clear" w:color="auto" w:fill="auto"/>
            <w:noWrap/>
            <w:tcMar>
              <w:left w:w="57" w:type="dxa"/>
              <w:right w:w="57" w:type="dxa"/>
            </w:tcMar>
          </w:tcPr>
          <w:p w:rsidR="00702753" w:rsidRPr="00670C85" w:rsidRDefault="00702753" w:rsidP="00CC7CE5">
            <w:pPr>
              <w:pStyle w:val="Betarp"/>
              <w:widowControl w:val="0"/>
              <w:suppressAutoHyphens/>
              <w:spacing w:line="276" w:lineRule="auto"/>
              <w:rPr>
                <w:spacing w:val="-4"/>
                <w:lang w:val="lt-LT"/>
              </w:rPr>
            </w:pPr>
            <w:r w:rsidRPr="00670C85">
              <w:rPr>
                <w:spacing w:val="-4"/>
                <w:lang w:val="lt-LT"/>
              </w:rPr>
              <w:t>2. Išnagrinėti kabelio movų montavimo technologiją.</w:t>
            </w:r>
          </w:p>
        </w:tc>
        <w:tc>
          <w:tcPr>
            <w:tcW w:w="1834" w:type="pct"/>
            <w:shd w:val="clear" w:color="auto" w:fill="auto"/>
            <w:noWrap/>
            <w:tcMar>
              <w:left w:w="57" w:type="dxa"/>
              <w:right w:w="57" w:type="dxa"/>
            </w:tcMar>
          </w:tcPr>
          <w:p w:rsidR="00702753" w:rsidRPr="00670C85" w:rsidRDefault="00702753" w:rsidP="00CC7CE5">
            <w:pPr>
              <w:pStyle w:val="Betarp"/>
              <w:widowControl w:val="0"/>
              <w:suppressAutoHyphens/>
              <w:spacing w:line="276" w:lineRule="auto"/>
              <w:rPr>
                <w:b/>
                <w:spacing w:val="-4"/>
                <w:lang w:val="lt-LT"/>
              </w:rPr>
            </w:pPr>
            <w:r w:rsidRPr="00670C85">
              <w:rPr>
                <w:b/>
                <w:spacing w:val="-4"/>
                <w:lang w:val="lt-LT"/>
              </w:rPr>
              <w:t>2.1. Tema</w:t>
            </w:r>
            <w:r w:rsidRPr="00670C85">
              <w:rPr>
                <w:spacing w:val="-4"/>
                <w:lang w:val="lt-LT"/>
              </w:rPr>
              <w:t>. Kabelio movų montavimo technologija</w:t>
            </w:r>
            <w:r w:rsidRPr="00670C85">
              <w:rPr>
                <w:b/>
                <w:spacing w:val="-4"/>
                <w:lang w:val="lt-LT"/>
              </w:rPr>
              <w:t>.</w:t>
            </w:r>
          </w:p>
          <w:p w:rsidR="00702753" w:rsidRPr="00670C85" w:rsidRDefault="00702753" w:rsidP="00CC7CE5">
            <w:pPr>
              <w:pStyle w:val="Betarp"/>
              <w:widowControl w:val="0"/>
              <w:suppressAutoHyphens/>
              <w:spacing w:line="276" w:lineRule="auto"/>
              <w:rPr>
                <w:b/>
                <w:spacing w:val="-4"/>
                <w:lang w:val="lt-LT"/>
              </w:rPr>
            </w:pPr>
            <w:r w:rsidRPr="00670C85">
              <w:rPr>
                <w:b/>
                <w:spacing w:val="-4"/>
                <w:lang w:val="lt-LT"/>
              </w:rPr>
              <w:t>2.1.1. Užduotys:</w:t>
            </w:r>
          </w:p>
          <w:p w:rsidR="00932265" w:rsidRPr="00670C85" w:rsidRDefault="00702753" w:rsidP="00CC7CE5">
            <w:pPr>
              <w:pStyle w:val="Betarp"/>
              <w:widowControl w:val="0"/>
              <w:numPr>
                <w:ilvl w:val="0"/>
                <w:numId w:val="16"/>
              </w:numPr>
              <w:suppressAutoHyphens/>
              <w:spacing w:line="276" w:lineRule="auto"/>
              <w:ind w:left="0" w:firstLine="0"/>
              <w:rPr>
                <w:lang w:eastAsia="lt-LT"/>
              </w:rPr>
            </w:pPr>
            <w:r w:rsidRPr="00670C85">
              <w:rPr>
                <w:lang w:eastAsia="lt-LT"/>
              </w:rPr>
              <w:t>išnagrinėti kabelio</w:t>
            </w:r>
          </w:p>
          <w:p w:rsidR="00702753" w:rsidRPr="00670C85" w:rsidRDefault="00702753" w:rsidP="00CC7CE5">
            <w:pPr>
              <w:pStyle w:val="Betarp"/>
              <w:widowControl w:val="0"/>
              <w:numPr>
                <w:ilvl w:val="0"/>
                <w:numId w:val="16"/>
              </w:numPr>
              <w:suppressAutoHyphens/>
              <w:spacing w:line="276" w:lineRule="auto"/>
              <w:ind w:left="0" w:firstLine="0"/>
              <w:rPr>
                <w:lang w:eastAsia="lt-LT"/>
              </w:rPr>
            </w:pPr>
            <w:r w:rsidRPr="00670C85">
              <w:rPr>
                <w:lang w:eastAsia="lt-LT"/>
              </w:rPr>
              <w:t>sandarą ir įvertinti kabelio izoliacijos paskirtį;</w:t>
            </w:r>
          </w:p>
          <w:p w:rsidR="00702753" w:rsidRPr="00670C85" w:rsidRDefault="00702753" w:rsidP="00CC7CE5">
            <w:pPr>
              <w:pStyle w:val="Betarp"/>
              <w:widowControl w:val="0"/>
              <w:numPr>
                <w:ilvl w:val="0"/>
                <w:numId w:val="16"/>
              </w:numPr>
              <w:suppressAutoHyphens/>
              <w:spacing w:line="276" w:lineRule="auto"/>
              <w:ind w:left="0" w:firstLine="0"/>
              <w:rPr>
                <w:lang w:eastAsia="lt-LT"/>
              </w:rPr>
            </w:pPr>
            <w:r w:rsidRPr="00670C85">
              <w:rPr>
                <w:lang w:eastAsia="lt-LT"/>
              </w:rPr>
              <w:t>išnagrinėti kl tiesimo sąlygas: lauke, patalpoje, gamybinėse patalpose, skirstyklose, pastotėse;</w:t>
            </w:r>
          </w:p>
          <w:p w:rsidR="00702753" w:rsidRPr="00670C85" w:rsidRDefault="00702753" w:rsidP="00CC7CE5">
            <w:pPr>
              <w:pStyle w:val="Betarp"/>
              <w:widowControl w:val="0"/>
              <w:numPr>
                <w:ilvl w:val="0"/>
                <w:numId w:val="16"/>
              </w:numPr>
              <w:suppressAutoHyphens/>
              <w:spacing w:line="276" w:lineRule="auto"/>
              <w:ind w:left="0" w:firstLine="0"/>
              <w:rPr>
                <w:lang w:eastAsia="lt-LT"/>
              </w:rPr>
            </w:pPr>
            <w:r w:rsidRPr="00670C85">
              <w:rPr>
                <w:lang w:eastAsia="lt-LT"/>
              </w:rPr>
              <w:t>parinkti kabelį pagal grunto, aplinkos sąlygas;</w:t>
            </w:r>
          </w:p>
          <w:p w:rsidR="00702753" w:rsidRPr="00670C85" w:rsidRDefault="00702753" w:rsidP="00CC7CE5">
            <w:pPr>
              <w:pStyle w:val="Betarp"/>
              <w:widowControl w:val="0"/>
              <w:numPr>
                <w:ilvl w:val="0"/>
                <w:numId w:val="16"/>
              </w:numPr>
              <w:suppressAutoHyphens/>
              <w:spacing w:line="276" w:lineRule="auto"/>
              <w:ind w:left="0" w:firstLine="0"/>
              <w:rPr>
                <w:lang w:eastAsia="lt-LT"/>
              </w:rPr>
            </w:pPr>
            <w:r w:rsidRPr="00670C85">
              <w:rPr>
                <w:lang w:eastAsia="lt-LT"/>
              </w:rPr>
              <w:t>išnagrinėti kabelio gamintojo eksploatavimo instrukciją;</w:t>
            </w:r>
          </w:p>
          <w:p w:rsidR="00702753" w:rsidRPr="00670C85" w:rsidRDefault="00702753" w:rsidP="00CC7CE5">
            <w:pPr>
              <w:pStyle w:val="Betarp"/>
              <w:widowControl w:val="0"/>
              <w:numPr>
                <w:ilvl w:val="0"/>
                <w:numId w:val="16"/>
              </w:numPr>
              <w:suppressAutoHyphens/>
              <w:spacing w:line="276" w:lineRule="auto"/>
              <w:ind w:left="0" w:firstLine="0"/>
              <w:rPr>
                <w:lang w:eastAsia="lt-LT"/>
              </w:rPr>
            </w:pPr>
            <w:r w:rsidRPr="00670C85">
              <w:rPr>
                <w:lang w:eastAsia="lt-LT"/>
              </w:rPr>
              <w:t>parinkti pagal kabelio tipą ir markę montavimo movas;</w:t>
            </w:r>
          </w:p>
          <w:p w:rsidR="00702753" w:rsidRPr="00670C85" w:rsidRDefault="00702753" w:rsidP="00CC7CE5">
            <w:pPr>
              <w:pStyle w:val="Betarp"/>
              <w:widowControl w:val="0"/>
              <w:numPr>
                <w:ilvl w:val="0"/>
                <w:numId w:val="16"/>
              </w:numPr>
              <w:suppressAutoHyphens/>
              <w:spacing w:line="276" w:lineRule="auto"/>
              <w:ind w:left="0" w:firstLine="0"/>
              <w:rPr>
                <w:lang w:eastAsia="lt-LT"/>
              </w:rPr>
            </w:pPr>
            <w:r w:rsidRPr="00670C85">
              <w:rPr>
                <w:lang w:eastAsia="lt-LT"/>
              </w:rPr>
              <w:t>išnagrinėti movų gamintojo montavimo instrukciją;</w:t>
            </w:r>
          </w:p>
          <w:p w:rsidR="00702753" w:rsidRPr="00670C85" w:rsidRDefault="00702753" w:rsidP="00CC7CE5">
            <w:pPr>
              <w:pStyle w:val="Betarp"/>
              <w:widowControl w:val="0"/>
              <w:numPr>
                <w:ilvl w:val="0"/>
                <w:numId w:val="16"/>
              </w:numPr>
              <w:suppressAutoHyphens/>
              <w:spacing w:line="276" w:lineRule="auto"/>
              <w:ind w:left="0" w:firstLine="0"/>
              <w:rPr>
                <w:lang w:eastAsia="lt-LT"/>
              </w:rPr>
            </w:pPr>
            <w:r w:rsidRPr="00670C85">
              <w:rPr>
                <w:lang w:eastAsia="lt-LT"/>
              </w:rPr>
              <w:t>pasirinkti movų montavimui įrankius, prietaisus, izoliacines medžiagas, gnybtus ir kt.;</w:t>
            </w:r>
          </w:p>
          <w:p w:rsidR="00932265" w:rsidRPr="00670C85" w:rsidRDefault="00702753" w:rsidP="00CC7CE5">
            <w:pPr>
              <w:pStyle w:val="Betarp"/>
              <w:widowControl w:val="0"/>
              <w:numPr>
                <w:ilvl w:val="0"/>
                <w:numId w:val="16"/>
              </w:numPr>
              <w:suppressAutoHyphens/>
              <w:spacing w:line="276" w:lineRule="auto"/>
              <w:ind w:left="0" w:firstLine="0"/>
              <w:rPr>
                <w:lang w:eastAsia="lt-LT"/>
              </w:rPr>
            </w:pPr>
            <w:r w:rsidRPr="00670C85">
              <w:rPr>
                <w:lang w:eastAsia="lt-LT"/>
              </w:rPr>
              <w:t>išnagrinėti kabelio su popierine izoliacija movų montavimo instrukciją ir atlikti</w:t>
            </w:r>
          </w:p>
          <w:p w:rsidR="00702753" w:rsidRPr="00670C85" w:rsidRDefault="00702753" w:rsidP="00CC7CE5">
            <w:pPr>
              <w:pStyle w:val="Betarp"/>
              <w:widowControl w:val="0"/>
              <w:numPr>
                <w:ilvl w:val="0"/>
                <w:numId w:val="16"/>
              </w:numPr>
              <w:suppressAutoHyphens/>
              <w:spacing w:line="276" w:lineRule="auto"/>
              <w:ind w:left="0" w:firstLine="0"/>
              <w:rPr>
                <w:lang w:eastAsia="lt-LT"/>
              </w:rPr>
            </w:pPr>
            <w:r w:rsidRPr="00670C85">
              <w:rPr>
                <w:lang w:eastAsia="lt-LT"/>
              </w:rPr>
              <w:t>jungiamosios ir galinės movų montavimą;</w:t>
            </w:r>
          </w:p>
          <w:p w:rsidR="00702753" w:rsidRPr="00670C85" w:rsidRDefault="00702753" w:rsidP="00CC7CE5">
            <w:pPr>
              <w:pStyle w:val="Betarp"/>
              <w:widowControl w:val="0"/>
              <w:numPr>
                <w:ilvl w:val="0"/>
                <w:numId w:val="16"/>
              </w:numPr>
              <w:suppressAutoHyphens/>
              <w:spacing w:line="276" w:lineRule="auto"/>
              <w:ind w:left="0" w:firstLine="0"/>
              <w:rPr>
                <w:lang w:eastAsia="lt-LT"/>
              </w:rPr>
            </w:pPr>
            <w:r w:rsidRPr="00670C85">
              <w:rPr>
                <w:lang w:eastAsia="lt-LT"/>
              </w:rPr>
              <w:t xml:space="preserve">išnagrinėti kabelio su </w:t>
            </w:r>
            <w:r w:rsidRPr="00670C85">
              <w:rPr>
                <w:lang w:eastAsia="lt-LT"/>
              </w:rPr>
              <w:lastRenderedPageBreak/>
              <w:t>polietilenine izoliacija</w:t>
            </w:r>
            <w:r w:rsidRPr="00670C85">
              <w:rPr>
                <w:spacing w:val="-4"/>
                <w:lang w:val="lt-LT"/>
              </w:rPr>
              <w:t xml:space="preserve"> movų montavimo instrukciją ir atlikti </w:t>
            </w:r>
            <w:r w:rsidRPr="00670C85">
              <w:rPr>
                <w:lang w:eastAsia="lt-LT"/>
              </w:rPr>
              <w:t>jungiamosios ir galinės movų montavimą;</w:t>
            </w:r>
          </w:p>
          <w:p w:rsidR="00702753" w:rsidRPr="00670C85" w:rsidRDefault="00702753" w:rsidP="00CC7CE5">
            <w:pPr>
              <w:pStyle w:val="Betarp"/>
              <w:widowControl w:val="0"/>
              <w:numPr>
                <w:ilvl w:val="0"/>
                <w:numId w:val="16"/>
              </w:numPr>
              <w:suppressAutoHyphens/>
              <w:spacing w:line="276" w:lineRule="auto"/>
              <w:ind w:left="0" w:firstLine="0"/>
              <w:rPr>
                <w:lang w:eastAsia="lt-LT"/>
              </w:rPr>
            </w:pPr>
            <w:r w:rsidRPr="00670C85">
              <w:rPr>
                <w:lang w:eastAsia="lt-LT"/>
              </w:rPr>
              <w:t>prijungti kabelius prie elektrotechninių išvadų.</w:t>
            </w:r>
          </w:p>
        </w:tc>
        <w:tc>
          <w:tcPr>
            <w:tcW w:w="636" w:type="pct"/>
            <w:shd w:val="clear" w:color="auto" w:fill="auto"/>
            <w:noWrap/>
            <w:tcMar>
              <w:left w:w="57" w:type="dxa"/>
              <w:right w:w="57" w:type="dxa"/>
            </w:tcMar>
          </w:tcPr>
          <w:p w:rsidR="00702753" w:rsidRPr="00670C85" w:rsidRDefault="00702753" w:rsidP="00CC7CE5">
            <w:pPr>
              <w:pStyle w:val="Betarp"/>
              <w:widowControl w:val="0"/>
              <w:suppressAutoHyphens/>
              <w:spacing w:line="276" w:lineRule="auto"/>
              <w:rPr>
                <w:spacing w:val="-4"/>
                <w:lang w:val="lt-LT"/>
              </w:rPr>
            </w:pPr>
            <w:r w:rsidRPr="00670C85">
              <w:rPr>
                <w:spacing w:val="-4"/>
                <w:lang w:val="lt-LT"/>
              </w:rPr>
              <w:lastRenderedPageBreak/>
              <w:t>Teorijos kartojimas</w:t>
            </w:r>
            <w:r w:rsidR="00CC7CE5">
              <w:rPr>
                <w:spacing w:val="-4"/>
                <w:lang w:val="lt-LT"/>
              </w:rPr>
              <w:t>, d</w:t>
            </w:r>
            <w:r w:rsidRPr="00670C85">
              <w:rPr>
                <w:spacing w:val="-4"/>
                <w:lang w:val="lt-LT"/>
              </w:rPr>
              <w:t>emonstra</w:t>
            </w:r>
            <w:r w:rsidR="00CC7CE5" w:rsidRPr="00CC7CE5">
              <w:rPr>
                <w:spacing w:val="-4"/>
                <w:lang w:val="lt-LT"/>
              </w:rPr>
              <w:softHyphen/>
            </w:r>
            <w:r w:rsidRPr="00670C85">
              <w:rPr>
                <w:spacing w:val="-4"/>
                <w:lang w:val="lt-LT"/>
              </w:rPr>
              <w:t>vimas</w:t>
            </w:r>
            <w:r w:rsidR="00CC7CE5">
              <w:rPr>
                <w:spacing w:val="-4"/>
                <w:lang w:val="lt-LT"/>
              </w:rPr>
              <w:t>, k</w:t>
            </w:r>
            <w:r w:rsidRPr="00670C85">
              <w:rPr>
                <w:spacing w:val="-4"/>
                <w:lang w:val="lt-LT"/>
              </w:rPr>
              <w:t>lausimai ir atsakymai</w:t>
            </w:r>
            <w:r w:rsidR="00CC7CE5">
              <w:rPr>
                <w:spacing w:val="-4"/>
                <w:lang w:val="lt-LT"/>
              </w:rPr>
              <w:t>, d</w:t>
            </w:r>
            <w:r w:rsidRPr="00670C85">
              <w:rPr>
                <w:spacing w:val="-4"/>
                <w:lang w:val="lt-LT"/>
              </w:rPr>
              <w:t>iskusijos</w:t>
            </w:r>
            <w:r w:rsidR="00CC7CE5">
              <w:rPr>
                <w:spacing w:val="-4"/>
                <w:lang w:val="lt-LT"/>
              </w:rPr>
              <w:t>, d</w:t>
            </w:r>
            <w:r w:rsidRPr="00670C85">
              <w:rPr>
                <w:spacing w:val="-4"/>
                <w:lang w:val="lt-LT"/>
              </w:rPr>
              <w:t>arbo įvertinimas</w:t>
            </w:r>
          </w:p>
        </w:tc>
        <w:tc>
          <w:tcPr>
            <w:tcW w:w="1726" w:type="pct"/>
            <w:shd w:val="clear" w:color="auto" w:fill="auto"/>
            <w:noWrap/>
            <w:tcMar>
              <w:left w:w="57" w:type="dxa"/>
              <w:right w:w="57" w:type="dxa"/>
            </w:tcMar>
          </w:tcPr>
          <w:p w:rsidR="00702753" w:rsidRPr="00670C85" w:rsidRDefault="00D448BB" w:rsidP="00CC7CE5">
            <w:pPr>
              <w:pStyle w:val="Betarp"/>
              <w:widowControl w:val="0"/>
              <w:suppressAutoHyphens/>
              <w:spacing w:line="276" w:lineRule="auto"/>
              <w:rPr>
                <w:spacing w:val="-4"/>
                <w:lang w:val="lt-LT"/>
              </w:rPr>
            </w:pPr>
            <w:r w:rsidRPr="00670C85">
              <w:rPr>
                <w:b/>
                <w:spacing w:val="-4"/>
                <w:lang w:val="lt-LT"/>
              </w:rPr>
              <w:t xml:space="preserve">Patenkinamai: </w:t>
            </w:r>
            <w:r w:rsidR="00702753" w:rsidRPr="00670C85">
              <w:rPr>
                <w:spacing w:val="-4"/>
                <w:lang w:val="lt-LT"/>
              </w:rPr>
              <w:t>Išnagrinėja kabelio sandarą, įvertina kabelio izoliaciją ir, padedant mokytojui, sugeba parinkti movas, įrankius, paruošti kabelį montuoti.</w:t>
            </w:r>
          </w:p>
          <w:p w:rsidR="00702753" w:rsidRPr="00670C85" w:rsidRDefault="00D448BB" w:rsidP="00CC7CE5">
            <w:pPr>
              <w:pStyle w:val="Betarp"/>
              <w:widowControl w:val="0"/>
              <w:suppressAutoHyphens/>
              <w:spacing w:line="276" w:lineRule="auto"/>
              <w:rPr>
                <w:spacing w:val="-4"/>
                <w:lang w:val="lt-LT"/>
              </w:rPr>
            </w:pPr>
            <w:r w:rsidRPr="00670C85">
              <w:rPr>
                <w:b/>
                <w:spacing w:val="-4"/>
                <w:lang w:val="lt-LT"/>
              </w:rPr>
              <w:t xml:space="preserve">Gerai: </w:t>
            </w:r>
            <w:r w:rsidR="00702753" w:rsidRPr="00670C85">
              <w:rPr>
                <w:spacing w:val="-4"/>
                <w:lang w:val="lt-LT"/>
              </w:rPr>
              <w:t>Išnagrinėja kabelio sandarą, įvertina kabelio izoliaciją ir, padedant mokytojui, sugeba parinkti movas, įrankius, paruošti kabelį montuoti ir pagal montavimo instrukciją sumontuos movą.</w:t>
            </w:r>
          </w:p>
          <w:p w:rsidR="00702753" w:rsidRPr="00CC7CE5" w:rsidRDefault="00D448BB" w:rsidP="00CC7CE5">
            <w:pPr>
              <w:pStyle w:val="Betarp"/>
              <w:widowControl w:val="0"/>
              <w:suppressAutoHyphens/>
              <w:spacing w:line="276" w:lineRule="auto"/>
              <w:rPr>
                <w:spacing w:val="-4"/>
                <w:lang w:val="lt-LT"/>
              </w:rPr>
            </w:pPr>
            <w:r w:rsidRPr="00670C85">
              <w:rPr>
                <w:b/>
                <w:spacing w:val="-4"/>
                <w:lang w:val="lt-LT"/>
              </w:rPr>
              <w:t xml:space="preserve">Puikiai: </w:t>
            </w:r>
            <w:r w:rsidR="00702753" w:rsidRPr="00670C85">
              <w:rPr>
                <w:spacing w:val="-4"/>
                <w:lang w:val="lt-LT"/>
              </w:rPr>
              <w:t>Išnagrinėja kabelio sandarą, įvertina kabelio izoliaciją, sugeba parinkti movas, įrankius, paruošti kabelį montavimui ir pagal montav</w:t>
            </w:r>
            <w:r w:rsidR="00CC7CE5">
              <w:rPr>
                <w:spacing w:val="-4"/>
                <w:lang w:val="lt-LT"/>
              </w:rPr>
              <w:t>imo instrukciją sumontuos movą.</w:t>
            </w:r>
          </w:p>
        </w:tc>
      </w:tr>
      <w:tr w:rsidR="005E2972" w:rsidRPr="00670C85" w:rsidTr="005E2972">
        <w:trPr>
          <w:trHeight w:val="57"/>
        </w:trPr>
        <w:tc>
          <w:tcPr>
            <w:tcW w:w="805" w:type="pct"/>
            <w:shd w:val="clear" w:color="auto" w:fill="auto"/>
            <w:noWrap/>
            <w:tcMar>
              <w:left w:w="57" w:type="dxa"/>
              <w:right w:w="57" w:type="dxa"/>
            </w:tcMar>
          </w:tcPr>
          <w:p w:rsidR="00702753" w:rsidRPr="00670C85" w:rsidRDefault="00702753" w:rsidP="00CC7CE5">
            <w:pPr>
              <w:pStyle w:val="Betarp"/>
              <w:widowControl w:val="0"/>
              <w:suppressAutoHyphens/>
              <w:spacing w:line="276" w:lineRule="auto"/>
              <w:rPr>
                <w:spacing w:val="-4"/>
                <w:lang w:val="lt-LT"/>
              </w:rPr>
            </w:pPr>
            <w:r w:rsidRPr="00670C85">
              <w:rPr>
                <w:spacing w:val="-4"/>
                <w:lang w:val="lt-LT"/>
              </w:rPr>
              <w:lastRenderedPageBreak/>
              <w:t>3. Aprašyti KL eksploatavimą.</w:t>
            </w:r>
          </w:p>
        </w:tc>
        <w:tc>
          <w:tcPr>
            <w:tcW w:w="1834" w:type="pct"/>
            <w:shd w:val="clear" w:color="auto" w:fill="auto"/>
            <w:noWrap/>
            <w:tcMar>
              <w:left w:w="57" w:type="dxa"/>
              <w:right w:w="57" w:type="dxa"/>
            </w:tcMar>
          </w:tcPr>
          <w:p w:rsidR="00702753" w:rsidRPr="00670C85" w:rsidRDefault="00702753" w:rsidP="00CC7CE5">
            <w:pPr>
              <w:pStyle w:val="Betarp"/>
              <w:widowControl w:val="0"/>
              <w:suppressAutoHyphens/>
              <w:spacing w:line="276" w:lineRule="auto"/>
              <w:rPr>
                <w:spacing w:val="-4"/>
                <w:lang w:val="lt-LT"/>
              </w:rPr>
            </w:pPr>
            <w:r w:rsidRPr="00670C85">
              <w:rPr>
                <w:b/>
                <w:spacing w:val="-4"/>
                <w:lang w:val="lt-LT"/>
              </w:rPr>
              <w:t xml:space="preserve">3.1. Tema. </w:t>
            </w:r>
            <w:r w:rsidRPr="00670C85">
              <w:rPr>
                <w:spacing w:val="-4"/>
                <w:lang w:val="lt-LT"/>
              </w:rPr>
              <w:t>Kabelių linijų eksploatavimo darbai.</w:t>
            </w:r>
          </w:p>
          <w:p w:rsidR="00702753" w:rsidRPr="00670C85" w:rsidRDefault="00702753" w:rsidP="00CC7CE5">
            <w:pPr>
              <w:pStyle w:val="Betarp"/>
              <w:widowControl w:val="0"/>
              <w:suppressAutoHyphens/>
              <w:spacing w:line="276" w:lineRule="auto"/>
              <w:rPr>
                <w:b/>
                <w:spacing w:val="-4"/>
                <w:lang w:val="lt-LT"/>
              </w:rPr>
            </w:pPr>
            <w:r w:rsidRPr="00670C85">
              <w:rPr>
                <w:b/>
                <w:spacing w:val="-4"/>
                <w:lang w:val="lt-LT"/>
              </w:rPr>
              <w:t>3.1.1. Užduotys:</w:t>
            </w:r>
          </w:p>
          <w:p w:rsidR="00702753" w:rsidRPr="00670C85" w:rsidRDefault="00702753" w:rsidP="00CC7CE5">
            <w:pPr>
              <w:pStyle w:val="Betarp"/>
              <w:widowControl w:val="0"/>
              <w:numPr>
                <w:ilvl w:val="0"/>
                <w:numId w:val="16"/>
              </w:numPr>
              <w:suppressAutoHyphens/>
              <w:spacing w:line="276" w:lineRule="auto"/>
              <w:ind w:left="0" w:firstLine="0"/>
              <w:rPr>
                <w:lang w:eastAsia="lt-LT"/>
              </w:rPr>
            </w:pPr>
            <w:r w:rsidRPr="00670C85">
              <w:rPr>
                <w:lang w:eastAsia="lt-LT"/>
              </w:rPr>
              <w:t>aprašyti kabelio trasos paruošimo ir pridavimo organizavimą;</w:t>
            </w:r>
          </w:p>
          <w:p w:rsidR="00702753" w:rsidRPr="00670C85" w:rsidRDefault="00702753" w:rsidP="00CC7CE5">
            <w:pPr>
              <w:pStyle w:val="Betarp"/>
              <w:widowControl w:val="0"/>
              <w:numPr>
                <w:ilvl w:val="0"/>
                <w:numId w:val="16"/>
              </w:numPr>
              <w:suppressAutoHyphens/>
              <w:spacing w:line="276" w:lineRule="auto"/>
              <w:ind w:left="0" w:firstLine="0"/>
              <w:rPr>
                <w:lang w:eastAsia="lt-LT"/>
              </w:rPr>
            </w:pPr>
            <w:r w:rsidRPr="00670C85">
              <w:rPr>
                <w:lang w:eastAsia="lt-LT"/>
              </w:rPr>
              <w:t>aprašyti, kaip organizuoti ir atlikti movų montavimą veikiančioje KL;</w:t>
            </w:r>
          </w:p>
          <w:p w:rsidR="00702753" w:rsidRPr="00670C85" w:rsidRDefault="00702753" w:rsidP="00CC7CE5">
            <w:pPr>
              <w:pStyle w:val="Betarp"/>
              <w:widowControl w:val="0"/>
              <w:numPr>
                <w:ilvl w:val="0"/>
                <w:numId w:val="16"/>
              </w:numPr>
              <w:suppressAutoHyphens/>
              <w:spacing w:line="276" w:lineRule="auto"/>
              <w:ind w:left="0" w:firstLine="0"/>
              <w:rPr>
                <w:lang w:eastAsia="lt-LT"/>
              </w:rPr>
            </w:pPr>
            <w:r w:rsidRPr="00670C85">
              <w:rPr>
                <w:lang w:eastAsia="lt-LT"/>
              </w:rPr>
              <w:t>aprašyti, kaip remontuoti pažeistas kabelių dangas;</w:t>
            </w:r>
          </w:p>
          <w:p w:rsidR="00702753" w:rsidRPr="00670C85" w:rsidRDefault="00702753" w:rsidP="00CC7CE5">
            <w:pPr>
              <w:pStyle w:val="Betarp"/>
              <w:widowControl w:val="0"/>
              <w:numPr>
                <w:ilvl w:val="0"/>
                <w:numId w:val="16"/>
              </w:numPr>
              <w:suppressAutoHyphens/>
              <w:spacing w:line="276" w:lineRule="auto"/>
              <w:ind w:left="0" w:firstLine="0"/>
              <w:rPr>
                <w:lang w:eastAsia="lt-LT"/>
              </w:rPr>
            </w:pPr>
            <w:r w:rsidRPr="00670C85">
              <w:rPr>
                <w:lang w:eastAsia="lt-LT"/>
              </w:rPr>
              <w:t>aprašyti antikorozinės dangos būklės kontrolę;</w:t>
            </w:r>
          </w:p>
          <w:p w:rsidR="00702753" w:rsidRPr="00670C85" w:rsidRDefault="00702753" w:rsidP="00CC7CE5">
            <w:pPr>
              <w:pStyle w:val="Betarp"/>
              <w:widowControl w:val="0"/>
              <w:numPr>
                <w:ilvl w:val="0"/>
                <w:numId w:val="16"/>
              </w:numPr>
              <w:suppressAutoHyphens/>
              <w:spacing w:line="276" w:lineRule="auto"/>
              <w:ind w:left="0" w:firstLine="0"/>
              <w:rPr>
                <w:lang w:eastAsia="lt-LT"/>
              </w:rPr>
            </w:pPr>
            <w:r w:rsidRPr="00670C85">
              <w:rPr>
                <w:lang w:eastAsia="lt-LT"/>
              </w:rPr>
              <w:t>aprašyti KL apžiūros tvarką, periodiškumą ir kabelių izoliacijos būklės kontrolę;</w:t>
            </w:r>
          </w:p>
          <w:p w:rsidR="00932265" w:rsidRPr="00670C85" w:rsidRDefault="00702753" w:rsidP="00CC7CE5">
            <w:pPr>
              <w:pStyle w:val="Betarp"/>
              <w:widowControl w:val="0"/>
              <w:numPr>
                <w:ilvl w:val="0"/>
                <w:numId w:val="16"/>
              </w:numPr>
              <w:suppressAutoHyphens/>
              <w:spacing w:line="276" w:lineRule="auto"/>
              <w:ind w:left="0" w:firstLine="0"/>
              <w:rPr>
                <w:lang w:eastAsia="lt-LT"/>
              </w:rPr>
            </w:pPr>
            <w:r w:rsidRPr="00670C85">
              <w:rPr>
                <w:lang w:eastAsia="lt-LT"/>
              </w:rPr>
              <w:t>aprašyti įžeminimo įrenginių ir iškroviklių, KL apžiūros tvarką,</w:t>
            </w:r>
          </w:p>
          <w:p w:rsidR="00702753" w:rsidRPr="00670C85" w:rsidRDefault="00702753" w:rsidP="00CC7CE5">
            <w:pPr>
              <w:pStyle w:val="Betarp"/>
              <w:widowControl w:val="0"/>
              <w:numPr>
                <w:ilvl w:val="0"/>
                <w:numId w:val="16"/>
              </w:numPr>
              <w:suppressAutoHyphens/>
              <w:spacing w:line="276" w:lineRule="auto"/>
              <w:ind w:left="0" w:firstLine="0"/>
              <w:rPr>
                <w:lang w:eastAsia="lt-LT"/>
              </w:rPr>
            </w:pPr>
            <w:r w:rsidRPr="00670C85">
              <w:rPr>
                <w:lang w:eastAsia="lt-LT"/>
              </w:rPr>
              <w:t>periodiškumą ir kabelių izoliacijos būklės kontrolę;</w:t>
            </w:r>
          </w:p>
          <w:p w:rsidR="00702753" w:rsidRPr="00670C85" w:rsidRDefault="00702753" w:rsidP="00CC7CE5">
            <w:pPr>
              <w:pStyle w:val="Betarp"/>
              <w:widowControl w:val="0"/>
              <w:numPr>
                <w:ilvl w:val="0"/>
                <w:numId w:val="16"/>
              </w:numPr>
              <w:suppressAutoHyphens/>
              <w:spacing w:line="276" w:lineRule="auto"/>
              <w:ind w:left="0" w:firstLine="0"/>
              <w:rPr>
                <w:lang w:eastAsia="lt-LT"/>
              </w:rPr>
            </w:pPr>
            <w:r w:rsidRPr="00670C85">
              <w:rPr>
                <w:lang w:eastAsia="lt-LT"/>
              </w:rPr>
              <w:t>aprašyti įžeminimo įrenginių ir iškroviklių būklę.</w:t>
            </w:r>
          </w:p>
        </w:tc>
        <w:tc>
          <w:tcPr>
            <w:tcW w:w="636" w:type="pct"/>
            <w:shd w:val="clear" w:color="auto" w:fill="auto"/>
            <w:noWrap/>
            <w:tcMar>
              <w:left w:w="57" w:type="dxa"/>
              <w:right w:w="57" w:type="dxa"/>
            </w:tcMar>
          </w:tcPr>
          <w:p w:rsidR="00702753" w:rsidRPr="00670C85" w:rsidRDefault="00702753" w:rsidP="00CC7CE5">
            <w:pPr>
              <w:pStyle w:val="Betarp"/>
              <w:widowControl w:val="0"/>
              <w:suppressAutoHyphens/>
              <w:spacing w:line="276" w:lineRule="auto"/>
              <w:rPr>
                <w:b/>
                <w:spacing w:val="-4"/>
                <w:lang w:val="lt-LT"/>
              </w:rPr>
            </w:pPr>
            <w:r w:rsidRPr="00670C85">
              <w:rPr>
                <w:spacing w:val="-4"/>
                <w:lang w:val="lt-LT"/>
              </w:rPr>
              <w:t>Susipažinimas su darbų užduotimis</w:t>
            </w:r>
            <w:r w:rsidR="00CC7CE5">
              <w:rPr>
                <w:spacing w:val="-4"/>
                <w:lang w:val="lt-LT"/>
              </w:rPr>
              <w:t>, e</w:t>
            </w:r>
            <w:r w:rsidRPr="00670C85">
              <w:rPr>
                <w:spacing w:val="-4"/>
                <w:lang w:val="lt-LT"/>
              </w:rPr>
              <w:t>kskursija</w:t>
            </w:r>
            <w:r w:rsidR="00CC7CE5">
              <w:rPr>
                <w:spacing w:val="-4"/>
                <w:lang w:val="lt-LT"/>
              </w:rPr>
              <w:t>, d</w:t>
            </w:r>
            <w:r w:rsidRPr="00670C85">
              <w:rPr>
                <w:spacing w:val="-4"/>
                <w:lang w:val="lt-LT"/>
              </w:rPr>
              <w:t>iskusijos</w:t>
            </w:r>
            <w:r w:rsidR="00CC7CE5">
              <w:rPr>
                <w:spacing w:val="-4"/>
                <w:lang w:val="lt-LT"/>
              </w:rPr>
              <w:t>, k</w:t>
            </w:r>
            <w:r w:rsidRPr="00670C85">
              <w:rPr>
                <w:spacing w:val="-4"/>
                <w:lang w:val="lt-LT"/>
              </w:rPr>
              <w:t>lausimai ir atsakymai</w:t>
            </w:r>
            <w:r w:rsidR="00CC7CE5">
              <w:rPr>
                <w:spacing w:val="-4"/>
                <w:lang w:val="lt-LT"/>
              </w:rPr>
              <w:t>, a</w:t>
            </w:r>
            <w:r w:rsidRPr="00670C85">
              <w:rPr>
                <w:spacing w:val="-4"/>
                <w:lang w:val="lt-LT"/>
              </w:rPr>
              <w:t>tlikto darbo gynimas</w:t>
            </w:r>
          </w:p>
        </w:tc>
        <w:tc>
          <w:tcPr>
            <w:tcW w:w="1726" w:type="pct"/>
            <w:shd w:val="clear" w:color="auto" w:fill="auto"/>
            <w:noWrap/>
            <w:tcMar>
              <w:left w:w="57" w:type="dxa"/>
              <w:right w:w="57" w:type="dxa"/>
            </w:tcMar>
          </w:tcPr>
          <w:p w:rsidR="00702753" w:rsidRPr="00670C85" w:rsidRDefault="00D448BB" w:rsidP="00CC7CE5">
            <w:pPr>
              <w:pStyle w:val="Betarp"/>
              <w:widowControl w:val="0"/>
              <w:suppressAutoHyphens/>
              <w:spacing w:line="276" w:lineRule="auto"/>
              <w:rPr>
                <w:spacing w:val="-4"/>
                <w:lang w:val="lt-LT"/>
              </w:rPr>
            </w:pPr>
            <w:r w:rsidRPr="00670C85">
              <w:rPr>
                <w:b/>
                <w:spacing w:val="-4"/>
                <w:lang w:val="lt-LT"/>
              </w:rPr>
              <w:t xml:space="preserve">Patenkinamai: </w:t>
            </w:r>
            <w:r w:rsidR="00702753" w:rsidRPr="00670C85">
              <w:rPr>
                <w:spacing w:val="-4"/>
                <w:lang w:val="lt-LT"/>
              </w:rPr>
              <w:t>Išvardinti KL eksploatavimo darbai.</w:t>
            </w:r>
          </w:p>
          <w:p w:rsidR="00702753" w:rsidRPr="00670C85" w:rsidRDefault="00D448BB" w:rsidP="00CC7CE5">
            <w:pPr>
              <w:pStyle w:val="Betarp"/>
              <w:widowControl w:val="0"/>
              <w:suppressAutoHyphens/>
              <w:spacing w:line="276" w:lineRule="auto"/>
              <w:rPr>
                <w:spacing w:val="-4"/>
                <w:lang w:val="lt-LT"/>
              </w:rPr>
            </w:pPr>
            <w:r w:rsidRPr="00670C85">
              <w:rPr>
                <w:b/>
                <w:spacing w:val="-4"/>
                <w:lang w:val="lt-LT"/>
              </w:rPr>
              <w:t xml:space="preserve">Gerai: </w:t>
            </w:r>
            <w:r w:rsidR="00702753" w:rsidRPr="00670C85">
              <w:rPr>
                <w:spacing w:val="-4"/>
                <w:lang w:val="lt-LT"/>
              </w:rPr>
              <w:t>Aprašyti KL eksploatavimo darbai.</w:t>
            </w:r>
          </w:p>
          <w:p w:rsidR="00702753" w:rsidRPr="00670C85" w:rsidRDefault="00D448BB" w:rsidP="00CC7CE5">
            <w:pPr>
              <w:pStyle w:val="Betarp"/>
              <w:widowControl w:val="0"/>
              <w:suppressAutoHyphens/>
              <w:spacing w:line="276" w:lineRule="auto"/>
              <w:rPr>
                <w:spacing w:val="-4"/>
                <w:lang w:val="lt-LT"/>
              </w:rPr>
            </w:pPr>
            <w:r w:rsidRPr="00670C85">
              <w:rPr>
                <w:b/>
                <w:spacing w:val="-4"/>
                <w:lang w:val="lt-LT"/>
              </w:rPr>
              <w:t xml:space="preserve">Puikiai: </w:t>
            </w:r>
            <w:r w:rsidR="00702753" w:rsidRPr="00670C85">
              <w:rPr>
                <w:spacing w:val="-4"/>
                <w:lang w:val="lt-LT"/>
              </w:rPr>
              <w:t>Nuosekliai išvardinti ir išsamiai aprašytas KL eksploatavimas.</w:t>
            </w:r>
          </w:p>
        </w:tc>
      </w:tr>
      <w:tr w:rsidR="00702753" w:rsidRPr="00670C85" w:rsidTr="005E2972">
        <w:tblPrEx>
          <w:tblLook w:val="0000" w:firstRow="0" w:lastRow="0" w:firstColumn="0" w:lastColumn="0" w:noHBand="0" w:noVBand="0"/>
        </w:tblPrEx>
        <w:trPr>
          <w:trHeight w:val="57"/>
        </w:trPr>
        <w:tc>
          <w:tcPr>
            <w:tcW w:w="805" w:type="pct"/>
            <w:noWrap/>
            <w:tcMar>
              <w:left w:w="57" w:type="dxa"/>
              <w:right w:w="57" w:type="dxa"/>
            </w:tcMar>
          </w:tcPr>
          <w:p w:rsidR="00702753" w:rsidRPr="00670C85" w:rsidRDefault="00702753" w:rsidP="00CC7CE5">
            <w:pPr>
              <w:pStyle w:val="Betarp"/>
              <w:widowControl w:val="0"/>
              <w:suppressAutoHyphens/>
              <w:spacing w:line="276" w:lineRule="auto"/>
            </w:pPr>
            <w:r w:rsidRPr="00670C85">
              <w:t>Mokymosi valandų paskirstymas</w:t>
            </w:r>
          </w:p>
        </w:tc>
        <w:tc>
          <w:tcPr>
            <w:tcW w:w="4193" w:type="pct"/>
            <w:gridSpan w:val="3"/>
            <w:noWrap/>
            <w:tcMar>
              <w:left w:w="57" w:type="dxa"/>
              <w:right w:w="57" w:type="dxa"/>
            </w:tcMar>
          </w:tcPr>
          <w:p w:rsidR="00702753" w:rsidRPr="00670C85" w:rsidRDefault="00702753" w:rsidP="00CC7CE5">
            <w:pPr>
              <w:pStyle w:val="Betarp"/>
              <w:widowControl w:val="0"/>
              <w:suppressAutoHyphens/>
              <w:spacing w:line="276" w:lineRule="auto"/>
            </w:pPr>
            <w:r w:rsidRPr="00670C85">
              <w:t>Kontaktin</w:t>
            </w:r>
            <w:r w:rsidR="00C57134" w:rsidRPr="00670C85">
              <w:t>io darbo valandų skaičius</w:t>
            </w:r>
            <w:r w:rsidR="00932265" w:rsidRPr="00670C85">
              <w:t xml:space="preserve"> </w:t>
            </w:r>
            <w:r w:rsidR="00C57134" w:rsidRPr="00670C85">
              <w:t>– 120</w:t>
            </w:r>
            <w:r w:rsidRPr="00670C85">
              <w:t xml:space="preserve"> val.</w:t>
            </w:r>
          </w:p>
          <w:p w:rsidR="00702753" w:rsidRPr="00670C85" w:rsidRDefault="00702753" w:rsidP="00CC7CE5">
            <w:pPr>
              <w:pStyle w:val="Betarp"/>
              <w:widowControl w:val="0"/>
              <w:suppressAutoHyphens/>
              <w:spacing w:line="276" w:lineRule="auto"/>
            </w:pPr>
            <w:r w:rsidRPr="00670C85">
              <w:t>Konsultacij</w:t>
            </w:r>
            <w:r w:rsidR="00C57134" w:rsidRPr="00670C85">
              <w:t>oms skirtų valandų skaičius – 6</w:t>
            </w:r>
            <w:r w:rsidRPr="00670C85">
              <w:t xml:space="preserve"> val.</w:t>
            </w:r>
          </w:p>
          <w:p w:rsidR="00702753" w:rsidRPr="00670C85" w:rsidRDefault="00702753" w:rsidP="00CC7CE5">
            <w:pPr>
              <w:pStyle w:val="Betarp"/>
              <w:widowControl w:val="0"/>
              <w:suppressAutoHyphens/>
              <w:spacing w:line="276" w:lineRule="auto"/>
            </w:pPr>
            <w:r w:rsidRPr="00670C85">
              <w:t xml:space="preserve">Mokinio savarankiško darbo valandų skaičius </w:t>
            </w:r>
            <w:r w:rsidR="00C57134" w:rsidRPr="00670C85">
              <w:t>–</w:t>
            </w:r>
            <w:r w:rsidRPr="00670C85">
              <w:t xml:space="preserve"> </w:t>
            </w:r>
            <w:r w:rsidR="00C57134" w:rsidRPr="00670C85">
              <w:t>30 val.</w:t>
            </w:r>
          </w:p>
          <w:p w:rsidR="00702753" w:rsidRPr="00670C85" w:rsidRDefault="00702753" w:rsidP="00CC7CE5">
            <w:pPr>
              <w:pStyle w:val="Betarp"/>
              <w:widowControl w:val="0"/>
              <w:suppressAutoHyphens/>
              <w:spacing w:line="276" w:lineRule="auto"/>
              <w:rPr>
                <w:highlight w:val="yellow"/>
              </w:rPr>
            </w:pPr>
            <w:r w:rsidRPr="00670C85">
              <w:t xml:space="preserve">Mokymosi pasiekimų </w:t>
            </w:r>
            <w:r w:rsidR="00C57134" w:rsidRPr="00670C85">
              <w:t>patikrinimo valandų skaičius – 6</w:t>
            </w:r>
            <w:r w:rsidRPr="00670C85">
              <w:t xml:space="preserve"> val.</w:t>
            </w:r>
          </w:p>
        </w:tc>
      </w:tr>
      <w:tr w:rsidR="00702753" w:rsidRPr="00670C85" w:rsidTr="005E2972">
        <w:tblPrEx>
          <w:tblLook w:val="0000" w:firstRow="0" w:lastRow="0" w:firstColumn="0" w:lastColumn="0" w:noHBand="0" w:noVBand="0"/>
        </w:tblPrEx>
        <w:trPr>
          <w:trHeight w:val="57"/>
        </w:trPr>
        <w:tc>
          <w:tcPr>
            <w:tcW w:w="805" w:type="pct"/>
            <w:noWrap/>
            <w:tcMar>
              <w:left w:w="57" w:type="dxa"/>
              <w:right w:w="57" w:type="dxa"/>
            </w:tcMar>
          </w:tcPr>
          <w:p w:rsidR="00702753" w:rsidRPr="00670C85" w:rsidRDefault="00702753" w:rsidP="00CC7CE5">
            <w:pPr>
              <w:pStyle w:val="Betarp"/>
              <w:widowControl w:val="0"/>
              <w:suppressAutoHyphens/>
              <w:spacing w:line="276" w:lineRule="auto"/>
            </w:pPr>
            <w:r w:rsidRPr="00670C85">
              <w:t>Materialieji ištekliai</w:t>
            </w:r>
          </w:p>
        </w:tc>
        <w:tc>
          <w:tcPr>
            <w:tcW w:w="4193" w:type="pct"/>
            <w:gridSpan w:val="3"/>
            <w:noWrap/>
            <w:tcMar>
              <w:left w:w="57" w:type="dxa"/>
              <w:right w:w="57" w:type="dxa"/>
            </w:tcMar>
          </w:tcPr>
          <w:p w:rsidR="00702753" w:rsidRPr="00670C85" w:rsidRDefault="00702753" w:rsidP="00CC7CE5">
            <w:pPr>
              <w:pStyle w:val="Betarp"/>
              <w:widowControl w:val="0"/>
              <w:suppressAutoHyphens/>
              <w:spacing w:line="276" w:lineRule="auto"/>
              <w:rPr>
                <w:i/>
              </w:rPr>
            </w:pPr>
            <w:r w:rsidRPr="00670C85">
              <w:rPr>
                <w:i/>
              </w:rPr>
              <w:t>Mokymo(si) medžiaga:</w:t>
            </w:r>
          </w:p>
          <w:p w:rsidR="00702753" w:rsidRPr="00670C85" w:rsidRDefault="00702753" w:rsidP="00CC7CE5">
            <w:pPr>
              <w:pStyle w:val="Betarp"/>
              <w:widowControl w:val="0"/>
              <w:numPr>
                <w:ilvl w:val="0"/>
                <w:numId w:val="16"/>
              </w:numPr>
              <w:suppressAutoHyphens/>
              <w:spacing w:line="276" w:lineRule="auto"/>
              <w:ind w:left="0" w:firstLine="0"/>
            </w:pPr>
            <w:r w:rsidRPr="00670C85">
              <w:t>Saugos, eksploatuojant elektros įrenginius, taisyklės. 2013.</w:t>
            </w:r>
          </w:p>
          <w:p w:rsidR="00702753" w:rsidRPr="00670C85" w:rsidRDefault="00702753" w:rsidP="00CC7CE5">
            <w:pPr>
              <w:pStyle w:val="Betarp"/>
              <w:widowControl w:val="0"/>
              <w:numPr>
                <w:ilvl w:val="0"/>
                <w:numId w:val="16"/>
              </w:numPr>
              <w:suppressAutoHyphens/>
              <w:spacing w:line="276" w:lineRule="auto"/>
              <w:ind w:left="0" w:firstLine="0"/>
            </w:pPr>
            <w:r w:rsidRPr="00670C85">
              <w:t>Miškinis V., Razma A. Aukštos įtampos įrenginiai. 2003.</w:t>
            </w:r>
          </w:p>
          <w:p w:rsidR="00702753" w:rsidRPr="00670C85" w:rsidRDefault="00702753" w:rsidP="00CC7CE5">
            <w:pPr>
              <w:pStyle w:val="Betarp"/>
              <w:widowControl w:val="0"/>
              <w:numPr>
                <w:ilvl w:val="0"/>
                <w:numId w:val="16"/>
              </w:numPr>
              <w:suppressAutoHyphens/>
              <w:spacing w:line="276" w:lineRule="auto"/>
              <w:ind w:left="0" w:firstLine="0"/>
            </w:pPr>
            <w:r w:rsidRPr="00670C85">
              <w:t>Elektrinių ir elektros tinklų eksploatavimo taisyklės. 2011.</w:t>
            </w:r>
          </w:p>
          <w:p w:rsidR="00702753" w:rsidRPr="00670C85" w:rsidRDefault="00702753" w:rsidP="00CC7CE5">
            <w:pPr>
              <w:pStyle w:val="Betarp"/>
              <w:widowControl w:val="0"/>
              <w:numPr>
                <w:ilvl w:val="0"/>
                <w:numId w:val="16"/>
              </w:numPr>
              <w:suppressAutoHyphens/>
              <w:spacing w:line="276" w:lineRule="auto"/>
              <w:ind w:left="0" w:firstLine="0"/>
            </w:pPr>
            <w:r w:rsidRPr="00670C85">
              <w:t>Elektros įrenginių įrengimo bendrosios taisyklės. 2012.</w:t>
            </w:r>
          </w:p>
          <w:p w:rsidR="00702753" w:rsidRPr="00670C85" w:rsidRDefault="00702753" w:rsidP="00CC7CE5">
            <w:pPr>
              <w:pStyle w:val="Betarp"/>
              <w:widowControl w:val="0"/>
              <w:numPr>
                <w:ilvl w:val="0"/>
                <w:numId w:val="16"/>
              </w:numPr>
              <w:suppressAutoHyphens/>
              <w:spacing w:line="276" w:lineRule="auto"/>
              <w:ind w:left="0" w:firstLine="0"/>
            </w:pPr>
            <w:r w:rsidRPr="00670C85">
              <w:t>Elektros linijų ir instaliacijos įrengimo taisyklės. 2012.</w:t>
            </w:r>
          </w:p>
          <w:p w:rsidR="00702753" w:rsidRPr="00670C85" w:rsidRDefault="00702753" w:rsidP="00CC7CE5">
            <w:pPr>
              <w:pStyle w:val="Betarp"/>
              <w:widowControl w:val="0"/>
              <w:numPr>
                <w:ilvl w:val="0"/>
                <w:numId w:val="16"/>
              </w:numPr>
              <w:suppressAutoHyphens/>
              <w:spacing w:line="276" w:lineRule="auto"/>
              <w:ind w:left="0" w:firstLine="0"/>
            </w:pPr>
            <w:r w:rsidRPr="00670C85">
              <w:t>Elektros tinklų apsaugos taisyklės. 2010.</w:t>
            </w:r>
          </w:p>
          <w:p w:rsidR="00702753" w:rsidRPr="00670C85" w:rsidRDefault="00702753" w:rsidP="00CC7CE5">
            <w:pPr>
              <w:pStyle w:val="Betarp"/>
              <w:widowControl w:val="0"/>
              <w:numPr>
                <w:ilvl w:val="0"/>
                <w:numId w:val="16"/>
              </w:numPr>
              <w:suppressAutoHyphens/>
              <w:spacing w:line="276" w:lineRule="auto"/>
              <w:ind w:left="0" w:firstLine="0"/>
            </w:pPr>
            <w:r w:rsidRPr="00670C85">
              <w:t>Poliakovas G. Elektrinių pastočių ir elektros tiekimo linijų įrengimas. 1973.</w:t>
            </w:r>
          </w:p>
          <w:p w:rsidR="00702753" w:rsidRPr="00670C85" w:rsidRDefault="00702753" w:rsidP="00CC7CE5">
            <w:pPr>
              <w:pStyle w:val="Betarp"/>
              <w:widowControl w:val="0"/>
              <w:numPr>
                <w:ilvl w:val="0"/>
                <w:numId w:val="16"/>
              </w:numPr>
              <w:suppressAutoHyphens/>
              <w:spacing w:line="276" w:lineRule="auto"/>
              <w:ind w:left="0" w:firstLine="0"/>
            </w:pPr>
            <w:r w:rsidRPr="00670C85">
              <w:t>Svinkūnas G., Navickas A. Elektros energetikos pagrindai. 2013.</w:t>
            </w:r>
          </w:p>
          <w:p w:rsidR="00702753" w:rsidRPr="00670C85" w:rsidRDefault="00702753" w:rsidP="00CC7CE5">
            <w:pPr>
              <w:pStyle w:val="Betarp"/>
              <w:widowControl w:val="0"/>
              <w:numPr>
                <w:ilvl w:val="0"/>
                <w:numId w:val="16"/>
              </w:numPr>
              <w:suppressAutoHyphens/>
              <w:spacing w:line="276" w:lineRule="auto"/>
              <w:ind w:left="0" w:firstLine="0"/>
            </w:pPr>
            <w:r w:rsidRPr="00670C85">
              <w:t>Elektros įrenginių bandym</w:t>
            </w:r>
            <w:r w:rsidR="008E0C10" w:rsidRPr="00670C85">
              <w:t>o normos ir apimtys</w:t>
            </w:r>
            <w:r w:rsidRPr="00670C85">
              <w:t>.</w:t>
            </w:r>
          </w:p>
          <w:p w:rsidR="00702753" w:rsidRPr="00670C85" w:rsidRDefault="00702753" w:rsidP="00CC7CE5">
            <w:pPr>
              <w:pStyle w:val="Betarp"/>
              <w:widowControl w:val="0"/>
              <w:numPr>
                <w:ilvl w:val="0"/>
                <w:numId w:val="16"/>
              </w:numPr>
              <w:suppressAutoHyphens/>
              <w:spacing w:line="276" w:lineRule="auto"/>
              <w:ind w:left="0" w:firstLine="0"/>
            </w:pPr>
            <w:r w:rsidRPr="00670C85">
              <w:t>Ele</w:t>
            </w:r>
            <w:r w:rsidR="008E0C10" w:rsidRPr="00670C85">
              <w:t>ktros tinklų apsaugos taisyklės</w:t>
            </w:r>
            <w:r w:rsidRPr="00670C85">
              <w:t>.</w:t>
            </w:r>
          </w:p>
          <w:p w:rsidR="00702753" w:rsidRPr="00670C85" w:rsidRDefault="00702753" w:rsidP="00CC7CE5">
            <w:pPr>
              <w:pStyle w:val="Betarp"/>
              <w:widowControl w:val="0"/>
              <w:numPr>
                <w:ilvl w:val="0"/>
                <w:numId w:val="16"/>
              </w:numPr>
              <w:suppressAutoHyphens/>
              <w:spacing w:line="276" w:lineRule="auto"/>
              <w:ind w:left="0" w:firstLine="0"/>
            </w:pPr>
            <w:r w:rsidRPr="00670C85">
              <w:t>Energetikos objektų priešgaisrinė</w:t>
            </w:r>
            <w:r w:rsidR="008E0C10" w:rsidRPr="00670C85">
              <w:t>s saugos taisyklės. (PST-08-99)</w:t>
            </w:r>
            <w:r w:rsidRPr="00670C85">
              <w:t>.</w:t>
            </w:r>
          </w:p>
          <w:p w:rsidR="00702753" w:rsidRPr="00670C85" w:rsidRDefault="00702753" w:rsidP="00CC7CE5">
            <w:pPr>
              <w:pStyle w:val="Betarp"/>
              <w:widowControl w:val="0"/>
              <w:numPr>
                <w:ilvl w:val="0"/>
                <w:numId w:val="16"/>
              </w:numPr>
              <w:suppressAutoHyphens/>
              <w:spacing w:line="276" w:lineRule="auto"/>
              <w:ind w:left="0" w:firstLine="0"/>
            </w:pPr>
            <w:r w:rsidRPr="00670C85">
              <w:t>Statybos techninis reglamentas STR 1.07.02:2005 „Žemės darbai</w:t>
            </w:r>
            <w:r w:rsidR="008E0C10" w:rsidRPr="00670C85">
              <w:t>”</w:t>
            </w:r>
            <w:r w:rsidRPr="00670C85">
              <w:t>.</w:t>
            </w:r>
          </w:p>
          <w:p w:rsidR="00702753" w:rsidRPr="00670C85" w:rsidRDefault="00702753" w:rsidP="00CC7CE5">
            <w:pPr>
              <w:pStyle w:val="Betarp"/>
              <w:widowControl w:val="0"/>
              <w:numPr>
                <w:ilvl w:val="0"/>
                <w:numId w:val="16"/>
              </w:numPr>
              <w:suppressAutoHyphens/>
              <w:spacing w:line="276" w:lineRule="auto"/>
              <w:ind w:left="0" w:firstLine="0"/>
            </w:pPr>
            <w:r w:rsidRPr="00670C85">
              <w:t>Statybos techninis reglamentas STR 1.05.06:2005 ,,Statinio projektavimas“.</w:t>
            </w:r>
          </w:p>
          <w:p w:rsidR="00702753" w:rsidRPr="00670C85" w:rsidRDefault="00702753" w:rsidP="00CC7CE5">
            <w:pPr>
              <w:pStyle w:val="Betarp"/>
              <w:widowControl w:val="0"/>
              <w:numPr>
                <w:ilvl w:val="0"/>
                <w:numId w:val="16"/>
              </w:numPr>
              <w:suppressAutoHyphens/>
              <w:spacing w:line="276" w:lineRule="auto"/>
              <w:ind w:left="0" w:firstLine="0"/>
            </w:pPr>
            <w:r w:rsidRPr="00670C85">
              <w:t>Statybos techninis reglamentas STR 1.01.06:2009 „Statinių apsauga nuo žaibo. Išorinė statinių apsauga nuo žaibo.</w:t>
            </w:r>
          </w:p>
          <w:p w:rsidR="00702753" w:rsidRPr="00670C85" w:rsidRDefault="00702753" w:rsidP="00CC7CE5">
            <w:pPr>
              <w:pStyle w:val="Betarp"/>
              <w:widowControl w:val="0"/>
              <w:numPr>
                <w:ilvl w:val="0"/>
                <w:numId w:val="16"/>
              </w:numPr>
              <w:suppressAutoHyphens/>
              <w:spacing w:line="276" w:lineRule="auto"/>
              <w:ind w:left="0" w:firstLine="0"/>
            </w:pPr>
            <w:r w:rsidRPr="00670C85">
              <w:lastRenderedPageBreak/>
              <w:t>Statybos techninis reglamentas STR 1.01.06:2010 „Ypatingi statiniai“.</w:t>
            </w:r>
          </w:p>
          <w:p w:rsidR="00702753" w:rsidRPr="00670C85" w:rsidRDefault="00702753" w:rsidP="00CC7CE5">
            <w:pPr>
              <w:pStyle w:val="Betarp"/>
              <w:widowControl w:val="0"/>
              <w:numPr>
                <w:ilvl w:val="0"/>
                <w:numId w:val="16"/>
              </w:numPr>
              <w:suppressAutoHyphens/>
              <w:spacing w:line="276" w:lineRule="auto"/>
              <w:ind w:left="0" w:firstLine="0"/>
            </w:pPr>
            <w:r w:rsidRPr="00670C85">
              <w:t>Statybos techninis reglamentas STR 1.07.01:2010 ,,</w:t>
            </w:r>
            <w:r w:rsidR="008E0C10" w:rsidRPr="00670C85">
              <w:t>Statybą leidžiantys dokumentai“.</w:t>
            </w:r>
          </w:p>
          <w:p w:rsidR="00702753" w:rsidRPr="00670C85" w:rsidRDefault="00702753" w:rsidP="00CC7CE5">
            <w:pPr>
              <w:pStyle w:val="Betarp"/>
              <w:widowControl w:val="0"/>
              <w:numPr>
                <w:ilvl w:val="0"/>
                <w:numId w:val="16"/>
              </w:numPr>
              <w:suppressAutoHyphens/>
              <w:spacing w:line="276" w:lineRule="auto"/>
              <w:ind w:left="0" w:firstLine="0"/>
            </w:pPr>
            <w:r w:rsidRPr="00670C85">
              <w:t>Statybos techninis reglamentas STR 1.09.04:2007 ,,Statinio proje</w:t>
            </w:r>
            <w:r w:rsidR="008E0C10" w:rsidRPr="00670C85">
              <w:t>kto vykdymo priežiūros aprašas“.</w:t>
            </w:r>
          </w:p>
          <w:p w:rsidR="00702753" w:rsidRPr="00670C85" w:rsidRDefault="00702753" w:rsidP="00CC7CE5">
            <w:pPr>
              <w:pStyle w:val="Betarp"/>
              <w:widowControl w:val="0"/>
              <w:numPr>
                <w:ilvl w:val="0"/>
                <w:numId w:val="16"/>
              </w:numPr>
              <w:suppressAutoHyphens/>
              <w:spacing w:line="276" w:lineRule="auto"/>
              <w:ind w:left="0" w:firstLine="0"/>
            </w:pPr>
            <w:r w:rsidRPr="00670C85">
              <w:t>Statybos techninis reglamentas STR 1.09.05:2002 ,,Statin</w:t>
            </w:r>
            <w:r w:rsidR="008E0C10" w:rsidRPr="00670C85">
              <w:t>io statybos techninė priežiūra“.</w:t>
            </w:r>
          </w:p>
          <w:p w:rsidR="00702753" w:rsidRPr="00670C85" w:rsidRDefault="00702753" w:rsidP="00CC7CE5">
            <w:pPr>
              <w:pStyle w:val="Betarp"/>
              <w:widowControl w:val="0"/>
              <w:numPr>
                <w:ilvl w:val="0"/>
                <w:numId w:val="16"/>
              </w:numPr>
              <w:suppressAutoHyphens/>
              <w:spacing w:line="276" w:lineRule="auto"/>
              <w:ind w:left="0" w:firstLine="0"/>
            </w:pPr>
            <w:r w:rsidRPr="00670C85">
              <w:t xml:space="preserve">Statybos techninis reglamentas STR </w:t>
            </w:r>
            <w:r w:rsidR="008E0C10" w:rsidRPr="00670C85">
              <w:t>1.08.02:2002 ,,Statybos darbai“.</w:t>
            </w:r>
          </w:p>
          <w:p w:rsidR="00702753" w:rsidRPr="00670C85" w:rsidRDefault="00702753" w:rsidP="00CC7CE5">
            <w:pPr>
              <w:pStyle w:val="Betarp"/>
              <w:widowControl w:val="0"/>
              <w:numPr>
                <w:ilvl w:val="0"/>
                <w:numId w:val="16"/>
              </w:numPr>
              <w:suppressAutoHyphens/>
              <w:spacing w:line="276" w:lineRule="auto"/>
              <w:ind w:left="0" w:firstLine="0"/>
            </w:pPr>
            <w:r w:rsidRPr="00670C85">
              <w:t>Statybos techninis reglamentas STR 1.11.01:2002 ,,Statinių pripaž</w:t>
            </w:r>
            <w:r w:rsidR="008E0C10" w:rsidRPr="00670C85">
              <w:t>inimo tinkamais naudoti tvarka“.</w:t>
            </w:r>
          </w:p>
          <w:p w:rsidR="00702753" w:rsidRPr="00670C85" w:rsidRDefault="00702753" w:rsidP="00CC7CE5">
            <w:pPr>
              <w:pStyle w:val="Betarp"/>
              <w:widowControl w:val="0"/>
              <w:suppressAutoHyphens/>
              <w:spacing w:line="276" w:lineRule="auto"/>
            </w:pPr>
          </w:p>
          <w:p w:rsidR="00702753" w:rsidRPr="00670C85" w:rsidRDefault="00702753" w:rsidP="00CC7CE5">
            <w:pPr>
              <w:pStyle w:val="Betarp"/>
              <w:widowControl w:val="0"/>
              <w:suppressAutoHyphens/>
              <w:spacing w:line="276" w:lineRule="auto"/>
              <w:rPr>
                <w:i/>
              </w:rPr>
            </w:pPr>
            <w:r w:rsidRPr="00670C85">
              <w:rPr>
                <w:i/>
              </w:rPr>
              <w:t>Mokymo(si) priemonės:</w:t>
            </w:r>
          </w:p>
          <w:p w:rsidR="00702753" w:rsidRPr="00670C85" w:rsidRDefault="00702753" w:rsidP="00CC7CE5">
            <w:pPr>
              <w:pStyle w:val="Betarp"/>
              <w:widowControl w:val="0"/>
              <w:suppressAutoHyphens/>
              <w:spacing w:line="276" w:lineRule="auto"/>
              <w:rPr>
                <w:i/>
              </w:rPr>
            </w:pPr>
            <w:r w:rsidRPr="00670C85">
              <w:rPr>
                <w:i/>
              </w:rPr>
              <w:t>Teoriniam mokymui reikalinga:</w:t>
            </w:r>
          </w:p>
          <w:p w:rsidR="00702753" w:rsidRPr="00670C85" w:rsidRDefault="00702753" w:rsidP="00CC7CE5">
            <w:pPr>
              <w:pStyle w:val="Betarp"/>
              <w:widowControl w:val="0"/>
              <w:suppressAutoHyphens/>
              <w:spacing w:line="276" w:lineRule="auto"/>
            </w:pPr>
            <w:r w:rsidRPr="00670C85">
              <w:t>Klasė ar kabinetas, aprūpintas techninėmis priemonėmis mo</w:t>
            </w:r>
            <w:r w:rsidR="002750CA" w:rsidRPr="00670C85">
              <w:t>kymui iliustruoti, vizualizuoti.</w:t>
            </w:r>
          </w:p>
          <w:p w:rsidR="00702753" w:rsidRPr="00670C85" w:rsidRDefault="00702753" w:rsidP="00CC7CE5">
            <w:pPr>
              <w:pStyle w:val="Betarp"/>
              <w:widowControl w:val="0"/>
              <w:suppressAutoHyphens/>
              <w:spacing w:line="276" w:lineRule="auto"/>
            </w:pPr>
            <w:r w:rsidRPr="00670C85">
              <w:t>Vaizdinės priemonės: elektrotechnikos ir elektronikos elementų pavyzdžiai, elektrotechninių medžiagų (laidininkų, puslaidininkių, dielektrikų, elektromagnetinių.) pavyzdžiai;</w:t>
            </w:r>
            <w:r w:rsidR="003023D8" w:rsidRPr="00670C85">
              <w:t xml:space="preserve"> Įvairių </w:t>
            </w:r>
            <w:r w:rsidR="00F454F8" w:rsidRPr="00670C85">
              <w:t>kabelių</w:t>
            </w:r>
            <w:r w:rsidR="003023D8" w:rsidRPr="00670C85">
              <w:t xml:space="preserve"> pavydžiai, jų jungimo schemos</w:t>
            </w:r>
            <w:r w:rsidR="002750CA" w:rsidRPr="00670C85">
              <w:t>.</w:t>
            </w:r>
          </w:p>
          <w:p w:rsidR="00702753" w:rsidRPr="00670C85" w:rsidRDefault="00702753" w:rsidP="00CC7CE5">
            <w:pPr>
              <w:pStyle w:val="Betarp"/>
              <w:widowControl w:val="0"/>
              <w:suppressAutoHyphens/>
              <w:spacing w:line="276" w:lineRule="auto"/>
            </w:pPr>
            <w:r w:rsidRPr="00670C85">
              <w:t>Matavimo prietaisai, brėžiniai, schemos, apsaugos nuo el</w:t>
            </w:r>
            <w:r w:rsidR="002750CA" w:rsidRPr="00670C85">
              <w:t>ektros priemonės.</w:t>
            </w:r>
          </w:p>
          <w:p w:rsidR="00702753" w:rsidRPr="00670C85" w:rsidRDefault="00702753" w:rsidP="00CC7CE5">
            <w:pPr>
              <w:pStyle w:val="Betarp"/>
              <w:widowControl w:val="0"/>
              <w:suppressAutoHyphens/>
              <w:spacing w:line="276" w:lineRule="auto"/>
            </w:pPr>
            <w:r w:rsidRPr="00670C85">
              <w:t>Projekcinė aparatūra, mokymo i</w:t>
            </w:r>
            <w:r w:rsidR="002750CA" w:rsidRPr="00670C85">
              <w:t>r informacinė programinė įranga.</w:t>
            </w:r>
          </w:p>
          <w:p w:rsidR="00702753" w:rsidRPr="00670C85" w:rsidRDefault="00702753" w:rsidP="00CC7CE5">
            <w:pPr>
              <w:pStyle w:val="Betarp"/>
              <w:widowControl w:val="0"/>
              <w:suppressAutoHyphens/>
              <w:spacing w:line="276" w:lineRule="auto"/>
            </w:pPr>
            <w:r w:rsidRPr="00670C85">
              <w:t>Testai</w:t>
            </w:r>
            <w:r w:rsidR="002750CA" w:rsidRPr="00670C85">
              <w:t xml:space="preserve"> žinioms ir gebėjimams vertinti.</w:t>
            </w:r>
          </w:p>
          <w:p w:rsidR="00702753" w:rsidRPr="00670C85" w:rsidRDefault="00702753" w:rsidP="00CC7CE5">
            <w:pPr>
              <w:pStyle w:val="Betarp"/>
              <w:widowControl w:val="0"/>
              <w:suppressAutoHyphens/>
              <w:spacing w:line="276" w:lineRule="auto"/>
            </w:pPr>
            <w:r w:rsidRPr="00670C85">
              <w:t>Plakatai, brėžiniai,</w:t>
            </w:r>
            <w:r w:rsidR="002750CA" w:rsidRPr="00670C85">
              <w:t xml:space="preserve"> schemos, darbų saugos plakatai.</w:t>
            </w:r>
          </w:p>
          <w:p w:rsidR="00702753" w:rsidRPr="00670C85" w:rsidRDefault="00702753" w:rsidP="00CC7CE5">
            <w:pPr>
              <w:pStyle w:val="Betarp"/>
              <w:widowControl w:val="0"/>
              <w:suppressAutoHyphens/>
              <w:spacing w:line="276" w:lineRule="auto"/>
            </w:pPr>
            <w:r w:rsidRPr="00670C85">
              <w:t>Specialybės li</w:t>
            </w:r>
            <w:r w:rsidR="002750CA" w:rsidRPr="00670C85">
              <w:t>teratūra ir dalijamoji medžiaga.</w:t>
            </w:r>
          </w:p>
          <w:p w:rsidR="00702753" w:rsidRPr="00670C85" w:rsidRDefault="00702753" w:rsidP="00CC7CE5">
            <w:pPr>
              <w:pStyle w:val="Betarp"/>
              <w:widowControl w:val="0"/>
              <w:suppressAutoHyphens/>
              <w:spacing w:line="276" w:lineRule="auto"/>
              <w:rPr>
                <w:lang w:eastAsia="lt-LT"/>
              </w:rPr>
            </w:pPr>
            <w:r w:rsidRPr="00670C85">
              <w:t>Braižymo priemonės.</w:t>
            </w:r>
          </w:p>
          <w:p w:rsidR="009A5B22" w:rsidRPr="00670C85" w:rsidRDefault="009A5B22" w:rsidP="00CC7CE5">
            <w:pPr>
              <w:widowControl w:val="0"/>
              <w:suppressAutoHyphens/>
              <w:spacing w:after="0"/>
              <w:rPr>
                <w:szCs w:val="24"/>
              </w:rPr>
            </w:pPr>
          </w:p>
          <w:p w:rsidR="00932265" w:rsidRPr="00670C85" w:rsidRDefault="00F454F8" w:rsidP="00CC7CE5">
            <w:pPr>
              <w:widowControl w:val="0"/>
              <w:suppressAutoHyphens/>
              <w:spacing w:after="0"/>
              <w:rPr>
                <w:i/>
                <w:szCs w:val="24"/>
              </w:rPr>
            </w:pPr>
            <w:r w:rsidRPr="00670C85">
              <w:rPr>
                <w:i/>
                <w:szCs w:val="24"/>
              </w:rPr>
              <w:t>Praktiniam mokymui reikalinga:</w:t>
            </w:r>
          </w:p>
          <w:p w:rsidR="00F454F8" w:rsidRPr="00670C85" w:rsidRDefault="00F454F8" w:rsidP="00CC7CE5">
            <w:pPr>
              <w:widowControl w:val="0"/>
              <w:suppressAutoHyphens/>
              <w:spacing w:after="0"/>
              <w:rPr>
                <w:szCs w:val="24"/>
              </w:rPr>
            </w:pPr>
            <w:r w:rsidRPr="00670C85">
              <w:rPr>
                <w:szCs w:val="24"/>
              </w:rPr>
              <w:t>Praktiniams laboratoriniams darbams atlikti turi būti parengti darbų aprašymai, apimantys darbų užduotis, darbų eigos aprašymus, kontrolinius klausimus darbo tema, reikalingas pagrindinių teorinių žinių laboratoriniam darbui atlikti santraukos, schemų pasirinkimas, darbų saugos reikalavimai darbui atlikti. Kiekvienam praktiniam darbui atlikti turi būti dar</w:t>
            </w:r>
            <w:r w:rsidR="002750CA" w:rsidRPr="00670C85">
              <w:rPr>
                <w:szCs w:val="24"/>
              </w:rPr>
              <w:t>bo vieta.</w:t>
            </w:r>
          </w:p>
          <w:p w:rsidR="00F454F8" w:rsidRPr="00670C85" w:rsidRDefault="00F454F8" w:rsidP="00CC7CE5">
            <w:pPr>
              <w:widowControl w:val="0"/>
              <w:suppressAutoHyphens/>
              <w:spacing w:after="0"/>
              <w:rPr>
                <w:szCs w:val="24"/>
              </w:rPr>
            </w:pPr>
            <w:r w:rsidRPr="00670C85">
              <w:rPr>
                <w:szCs w:val="24"/>
              </w:rPr>
              <w:t>Laboratorijoje turi būti reikiamas jungiamųjų laidų ir kabelių, jungiamųjų, galinių, pereinamųjų movų iš OL į KL kiekis. Priklausomai nuo izoliacijos, turi būti kabelių pavyzdžiai, reikiami įrankiai, įranga, medžiagos ir montavimo priemonės, įvairių kabelių linijų klojimo maketų pavyz</w:t>
            </w:r>
            <w:r w:rsidR="002750CA" w:rsidRPr="00670C85">
              <w:rPr>
                <w:szCs w:val="24"/>
              </w:rPr>
              <w:t>džiai.</w:t>
            </w:r>
          </w:p>
          <w:p w:rsidR="00702753" w:rsidRPr="00670C85" w:rsidRDefault="00F454F8" w:rsidP="00CC7CE5">
            <w:pPr>
              <w:pStyle w:val="Betarp"/>
              <w:widowControl w:val="0"/>
              <w:suppressAutoHyphens/>
              <w:spacing w:line="276" w:lineRule="auto"/>
            </w:pPr>
            <w:r w:rsidRPr="00670C85">
              <w:rPr>
                <w:szCs w:val="24"/>
                <w:lang w:val="lt-LT"/>
              </w:rPr>
              <w:t>Darbo vieta turi būti aprūpinta reikiamais įrankiais ir apsaugos priemonėmis. Įrengta skirtuminių srovių apsauga, apsaugos nuo viršsrovių ir nuo viršįtampių. Šie įrenginiai neturi priklausyti pastato energetiniams įrenginiams ir turi būti valdomi iš atskirų skirstomųjų skydų. Mokiniai privalo išklausyti darbų saugos instruktažą.</w:t>
            </w:r>
          </w:p>
        </w:tc>
      </w:tr>
      <w:tr w:rsidR="00702753" w:rsidRPr="00670C85" w:rsidTr="005E2972">
        <w:tblPrEx>
          <w:tblLook w:val="0000" w:firstRow="0" w:lastRow="0" w:firstColumn="0" w:lastColumn="0" w:noHBand="0" w:noVBand="0"/>
        </w:tblPrEx>
        <w:trPr>
          <w:trHeight w:val="57"/>
        </w:trPr>
        <w:tc>
          <w:tcPr>
            <w:tcW w:w="805" w:type="pct"/>
            <w:noWrap/>
            <w:tcMar>
              <w:left w:w="57" w:type="dxa"/>
              <w:right w:w="57" w:type="dxa"/>
            </w:tcMar>
          </w:tcPr>
          <w:p w:rsidR="00702753" w:rsidRPr="00670C85" w:rsidRDefault="00702753" w:rsidP="00CC7CE5">
            <w:pPr>
              <w:pStyle w:val="Betarp"/>
              <w:widowControl w:val="0"/>
              <w:suppressAutoHyphens/>
              <w:spacing w:line="276" w:lineRule="auto"/>
            </w:pPr>
            <w:r w:rsidRPr="00670C85">
              <w:lastRenderedPageBreak/>
              <w:t>Mokytojų kvalifikacija</w:t>
            </w:r>
          </w:p>
        </w:tc>
        <w:tc>
          <w:tcPr>
            <w:tcW w:w="4193" w:type="pct"/>
            <w:gridSpan w:val="3"/>
            <w:noWrap/>
            <w:tcMar>
              <w:left w:w="57" w:type="dxa"/>
              <w:right w:w="57" w:type="dxa"/>
            </w:tcMar>
          </w:tcPr>
          <w:p w:rsidR="00702753" w:rsidRPr="00670C85" w:rsidRDefault="00702753" w:rsidP="00CC7CE5">
            <w:pPr>
              <w:pStyle w:val="Betarp"/>
              <w:widowControl w:val="0"/>
              <w:suppressAutoHyphens/>
              <w:spacing w:line="276" w:lineRule="auto"/>
              <w:rPr>
                <w:i/>
              </w:rPr>
            </w:pPr>
            <w:r w:rsidRPr="00670C85">
              <w:rPr>
                <w:i/>
              </w:rPr>
              <w:t>Profesijos mokytojas, vykdantis teorinį mokymą, privalo turėti:</w:t>
            </w:r>
          </w:p>
          <w:p w:rsidR="00702753" w:rsidRPr="00670C85" w:rsidRDefault="00702753" w:rsidP="00CC7CE5">
            <w:pPr>
              <w:pStyle w:val="Betarp"/>
              <w:widowControl w:val="0"/>
              <w:numPr>
                <w:ilvl w:val="0"/>
                <w:numId w:val="16"/>
              </w:numPr>
              <w:suppressAutoHyphens/>
              <w:spacing w:line="276" w:lineRule="auto"/>
              <w:ind w:left="0" w:firstLine="0"/>
            </w:pPr>
            <w:r w:rsidRPr="00670C85">
              <w:t>atitinkamą profesinį pasirengimą;</w:t>
            </w:r>
          </w:p>
          <w:p w:rsidR="00702753" w:rsidRPr="00670C85" w:rsidRDefault="00702753" w:rsidP="00CC7CE5">
            <w:pPr>
              <w:pStyle w:val="Betarp"/>
              <w:widowControl w:val="0"/>
              <w:numPr>
                <w:ilvl w:val="0"/>
                <w:numId w:val="16"/>
              </w:numPr>
              <w:suppressAutoHyphens/>
              <w:spacing w:line="276" w:lineRule="auto"/>
              <w:ind w:left="0" w:firstLine="0"/>
            </w:pPr>
            <w:r w:rsidRPr="00670C85">
              <w:t>ne žemesnį kaip aukštesnįjį išsilavinimą;</w:t>
            </w:r>
          </w:p>
          <w:p w:rsidR="00702753" w:rsidRPr="00670C85" w:rsidRDefault="00702753" w:rsidP="00CC7CE5">
            <w:pPr>
              <w:pStyle w:val="Betarp"/>
              <w:widowControl w:val="0"/>
              <w:numPr>
                <w:ilvl w:val="0"/>
                <w:numId w:val="16"/>
              </w:numPr>
              <w:suppressAutoHyphens/>
              <w:spacing w:line="276" w:lineRule="auto"/>
              <w:ind w:left="0" w:firstLine="0"/>
            </w:pPr>
            <w:r w:rsidRPr="00670C85">
              <w:t>pedagoginių psichologinių žinių kurso baigimo pažymėjimą.</w:t>
            </w:r>
          </w:p>
          <w:p w:rsidR="00702753" w:rsidRPr="00670C85" w:rsidRDefault="00702753" w:rsidP="00CC7CE5">
            <w:pPr>
              <w:pStyle w:val="Betarp"/>
              <w:widowControl w:val="0"/>
              <w:suppressAutoHyphens/>
              <w:spacing w:line="276" w:lineRule="auto"/>
              <w:rPr>
                <w:i/>
              </w:rPr>
            </w:pPr>
            <w:r w:rsidRPr="00670C85">
              <w:rPr>
                <w:i/>
              </w:rPr>
              <w:t>Profesijos mokytojas, vykdantis praktinį mokymą, privalo turėti:</w:t>
            </w:r>
          </w:p>
          <w:p w:rsidR="00702753" w:rsidRPr="00670C85" w:rsidRDefault="00702753" w:rsidP="00CC7CE5">
            <w:pPr>
              <w:pStyle w:val="Betarp"/>
              <w:widowControl w:val="0"/>
              <w:numPr>
                <w:ilvl w:val="0"/>
                <w:numId w:val="16"/>
              </w:numPr>
              <w:suppressAutoHyphens/>
              <w:spacing w:line="276" w:lineRule="auto"/>
              <w:ind w:left="0" w:firstLine="0"/>
            </w:pPr>
            <w:r w:rsidRPr="00670C85">
              <w:t>atitinkamą profesinį pasirengimą ir darbo stažą;</w:t>
            </w:r>
          </w:p>
          <w:p w:rsidR="00702753" w:rsidRPr="00670C85" w:rsidRDefault="00702753" w:rsidP="00CC7CE5">
            <w:pPr>
              <w:pStyle w:val="Betarp"/>
              <w:widowControl w:val="0"/>
              <w:numPr>
                <w:ilvl w:val="0"/>
                <w:numId w:val="16"/>
              </w:numPr>
              <w:suppressAutoHyphens/>
              <w:spacing w:line="276" w:lineRule="auto"/>
              <w:ind w:left="0" w:firstLine="0"/>
            </w:pPr>
            <w:r w:rsidRPr="00670C85">
              <w:t>ne žemesnį kaip aukštesnįjį elektrotechninį išsilavinimą ir ne mažesnę apsaugos nuo elektros kategoriją kaip VK;</w:t>
            </w:r>
          </w:p>
          <w:p w:rsidR="00702753" w:rsidRPr="00670C85" w:rsidRDefault="00702753" w:rsidP="00CC7CE5">
            <w:pPr>
              <w:pStyle w:val="Betarp"/>
              <w:widowControl w:val="0"/>
              <w:numPr>
                <w:ilvl w:val="0"/>
                <w:numId w:val="16"/>
              </w:numPr>
              <w:suppressAutoHyphens/>
              <w:spacing w:line="276" w:lineRule="auto"/>
              <w:ind w:left="0" w:firstLine="0"/>
            </w:pPr>
            <w:r w:rsidRPr="00670C85">
              <w:lastRenderedPageBreak/>
              <w:t>pedagoginių psichologinių žinių kurso baigimo pažymėjimą.</w:t>
            </w:r>
          </w:p>
        </w:tc>
      </w:tr>
      <w:tr w:rsidR="00702753" w:rsidRPr="00670C85" w:rsidTr="005E2972">
        <w:tblPrEx>
          <w:tblLook w:val="0000" w:firstRow="0" w:lastRow="0" w:firstColumn="0" w:lastColumn="0" w:noHBand="0" w:noVBand="0"/>
        </w:tblPrEx>
        <w:trPr>
          <w:trHeight w:val="57"/>
        </w:trPr>
        <w:tc>
          <w:tcPr>
            <w:tcW w:w="805" w:type="pct"/>
            <w:noWrap/>
            <w:tcMar>
              <w:left w:w="57" w:type="dxa"/>
              <w:right w:w="57" w:type="dxa"/>
            </w:tcMar>
          </w:tcPr>
          <w:p w:rsidR="00702753" w:rsidRPr="00670C85" w:rsidRDefault="00702753" w:rsidP="00CC7CE5">
            <w:pPr>
              <w:pStyle w:val="Betarp"/>
              <w:widowControl w:val="0"/>
              <w:suppressAutoHyphens/>
              <w:spacing w:line="276" w:lineRule="auto"/>
            </w:pPr>
            <w:r w:rsidRPr="00670C85">
              <w:lastRenderedPageBreak/>
              <w:t>Modulio rengėjai</w:t>
            </w:r>
          </w:p>
        </w:tc>
        <w:tc>
          <w:tcPr>
            <w:tcW w:w="4193" w:type="pct"/>
            <w:gridSpan w:val="3"/>
            <w:noWrap/>
            <w:tcMar>
              <w:left w:w="57" w:type="dxa"/>
              <w:right w:w="57" w:type="dxa"/>
            </w:tcMar>
          </w:tcPr>
          <w:p w:rsidR="00702753" w:rsidRPr="00670C85" w:rsidRDefault="00702753" w:rsidP="00CC7CE5">
            <w:pPr>
              <w:pStyle w:val="Betarp"/>
              <w:widowControl w:val="0"/>
              <w:suppressAutoHyphens/>
              <w:spacing w:line="276" w:lineRule="auto"/>
            </w:pPr>
            <w:r w:rsidRPr="00670C85">
              <w:t>Vytautas Rosinas, Gediminas Isoda, Virginija Paužienė, Jonas Ivancevičius.</w:t>
            </w:r>
          </w:p>
        </w:tc>
      </w:tr>
    </w:tbl>
    <w:p w:rsidR="00702753" w:rsidRPr="00670C85" w:rsidRDefault="00702753" w:rsidP="00CC7CE5">
      <w:pPr>
        <w:pStyle w:val="Betarp"/>
        <w:widowControl w:val="0"/>
        <w:suppressAutoHyphens/>
        <w:spacing w:line="276" w:lineRule="auto"/>
      </w:pPr>
    </w:p>
    <w:p w:rsidR="00933D85" w:rsidRPr="00670C85" w:rsidRDefault="00933D85" w:rsidP="00670C85">
      <w:pPr>
        <w:pStyle w:val="Betarp"/>
        <w:widowControl w:val="0"/>
        <w:suppressAutoHyphens/>
        <w:spacing w:line="276" w:lineRule="auto"/>
      </w:pPr>
    </w:p>
    <w:p w:rsidR="00A36A3C" w:rsidRPr="00670C85" w:rsidRDefault="00C57134" w:rsidP="00670C85">
      <w:pPr>
        <w:pStyle w:val="Antrat3"/>
        <w:keepNext w:val="0"/>
        <w:keepLines w:val="0"/>
        <w:widowControl w:val="0"/>
        <w:suppressAutoHyphens/>
        <w:rPr>
          <w:i w:val="0"/>
        </w:rPr>
      </w:pPr>
      <w:bookmarkStart w:id="109" w:name="_Toc482702146"/>
      <w:bookmarkStart w:id="110" w:name="_Toc494962845"/>
      <w:r w:rsidRPr="00670C85">
        <w:t xml:space="preserve">3.2.3. </w:t>
      </w:r>
      <w:r w:rsidR="00CE3548" w:rsidRPr="00670C85">
        <w:t>Modulio „</w:t>
      </w:r>
      <w:r w:rsidR="00006DDA" w:rsidRPr="00670C85">
        <w:t>Vartotojų (įmonių) iki 10 k</w:t>
      </w:r>
      <w:r w:rsidR="007F2649" w:rsidRPr="00670C85">
        <w:t>V</w:t>
      </w:r>
      <w:r w:rsidR="00006DDA" w:rsidRPr="00670C85">
        <w:t xml:space="preserve"> įtampos elektros įrenginių įrengim</w:t>
      </w:r>
      <w:r w:rsidR="00CE3548" w:rsidRPr="00670C85">
        <w:t>as</w:t>
      </w:r>
      <w:r w:rsidR="00006DDA" w:rsidRPr="00670C85">
        <w:t xml:space="preserve"> ir eksploatavim</w:t>
      </w:r>
      <w:r w:rsidR="00CE3548" w:rsidRPr="00670C85">
        <w:t>as“</w:t>
      </w:r>
      <w:r w:rsidR="007E5F6D" w:rsidRPr="00670C85">
        <w:t xml:space="preserve"> </w:t>
      </w:r>
      <w:r w:rsidR="00D53285" w:rsidRPr="00670C85">
        <w:t>apr</w:t>
      </w:r>
      <w:r w:rsidR="00F40732" w:rsidRPr="00670C85">
        <w:t>a</w:t>
      </w:r>
      <w:r w:rsidR="00D53285" w:rsidRPr="00670C85">
        <w:t>šas</w:t>
      </w:r>
      <w:bookmarkEnd w:id="104"/>
      <w:bookmarkEnd w:id="105"/>
      <w:bookmarkEnd w:id="109"/>
      <w:bookmarkEnd w:id="110"/>
    </w:p>
    <w:p w:rsidR="00933D85" w:rsidRDefault="00933D85" w:rsidP="00933D85">
      <w:pPr>
        <w:pStyle w:val="Betarp"/>
        <w:widowControl w:val="0"/>
        <w:suppressAutoHyphens/>
        <w:spacing w:line="276" w:lineRule="auto"/>
      </w:pPr>
    </w:p>
    <w:p w:rsidR="001A4FAD" w:rsidRPr="00670C85" w:rsidRDefault="00A36A3C" w:rsidP="00670C85">
      <w:pPr>
        <w:pStyle w:val="Betarp"/>
        <w:widowControl w:val="0"/>
        <w:suppressAutoHyphens/>
        <w:spacing w:line="276" w:lineRule="auto"/>
        <w:jc w:val="both"/>
        <w:rPr>
          <w:i/>
          <w:lang w:val="lt-LT"/>
        </w:rPr>
      </w:pPr>
      <w:r w:rsidRPr="00670C85">
        <w:rPr>
          <w:b/>
          <w:lang w:val="lt-LT"/>
        </w:rPr>
        <w:t>Modulio</w:t>
      </w:r>
      <w:r w:rsidR="001C7ABF" w:rsidRPr="00670C85">
        <w:rPr>
          <w:b/>
          <w:lang w:val="lt-LT"/>
        </w:rPr>
        <w:t xml:space="preserve"> </w:t>
      </w:r>
      <w:r w:rsidRPr="00670C85">
        <w:rPr>
          <w:b/>
          <w:lang w:val="lt-LT"/>
        </w:rPr>
        <w:t>paskirtis</w:t>
      </w:r>
      <w:r w:rsidRPr="00670C85">
        <w:rPr>
          <w:lang w:val="lt-LT"/>
        </w:rPr>
        <w:t>:</w:t>
      </w:r>
      <w:r w:rsidR="001C7ABF" w:rsidRPr="00670C85">
        <w:rPr>
          <w:lang w:val="lt-LT"/>
        </w:rPr>
        <w:t xml:space="preserve"> </w:t>
      </w:r>
      <w:r w:rsidR="001A4FAD" w:rsidRPr="00670C85">
        <w:rPr>
          <w:i/>
          <w:lang w:val="lt-LT"/>
        </w:rPr>
        <w:t>įgyti kompetenciją įrengti ir eksploatuoti vartotojų (įmonių) iki 10 kV įtampos elektros įrenginius.</w:t>
      </w:r>
    </w:p>
    <w:p w:rsidR="00A542EF" w:rsidRPr="00670C85" w:rsidRDefault="00A542EF" w:rsidP="00933D85">
      <w:pPr>
        <w:pStyle w:val="Betarp"/>
        <w:widowControl w:val="0"/>
        <w:suppressAutoHyphens/>
        <w:spacing w:line="276" w:lineRule="auto"/>
        <w:rPr>
          <w:lang w:val="lt-LT"/>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4219"/>
        <w:gridCol w:w="1290"/>
        <w:gridCol w:w="92"/>
        <w:gridCol w:w="2799"/>
        <w:gridCol w:w="83"/>
        <w:gridCol w:w="10"/>
      </w:tblGrid>
      <w:tr w:rsidR="00A36A3C" w:rsidRPr="00670C85" w:rsidTr="00130B61">
        <w:trPr>
          <w:trHeight w:val="57"/>
        </w:trPr>
        <w:tc>
          <w:tcPr>
            <w:tcW w:w="827" w:type="pct"/>
            <w:shd w:val="clear" w:color="auto" w:fill="auto"/>
          </w:tcPr>
          <w:p w:rsidR="00A36A3C" w:rsidRPr="00670C85" w:rsidRDefault="00A36A3C" w:rsidP="00933D85">
            <w:pPr>
              <w:widowControl w:val="0"/>
              <w:suppressAutoHyphens/>
              <w:spacing w:after="0"/>
              <w:rPr>
                <w:rFonts w:eastAsia="Times New Roman"/>
                <w:szCs w:val="24"/>
                <w:lang w:eastAsia="lt-LT"/>
              </w:rPr>
            </w:pPr>
            <w:r w:rsidRPr="00670C85">
              <w:rPr>
                <w:rFonts w:eastAsia="Times New Roman"/>
                <w:szCs w:val="24"/>
                <w:lang w:eastAsia="lt-LT"/>
              </w:rPr>
              <w:t>Modulio</w:t>
            </w:r>
            <w:r w:rsidR="001C7ABF" w:rsidRPr="00670C85">
              <w:rPr>
                <w:rFonts w:eastAsia="Times New Roman"/>
                <w:szCs w:val="24"/>
                <w:lang w:eastAsia="lt-LT"/>
              </w:rPr>
              <w:t xml:space="preserve"> </w:t>
            </w:r>
            <w:r w:rsidRPr="00670C85">
              <w:rPr>
                <w:rFonts w:eastAsia="Times New Roman"/>
                <w:szCs w:val="24"/>
                <w:lang w:eastAsia="lt-LT"/>
              </w:rPr>
              <w:t>pavadinimas</w:t>
            </w:r>
          </w:p>
        </w:tc>
        <w:tc>
          <w:tcPr>
            <w:tcW w:w="4173" w:type="pct"/>
            <w:gridSpan w:val="6"/>
            <w:shd w:val="clear" w:color="auto" w:fill="auto"/>
          </w:tcPr>
          <w:p w:rsidR="00A36A3C" w:rsidRPr="00670C85" w:rsidRDefault="00D917F7" w:rsidP="00933D85">
            <w:pPr>
              <w:widowControl w:val="0"/>
              <w:suppressAutoHyphens/>
              <w:spacing w:after="0"/>
              <w:rPr>
                <w:rFonts w:eastAsia="Times New Roman"/>
                <w:szCs w:val="24"/>
                <w:lang w:eastAsia="lt-LT"/>
              </w:rPr>
            </w:pPr>
            <w:r w:rsidRPr="00670C85">
              <w:t>Vartotojų (įmonių) iki 10 kV įtampos elektros įrenginių įrengimas ir eksploatavimas</w:t>
            </w:r>
          </w:p>
        </w:tc>
      </w:tr>
      <w:tr w:rsidR="00A36A3C" w:rsidRPr="00670C85" w:rsidTr="00130B61">
        <w:trPr>
          <w:trHeight w:val="57"/>
        </w:trPr>
        <w:tc>
          <w:tcPr>
            <w:tcW w:w="827" w:type="pct"/>
            <w:shd w:val="clear" w:color="auto" w:fill="auto"/>
          </w:tcPr>
          <w:p w:rsidR="00A36A3C" w:rsidRPr="00670C85" w:rsidRDefault="00A36A3C" w:rsidP="00933D85">
            <w:pPr>
              <w:widowControl w:val="0"/>
              <w:suppressAutoHyphens/>
              <w:spacing w:after="0"/>
              <w:rPr>
                <w:rFonts w:eastAsia="Times New Roman"/>
                <w:szCs w:val="24"/>
                <w:lang w:eastAsia="lt-LT"/>
              </w:rPr>
            </w:pPr>
            <w:r w:rsidRPr="00670C85">
              <w:rPr>
                <w:rFonts w:eastAsia="Times New Roman"/>
                <w:szCs w:val="24"/>
                <w:lang w:eastAsia="lt-LT"/>
              </w:rPr>
              <w:t>Modulio</w:t>
            </w:r>
            <w:r w:rsidR="001C7ABF" w:rsidRPr="00670C85">
              <w:rPr>
                <w:rFonts w:eastAsia="Times New Roman"/>
                <w:szCs w:val="24"/>
                <w:lang w:eastAsia="lt-LT"/>
              </w:rPr>
              <w:t xml:space="preserve"> </w:t>
            </w:r>
            <w:r w:rsidRPr="00670C85">
              <w:rPr>
                <w:rFonts w:eastAsia="Times New Roman"/>
                <w:szCs w:val="24"/>
                <w:lang w:eastAsia="lt-LT"/>
              </w:rPr>
              <w:t>kodas</w:t>
            </w:r>
          </w:p>
        </w:tc>
        <w:tc>
          <w:tcPr>
            <w:tcW w:w="4173" w:type="pct"/>
            <w:gridSpan w:val="6"/>
            <w:shd w:val="clear" w:color="auto" w:fill="auto"/>
          </w:tcPr>
          <w:p w:rsidR="00A36A3C" w:rsidRPr="00670C85" w:rsidRDefault="006124E8" w:rsidP="00933D85">
            <w:pPr>
              <w:widowControl w:val="0"/>
              <w:suppressAutoHyphens/>
              <w:spacing w:after="0"/>
              <w:rPr>
                <w:rFonts w:eastAsia="Times New Roman"/>
                <w:szCs w:val="24"/>
                <w:lang w:eastAsia="lt-LT"/>
              </w:rPr>
            </w:pPr>
            <w:r w:rsidRPr="00670C85">
              <w:rPr>
                <w:rFonts w:eastAsia="Times New Roman"/>
                <w:szCs w:val="24"/>
                <w:lang w:eastAsia="lt-LT"/>
              </w:rPr>
              <w:t>4071339</w:t>
            </w:r>
          </w:p>
        </w:tc>
      </w:tr>
      <w:tr w:rsidR="00A36A3C" w:rsidRPr="00670C85" w:rsidTr="00130B61">
        <w:trPr>
          <w:trHeight w:val="57"/>
        </w:trPr>
        <w:tc>
          <w:tcPr>
            <w:tcW w:w="827" w:type="pct"/>
            <w:shd w:val="clear" w:color="auto" w:fill="auto"/>
          </w:tcPr>
          <w:p w:rsidR="00A36A3C" w:rsidRPr="00670C85" w:rsidRDefault="00A36A3C" w:rsidP="00933D85">
            <w:pPr>
              <w:widowControl w:val="0"/>
              <w:suppressAutoHyphens/>
              <w:spacing w:after="0"/>
              <w:rPr>
                <w:rFonts w:eastAsia="Times New Roman"/>
                <w:szCs w:val="24"/>
                <w:lang w:eastAsia="lt-LT"/>
              </w:rPr>
            </w:pPr>
            <w:r w:rsidRPr="00670C85">
              <w:rPr>
                <w:rFonts w:eastAsia="Times New Roman"/>
                <w:szCs w:val="24"/>
                <w:lang w:eastAsia="lt-LT"/>
              </w:rPr>
              <w:t>LTKS</w:t>
            </w:r>
            <w:r w:rsidR="001C7ABF" w:rsidRPr="00670C85">
              <w:rPr>
                <w:rFonts w:eastAsia="Times New Roman"/>
                <w:szCs w:val="24"/>
                <w:lang w:eastAsia="lt-LT"/>
              </w:rPr>
              <w:t xml:space="preserve"> </w:t>
            </w:r>
            <w:r w:rsidRPr="00670C85">
              <w:rPr>
                <w:rFonts w:eastAsia="Times New Roman"/>
                <w:szCs w:val="24"/>
                <w:lang w:eastAsia="lt-LT"/>
              </w:rPr>
              <w:t>lygis</w:t>
            </w:r>
          </w:p>
        </w:tc>
        <w:tc>
          <w:tcPr>
            <w:tcW w:w="4173" w:type="pct"/>
            <w:gridSpan w:val="6"/>
            <w:shd w:val="clear" w:color="auto" w:fill="auto"/>
          </w:tcPr>
          <w:p w:rsidR="00A36A3C" w:rsidRPr="00670C85" w:rsidRDefault="00A36A3C" w:rsidP="00933D85">
            <w:pPr>
              <w:widowControl w:val="0"/>
              <w:suppressAutoHyphens/>
              <w:spacing w:after="0"/>
              <w:rPr>
                <w:rFonts w:eastAsia="Times New Roman"/>
                <w:szCs w:val="24"/>
                <w:lang w:eastAsia="lt-LT"/>
              </w:rPr>
            </w:pPr>
            <w:r w:rsidRPr="00670C85">
              <w:rPr>
                <w:rFonts w:eastAsia="Times New Roman"/>
                <w:szCs w:val="24"/>
                <w:lang w:eastAsia="lt-LT"/>
              </w:rPr>
              <w:t>IV</w:t>
            </w:r>
          </w:p>
        </w:tc>
      </w:tr>
      <w:tr w:rsidR="00A36A3C" w:rsidRPr="00670C85" w:rsidTr="00130B61">
        <w:trPr>
          <w:trHeight w:val="57"/>
        </w:trPr>
        <w:tc>
          <w:tcPr>
            <w:tcW w:w="827" w:type="pct"/>
            <w:shd w:val="clear" w:color="auto" w:fill="auto"/>
          </w:tcPr>
          <w:p w:rsidR="00A36A3C" w:rsidRPr="00670C85" w:rsidRDefault="00A36A3C" w:rsidP="00933D85">
            <w:pPr>
              <w:widowControl w:val="0"/>
              <w:suppressAutoHyphens/>
              <w:spacing w:after="0"/>
              <w:rPr>
                <w:rFonts w:eastAsia="Times New Roman"/>
                <w:szCs w:val="24"/>
                <w:lang w:eastAsia="lt-LT"/>
              </w:rPr>
            </w:pPr>
            <w:r w:rsidRPr="00670C85">
              <w:rPr>
                <w:rFonts w:eastAsia="Times New Roman"/>
                <w:szCs w:val="24"/>
                <w:lang w:eastAsia="lt-LT"/>
              </w:rPr>
              <w:t>Apimtis</w:t>
            </w:r>
            <w:r w:rsidR="001C7ABF" w:rsidRPr="00670C85">
              <w:rPr>
                <w:rFonts w:eastAsia="Times New Roman"/>
                <w:szCs w:val="24"/>
                <w:lang w:eastAsia="lt-LT"/>
              </w:rPr>
              <w:t xml:space="preserve"> </w:t>
            </w:r>
            <w:r w:rsidRPr="00670C85">
              <w:rPr>
                <w:rFonts w:eastAsia="Times New Roman"/>
                <w:szCs w:val="24"/>
                <w:lang w:eastAsia="lt-LT"/>
              </w:rPr>
              <w:t>kreditais</w:t>
            </w:r>
          </w:p>
        </w:tc>
        <w:tc>
          <w:tcPr>
            <w:tcW w:w="4173" w:type="pct"/>
            <w:gridSpan w:val="6"/>
            <w:shd w:val="clear" w:color="auto" w:fill="auto"/>
          </w:tcPr>
          <w:p w:rsidR="00A36A3C" w:rsidRPr="00670C85" w:rsidRDefault="00C57134" w:rsidP="00933D85">
            <w:pPr>
              <w:widowControl w:val="0"/>
              <w:suppressAutoHyphens/>
              <w:spacing w:after="0"/>
              <w:rPr>
                <w:rFonts w:eastAsia="Times New Roman"/>
                <w:szCs w:val="24"/>
                <w:lang w:eastAsia="lt-LT"/>
              </w:rPr>
            </w:pPr>
            <w:r w:rsidRPr="00670C85">
              <w:rPr>
                <w:rFonts w:eastAsia="Times New Roman"/>
                <w:szCs w:val="24"/>
                <w:lang w:eastAsia="lt-LT"/>
              </w:rPr>
              <w:t>6</w:t>
            </w:r>
          </w:p>
        </w:tc>
      </w:tr>
      <w:tr w:rsidR="00D4111C" w:rsidRPr="00670C85" w:rsidTr="00130B61">
        <w:trPr>
          <w:trHeight w:val="57"/>
        </w:trPr>
        <w:tc>
          <w:tcPr>
            <w:tcW w:w="827" w:type="pct"/>
            <w:shd w:val="clear" w:color="auto" w:fill="auto"/>
          </w:tcPr>
          <w:p w:rsidR="00D4111C" w:rsidRPr="00670C85" w:rsidRDefault="00D4111C" w:rsidP="00933D85">
            <w:pPr>
              <w:widowControl w:val="0"/>
              <w:suppressAutoHyphens/>
              <w:spacing w:after="0"/>
              <w:rPr>
                <w:rFonts w:eastAsia="Times New Roman"/>
                <w:szCs w:val="24"/>
                <w:lang w:eastAsia="lt-LT"/>
              </w:rPr>
            </w:pPr>
            <w:r w:rsidRPr="00670C85">
              <w:rPr>
                <w:rFonts w:eastAsia="Times New Roman"/>
                <w:szCs w:val="24"/>
                <w:lang w:eastAsia="lt-LT"/>
              </w:rPr>
              <w:t>Reikalingas pasirengimas mokymuisi</w:t>
            </w:r>
          </w:p>
        </w:tc>
        <w:tc>
          <w:tcPr>
            <w:tcW w:w="4173" w:type="pct"/>
            <w:gridSpan w:val="6"/>
            <w:shd w:val="clear" w:color="auto" w:fill="auto"/>
          </w:tcPr>
          <w:p w:rsidR="00D4111C" w:rsidRPr="00670C85" w:rsidRDefault="00D4111C" w:rsidP="00933D85">
            <w:pPr>
              <w:pStyle w:val="Betarp"/>
              <w:widowControl w:val="0"/>
              <w:suppressAutoHyphens/>
              <w:spacing w:line="276" w:lineRule="auto"/>
              <w:rPr>
                <w:b/>
                <w:lang w:val="lt-LT" w:eastAsia="lt-LT"/>
              </w:rPr>
            </w:pPr>
            <w:r w:rsidRPr="00670C85">
              <w:rPr>
                <w:lang w:val="lt-LT" w:eastAsia="lt-LT"/>
              </w:rPr>
              <w:t xml:space="preserve">Kompetencijos - </w:t>
            </w:r>
            <w:r w:rsidRPr="00670C85">
              <w:rPr>
                <w:lang w:val="lt-LT"/>
              </w:rPr>
              <w:t>atlikti bendruosius elektrotechnikos ir elektronikos darbus;</w:t>
            </w:r>
            <w:r w:rsidRPr="00670C85">
              <w:rPr>
                <w:i/>
                <w:lang w:val="lt-LT"/>
              </w:rPr>
              <w:t xml:space="preserve"> </w:t>
            </w:r>
            <w:r w:rsidRPr="00670C85">
              <w:rPr>
                <w:lang w:val="lt-LT"/>
              </w:rPr>
              <w:t>įrengti ir eksploatuoti elektros mašinas;</w:t>
            </w:r>
            <w:r w:rsidRPr="00670C85">
              <w:rPr>
                <w:i/>
                <w:lang w:val="lt-LT"/>
              </w:rPr>
              <w:t xml:space="preserve"> </w:t>
            </w:r>
            <w:r w:rsidRPr="00670C85">
              <w:rPr>
                <w:lang w:val="lt-LT"/>
              </w:rPr>
              <w:t>įrengti ir eksploatuoti žemos įtampos iki 1000 V apšvietimo ir galios elektros įrenginių instaliaciją;</w:t>
            </w:r>
            <w:r w:rsidRPr="00670C85">
              <w:rPr>
                <w:i/>
                <w:lang w:val="lt-LT"/>
              </w:rPr>
              <w:t xml:space="preserve"> </w:t>
            </w:r>
            <w:r w:rsidRPr="00670C85">
              <w:rPr>
                <w:lang w:val="lt-LT"/>
              </w:rPr>
              <w:t>įrengti ir eksploatuoti skirstomojo tinklo 0,4 – 35 kV įtampos ir perdavimo tinklo 110 - 400 kV įtampos elektros įrenginius</w:t>
            </w:r>
          </w:p>
        </w:tc>
      </w:tr>
      <w:tr w:rsidR="00A36A3C" w:rsidRPr="00670C85" w:rsidTr="00130B61">
        <w:trPr>
          <w:trHeight w:val="57"/>
        </w:trPr>
        <w:tc>
          <w:tcPr>
            <w:tcW w:w="827" w:type="pct"/>
            <w:shd w:val="clear" w:color="auto" w:fill="auto"/>
          </w:tcPr>
          <w:p w:rsidR="00A36A3C" w:rsidRPr="00670C85" w:rsidRDefault="00A36A3C" w:rsidP="00933D85">
            <w:pPr>
              <w:widowControl w:val="0"/>
              <w:suppressAutoHyphens/>
              <w:spacing w:after="0"/>
              <w:rPr>
                <w:rFonts w:eastAsia="Times New Roman"/>
                <w:szCs w:val="24"/>
                <w:lang w:eastAsia="lt-LT"/>
              </w:rPr>
            </w:pPr>
            <w:r w:rsidRPr="00670C85">
              <w:rPr>
                <w:rFonts w:eastAsia="Times New Roman"/>
                <w:szCs w:val="24"/>
                <w:lang w:eastAsia="lt-LT"/>
              </w:rPr>
              <w:t>Modulyje</w:t>
            </w:r>
            <w:r w:rsidR="001C7ABF" w:rsidRPr="00670C85">
              <w:rPr>
                <w:rFonts w:eastAsia="Times New Roman"/>
                <w:szCs w:val="24"/>
                <w:lang w:eastAsia="lt-LT"/>
              </w:rPr>
              <w:t xml:space="preserve"> </w:t>
            </w:r>
            <w:r w:rsidRPr="00670C85">
              <w:rPr>
                <w:rFonts w:eastAsia="Times New Roman"/>
                <w:szCs w:val="24"/>
                <w:lang w:eastAsia="lt-LT"/>
              </w:rPr>
              <w:t>ugdomos</w:t>
            </w:r>
            <w:r w:rsidR="001C7ABF" w:rsidRPr="00670C85">
              <w:rPr>
                <w:rFonts w:eastAsia="Times New Roman"/>
                <w:szCs w:val="24"/>
                <w:lang w:eastAsia="lt-LT"/>
              </w:rPr>
              <w:t xml:space="preserve"> </w:t>
            </w:r>
            <w:r w:rsidRPr="00670C85">
              <w:rPr>
                <w:rFonts w:eastAsia="Times New Roman"/>
                <w:szCs w:val="24"/>
                <w:lang w:eastAsia="lt-LT"/>
              </w:rPr>
              <w:t>bendrosios</w:t>
            </w:r>
            <w:r w:rsidR="001C7ABF" w:rsidRPr="00670C85">
              <w:rPr>
                <w:rFonts w:eastAsia="Times New Roman"/>
                <w:szCs w:val="24"/>
                <w:lang w:eastAsia="lt-LT"/>
              </w:rPr>
              <w:t xml:space="preserve"> </w:t>
            </w:r>
            <w:r w:rsidRPr="00670C85">
              <w:rPr>
                <w:rFonts w:eastAsia="Times New Roman"/>
                <w:szCs w:val="24"/>
                <w:lang w:eastAsia="lt-LT"/>
              </w:rPr>
              <w:t>kompetencijos</w:t>
            </w:r>
          </w:p>
        </w:tc>
        <w:tc>
          <w:tcPr>
            <w:tcW w:w="4173" w:type="pct"/>
            <w:gridSpan w:val="6"/>
            <w:shd w:val="clear" w:color="auto" w:fill="auto"/>
          </w:tcPr>
          <w:p w:rsidR="003D4B30" w:rsidRPr="00670C85" w:rsidRDefault="003D4B30" w:rsidP="00933D85">
            <w:pPr>
              <w:pStyle w:val="Betarp"/>
              <w:widowControl w:val="0"/>
              <w:numPr>
                <w:ilvl w:val="0"/>
                <w:numId w:val="20"/>
              </w:numPr>
              <w:suppressAutoHyphens/>
              <w:spacing w:line="276" w:lineRule="auto"/>
              <w:ind w:left="0" w:firstLine="0"/>
            </w:pPr>
            <w:r w:rsidRPr="00670C85">
              <w:t>Bendravimas gimtąja kalba.</w:t>
            </w:r>
          </w:p>
          <w:p w:rsidR="003D4B30" w:rsidRPr="00670C85" w:rsidRDefault="003D4B30" w:rsidP="00933D85">
            <w:pPr>
              <w:pStyle w:val="Betarp"/>
              <w:widowControl w:val="0"/>
              <w:numPr>
                <w:ilvl w:val="0"/>
                <w:numId w:val="20"/>
              </w:numPr>
              <w:suppressAutoHyphens/>
              <w:spacing w:line="276" w:lineRule="auto"/>
              <w:ind w:left="0" w:firstLine="0"/>
            </w:pPr>
            <w:r w:rsidRPr="00670C85">
              <w:t>Bendravimas užsienio kalbomis.</w:t>
            </w:r>
          </w:p>
          <w:p w:rsidR="003D4B30" w:rsidRPr="00670C85" w:rsidRDefault="003D4B30" w:rsidP="00933D85">
            <w:pPr>
              <w:pStyle w:val="Betarp"/>
              <w:widowControl w:val="0"/>
              <w:numPr>
                <w:ilvl w:val="0"/>
                <w:numId w:val="20"/>
              </w:numPr>
              <w:suppressAutoHyphens/>
              <w:spacing w:line="276" w:lineRule="auto"/>
              <w:ind w:left="0" w:firstLine="0"/>
            </w:pPr>
            <w:r w:rsidRPr="00670C85">
              <w:t>Matematiniai gebėjimai ir pagrindiniai gebėjimai mokslo ir technologijų srityse.</w:t>
            </w:r>
          </w:p>
          <w:p w:rsidR="003D4B30" w:rsidRPr="00670C85" w:rsidRDefault="003D4B30" w:rsidP="00933D85">
            <w:pPr>
              <w:pStyle w:val="Betarp"/>
              <w:widowControl w:val="0"/>
              <w:numPr>
                <w:ilvl w:val="0"/>
                <w:numId w:val="20"/>
              </w:numPr>
              <w:suppressAutoHyphens/>
              <w:spacing w:line="276" w:lineRule="auto"/>
              <w:ind w:left="0" w:firstLine="0"/>
            </w:pPr>
            <w:r w:rsidRPr="00670C85">
              <w:t>Mokymasis mokytis.</w:t>
            </w:r>
          </w:p>
          <w:p w:rsidR="003D4B30" w:rsidRPr="00670C85" w:rsidRDefault="003D4B30" w:rsidP="00933D85">
            <w:pPr>
              <w:pStyle w:val="Betarp"/>
              <w:widowControl w:val="0"/>
              <w:numPr>
                <w:ilvl w:val="0"/>
                <w:numId w:val="20"/>
              </w:numPr>
              <w:suppressAutoHyphens/>
              <w:spacing w:line="276" w:lineRule="auto"/>
              <w:ind w:left="0" w:firstLine="0"/>
            </w:pPr>
            <w:r w:rsidRPr="00670C85">
              <w:t>Socialiniai ir pilietiniai gebėjimai.</w:t>
            </w:r>
          </w:p>
          <w:p w:rsidR="003D4B30" w:rsidRPr="00670C85" w:rsidRDefault="003D4B30" w:rsidP="00933D85">
            <w:pPr>
              <w:pStyle w:val="Betarp"/>
              <w:widowControl w:val="0"/>
              <w:numPr>
                <w:ilvl w:val="0"/>
                <w:numId w:val="20"/>
              </w:numPr>
              <w:suppressAutoHyphens/>
              <w:spacing w:line="276" w:lineRule="auto"/>
              <w:ind w:left="0" w:firstLine="0"/>
            </w:pPr>
            <w:r w:rsidRPr="00670C85">
              <w:t>Iniciatyvumas ir verslumas.</w:t>
            </w:r>
          </w:p>
          <w:p w:rsidR="003D4B30" w:rsidRPr="00670C85" w:rsidRDefault="003D4B30" w:rsidP="00933D85">
            <w:pPr>
              <w:pStyle w:val="Betarp"/>
              <w:widowControl w:val="0"/>
              <w:numPr>
                <w:ilvl w:val="0"/>
                <w:numId w:val="20"/>
              </w:numPr>
              <w:suppressAutoHyphens/>
              <w:spacing w:line="276" w:lineRule="auto"/>
              <w:ind w:left="0" w:firstLine="0"/>
            </w:pPr>
            <w:r w:rsidRPr="00670C85">
              <w:t>Kultūrinis sąmoningumas ir raiška.</w:t>
            </w:r>
          </w:p>
          <w:p w:rsidR="00A36A3C" w:rsidRPr="00670C85" w:rsidRDefault="003D4B30" w:rsidP="00933D85">
            <w:pPr>
              <w:widowControl w:val="0"/>
              <w:numPr>
                <w:ilvl w:val="0"/>
                <w:numId w:val="20"/>
              </w:numPr>
              <w:suppressAutoHyphens/>
              <w:spacing w:after="0"/>
              <w:ind w:left="0" w:firstLine="0"/>
              <w:rPr>
                <w:rFonts w:eastAsia="Times New Roman"/>
                <w:szCs w:val="24"/>
                <w:lang w:eastAsia="lt-LT"/>
              </w:rPr>
            </w:pPr>
            <w:r w:rsidRPr="00670C85">
              <w:t>Skaitmeninis raštingumas.</w:t>
            </w:r>
          </w:p>
        </w:tc>
      </w:tr>
      <w:tr w:rsidR="00130B61" w:rsidRPr="00670C85" w:rsidTr="00130B61">
        <w:trPr>
          <w:trHeight w:val="57"/>
          <w:tblHeader/>
        </w:trPr>
        <w:tc>
          <w:tcPr>
            <w:tcW w:w="827" w:type="pct"/>
            <w:shd w:val="clear" w:color="auto" w:fill="auto"/>
          </w:tcPr>
          <w:p w:rsidR="00A36A3C" w:rsidRPr="00670C85" w:rsidRDefault="00A36A3C" w:rsidP="00933D85">
            <w:pPr>
              <w:widowControl w:val="0"/>
              <w:suppressAutoHyphens/>
              <w:spacing w:after="0"/>
              <w:rPr>
                <w:rFonts w:eastAsia="Times New Roman"/>
                <w:b/>
                <w:i/>
                <w:szCs w:val="24"/>
                <w:lang w:eastAsia="lt-LT"/>
              </w:rPr>
            </w:pPr>
            <w:r w:rsidRPr="00670C85">
              <w:rPr>
                <w:rFonts w:eastAsia="Times New Roman"/>
                <w:b/>
                <w:szCs w:val="24"/>
                <w:lang w:eastAsia="lt-LT"/>
              </w:rPr>
              <w:t>Modulio</w:t>
            </w:r>
            <w:r w:rsidR="001C7ABF" w:rsidRPr="00670C85">
              <w:rPr>
                <w:rFonts w:eastAsia="Times New Roman"/>
                <w:b/>
                <w:szCs w:val="24"/>
                <w:lang w:eastAsia="lt-LT"/>
              </w:rPr>
              <w:t xml:space="preserve"> </w:t>
            </w:r>
            <w:r w:rsidRPr="00670C85">
              <w:rPr>
                <w:rFonts w:eastAsia="Times New Roman"/>
                <w:b/>
                <w:szCs w:val="24"/>
                <w:lang w:eastAsia="lt-LT"/>
              </w:rPr>
              <w:t>mokymosi</w:t>
            </w:r>
            <w:r w:rsidR="001C7ABF" w:rsidRPr="00670C85">
              <w:rPr>
                <w:rFonts w:eastAsia="Times New Roman"/>
                <w:b/>
                <w:szCs w:val="24"/>
                <w:lang w:eastAsia="lt-LT"/>
              </w:rPr>
              <w:t xml:space="preserve"> </w:t>
            </w:r>
            <w:r w:rsidRPr="00670C85">
              <w:rPr>
                <w:rFonts w:eastAsia="Times New Roman"/>
                <w:b/>
                <w:szCs w:val="24"/>
                <w:lang w:eastAsia="lt-LT"/>
              </w:rPr>
              <w:t>rezultatai</w:t>
            </w:r>
            <w:r w:rsidR="001C7ABF" w:rsidRPr="00670C85">
              <w:rPr>
                <w:rFonts w:eastAsia="Times New Roman"/>
                <w:b/>
                <w:szCs w:val="24"/>
                <w:lang w:eastAsia="lt-LT"/>
              </w:rPr>
              <w:t xml:space="preserve"> </w:t>
            </w:r>
          </w:p>
        </w:tc>
        <w:tc>
          <w:tcPr>
            <w:tcW w:w="2073" w:type="pct"/>
            <w:shd w:val="clear" w:color="auto" w:fill="auto"/>
          </w:tcPr>
          <w:p w:rsidR="00A36A3C" w:rsidRPr="00670C85" w:rsidRDefault="00A36A3C" w:rsidP="00933D85">
            <w:pPr>
              <w:widowControl w:val="0"/>
              <w:suppressAutoHyphens/>
              <w:spacing w:after="0"/>
              <w:rPr>
                <w:rFonts w:eastAsia="Times New Roman"/>
                <w:b/>
                <w:szCs w:val="24"/>
                <w:lang w:eastAsia="lt-LT"/>
              </w:rPr>
            </w:pPr>
            <w:r w:rsidRPr="00670C85">
              <w:rPr>
                <w:rFonts w:eastAsia="Times New Roman"/>
                <w:b/>
                <w:szCs w:val="24"/>
                <w:lang w:eastAsia="lt-LT"/>
              </w:rPr>
              <w:t>Rekomenduojamas</w:t>
            </w:r>
            <w:r w:rsidR="001C7ABF" w:rsidRPr="00670C85">
              <w:rPr>
                <w:rFonts w:eastAsia="Times New Roman"/>
                <w:b/>
                <w:szCs w:val="24"/>
                <w:lang w:eastAsia="lt-LT"/>
              </w:rPr>
              <w:t xml:space="preserve"> </w:t>
            </w:r>
            <w:r w:rsidRPr="00670C85">
              <w:rPr>
                <w:rFonts w:eastAsia="Times New Roman"/>
                <w:b/>
                <w:szCs w:val="24"/>
                <w:lang w:eastAsia="lt-LT"/>
              </w:rPr>
              <w:t>turinys,</w:t>
            </w:r>
            <w:r w:rsidR="001C7ABF" w:rsidRPr="00670C85">
              <w:rPr>
                <w:rFonts w:eastAsia="Times New Roman"/>
                <w:b/>
                <w:szCs w:val="24"/>
                <w:lang w:eastAsia="lt-LT"/>
              </w:rPr>
              <w:t xml:space="preserve"> </w:t>
            </w:r>
            <w:r w:rsidRPr="00670C85">
              <w:rPr>
                <w:rFonts w:eastAsia="Times New Roman"/>
                <w:b/>
                <w:szCs w:val="24"/>
                <w:lang w:eastAsia="lt-LT"/>
              </w:rPr>
              <w:t>reikalingas</w:t>
            </w:r>
            <w:r w:rsidR="001C7ABF" w:rsidRPr="00670C85">
              <w:rPr>
                <w:rFonts w:eastAsia="Times New Roman"/>
                <w:b/>
                <w:szCs w:val="24"/>
                <w:lang w:eastAsia="lt-LT"/>
              </w:rPr>
              <w:t xml:space="preserve"> </w:t>
            </w:r>
            <w:r w:rsidRPr="00670C85">
              <w:rPr>
                <w:rFonts w:eastAsia="Times New Roman"/>
                <w:b/>
                <w:szCs w:val="24"/>
                <w:lang w:eastAsia="lt-LT"/>
              </w:rPr>
              <w:t>rezultatams</w:t>
            </w:r>
            <w:r w:rsidR="001C7ABF" w:rsidRPr="00670C85">
              <w:rPr>
                <w:rFonts w:eastAsia="Times New Roman"/>
                <w:b/>
                <w:szCs w:val="24"/>
                <w:lang w:eastAsia="lt-LT"/>
              </w:rPr>
              <w:t xml:space="preserve"> </w:t>
            </w:r>
            <w:r w:rsidRPr="00670C85">
              <w:rPr>
                <w:rFonts w:eastAsia="Times New Roman"/>
                <w:b/>
                <w:szCs w:val="24"/>
                <w:lang w:eastAsia="lt-LT"/>
              </w:rPr>
              <w:t>pasiekti</w:t>
            </w:r>
          </w:p>
        </w:tc>
        <w:tc>
          <w:tcPr>
            <w:tcW w:w="679" w:type="pct"/>
            <w:gridSpan w:val="2"/>
            <w:shd w:val="clear" w:color="auto" w:fill="auto"/>
          </w:tcPr>
          <w:p w:rsidR="00A36A3C" w:rsidRPr="00670C85" w:rsidRDefault="00A36A3C" w:rsidP="00933D85">
            <w:pPr>
              <w:widowControl w:val="0"/>
              <w:suppressAutoHyphens/>
              <w:spacing w:after="0"/>
              <w:rPr>
                <w:rFonts w:eastAsia="Times New Roman"/>
                <w:b/>
                <w:szCs w:val="24"/>
                <w:lang w:eastAsia="lt-LT"/>
              </w:rPr>
            </w:pPr>
            <w:r w:rsidRPr="00670C85">
              <w:rPr>
                <w:rFonts w:eastAsia="Times New Roman"/>
                <w:b/>
                <w:szCs w:val="24"/>
                <w:lang w:eastAsia="lt-LT"/>
              </w:rPr>
              <w:t>Rekomen</w:t>
            </w:r>
            <w:r w:rsidR="00933D85" w:rsidRPr="00933D85">
              <w:rPr>
                <w:rFonts w:eastAsia="Times New Roman"/>
                <w:b/>
                <w:szCs w:val="24"/>
                <w:lang w:eastAsia="lt-LT"/>
              </w:rPr>
              <w:softHyphen/>
            </w:r>
            <w:r w:rsidRPr="00670C85">
              <w:rPr>
                <w:rFonts w:eastAsia="Times New Roman"/>
                <w:b/>
                <w:szCs w:val="24"/>
                <w:lang w:eastAsia="lt-LT"/>
              </w:rPr>
              <w:t>duojamos</w:t>
            </w:r>
            <w:r w:rsidR="001C7ABF" w:rsidRPr="00670C85">
              <w:rPr>
                <w:rFonts w:eastAsia="Times New Roman"/>
                <w:b/>
                <w:szCs w:val="24"/>
                <w:lang w:eastAsia="lt-LT"/>
              </w:rPr>
              <w:t xml:space="preserve"> </w:t>
            </w:r>
            <w:r w:rsidRPr="00670C85">
              <w:rPr>
                <w:rFonts w:eastAsia="Times New Roman"/>
                <w:b/>
                <w:szCs w:val="24"/>
                <w:lang w:eastAsia="lt-LT"/>
              </w:rPr>
              <w:t>mokymosi</w:t>
            </w:r>
            <w:r w:rsidR="001C7ABF" w:rsidRPr="00670C85">
              <w:rPr>
                <w:rFonts w:eastAsia="Times New Roman"/>
                <w:b/>
                <w:szCs w:val="24"/>
                <w:lang w:eastAsia="lt-LT"/>
              </w:rPr>
              <w:t xml:space="preserve"> </w:t>
            </w:r>
            <w:r w:rsidRPr="00670C85">
              <w:rPr>
                <w:rFonts w:eastAsia="Times New Roman"/>
                <w:b/>
                <w:szCs w:val="24"/>
                <w:lang w:eastAsia="lt-LT"/>
              </w:rPr>
              <w:t>formos</w:t>
            </w:r>
            <w:r w:rsidR="001C7ABF" w:rsidRPr="00670C85">
              <w:rPr>
                <w:rFonts w:eastAsia="Times New Roman"/>
                <w:b/>
                <w:szCs w:val="24"/>
                <w:lang w:eastAsia="lt-LT"/>
              </w:rPr>
              <w:t xml:space="preserve"> </w:t>
            </w:r>
            <w:r w:rsidRPr="00670C85">
              <w:rPr>
                <w:rFonts w:eastAsia="Times New Roman"/>
                <w:b/>
                <w:szCs w:val="24"/>
                <w:lang w:eastAsia="lt-LT"/>
              </w:rPr>
              <w:t>ir</w:t>
            </w:r>
            <w:r w:rsidR="001C7ABF" w:rsidRPr="00670C85">
              <w:rPr>
                <w:rFonts w:eastAsia="Times New Roman"/>
                <w:b/>
                <w:szCs w:val="24"/>
                <w:lang w:eastAsia="lt-LT"/>
              </w:rPr>
              <w:t xml:space="preserve"> </w:t>
            </w:r>
            <w:r w:rsidRPr="00670C85">
              <w:rPr>
                <w:rFonts w:eastAsia="Times New Roman"/>
                <w:b/>
                <w:szCs w:val="24"/>
                <w:lang w:eastAsia="lt-LT"/>
              </w:rPr>
              <w:t>metodai</w:t>
            </w:r>
          </w:p>
        </w:tc>
        <w:tc>
          <w:tcPr>
            <w:tcW w:w="1420" w:type="pct"/>
            <w:gridSpan w:val="3"/>
            <w:shd w:val="clear" w:color="auto" w:fill="auto"/>
          </w:tcPr>
          <w:p w:rsidR="00A36A3C" w:rsidRPr="00670C85" w:rsidRDefault="00A36A3C" w:rsidP="00933D85">
            <w:pPr>
              <w:widowControl w:val="0"/>
              <w:suppressAutoHyphens/>
              <w:spacing w:after="0"/>
              <w:rPr>
                <w:rFonts w:eastAsia="Times New Roman"/>
                <w:b/>
                <w:szCs w:val="24"/>
                <w:lang w:eastAsia="lt-LT"/>
              </w:rPr>
            </w:pPr>
            <w:r w:rsidRPr="00670C85">
              <w:rPr>
                <w:rFonts w:eastAsia="Times New Roman"/>
                <w:b/>
                <w:szCs w:val="24"/>
                <w:lang w:eastAsia="lt-LT"/>
              </w:rPr>
              <w:t>Mokymosi</w:t>
            </w:r>
            <w:r w:rsidR="001C7ABF" w:rsidRPr="00670C85">
              <w:rPr>
                <w:rFonts w:eastAsia="Times New Roman"/>
                <w:b/>
                <w:szCs w:val="24"/>
                <w:lang w:eastAsia="lt-LT"/>
              </w:rPr>
              <w:t xml:space="preserve"> </w:t>
            </w:r>
            <w:r w:rsidRPr="00670C85">
              <w:rPr>
                <w:rFonts w:eastAsia="Times New Roman"/>
                <w:b/>
                <w:szCs w:val="24"/>
                <w:lang w:eastAsia="lt-LT"/>
              </w:rPr>
              <w:t>pasiekimų</w:t>
            </w:r>
            <w:r w:rsidR="001C7ABF" w:rsidRPr="00670C85">
              <w:rPr>
                <w:rFonts w:eastAsia="Times New Roman"/>
                <w:b/>
                <w:szCs w:val="24"/>
                <w:lang w:eastAsia="lt-LT"/>
              </w:rPr>
              <w:t xml:space="preserve"> </w:t>
            </w:r>
            <w:r w:rsidRPr="00670C85">
              <w:rPr>
                <w:rFonts w:eastAsia="Times New Roman"/>
                <w:b/>
                <w:szCs w:val="24"/>
                <w:lang w:eastAsia="lt-LT"/>
              </w:rPr>
              <w:t>įvertinimo</w:t>
            </w:r>
            <w:r w:rsidR="001C7ABF" w:rsidRPr="00670C85">
              <w:rPr>
                <w:rFonts w:eastAsia="Times New Roman"/>
                <w:b/>
                <w:szCs w:val="24"/>
                <w:lang w:eastAsia="lt-LT"/>
              </w:rPr>
              <w:t xml:space="preserve"> </w:t>
            </w:r>
            <w:r w:rsidRPr="00670C85">
              <w:rPr>
                <w:rFonts w:eastAsia="Times New Roman"/>
                <w:b/>
                <w:szCs w:val="24"/>
                <w:lang w:eastAsia="lt-LT"/>
              </w:rPr>
              <w:t>kriterijai</w:t>
            </w:r>
          </w:p>
        </w:tc>
      </w:tr>
      <w:tr w:rsidR="00003027" w:rsidRPr="00670C85" w:rsidTr="00130B61">
        <w:trPr>
          <w:trHeight w:val="57"/>
        </w:trPr>
        <w:tc>
          <w:tcPr>
            <w:tcW w:w="5000" w:type="pct"/>
            <w:gridSpan w:val="7"/>
            <w:shd w:val="clear" w:color="auto" w:fill="auto"/>
          </w:tcPr>
          <w:p w:rsidR="00003027" w:rsidRPr="00670C85" w:rsidRDefault="00003027" w:rsidP="00933D85">
            <w:pPr>
              <w:widowControl w:val="0"/>
              <w:suppressAutoHyphens/>
              <w:spacing w:after="0"/>
              <w:rPr>
                <w:rFonts w:eastAsia="Times New Roman"/>
                <w:b/>
                <w:szCs w:val="24"/>
                <w:lang w:eastAsia="lt-LT"/>
              </w:rPr>
            </w:pPr>
            <w:r w:rsidRPr="00670C85">
              <w:rPr>
                <w:rFonts w:eastAsia="Times New Roman"/>
                <w:b/>
                <w:i/>
                <w:szCs w:val="24"/>
                <w:lang w:eastAsia="lt-LT"/>
              </w:rPr>
              <w:t>Kognityviniai mokymosi rezultatai</w:t>
            </w:r>
          </w:p>
        </w:tc>
      </w:tr>
      <w:tr w:rsidR="00A36A3C" w:rsidRPr="00670C85" w:rsidTr="00130B61">
        <w:trPr>
          <w:trHeight w:val="57"/>
        </w:trPr>
        <w:tc>
          <w:tcPr>
            <w:tcW w:w="827" w:type="pct"/>
            <w:shd w:val="clear" w:color="auto" w:fill="auto"/>
          </w:tcPr>
          <w:p w:rsidR="00A36A3C" w:rsidRPr="00670C85" w:rsidRDefault="00A36A3C" w:rsidP="00933D85">
            <w:pPr>
              <w:pStyle w:val="Betarp"/>
              <w:widowControl w:val="0"/>
              <w:suppressAutoHyphens/>
              <w:spacing w:line="276" w:lineRule="auto"/>
              <w:rPr>
                <w:szCs w:val="24"/>
                <w:lang w:val="lt-LT"/>
              </w:rPr>
            </w:pPr>
            <w:r w:rsidRPr="00670C85">
              <w:rPr>
                <w:szCs w:val="24"/>
                <w:lang w:val="lt-LT"/>
              </w:rPr>
              <w:t>1.</w:t>
            </w:r>
            <w:r w:rsidR="00900292" w:rsidRPr="00670C85">
              <w:rPr>
                <w:szCs w:val="24"/>
                <w:lang w:val="lt-LT"/>
              </w:rPr>
              <w:t xml:space="preserve"> </w:t>
            </w:r>
            <w:r w:rsidRPr="00670C85">
              <w:rPr>
                <w:szCs w:val="24"/>
                <w:lang w:val="lt-LT"/>
              </w:rPr>
              <w:t>Žinoti</w:t>
            </w:r>
            <w:r w:rsidR="001C7ABF" w:rsidRPr="00670C85">
              <w:rPr>
                <w:szCs w:val="24"/>
                <w:lang w:val="lt-LT"/>
              </w:rPr>
              <w:t xml:space="preserve"> </w:t>
            </w:r>
            <w:r w:rsidR="00E73A23" w:rsidRPr="00670C85">
              <w:rPr>
                <w:szCs w:val="24"/>
                <w:lang w:val="lt-LT"/>
              </w:rPr>
              <w:t>vartotojų</w:t>
            </w:r>
            <w:r w:rsidR="001C7ABF" w:rsidRPr="00670C85">
              <w:rPr>
                <w:szCs w:val="24"/>
                <w:lang w:val="lt-LT"/>
              </w:rPr>
              <w:t xml:space="preserve"> </w:t>
            </w:r>
            <w:r w:rsidRPr="00670C85">
              <w:rPr>
                <w:szCs w:val="24"/>
                <w:lang w:val="lt-LT"/>
              </w:rPr>
              <w:t>(įmonių)</w:t>
            </w:r>
            <w:r w:rsidR="001C7ABF" w:rsidRPr="00670C85">
              <w:rPr>
                <w:szCs w:val="24"/>
                <w:lang w:val="lt-LT"/>
              </w:rPr>
              <w:t xml:space="preserve"> </w:t>
            </w:r>
            <w:r w:rsidRPr="00670C85">
              <w:rPr>
                <w:szCs w:val="24"/>
                <w:lang w:val="lt-LT"/>
              </w:rPr>
              <w:t>instaliacijos</w:t>
            </w:r>
            <w:r w:rsidR="001C7ABF" w:rsidRPr="00670C85">
              <w:rPr>
                <w:szCs w:val="24"/>
                <w:lang w:val="lt-LT"/>
              </w:rPr>
              <w:t xml:space="preserve"> </w:t>
            </w:r>
            <w:r w:rsidRPr="00670C85">
              <w:rPr>
                <w:szCs w:val="24"/>
                <w:lang w:val="lt-LT"/>
              </w:rPr>
              <w:t>montavimą</w:t>
            </w:r>
            <w:r w:rsidR="001C7ABF" w:rsidRPr="00670C85">
              <w:rPr>
                <w:szCs w:val="24"/>
                <w:lang w:val="lt-LT"/>
              </w:rPr>
              <w:t xml:space="preserve"> </w:t>
            </w:r>
            <w:r w:rsidRPr="00670C85">
              <w:rPr>
                <w:szCs w:val="24"/>
                <w:lang w:val="lt-LT"/>
              </w:rPr>
              <w:t>ir</w:t>
            </w:r>
            <w:r w:rsidR="001C7ABF" w:rsidRPr="00670C85">
              <w:rPr>
                <w:szCs w:val="24"/>
                <w:lang w:val="lt-LT"/>
              </w:rPr>
              <w:t xml:space="preserve"> </w:t>
            </w:r>
            <w:r w:rsidRPr="00670C85">
              <w:rPr>
                <w:szCs w:val="24"/>
                <w:lang w:val="lt-LT"/>
              </w:rPr>
              <w:t>eksploatavimą.</w:t>
            </w:r>
          </w:p>
        </w:tc>
        <w:tc>
          <w:tcPr>
            <w:tcW w:w="2073" w:type="pct"/>
            <w:shd w:val="clear" w:color="auto" w:fill="auto"/>
          </w:tcPr>
          <w:p w:rsidR="00A36A3C" w:rsidRPr="00670C85" w:rsidRDefault="00A36A3C" w:rsidP="00933D85">
            <w:pPr>
              <w:pStyle w:val="Betarp"/>
              <w:widowControl w:val="0"/>
              <w:suppressAutoHyphens/>
              <w:spacing w:line="276" w:lineRule="auto"/>
              <w:rPr>
                <w:szCs w:val="24"/>
                <w:lang w:val="lt-LT"/>
              </w:rPr>
            </w:pPr>
            <w:r w:rsidRPr="00670C85">
              <w:rPr>
                <w:b/>
                <w:szCs w:val="24"/>
                <w:lang w:val="lt-LT"/>
              </w:rPr>
              <w:t>1.1.</w:t>
            </w:r>
            <w:r w:rsidR="00900292" w:rsidRPr="00670C85">
              <w:rPr>
                <w:b/>
                <w:szCs w:val="24"/>
                <w:lang w:val="lt-LT"/>
              </w:rPr>
              <w:t xml:space="preserve"> </w:t>
            </w:r>
            <w:r w:rsidRPr="00670C85">
              <w:rPr>
                <w:b/>
                <w:szCs w:val="24"/>
                <w:lang w:val="lt-LT"/>
              </w:rPr>
              <w:t>Tema.</w:t>
            </w:r>
            <w:r w:rsidR="00900292" w:rsidRPr="00670C85">
              <w:rPr>
                <w:b/>
                <w:szCs w:val="24"/>
                <w:lang w:val="lt-LT"/>
              </w:rPr>
              <w:t xml:space="preserve"> </w:t>
            </w:r>
            <w:r w:rsidR="00E73A23" w:rsidRPr="00670C85">
              <w:rPr>
                <w:szCs w:val="24"/>
                <w:lang w:val="lt-LT"/>
              </w:rPr>
              <w:t>Vartotojų</w:t>
            </w:r>
            <w:r w:rsidR="001C7ABF" w:rsidRPr="00670C85">
              <w:rPr>
                <w:szCs w:val="24"/>
                <w:lang w:val="lt-LT"/>
              </w:rPr>
              <w:t xml:space="preserve"> </w:t>
            </w:r>
            <w:r w:rsidRPr="00670C85">
              <w:rPr>
                <w:szCs w:val="24"/>
                <w:lang w:val="lt-LT"/>
              </w:rPr>
              <w:t>(įmonių)</w:t>
            </w:r>
            <w:r w:rsidR="001C7ABF" w:rsidRPr="00670C85">
              <w:rPr>
                <w:szCs w:val="24"/>
                <w:lang w:val="lt-LT"/>
              </w:rPr>
              <w:t xml:space="preserve"> </w:t>
            </w:r>
            <w:r w:rsidRPr="00670C85">
              <w:rPr>
                <w:szCs w:val="24"/>
                <w:lang w:val="lt-LT"/>
              </w:rPr>
              <w:t>elektros</w:t>
            </w:r>
            <w:r w:rsidR="001C7ABF" w:rsidRPr="00670C85">
              <w:rPr>
                <w:szCs w:val="24"/>
                <w:lang w:val="lt-LT"/>
              </w:rPr>
              <w:t xml:space="preserve"> </w:t>
            </w:r>
            <w:r w:rsidRPr="00670C85">
              <w:rPr>
                <w:szCs w:val="24"/>
                <w:lang w:val="lt-LT"/>
              </w:rPr>
              <w:t>ins</w:t>
            </w:r>
            <w:r w:rsidR="00492C8F" w:rsidRPr="00492C8F">
              <w:rPr>
                <w:szCs w:val="24"/>
                <w:lang w:val="lt-LT"/>
              </w:rPr>
              <w:softHyphen/>
            </w:r>
            <w:r w:rsidRPr="00670C85">
              <w:rPr>
                <w:szCs w:val="24"/>
                <w:lang w:val="lt-LT"/>
              </w:rPr>
              <w:t>taliacijos</w:t>
            </w:r>
            <w:r w:rsidR="001C7ABF" w:rsidRPr="00670C85">
              <w:rPr>
                <w:szCs w:val="24"/>
                <w:lang w:val="lt-LT"/>
              </w:rPr>
              <w:t xml:space="preserve"> </w:t>
            </w:r>
            <w:r w:rsidRPr="00670C85">
              <w:rPr>
                <w:szCs w:val="24"/>
                <w:lang w:val="lt-LT"/>
              </w:rPr>
              <w:t>montavimas</w:t>
            </w:r>
            <w:r w:rsidR="001C7ABF" w:rsidRPr="00670C85">
              <w:rPr>
                <w:szCs w:val="24"/>
                <w:lang w:val="lt-LT"/>
              </w:rPr>
              <w:t xml:space="preserve"> </w:t>
            </w:r>
            <w:r w:rsidRPr="00670C85">
              <w:rPr>
                <w:szCs w:val="24"/>
                <w:lang w:val="lt-LT"/>
              </w:rPr>
              <w:t>ir</w:t>
            </w:r>
            <w:r w:rsidR="001C7ABF" w:rsidRPr="00670C85">
              <w:rPr>
                <w:szCs w:val="24"/>
                <w:lang w:val="lt-LT"/>
              </w:rPr>
              <w:t xml:space="preserve"> </w:t>
            </w:r>
            <w:r w:rsidRPr="00670C85">
              <w:rPr>
                <w:szCs w:val="24"/>
                <w:lang w:val="lt-LT"/>
              </w:rPr>
              <w:t>eksploa</w:t>
            </w:r>
            <w:r w:rsidR="00492C8F" w:rsidRPr="00492C8F">
              <w:rPr>
                <w:szCs w:val="24"/>
                <w:lang w:val="lt-LT"/>
              </w:rPr>
              <w:softHyphen/>
            </w:r>
            <w:r w:rsidRPr="00670C85">
              <w:rPr>
                <w:szCs w:val="24"/>
                <w:lang w:val="lt-LT"/>
              </w:rPr>
              <w:t>ta</w:t>
            </w:r>
            <w:r w:rsidR="00492C8F" w:rsidRPr="00492C8F">
              <w:rPr>
                <w:szCs w:val="24"/>
                <w:lang w:val="lt-LT"/>
              </w:rPr>
              <w:softHyphen/>
            </w:r>
            <w:r w:rsidRPr="00670C85">
              <w:rPr>
                <w:szCs w:val="24"/>
                <w:lang w:val="lt-LT"/>
              </w:rPr>
              <w:t>vimas</w:t>
            </w:r>
            <w:r w:rsidR="00900292" w:rsidRPr="00670C85">
              <w:rPr>
                <w:szCs w:val="24"/>
                <w:lang w:val="lt-LT"/>
              </w:rPr>
              <w:t>.</w:t>
            </w:r>
          </w:p>
          <w:p w:rsidR="00932265" w:rsidRPr="00670C85" w:rsidRDefault="00A36A3C" w:rsidP="00933D85">
            <w:pPr>
              <w:pStyle w:val="Betarp"/>
              <w:widowControl w:val="0"/>
              <w:suppressAutoHyphens/>
              <w:spacing w:line="276" w:lineRule="auto"/>
              <w:rPr>
                <w:rFonts w:eastAsia="Times New Roman"/>
                <w:szCs w:val="24"/>
                <w:lang w:val="lt-LT" w:eastAsia="lt-LT"/>
              </w:rPr>
            </w:pPr>
            <w:r w:rsidRPr="00670C85">
              <w:rPr>
                <w:b/>
                <w:szCs w:val="24"/>
                <w:lang w:val="lt-LT"/>
              </w:rPr>
              <w:t>1.</w:t>
            </w:r>
            <w:r w:rsidR="00EC4AE8" w:rsidRPr="00670C85">
              <w:rPr>
                <w:b/>
                <w:szCs w:val="24"/>
                <w:lang w:val="lt-LT"/>
              </w:rPr>
              <w:t>1.1</w:t>
            </w:r>
            <w:r w:rsidRPr="00670C85">
              <w:rPr>
                <w:b/>
                <w:szCs w:val="24"/>
                <w:lang w:val="lt-LT"/>
              </w:rPr>
              <w:t>.</w:t>
            </w:r>
            <w:r w:rsidR="001C7ABF" w:rsidRPr="00670C85">
              <w:rPr>
                <w:b/>
                <w:szCs w:val="24"/>
                <w:lang w:val="lt-LT"/>
              </w:rPr>
              <w:t xml:space="preserve"> </w:t>
            </w:r>
            <w:r w:rsidRPr="00670C85">
              <w:rPr>
                <w:b/>
                <w:szCs w:val="24"/>
                <w:lang w:val="lt-LT"/>
              </w:rPr>
              <w:t>Užduotys:</w:t>
            </w:r>
          </w:p>
          <w:p w:rsidR="00A36A3C" w:rsidRPr="00670C85" w:rsidRDefault="00D917F7"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ž</w:t>
            </w:r>
            <w:r w:rsidR="00A36A3C" w:rsidRPr="00670C85">
              <w:rPr>
                <w:szCs w:val="24"/>
                <w:lang w:val="lt-LT"/>
              </w:rPr>
              <w:t>inoti</w:t>
            </w:r>
            <w:r w:rsidR="001C7ABF" w:rsidRPr="00670C85">
              <w:rPr>
                <w:szCs w:val="24"/>
                <w:lang w:val="lt-LT"/>
              </w:rPr>
              <w:t xml:space="preserve"> </w:t>
            </w:r>
            <w:r w:rsidR="00A36A3C" w:rsidRPr="00670C85">
              <w:rPr>
                <w:szCs w:val="24"/>
                <w:lang w:val="lt-LT"/>
              </w:rPr>
              <w:t>kintamosios</w:t>
            </w:r>
            <w:r w:rsidR="001C7ABF" w:rsidRPr="00670C85">
              <w:rPr>
                <w:szCs w:val="24"/>
                <w:lang w:val="lt-LT"/>
              </w:rPr>
              <w:t xml:space="preserve"> </w:t>
            </w:r>
            <w:r w:rsidR="00A36A3C" w:rsidRPr="00670C85">
              <w:rPr>
                <w:szCs w:val="24"/>
                <w:lang w:val="lt-LT"/>
              </w:rPr>
              <w:t>srovės</w:t>
            </w:r>
            <w:r w:rsidR="001C7ABF" w:rsidRPr="00670C85">
              <w:rPr>
                <w:szCs w:val="24"/>
                <w:lang w:val="lt-LT"/>
              </w:rPr>
              <w:t xml:space="preserve"> </w:t>
            </w:r>
            <w:r w:rsidR="00A36A3C" w:rsidRPr="00670C85">
              <w:rPr>
                <w:szCs w:val="24"/>
                <w:lang w:val="lt-LT"/>
              </w:rPr>
              <w:t>elektros</w:t>
            </w:r>
            <w:r w:rsidR="001C7ABF" w:rsidRPr="00670C85">
              <w:rPr>
                <w:szCs w:val="24"/>
                <w:lang w:val="lt-LT"/>
              </w:rPr>
              <w:t xml:space="preserve"> </w:t>
            </w:r>
            <w:r w:rsidR="00A36A3C" w:rsidRPr="00670C85">
              <w:rPr>
                <w:szCs w:val="24"/>
                <w:lang w:val="lt-LT"/>
              </w:rPr>
              <w:t>tink</w:t>
            </w:r>
            <w:r w:rsidR="00492C8F" w:rsidRPr="00492C8F">
              <w:rPr>
                <w:szCs w:val="24"/>
                <w:lang w:val="lt-LT"/>
              </w:rPr>
              <w:softHyphen/>
            </w:r>
            <w:r w:rsidR="00A36A3C" w:rsidRPr="00670C85">
              <w:rPr>
                <w:szCs w:val="24"/>
                <w:lang w:val="lt-LT"/>
              </w:rPr>
              <w:t>lų</w:t>
            </w:r>
            <w:r w:rsidR="001C7ABF" w:rsidRPr="00670C85">
              <w:rPr>
                <w:szCs w:val="24"/>
                <w:lang w:val="lt-LT"/>
              </w:rPr>
              <w:t xml:space="preserve"> </w:t>
            </w:r>
            <w:r w:rsidR="00A36A3C" w:rsidRPr="00670C85">
              <w:rPr>
                <w:szCs w:val="24"/>
                <w:lang w:val="lt-LT"/>
              </w:rPr>
              <w:t>skirstymą</w:t>
            </w:r>
            <w:r w:rsidR="001C7ABF" w:rsidRPr="00670C85">
              <w:rPr>
                <w:szCs w:val="24"/>
                <w:lang w:val="lt-LT"/>
              </w:rPr>
              <w:t xml:space="preserve"> </w:t>
            </w:r>
            <w:r w:rsidR="00A36A3C" w:rsidRPr="00670C85">
              <w:rPr>
                <w:szCs w:val="24"/>
                <w:lang w:val="lt-LT"/>
              </w:rPr>
              <w:t>pagal</w:t>
            </w:r>
            <w:r w:rsidR="001C7ABF" w:rsidRPr="00670C85">
              <w:rPr>
                <w:szCs w:val="24"/>
                <w:lang w:val="lt-LT"/>
              </w:rPr>
              <w:t xml:space="preserve"> </w:t>
            </w:r>
            <w:r w:rsidR="00A36A3C" w:rsidRPr="00670C85">
              <w:rPr>
                <w:szCs w:val="24"/>
                <w:lang w:val="lt-LT"/>
              </w:rPr>
              <w:t>neutralės</w:t>
            </w:r>
            <w:r w:rsidR="001C7ABF" w:rsidRPr="00670C85">
              <w:rPr>
                <w:szCs w:val="24"/>
                <w:lang w:val="lt-LT"/>
              </w:rPr>
              <w:t xml:space="preserve"> </w:t>
            </w:r>
            <w:r w:rsidR="00A36A3C" w:rsidRPr="00670C85">
              <w:rPr>
                <w:szCs w:val="24"/>
                <w:lang w:val="lt-LT"/>
              </w:rPr>
              <w:t>įžeminimą;</w:t>
            </w:r>
          </w:p>
          <w:p w:rsidR="00A36A3C" w:rsidRPr="00670C85" w:rsidRDefault="00D917F7"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a</w:t>
            </w:r>
            <w:r w:rsidR="00A36A3C" w:rsidRPr="00670C85">
              <w:rPr>
                <w:szCs w:val="24"/>
                <w:lang w:val="lt-LT"/>
              </w:rPr>
              <w:t>pibūdinti</w:t>
            </w:r>
            <w:r w:rsidR="001C7ABF" w:rsidRPr="00670C85">
              <w:rPr>
                <w:szCs w:val="24"/>
                <w:lang w:val="lt-LT"/>
              </w:rPr>
              <w:t xml:space="preserve"> </w:t>
            </w:r>
            <w:r w:rsidR="00A36A3C" w:rsidRPr="00670C85">
              <w:rPr>
                <w:szCs w:val="24"/>
                <w:lang w:val="lt-LT"/>
              </w:rPr>
              <w:t>elektros</w:t>
            </w:r>
            <w:r w:rsidR="001C7ABF" w:rsidRPr="00670C85">
              <w:rPr>
                <w:szCs w:val="24"/>
                <w:lang w:val="lt-LT"/>
              </w:rPr>
              <w:t xml:space="preserve"> </w:t>
            </w:r>
            <w:r w:rsidR="00A36A3C" w:rsidRPr="00670C85">
              <w:rPr>
                <w:szCs w:val="24"/>
                <w:lang w:val="lt-LT"/>
              </w:rPr>
              <w:t>tinklo</w:t>
            </w:r>
            <w:r w:rsidR="001C7ABF" w:rsidRPr="00670C85">
              <w:rPr>
                <w:szCs w:val="24"/>
                <w:lang w:val="lt-LT"/>
              </w:rPr>
              <w:t xml:space="preserve"> </w:t>
            </w:r>
            <w:r w:rsidR="00A36A3C" w:rsidRPr="00670C85">
              <w:rPr>
                <w:szCs w:val="24"/>
                <w:lang w:val="lt-LT"/>
              </w:rPr>
              <w:t>TN</w:t>
            </w:r>
            <w:r w:rsidR="001C7ABF" w:rsidRPr="00670C85">
              <w:rPr>
                <w:szCs w:val="24"/>
                <w:lang w:val="lt-LT"/>
              </w:rPr>
              <w:t xml:space="preserve"> </w:t>
            </w:r>
            <w:r w:rsidR="00A36A3C" w:rsidRPr="00670C85">
              <w:rPr>
                <w:szCs w:val="24"/>
                <w:lang w:val="lt-LT"/>
              </w:rPr>
              <w:t>sistemą</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posistemes</w:t>
            </w:r>
            <w:r w:rsidR="001C7ABF" w:rsidRPr="00670C85">
              <w:rPr>
                <w:szCs w:val="24"/>
                <w:lang w:val="lt-LT"/>
              </w:rPr>
              <w:t xml:space="preserve"> </w:t>
            </w:r>
            <w:r w:rsidR="00A36A3C" w:rsidRPr="00670C85">
              <w:rPr>
                <w:szCs w:val="24"/>
                <w:lang w:val="lt-LT"/>
              </w:rPr>
              <w:t>TN-C</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TN-S</w:t>
            </w:r>
            <w:r w:rsidR="001C7ABF" w:rsidRPr="00670C85">
              <w:rPr>
                <w:szCs w:val="24"/>
                <w:lang w:val="lt-LT"/>
              </w:rPr>
              <w:t xml:space="preserve"> </w:t>
            </w:r>
            <w:r w:rsidR="00A42DF6" w:rsidRPr="00670C85">
              <w:rPr>
                <w:szCs w:val="24"/>
                <w:lang w:val="lt-LT"/>
              </w:rPr>
              <w:t>bei</w:t>
            </w:r>
            <w:r w:rsidR="001C7ABF" w:rsidRPr="00670C85">
              <w:rPr>
                <w:szCs w:val="24"/>
                <w:lang w:val="lt-LT"/>
              </w:rPr>
              <w:t xml:space="preserve"> </w:t>
            </w:r>
            <w:r w:rsidR="00A36A3C" w:rsidRPr="00670C85">
              <w:rPr>
                <w:szCs w:val="24"/>
                <w:lang w:val="lt-LT"/>
              </w:rPr>
              <w:t>jų</w:t>
            </w:r>
            <w:r w:rsidR="001C7ABF" w:rsidRPr="00670C85">
              <w:rPr>
                <w:szCs w:val="24"/>
                <w:lang w:val="lt-LT"/>
              </w:rPr>
              <w:t xml:space="preserve"> </w:t>
            </w:r>
            <w:r w:rsidR="00A36A3C" w:rsidRPr="00670C85">
              <w:rPr>
                <w:szCs w:val="24"/>
                <w:lang w:val="lt-LT"/>
              </w:rPr>
              <w:t>panaudojimą</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išpildymą</w:t>
            </w:r>
            <w:r w:rsidR="00A42DF6" w:rsidRPr="00670C85">
              <w:rPr>
                <w:szCs w:val="24"/>
                <w:lang w:val="lt-LT"/>
              </w:rPr>
              <w:t>;</w:t>
            </w:r>
          </w:p>
          <w:p w:rsidR="00A36A3C" w:rsidRPr="00670C85" w:rsidRDefault="00D917F7" w:rsidP="00933D85">
            <w:pPr>
              <w:pStyle w:val="Betarp"/>
              <w:widowControl w:val="0"/>
              <w:numPr>
                <w:ilvl w:val="0"/>
                <w:numId w:val="11"/>
              </w:numPr>
              <w:suppressAutoHyphens/>
              <w:spacing w:line="276" w:lineRule="auto"/>
              <w:ind w:left="0" w:firstLine="0"/>
              <w:rPr>
                <w:szCs w:val="24"/>
                <w:lang w:val="lt-LT"/>
              </w:rPr>
            </w:pPr>
            <w:r w:rsidRPr="00670C85">
              <w:rPr>
                <w:szCs w:val="24"/>
                <w:lang w:val="lt-LT"/>
              </w:rPr>
              <w:lastRenderedPageBreak/>
              <w:t>a</w:t>
            </w:r>
            <w:r w:rsidR="00A36A3C" w:rsidRPr="00670C85">
              <w:rPr>
                <w:szCs w:val="24"/>
                <w:lang w:val="lt-LT"/>
              </w:rPr>
              <w:t>pibūdinti</w:t>
            </w:r>
            <w:r w:rsidR="001C7ABF" w:rsidRPr="00670C85">
              <w:rPr>
                <w:szCs w:val="24"/>
                <w:lang w:val="lt-LT"/>
              </w:rPr>
              <w:t xml:space="preserve"> </w:t>
            </w:r>
            <w:r w:rsidR="00A36A3C" w:rsidRPr="00670C85">
              <w:rPr>
                <w:szCs w:val="24"/>
                <w:lang w:val="lt-LT"/>
              </w:rPr>
              <w:t>elektros</w:t>
            </w:r>
            <w:r w:rsidR="001C7ABF" w:rsidRPr="00670C85">
              <w:rPr>
                <w:szCs w:val="24"/>
                <w:lang w:val="lt-LT"/>
              </w:rPr>
              <w:t xml:space="preserve"> </w:t>
            </w:r>
            <w:r w:rsidR="00A36A3C" w:rsidRPr="00670C85">
              <w:rPr>
                <w:szCs w:val="24"/>
                <w:lang w:val="lt-LT"/>
              </w:rPr>
              <w:t>tinklo</w:t>
            </w:r>
            <w:r w:rsidR="001C7ABF" w:rsidRPr="00670C85">
              <w:rPr>
                <w:szCs w:val="24"/>
                <w:lang w:val="lt-LT"/>
              </w:rPr>
              <w:t xml:space="preserve"> </w:t>
            </w:r>
            <w:r w:rsidR="00A0113F" w:rsidRPr="00670C85">
              <w:rPr>
                <w:szCs w:val="24"/>
                <w:lang w:val="lt-LT"/>
              </w:rPr>
              <w:t xml:space="preserve">T.T. </w:t>
            </w:r>
            <w:r w:rsidR="00A36A3C" w:rsidRPr="00670C85">
              <w:rPr>
                <w:szCs w:val="24"/>
                <w:lang w:val="lt-LT"/>
              </w:rPr>
              <w:t>sistemą,</w:t>
            </w:r>
            <w:r w:rsidR="001C7ABF" w:rsidRPr="00670C85">
              <w:rPr>
                <w:szCs w:val="24"/>
                <w:lang w:val="lt-LT"/>
              </w:rPr>
              <w:t xml:space="preserve"> </w:t>
            </w:r>
            <w:r w:rsidR="00A36A3C" w:rsidRPr="00670C85">
              <w:rPr>
                <w:szCs w:val="24"/>
                <w:lang w:val="lt-LT"/>
              </w:rPr>
              <w:t>jos</w:t>
            </w:r>
            <w:r w:rsidR="001C7ABF" w:rsidRPr="00670C85">
              <w:rPr>
                <w:szCs w:val="24"/>
                <w:lang w:val="lt-LT"/>
              </w:rPr>
              <w:t xml:space="preserve"> </w:t>
            </w:r>
            <w:r w:rsidR="00A36A3C" w:rsidRPr="00670C85">
              <w:rPr>
                <w:szCs w:val="24"/>
                <w:lang w:val="lt-LT"/>
              </w:rPr>
              <w:t>panaudojimą</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išpildymą;</w:t>
            </w:r>
          </w:p>
          <w:p w:rsidR="00A36A3C" w:rsidRPr="00670C85" w:rsidRDefault="00A36A3C"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Apibūdinti</w:t>
            </w:r>
            <w:r w:rsidR="001C7ABF" w:rsidRPr="00670C85">
              <w:rPr>
                <w:szCs w:val="24"/>
                <w:lang w:val="lt-LT"/>
              </w:rPr>
              <w:t xml:space="preserve"> </w:t>
            </w:r>
            <w:r w:rsidRPr="00670C85">
              <w:rPr>
                <w:szCs w:val="24"/>
                <w:lang w:val="lt-LT"/>
              </w:rPr>
              <w:t>elektros</w:t>
            </w:r>
            <w:r w:rsidR="001C7ABF" w:rsidRPr="00670C85">
              <w:rPr>
                <w:szCs w:val="24"/>
                <w:lang w:val="lt-LT"/>
              </w:rPr>
              <w:t xml:space="preserve"> </w:t>
            </w:r>
            <w:r w:rsidRPr="00670C85">
              <w:rPr>
                <w:szCs w:val="24"/>
                <w:lang w:val="lt-LT"/>
              </w:rPr>
              <w:t>tinklo</w:t>
            </w:r>
            <w:r w:rsidR="001C7ABF" w:rsidRPr="00670C85">
              <w:rPr>
                <w:szCs w:val="24"/>
                <w:lang w:val="lt-LT"/>
              </w:rPr>
              <w:t xml:space="preserve"> </w:t>
            </w:r>
            <w:r w:rsidRPr="00670C85">
              <w:rPr>
                <w:szCs w:val="24"/>
                <w:lang w:val="lt-LT"/>
              </w:rPr>
              <w:t>IT</w:t>
            </w:r>
            <w:r w:rsidR="001C7ABF" w:rsidRPr="00670C85">
              <w:rPr>
                <w:szCs w:val="24"/>
                <w:lang w:val="lt-LT"/>
              </w:rPr>
              <w:t xml:space="preserve"> </w:t>
            </w:r>
            <w:r w:rsidRPr="00670C85">
              <w:rPr>
                <w:szCs w:val="24"/>
                <w:lang w:val="lt-LT"/>
              </w:rPr>
              <w:t>sistemą,</w:t>
            </w:r>
            <w:r w:rsidR="001C7ABF" w:rsidRPr="00670C85">
              <w:rPr>
                <w:szCs w:val="24"/>
                <w:lang w:val="lt-LT"/>
              </w:rPr>
              <w:t xml:space="preserve"> </w:t>
            </w:r>
            <w:r w:rsidRPr="00670C85">
              <w:rPr>
                <w:szCs w:val="24"/>
                <w:lang w:val="lt-LT"/>
              </w:rPr>
              <w:t>jos</w:t>
            </w:r>
            <w:r w:rsidR="001C7ABF" w:rsidRPr="00670C85">
              <w:rPr>
                <w:szCs w:val="24"/>
                <w:lang w:val="lt-LT"/>
              </w:rPr>
              <w:t xml:space="preserve"> </w:t>
            </w:r>
            <w:r w:rsidRPr="00670C85">
              <w:rPr>
                <w:szCs w:val="24"/>
                <w:lang w:val="lt-LT"/>
              </w:rPr>
              <w:t>panaudojimą</w:t>
            </w:r>
            <w:r w:rsidR="001C7ABF" w:rsidRPr="00670C85">
              <w:rPr>
                <w:szCs w:val="24"/>
                <w:lang w:val="lt-LT"/>
              </w:rPr>
              <w:t xml:space="preserve"> </w:t>
            </w:r>
            <w:r w:rsidRPr="00670C85">
              <w:rPr>
                <w:szCs w:val="24"/>
                <w:lang w:val="lt-LT"/>
              </w:rPr>
              <w:t>ir</w:t>
            </w:r>
            <w:r w:rsidR="001C7ABF" w:rsidRPr="00670C85">
              <w:rPr>
                <w:szCs w:val="24"/>
                <w:lang w:val="lt-LT"/>
              </w:rPr>
              <w:t xml:space="preserve"> </w:t>
            </w:r>
            <w:r w:rsidRPr="00670C85">
              <w:rPr>
                <w:szCs w:val="24"/>
                <w:lang w:val="lt-LT"/>
              </w:rPr>
              <w:t>išpildymą;</w:t>
            </w:r>
          </w:p>
          <w:p w:rsidR="00A36A3C" w:rsidRPr="00670C85" w:rsidRDefault="00A36A3C"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Paaiškinti</w:t>
            </w:r>
            <w:r w:rsidR="001C7ABF" w:rsidRPr="00670C85">
              <w:rPr>
                <w:szCs w:val="24"/>
                <w:lang w:val="lt-LT"/>
              </w:rPr>
              <w:t xml:space="preserve"> </w:t>
            </w:r>
            <w:r w:rsidRPr="00670C85">
              <w:rPr>
                <w:szCs w:val="24"/>
                <w:lang w:val="lt-LT"/>
              </w:rPr>
              <w:t>instaliacijos</w:t>
            </w:r>
            <w:r w:rsidR="001C7ABF" w:rsidRPr="00670C85">
              <w:rPr>
                <w:szCs w:val="24"/>
                <w:lang w:val="lt-LT"/>
              </w:rPr>
              <w:t xml:space="preserve"> </w:t>
            </w:r>
            <w:r w:rsidRPr="00670C85">
              <w:rPr>
                <w:szCs w:val="24"/>
                <w:lang w:val="lt-LT"/>
              </w:rPr>
              <w:t>schemose</w:t>
            </w:r>
            <w:r w:rsidR="001C7ABF" w:rsidRPr="00670C85">
              <w:rPr>
                <w:szCs w:val="24"/>
                <w:lang w:val="lt-LT"/>
              </w:rPr>
              <w:t xml:space="preserve"> </w:t>
            </w:r>
            <w:r w:rsidRPr="00670C85">
              <w:rPr>
                <w:szCs w:val="24"/>
                <w:lang w:val="lt-LT"/>
              </w:rPr>
              <w:t>naudojamus</w:t>
            </w:r>
            <w:r w:rsidR="001C7ABF" w:rsidRPr="00670C85">
              <w:rPr>
                <w:szCs w:val="24"/>
                <w:lang w:val="lt-LT"/>
              </w:rPr>
              <w:t xml:space="preserve"> </w:t>
            </w:r>
            <w:r w:rsidRPr="00670C85">
              <w:rPr>
                <w:szCs w:val="24"/>
                <w:lang w:val="lt-LT"/>
              </w:rPr>
              <w:t>simbolius</w:t>
            </w:r>
            <w:r w:rsidR="001C7ABF" w:rsidRPr="00670C85">
              <w:rPr>
                <w:szCs w:val="24"/>
                <w:lang w:val="lt-LT"/>
              </w:rPr>
              <w:t xml:space="preserve"> </w:t>
            </w:r>
            <w:r w:rsidRPr="00670C85">
              <w:rPr>
                <w:szCs w:val="24"/>
                <w:lang w:val="lt-LT"/>
              </w:rPr>
              <w:t>ir</w:t>
            </w:r>
            <w:r w:rsidR="001C7ABF" w:rsidRPr="00670C85">
              <w:rPr>
                <w:szCs w:val="24"/>
                <w:lang w:val="lt-LT"/>
              </w:rPr>
              <w:t xml:space="preserve"> </w:t>
            </w:r>
            <w:r w:rsidRPr="00670C85">
              <w:rPr>
                <w:szCs w:val="24"/>
                <w:lang w:val="lt-LT"/>
              </w:rPr>
              <w:t>suprasti</w:t>
            </w:r>
            <w:r w:rsidR="001C7ABF" w:rsidRPr="00670C85">
              <w:rPr>
                <w:szCs w:val="24"/>
                <w:lang w:val="lt-LT"/>
              </w:rPr>
              <w:t xml:space="preserve"> </w:t>
            </w:r>
            <w:r w:rsidRPr="00670C85">
              <w:rPr>
                <w:szCs w:val="24"/>
                <w:lang w:val="lt-LT"/>
              </w:rPr>
              <w:t>instaliacijos</w:t>
            </w:r>
            <w:r w:rsidR="001C7ABF" w:rsidRPr="00670C85">
              <w:rPr>
                <w:szCs w:val="24"/>
                <w:lang w:val="lt-LT"/>
              </w:rPr>
              <w:t xml:space="preserve"> </w:t>
            </w:r>
            <w:r w:rsidRPr="00670C85">
              <w:rPr>
                <w:szCs w:val="24"/>
                <w:lang w:val="lt-LT"/>
              </w:rPr>
              <w:t>schemas;</w:t>
            </w:r>
          </w:p>
          <w:p w:rsidR="00A36A3C" w:rsidRPr="00670C85" w:rsidRDefault="00A36A3C"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Suprasti</w:t>
            </w:r>
            <w:r w:rsidR="001C7ABF" w:rsidRPr="00670C85">
              <w:rPr>
                <w:szCs w:val="24"/>
                <w:lang w:val="lt-LT"/>
              </w:rPr>
              <w:t xml:space="preserve"> </w:t>
            </w:r>
            <w:r w:rsidRPr="00670C85">
              <w:rPr>
                <w:szCs w:val="24"/>
                <w:lang w:val="lt-LT"/>
              </w:rPr>
              <w:t>nesudėtingas</w:t>
            </w:r>
            <w:r w:rsidR="00E71006" w:rsidRPr="00670C85">
              <w:rPr>
                <w:szCs w:val="24"/>
                <w:lang w:val="lt-LT"/>
              </w:rPr>
              <w:t xml:space="preserve"> </w:t>
            </w:r>
            <w:r w:rsidRPr="00670C85">
              <w:rPr>
                <w:szCs w:val="24"/>
                <w:lang w:val="lt-LT"/>
              </w:rPr>
              <w:t>elektros</w:t>
            </w:r>
            <w:r w:rsidR="001C7ABF" w:rsidRPr="00670C85">
              <w:rPr>
                <w:szCs w:val="24"/>
                <w:lang w:val="lt-LT"/>
              </w:rPr>
              <w:t xml:space="preserve"> </w:t>
            </w:r>
            <w:r w:rsidRPr="00670C85">
              <w:rPr>
                <w:szCs w:val="24"/>
                <w:lang w:val="lt-LT"/>
              </w:rPr>
              <w:t>insta</w:t>
            </w:r>
            <w:r w:rsidR="00492C8F" w:rsidRPr="00492C8F">
              <w:rPr>
                <w:szCs w:val="24"/>
                <w:lang w:val="lt-LT"/>
              </w:rPr>
              <w:softHyphen/>
            </w:r>
            <w:r w:rsidRPr="00670C85">
              <w:rPr>
                <w:szCs w:val="24"/>
                <w:lang w:val="lt-LT"/>
              </w:rPr>
              <w:t>lia</w:t>
            </w:r>
            <w:r w:rsidR="00492C8F" w:rsidRPr="00492C8F">
              <w:rPr>
                <w:szCs w:val="24"/>
                <w:lang w:val="lt-LT"/>
              </w:rPr>
              <w:softHyphen/>
            </w:r>
            <w:r w:rsidRPr="00670C85">
              <w:rPr>
                <w:szCs w:val="24"/>
                <w:lang w:val="lt-LT"/>
              </w:rPr>
              <w:t>cijos</w:t>
            </w:r>
            <w:r w:rsidR="00E71006" w:rsidRPr="00670C85">
              <w:rPr>
                <w:szCs w:val="24"/>
                <w:lang w:val="lt-LT"/>
              </w:rPr>
              <w:t xml:space="preserve"> </w:t>
            </w:r>
            <w:r w:rsidRPr="00670C85">
              <w:rPr>
                <w:szCs w:val="24"/>
                <w:lang w:val="lt-LT"/>
              </w:rPr>
              <w:t>principines</w:t>
            </w:r>
            <w:r w:rsidR="001C7ABF" w:rsidRPr="00670C85">
              <w:rPr>
                <w:szCs w:val="24"/>
                <w:lang w:val="lt-LT"/>
              </w:rPr>
              <w:t xml:space="preserve"> </w:t>
            </w:r>
            <w:r w:rsidRPr="00670C85">
              <w:rPr>
                <w:szCs w:val="24"/>
                <w:lang w:val="lt-LT"/>
              </w:rPr>
              <w:t>ir</w:t>
            </w:r>
            <w:r w:rsidR="001C7ABF" w:rsidRPr="00670C85">
              <w:rPr>
                <w:szCs w:val="24"/>
                <w:lang w:val="lt-LT"/>
              </w:rPr>
              <w:t xml:space="preserve"> </w:t>
            </w:r>
            <w:r w:rsidRPr="00670C85">
              <w:rPr>
                <w:szCs w:val="24"/>
                <w:lang w:val="lt-LT"/>
              </w:rPr>
              <w:t>montavimo</w:t>
            </w:r>
            <w:r w:rsidR="001C7ABF" w:rsidRPr="00670C85">
              <w:rPr>
                <w:szCs w:val="24"/>
                <w:lang w:val="lt-LT"/>
              </w:rPr>
              <w:t xml:space="preserve"> </w:t>
            </w:r>
            <w:r w:rsidRPr="00670C85">
              <w:rPr>
                <w:szCs w:val="24"/>
                <w:lang w:val="lt-LT"/>
              </w:rPr>
              <w:t>schemas;</w:t>
            </w:r>
          </w:p>
          <w:p w:rsidR="00A36A3C" w:rsidRPr="00670C85" w:rsidRDefault="002F7662"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a</w:t>
            </w:r>
            <w:r w:rsidR="00A36A3C" w:rsidRPr="00670C85">
              <w:rPr>
                <w:szCs w:val="24"/>
                <w:lang w:val="lt-LT"/>
              </w:rPr>
              <w:t>pibūdinti</w:t>
            </w:r>
            <w:r w:rsidR="001C7ABF" w:rsidRPr="00670C85">
              <w:rPr>
                <w:szCs w:val="24"/>
                <w:lang w:val="lt-LT"/>
              </w:rPr>
              <w:t xml:space="preserve"> </w:t>
            </w:r>
            <w:r w:rsidR="00A36A3C" w:rsidRPr="00670C85">
              <w:rPr>
                <w:szCs w:val="24"/>
                <w:lang w:val="lt-LT"/>
              </w:rPr>
              <w:t>elektros</w:t>
            </w:r>
            <w:r w:rsidR="001C7ABF" w:rsidRPr="00670C85">
              <w:rPr>
                <w:szCs w:val="24"/>
                <w:lang w:val="lt-LT"/>
              </w:rPr>
              <w:t xml:space="preserve"> </w:t>
            </w:r>
            <w:r w:rsidR="00A36A3C" w:rsidRPr="00670C85">
              <w:rPr>
                <w:szCs w:val="24"/>
                <w:lang w:val="lt-LT"/>
              </w:rPr>
              <w:t>instaliacinių</w:t>
            </w:r>
            <w:r w:rsidR="001C7ABF" w:rsidRPr="00670C85">
              <w:rPr>
                <w:szCs w:val="24"/>
                <w:lang w:val="lt-LT"/>
              </w:rPr>
              <w:t xml:space="preserve"> </w:t>
            </w:r>
            <w:r w:rsidR="00A36A3C" w:rsidRPr="00670C85">
              <w:rPr>
                <w:szCs w:val="24"/>
                <w:lang w:val="lt-LT"/>
              </w:rPr>
              <w:t>laidų</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kabelių</w:t>
            </w:r>
            <w:r w:rsidR="001C7ABF" w:rsidRPr="00670C85">
              <w:rPr>
                <w:szCs w:val="24"/>
                <w:lang w:val="lt-LT"/>
              </w:rPr>
              <w:t xml:space="preserve"> </w:t>
            </w:r>
            <w:r w:rsidR="00E73A23" w:rsidRPr="00670C85">
              <w:rPr>
                <w:szCs w:val="24"/>
                <w:lang w:val="lt-LT"/>
              </w:rPr>
              <w:t>žymėjimus</w:t>
            </w:r>
            <w:r w:rsidR="001C7ABF" w:rsidRPr="00670C85">
              <w:rPr>
                <w:szCs w:val="24"/>
                <w:lang w:val="lt-LT"/>
              </w:rPr>
              <w:t xml:space="preserve"> </w:t>
            </w:r>
            <w:r w:rsidR="00A36A3C" w:rsidRPr="00670C85">
              <w:rPr>
                <w:szCs w:val="24"/>
                <w:lang w:val="lt-LT"/>
              </w:rPr>
              <w:t>pagal</w:t>
            </w:r>
            <w:r w:rsidR="001C7ABF" w:rsidRPr="00670C85">
              <w:rPr>
                <w:szCs w:val="24"/>
                <w:lang w:val="lt-LT"/>
              </w:rPr>
              <w:t xml:space="preserve"> </w:t>
            </w:r>
            <w:r w:rsidR="00652EC5" w:rsidRPr="00670C85">
              <w:rPr>
                <w:lang w:val="lt-LT"/>
              </w:rPr>
              <w:t>Europos elektrotechnikos standartizacijos komitetą</w:t>
            </w:r>
            <w:r w:rsidR="00652EC5" w:rsidRPr="00670C85">
              <w:rPr>
                <w:szCs w:val="24"/>
                <w:lang w:val="lt-LT"/>
              </w:rPr>
              <w:t xml:space="preserve"> (</w:t>
            </w:r>
            <w:r w:rsidR="00A36A3C" w:rsidRPr="00670C85">
              <w:rPr>
                <w:szCs w:val="24"/>
                <w:lang w:val="lt-LT"/>
              </w:rPr>
              <w:t>CENELEC</w:t>
            </w:r>
            <w:r w:rsidR="00652EC5" w:rsidRPr="00670C85">
              <w:rPr>
                <w:szCs w:val="24"/>
                <w:lang w:val="lt-LT"/>
              </w:rPr>
              <w:t>)</w:t>
            </w:r>
            <w:r w:rsidR="00A36A3C" w:rsidRPr="00670C85">
              <w:rPr>
                <w:szCs w:val="24"/>
                <w:lang w:val="lt-LT"/>
              </w:rPr>
              <w:t>;</w:t>
            </w:r>
          </w:p>
          <w:p w:rsidR="00A36A3C" w:rsidRPr="00670C85" w:rsidRDefault="002F7662"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p</w:t>
            </w:r>
            <w:r w:rsidR="00A36A3C" w:rsidRPr="00670C85">
              <w:rPr>
                <w:szCs w:val="24"/>
                <w:lang w:val="lt-LT"/>
              </w:rPr>
              <w:t>aaiškinti</w:t>
            </w:r>
            <w:r w:rsidR="00A42DF6" w:rsidRPr="00670C85">
              <w:rPr>
                <w:szCs w:val="24"/>
                <w:lang w:val="lt-LT"/>
              </w:rPr>
              <w:t>,</w:t>
            </w:r>
            <w:r w:rsidR="001C7ABF" w:rsidRPr="00670C85">
              <w:rPr>
                <w:szCs w:val="24"/>
                <w:lang w:val="lt-LT"/>
              </w:rPr>
              <w:t xml:space="preserve"> </w:t>
            </w:r>
            <w:r w:rsidR="00A36A3C" w:rsidRPr="00670C85">
              <w:rPr>
                <w:szCs w:val="24"/>
                <w:lang w:val="lt-LT"/>
              </w:rPr>
              <w:t>kaip</w:t>
            </w:r>
            <w:r w:rsidR="001C7ABF" w:rsidRPr="00670C85">
              <w:rPr>
                <w:szCs w:val="24"/>
                <w:lang w:val="lt-LT"/>
              </w:rPr>
              <w:t xml:space="preserve"> </w:t>
            </w:r>
            <w:r w:rsidR="00A36A3C" w:rsidRPr="00670C85">
              <w:rPr>
                <w:szCs w:val="24"/>
                <w:lang w:val="lt-LT"/>
              </w:rPr>
              <w:t>parinkti</w:t>
            </w:r>
            <w:r w:rsidR="001C7ABF" w:rsidRPr="00670C85">
              <w:rPr>
                <w:szCs w:val="24"/>
                <w:lang w:val="lt-LT"/>
              </w:rPr>
              <w:t xml:space="preserve"> </w:t>
            </w:r>
            <w:r w:rsidR="00A36A3C" w:rsidRPr="00670C85">
              <w:rPr>
                <w:szCs w:val="24"/>
                <w:lang w:val="lt-LT"/>
              </w:rPr>
              <w:t>laidus</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ins</w:t>
            </w:r>
            <w:r w:rsidR="00492C8F" w:rsidRPr="00492C8F">
              <w:rPr>
                <w:szCs w:val="24"/>
                <w:lang w:val="lt-LT"/>
              </w:rPr>
              <w:softHyphen/>
            </w:r>
            <w:r w:rsidR="00A36A3C" w:rsidRPr="00670C85">
              <w:rPr>
                <w:szCs w:val="24"/>
                <w:lang w:val="lt-LT"/>
              </w:rPr>
              <w:t>taliacinius</w:t>
            </w:r>
            <w:r w:rsidR="001C7ABF" w:rsidRPr="00670C85">
              <w:rPr>
                <w:szCs w:val="24"/>
                <w:lang w:val="lt-LT"/>
              </w:rPr>
              <w:t xml:space="preserve"> </w:t>
            </w:r>
            <w:r w:rsidR="00A36A3C" w:rsidRPr="00670C85">
              <w:rPr>
                <w:szCs w:val="24"/>
                <w:lang w:val="lt-LT"/>
              </w:rPr>
              <w:t>kabelius</w:t>
            </w:r>
            <w:r w:rsidR="001C7ABF" w:rsidRPr="00670C85">
              <w:rPr>
                <w:szCs w:val="24"/>
                <w:lang w:val="lt-LT"/>
              </w:rPr>
              <w:t xml:space="preserve"> </w:t>
            </w:r>
            <w:r w:rsidR="00A36A3C" w:rsidRPr="00670C85">
              <w:rPr>
                <w:szCs w:val="24"/>
                <w:lang w:val="lt-LT"/>
              </w:rPr>
              <w:t>pagal</w:t>
            </w:r>
            <w:r w:rsidR="001C7ABF" w:rsidRPr="00670C85">
              <w:rPr>
                <w:szCs w:val="24"/>
                <w:lang w:val="lt-LT"/>
              </w:rPr>
              <w:t xml:space="preserve"> </w:t>
            </w:r>
            <w:r w:rsidR="00A36A3C" w:rsidRPr="00670C85">
              <w:rPr>
                <w:szCs w:val="24"/>
                <w:lang w:val="lt-LT"/>
              </w:rPr>
              <w:t>didžiausias</w:t>
            </w:r>
            <w:r w:rsidR="001C7ABF" w:rsidRPr="00670C85">
              <w:rPr>
                <w:szCs w:val="24"/>
                <w:lang w:val="lt-LT"/>
              </w:rPr>
              <w:t xml:space="preserve"> </w:t>
            </w:r>
            <w:r w:rsidR="00A36A3C" w:rsidRPr="00670C85">
              <w:rPr>
                <w:szCs w:val="24"/>
                <w:lang w:val="lt-LT"/>
              </w:rPr>
              <w:t>leis</w:t>
            </w:r>
            <w:r w:rsidR="00492C8F" w:rsidRPr="00492C8F">
              <w:rPr>
                <w:szCs w:val="24"/>
                <w:lang w:val="lt-LT"/>
              </w:rPr>
              <w:softHyphen/>
            </w:r>
            <w:r w:rsidR="00A36A3C" w:rsidRPr="00670C85">
              <w:rPr>
                <w:szCs w:val="24"/>
                <w:lang w:val="lt-LT"/>
              </w:rPr>
              <w:t>tinas</w:t>
            </w:r>
            <w:r w:rsidR="001C7ABF" w:rsidRPr="00670C85">
              <w:rPr>
                <w:szCs w:val="24"/>
                <w:lang w:val="lt-LT"/>
              </w:rPr>
              <w:t xml:space="preserve"> </w:t>
            </w:r>
            <w:r w:rsidR="00A36A3C" w:rsidRPr="00670C85">
              <w:rPr>
                <w:szCs w:val="24"/>
                <w:lang w:val="lt-LT"/>
              </w:rPr>
              <w:t>sroves,</w:t>
            </w:r>
            <w:r w:rsidR="001C7ABF" w:rsidRPr="00670C85">
              <w:rPr>
                <w:szCs w:val="24"/>
                <w:lang w:val="lt-LT"/>
              </w:rPr>
              <w:t xml:space="preserve"> </w:t>
            </w:r>
            <w:r w:rsidR="00A36A3C" w:rsidRPr="00670C85">
              <w:rPr>
                <w:szCs w:val="24"/>
                <w:lang w:val="lt-LT"/>
              </w:rPr>
              <w:t>įtampų</w:t>
            </w:r>
            <w:r w:rsidR="001C7ABF" w:rsidRPr="00670C85">
              <w:rPr>
                <w:szCs w:val="24"/>
                <w:lang w:val="lt-LT"/>
              </w:rPr>
              <w:t xml:space="preserve"> </w:t>
            </w:r>
            <w:r w:rsidR="00A36A3C" w:rsidRPr="00670C85">
              <w:rPr>
                <w:szCs w:val="24"/>
                <w:lang w:val="lt-LT"/>
              </w:rPr>
              <w:t>kritimus,</w:t>
            </w:r>
            <w:r w:rsidR="001C7ABF" w:rsidRPr="00670C85">
              <w:rPr>
                <w:szCs w:val="24"/>
                <w:lang w:val="lt-LT"/>
              </w:rPr>
              <w:t xml:space="preserve"> </w:t>
            </w:r>
            <w:r w:rsidR="00A36A3C" w:rsidRPr="00670C85">
              <w:rPr>
                <w:szCs w:val="24"/>
                <w:lang w:val="lt-LT"/>
              </w:rPr>
              <w:t>paklo</w:t>
            </w:r>
            <w:r w:rsidR="00492C8F" w:rsidRPr="00492C8F">
              <w:rPr>
                <w:szCs w:val="24"/>
                <w:lang w:val="lt-LT"/>
              </w:rPr>
              <w:softHyphen/>
            </w:r>
            <w:r w:rsidR="00A36A3C" w:rsidRPr="00670C85">
              <w:rPr>
                <w:szCs w:val="24"/>
                <w:lang w:val="lt-LT"/>
              </w:rPr>
              <w:t>ji</w:t>
            </w:r>
            <w:r w:rsidR="00492C8F" w:rsidRPr="00492C8F">
              <w:rPr>
                <w:szCs w:val="24"/>
                <w:lang w:val="lt-LT"/>
              </w:rPr>
              <w:softHyphen/>
            </w:r>
            <w:r w:rsidR="00A36A3C" w:rsidRPr="00670C85">
              <w:rPr>
                <w:szCs w:val="24"/>
                <w:lang w:val="lt-LT"/>
              </w:rPr>
              <w:t>mo</w:t>
            </w:r>
            <w:r w:rsidR="001C7ABF" w:rsidRPr="00670C85">
              <w:rPr>
                <w:szCs w:val="24"/>
                <w:lang w:val="lt-LT"/>
              </w:rPr>
              <w:t xml:space="preserve"> </w:t>
            </w:r>
            <w:r w:rsidR="00A36A3C" w:rsidRPr="00670C85">
              <w:rPr>
                <w:szCs w:val="24"/>
                <w:lang w:val="lt-LT"/>
              </w:rPr>
              <w:t>būdus</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aplinkos</w:t>
            </w:r>
            <w:r w:rsidR="001C7ABF" w:rsidRPr="00670C85">
              <w:rPr>
                <w:szCs w:val="24"/>
                <w:lang w:val="lt-LT"/>
              </w:rPr>
              <w:t xml:space="preserve"> </w:t>
            </w:r>
            <w:r w:rsidR="00A36A3C" w:rsidRPr="00670C85">
              <w:rPr>
                <w:szCs w:val="24"/>
                <w:lang w:val="lt-LT"/>
              </w:rPr>
              <w:t>sąlygas</w:t>
            </w:r>
            <w:r w:rsidR="001C7ABF" w:rsidRPr="00670C85">
              <w:rPr>
                <w:szCs w:val="24"/>
                <w:lang w:val="lt-LT"/>
              </w:rPr>
              <w:t xml:space="preserve"> </w:t>
            </w:r>
            <w:r w:rsidR="00A36A3C" w:rsidRPr="00670C85">
              <w:rPr>
                <w:szCs w:val="24"/>
                <w:lang w:val="lt-LT"/>
              </w:rPr>
              <w:t>bei</w:t>
            </w:r>
            <w:r w:rsidR="001C7ABF" w:rsidRPr="00670C85">
              <w:rPr>
                <w:szCs w:val="24"/>
                <w:lang w:val="lt-LT"/>
              </w:rPr>
              <w:t xml:space="preserve"> </w:t>
            </w:r>
            <w:r w:rsidR="00A36A3C" w:rsidRPr="00670C85">
              <w:rPr>
                <w:szCs w:val="24"/>
                <w:lang w:val="lt-LT"/>
              </w:rPr>
              <w:t>įtampą;</w:t>
            </w:r>
          </w:p>
          <w:p w:rsidR="00A36A3C" w:rsidRPr="00670C85" w:rsidRDefault="002F7662" w:rsidP="00933D85">
            <w:pPr>
              <w:pStyle w:val="Betarp"/>
              <w:widowControl w:val="0"/>
              <w:numPr>
                <w:ilvl w:val="0"/>
                <w:numId w:val="11"/>
              </w:numPr>
              <w:suppressAutoHyphens/>
              <w:spacing w:line="276" w:lineRule="auto"/>
              <w:ind w:left="0" w:firstLine="0"/>
            </w:pPr>
            <w:r w:rsidRPr="00670C85">
              <w:rPr>
                <w:szCs w:val="24"/>
                <w:lang w:val="lt-LT"/>
              </w:rPr>
              <w:t>p</w:t>
            </w:r>
            <w:r w:rsidR="00A36A3C" w:rsidRPr="00670C85">
              <w:rPr>
                <w:szCs w:val="24"/>
                <w:lang w:val="lt-LT"/>
              </w:rPr>
              <w:t>aaiškinti</w:t>
            </w:r>
            <w:r w:rsidR="001C7ABF" w:rsidRPr="00670C85">
              <w:rPr>
                <w:szCs w:val="24"/>
                <w:lang w:val="lt-LT"/>
              </w:rPr>
              <w:t xml:space="preserve"> </w:t>
            </w:r>
            <w:r w:rsidR="00A36A3C" w:rsidRPr="00670C85">
              <w:rPr>
                <w:szCs w:val="24"/>
                <w:lang w:val="lt-LT"/>
              </w:rPr>
              <w:t>laidų</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kabelių</w:t>
            </w:r>
            <w:r w:rsidR="001C7ABF" w:rsidRPr="00670C85">
              <w:t xml:space="preserve"> </w:t>
            </w:r>
            <w:r w:rsidR="00A36A3C" w:rsidRPr="00670C85">
              <w:t>montavimo</w:t>
            </w:r>
            <w:r w:rsidR="001C7ABF" w:rsidRPr="00670C85">
              <w:t xml:space="preserve"> </w:t>
            </w:r>
            <w:r w:rsidR="00A36A3C" w:rsidRPr="00670C85">
              <w:t>technologiją</w:t>
            </w:r>
            <w:r w:rsidR="00A42DF6" w:rsidRPr="00670C85">
              <w:t>;</w:t>
            </w:r>
          </w:p>
          <w:p w:rsidR="00A9556B" w:rsidRPr="00670C85" w:rsidRDefault="002F7662"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paaiškinti laidų ir instaliacinių kabelių jungimą įvairiais būdais;</w:t>
            </w:r>
          </w:p>
          <w:p w:rsidR="00A36A3C" w:rsidRPr="00670C85" w:rsidRDefault="002F7662"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įvardyti antgaliams ir kontaktams keliamus reikalavimus;</w:t>
            </w:r>
          </w:p>
          <w:p w:rsidR="00A36A3C" w:rsidRPr="00670C85" w:rsidRDefault="002F7662"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paaiškinti nesudėtingas apšvietimo valdymo schemas (valdymas iš dviejų vietų, iš trijų ir daugiau vietų ir kt.);</w:t>
            </w:r>
          </w:p>
          <w:p w:rsidR="00A36A3C" w:rsidRPr="00670C85" w:rsidRDefault="002F7662"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paaiškinti, kaip atlikti specialiųjų patalpų (vonios, pirtys, baseinai ir kt.) elektros instaliaciją;</w:t>
            </w:r>
          </w:p>
          <w:p w:rsidR="00A36A3C" w:rsidRPr="00670C85" w:rsidRDefault="002F7662"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įvardyti elektros instaliacijos bendruosius eikalavimus sprogiose ir degiose patalpose;</w:t>
            </w:r>
          </w:p>
          <w:p w:rsidR="00A36A3C" w:rsidRPr="00670C85" w:rsidRDefault="002F7662"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 xml:space="preserve">parinkti ir derinti instaliacijos elementus </w:t>
            </w:r>
            <w:r w:rsidR="00A36A3C" w:rsidRPr="00670C85">
              <w:rPr>
                <w:szCs w:val="24"/>
                <w:lang w:val="lt-LT"/>
              </w:rPr>
              <w:t>prie</w:t>
            </w:r>
            <w:r w:rsidR="001C7ABF" w:rsidRPr="00670C85">
              <w:rPr>
                <w:szCs w:val="24"/>
                <w:lang w:val="lt-LT"/>
              </w:rPr>
              <w:t xml:space="preserve"> </w:t>
            </w:r>
            <w:r w:rsidR="00A36A3C" w:rsidRPr="00670C85">
              <w:rPr>
                <w:szCs w:val="24"/>
                <w:lang w:val="lt-LT"/>
              </w:rPr>
              <w:t>patalpų</w:t>
            </w:r>
            <w:r w:rsidR="001C7ABF" w:rsidRPr="00670C85">
              <w:rPr>
                <w:szCs w:val="24"/>
                <w:lang w:val="lt-LT"/>
              </w:rPr>
              <w:t xml:space="preserve"> </w:t>
            </w:r>
            <w:r w:rsidR="00A36A3C" w:rsidRPr="00670C85">
              <w:rPr>
                <w:szCs w:val="24"/>
                <w:lang w:val="lt-LT"/>
              </w:rPr>
              <w:t>interjero;</w:t>
            </w:r>
          </w:p>
          <w:p w:rsidR="00A36A3C" w:rsidRPr="00670C85" w:rsidRDefault="002F7662"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a</w:t>
            </w:r>
            <w:r w:rsidR="00A36A3C" w:rsidRPr="00670C85">
              <w:rPr>
                <w:szCs w:val="24"/>
                <w:lang w:val="lt-LT"/>
              </w:rPr>
              <w:t>pibūdinti</w:t>
            </w:r>
            <w:r w:rsidR="001C7ABF" w:rsidRPr="00670C85">
              <w:rPr>
                <w:szCs w:val="24"/>
                <w:lang w:val="lt-LT"/>
              </w:rPr>
              <w:t xml:space="preserve"> </w:t>
            </w:r>
            <w:r w:rsidR="00A36A3C" w:rsidRPr="00670C85">
              <w:rPr>
                <w:szCs w:val="24"/>
                <w:lang w:val="lt-LT"/>
              </w:rPr>
              <w:t>pagrindinius</w:t>
            </w:r>
            <w:r w:rsidR="001C7ABF" w:rsidRPr="00670C85">
              <w:rPr>
                <w:szCs w:val="24"/>
                <w:lang w:val="lt-LT"/>
              </w:rPr>
              <w:t xml:space="preserve"> </w:t>
            </w:r>
            <w:r w:rsidR="00A36A3C" w:rsidRPr="00670C85">
              <w:rPr>
                <w:szCs w:val="24"/>
                <w:lang w:val="lt-LT"/>
              </w:rPr>
              <w:t>europinės</w:t>
            </w:r>
            <w:r w:rsidR="001C7ABF" w:rsidRPr="00670C85">
              <w:rPr>
                <w:szCs w:val="24"/>
                <w:lang w:val="lt-LT"/>
              </w:rPr>
              <w:t xml:space="preserve"> </w:t>
            </w:r>
            <w:r w:rsidR="00A36A3C" w:rsidRPr="00670C85">
              <w:rPr>
                <w:szCs w:val="24"/>
                <w:lang w:val="lt-LT"/>
              </w:rPr>
              <w:t>magistralinės</w:t>
            </w:r>
            <w:r w:rsidR="001C7ABF" w:rsidRPr="00670C85">
              <w:rPr>
                <w:szCs w:val="24"/>
                <w:lang w:val="lt-LT"/>
              </w:rPr>
              <w:t xml:space="preserve"> </w:t>
            </w:r>
            <w:r w:rsidR="00A36A3C" w:rsidRPr="00670C85">
              <w:rPr>
                <w:szCs w:val="24"/>
                <w:lang w:val="lt-LT"/>
              </w:rPr>
              <w:t>instaliacijos</w:t>
            </w:r>
            <w:r w:rsidR="001C7ABF" w:rsidRPr="00670C85">
              <w:rPr>
                <w:szCs w:val="24"/>
                <w:lang w:val="lt-LT"/>
              </w:rPr>
              <w:t xml:space="preserve"> </w:t>
            </w:r>
            <w:r w:rsidR="00A36A3C" w:rsidRPr="00670C85">
              <w:rPr>
                <w:szCs w:val="24"/>
                <w:lang w:val="lt-LT"/>
              </w:rPr>
              <w:t>sistemos</w:t>
            </w:r>
            <w:r w:rsidR="001C7ABF" w:rsidRPr="00670C85">
              <w:rPr>
                <w:szCs w:val="24"/>
                <w:lang w:val="lt-LT"/>
              </w:rPr>
              <w:t xml:space="preserve"> </w:t>
            </w:r>
            <w:r w:rsidR="00A36A3C" w:rsidRPr="00670C85">
              <w:rPr>
                <w:szCs w:val="24"/>
                <w:lang w:val="lt-LT"/>
              </w:rPr>
              <w:t>(</w:t>
            </w:r>
            <w:r w:rsidR="00652EC5" w:rsidRPr="00670C85">
              <w:rPr>
                <w:kern w:val="36"/>
              </w:rPr>
              <w:t>Intelektuali būsto valdymo sistema</w:t>
            </w:r>
            <w:r w:rsidR="00652EC5" w:rsidRPr="00670C85">
              <w:rPr>
                <w:szCs w:val="24"/>
                <w:lang w:val="lt-LT"/>
              </w:rPr>
              <w:t xml:space="preserve"> </w:t>
            </w:r>
            <w:r w:rsidR="00A36A3C" w:rsidRPr="00670C85">
              <w:rPr>
                <w:szCs w:val="24"/>
                <w:lang w:val="lt-LT"/>
              </w:rPr>
              <w:t>EIB/KNX)</w:t>
            </w:r>
            <w:r w:rsidR="001C7ABF" w:rsidRPr="00670C85">
              <w:rPr>
                <w:szCs w:val="24"/>
                <w:lang w:val="lt-LT"/>
              </w:rPr>
              <w:t xml:space="preserve"> </w:t>
            </w:r>
            <w:r w:rsidR="00A36A3C" w:rsidRPr="00670C85">
              <w:rPr>
                <w:szCs w:val="24"/>
                <w:lang w:val="lt-LT"/>
              </w:rPr>
              <w:t>principus;</w:t>
            </w:r>
          </w:p>
          <w:p w:rsidR="00A36A3C" w:rsidRPr="00670C85" w:rsidRDefault="002F7662"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p</w:t>
            </w:r>
            <w:r w:rsidR="00A36A3C" w:rsidRPr="00670C85">
              <w:rPr>
                <w:szCs w:val="24"/>
                <w:lang w:val="lt-LT"/>
              </w:rPr>
              <w:t>aaiškinti</w:t>
            </w:r>
            <w:r w:rsidR="006240D7" w:rsidRPr="00670C85">
              <w:rPr>
                <w:szCs w:val="24"/>
                <w:lang w:val="lt-LT"/>
              </w:rPr>
              <w:t>,</w:t>
            </w:r>
            <w:r w:rsidR="001C7ABF" w:rsidRPr="00670C85">
              <w:rPr>
                <w:szCs w:val="24"/>
                <w:lang w:val="lt-LT"/>
              </w:rPr>
              <w:t xml:space="preserve"> </w:t>
            </w:r>
            <w:r w:rsidR="00A36A3C" w:rsidRPr="00670C85">
              <w:rPr>
                <w:szCs w:val="24"/>
                <w:lang w:val="lt-LT"/>
              </w:rPr>
              <w:t>kaip</w:t>
            </w:r>
            <w:r w:rsidR="001C7ABF" w:rsidRPr="00670C85">
              <w:rPr>
                <w:szCs w:val="24"/>
                <w:lang w:val="lt-LT"/>
              </w:rPr>
              <w:t xml:space="preserve"> </w:t>
            </w:r>
            <w:r w:rsidR="00A36A3C" w:rsidRPr="00670C85">
              <w:rPr>
                <w:szCs w:val="24"/>
                <w:lang w:val="lt-LT"/>
              </w:rPr>
              <w:t>saugiai</w:t>
            </w:r>
            <w:r w:rsidR="001C7ABF" w:rsidRPr="00670C85">
              <w:rPr>
                <w:szCs w:val="24"/>
                <w:lang w:val="lt-LT"/>
              </w:rPr>
              <w:t xml:space="preserve"> </w:t>
            </w:r>
            <w:r w:rsidR="00A36A3C" w:rsidRPr="00670C85">
              <w:rPr>
                <w:szCs w:val="24"/>
                <w:lang w:val="lt-LT"/>
              </w:rPr>
              <w:t>dirbti</w:t>
            </w:r>
            <w:r w:rsidR="001C7ABF" w:rsidRPr="00670C85">
              <w:rPr>
                <w:szCs w:val="24"/>
                <w:lang w:val="lt-LT"/>
              </w:rPr>
              <w:t xml:space="preserve"> </w:t>
            </w:r>
            <w:r w:rsidR="00A36A3C" w:rsidRPr="00670C85">
              <w:rPr>
                <w:szCs w:val="24"/>
                <w:lang w:val="lt-LT"/>
              </w:rPr>
              <w:t>su</w:t>
            </w:r>
            <w:r w:rsidR="001C7ABF" w:rsidRPr="00670C85">
              <w:rPr>
                <w:szCs w:val="24"/>
                <w:lang w:val="lt-LT"/>
              </w:rPr>
              <w:t xml:space="preserve"> </w:t>
            </w:r>
            <w:r w:rsidR="00A36A3C" w:rsidRPr="00670C85">
              <w:rPr>
                <w:szCs w:val="24"/>
                <w:lang w:val="lt-LT"/>
              </w:rPr>
              <w:t>montavimo</w:t>
            </w:r>
            <w:r w:rsidR="001C7ABF" w:rsidRPr="00670C85">
              <w:rPr>
                <w:szCs w:val="24"/>
                <w:lang w:val="lt-LT"/>
              </w:rPr>
              <w:t xml:space="preserve"> </w:t>
            </w:r>
            <w:r w:rsidR="00A36A3C" w:rsidRPr="00670C85">
              <w:rPr>
                <w:szCs w:val="24"/>
                <w:lang w:val="lt-LT"/>
              </w:rPr>
              <w:t>įrankiais,</w:t>
            </w:r>
            <w:r w:rsidR="001C7ABF" w:rsidRPr="00670C85">
              <w:rPr>
                <w:szCs w:val="24"/>
                <w:lang w:val="lt-LT"/>
              </w:rPr>
              <w:t xml:space="preserve"> </w:t>
            </w:r>
            <w:r w:rsidR="00A36A3C" w:rsidRPr="00670C85">
              <w:rPr>
                <w:szCs w:val="24"/>
                <w:lang w:val="lt-LT"/>
              </w:rPr>
              <w:t>kontrolės</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matavimo</w:t>
            </w:r>
            <w:r w:rsidR="001C7ABF" w:rsidRPr="00670C85">
              <w:rPr>
                <w:szCs w:val="24"/>
                <w:lang w:val="lt-LT"/>
              </w:rPr>
              <w:t xml:space="preserve"> </w:t>
            </w:r>
            <w:r w:rsidR="00A36A3C" w:rsidRPr="00670C85">
              <w:rPr>
                <w:szCs w:val="24"/>
                <w:lang w:val="lt-LT"/>
              </w:rPr>
              <w:t>prietaisais;</w:t>
            </w:r>
          </w:p>
          <w:p w:rsidR="00A36A3C" w:rsidRPr="00670C85" w:rsidRDefault="002F7662"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a</w:t>
            </w:r>
            <w:r w:rsidR="00A36A3C" w:rsidRPr="00670C85">
              <w:rPr>
                <w:szCs w:val="24"/>
                <w:lang w:val="lt-LT"/>
              </w:rPr>
              <w:t>prašyti</w:t>
            </w:r>
            <w:r w:rsidR="006240D7" w:rsidRPr="00670C85">
              <w:rPr>
                <w:szCs w:val="24"/>
                <w:lang w:val="lt-LT"/>
              </w:rPr>
              <w:t>,</w:t>
            </w:r>
            <w:r w:rsidR="001C7ABF" w:rsidRPr="00670C85">
              <w:rPr>
                <w:szCs w:val="24"/>
                <w:lang w:val="lt-LT"/>
              </w:rPr>
              <w:t xml:space="preserve"> </w:t>
            </w:r>
            <w:r w:rsidR="00A36A3C" w:rsidRPr="00670C85">
              <w:rPr>
                <w:szCs w:val="24"/>
                <w:lang w:val="lt-LT"/>
              </w:rPr>
              <w:t>kaip</w:t>
            </w:r>
            <w:r w:rsidR="001C7ABF" w:rsidRPr="00670C85">
              <w:rPr>
                <w:szCs w:val="24"/>
                <w:lang w:val="lt-LT"/>
              </w:rPr>
              <w:t xml:space="preserve"> </w:t>
            </w:r>
            <w:r w:rsidR="00A36A3C" w:rsidRPr="00670C85">
              <w:rPr>
                <w:szCs w:val="24"/>
                <w:lang w:val="lt-LT"/>
              </w:rPr>
              <w:t>eksploatuoti</w:t>
            </w:r>
            <w:r w:rsidR="001C7ABF" w:rsidRPr="00670C85">
              <w:rPr>
                <w:szCs w:val="24"/>
                <w:lang w:val="lt-LT"/>
              </w:rPr>
              <w:t xml:space="preserve"> </w:t>
            </w:r>
            <w:r w:rsidR="00A36A3C" w:rsidRPr="00670C85">
              <w:rPr>
                <w:szCs w:val="24"/>
                <w:lang w:val="lt-LT"/>
              </w:rPr>
              <w:t>apšvietimo</w:t>
            </w:r>
            <w:r w:rsidR="001C7ABF" w:rsidRPr="00670C85">
              <w:rPr>
                <w:szCs w:val="24"/>
                <w:lang w:val="lt-LT"/>
              </w:rPr>
              <w:t xml:space="preserve"> </w:t>
            </w:r>
            <w:r w:rsidR="00A36A3C" w:rsidRPr="00670C85">
              <w:rPr>
                <w:szCs w:val="24"/>
                <w:lang w:val="lt-LT"/>
              </w:rPr>
              <w:t>elektros</w:t>
            </w:r>
            <w:r w:rsidR="001C7ABF" w:rsidRPr="00670C85">
              <w:rPr>
                <w:szCs w:val="24"/>
                <w:lang w:val="lt-LT"/>
              </w:rPr>
              <w:t xml:space="preserve"> </w:t>
            </w:r>
            <w:r w:rsidR="00A36A3C" w:rsidRPr="00670C85">
              <w:rPr>
                <w:szCs w:val="24"/>
                <w:lang w:val="lt-LT"/>
              </w:rPr>
              <w:t>tinklus</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įrenginius;</w:t>
            </w:r>
          </w:p>
          <w:p w:rsidR="00A36A3C" w:rsidRPr="00670C85" w:rsidRDefault="002F7662"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p</w:t>
            </w:r>
            <w:r w:rsidR="00A36A3C" w:rsidRPr="00670C85">
              <w:rPr>
                <w:szCs w:val="24"/>
                <w:lang w:val="lt-LT"/>
              </w:rPr>
              <w:t>aaiškinti</w:t>
            </w:r>
            <w:r w:rsidR="001C7ABF" w:rsidRPr="00670C85">
              <w:rPr>
                <w:szCs w:val="24"/>
                <w:lang w:val="lt-LT"/>
              </w:rPr>
              <w:t xml:space="preserve"> </w:t>
            </w:r>
            <w:r w:rsidR="00A36A3C" w:rsidRPr="00670C85">
              <w:rPr>
                <w:szCs w:val="24"/>
                <w:lang w:val="lt-LT"/>
              </w:rPr>
              <w:t>apšvietimo</w:t>
            </w:r>
            <w:r w:rsidR="001C7ABF" w:rsidRPr="00670C85">
              <w:rPr>
                <w:szCs w:val="24"/>
                <w:lang w:val="lt-LT"/>
              </w:rPr>
              <w:t xml:space="preserve"> </w:t>
            </w:r>
            <w:r w:rsidR="00A36A3C" w:rsidRPr="00670C85">
              <w:rPr>
                <w:szCs w:val="24"/>
                <w:lang w:val="lt-LT"/>
              </w:rPr>
              <w:t>įrenginių</w:t>
            </w:r>
            <w:r w:rsidR="001C7ABF" w:rsidRPr="00670C85">
              <w:rPr>
                <w:szCs w:val="24"/>
                <w:lang w:val="lt-LT"/>
              </w:rPr>
              <w:t xml:space="preserve"> </w:t>
            </w:r>
            <w:r w:rsidR="00A36A3C" w:rsidRPr="00670C85">
              <w:rPr>
                <w:szCs w:val="24"/>
                <w:lang w:val="lt-LT"/>
              </w:rPr>
              <w:t>profilaktikos</w:t>
            </w:r>
            <w:r w:rsidR="001C7ABF" w:rsidRPr="00670C85">
              <w:rPr>
                <w:szCs w:val="24"/>
                <w:lang w:val="lt-LT"/>
              </w:rPr>
              <w:t xml:space="preserve"> </w:t>
            </w:r>
            <w:r w:rsidR="00A36A3C" w:rsidRPr="00670C85">
              <w:rPr>
                <w:szCs w:val="24"/>
                <w:lang w:val="lt-LT"/>
              </w:rPr>
              <w:t>svarbą</w:t>
            </w:r>
            <w:r w:rsidR="006240D7" w:rsidRPr="00670C85">
              <w:rPr>
                <w:szCs w:val="24"/>
                <w:lang w:val="lt-LT"/>
              </w:rPr>
              <w:t>;</w:t>
            </w:r>
          </w:p>
          <w:p w:rsidR="00A36A3C" w:rsidRPr="00670C85" w:rsidRDefault="002F7662" w:rsidP="00933D85">
            <w:pPr>
              <w:pStyle w:val="Betarp"/>
              <w:widowControl w:val="0"/>
              <w:numPr>
                <w:ilvl w:val="0"/>
                <w:numId w:val="11"/>
              </w:numPr>
              <w:suppressAutoHyphens/>
              <w:spacing w:line="276" w:lineRule="auto"/>
              <w:ind w:left="0" w:firstLine="0"/>
              <w:rPr>
                <w:szCs w:val="24"/>
                <w:lang w:val="lt-LT"/>
              </w:rPr>
            </w:pPr>
            <w:r w:rsidRPr="00670C85">
              <w:rPr>
                <w:szCs w:val="24"/>
                <w:lang w:val="lt-LT"/>
              </w:rPr>
              <w:lastRenderedPageBreak/>
              <w:t>p</w:t>
            </w:r>
            <w:r w:rsidR="00A36A3C" w:rsidRPr="00670C85">
              <w:rPr>
                <w:szCs w:val="24"/>
                <w:lang w:val="lt-LT"/>
              </w:rPr>
              <w:t>aaiškinti</w:t>
            </w:r>
            <w:r w:rsidR="001C7ABF" w:rsidRPr="00670C85">
              <w:rPr>
                <w:szCs w:val="24"/>
                <w:lang w:val="lt-LT"/>
              </w:rPr>
              <w:t xml:space="preserve"> </w:t>
            </w:r>
            <w:r w:rsidR="00A36A3C" w:rsidRPr="00670C85">
              <w:rPr>
                <w:szCs w:val="24"/>
                <w:lang w:val="lt-LT"/>
              </w:rPr>
              <w:t>efektyvaus</w:t>
            </w:r>
            <w:r w:rsidR="001C7ABF" w:rsidRPr="00670C85">
              <w:rPr>
                <w:szCs w:val="24"/>
                <w:lang w:val="lt-LT"/>
              </w:rPr>
              <w:t xml:space="preserve"> </w:t>
            </w:r>
            <w:r w:rsidR="00A36A3C" w:rsidRPr="00670C85">
              <w:rPr>
                <w:szCs w:val="24"/>
                <w:lang w:val="lt-LT"/>
              </w:rPr>
              <w:t>apšvietimo</w:t>
            </w:r>
            <w:r w:rsidR="001C7ABF" w:rsidRPr="00670C85">
              <w:rPr>
                <w:szCs w:val="24"/>
                <w:lang w:val="lt-LT"/>
              </w:rPr>
              <w:t xml:space="preserve"> </w:t>
            </w:r>
            <w:r w:rsidR="00A36A3C" w:rsidRPr="00670C85">
              <w:rPr>
                <w:szCs w:val="24"/>
                <w:lang w:val="lt-LT"/>
              </w:rPr>
              <w:t>valdymo</w:t>
            </w:r>
            <w:r w:rsidR="001C7ABF" w:rsidRPr="00670C85">
              <w:rPr>
                <w:szCs w:val="24"/>
                <w:lang w:val="lt-LT"/>
              </w:rPr>
              <w:t xml:space="preserve"> </w:t>
            </w:r>
            <w:r w:rsidR="00A36A3C" w:rsidRPr="00670C85">
              <w:rPr>
                <w:szCs w:val="24"/>
                <w:lang w:val="lt-LT"/>
              </w:rPr>
              <w:t>sistemas</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metodus</w:t>
            </w:r>
            <w:r w:rsidR="006240D7" w:rsidRPr="00670C85">
              <w:rPr>
                <w:szCs w:val="24"/>
                <w:lang w:val="lt-LT"/>
              </w:rPr>
              <w:t>.</w:t>
            </w:r>
          </w:p>
        </w:tc>
        <w:tc>
          <w:tcPr>
            <w:tcW w:w="679" w:type="pct"/>
            <w:gridSpan w:val="2"/>
            <w:shd w:val="clear" w:color="auto" w:fill="auto"/>
          </w:tcPr>
          <w:p w:rsidR="00652EC5" w:rsidRPr="00670C85" w:rsidRDefault="009C1438" w:rsidP="00130B61">
            <w:pPr>
              <w:widowControl w:val="0"/>
              <w:suppressAutoHyphens/>
              <w:spacing w:after="0"/>
              <w:rPr>
                <w:rFonts w:eastAsia="Times New Roman"/>
                <w:iCs/>
                <w:szCs w:val="24"/>
                <w:lang w:eastAsia="lt-LT"/>
              </w:rPr>
            </w:pPr>
            <w:r w:rsidRPr="00670C85">
              <w:rPr>
                <w:rFonts w:eastAsia="Times New Roman"/>
                <w:szCs w:val="24"/>
                <w:lang w:eastAsia="lt-LT"/>
              </w:rPr>
              <w:lastRenderedPageBreak/>
              <w:t>Aiškinimas</w:t>
            </w:r>
            <w:r w:rsidR="00130B61">
              <w:rPr>
                <w:rFonts w:eastAsia="Times New Roman"/>
                <w:szCs w:val="24"/>
                <w:lang w:eastAsia="lt-LT"/>
              </w:rPr>
              <w:t>, d</w:t>
            </w:r>
            <w:r w:rsidR="00A36A3C" w:rsidRPr="00670C85">
              <w:rPr>
                <w:rFonts w:eastAsia="Times New Roman"/>
                <w:szCs w:val="24"/>
                <w:lang w:eastAsia="lt-LT"/>
              </w:rPr>
              <w:t>emonstra</w:t>
            </w:r>
            <w:r w:rsidR="00130B61" w:rsidRPr="00130B61">
              <w:rPr>
                <w:rFonts w:eastAsia="Times New Roman"/>
                <w:szCs w:val="24"/>
                <w:lang w:eastAsia="lt-LT"/>
              </w:rPr>
              <w:softHyphen/>
            </w:r>
            <w:r w:rsidR="00A36A3C" w:rsidRPr="00670C85">
              <w:rPr>
                <w:rFonts w:eastAsia="Times New Roman"/>
                <w:szCs w:val="24"/>
                <w:lang w:eastAsia="lt-LT"/>
              </w:rPr>
              <w:t>vi</w:t>
            </w:r>
            <w:r w:rsidR="00263E63" w:rsidRPr="00670C85">
              <w:rPr>
                <w:rFonts w:eastAsia="Times New Roman"/>
                <w:szCs w:val="24"/>
                <w:lang w:eastAsia="lt-LT"/>
              </w:rPr>
              <w:t>m</w:t>
            </w:r>
            <w:r w:rsidR="00A36A3C" w:rsidRPr="00670C85">
              <w:rPr>
                <w:rFonts w:eastAsia="Times New Roman"/>
                <w:szCs w:val="24"/>
                <w:lang w:eastAsia="lt-LT"/>
              </w:rPr>
              <w:t>as</w:t>
            </w:r>
            <w:r w:rsidR="00130B61">
              <w:rPr>
                <w:rFonts w:eastAsia="Times New Roman"/>
                <w:szCs w:val="24"/>
                <w:lang w:eastAsia="lt-LT"/>
              </w:rPr>
              <w:t xml:space="preserve">, </w:t>
            </w:r>
            <w:r w:rsidR="00130B61">
              <w:rPr>
                <w:rFonts w:eastAsia="Times New Roman"/>
                <w:iCs/>
                <w:szCs w:val="24"/>
                <w:lang w:eastAsia="lt-LT"/>
              </w:rPr>
              <w:t>k</w:t>
            </w:r>
            <w:r w:rsidR="00A36A3C" w:rsidRPr="00670C85">
              <w:rPr>
                <w:rFonts w:eastAsia="Times New Roman"/>
                <w:iCs/>
                <w:szCs w:val="24"/>
                <w:lang w:eastAsia="lt-LT"/>
              </w:rPr>
              <w:t>lausimai</w:t>
            </w:r>
            <w:r w:rsidR="00263E63" w:rsidRPr="00670C85">
              <w:rPr>
                <w:rFonts w:eastAsia="Times New Roman"/>
                <w:iCs/>
                <w:szCs w:val="24"/>
                <w:lang w:eastAsia="lt-LT"/>
              </w:rPr>
              <w:t xml:space="preserve"> ir </w:t>
            </w:r>
            <w:r w:rsidRPr="00670C85">
              <w:rPr>
                <w:rFonts w:eastAsia="Times New Roman"/>
                <w:iCs/>
                <w:szCs w:val="24"/>
                <w:lang w:eastAsia="lt-LT"/>
              </w:rPr>
              <w:t>atsakymai</w:t>
            </w:r>
            <w:r w:rsidR="00130B61">
              <w:rPr>
                <w:rFonts w:eastAsia="Times New Roman"/>
                <w:iCs/>
                <w:szCs w:val="24"/>
                <w:lang w:eastAsia="lt-LT"/>
              </w:rPr>
              <w:t>, t</w:t>
            </w:r>
            <w:r w:rsidR="00A36A3C" w:rsidRPr="00670C85">
              <w:rPr>
                <w:rFonts w:eastAsia="Times New Roman"/>
                <w:iCs/>
                <w:szCs w:val="24"/>
                <w:lang w:eastAsia="lt-LT"/>
              </w:rPr>
              <w:t>estavimas</w:t>
            </w:r>
          </w:p>
        </w:tc>
        <w:tc>
          <w:tcPr>
            <w:tcW w:w="1420" w:type="pct"/>
            <w:gridSpan w:val="3"/>
            <w:shd w:val="clear" w:color="auto" w:fill="auto"/>
          </w:tcPr>
          <w:p w:rsidR="00A36A3C" w:rsidRPr="00670C85" w:rsidRDefault="00D448BB" w:rsidP="00933D85">
            <w:pPr>
              <w:pStyle w:val="Betarp"/>
              <w:widowControl w:val="0"/>
              <w:suppressAutoHyphens/>
              <w:spacing w:line="276" w:lineRule="auto"/>
              <w:rPr>
                <w:szCs w:val="24"/>
                <w:lang w:val="lt-LT"/>
              </w:rPr>
            </w:pPr>
            <w:r w:rsidRPr="00670C85">
              <w:rPr>
                <w:b/>
                <w:szCs w:val="24"/>
                <w:lang w:val="lt-LT"/>
              </w:rPr>
              <w:t xml:space="preserve">Patenkinamai: </w:t>
            </w:r>
            <w:r w:rsidR="00E71006" w:rsidRPr="00670C85">
              <w:rPr>
                <w:szCs w:val="24"/>
                <w:lang w:val="lt-LT"/>
              </w:rPr>
              <w:t>Skaito</w:t>
            </w:r>
            <w:r w:rsidR="001C7ABF" w:rsidRPr="00670C85">
              <w:rPr>
                <w:szCs w:val="24"/>
                <w:lang w:val="lt-LT"/>
              </w:rPr>
              <w:t xml:space="preserve"> </w:t>
            </w:r>
            <w:r w:rsidR="00A36A3C" w:rsidRPr="00670C85">
              <w:rPr>
                <w:szCs w:val="24"/>
                <w:lang w:val="lt-LT"/>
              </w:rPr>
              <w:t>apšvietimo</w:t>
            </w:r>
            <w:r w:rsidR="001C7ABF" w:rsidRPr="00670C85">
              <w:rPr>
                <w:szCs w:val="24"/>
                <w:lang w:val="lt-LT"/>
              </w:rPr>
              <w:t xml:space="preserve"> </w:t>
            </w:r>
            <w:r w:rsidR="00A36A3C" w:rsidRPr="00670C85">
              <w:rPr>
                <w:szCs w:val="24"/>
                <w:lang w:val="lt-LT"/>
              </w:rPr>
              <w:t>instaliacijos</w:t>
            </w:r>
            <w:r w:rsidR="001C7ABF" w:rsidRPr="00670C85">
              <w:rPr>
                <w:szCs w:val="24"/>
                <w:lang w:val="lt-LT"/>
              </w:rPr>
              <w:t xml:space="preserve"> </w:t>
            </w:r>
            <w:r w:rsidR="00A36A3C" w:rsidRPr="00670C85">
              <w:rPr>
                <w:szCs w:val="24"/>
                <w:lang w:val="lt-LT"/>
              </w:rPr>
              <w:t>nesudėtingas</w:t>
            </w:r>
            <w:r w:rsidR="001C7ABF" w:rsidRPr="00670C85">
              <w:rPr>
                <w:szCs w:val="24"/>
                <w:lang w:val="lt-LT"/>
              </w:rPr>
              <w:t xml:space="preserve"> </w:t>
            </w:r>
            <w:r w:rsidR="00A36A3C" w:rsidRPr="00670C85">
              <w:rPr>
                <w:szCs w:val="24"/>
                <w:lang w:val="lt-LT"/>
              </w:rPr>
              <w:t>principines</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montavimo</w:t>
            </w:r>
            <w:r w:rsidR="001C7ABF" w:rsidRPr="00670C85">
              <w:rPr>
                <w:szCs w:val="24"/>
                <w:lang w:val="lt-LT"/>
              </w:rPr>
              <w:t xml:space="preserve"> </w:t>
            </w:r>
            <w:r w:rsidR="00A36A3C" w:rsidRPr="00670C85">
              <w:rPr>
                <w:szCs w:val="24"/>
                <w:lang w:val="lt-LT"/>
              </w:rPr>
              <w:t>schemas</w:t>
            </w:r>
            <w:r w:rsidR="00263E63" w:rsidRPr="00670C85">
              <w:rPr>
                <w:szCs w:val="24"/>
                <w:lang w:val="lt-LT"/>
              </w:rPr>
              <w:t xml:space="preserve">. </w:t>
            </w:r>
            <w:r w:rsidR="00A36A3C" w:rsidRPr="00670C85">
              <w:rPr>
                <w:szCs w:val="24"/>
                <w:lang w:val="lt-LT"/>
              </w:rPr>
              <w:t>Apibūdin</w:t>
            </w:r>
            <w:r w:rsidR="00E71006" w:rsidRPr="00670C85">
              <w:rPr>
                <w:szCs w:val="24"/>
                <w:lang w:val="lt-LT"/>
              </w:rPr>
              <w:t>a</w:t>
            </w:r>
            <w:r w:rsidR="001C7ABF" w:rsidRPr="00670C85">
              <w:rPr>
                <w:szCs w:val="24"/>
                <w:lang w:val="lt-LT"/>
              </w:rPr>
              <w:t xml:space="preserve"> </w:t>
            </w:r>
            <w:r w:rsidR="00A36A3C" w:rsidRPr="00670C85">
              <w:rPr>
                <w:szCs w:val="24"/>
                <w:lang w:val="lt-LT"/>
              </w:rPr>
              <w:t>elektros</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mechaninių</w:t>
            </w:r>
            <w:r w:rsidR="001C7ABF" w:rsidRPr="00670C85">
              <w:rPr>
                <w:szCs w:val="24"/>
                <w:lang w:val="lt-LT"/>
              </w:rPr>
              <w:t xml:space="preserve"> </w:t>
            </w:r>
            <w:r w:rsidR="00A36A3C" w:rsidRPr="00670C85">
              <w:rPr>
                <w:szCs w:val="24"/>
                <w:lang w:val="lt-LT"/>
              </w:rPr>
              <w:t>konstrukcijų</w:t>
            </w:r>
            <w:r w:rsidR="001C7ABF" w:rsidRPr="00670C85">
              <w:rPr>
                <w:szCs w:val="24"/>
                <w:lang w:val="lt-LT"/>
              </w:rPr>
              <w:t xml:space="preserve"> </w:t>
            </w:r>
            <w:r w:rsidR="00A36A3C" w:rsidRPr="00670C85">
              <w:rPr>
                <w:szCs w:val="24"/>
                <w:lang w:val="lt-LT"/>
              </w:rPr>
              <w:t>montavimo</w:t>
            </w:r>
            <w:r w:rsidR="001C7ABF" w:rsidRPr="00670C85">
              <w:rPr>
                <w:szCs w:val="24"/>
                <w:lang w:val="lt-LT"/>
              </w:rPr>
              <w:t xml:space="preserve"> </w:t>
            </w:r>
            <w:r w:rsidR="00A36A3C" w:rsidRPr="00670C85">
              <w:rPr>
                <w:szCs w:val="24"/>
                <w:lang w:val="lt-LT"/>
              </w:rPr>
              <w:t>schemas.</w:t>
            </w:r>
            <w:r w:rsidR="001C7ABF" w:rsidRPr="00670C85">
              <w:rPr>
                <w:szCs w:val="24"/>
                <w:lang w:val="lt-LT"/>
              </w:rPr>
              <w:t xml:space="preserve"> </w:t>
            </w:r>
            <w:r w:rsidR="00263E63" w:rsidRPr="00670C85">
              <w:rPr>
                <w:szCs w:val="24"/>
                <w:lang w:val="lt-LT"/>
              </w:rPr>
              <w:t>Į</w:t>
            </w:r>
            <w:r w:rsidR="00A36A3C" w:rsidRPr="00670C85">
              <w:rPr>
                <w:szCs w:val="24"/>
                <w:lang w:val="lt-LT"/>
              </w:rPr>
              <w:t>vardin</w:t>
            </w:r>
            <w:r w:rsidR="00E71006" w:rsidRPr="00670C85">
              <w:rPr>
                <w:szCs w:val="24"/>
                <w:lang w:val="lt-LT"/>
              </w:rPr>
              <w:t>a</w:t>
            </w:r>
            <w:r w:rsidR="00263E63" w:rsidRPr="00670C85">
              <w:rPr>
                <w:szCs w:val="24"/>
                <w:lang w:val="lt-LT"/>
              </w:rPr>
              <w:t>,</w:t>
            </w:r>
            <w:r w:rsidR="001C7ABF" w:rsidRPr="00670C85">
              <w:rPr>
                <w:szCs w:val="24"/>
                <w:lang w:val="lt-LT"/>
              </w:rPr>
              <w:t xml:space="preserve"> </w:t>
            </w:r>
            <w:r w:rsidR="00A36A3C" w:rsidRPr="00670C85">
              <w:rPr>
                <w:szCs w:val="24"/>
                <w:lang w:val="lt-LT"/>
              </w:rPr>
              <w:t>kaip</w:t>
            </w:r>
            <w:r w:rsidR="001C7ABF" w:rsidRPr="00670C85">
              <w:rPr>
                <w:szCs w:val="24"/>
                <w:lang w:val="lt-LT"/>
              </w:rPr>
              <w:t xml:space="preserve"> </w:t>
            </w:r>
            <w:r w:rsidR="00A36A3C" w:rsidRPr="00670C85">
              <w:rPr>
                <w:szCs w:val="24"/>
                <w:lang w:val="lt-LT"/>
              </w:rPr>
              <w:t>parinkti</w:t>
            </w:r>
            <w:r w:rsidR="001C7ABF" w:rsidRPr="00670C85">
              <w:rPr>
                <w:szCs w:val="24"/>
                <w:lang w:val="lt-LT"/>
              </w:rPr>
              <w:t xml:space="preserve"> </w:t>
            </w:r>
            <w:r w:rsidR="00A36A3C" w:rsidRPr="00670C85">
              <w:rPr>
                <w:szCs w:val="24"/>
                <w:lang w:val="lt-LT"/>
              </w:rPr>
              <w:t>laidus,</w:t>
            </w:r>
            <w:r w:rsidR="001C7ABF" w:rsidRPr="00670C85">
              <w:rPr>
                <w:szCs w:val="24"/>
                <w:lang w:val="lt-LT"/>
              </w:rPr>
              <w:t xml:space="preserve"> </w:t>
            </w:r>
            <w:r w:rsidR="00A36A3C" w:rsidRPr="00670C85">
              <w:rPr>
                <w:szCs w:val="24"/>
                <w:lang w:val="lt-LT"/>
              </w:rPr>
              <w:t>pritvirtinti</w:t>
            </w:r>
            <w:r w:rsidR="001C7ABF" w:rsidRPr="00670C85">
              <w:rPr>
                <w:szCs w:val="24"/>
                <w:lang w:val="lt-LT"/>
              </w:rPr>
              <w:t xml:space="preserve"> </w:t>
            </w:r>
            <w:r w:rsidR="00A36A3C" w:rsidRPr="00670C85">
              <w:rPr>
                <w:szCs w:val="24"/>
                <w:lang w:val="lt-LT"/>
              </w:rPr>
              <w:t>antgalius.</w:t>
            </w:r>
            <w:r w:rsidR="001C7ABF" w:rsidRPr="00670C85">
              <w:rPr>
                <w:szCs w:val="24"/>
                <w:lang w:val="lt-LT"/>
              </w:rPr>
              <w:t xml:space="preserve"> </w:t>
            </w:r>
            <w:r w:rsidR="00A36A3C" w:rsidRPr="00670C85">
              <w:rPr>
                <w:szCs w:val="24"/>
                <w:lang w:val="lt-LT"/>
              </w:rPr>
              <w:t>Apibūdin</w:t>
            </w:r>
            <w:r w:rsidR="00E71006" w:rsidRPr="00670C85">
              <w:rPr>
                <w:szCs w:val="24"/>
                <w:lang w:val="lt-LT"/>
              </w:rPr>
              <w:t>a</w:t>
            </w:r>
            <w:r w:rsidR="001C7ABF" w:rsidRPr="00670C85">
              <w:rPr>
                <w:szCs w:val="24"/>
                <w:lang w:val="lt-LT"/>
              </w:rPr>
              <w:t xml:space="preserve"> </w:t>
            </w:r>
            <w:r w:rsidR="00A36A3C" w:rsidRPr="00670C85">
              <w:rPr>
                <w:szCs w:val="24"/>
                <w:lang w:val="lt-LT"/>
              </w:rPr>
              <w:t>apšvietimo</w:t>
            </w:r>
            <w:r w:rsidR="001C7ABF" w:rsidRPr="00670C85">
              <w:rPr>
                <w:szCs w:val="24"/>
                <w:lang w:val="lt-LT"/>
              </w:rPr>
              <w:t xml:space="preserve"> </w:t>
            </w:r>
            <w:r w:rsidR="00A36A3C" w:rsidRPr="00670C85">
              <w:rPr>
                <w:szCs w:val="24"/>
                <w:lang w:val="lt-LT"/>
              </w:rPr>
              <w:lastRenderedPageBreak/>
              <w:t>instaliacijos</w:t>
            </w:r>
            <w:r w:rsidR="001C7ABF" w:rsidRPr="00670C85">
              <w:rPr>
                <w:szCs w:val="24"/>
                <w:lang w:val="lt-LT"/>
              </w:rPr>
              <w:t xml:space="preserve"> </w:t>
            </w:r>
            <w:r w:rsidR="00A36A3C" w:rsidRPr="00670C85">
              <w:rPr>
                <w:szCs w:val="24"/>
                <w:lang w:val="lt-LT"/>
              </w:rPr>
              <w:t>eksploatavimą</w:t>
            </w:r>
            <w:r w:rsidR="00263E63" w:rsidRPr="00670C85">
              <w:rPr>
                <w:szCs w:val="24"/>
                <w:lang w:val="lt-LT"/>
              </w:rPr>
              <w:t>.</w:t>
            </w:r>
          </w:p>
          <w:p w:rsidR="00A36A3C" w:rsidRPr="00670C85" w:rsidRDefault="00D448BB" w:rsidP="00933D85">
            <w:pPr>
              <w:pStyle w:val="Betarp"/>
              <w:widowControl w:val="0"/>
              <w:suppressAutoHyphens/>
              <w:spacing w:line="276" w:lineRule="auto"/>
              <w:rPr>
                <w:szCs w:val="24"/>
                <w:lang w:val="lt-LT"/>
              </w:rPr>
            </w:pPr>
            <w:r w:rsidRPr="00670C85">
              <w:rPr>
                <w:b/>
                <w:szCs w:val="24"/>
                <w:lang w:val="lt-LT"/>
              </w:rPr>
              <w:t xml:space="preserve">Gerai: </w:t>
            </w:r>
            <w:r w:rsidR="00A36A3C" w:rsidRPr="00670C85">
              <w:rPr>
                <w:szCs w:val="24"/>
                <w:lang w:val="lt-LT"/>
              </w:rPr>
              <w:t>Skait</w:t>
            </w:r>
            <w:r w:rsidR="00E71006" w:rsidRPr="00670C85">
              <w:rPr>
                <w:szCs w:val="24"/>
                <w:lang w:val="lt-LT"/>
              </w:rPr>
              <w:t>o</w:t>
            </w:r>
            <w:r w:rsidR="001C7ABF" w:rsidRPr="00670C85">
              <w:rPr>
                <w:szCs w:val="24"/>
                <w:lang w:val="lt-LT"/>
              </w:rPr>
              <w:t xml:space="preserve"> </w:t>
            </w:r>
            <w:r w:rsidR="00A36A3C" w:rsidRPr="00670C85">
              <w:rPr>
                <w:szCs w:val="24"/>
                <w:lang w:val="lt-LT"/>
              </w:rPr>
              <w:t>apšvietimo</w:t>
            </w:r>
            <w:r w:rsidR="001C7ABF" w:rsidRPr="00670C85">
              <w:rPr>
                <w:szCs w:val="24"/>
                <w:lang w:val="lt-LT"/>
              </w:rPr>
              <w:t xml:space="preserve"> </w:t>
            </w:r>
            <w:r w:rsidR="00A36A3C" w:rsidRPr="00670C85">
              <w:rPr>
                <w:szCs w:val="24"/>
                <w:lang w:val="lt-LT"/>
              </w:rPr>
              <w:t>instaliacijos</w:t>
            </w:r>
            <w:r w:rsidR="001C7ABF" w:rsidRPr="00670C85">
              <w:rPr>
                <w:szCs w:val="24"/>
                <w:lang w:val="lt-LT"/>
              </w:rPr>
              <w:t xml:space="preserve"> </w:t>
            </w:r>
            <w:r w:rsidR="00A36A3C" w:rsidRPr="00670C85">
              <w:rPr>
                <w:szCs w:val="24"/>
                <w:lang w:val="lt-LT"/>
              </w:rPr>
              <w:t>nesudėtingas</w:t>
            </w:r>
            <w:r w:rsidR="001C7ABF" w:rsidRPr="00670C85">
              <w:rPr>
                <w:szCs w:val="24"/>
                <w:lang w:val="lt-LT"/>
              </w:rPr>
              <w:t xml:space="preserve"> </w:t>
            </w:r>
            <w:r w:rsidR="00A36A3C" w:rsidRPr="00670C85">
              <w:rPr>
                <w:szCs w:val="24"/>
                <w:lang w:val="lt-LT"/>
              </w:rPr>
              <w:t>principines</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montavimo</w:t>
            </w:r>
            <w:r w:rsidR="001C7ABF" w:rsidRPr="00670C85">
              <w:rPr>
                <w:szCs w:val="24"/>
                <w:lang w:val="lt-LT"/>
              </w:rPr>
              <w:t xml:space="preserve"> </w:t>
            </w:r>
            <w:r w:rsidR="00A36A3C" w:rsidRPr="00670C85">
              <w:rPr>
                <w:szCs w:val="24"/>
                <w:lang w:val="lt-LT"/>
              </w:rPr>
              <w:t>schemas</w:t>
            </w:r>
            <w:r w:rsidR="00263E63" w:rsidRPr="00670C85">
              <w:rPr>
                <w:szCs w:val="24"/>
                <w:lang w:val="lt-LT"/>
              </w:rPr>
              <w:t xml:space="preserve">. </w:t>
            </w:r>
            <w:r w:rsidR="003279DC" w:rsidRPr="00670C85">
              <w:rPr>
                <w:szCs w:val="24"/>
                <w:lang w:val="lt-LT"/>
              </w:rPr>
              <w:t>Apibūdin</w:t>
            </w:r>
            <w:r w:rsidR="00E71006" w:rsidRPr="00670C85">
              <w:rPr>
                <w:szCs w:val="24"/>
                <w:lang w:val="lt-LT"/>
              </w:rPr>
              <w:t xml:space="preserve">a </w:t>
            </w:r>
            <w:r w:rsidR="00A36A3C" w:rsidRPr="00670C85">
              <w:rPr>
                <w:szCs w:val="24"/>
                <w:lang w:val="lt-LT"/>
              </w:rPr>
              <w:t>elektros</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mechaninių</w:t>
            </w:r>
            <w:r w:rsidR="001C7ABF" w:rsidRPr="00670C85">
              <w:rPr>
                <w:szCs w:val="24"/>
                <w:lang w:val="lt-LT"/>
              </w:rPr>
              <w:t xml:space="preserve"> </w:t>
            </w:r>
            <w:r w:rsidR="00A36A3C" w:rsidRPr="00670C85">
              <w:rPr>
                <w:szCs w:val="24"/>
                <w:lang w:val="lt-LT"/>
              </w:rPr>
              <w:t>konstrukcijų</w:t>
            </w:r>
            <w:r w:rsidR="001C7ABF" w:rsidRPr="00670C85">
              <w:rPr>
                <w:szCs w:val="24"/>
                <w:lang w:val="lt-LT"/>
              </w:rPr>
              <w:t xml:space="preserve"> </w:t>
            </w:r>
            <w:r w:rsidR="00A36A3C" w:rsidRPr="00670C85">
              <w:rPr>
                <w:szCs w:val="24"/>
                <w:lang w:val="lt-LT"/>
              </w:rPr>
              <w:t>montavimo</w:t>
            </w:r>
            <w:r w:rsidR="001C7ABF" w:rsidRPr="00670C85">
              <w:rPr>
                <w:szCs w:val="24"/>
                <w:lang w:val="lt-LT"/>
              </w:rPr>
              <w:t xml:space="preserve"> </w:t>
            </w:r>
            <w:r w:rsidR="00A36A3C" w:rsidRPr="00670C85">
              <w:rPr>
                <w:szCs w:val="24"/>
                <w:lang w:val="lt-LT"/>
              </w:rPr>
              <w:t>schemas.</w:t>
            </w:r>
            <w:r w:rsidR="00263E63" w:rsidRPr="00670C85">
              <w:rPr>
                <w:szCs w:val="24"/>
                <w:lang w:val="lt-LT"/>
              </w:rPr>
              <w:t xml:space="preserve"> </w:t>
            </w:r>
            <w:r w:rsidR="00A36A3C" w:rsidRPr="00670C85">
              <w:rPr>
                <w:szCs w:val="24"/>
                <w:lang w:val="lt-LT"/>
              </w:rPr>
              <w:t>Nubraiž</w:t>
            </w:r>
            <w:r w:rsidR="00E71006" w:rsidRPr="00670C85">
              <w:rPr>
                <w:szCs w:val="24"/>
                <w:lang w:val="lt-LT"/>
              </w:rPr>
              <w:t>o</w:t>
            </w:r>
            <w:r w:rsidR="001C7ABF" w:rsidRPr="00670C85">
              <w:rPr>
                <w:szCs w:val="24"/>
                <w:lang w:val="lt-LT"/>
              </w:rPr>
              <w:t xml:space="preserve"> </w:t>
            </w:r>
            <w:r w:rsidR="00A36A3C" w:rsidRPr="00670C85">
              <w:rPr>
                <w:szCs w:val="24"/>
                <w:lang w:val="lt-LT"/>
              </w:rPr>
              <w:t>apšvietimo</w:t>
            </w:r>
            <w:r w:rsidR="001C7ABF" w:rsidRPr="00670C85">
              <w:rPr>
                <w:szCs w:val="24"/>
                <w:lang w:val="lt-LT"/>
              </w:rPr>
              <w:t xml:space="preserve"> </w:t>
            </w:r>
            <w:r w:rsidR="00A36A3C" w:rsidRPr="00670C85">
              <w:rPr>
                <w:szCs w:val="24"/>
                <w:lang w:val="lt-LT"/>
              </w:rPr>
              <w:t>instaliacijos</w:t>
            </w:r>
            <w:r w:rsidR="001C7ABF" w:rsidRPr="00670C85">
              <w:rPr>
                <w:szCs w:val="24"/>
                <w:lang w:val="lt-LT"/>
              </w:rPr>
              <w:t xml:space="preserve"> </w:t>
            </w:r>
            <w:r w:rsidR="00A36A3C" w:rsidRPr="00670C85">
              <w:rPr>
                <w:szCs w:val="24"/>
                <w:lang w:val="lt-LT"/>
              </w:rPr>
              <w:t>valdymo</w:t>
            </w:r>
            <w:r w:rsidR="001C7ABF" w:rsidRPr="00670C85">
              <w:rPr>
                <w:szCs w:val="24"/>
                <w:lang w:val="lt-LT"/>
              </w:rPr>
              <w:t xml:space="preserve"> </w:t>
            </w:r>
            <w:r w:rsidR="00A36A3C" w:rsidRPr="00670C85">
              <w:rPr>
                <w:szCs w:val="24"/>
                <w:lang w:val="lt-LT"/>
              </w:rPr>
              <w:t>principines</w:t>
            </w:r>
            <w:r w:rsidR="001C7ABF" w:rsidRPr="00670C85">
              <w:rPr>
                <w:szCs w:val="24"/>
                <w:lang w:val="lt-LT"/>
              </w:rPr>
              <w:t xml:space="preserve"> </w:t>
            </w:r>
            <w:r w:rsidR="002F7662" w:rsidRPr="00670C85">
              <w:rPr>
                <w:szCs w:val="24"/>
                <w:lang w:val="lt-LT"/>
              </w:rPr>
              <w:t>s</w:t>
            </w:r>
            <w:r w:rsidR="00A36A3C" w:rsidRPr="00670C85">
              <w:rPr>
                <w:szCs w:val="24"/>
                <w:lang w:val="lt-LT"/>
              </w:rPr>
              <w:t>chemas.</w:t>
            </w:r>
            <w:r w:rsidR="001C7ABF" w:rsidRPr="00670C85">
              <w:rPr>
                <w:szCs w:val="24"/>
                <w:lang w:val="lt-LT"/>
              </w:rPr>
              <w:t xml:space="preserve"> </w:t>
            </w:r>
            <w:r w:rsidR="00A36A3C" w:rsidRPr="00670C85">
              <w:rPr>
                <w:szCs w:val="24"/>
                <w:lang w:val="lt-LT"/>
              </w:rPr>
              <w:t>Apibūdin</w:t>
            </w:r>
            <w:r w:rsidR="00542916" w:rsidRPr="00670C85">
              <w:rPr>
                <w:szCs w:val="24"/>
                <w:lang w:val="lt-LT"/>
              </w:rPr>
              <w:t>a</w:t>
            </w:r>
            <w:r w:rsidR="001C7ABF" w:rsidRPr="00670C85">
              <w:rPr>
                <w:szCs w:val="24"/>
                <w:lang w:val="lt-LT"/>
              </w:rPr>
              <w:t xml:space="preserve"> </w:t>
            </w:r>
            <w:r w:rsidR="00A36A3C" w:rsidRPr="00670C85">
              <w:rPr>
                <w:szCs w:val="24"/>
                <w:lang w:val="lt-LT"/>
              </w:rPr>
              <w:t>apšvietimo</w:t>
            </w:r>
            <w:r w:rsidR="001C7ABF" w:rsidRPr="00670C85">
              <w:rPr>
                <w:szCs w:val="24"/>
                <w:lang w:val="lt-LT"/>
              </w:rPr>
              <w:t xml:space="preserve"> </w:t>
            </w:r>
            <w:r w:rsidR="00A36A3C" w:rsidRPr="00670C85">
              <w:rPr>
                <w:szCs w:val="24"/>
                <w:lang w:val="lt-LT"/>
              </w:rPr>
              <w:t>instaliacijos</w:t>
            </w:r>
            <w:r w:rsidR="001C7ABF" w:rsidRPr="00670C85">
              <w:rPr>
                <w:szCs w:val="24"/>
                <w:lang w:val="lt-LT"/>
              </w:rPr>
              <w:t xml:space="preserve"> </w:t>
            </w:r>
            <w:r w:rsidR="00A36A3C" w:rsidRPr="00670C85">
              <w:rPr>
                <w:szCs w:val="24"/>
                <w:lang w:val="lt-LT"/>
              </w:rPr>
              <w:t>eksploatavimą</w:t>
            </w:r>
            <w:r w:rsidR="00263E63" w:rsidRPr="00670C85">
              <w:rPr>
                <w:szCs w:val="24"/>
                <w:lang w:val="lt-LT"/>
              </w:rPr>
              <w:t>.</w:t>
            </w:r>
          </w:p>
          <w:p w:rsidR="00A36A3C" w:rsidRPr="00670C85" w:rsidRDefault="00D448BB" w:rsidP="00933D85">
            <w:pPr>
              <w:pStyle w:val="Betarp"/>
              <w:widowControl w:val="0"/>
              <w:suppressAutoHyphens/>
              <w:spacing w:line="276" w:lineRule="auto"/>
              <w:rPr>
                <w:szCs w:val="24"/>
                <w:lang w:val="lt-LT"/>
              </w:rPr>
            </w:pPr>
            <w:r w:rsidRPr="00670C85">
              <w:rPr>
                <w:b/>
                <w:szCs w:val="24"/>
                <w:lang w:val="lt-LT"/>
              </w:rPr>
              <w:t xml:space="preserve">Puikiai: </w:t>
            </w:r>
            <w:r w:rsidR="00A36A3C" w:rsidRPr="00670C85">
              <w:rPr>
                <w:szCs w:val="24"/>
                <w:lang w:val="lt-LT"/>
              </w:rPr>
              <w:t>Skait</w:t>
            </w:r>
            <w:r w:rsidR="00542916" w:rsidRPr="00670C85">
              <w:rPr>
                <w:szCs w:val="24"/>
                <w:lang w:val="lt-LT"/>
              </w:rPr>
              <w:t>o</w:t>
            </w:r>
            <w:r w:rsidR="001C7ABF" w:rsidRPr="00670C85">
              <w:rPr>
                <w:szCs w:val="24"/>
                <w:lang w:val="lt-LT"/>
              </w:rPr>
              <w:t xml:space="preserve"> </w:t>
            </w:r>
            <w:r w:rsidR="00A36A3C" w:rsidRPr="00670C85">
              <w:rPr>
                <w:szCs w:val="24"/>
                <w:lang w:val="lt-LT"/>
              </w:rPr>
              <w:t>apšvietimo</w:t>
            </w:r>
            <w:r w:rsidR="001C7ABF" w:rsidRPr="00670C85">
              <w:rPr>
                <w:szCs w:val="24"/>
                <w:lang w:val="lt-LT"/>
              </w:rPr>
              <w:t xml:space="preserve"> </w:t>
            </w:r>
            <w:r w:rsidR="00A36A3C" w:rsidRPr="00670C85">
              <w:rPr>
                <w:szCs w:val="24"/>
                <w:lang w:val="lt-LT"/>
              </w:rPr>
              <w:t>įrenginių</w:t>
            </w:r>
            <w:r w:rsidR="001C7ABF" w:rsidRPr="00670C85">
              <w:rPr>
                <w:szCs w:val="24"/>
                <w:lang w:val="lt-LT"/>
              </w:rPr>
              <w:t xml:space="preserve"> </w:t>
            </w:r>
            <w:r w:rsidR="00A36A3C" w:rsidRPr="00670C85">
              <w:rPr>
                <w:szCs w:val="24"/>
                <w:lang w:val="lt-LT"/>
              </w:rPr>
              <w:t>nesudėting</w:t>
            </w:r>
            <w:r w:rsidR="00263E63" w:rsidRPr="00670C85">
              <w:rPr>
                <w:szCs w:val="24"/>
                <w:lang w:val="lt-LT"/>
              </w:rPr>
              <w:t>a</w:t>
            </w:r>
            <w:r w:rsidR="00A36A3C" w:rsidRPr="00670C85">
              <w:rPr>
                <w:szCs w:val="24"/>
                <w:lang w:val="lt-LT"/>
              </w:rPr>
              <w:t>s</w:t>
            </w:r>
            <w:r w:rsidR="001C7ABF" w:rsidRPr="00670C85">
              <w:rPr>
                <w:szCs w:val="24"/>
                <w:lang w:val="lt-LT"/>
              </w:rPr>
              <w:t xml:space="preserve"> </w:t>
            </w:r>
            <w:r w:rsidR="00A36A3C" w:rsidRPr="00670C85">
              <w:rPr>
                <w:szCs w:val="24"/>
                <w:lang w:val="lt-LT"/>
              </w:rPr>
              <w:t>principines</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montavimo</w:t>
            </w:r>
            <w:r w:rsidR="001C7ABF" w:rsidRPr="00670C85">
              <w:rPr>
                <w:szCs w:val="24"/>
                <w:lang w:val="lt-LT"/>
              </w:rPr>
              <w:t xml:space="preserve"> </w:t>
            </w:r>
            <w:r w:rsidR="00A36A3C" w:rsidRPr="00670C85">
              <w:rPr>
                <w:szCs w:val="24"/>
                <w:lang w:val="lt-LT"/>
              </w:rPr>
              <w:t>schemas</w:t>
            </w:r>
            <w:r w:rsidR="00263E63" w:rsidRPr="00670C85">
              <w:rPr>
                <w:szCs w:val="24"/>
                <w:lang w:val="lt-LT"/>
              </w:rPr>
              <w:t xml:space="preserve">. </w:t>
            </w:r>
            <w:r w:rsidR="00A36A3C" w:rsidRPr="00670C85">
              <w:rPr>
                <w:szCs w:val="24"/>
                <w:lang w:val="lt-LT"/>
              </w:rPr>
              <w:t>Paaiškin</w:t>
            </w:r>
            <w:r w:rsidR="00542916" w:rsidRPr="00670C85">
              <w:rPr>
                <w:szCs w:val="24"/>
                <w:lang w:val="lt-LT"/>
              </w:rPr>
              <w:t>a</w:t>
            </w:r>
            <w:r w:rsidR="001C7ABF" w:rsidRPr="00670C85">
              <w:rPr>
                <w:szCs w:val="24"/>
                <w:lang w:val="lt-LT"/>
              </w:rPr>
              <w:t xml:space="preserve"> </w:t>
            </w:r>
            <w:r w:rsidR="00A36A3C" w:rsidRPr="00670C85">
              <w:rPr>
                <w:szCs w:val="24"/>
                <w:lang w:val="lt-LT"/>
              </w:rPr>
              <w:t>elektros</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mechaninių</w:t>
            </w:r>
            <w:r w:rsidR="001C7ABF" w:rsidRPr="00670C85">
              <w:rPr>
                <w:szCs w:val="24"/>
                <w:lang w:val="lt-LT"/>
              </w:rPr>
              <w:t xml:space="preserve"> </w:t>
            </w:r>
            <w:r w:rsidR="00A36A3C" w:rsidRPr="00670C85">
              <w:rPr>
                <w:szCs w:val="24"/>
                <w:lang w:val="lt-LT"/>
              </w:rPr>
              <w:t>konstrukcijų</w:t>
            </w:r>
            <w:r w:rsidR="001C7ABF" w:rsidRPr="00670C85">
              <w:rPr>
                <w:szCs w:val="24"/>
                <w:lang w:val="lt-LT"/>
              </w:rPr>
              <w:t xml:space="preserve"> </w:t>
            </w:r>
            <w:r w:rsidR="00A36A3C" w:rsidRPr="00670C85">
              <w:rPr>
                <w:szCs w:val="24"/>
                <w:lang w:val="lt-LT"/>
              </w:rPr>
              <w:t>montavimo</w:t>
            </w:r>
            <w:r w:rsidR="001C7ABF" w:rsidRPr="00670C85">
              <w:rPr>
                <w:szCs w:val="24"/>
                <w:lang w:val="lt-LT"/>
              </w:rPr>
              <w:t xml:space="preserve"> </w:t>
            </w:r>
            <w:r w:rsidR="00A36A3C" w:rsidRPr="00670C85">
              <w:rPr>
                <w:szCs w:val="24"/>
                <w:lang w:val="lt-LT"/>
              </w:rPr>
              <w:t>schemas.</w:t>
            </w:r>
            <w:r w:rsidR="00263E63" w:rsidRPr="00670C85">
              <w:rPr>
                <w:szCs w:val="24"/>
                <w:lang w:val="lt-LT"/>
              </w:rPr>
              <w:t xml:space="preserve"> </w:t>
            </w:r>
            <w:r w:rsidR="00A36A3C" w:rsidRPr="00670C85">
              <w:rPr>
                <w:szCs w:val="24"/>
                <w:lang w:val="lt-LT"/>
              </w:rPr>
              <w:t>Nubraiž</w:t>
            </w:r>
            <w:r w:rsidR="00542916" w:rsidRPr="00670C85">
              <w:rPr>
                <w:szCs w:val="24"/>
                <w:lang w:val="lt-LT"/>
              </w:rPr>
              <w:t>o</w:t>
            </w:r>
            <w:r w:rsidR="001C7ABF" w:rsidRPr="00670C85">
              <w:rPr>
                <w:szCs w:val="24"/>
                <w:lang w:val="lt-LT"/>
              </w:rPr>
              <w:t xml:space="preserve"> </w:t>
            </w:r>
            <w:r w:rsidR="00A36A3C" w:rsidRPr="00670C85">
              <w:rPr>
                <w:szCs w:val="24"/>
                <w:lang w:val="lt-LT"/>
              </w:rPr>
              <w:t>apšvietimo</w:t>
            </w:r>
            <w:r w:rsidR="001C7ABF" w:rsidRPr="00670C85">
              <w:rPr>
                <w:szCs w:val="24"/>
                <w:lang w:val="lt-LT"/>
              </w:rPr>
              <w:t xml:space="preserve"> </w:t>
            </w:r>
            <w:r w:rsidR="00A36A3C" w:rsidRPr="00670C85">
              <w:rPr>
                <w:szCs w:val="24"/>
                <w:lang w:val="lt-LT"/>
              </w:rPr>
              <w:t>tinklo</w:t>
            </w:r>
            <w:r w:rsidR="001C7ABF" w:rsidRPr="00670C85">
              <w:rPr>
                <w:szCs w:val="24"/>
                <w:lang w:val="lt-LT"/>
              </w:rPr>
              <w:t xml:space="preserve"> </w:t>
            </w:r>
            <w:r w:rsidR="00A36A3C" w:rsidRPr="00670C85">
              <w:rPr>
                <w:szCs w:val="24"/>
                <w:lang w:val="lt-LT"/>
              </w:rPr>
              <w:t>nesudėtingas</w:t>
            </w:r>
            <w:r w:rsidR="00542916" w:rsidRPr="00670C85">
              <w:rPr>
                <w:szCs w:val="24"/>
                <w:lang w:val="lt-LT"/>
              </w:rPr>
              <w:t xml:space="preserve"> </w:t>
            </w:r>
            <w:r w:rsidR="00A36A3C" w:rsidRPr="00670C85">
              <w:rPr>
                <w:szCs w:val="24"/>
                <w:lang w:val="lt-LT"/>
              </w:rPr>
              <w:t>principines</w:t>
            </w:r>
            <w:r w:rsidR="001C7ABF" w:rsidRPr="00670C85">
              <w:rPr>
                <w:szCs w:val="24"/>
                <w:lang w:val="lt-LT"/>
              </w:rPr>
              <w:t xml:space="preserve"> </w:t>
            </w:r>
            <w:r w:rsidR="00A36A3C" w:rsidRPr="00670C85">
              <w:rPr>
                <w:szCs w:val="24"/>
                <w:lang w:val="lt-LT"/>
              </w:rPr>
              <w:t>schemas.</w:t>
            </w:r>
            <w:r w:rsidR="00542916" w:rsidRPr="00670C85">
              <w:rPr>
                <w:szCs w:val="24"/>
                <w:lang w:val="lt-LT"/>
              </w:rPr>
              <w:t xml:space="preserve"> Skaito</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paaiškin</w:t>
            </w:r>
            <w:r w:rsidR="00542916" w:rsidRPr="00670C85">
              <w:rPr>
                <w:szCs w:val="24"/>
                <w:lang w:val="lt-LT"/>
              </w:rPr>
              <w:t>a</w:t>
            </w:r>
            <w:r w:rsidR="001C7ABF" w:rsidRPr="00670C85">
              <w:rPr>
                <w:szCs w:val="24"/>
                <w:lang w:val="lt-LT"/>
              </w:rPr>
              <w:t xml:space="preserve"> </w:t>
            </w:r>
            <w:r w:rsidR="00A36A3C" w:rsidRPr="00670C85">
              <w:rPr>
                <w:szCs w:val="24"/>
                <w:lang w:val="lt-LT"/>
              </w:rPr>
              <w:t>apšvietimo</w:t>
            </w:r>
            <w:r w:rsidR="001C7ABF" w:rsidRPr="00670C85">
              <w:rPr>
                <w:szCs w:val="24"/>
                <w:lang w:val="lt-LT"/>
              </w:rPr>
              <w:t xml:space="preserve"> </w:t>
            </w:r>
            <w:r w:rsidR="00A36A3C" w:rsidRPr="00670C85">
              <w:rPr>
                <w:szCs w:val="24"/>
                <w:lang w:val="lt-LT"/>
              </w:rPr>
              <w:t>valdymo</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apsaugos</w:t>
            </w:r>
            <w:r w:rsidR="001C7ABF" w:rsidRPr="00670C85">
              <w:rPr>
                <w:szCs w:val="24"/>
                <w:lang w:val="lt-LT"/>
              </w:rPr>
              <w:t xml:space="preserve"> </w:t>
            </w:r>
            <w:r w:rsidR="00A36A3C" w:rsidRPr="00670C85">
              <w:rPr>
                <w:szCs w:val="24"/>
                <w:lang w:val="lt-LT"/>
              </w:rPr>
              <w:t>schemas.</w:t>
            </w:r>
            <w:r w:rsidR="001C7ABF" w:rsidRPr="00670C85">
              <w:rPr>
                <w:szCs w:val="24"/>
                <w:lang w:val="lt-LT"/>
              </w:rPr>
              <w:t xml:space="preserve"> </w:t>
            </w:r>
            <w:r w:rsidR="00A36A3C" w:rsidRPr="00670C85">
              <w:rPr>
                <w:szCs w:val="24"/>
                <w:lang w:val="lt-LT"/>
              </w:rPr>
              <w:t>Paaiškin</w:t>
            </w:r>
            <w:r w:rsidR="00542916" w:rsidRPr="00670C85">
              <w:rPr>
                <w:szCs w:val="24"/>
                <w:lang w:val="lt-LT"/>
              </w:rPr>
              <w:t>a</w:t>
            </w:r>
            <w:r w:rsidR="001C7ABF" w:rsidRPr="00670C85">
              <w:rPr>
                <w:szCs w:val="24"/>
                <w:lang w:val="lt-LT"/>
              </w:rPr>
              <w:t xml:space="preserve"> </w:t>
            </w:r>
            <w:r w:rsidR="00A36A3C" w:rsidRPr="00670C85">
              <w:rPr>
                <w:szCs w:val="24"/>
                <w:lang w:val="lt-LT"/>
              </w:rPr>
              <w:t>apšvietimo</w:t>
            </w:r>
            <w:r w:rsidR="001C7ABF" w:rsidRPr="00670C85">
              <w:rPr>
                <w:szCs w:val="24"/>
                <w:lang w:val="lt-LT"/>
              </w:rPr>
              <w:t xml:space="preserve"> </w:t>
            </w:r>
            <w:r w:rsidR="00A36A3C" w:rsidRPr="00670C85">
              <w:rPr>
                <w:szCs w:val="24"/>
                <w:lang w:val="lt-LT"/>
              </w:rPr>
              <w:t>instaliacijos</w:t>
            </w:r>
            <w:r w:rsidR="001C7ABF" w:rsidRPr="00670C85">
              <w:rPr>
                <w:szCs w:val="24"/>
                <w:lang w:val="lt-LT"/>
              </w:rPr>
              <w:t xml:space="preserve"> </w:t>
            </w:r>
            <w:r w:rsidR="00C826FA" w:rsidRPr="00670C85">
              <w:rPr>
                <w:szCs w:val="24"/>
                <w:lang w:val="lt-LT"/>
              </w:rPr>
              <w:t>eksploatavimą.</w:t>
            </w:r>
          </w:p>
        </w:tc>
      </w:tr>
      <w:tr w:rsidR="00A36A3C" w:rsidRPr="00670C85" w:rsidTr="00130B61">
        <w:trPr>
          <w:trHeight w:val="57"/>
        </w:trPr>
        <w:tc>
          <w:tcPr>
            <w:tcW w:w="827" w:type="pct"/>
            <w:shd w:val="clear" w:color="auto" w:fill="auto"/>
          </w:tcPr>
          <w:p w:rsidR="00A36A3C" w:rsidRPr="00670C85" w:rsidRDefault="00A36A3C" w:rsidP="00933D85">
            <w:pPr>
              <w:pStyle w:val="Betarp"/>
              <w:widowControl w:val="0"/>
              <w:suppressAutoHyphens/>
              <w:spacing w:line="276" w:lineRule="auto"/>
              <w:rPr>
                <w:szCs w:val="24"/>
                <w:lang w:val="lt-LT"/>
              </w:rPr>
            </w:pPr>
            <w:r w:rsidRPr="00670C85">
              <w:rPr>
                <w:szCs w:val="24"/>
                <w:lang w:val="lt-LT"/>
              </w:rPr>
              <w:lastRenderedPageBreak/>
              <w:t>2.</w:t>
            </w:r>
            <w:r w:rsidR="00D92026" w:rsidRPr="00670C85">
              <w:rPr>
                <w:szCs w:val="24"/>
                <w:lang w:val="lt-LT"/>
              </w:rPr>
              <w:t xml:space="preserve"> </w:t>
            </w:r>
            <w:r w:rsidRPr="00670C85">
              <w:rPr>
                <w:szCs w:val="24"/>
                <w:lang w:val="lt-LT"/>
              </w:rPr>
              <w:t>Žinoti</w:t>
            </w:r>
            <w:r w:rsidR="001C7ABF" w:rsidRPr="00670C85">
              <w:rPr>
                <w:szCs w:val="24"/>
                <w:lang w:val="lt-LT"/>
              </w:rPr>
              <w:t xml:space="preserve"> </w:t>
            </w:r>
            <w:r w:rsidRPr="00670C85">
              <w:rPr>
                <w:szCs w:val="24"/>
                <w:lang w:val="lt-LT"/>
              </w:rPr>
              <w:t>vartotojų</w:t>
            </w:r>
            <w:r w:rsidR="001C7ABF" w:rsidRPr="00670C85">
              <w:rPr>
                <w:szCs w:val="24"/>
                <w:lang w:val="lt-LT"/>
              </w:rPr>
              <w:t xml:space="preserve"> </w:t>
            </w:r>
            <w:r w:rsidRPr="00670C85">
              <w:rPr>
                <w:szCs w:val="24"/>
                <w:lang w:val="lt-LT"/>
              </w:rPr>
              <w:t>(įmonių)</w:t>
            </w:r>
            <w:r w:rsidR="001C7ABF" w:rsidRPr="00670C85">
              <w:rPr>
                <w:szCs w:val="24"/>
                <w:lang w:val="lt-LT"/>
              </w:rPr>
              <w:t xml:space="preserve"> </w:t>
            </w:r>
            <w:r w:rsidRPr="00670C85">
              <w:rPr>
                <w:szCs w:val="24"/>
                <w:lang w:val="lt-LT"/>
              </w:rPr>
              <w:t>galios</w:t>
            </w:r>
            <w:r w:rsidR="001C7ABF" w:rsidRPr="00670C85">
              <w:rPr>
                <w:szCs w:val="24"/>
                <w:lang w:val="lt-LT"/>
              </w:rPr>
              <w:t xml:space="preserve"> </w:t>
            </w:r>
            <w:r w:rsidRPr="00670C85">
              <w:rPr>
                <w:szCs w:val="24"/>
                <w:lang w:val="lt-LT"/>
              </w:rPr>
              <w:t>įrenginių</w:t>
            </w:r>
            <w:r w:rsidR="001C7ABF" w:rsidRPr="00670C85">
              <w:rPr>
                <w:szCs w:val="24"/>
                <w:lang w:val="lt-LT"/>
              </w:rPr>
              <w:t xml:space="preserve"> </w:t>
            </w:r>
            <w:r w:rsidRPr="00670C85">
              <w:rPr>
                <w:szCs w:val="24"/>
                <w:lang w:val="lt-LT"/>
              </w:rPr>
              <w:t>montavimui</w:t>
            </w:r>
            <w:r w:rsidR="001C7ABF" w:rsidRPr="00670C85">
              <w:rPr>
                <w:szCs w:val="24"/>
                <w:lang w:val="lt-LT"/>
              </w:rPr>
              <w:t xml:space="preserve"> </w:t>
            </w:r>
            <w:r w:rsidRPr="00670C85">
              <w:rPr>
                <w:szCs w:val="24"/>
                <w:lang w:val="lt-LT"/>
              </w:rPr>
              <w:t>ir</w:t>
            </w:r>
            <w:r w:rsidR="001C7ABF" w:rsidRPr="00670C85">
              <w:rPr>
                <w:szCs w:val="24"/>
                <w:lang w:val="lt-LT"/>
              </w:rPr>
              <w:t xml:space="preserve"> </w:t>
            </w:r>
            <w:r w:rsidRPr="00670C85">
              <w:rPr>
                <w:szCs w:val="24"/>
                <w:lang w:val="lt-LT"/>
              </w:rPr>
              <w:t>eksploatavimui</w:t>
            </w:r>
            <w:r w:rsidR="001C7ABF" w:rsidRPr="00670C85">
              <w:rPr>
                <w:szCs w:val="24"/>
                <w:lang w:val="lt-LT"/>
              </w:rPr>
              <w:t xml:space="preserve"> </w:t>
            </w:r>
            <w:r w:rsidRPr="00670C85">
              <w:rPr>
                <w:szCs w:val="24"/>
                <w:lang w:val="lt-LT"/>
              </w:rPr>
              <w:t>keliamus</w:t>
            </w:r>
            <w:r w:rsidR="001C7ABF" w:rsidRPr="00670C85">
              <w:rPr>
                <w:szCs w:val="24"/>
                <w:lang w:val="lt-LT"/>
              </w:rPr>
              <w:t xml:space="preserve"> </w:t>
            </w:r>
            <w:r w:rsidRPr="00670C85">
              <w:rPr>
                <w:szCs w:val="24"/>
                <w:lang w:val="lt-LT"/>
              </w:rPr>
              <w:t>reikalavimus</w:t>
            </w:r>
            <w:r w:rsidR="00D92026" w:rsidRPr="00670C85">
              <w:rPr>
                <w:szCs w:val="24"/>
                <w:lang w:val="lt-LT"/>
              </w:rPr>
              <w:t>.</w:t>
            </w:r>
          </w:p>
        </w:tc>
        <w:tc>
          <w:tcPr>
            <w:tcW w:w="2073" w:type="pct"/>
            <w:shd w:val="clear" w:color="auto" w:fill="auto"/>
          </w:tcPr>
          <w:p w:rsidR="00A36A3C" w:rsidRPr="00670C85" w:rsidRDefault="00A36A3C" w:rsidP="00933D85">
            <w:pPr>
              <w:pStyle w:val="Betarp"/>
              <w:widowControl w:val="0"/>
              <w:suppressAutoHyphens/>
              <w:spacing w:line="276" w:lineRule="auto"/>
              <w:rPr>
                <w:szCs w:val="24"/>
                <w:lang w:val="lt-LT"/>
              </w:rPr>
            </w:pPr>
            <w:r w:rsidRPr="00670C85">
              <w:rPr>
                <w:b/>
                <w:szCs w:val="24"/>
                <w:lang w:val="lt-LT"/>
              </w:rPr>
              <w:t>2.1.</w:t>
            </w:r>
            <w:r w:rsidR="00D92026" w:rsidRPr="00670C85">
              <w:rPr>
                <w:b/>
                <w:szCs w:val="24"/>
                <w:lang w:val="lt-LT"/>
              </w:rPr>
              <w:t xml:space="preserve"> </w:t>
            </w:r>
            <w:r w:rsidRPr="00670C85">
              <w:rPr>
                <w:b/>
                <w:szCs w:val="24"/>
                <w:lang w:val="lt-LT"/>
              </w:rPr>
              <w:t>Tema.</w:t>
            </w:r>
            <w:r w:rsidR="001C7ABF" w:rsidRPr="00670C85">
              <w:rPr>
                <w:b/>
                <w:szCs w:val="24"/>
                <w:lang w:val="lt-LT"/>
              </w:rPr>
              <w:t xml:space="preserve"> </w:t>
            </w:r>
            <w:r w:rsidRPr="00670C85">
              <w:rPr>
                <w:szCs w:val="24"/>
                <w:lang w:val="lt-LT"/>
              </w:rPr>
              <w:t>Vartotojų</w:t>
            </w:r>
            <w:r w:rsidR="001C7ABF" w:rsidRPr="00670C85">
              <w:rPr>
                <w:szCs w:val="24"/>
                <w:lang w:val="lt-LT"/>
              </w:rPr>
              <w:t xml:space="preserve"> </w:t>
            </w:r>
            <w:r w:rsidRPr="00670C85">
              <w:rPr>
                <w:szCs w:val="24"/>
                <w:lang w:val="lt-LT"/>
              </w:rPr>
              <w:t>(įmonių)</w:t>
            </w:r>
            <w:r w:rsidR="001C7ABF" w:rsidRPr="00670C85">
              <w:rPr>
                <w:szCs w:val="24"/>
                <w:lang w:val="lt-LT"/>
              </w:rPr>
              <w:t xml:space="preserve"> </w:t>
            </w:r>
            <w:r w:rsidRPr="00670C85">
              <w:rPr>
                <w:szCs w:val="24"/>
                <w:lang w:val="lt-LT"/>
              </w:rPr>
              <w:t>galios</w:t>
            </w:r>
            <w:r w:rsidR="001C7ABF" w:rsidRPr="00670C85">
              <w:rPr>
                <w:szCs w:val="24"/>
                <w:lang w:val="lt-LT"/>
              </w:rPr>
              <w:t xml:space="preserve"> </w:t>
            </w:r>
            <w:r w:rsidRPr="00670C85">
              <w:rPr>
                <w:szCs w:val="24"/>
                <w:lang w:val="lt-LT"/>
              </w:rPr>
              <w:t>įrenginių</w:t>
            </w:r>
            <w:r w:rsidR="001C7ABF" w:rsidRPr="00670C85">
              <w:rPr>
                <w:szCs w:val="24"/>
                <w:lang w:val="lt-LT"/>
              </w:rPr>
              <w:t xml:space="preserve"> </w:t>
            </w:r>
            <w:r w:rsidRPr="00670C85">
              <w:rPr>
                <w:szCs w:val="24"/>
                <w:lang w:val="lt-LT"/>
              </w:rPr>
              <w:t>montavimas</w:t>
            </w:r>
            <w:r w:rsidR="001C7ABF" w:rsidRPr="00670C85">
              <w:rPr>
                <w:szCs w:val="24"/>
                <w:lang w:val="lt-LT"/>
              </w:rPr>
              <w:t xml:space="preserve"> </w:t>
            </w:r>
            <w:r w:rsidRPr="00670C85">
              <w:rPr>
                <w:szCs w:val="24"/>
                <w:lang w:val="lt-LT"/>
              </w:rPr>
              <w:t>ir</w:t>
            </w:r>
            <w:r w:rsidR="001C7ABF" w:rsidRPr="00670C85">
              <w:rPr>
                <w:szCs w:val="24"/>
                <w:lang w:val="lt-LT"/>
              </w:rPr>
              <w:t xml:space="preserve"> </w:t>
            </w:r>
            <w:r w:rsidR="00E73A23" w:rsidRPr="00670C85">
              <w:rPr>
                <w:szCs w:val="24"/>
                <w:lang w:val="lt-LT"/>
              </w:rPr>
              <w:t>eksploatavimas</w:t>
            </w:r>
            <w:r w:rsidR="00D92026" w:rsidRPr="00670C85">
              <w:rPr>
                <w:szCs w:val="24"/>
                <w:lang w:val="lt-LT"/>
              </w:rPr>
              <w:t>.</w:t>
            </w:r>
          </w:p>
          <w:p w:rsidR="00A36A3C" w:rsidRPr="00670C85" w:rsidRDefault="00A36A3C" w:rsidP="00933D85">
            <w:pPr>
              <w:pStyle w:val="Betarp"/>
              <w:widowControl w:val="0"/>
              <w:suppressAutoHyphens/>
              <w:spacing w:line="276" w:lineRule="auto"/>
              <w:rPr>
                <w:szCs w:val="24"/>
                <w:lang w:val="lt-LT"/>
              </w:rPr>
            </w:pPr>
            <w:r w:rsidRPr="00670C85">
              <w:rPr>
                <w:b/>
                <w:szCs w:val="24"/>
                <w:lang w:val="lt-LT"/>
              </w:rPr>
              <w:t>2.</w:t>
            </w:r>
            <w:r w:rsidR="00EC4AE8" w:rsidRPr="00670C85">
              <w:rPr>
                <w:b/>
                <w:szCs w:val="24"/>
                <w:lang w:val="lt-LT"/>
              </w:rPr>
              <w:t>1.1</w:t>
            </w:r>
            <w:r w:rsidRPr="00670C85">
              <w:rPr>
                <w:b/>
                <w:szCs w:val="24"/>
                <w:lang w:val="lt-LT"/>
              </w:rPr>
              <w:t>.</w:t>
            </w:r>
            <w:r w:rsidR="00D92026" w:rsidRPr="00670C85">
              <w:rPr>
                <w:b/>
                <w:szCs w:val="24"/>
                <w:lang w:val="lt-LT"/>
              </w:rPr>
              <w:t xml:space="preserve"> </w:t>
            </w:r>
            <w:r w:rsidRPr="00670C85">
              <w:rPr>
                <w:b/>
                <w:szCs w:val="24"/>
                <w:lang w:val="lt-LT"/>
              </w:rPr>
              <w:t>Užduotys:</w:t>
            </w:r>
          </w:p>
          <w:p w:rsidR="00F30385" w:rsidRPr="00670C85" w:rsidRDefault="002F7662"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s</w:t>
            </w:r>
            <w:r w:rsidR="00A36A3C" w:rsidRPr="00670C85">
              <w:rPr>
                <w:szCs w:val="24"/>
                <w:lang w:val="lt-LT"/>
              </w:rPr>
              <w:t>kaityti</w:t>
            </w:r>
            <w:r w:rsidR="001C7ABF" w:rsidRPr="00670C85">
              <w:rPr>
                <w:szCs w:val="24"/>
                <w:lang w:val="lt-LT"/>
              </w:rPr>
              <w:t xml:space="preserve"> </w:t>
            </w:r>
            <w:r w:rsidR="00A36A3C" w:rsidRPr="00670C85">
              <w:rPr>
                <w:szCs w:val="24"/>
                <w:lang w:val="lt-LT"/>
              </w:rPr>
              <w:t>elektros</w:t>
            </w:r>
            <w:r w:rsidR="001C7ABF" w:rsidRPr="00670C85">
              <w:rPr>
                <w:szCs w:val="24"/>
                <w:lang w:val="lt-LT"/>
              </w:rPr>
              <w:t xml:space="preserve"> </w:t>
            </w:r>
            <w:r w:rsidR="00A36A3C" w:rsidRPr="00670C85">
              <w:rPr>
                <w:szCs w:val="24"/>
                <w:lang w:val="lt-LT"/>
              </w:rPr>
              <w:t>tinklo</w:t>
            </w:r>
            <w:r w:rsidR="001C7ABF" w:rsidRPr="00670C85">
              <w:rPr>
                <w:szCs w:val="24"/>
                <w:lang w:val="lt-LT"/>
              </w:rPr>
              <w:t xml:space="preserve"> </w:t>
            </w:r>
            <w:r w:rsidR="00A36A3C" w:rsidRPr="00670C85">
              <w:rPr>
                <w:szCs w:val="24"/>
                <w:lang w:val="lt-LT"/>
              </w:rPr>
              <w:t>valdymo</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apsaugos</w:t>
            </w:r>
            <w:r w:rsidR="00542916" w:rsidRPr="00670C85">
              <w:rPr>
                <w:szCs w:val="24"/>
                <w:lang w:val="lt-LT"/>
              </w:rPr>
              <w:t xml:space="preserve"> </w:t>
            </w:r>
            <w:r w:rsidR="00D92026" w:rsidRPr="00670C85">
              <w:rPr>
                <w:szCs w:val="24"/>
                <w:lang w:val="lt-LT"/>
              </w:rPr>
              <w:t>a</w:t>
            </w:r>
            <w:r w:rsidR="00A36A3C" w:rsidRPr="00670C85">
              <w:rPr>
                <w:szCs w:val="24"/>
                <w:lang w:val="lt-LT"/>
              </w:rPr>
              <w:t>paratų</w:t>
            </w:r>
            <w:r w:rsidR="001C7ABF" w:rsidRPr="00670C85">
              <w:rPr>
                <w:szCs w:val="24"/>
                <w:lang w:val="lt-LT"/>
              </w:rPr>
              <w:t xml:space="preserve"> </w:t>
            </w:r>
            <w:r w:rsidR="00A36A3C" w:rsidRPr="00670C85">
              <w:rPr>
                <w:szCs w:val="24"/>
                <w:lang w:val="lt-LT"/>
              </w:rPr>
              <w:t>principines</w:t>
            </w:r>
            <w:r w:rsidR="001C7ABF" w:rsidRPr="00670C85">
              <w:rPr>
                <w:szCs w:val="24"/>
                <w:lang w:val="lt-LT"/>
              </w:rPr>
              <w:t xml:space="preserve"> </w:t>
            </w:r>
            <w:r w:rsidR="00A36A3C" w:rsidRPr="00670C85">
              <w:rPr>
                <w:szCs w:val="24"/>
                <w:lang w:val="lt-LT"/>
              </w:rPr>
              <w:t>schemas</w:t>
            </w:r>
            <w:r w:rsidR="00D92026" w:rsidRPr="00670C85">
              <w:rPr>
                <w:szCs w:val="24"/>
                <w:lang w:val="lt-LT"/>
              </w:rPr>
              <w:t>;</w:t>
            </w:r>
          </w:p>
          <w:p w:rsidR="00A36A3C" w:rsidRPr="00670C85" w:rsidRDefault="002F7662"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s</w:t>
            </w:r>
            <w:r w:rsidR="00A36A3C" w:rsidRPr="00670C85">
              <w:rPr>
                <w:szCs w:val="24"/>
                <w:lang w:val="lt-LT"/>
              </w:rPr>
              <w:t>kaityti</w:t>
            </w:r>
            <w:r w:rsidR="001C7ABF" w:rsidRPr="00670C85">
              <w:rPr>
                <w:szCs w:val="24"/>
                <w:lang w:val="lt-LT"/>
              </w:rPr>
              <w:t xml:space="preserve"> </w:t>
            </w:r>
            <w:r w:rsidR="00A36A3C" w:rsidRPr="00670C85">
              <w:rPr>
                <w:szCs w:val="24"/>
                <w:lang w:val="lt-LT"/>
              </w:rPr>
              <w:t>elektros</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mechaninių</w:t>
            </w:r>
            <w:r w:rsidR="001C7ABF" w:rsidRPr="00670C85">
              <w:rPr>
                <w:szCs w:val="24"/>
                <w:lang w:val="lt-LT"/>
              </w:rPr>
              <w:t xml:space="preserve"> </w:t>
            </w:r>
            <w:r w:rsidR="00A36A3C" w:rsidRPr="00670C85">
              <w:rPr>
                <w:szCs w:val="24"/>
                <w:lang w:val="lt-LT"/>
              </w:rPr>
              <w:t>konstrukcijų</w:t>
            </w:r>
            <w:r w:rsidR="001C7ABF" w:rsidRPr="00670C85">
              <w:rPr>
                <w:szCs w:val="24"/>
                <w:lang w:val="lt-LT"/>
              </w:rPr>
              <w:t xml:space="preserve"> </w:t>
            </w:r>
            <w:r w:rsidR="00A36A3C" w:rsidRPr="00670C85">
              <w:rPr>
                <w:szCs w:val="24"/>
                <w:lang w:val="lt-LT"/>
              </w:rPr>
              <w:t>montavimo</w:t>
            </w:r>
            <w:r w:rsidR="001C7ABF" w:rsidRPr="00670C85">
              <w:rPr>
                <w:szCs w:val="24"/>
                <w:lang w:val="lt-LT"/>
              </w:rPr>
              <w:t xml:space="preserve"> </w:t>
            </w:r>
            <w:r w:rsidR="00A36A3C" w:rsidRPr="00670C85">
              <w:rPr>
                <w:szCs w:val="24"/>
                <w:lang w:val="lt-LT"/>
              </w:rPr>
              <w:t>schemas</w:t>
            </w:r>
            <w:r w:rsidR="00D92026" w:rsidRPr="00670C85">
              <w:rPr>
                <w:szCs w:val="24"/>
                <w:lang w:val="lt-LT"/>
              </w:rPr>
              <w:t>;</w:t>
            </w:r>
          </w:p>
          <w:p w:rsidR="00A36A3C" w:rsidRPr="00670C85" w:rsidRDefault="002F7662"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apibūdinti nuolatinės ir kintamosios elektros srovės pavaras;</w:t>
            </w:r>
          </w:p>
          <w:p w:rsidR="00A36A3C" w:rsidRPr="00670C85" w:rsidRDefault="002F7662"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apibūdinti elektros variklių parinkimą</w:t>
            </w:r>
            <w:r w:rsidR="00652EC5" w:rsidRPr="00670C85">
              <w:rPr>
                <w:szCs w:val="24"/>
                <w:lang w:val="lt-LT"/>
              </w:rPr>
              <w:t xml:space="preserve"> pavaroms (pagal darbo režimą (S1-S</w:t>
            </w:r>
            <w:r w:rsidRPr="00670C85">
              <w:rPr>
                <w:szCs w:val="24"/>
                <w:lang w:val="lt-LT"/>
              </w:rPr>
              <w:t>8), aušinimą, aplinkos sąlygas ir t. t.);</w:t>
            </w:r>
          </w:p>
          <w:p w:rsidR="00A36A3C" w:rsidRPr="00670C85" w:rsidRDefault="002F7662"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įvardyti variklių komutavimo ir valdymo aparatus;</w:t>
            </w:r>
          </w:p>
          <w:p w:rsidR="00A9556B" w:rsidRPr="00670C85" w:rsidRDefault="002F7662"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 xml:space="preserve">saugumas </w:t>
            </w:r>
            <w:r w:rsidR="00A9556B" w:rsidRPr="00670C85">
              <w:rPr>
                <w:szCs w:val="24"/>
                <w:lang w:val="lt-LT"/>
              </w:rPr>
              <w:t>eksploatuojant dažnio keitiklius variklio apsukoms valdyti</w:t>
            </w:r>
            <w:r w:rsidRPr="00670C85">
              <w:rPr>
                <w:szCs w:val="24"/>
                <w:lang w:val="lt-LT"/>
              </w:rPr>
              <w:t>;</w:t>
            </w:r>
          </w:p>
          <w:p w:rsidR="00A36A3C" w:rsidRPr="00670C85" w:rsidRDefault="002F7662"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paaiškinti elektromagnetines ir mikroprocesorinio valdymo pavaras;</w:t>
            </w:r>
          </w:p>
          <w:p w:rsidR="00A36A3C" w:rsidRPr="00670C85" w:rsidRDefault="002F7662"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paaiškinti nuolatinės ir kintamosios srovės pavarų jungimo schemas;</w:t>
            </w:r>
          </w:p>
          <w:p w:rsidR="00A36A3C" w:rsidRPr="00670C85" w:rsidRDefault="002F7662"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paaiškinti pavarų valdymo schemą su magnetiniais paleidikliais (nereversines ir reversines);</w:t>
            </w:r>
          </w:p>
          <w:p w:rsidR="002F7662" w:rsidRPr="00670C85" w:rsidRDefault="002F7662"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apibūdinti automatizuotas ir neauto</w:t>
            </w:r>
            <w:r w:rsidR="00492C8F" w:rsidRPr="00492C8F">
              <w:rPr>
                <w:szCs w:val="24"/>
                <w:lang w:val="lt-LT"/>
              </w:rPr>
              <w:softHyphen/>
            </w:r>
            <w:r w:rsidRPr="00670C85">
              <w:rPr>
                <w:szCs w:val="24"/>
                <w:lang w:val="lt-LT"/>
              </w:rPr>
              <w:t>ma</w:t>
            </w:r>
            <w:r w:rsidR="00492C8F" w:rsidRPr="00492C8F">
              <w:rPr>
                <w:szCs w:val="24"/>
                <w:lang w:val="lt-LT"/>
              </w:rPr>
              <w:softHyphen/>
            </w:r>
            <w:r w:rsidRPr="00670C85">
              <w:rPr>
                <w:szCs w:val="24"/>
                <w:lang w:val="lt-LT"/>
              </w:rPr>
              <w:t xml:space="preserve">tizuotas pavaras </w:t>
            </w:r>
            <w:r w:rsidR="00A36A3C" w:rsidRPr="00670C85">
              <w:rPr>
                <w:szCs w:val="24"/>
                <w:lang w:val="lt-LT"/>
              </w:rPr>
              <w:t>ir</w:t>
            </w:r>
            <w:r w:rsidR="001C7ABF" w:rsidRPr="00670C85">
              <w:rPr>
                <w:szCs w:val="24"/>
                <w:lang w:val="lt-LT"/>
              </w:rPr>
              <w:t xml:space="preserve"> </w:t>
            </w:r>
            <w:r w:rsidR="00A36A3C" w:rsidRPr="00670C85">
              <w:rPr>
                <w:szCs w:val="24"/>
                <w:lang w:val="lt-LT"/>
              </w:rPr>
              <w:t>jų</w:t>
            </w:r>
            <w:r w:rsidR="001C7ABF" w:rsidRPr="00670C85">
              <w:rPr>
                <w:szCs w:val="24"/>
                <w:lang w:val="lt-LT"/>
              </w:rPr>
              <w:t xml:space="preserve"> </w:t>
            </w:r>
            <w:r w:rsidR="00A36A3C" w:rsidRPr="00670C85">
              <w:rPr>
                <w:szCs w:val="24"/>
                <w:lang w:val="lt-LT"/>
              </w:rPr>
              <w:t>privalumus</w:t>
            </w:r>
            <w:r w:rsidR="001C7ABF" w:rsidRPr="00670C85">
              <w:rPr>
                <w:szCs w:val="24"/>
                <w:lang w:val="lt-LT"/>
              </w:rPr>
              <w:t xml:space="preserve"> </w:t>
            </w:r>
            <w:r w:rsidR="000E46B7" w:rsidRPr="00670C85">
              <w:rPr>
                <w:szCs w:val="24"/>
                <w:lang w:val="lt-LT"/>
              </w:rPr>
              <w:t>bei</w:t>
            </w:r>
            <w:r w:rsidR="001C7ABF" w:rsidRPr="00670C85">
              <w:rPr>
                <w:szCs w:val="24"/>
                <w:lang w:val="lt-LT"/>
              </w:rPr>
              <w:t xml:space="preserve"> </w:t>
            </w:r>
            <w:r w:rsidR="00A36A3C" w:rsidRPr="00670C85">
              <w:rPr>
                <w:szCs w:val="24"/>
                <w:lang w:val="lt-LT"/>
              </w:rPr>
              <w:t>trūkmus</w:t>
            </w:r>
            <w:r w:rsidR="000E46B7" w:rsidRPr="00670C85">
              <w:rPr>
                <w:szCs w:val="24"/>
                <w:lang w:val="lt-LT"/>
              </w:rPr>
              <w:t>;</w:t>
            </w:r>
          </w:p>
          <w:p w:rsidR="002F7662" w:rsidRPr="00670C85" w:rsidRDefault="002F7662"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p</w:t>
            </w:r>
            <w:r w:rsidR="00A36A3C" w:rsidRPr="00670C85">
              <w:rPr>
                <w:szCs w:val="24"/>
                <w:lang w:val="lt-LT"/>
              </w:rPr>
              <w:t>aaiškinti</w:t>
            </w:r>
            <w:r w:rsidR="001C7ABF" w:rsidRPr="00670C85">
              <w:rPr>
                <w:szCs w:val="24"/>
                <w:lang w:val="lt-LT"/>
              </w:rPr>
              <w:t xml:space="preserve"> </w:t>
            </w:r>
            <w:r w:rsidR="00A36A3C" w:rsidRPr="00670C85">
              <w:rPr>
                <w:szCs w:val="24"/>
                <w:lang w:val="lt-LT"/>
              </w:rPr>
              <w:t>pavarų</w:t>
            </w:r>
            <w:r w:rsidR="001C7ABF" w:rsidRPr="00670C85">
              <w:rPr>
                <w:szCs w:val="24"/>
                <w:lang w:val="lt-LT"/>
              </w:rPr>
              <w:t xml:space="preserve"> </w:t>
            </w:r>
            <w:r w:rsidR="00A36A3C" w:rsidRPr="00670C85">
              <w:rPr>
                <w:szCs w:val="24"/>
                <w:lang w:val="lt-LT"/>
              </w:rPr>
              <w:t>valdymo</w:t>
            </w:r>
            <w:r w:rsidR="001C7ABF" w:rsidRPr="00670C85">
              <w:rPr>
                <w:szCs w:val="24"/>
                <w:lang w:val="lt-LT"/>
              </w:rPr>
              <w:t xml:space="preserve"> </w:t>
            </w:r>
            <w:r w:rsidR="00A36A3C" w:rsidRPr="00670C85">
              <w:rPr>
                <w:szCs w:val="24"/>
                <w:lang w:val="lt-LT"/>
              </w:rPr>
              <w:t>schemą</w:t>
            </w:r>
            <w:r w:rsidR="001C7ABF" w:rsidRPr="00670C85">
              <w:rPr>
                <w:szCs w:val="24"/>
                <w:lang w:val="lt-LT"/>
              </w:rPr>
              <w:t xml:space="preserve"> </w:t>
            </w:r>
            <w:r w:rsidR="00A36A3C" w:rsidRPr="00670C85">
              <w:rPr>
                <w:szCs w:val="24"/>
                <w:lang w:val="lt-LT"/>
              </w:rPr>
              <w:t>su</w:t>
            </w:r>
            <w:r w:rsidR="001C7ABF" w:rsidRPr="00670C85">
              <w:rPr>
                <w:szCs w:val="24"/>
                <w:lang w:val="lt-LT"/>
              </w:rPr>
              <w:t xml:space="preserve"> </w:t>
            </w:r>
            <w:r w:rsidR="00A36A3C" w:rsidRPr="00670C85">
              <w:rPr>
                <w:szCs w:val="24"/>
                <w:lang w:val="lt-LT"/>
              </w:rPr>
              <w:t>automatiniais</w:t>
            </w:r>
            <w:r w:rsidR="001C7ABF" w:rsidRPr="00670C85">
              <w:rPr>
                <w:szCs w:val="24"/>
                <w:lang w:val="lt-LT"/>
              </w:rPr>
              <w:t xml:space="preserve"> </w:t>
            </w:r>
            <w:r w:rsidR="00A36A3C" w:rsidRPr="00670C85">
              <w:rPr>
                <w:szCs w:val="24"/>
                <w:lang w:val="lt-LT"/>
              </w:rPr>
              <w:t>išjungikliais</w:t>
            </w:r>
            <w:r w:rsidR="000E46B7" w:rsidRPr="00670C85">
              <w:rPr>
                <w:szCs w:val="24"/>
                <w:lang w:val="lt-LT"/>
              </w:rPr>
              <w:t>;</w:t>
            </w:r>
          </w:p>
          <w:p w:rsidR="002F7662" w:rsidRPr="00670C85" w:rsidRDefault="002F7662"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a</w:t>
            </w:r>
            <w:r w:rsidR="00A36A3C" w:rsidRPr="00670C85">
              <w:rPr>
                <w:szCs w:val="24"/>
                <w:lang w:val="lt-LT"/>
              </w:rPr>
              <w:t>pibūdinti</w:t>
            </w:r>
            <w:r w:rsidR="001C7ABF" w:rsidRPr="00670C85">
              <w:rPr>
                <w:szCs w:val="24"/>
                <w:lang w:val="lt-LT"/>
              </w:rPr>
              <w:t xml:space="preserve"> </w:t>
            </w:r>
            <w:r w:rsidR="00A36A3C" w:rsidRPr="00670C85">
              <w:rPr>
                <w:szCs w:val="24"/>
                <w:lang w:val="lt-LT"/>
              </w:rPr>
              <w:t>elektrinio</w:t>
            </w:r>
            <w:r w:rsidR="001C7ABF" w:rsidRPr="00670C85">
              <w:rPr>
                <w:szCs w:val="24"/>
                <w:lang w:val="lt-LT"/>
              </w:rPr>
              <w:t xml:space="preserve"> </w:t>
            </w:r>
            <w:r w:rsidR="00A36A3C" w:rsidRPr="00670C85">
              <w:rPr>
                <w:szCs w:val="24"/>
                <w:lang w:val="lt-LT"/>
              </w:rPr>
              <w:t>blokavimo</w:t>
            </w:r>
            <w:r w:rsidR="001C7ABF" w:rsidRPr="00670C85">
              <w:rPr>
                <w:szCs w:val="24"/>
                <w:lang w:val="lt-LT"/>
              </w:rPr>
              <w:t xml:space="preserve"> </w:t>
            </w:r>
            <w:r w:rsidR="00A36A3C" w:rsidRPr="00670C85">
              <w:rPr>
                <w:szCs w:val="24"/>
                <w:lang w:val="lt-LT"/>
              </w:rPr>
              <w:t>varik</w:t>
            </w:r>
            <w:r w:rsidR="00492C8F" w:rsidRPr="00492C8F">
              <w:rPr>
                <w:szCs w:val="24"/>
                <w:lang w:val="lt-LT"/>
              </w:rPr>
              <w:softHyphen/>
            </w:r>
            <w:r w:rsidR="00A36A3C" w:rsidRPr="00670C85">
              <w:rPr>
                <w:szCs w:val="24"/>
                <w:lang w:val="lt-LT"/>
              </w:rPr>
              <w:t>lių</w:t>
            </w:r>
            <w:r w:rsidR="001C7ABF" w:rsidRPr="00670C85">
              <w:rPr>
                <w:szCs w:val="24"/>
                <w:lang w:val="lt-LT"/>
              </w:rPr>
              <w:t xml:space="preserve"> </w:t>
            </w:r>
            <w:r w:rsidR="000E46B7" w:rsidRPr="00670C85">
              <w:rPr>
                <w:szCs w:val="24"/>
                <w:lang w:val="lt-LT"/>
              </w:rPr>
              <w:t xml:space="preserve">schemą </w:t>
            </w:r>
            <w:r w:rsidR="00A36A3C" w:rsidRPr="00670C85">
              <w:rPr>
                <w:szCs w:val="24"/>
                <w:lang w:val="lt-LT"/>
              </w:rPr>
              <w:t>jungimo</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išjungimo</w:t>
            </w:r>
            <w:r w:rsidR="001C7ABF" w:rsidRPr="00670C85">
              <w:rPr>
                <w:szCs w:val="24"/>
                <w:lang w:val="lt-LT"/>
              </w:rPr>
              <w:t xml:space="preserve"> </w:t>
            </w:r>
            <w:r w:rsidR="00A36A3C" w:rsidRPr="00670C85">
              <w:rPr>
                <w:szCs w:val="24"/>
                <w:lang w:val="lt-LT"/>
              </w:rPr>
              <w:t>sekai</w:t>
            </w:r>
            <w:r w:rsidR="001C7ABF" w:rsidRPr="00670C85">
              <w:rPr>
                <w:szCs w:val="24"/>
                <w:lang w:val="lt-LT"/>
              </w:rPr>
              <w:t xml:space="preserve"> </w:t>
            </w:r>
            <w:r w:rsidR="00A36A3C" w:rsidRPr="00670C85">
              <w:rPr>
                <w:szCs w:val="24"/>
                <w:lang w:val="lt-LT"/>
              </w:rPr>
              <w:t>nustatyti</w:t>
            </w:r>
            <w:r w:rsidR="000E46B7" w:rsidRPr="00670C85">
              <w:rPr>
                <w:szCs w:val="24"/>
                <w:lang w:val="lt-LT"/>
              </w:rPr>
              <w:t>;</w:t>
            </w:r>
          </w:p>
          <w:p w:rsidR="002F7662" w:rsidRPr="00670C85" w:rsidRDefault="002F7662"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a</w:t>
            </w:r>
            <w:r w:rsidR="00A36A3C" w:rsidRPr="00670C85">
              <w:rPr>
                <w:szCs w:val="24"/>
                <w:lang w:val="lt-LT"/>
              </w:rPr>
              <w:t>pibūdinti</w:t>
            </w:r>
            <w:r w:rsidR="001C7ABF" w:rsidRPr="00670C85">
              <w:rPr>
                <w:szCs w:val="24"/>
                <w:lang w:val="lt-LT"/>
              </w:rPr>
              <w:t xml:space="preserve"> </w:t>
            </w:r>
            <w:r w:rsidR="00A36A3C" w:rsidRPr="00670C85">
              <w:rPr>
                <w:szCs w:val="24"/>
                <w:lang w:val="lt-LT"/>
              </w:rPr>
              <w:t>kintamos</w:t>
            </w:r>
            <w:r w:rsidR="000E46B7" w:rsidRPr="00670C85">
              <w:rPr>
                <w:szCs w:val="24"/>
                <w:lang w:val="lt-LT"/>
              </w:rPr>
              <w:t>ios</w:t>
            </w:r>
            <w:r w:rsidR="001C7ABF" w:rsidRPr="00670C85">
              <w:rPr>
                <w:szCs w:val="24"/>
                <w:lang w:val="lt-LT"/>
              </w:rPr>
              <w:t xml:space="preserve"> </w:t>
            </w:r>
            <w:r w:rsidR="00A36A3C" w:rsidRPr="00670C85">
              <w:rPr>
                <w:szCs w:val="24"/>
                <w:lang w:val="lt-LT"/>
              </w:rPr>
              <w:t>srovės</w:t>
            </w:r>
            <w:r w:rsidR="001C7ABF" w:rsidRPr="00670C85">
              <w:rPr>
                <w:szCs w:val="24"/>
                <w:lang w:val="lt-LT"/>
              </w:rPr>
              <w:t xml:space="preserve"> </w:t>
            </w:r>
            <w:r w:rsidR="00A36A3C" w:rsidRPr="00670C85">
              <w:rPr>
                <w:szCs w:val="24"/>
                <w:lang w:val="lt-LT"/>
              </w:rPr>
              <w:t>variklių</w:t>
            </w:r>
            <w:r w:rsidR="001C7ABF" w:rsidRPr="00670C85">
              <w:rPr>
                <w:szCs w:val="24"/>
                <w:lang w:val="lt-LT"/>
              </w:rPr>
              <w:t xml:space="preserve"> </w:t>
            </w:r>
            <w:r w:rsidR="00A36A3C" w:rsidRPr="00670C85">
              <w:rPr>
                <w:szCs w:val="24"/>
                <w:lang w:val="lt-LT"/>
              </w:rPr>
              <w:t>eksploatavimą</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galios</w:t>
            </w:r>
            <w:r w:rsidR="001C7ABF" w:rsidRPr="00670C85">
              <w:rPr>
                <w:szCs w:val="24"/>
                <w:lang w:val="lt-LT"/>
              </w:rPr>
              <w:t xml:space="preserve"> </w:t>
            </w:r>
            <w:r w:rsidR="00A36A3C" w:rsidRPr="00670C85">
              <w:rPr>
                <w:szCs w:val="24"/>
                <w:lang w:val="lt-LT"/>
              </w:rPr>
              <w:t>koeficiento</w:t>
            </w:r>
            <w:r w:rsidR="001C7ABF" w:rsidRPr="00670C85">
              <w:rPr>
                <w:szCs w:val="24"/>
                <w:lang w:val="lt-LT"/>
              </w:rPr>
              <w:t xml:space="preserve"> </w:t>
            </w:r>
            <w:r w:rsidR="00A36A3C" w:rsidRPr="00670C85">
              <w:rPr>
                <w:szCs w:val="24"/>
                <w:lang w:val="lt-LT"/>
              </w:rPr>
              <w:t>cosφ</w:t>
            </w:r>
            <w:r w:rsidR="001C7ABF" w:rsidRPr="00670C85">
              <w:rPr>
                <w:szCs w:val="24"/>
                <w:lang w:val="lt-LT"/>
              </w:rPr>
              <w:t xml:space="preserve"> </w:t>
            </w:r>
            <w:r w:rsidR="00A36A3C" w:rsidRPr="00670C85">
              <w:rPr>
                <w:szCs w:val="24"/>
                <w:lang w:val="lt-LT"/>
              </w:rPr>
              <w:t>reikšmę</w:t>
            </w:r>
            <w:r w:rsidR="001C7ABF" w:rsidRPr="00670C85">
              <w:rPr>
                <w:szCs w:val="24"/>
                <w:lang w:val="lt-LT"/>
              </w:rPr>
              <w:t xml:space="preserve"> </w:t>
            </w:r>
            <w:r w:rsidR="00A36A3C" w:rsidRPr="00670C85">
              <w:rPr>
                <w:szCs w:val="24"/>
                <w:lang w:val="lt-LT"/>
              </w:rPr>
              <w:t>įmonės</w:t>
            </w:r>
            <w:r w:rsidR="001C7ABF" w:rsidRPr="00670C85">
              <w:rPr>
                <w:szCs w:val="24"/>
                <w:lang w:val="lt-LT"/>
              </w:rPr>
              <w:t xml:space="preserve"> </w:t>
            </w:r>
            <w:r w:rsidR="00A36A3C" w:rsidRPr="00670C85">
              <w:rPr>
                <w:szCs w:val="24"/>
                <w:lang w:val="lt-LT"/>
              </w:rPr>
              <w:t>elektros</w:t>
            </w:r>
            <w:r w:rsidR="001C7ABF" w:rsidRPr="00670C85">
              <w:rPr>
                <w:szCs w:val="24"/>
                <w:lang w:val="lt-LT"/>
              </w:rPr>
              <w:t xml:space="preserve"> </w:t>
            </w:r>
            <w:r w:rsidR="00A36A3C" w:rsidRPr="00670C85">
              <w:rPr>
                <w:szCs w:val="24"/>
                <w:lang w:val="lt-LT"/>
              </w:rPr>
              <w:t>energijos</w:t>
            </w:r>
            <w:r w:rsidR="001C7ABF" w:rsidRPr="00670C85">
              <w:rPr>
                <w:szCs w:val="24"/>
                <w:lang w:val="lt-LT"/>
              </w:rPr>
              <w:t xml:space="preserve"> </w:t>
            </w:r>
            <w:r w:rsidR="00A36A3C" w:rsidRPr="00670C85">
              <w:rPr>
                <w:szCs w:val="24"/>
                <w:lang w:val="lt-LT"/>
              </w:rPr>
              <w:t>sunaudojime</w:t>
            </w:r>
            <w:r w:rsidR="000E46B7" w:rsidRPr="00670C85">
              <w:rPr>
                <w:szCs w:val="24"/>
                <w:lang w:val="lt-LT"/>
              </w:rPr>
              <w:t>;</w:t>
            </w:r>
          </w:p>
          <w:p w:rsidR="002F7662" w:rsidRPr="00670C85" w:rsidRDefault="002F7662"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į</w:t>
            </w:r>
            <w:r w:rsidR="00A36A3C" w:rsidRPr="00670C85">
              <w:rPr>
                <w:szCs w:val="24"/>
                <w:lang w:val="lt-LT"/>
              </w:rPr>
              <w:t>vardyti</w:t>
            </w:r>
            <w:r w:rsidR="001C7ABF" w:rsidRPr="00670C85">
              <w:rPr>
                <w:szCs w:val="24"/>
                <w:lang w:val="lt-LT"/>
              </w:rPr>
              <w:t xml:space="preserve"> </w:t>
            </w:r>
            <w:r w:rsidR="00A36A3C" w:rsidRPr="00670C85">
              <w:rPr>
                <w:szCs w:val="24"/>
                <w:lang w:val="lt-LT"/>
              </w:rPr>
              <w:t>cosφ</w:t>
            </w:r>
            <w:r w:rsidR="001C7ABF" w:rsidRPr="00670C85">
              <w:rPr>
                <w:szCs w:val="24"/>
                <w:lang w:val="lt-LT"/>
              </w:rPr>
              <w:t xml:space="preserve"> </w:t>
            </w:r>
            <w:r w:rsidR="00A36A3C" w:rsidRPr="00670C85">
              <w:rPr>
                <w:szCs w:val="24"/>
                <w:lang w:val="lt-LT"/>
              </w:rPr>
              <w:t>gerinimo</w:t>
            </w:r>
            <w:r w:rsidR="001C7ABF" w:rsidRPr="00670C85">
              <w:rPr>
                <w:szCs w:val="24"/>
                <w:lang w:val="lt-LT"/>
              </w:rPr>
              <w:t xml:space="preserve"> </w:t>
            </w:r>
            <w:r w:rsidR="00A36A3C" w:rsidRPr="00670C85">
              <w:rPr>
                <w:szCs w:val="24"/>
                <w:lang w:val="lt-LT"/>
              </w:rPr>
              <w:t>būdus</w:t>
            </w:r>
            <w:r w:rsidR="005A281D" w:rsidRPr="00670C85">
              <w:rPr>
                <w:szCs w:val="24"/>
                <w:lang w:val="lt-LT"/>
              </w:rPr>
              <w:t>;</w:t>
            </w:r>
          </w:p>
          <w:p w:rsidR="002F7662" w:rsidRPr="00670C85" w:rsidRDefault="002F7662"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a</w:t>
            </w:r>
            <w:r w:rsidR="00A36A3C" w:rsidRPr="00670C85">
              <w:rPr>
                <w:szCs w:val="24"/>
                <w:lang w:val="lt-LT"/>
              </w:rPr>
              <w:t>pibūdinti</w:t>
            </w:r>
            <w:r w:rsidR="001C7ABF" w:rsidRPr="00670C85">
              <w:rPr>
                <w:szCs w:val="24"/>
                <w:lang w:val="lt-LT"/>
              </w:rPr>
              <w:t xml:space="preserve"> </w:t>
            </w:r>
            <w:r w:rsidR="00A36A3C" w:rsidRPr="00670C85">
              <w:rPr>
                <w:szCs w:val="24"/>
                <w:lang w:val="lt-LT"/>
              </w:rPr>
              <w:t>elektros</w:t>
            </w:r>
            <w:r w:rsidR="001C7ABF" w:rsidRPr="00670C85">
              <w:rPr>
                <w:szCs w:val="24"/>
                <w:lang w:val="lt-LT"/>
              </w:rPr>
              <w:t xml:space="preserve"> </w:t>
            </w:r>
            <w:r w:rsidR="00A36A3C" w:rsidRPr="00670C85">
              <w:rPr>
                <w:szCs w:val="24"/>
                <w:lang w:val="lt-LT"/>
              </w:rPr>
              <w:t>variklių</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komutacinių</w:t>
            </w:r>
            <w:r w:rsidR="001C7ABF" w:rsidRPr="00670C85">
              <w:rPr>
                <w:szCs w:val="24"/>
                <w:lang w:val="lt-LT"/>
              </w:rPr>
              <w:t xml:space="preserve"> </w:t>
            </w:r>
            <w:r w:rsidR="00A36A3C" w:rsidRPr="00670C85">
              <w:rPr>
                <w:szCs w:val="24"/>
                <w:lang w:val="lt-LT"/>
              </w:rPr>
              <w:t>aparatų</w:t>
            </w:r>
            <w:r w:rsidR="001C7ABF" w:rsidRPr="00670C85">
              <w:rPr>
                <w:szCs w:val="24"/>
                <w:lang w:val="lt-LT"/>
              </w:rPr>
              <w:t xml:space="preserve"> </w:t>
            </w:r>
            <w:r w:rsidR="00A36A3C" w:rsidRPr="00670C85">
              <w:rPr>
                <w:szCs w:val="24"/>
                <w:lang w:val="lt-LT"/>
              </w:rPr>
              <w:t>eksploatavimą</w:t>
            </w:r>
            <w:r w:rsidR="001C7ABF" w:rsidRPr="00670C85">
              <w:rPr>
                <w:szCs w:val="24"/>
                <w:lang w:val="lt-LT"/>
              </w:rPr>
              <w:t xml:space="preserve"> </w:t>
            </w:r>
            <w:r w:rsidR="00A36A3C" w:rsidRPr="00670C85">
              <w:rPr>
                <w:szCs w:val="24"/>
                <w:lang w:val="lt-LT"/>
              </w:rPr>
              <w:t>priklausomai</w:t>
            </w:r>
            <w:r w:rsidR="001C7ABF" w:rsidRPr="00670C85">
              <w:rPr>
                <w:szCs w:val="24"/>
                <w:lang w:val="lt-LT"/>
              </w:rPr>
              <w:t xml:space="preserve"> </w:t>
            </w:r>
            <w:r w:rsidR="00A36A3C" w:rsidRPr="00670C85">
              <w:rPr>
                <w:szCs w:val="24"/>
                <w:lang w:val="lt-LT"/>
              </w:rPr>
              <w:t>nuo</w:t>
            </w:r>
            <w:r w:rsidR="001C7ABF" w:rsidRPr="00670C85">
              <w:rPr>
                <w:szCs w:val="24"/>
                <w:lang w:val="lt-LT"/>
              </w:rPr>
              <w:t xml:space="preserve"> </w:t>
            </w:r>
            <w:r w:rsidR="00A36A3C" w:rsidRPr="00670C85">
              <w:rPr>
                <w:szCs w:val="24"/>
                <w:lang w:val="lt-LT"/>
              </w:rPr>
              <w:t>patalpų</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aplinkos</w:t>
            </w:r>
            <w:r w:rsidR="005A281D" w:rsidRPr="00670C85">
              <w:rPr>
                <w:szCs w:val="24"/>
                <w:lang w:val="lt-LT"/>
              </w:rPr>
              <w:t>;</w:t>
            </w:r>
          </w:p>
          <w:p w:rsidR="002F7662" w:rsidRPr="00670C85" w:rsidRDefault="002F7662"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p</w:t>
            </w:r>
            <w:r w:rsidR="00A36A3C" w:rsidRPr="00670C85">
              <w:rPr>
                <w:szCs w:val="24"/>
                <w:lang w:val="lt-LT"/>
              </w:rPr>
              <w:t>aaiškinti</w:t>
            </w:r>
            <w:r w:rsidR="001C7ABF" w:rsidRPr="00670C85">
              <w:rPr>
                <w:szCs w:val="24"/>
                <w:lang w:val="lt-LT"/>
              </w:rPr>
              <w:t xml:space="preserve"> </w:t>
            </w:r>
            <w:r w:rsidR="00A36A3C" w:rsidRPr="00670C85">
              <w:rPr>
                <w:szCs w:val="24"/>
                <w:lang w:val="lt-LT"/>
              </w:rPr>
              <w:t>aukštesnės</w:t>
            </w:r>
            <w:r w:rsidR="001C7ABF" w:rsidRPr="00670C85">
              <w:rPr>
                <w:szCs w:val="24"/>
                <w:lang w:val="lt-LT"/>
              </w:rPr>
              <w:t xml:space="preserve"> </w:t>
            </w:r>
            <w:r w:rsidR="00A36A3C" w:rsidRPr="00670C85">
              <w:rPr>
                <w:szCs w:val="24"/>
                <w:lang w:val="lt-LT"/>
              </w:rPr>
              <w:t>kaip</w:t>
            </w:r>
            <w:r w:rsidR="001C7ABF" w:rsidRPr="00670C85">
              <w:rPr>
                <w:szCs w:val="24"/>
                <w:lang w:val="lt-LT"/>
              </w:rPr>
              <w:t xml:space="preserve"> </w:t>
            </w:r>
            <w:r w:rsidR="00A36A3C" w:rsidRPr="00670C85">
              <w:rPr>
                <w:szCs w:val="24"/>
                <w:lang w:val="lt-LT"/>
              </w:rPr>
              <w:t>1000</w:t>
            </w:r>
            <w:r w:rsidR="005A281D" w:rsidRPr="00670C85">
              <w:rPr>
                <w:szCs w:val="24"/>
                <w:lang w:val="lt-LT"/>
              </w:rPr>
              <w:t xml:space="preserve"> </w:t>
            </w:r>
            <w:r w:rsidR="00A36A3C" w:rsidRPr="00670C85">
              <w:rPr>
                <w:szCs w:val="24"/>
                <w:lang w:val="lt-LT"/>
              </w:rPr>
              <w:t>V</w:t>
            </w:r>
            <w:r w:rsidR="001C7ABF" w:rsidRPr="00670C85">
              <w:rPr>
                <w:szCs w:val="24"/>
                <w:lang w:val="lt-LT"/>
              </w:rPr>
              <w:t xml:space="preserve"> </w:t>
            </w:r>
            <w:r w:rsidR="005A281D" w:rsidRPr="00670C85">
              <w:rPr>
                <w:szCs w:val="24"/>
                <w:lang w:val="lt-LT"/>
              </w:rPr>
              <w:t>sro</w:t>
            </w:r>
            <w:r w:rsidR="00492C8F" w:rsidRPr="00492C8F">
              <w:rPr>
                <w:szCs w:val="24"/>
                <w:lang w:val="lt-LT"/>
              </w:rPr>
              <w:softHyphen/>
            </w:r>
            <w:r w:rsidR="005A281D" w:rsidRPr="00670C85">
              <w:rPr>
                <w:szCs w:val="24"/>
                <w:lang w:val="lt-LT"/>
              </w:rPr>
              <w:t xml:space="preserve">vės </w:t>
            </w:r>
            <w:r w:rsidR="00A36A3C" w:rsidRPr="00670C85">
              <w:rPr>
                <w:szCs w:val="24"/>
                <w:lang w:val="lt-LT"/>
              </w:rPr>
              <w:t>variklių</w:t>
            </w:r>
            <w:r w:rsidR="001C7ABF" w:rsidRPr="00670C85">
              <w:rPr>
                <w:szCs w:val="24"/>
                <w:lang w:val="lt-LT"/>
              </w:rPr>
              <w:t xml:space="preserve"> </w:t>
            </w:r>
            <w:r w:rsidR="00A36A3C" w:rsidRPr="00670C85">
              <w:rPr>
                <w:szCs w:val="24"/>
                <w:lang w:val="lt-LT"/>
              </w:rPr>
              <w:t>eksploatavimo</w:t>
            </w:r>
            <w:r w:rsidR="001C7ABF" w:rsidRPr="00670C85">
              <w:rPr>
                <w:szCs w:val="24"/>
                <w:lang w:val="lt-LT"/>
              </w:rPr>
              <w:t xml:space="preserve"> </w:t>
            </w:r>
            <w:r w:rsidR="00A36A3C" w:rsidRPr="00670C85">
              <w:rPr>
                <w:szCs w:val="24"/>
                <w:lang w:val="lt-LT"/>
              </w:rPr>
              <w:t>reikalavimus</w:t>
            </w:r>
            <w:r w:rsidR="005A281D" w:rsidRPr="00670C85">
              <w:rPr>
                <w:szCs w:val="24"/>
                <w:lang w:val="lt-LT"/>
              </w:rPr>
              <w:t>;</w:t>
            </w:r>
          </w:p>
          <w:p w:rsidR="00A36A3C" w:rsidRPr="00670C85" w:rsidRDefault="002F7662"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p</w:t>
            </w:r>
            <w:r w:rsidR="00A36A3C" w:rsidRPr="00670C85">
              <w:rPr>
                <w:szCs w:val="24"/>
                <w:lang w:val="lt-LT"/>
              </w:rPr>
              <w:t>aaiškinti</w:t>
            </w:r>
            <w:r w:rsidR="001C7ABF" w:rsidRPr="00670C85">
              <w:rPr>
                <w:szCs w:val="24"/>
                <w:lang w:val="lt-LT"/>
              </w:rPr>
              <w:t xml:space="preserve"> </w:t>
            </w:r>
            <w:r w:rsidR="00A36A3C" w:rsidRPr="00670C85">
              <w:rPr>
                <w:szCs w:val="24"/>
                <w:lang w:val="lt-LT"/>
              </w:rPr>
              <w:t>elektros</w:t>
            </w:r>
            <w:r w:rsidR="00542916" w:rsidRPr="00670C85">
              <w:rPr>
                <w:szCs w:val="24"/>
                <w:lang w:val="lt-LT"/>
              </w:rPr>
              <w:t xml:space="preserve"> </w:t>
            </w:r>
            <w:r w:rsidR="00A36A3C" w:rsidRPr="00670C85">
              <w:rPr>
                <w:szCs w:val="24"/>
                <w:lang w:val="lt-LT"/>
              </w:rPr>
              <w:t>variklių,</w:t>
            </w:r>
            <w:r w:rsidR="001C7ABF" w:rsidRPr="00670C85">
              <w:rPr>
                <w:szCs w:val="24"/>
                <w:lang w:val="lt-LT"/>
              </w:rPr>
              <w:t xml:space="preserve"> </w:t>
            </w:r>
            <w:r w:rsidR="00A36A3C" w:rsidRPr="00670C85">
              <w:rPr>
                <w:szCs w:val="24"/>
                <w:lang w:val="lt-LT"/>
              </w:rPr>
              <w:t>trans</w:t>
            </w:r>
            <w:r w:rsidR="00492C8F" w:rsidRPr="00492C8F">
              <w:rPr>
                <w:szCs w:val="24"/>
                <w:lang w:val="lt-LT"/>
              </w:rPr>
              <w:softHyphen/>
            </w:r>
            <w:r w:rsidR="00A36A3C" w:rsidRPr="00670C85">
              <w:rPr>
                <w:szCs w:val="24"/>
                <w:lang w:val="lt-LT"/>
              </w:rPr>
              <w:t>for</w:t>
            </w:r>
            <w:r w:rsidR="00492C8F" w:rsidRPr="00492C8F">
              <w:rPr>
                <w:szCs w:val="24"/>
                <w:lang w:val="lt-LT"/>
              </w:rPr>
              <w:softHyphen/>
            </w:r>
            <w:r w:rsidR="00A36A3C" w:rsidRPr="00670C85">
              <w:rPr>
                <w:szCs w:val="24"/>
                <w:lang w:val="lt-LT"/>
              </w:rPr>
              <w:t>ma</w:t>
            </w:r>
            <w:r w:rsidR="00492C8F" w:rsidRPr="00492C8F">
              <w:rPr>
                <w:szCs w:val="24"/>
                <w:lang w:val="lt-LT"/>
              </w:rPr>
              <w:softHyphen/>
            </w:r>
            <w:r w:rsidR="00A36A3C" w:rsidRPr="00670C85">
              <w:rPr>
                <w:szCs w:val="24"/>
                <w:lang w:val="lt-LT"/>
              </w:rPr>
              <w:t>torių</w:t>
            </w:r>
            <w:r w:rsidR="001C7ABF" w:rsidRPr="00670C85">
              <w:rPr>
                <w:szCs w:val="24"/>
                <w:lang w:val="lt-LT"/>
              </w:rPr>
              <w:t xml:space="preserve"> </w:t>
            </w:r>
            <w:r w:rsidR="00A36A3C" w:rsidRPr="00670C85">
              <w:rPr>
                <w:szCs w:val="24"/>
                <w:lang w:val="lt-LT"/>
              </w:rPr>
              <w:t>komutavimo-valdymo</w:t>
            </w:r>
            <w:r w:rsidR="001C7ABF" w:rsidRPr="00670C85">
              <w:rPr>
                <w:szCs w:val="24"/>
                <w:lang w:val="lt-LT"/>
              </w:rPr>
              <w:t xml:space="preserve"> </w:t>
            </w:r>
            <w:r w:rsidR="00A36A3C" w:rsidRPr="00670C85">
              <w:rPr>
                <w:szCs w:val="24"/>
                <w:lang w:val="lt-LT"/>
              </w:rPr>
              <w:t>aparatams</w:t>
            </w:r>
            <w:r w:rsidR="001C7ABF" w:rsidRPr="00670C85">
              <w:rPr>
                <w:szCs w:val="24"/>
                <w:lang w:val="lt-LT"/>
              </w:rPr>
              <w:t xml:space="preserve"> </w:t>
            </w:r>
            <w:r w:rsidR="00A36A3C" w:rsidRPr="00670C85">
              <w:rPr>
                <w:szCs w:val="24"/>
                <w:lang w:val="lt-LT"/>
              </w:rPr>
              <w:t>keliamus</w:t>
            </w:r>
            <w:r w:rsidR="001C7ABF" w:rsidRPr="00670C85">
              <w:rPr>
                <w:szCs w:val="24"/>
                <w:lang w:val="lt-LT"/>
              </w:rPr>
              <w:t xml:space="preserve"> </w:t>
            </w:r>
            <w:r w:rsidR="00A36A3C" w:rsidRPr="00670C85">
              <w:rPr>
                <w:szCs w:val="24"/>
                <w:lang w:val="lt-LT"/>
              </w:rPr>
              <w:t>reikalavimus</w:t>
            </w:r>
            <w:r w:rsidR="001C7ABF" w:rsidRPr="00670C85">
              <w:rPr>
                <w:szCs w:val="24"/>
                <w:lang w:val="lt-LT"/>
              </w:rPr>
              <w:t xml:space="preserve"> </w:t>
            </w:r>
            <w:r w:rsidR="00A36A3C" w:rsidRPr="00670C85">
              <w:rPr>
                <w:szCs w:val="24"/>
                <w:lang w:val="lt-LT"/>
              </w:rPr>
              <w:t>techninei</w:t>
            </w:r>
            <w:r w:rsidR="001C7ABF" w:rsidRPr="00670C85">
              <w:rPr>
                <w:szCs w:val="24"/>
                <w:lang w:val="lt-LT"/>
              </w:rPr>
              <w:t xml:space="preserve"> </w:t>
            </w:r>
            <w:r w:rsidR="00A36A3C" w:rsidRPr="00670C85">
              <w:rPr>
                <w:szCs w:val="24"/>
                <w:lang w:val="lt-LT"/>
              </w:rPr>
              <w:t>prie</w:t>
            </w:r>
            <w:r w:rsidR="00492C8F" w:rsidRPr="00492C8F">
              <w:rPr>
                <w:szCs w:val="24"/>
                <w:lang w:val="lt-LT"/>
              </w:rPr>
              <w:softHyphen/>
            </w:r>
            <w:r w:rsidR="00A36A3C" w:rsidRPr="00670C85">
              <w:rPr>
                <w:szCs w:val="24"/>
                <w:lang w:val="lt-LT"/>
              </w:rPr>
              <w:t>žiū</w:t>
            </w:r>
            <w:r w:rsidR="00492C8F" w:rsidRPr="00492C8F">
              <w:rPr>
                <w:szCs w:val="24"/>
                <w:lang w:val="lt-LT"/>
              </w:rPr>
              <w:softHyphen/>
            </w:r>
            <w:r w:rsidR="00A36A3C" w:rsidRPr="00670C85">
              <w:rPr>
                <w:szCs w:val="24"/>
                <w:lang w:val="lt-LT"/>
              </w:rPr>
              <w:lastRenderedPageBreak/>
              <w:t>rai,</w:t>
            </w:r>
            <w:r w:rsidR="003279DC" w:rsidRPr="00670C85">
              <w:rPr>
                <w:szCs w:val="24"/>
                <w:lang w:val="lt-LT"/>
              </w:rPr>
              <w:t xml:space="preserve"> </w:t>
            </w:r>
            <w:r w:rsidR="00A36A3C" w:rsidRPr="00670C85">
              <w:rPr>
                <w:szCs w:val="24"/>
                <w:lang w:val="lt-LT"/>
              </w:rPr>
              <w:t>ba</w:t>
            </w:r>
            <w:r w:rsidR="003279DC" w:rsidRPr="00670C85">
              <w:rPr>
                <w:szCs w:val="24"/>
                <w:lang w:val="lt-LT"/>
              </w:rPr>
              <w:t>n</w:t>
            </w:r>
            <w:r w:rsidR="00A36A3C" w:rsidRPr="00670C85">
              <w:rPr>
                <w:szCs w:val="24"/>
                <w:lang w:val="lt-LT"/>
              </w:rPr>
              <w:t>dymams</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matavimams</w:t>
            </w:r>
            <w:r w:rsidR="001C7ABF" w:rsidRPr="00670C85">
              <w:rPr>
                <w:szCs w:val="24"/>
                <w:lang w:val="lt-LT"/>
              </w:rPr>
              <w:t xml:space="preserve"> </w:t>
            </w:r>
            <w:r w:rsidR="00A36A3C" w:rsidRPr="00670C85">
              <w:rPr>
                <w:szCs w:val="24"/>
                <w:lang w:val="lt-LT"/>
              </w:rPr>
              <w:t>bei</w:t>
            </w:r>
            <w:r w:rsidR="001C7ABF" w:rsidRPr="00670C85">
              <w:rPr>
                <w:szCs w:val="24"/>
                <w:lang w:val="lt-LT"/>
              </w:rPr>
              <w:t xml:space="preserve"> </w:t>
            </w:r>
            <w:r w:rsidR="00A36A3C" w:rsidRPr="00670C85">
              <w:rPr>
                <w:szCs w:val="24"/>
                <w:lang w:val="lt-LT"/>
              </w:rPr>
              <w:t>smulkiam</w:t>
            </w:r>
            <w:r w:rsidR="001C7ABF" w:rsidRPr="00670C85">
              <w:rPr>
                <w:szCs w:val="24"/>
                <w:lang w:val="lt-LT"/>
              </w:rPr>
              <w:t xml:space="preserve"> </w:t>
            </w:r>
            <w:r w:rsidR="00A36A3C" w:rsidRPr="00670C85">
              <w:rPr>
                <w:szCs w:val="24"/>
                <w:lang w:val="lt-LT"/>
              </w:rPr>
              <w:t>remontui.</w:t>
            </w:r>
          </w:p>
        </w:tc>
        <w:tc>
          <w:tcPr>
            <w:tcW w:w="679" w:type="pct"/>
            <w:gridSpan w:val="2"/>
            <w:shd w:val="clear" w:color="auto" w:fill="auto"/>
          </w:tcPr>
          <w:p w:rsidR="00A36A3C" w:rsidRPr="00670C85" w:rsidRDefault="009C1438" w:rsidP="00130B61">
            <w:pPr>
              <w:widowControl w:val="0"/>
              <w:suppressAutoHyphens/>
              <w:spacing w:after="0"/>
              <w:rPr>
                <w:szCs w:val="24"/>
              </w:rPr>
            </w:pPr>
            <w:r w:rsidRPr="00670C85">
              <w:rPr>
                <w:rFonts w:eastAsia="Times New Roman"/>
                <w:szCs w:val="24"/>
                <w:lang w:eastAsia="lt-LT"/>
              </w:rPr>
              <w:lastRenderedPageBreak/>
              <w:t>Aiškinimas</w:t>
            </w:r>
            <w:r w:rsidR="00130B61">
              <w:rPr>
                <w:rFonts w:eastAsia="Times New Roman"/>
                <w:szCs w:val="24"/>
                <w:lang w:eastAsia="lt-LT"/>
              </w:rPr>
              <w:t>, d</w:t>
            </w:r>
            <w:r w:rsidR="00A36A3C" w:rsidRPr="00670C85">
              <w:rPr>
                <w:rFonts w:eastAsia="Times New Roman"/>
                <w:szCs w:val="24"/>
                <w:lang w:eastAsia="lt-LT"/>
              </w:rPr>
              <w:t>emonstra</w:t>
            </w:r>
            <w:r w:rsidR="00130B61" w:rsidRPr="00130B61">
              <w:rPr>
                <w:rFonts w:eastAsia="Times New Roman"/>
                <w:szCs w:val="24"/>
                <w:lang w:eastAsia="lt-LT"/>
              </w:rPr>
              <w:softHyphen/>
            </w:r>
            <w:r w:rsidR="00A36A3C" w:rsidRPr="00670C85">
              <w:rPr>
                <w:rFonts w:eastAsia="Times New Roman"/>
                <w:szCs w:val="24"/>
                <w:lang w:eastAsia="lt-LT"/>
              </w:rPr>
              <w:t>vi</w:t>
            </w:r>
            <w:r w:rsidR="00652EC5" w:rsidRPr="00670C85">
              <w:rPr>
                <w:rFonts w:eastAsia="Times New Roman"/>
                <w:szCs w:val="24"/>
                <w:lang w:eastAsia="lt-LT"/>
              </w:rPr>
              <w:t>mas</w:t>
            </w:r>
            <w:r w:rsidR="00130B61">
              <w:rPr>
                <w:rFonts w:eastAsia="Times New Roman"/>
                <w:szCs w:val="24"/>
                <w:lang w:eastAsia="lt-LT"/>
              </w:rPr>
              <w:t xml:space="preserve">, </w:t>
            </w:r>
            <w:r w:rsidR="00130B61">
              <w:rPr>
                <w:rFonts w:eastAsia="Times New Roman"/>
                <w:iCs/>
                <w:szCs w:val="24"/>
                <w:lang w:eastAsia="lt-LT"/>
              </w:rPr>
              <w:t>k</w:t>
            </w:r>
            <w:r w:rsidR="00A36A3C" w:rsidRPr="00670C85">
              <w:rPr>
                <w:rFonts w:eastAsia="Times New Roman"/>
                <w:iCs/>
                <w:szCs w:val="24"/>
                <w:lang w:eastAsia="lt-LT"/>
              </w:rPr>
              <w:t>lausimai</w:t>
            </w:r>
            <w:r w:rsidR="005B23FD" w:rsidRPr="00670C85">
              <w:rPr>
                <w:rFonts w:eastAsia="Times New Roman"/>
                <w:iCs/>
                <w:szCs w:val="24"/>
                <w:lang w:eastAsia="lt-LT"/>
              </w:rPr>
              <w:t xml:space="preserve"> ir </w:t>
            </w:r>
            <w:r w:rsidRPr="00670C85">
              <w:rPr>
                <w:rFonts w:eastAsia="Times New Roman"/>
                <w:iCs/>
                <w:szCs w:val="24"/>
                <w:lang w:eastAsia="lt-LT"/>
              </w:rPr>
              <w:t>atsakymai</w:t>
            </w:r>
            <w:r w:rsidR="00130B61">
              <w:rPr>
                <w:rFonts w:eastAsia="Times New Roman"/>
                <w:iCs/>
                <w:szCs w:val="24"/>
                <w:lang w:eastAsia="lt-LT"/>
              </w:rPr>
              <w:t>, t</w:t>
            </w:r>
            <w:r w:rsidRPr="00670C85">
              <w:rPr>
                <w:rFonts w:eastAsia="Times New Roman"/>
                <w:iCs/>
                <w:szCs w:val="24"/>
                <w:lang w:eastAsia="lt-LT"/>
              </w:rPr>
              <w:t>estavimas</w:t>
            </w:r>
          </w:p>
        </w:tc>
        <w:tc>
          <w:tcPr>
            <w:tcW w:w="1420" w:type="pct"/>
            <w:gridSpan w:val="3"/>
            <w:shd w:val="clear" w:color="auto" w:fill="auto"/>
          </w:tcPr>
          <w:p w:rsidR="00A36A3C" w:rsidRPr="00670C85" w:rsidRDefault="00D448BB" w:rsidP="00933D85">
            <w:pPr>
              <w:pStyle w:val="Betarp"/>
              <w:widowControl w:val="0"/>
              <w:suppressAutoHyphens/>
              <w:spacing w:line="276" w:lineRule="auto"/>
              <w:rPr>
                <w:szCs w:val="24"/>
                <w:lang w:val="lt-LT"/>
              </w:rPr>
            </w:pPr>
            <w:r w:rsidRPr="00670C85">
              <w:rPr>
                <w:b/>
                <w:szCs w:val="24"/>
                <w:lang w:val="lt-LT"/>
              </w:rPr>
              <w:t xml:space="preserve">Patenkinamai: </w:t>
            </w:r>
            <w:r w:rsidR="00A36A3C" w:rsidRPr="00670C85">
              <w:rPr>
                <w:szCs w:val="24"/>
                <w:lang w:val="lt-LT"/>
              </w:rPr>
              <w:t>Apibūdin</w:t>
            </w:r>
            <w:r w:rsidR="00542916" w:rsidRPr="00670C85">
              <w:rPr>
                <w:szCs w:val="24"/>
                <w:lang w:val="lt-LT"/>
              </w:rPr>
              <w:t>a</w:t>
            </w:r>
            <w:r w:rsidR="001C7ABF" w:rsidRPr="00670C85">
              <w:rPr>
                <w:szCs w:val="24"/>
                <w:lang w:val="lt-LT"/>
              </w:rPr>
              <w:t xml:space="preserve"> </w:t>
            </w:r>
            <w:r w:rsidR="00A36A3C" w:rsidRPr="00670C85">
              <w:rPr>
                <w:szCs w:val="24"/>
                <w:lang w:val="lt-LT"/>
              </w:rPr>
              <w:t>nuolatin</w:t>
            </w:r>
            <w:r w:rsidR="00C10E11" w:rsidRPr="00670C85">
              <w:rPr>
                <w:szCs w:val="24"/>
                <w:lang w:val="lt-LT"/>
              </w:rPr>
              <w:t>ė</w:t>
            </w:r>
            <w:r w:rsidR="00A36A3C" w:rsidRPr="00670C85">
              <w:rPr>
                <w:szCs w:val="24"/>
                <w:lang w:val="lt-LT"/>
              </w:rPr>
              <w:t>s</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kintamos</w:t>
            </w:r>
            <w:r w:rsidR="00C10E11" w:rsidRPr="00670C85">
              <w:rPr>
                <w:szCs w:val="24"/>
                <w:lang w:val="lt-LT"/>
              </w:rPr>
              <w:t>ios</w:t>
            </w:r>
            <w:r w:rsidR="001C7ABF" w:rsidRPr="00670C85">
              <w:rPr>
                <w:szCs w:val="24"/>
                <w:lang w:val="lt-LT"/>
              </w:rPr>
              <w:t xml:space="preserve"> </w:t>
            </w:r>
            <w:r w:rsidR="00A36A3C" w:rsidRPr="00670C85">
              <w:rPr>
                <w:szCs w:val="24"/>
                <w:lang w:val="lt-LT"/>
              </w:rPr>
              <w:t>srovės</w:t>
            </w:r>
            <w:r w:rsidR="001C7ABF" w:rsidRPr="00670C85">
              <w:rPr>
                <w:szCs w:val="24"/>
                <w:lang w:val="lt-LT"/>
              </w:rPr>
              <w:t xml:space="preserve"> </w:t>
            </w:r>
            <w:r w:rsidR="00A36A3C" w:rsidRPr="00670C85">
              <w:rPr>
                <w:szCs w:val="24"/>
                <w:lang w:val="lt-LT"/>
              </w:rPr>
              <w:t>pavaras</w:t>
            </w:r>
            <w:r w:rsidR="00C10E11" w:rsidRPr="00670C85">
              <w:rPr>
                <w:szCs w:val="24"/>
                <w:lang w:val="lt-LT"/>
              </w:rPr>
              <w:t>.</w:t>
            </w:r>
            <w:r w:rsidR="001C7ABF" w:rsidRPr="00670C85">
              <w:rPr>
                <w:szCs w:val="24"/>
                <w:lang w:val="lt-LT"/>
              </w:rPr>
              <w:t xml:space="preserve"> </w:t>
            </w:r>
            <w:r w:rsidR="00A36A3C" w:rsidRPr="00670C85">
              <w:rPr>
                <w:szCs w:val="24"/>
                <w:lang w:val="lt-LT"/>
              </w:rPr>
              <w:t>Apibūdin</w:t>
            </w:r>
            <w:r w:rsidR="00542916" w:rsidRPr="00670C85">
              <w:rPr>
                <w:szCs w:val="24"/>
                <w:lang w:val="lt-LT"/>
              </w:rPr>
              <w:t>a</w:t>
            </w:r>
            <w:r w:rsidR="001C7ABF" w:rsidRPr="00670C85">
              <w:rPr>
                <w:szCs w:val="24"/>
                <w:lang w:val="lt-LT"/>
              </w:rPr>
              <w:t xml:space="preserve"> </w:t>
            </w:r>
            <w:r w:rsidR="00A36A3C" w:rsidRPr="00670C85">
              <w:rPr>
                <w:szCs w:val="24"/>
                <w:lang w:val="lt-LT"/>
              </w:rPr>
              <w:t>variklių</w:t>
            </w:r>
            <w:r w:rsidR="001C7ABF" w:rsidRPr="00670C85">
              <w:rPr>
                <w:szCs w:val="24"/>
                <w:lang w:val="lt-LT"/>
              </w:rPr>
              <w:t xml:space="preserve"> </w:t>
            </w:r>
            <w:r w:rsidR="00A36A3C" w:rsidRPr="00670C85">
              <w:rPr>
                <w:szCs w:val="24"/>
                <w:lang w:val="lt-LT"/>
              </w:rPr>
              <w:t>parinkim</w:t>
            </w:r>
            <w:r w:rsidR="00C10E11" w:rsidRPr="00670C85">
              <w:rPr>
                <w:szCs w:val="24"/>
                <w:lang w:val="lt-LT"/>
              </w:rPr>
              <w:t>o</w:t>
            </w:r>
            <w:r w:rsidR="001C7ABF" w:rsidRPr="00670C85">
              <w:rPr>
                <w:szCs w:val="24"/>
                <w:lang w:val="lt-LT"/>
              </w:rPr>
              <w:t xml:space="preserve"> </w:t>
            </w:r>
            <w:r w:rsidR="00A36A3C" w:rsidRPr="00670C85">
              <w:rPr>
                <w:szCs w:val="24"/>
                <w:lang w:val="lt-LT"/>
              </w:rPr>
              <w:t>sąlygas.</w:t>
            </w:r>
            <w:r w:rsidR="001C7ABF" w:rsidRPr="00670C85">
              <w:rPr>
                <w:szCs w:val="24"/>
                <w:lang w:val="lt-LT"/>
              </w:rPr>
              <w:t xml:space="preserve"> </w:t>
            </w:r>
            <w:r w:rsidR="00A36A3C" w:rsidRPr="00670C85">
              <w:rPr>
                <w:szCs w:val="24"/>
                <w:lang w:val="lt-LT"/>
              </w:rPr>
              <w:t>Apibūdin</w:t>
            </w:r>
            <w:r w:rsidR="00542916" w:rsidRPr="00670C85">
              <w:rPr>
                <w:szCs w:val="24"/>
                <w:lang w:val="lt-LT"/>
              </w:rPr>
              <w:t>a</w:t>
            </w:r>
            <w:r w:rsidR="001C7ABF" w:rsidRPr="00670C85">
              <w:rPr>
                <w:szCs w:val="24"/>
                <w:lang w:val="lt-LT"/>
              </w:rPr>
              <w:t xml:space="preserve"> </w:t>
            </w:r>
            <w:r w:rsidR="00A36A3C" w:rsidRPr="00670C85">
              <w:rPr>
                <w:szCs w:val="24"/>
                <w:lang w:val="lt-LT"/>
              </w:rPr>
              <w:t>kintamos</w:t>
            </w:r>
            <w:r w:rsidR="00C10E11" w:rsidRPr="00670C85">
              <w:rPr>
                <w:szCs w:val="24"/>
                <w:lang w:val="lt-LT"/>
              </w:rPr>
              <w:t>ios</w:t>
            </w:r>
            <w:r w:rsidR="001C7ABF" w:rsidRPr="00670C85">
              <w:rPr>
                <w:szCs w:val="24"/>
                <w:lang w:val="lt-LT"/>
              </w:rPr>
              <w:t xml:space="preserve"> </w:t>
            </w:r>
            <w:r w:rsidR="00A36A3C" w:rsidRPr="00670C85">
              <w:rPr>
                <w:szCs w:val="24"/>
                <w:lang w:val="lt-LT"/>
              </w:rPr>
              <w:t>srovės</w:t>
            </w:r>
            <w:r w:rsidR="001C7ABF" w:rsidRPr="00670C85">
              <w:rPr>
                <w:szCs w:val="24"/>
                <w:lang w:val="lt-LT"/>
              </w:rPr>
              <w:t xml:space="preserve"> </w:t>
            </w:r>
            <w:r w:rsidR="00A36A3C" w:rsidRPr="00670C85">
              <w:rPr>
                <w:szCs w:val="24"/>
                <w:lang w:val="lt-LT"/>
              </w:rPr>
              <w:t>pavarų</w:t>
            </w:r>
            <w:r w:rsidR="001C7ABF" w:rsidRPr="00670C85">
              <w:rPr>
                <w:szCs w:val="24"/>
                <w:lang w:val="lt-LT"/>
              </w:rPr>
              <w:t xml:space="preserve"> </w:t>
            </w:r>
            <w:r w:rsidR="00A36A3C" w:rsidRPr="00670C85">
              <w:rPr>
                <w:szCs w:val="24"/>
                <w:lang w:val="lt-LT"/>
              </w:rPr>
              <w:t>jungimo</w:t>
            </w:r>
            <w:r w:rsidR="001C7ABF" w:rsidRPr="00670C85">
              <w:rPr>
                <w:szCs w:val="24"/>
                <w:lang w:val="lt-LT"/>
              </w:rPr>
              <w:t xml:space="preserve"> </w:t>
            </w:r>
            <w:r w:rsidR="00A36A3C" w:rsidRPr="00670C85">
              <w:rPr>
                <w:szCs w:val="24"/>
                <w:lang w:val="lt-LT"/>
              </w:rPr>
              <w:t>schemas</w:t>
            </w:r>
            <w:r w:rsidR="00C10E11" w:rsidRPr="00670C85">
              <w:rPr>
                <w:szCs w:val="24"/>
                <w:lang w:val="lt-LT"/>
              </w:rPr>
              <w:t xml:space="preserve">. </w:t>
            </w:r>
            <w:r w:rsidR="00A36A3C" w:rsidRPr="00670C85">
              <w:rPr>
                <w:szCs w:val="24"/>
                <w:lang w:val="lt-LT"/>
              </w:rPr>
              <w:t>Paaiškin</w:t>
            </w:r>
            <w:r w:rsidR="00542916" w:rsidRPr="00670C85">
              <w:rPr>
                <w:szCs w:val="24"/>
                <w:lang w:val="lt-LT"/>
              </w:rPr>
              <w:t>a</w:t>
            </w:r>
            <w:r w:rsidR="001C7ABF" w:rsidRPr="00670C85">
              <w:rPr>
                <w:szCs w:val="24"/>
                <w:lang w:val="lt-LT"/>
              </w:rPr>
              <w:t xml:space="preserve"> </w:t>
            </w:r>
            <w:r w:rsidR="00A36A3C" w:rsidRPr="00670C85">
              <w:rPr>
                <w:szCs w:val="24"/>
                <w:lang w:val="lt-LT"/>
              </w:rPr>
              <w:t>pavarų</w:t>
            </w:r>
            <w:r w:rsidR="001C7ABF" w:rsidRPr="00670C85">
              <w:rPr>
                <w:szCs w:val="24"/>
                <w:lang w:val="lt-LT"/>
              </w:rPr>
              <w:t xml:space="preserve"> </w:t>
            </w:r>
            <w:r w:rsidR="00A36A3C" w:rsidRPr="00670C85">
              <w:rPr>
                <w:szCs w:val="24"/>
                <w:lang w:val="lt-LT"/>
              </w:rPr>
              <w:t>valdymo</w:t>
            </w:r>
            <w:r w:rsidR="001C7ABF" w:rsidRPr="00670C85">
              <w:rPr>
                <w:szCs w:val="24"/>
                <w:lang w:val="lt-LT"/>
              </w:rPr>
              <w:t xml:space="preserve"> </w:t>
            </w:r>
            <w:r w:rsidR="00A36A3C" w:rsidRPr="00670C85">
              <w:rPr>
                <w:szCs w:val="24"/>
                <w:lang w:val="lt-LT"/>
              </w:rPr>
              <w:t>schemą</w:t>
            </w:r>
            <w:r w:rsidR="001C7ABF" w:rsidRPr="00670C85">
              <w:rPr>
                <w:szCs w:val="24"/>
                <w:lang w:val="lt-LT"/>
              </w:rPr>
              <w:t xml:space="preserve"> </w:t>
            </w:r>
            <w:r w:rsidR="00A36A3C" w:rsidRPr="00670C85">
              <w:rPr>
                <w:szCs w:val="24"/>
                <w:lang w:val="lt-LT"/>
              </w:rPr>
              <w:t>su</w:t>
            </w:r>
            <w:r w:rsidR="001C7ABF" w:rsidRPr="00670C85">
              <w:rPr>
                <w:szCs w:val="24"/>
                <w:lang w:val="lt-LT"/>
              </w:rPr>
              <w:t xml:space="preserve"> </w:t>
            </w:r>
            <w:r w:rsidR="00A36A3C" w:rsidRPr="00670C85">
              <w:rPr>
                <w:szCs w:val="24"/>
                <w:lang w:val="lt-LT"/>
              </w:rPr>
              <w:t>magnetiniais</w:t>
            </w:r>
            <w:r w:rsidR="001C7ABF" w:rsidRPr="00670C85">
              <w:rPr>
                <w:szCs w:val="24"/>
                <w:lang w:val="lt-LT"/>
              </w:rPr>
              <w:t xml:space="preserve"> </w:t>
            </w:r>
            <w:r w:rsidR="00A36A3C" w:rsidRPr="00670C85">
              <w:rPr>
                <w:szCs w:val="24"/>
                <w:lang w:val="lt-LT"/>
              </w:rPr>
              <w:t>paleidikliais</w:t>
            </w:r>
            <w:r w:rsidR="00C10E11" w:rsidRPr="00670C85">
              <w:rPr>
                <w:szCs w:val="24"/>
                <w:lang w:val="lt-LT"/>
              </w:rPr>
              <w:t>.</w:t>
            </w:r>
          </w:p>
          <w:p w:rsidR="00A36A3C" w:rsidRPr="00670C85" w:rsidRDefault="00D448BB" w:rsidP="00933D85">
            <w:pPr>
              <w:pStyle w:val="Betarp"/>
              <w:widowControl w:val="0"/>
              <w:suppressAutoHyphens/>
              <w:spacing w:line="276" w:lineRule="auto"/>
              <w:rPr>
                <w:szCs w:val="24"/>
                <w:lang w:val="lt-LT"/>
              </w:rPr>
            </w:pPr>
            <w:r w:rsidRPr="00670C85">
              <w:rPr>
                <w:b/>
                <w:szCs w:val="24"/>
                <w:lang w:val="lt-LT"/>
              </w:rPr>
              <w:t xml:space="preserve">Gerai: </w:t>
            </w:r>
            <w:r w:rsidR="00A36A3C" w:rsidRPr="00670C85">
              <w:rPr>
                <w:szCs w:val="24"/>
                <w:lang w:val="lt-LT"/>
              </w:rPr>
              <w:t>Apibūdin</w:t>
            </w:r>
            <w:r w:rsidR="00542916" w:rsidRPr="00670C85">
              <w:rPr>
                <w:szCs w:val="24"/>
                <w:lang w:val="lt-LT"/>
              </w:rPr>
              <w:t>a</w:t>
            </w:r>
            <w:r w:rsidR="001C7ABF" w:rsidRPr="00670C85">
              <w:rPr>
                <w:szCs w:val="24"/>
                <w:lang w:val="lt-LT"/>
              </w:rPr>
              <w:t xml:space="preserve"> </w:t>
            </w:r>
            <w:r w:rsidR="00A36A3C" w:rsidRPr="00670C85">
              <w:rPr>
                <w:szCs w:val="24"/>
                <w:lang w:val="lt-LT"/>
              </w:rPr>
              <w:t>nuolatin</w:t>
            </w:r>
            <w:r w:rsidR="00C10E11" w:rsidRPr="00670C85">
              <w:rPr>
                <w:szCs w:val="24"/>
                <w:lang w:val="lt-LT"/>
              </w:rPr>
              <w:t>ė</w:t>
            </w:r>
            <w:r w:rsidR="00A36A3C" w:rsidRPr="00670C85">
              <w:rPr>
                <w:szCs w:val="24"/>
                <w:lang w:val="lt-LT"/>
              </w:rPr>
              <w:t>s</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kintamos</w:t>
            </w:r>
            <w:r w:rsidR="00C10E11" w:rsidRPr="00670C85">
              <w:rPr>
                <w:szCs w:val="24"/>
                <w:lang w:val="lt-LT"/>
              </w:rPr>
              <w:t>ios</w:t>
            </w:r>
            <w:r w:rsidR="001C7ABF" w:rsidRPr="00670C85">
              <w:rPr>
                <w:szCs w:val="24"/>
                <w:lang w:val="lt-LT"/>
              </w:rPr>
              <w:t xml:space="preserve"> </w:t>
            </w:r>
            <w:r w:rsidR="00A36A3C" w:rsidRPr="00670C85">
              <w:rPr>
                <w:szCs w:val="24"/>
                <w:lang w:val="lt-LT"/>
              </w:rPr>
              <w:t>srovės</w:t>
            </w:r>
            <w:r w:rsidR="001C7ABF" w:rsidRPr="00670C85">
              <w:rPr>
                <w:szCs w:val="24"/>
                <w:lang w:val="lt-LT"/>
              </w:rPr>
              <w:t xml:space="preserve"> </w:t>
            </w:r>
            <w:r w:rsidR="003279DC" w:rsidRPr="00670C85">
              <w:rPr>
                <w:szCs w:val="24"/>
                <w:lang w:val="lt-LT"/>
              </w:rPr>
              <w:t>pavaras</w:t>
            </w:r>
            <w:r w:rsidR="00C10E11" w:rsidRPr="00670C85">
              <w:rPr>
                <w:szCs w:val="24"/>
                <w:lang w:val="lt-LT"/>
              </w:rPr>
              <w:t>.</w:t>
            </w:r>
            <w:r w:rsidR="003279DC" w:rsidRPr="00670C85">
              <w:rPr>
                <w:szCs w:val="24"/>
                <w:lang w:val="lt-LT"/>
              </w:rPr>
              <w:t xml:space="preserve"> Apibūdin</w:t>
            </w:r>
            <w:r w:rsidR="00542916" w:rsidRPr="00670C85">
              <w:rPr>
                <w:szCs w:val="24"/>
                <w:lang w:val="lt-LT"/>
              </w:rPr>
              <w:t>a</w:t>
            </w:r>
            <w:r w:rsidR="001C7ABF" w:rsidRPr="00670C85">
              <w:rPr>
                <w:szCs w:val="24"/>
                <w:lang w:val="lt-LT"/>
              </w:rPr>
              <w:t xml:space="preserve"> </w:t>
            </w:r>
            <w:r w:rsidR="00A36A3C" w:rsidRPr="00670C85">
              <w:rPr>
                <w:szCs w:val="24"/>
                <w:lang w:val="lt-LT"/>
              </w:rPr>
              <w:t>variklių</w:t>
            </w:r>
            <w:r w:rsidR="001C7ABF" w:rsidRPr="00670C85">
              <w:rPr>
                <w:szCs w:val="24"/>
                <w:lang w:val="lt-LT"/>
              </w:rPr>
              <w:t xml:space="preserve"> </w:t>
            </w:r>
            <w:r w:rsidR="00A36A3C" w:rsidRPr="00670C85">
              <w:rPr>
                <w:szCs w:val="24"/>
                <w:lang w:val="lt-LT"/>
              </w:rPr>
              <w:t>parinkimą</w:t>
            </w:r>
            <w:r w:rsidR="002F7662" w:rsidRPr="00670C85">
              <w:rPr>
                <w:szCs w:val="24"/>
                <w:lang w:val="lt-LT"/>
              </w:rPr>
              <w:t xml:space="preserve">. </w:t>
            </w:r>
            <w:r w:rsidR="00C10E11" w:rsidRPr="00670C85">
              <w:rPr>
                <w:szCs w:val="24"/>
                <w:lang w:val="lt-LT"/>
              </w:rPr>
              <w:t>Į</w:t>
            </w:r>
            <w:r w:rsidR="00542916" w:rsidRPr="00670C85">
              <w:rPr>
                <w:szCs w:val="24"/>
                <w:lang w:val="lt-LT"/>
              </w:rPr>
              <w:t>vardina</w:t>
            </w:r>
            <w:r w:rsidR="001C7ABF" w:rsidRPr="00670C85">
              <w:rPr>
                <w:szCs w:val="24"/>
                <w:lang w:val="lt-LT"/>
              </w:rPr>
              <w:t xml:space="preserve"> </w:t>
            </w:r>
            <w:r w:rsidR="00A36A3C" w:rsidRPr="00670C85">
              <w:rPr>
                <w:szCs w:val="24"/>
                <w:lang w:val="lt-LT"/>
              </w:rPr>
              <w:t>variklių</w:t>
            </w:r>
            <w:r w:rsidR="001C7ABF" w:rsidRPr="00670C85">
              <w:rPr>
                <w:szCs w:val="24"/>
                <w:lang w:val="lt-LT"/>
              </w:rPr>
              <w:t xml:space="preserve"> </w:t>
            </w:r>
            <w:r w:rsidR="00A36A3C" w:rsidRPr="00670C85">
              <w:rPr>
                <w:szCs w:val="24"/>
                <w:lang w:val="lt-LT"/>
              </w:rPr>
              <w:t>valdymo</w:t>
            </w:r>
            <w:r w:rsidR="001C7ABF" w:rsidRPr="00670C85">
              <w:rPr>
                <w:szCs w:val="24"/>
                <w:lang w:val="lt-LT"/>
              </w:rPr>
              <w:t xml:space="preserve"> </w:t>
            </w:r>
            <w:r w:rsidR="00A36A3C" w:rsidRPr="00670C85">
              <w:rPr>
                <w:szCs w:val="24"/>
                <w:lang w:val="lt-LT"/>
              </w:rPr>
              <w:t>komutavimo</w:t>
            </w:r>
            <w:r w:rsidR="001C7ABF" w:rsidRPr="00670C85">
              <w:rPr>
                <w:szCs w:val="24"/>
                <w:lang w:val="lt-LT"/>
              </w:rPr>
              <w:t xml:space="preserve"> </w:t>
            </w:r>
            <w:r w:rsidR="00A36A3C" w:rsidRPr="00670C85">
              <w:rPr>
                <w:szCs w:val="24"/>
                <w:lang w:val="lt-LT"/>
              </w:rPr>
              <w:t>aparatų</w:t>
            </w:r>
            <w:r w:rsidR="001C7ABF" w:rsidRPr="00670C85">
              <w:rPr>
                <w:szCs w:val="24"/>
                <w:lang w:val="lt-LT"/>
              </w:rPr>
              <w:t xml:space="preserve"> </w:t>
            </w:r>
            <w:r w:rsidR="00A36A3C" w:rsidRPr="00670C85">
              <w:rPr>
                <w:szCs w:val="24"/>
                <w:lang w:val="lt-LT"/>
              </w:rPr>
              <w:t>paskirtį.</w:t>
            </w:r>
            <w:r w:rsidR="001C7ABF" w:rsidRPr="00670C85">
              <w:rPr>
                <w:szCs w:val="24"/>
                <w:lang w:val="lt-LT"/>
              </w:rPr>
              <w:t xml:space="preserve"> </w:t>
            </w:r>
            <w:r w:rsidR="00A36A3C" w:rsidRPr="00670C85">
              <w:rPr>
                <w:szCs w:val="24"/>
                <w:lang w:val="lt-LT"/>
              </w:rPr>
              <w:t>Paaiškin</w:t>
            </w:r>
            <w:r w:rsidR="00542916" w:rsidRPr="00670C85">
              <w:rPr>
                <w:szCs w:val="24"/>
                <w:lang w:val="lt-LT"/>
              </w:rPr>
              <w:t>a</w:t>
            </w:r>
            <w:r w:rsidR="001C7ABF" w:rsidRPr="00670C85">
              <w:rPr>
                <w:szCs w:val="24"/>
                <w:lang w:val="lt-LT"/>
              </w:rPr>
              <w:t xml:space="preserve"> </w:t>
            </w:r>
            <w:r w:rsidR="00A36A3C" w:rsidRPr="00670C85">
              <w:rPr>
                <w:szCs w:val="24"/>
                <w:lang w:val="lt-LT"/>
              </w:rPr>
              <w:t>kintamos</w:t>
            </w:r>
            <w:r w:rsidR="00C10E11" w:rsidRPr="00670C85">
              <w:rPr>
                <w:szCs w:val="24"/>
                <w:lang w:val="lt-LT"/>
              </w:rPr>
              <w:t>ios</w:t>
            </w:r>
            <w:r w:rsidR="001C7ABF" w:rsidRPr="00670C85">
              <w:rPr>
                <w:b/>
                <w:szCs w:val="24"/>
                <w:lang w:val="lt-LT"/>
              </w:rPr>
              <w:t xml:space="preserve"> </w:t>
            </w:r>
            <w:r w:rsidR="00A36A3C" w:rsidRPr="00670C85">
              <w:rPr>
                <w:szCs w:val="24"/>
                <w:lang w:val="lt-LT"/>
              </w:rPr>
              <w:t>srovės</w:t>
            </w:r>
            <w:r w:rsidR="001C7ABF" w:rsidRPr="00670C85">
              <w:rPr>
                <w:szCs w:val="24"/>
                <w:lang w:val="lt-LT"/>
              </w:rPr>
              <w:t xml:space="preserve"> </w:t>
            </w:r>
            <w:r w:rsidR="00A36A3C" w:rsidRPr="00670C85">
              <w:rPr>
                <w:szCs w:val="24"/>
                <w:lang w:val="lt-LT"/>
              </w:rPr>
              <w:t>pavarų</w:t>
            </w:r>
            <w:r w:rsidR="001C7ABF" w:rsidRPr="00670C85">
              <w:rPr>
                <w:szCs w:val="24"/>
                <w:lang w:val="lt-LT"/>
              </w:rPr>
              <w:t xml:space="preserve"> </w:t>
            </w:r>
            <w:r w:rsidR="00A36A3C" w:rsidRPr="00670C85">
              <w:rPr>
                <w:szCs w:val="24"/>
                <w:lang w:val="lt-LT"/>
              </w:rPr>
              <w:t>jungimo</w:t>
            </w:r>
            <w:r w:rsidR="001C7ABF" w:rsidRPr="00670C85">
              <w:rPr>
                <w:szCs w:val="24"/>
                <w:lang w:val="lt-LT"/>
              </w:rPr>
              <w:t xml:space="preserve"> </w:t>
            </w:r>
            <w:r w:rsidR="00A36A3C" w:rsidRPr="00670C85">
              <w:rPr>
                <w:szCs w:val="24"/>
                <w:lang w:val="lt-LT"/>
              </w:rPr>
              <w:t>schemas</w:t>
            </w:r>
            <w:r w:rsidR="00C10E11" w:rsidRPr="00670C85">
              <w:rPr>
                <w:szCs w:val="24"/>
                <w:lang w:val="lt-LT"/>
              </w:rPr>
              <w:t xml:space="preserve">. </w:t>
            </w:r>
            <w:r w:rsidR="00A36A3C" w:rsidRPr="00670C85">
              <w:rPr>
                <w:szCs w:val="24"/>
                <w:lang w:val="lt-LT"/>
              </w:rPr>
              <w:t>Paaiškin</w:t>
            </w:r>
            <w:r w:rsidR="00542916" w:rsidRPr="00670C85">
              <w:rPr>
                <w:szCs w:val="24"/>
                <w:lang w:val="lt-LT"/>
              </w:rPr>
              <w:t>a</w:t>
            </w:r>
            <w:r w:rsidR="001C7ABF" w:rsidRPr="00670C85">
              <w:rPr>
                <w:szCs w:val="24"/>
                <w:lang w:val="lt-LT"/>
              </w:rPr>
              <w:t xml:space="preserve"> </w:t>
            </w:r>
            <w:r w:rsidR="00A36A3C" w:rsidRPr="00670C85">
              <w:rPr>
                <w:szCs w:val="24"/>
                <w:lang w:val="lt-LT"/>
              </w:rPr>
              <w:t>pavarų</w:t>
            </w:r>
            <w:r w:rsidR="001C7ABF" w:rsidRPr="00670C85">
              <w:rPr>
                <w:szCs w:val="24"/>
                <w:lang w:val="lt-LT"/>
              </w:rPr>
              <w:t xml:space="preserve"> </w:t>
            </w:r>
            <w:r w:rsidR="00A36A3C" w:rsidRPr="00670C85">
              <w:rPr>
                <w:szCs w:val="24"/>
                <w:lang w:val="lt-LT"/>
              </w:rPr>
              <w:t>valdymo</w:t>
            </w:r>
            <w:r w:rsidR="001C7ABF" w:rsidRPr="00670C85">
              <w:rPr>
                <w:szCs w:val="24"/>
                <w:lang w:val="lt-LT"/>
              </w:rPr>
              <w:t xml:space="preserve"> </w:t>
            </w:r>
            <w:r w:rsidR="00A36A3C" w:rsidRPr="00670C85">
              <w:rPr>
                <w:szCs w:val="24"/>
                <w:lang w:val="lt-LT"/>
              </w:rPr>
              <w:t>schemas</w:t>
            </w:r>
            <w:r w:rsidR="001C7ABF" w:rsidRPr="00670C85">
              <w:rPr>
                <w:szCs w:val="24"/>
                <w:lang w:val="lt-LT"/>
              </w:rPr>
              <w:t xml:space="preserve"> </w:t>
            </w:r>
            <w:r w:rsidR="00A36A3C" w:rsidRPr="00670C85">
              <w:rPr>
                <w:szCs w:val="24"/>
                <w:lang w:val="lt-LT"/>
              </w:rPr>
              <w:t>su</w:t>
            </w:r>
            <w:r w:rsidR="001C7ABF" w:rsidRPr="00670C85">
              <w:rPr>
                <w:szCs w:val="24"/>
                <w:lang w:val="lt-LT"/>
              </w:rPr>
              <w:t xml:space="preserve"> </w:t>
            </w:r>
            <w:r w:rsidR="00A36A3C" w:rsidRPr="00670C85">
              <w:rPr>
                <w:szCs w:val="24"/>
                <w:lang w:val="lt-LT"/>
              </w:rPr>
              <w:t>magnetiniais</w:t>
            </w:r>
            <w:r w:rsidR="001C7ABF" w:rsidRPr="00670C85">
              <w:rPr>
                <w:szCs w:val="24"/>
                <w:lang w:val="lt-LT"/>
              </w:rPr>
              <w:t xml:space="preserve"> </w:t>
            </w:r>
            <w:r w:rsidR="00A36A3C" w:rsidRPr="00670C85">
              <w:rPr>
                <w:szCs w:val="24"/>
                <w:lang w:val="lt-LT"/>
              </w:rPr>
              <w:t>paleidikliais</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automatiniais</w:t>
            </w:r>
            <w:r w:rsidR="001C7ABF" w:rsidRPr="00670C85">
              <w:rPr>
                <w:szCs w:val="24"/>
                <w:lang w:val="lt-LT"/>
              </w:rPr>
              <w:t xml:space="preserve"> </w:t>
            </w:r>
            <w:r w:rsidR="00A36A3C" w:rsidRPr="00670C85">
              <w:rPr>
                <w:szCs w:val="24"/>
                <w:lang w:val="lt-LT"/>
              </w:rPr>
              <w:t>jungikliais</w:t>
            </w:r>
            <w:r w:rsidR="00A36A3C" w:rsidRPr="00670C85">
              <w:rPr>
                <w:b/>
                <w:szCs w:val="24"/>
                <w:lang w:val="lt-LT"/>
              </w:rPr>
              <w:t>.</w:t>
            </w:r>
          </w:p>
          <w:p w:rsidR="00A36A3C" w:rsidRPr="00670C85" w:rsidRDefault="00D448BB" w:rsidP="00933D85">
            <w:pPr>
              <w:pStyle w:val="Betarp"/>
              <w:widowControl w:val="0"/>
              <w:suppressAutoHyphens/>
              <w:spacing w:line="276" w:lineRule="auto"/>
              <w:rPr>
                <w:szCs w:val="24"/>
                <w:lang w:val="lt-LT"/>
              </w:rPr>
            </w:pPr>
            <w:r w:rsidRPr="00670C85">
              <w:rPr>
                <w:b/>
                <w:szCs w:val="24"/>
                <w:lang w:val="lt-LT"/>
              </w:rPr>
              <w:t xml:space="preserve">Puikiai: </w:t>
            </w:r>
            <w:r w:rsidR="00A36A3C" w:rsidRPr="00670C85">
              <w:rPr>
                <w:szCs w:val="24"/>
                <w:lang w:val="lt-LT"/>
              </w:rPr>
              <w:t>Apibūdin</w:t>
            </w:r>
            <w:r w:rsidR="005A154D" w:rsidRPr="00670C85">
              <w:rPr>
                <w:szCs w:val="24"/>
                <w:lang w:val="lt-LT"/>
              </w:rPr>
              <w:t>a</w:t>
            </w:r>
            <w:r w:rsidR="001C7ABF" w:rsidRPr="00670C85">
              <w:rPr>
                <w:szCs w:val="24"/>
                <w:lang w:val="lt-LT"/>
              </w:rPr>
              <w:t xml:space="preserve"> </w:t>
            </w:r>
            <w:r w:rsidR="00A36A3C" w:rsidRPr="00670C85">
              <w:rPr>
                <w:szCs w:val="24"/>
                <w:lang w:val="lt-LT"/>
              </w:rPr>
              <w:t>nuolatin</w:t>
            </w:r>
            <w:r w:rsidR="00C10E11" w:rsidRPr="00670C85">
              <w:rPr>
                <w:szCs w:val="24"/>
                <w:lang w:val="lt-LT"/>
              </w:rPr>
              <w:t>ė</w:t>
            </w:r>
            <w:r w:rsidR="00A36A3C" w:rsidRPr="00670C85">
              <w:rPr>
                <w:szCs w:val="24"/>
                <w:lang w:val="lt-LT"/>
              </w:rPr>
              <w:t>s</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kintamos</w:t>
            </w:r>
            <w:r w:rsidR="00C10E11" w:rsidRPr="00670C85">
              <w:rPr>
                <w:szCs w:val="24"/>
                <w:lang w:val="lt-LT"/>
              </w:rPr>
              <w:t>ios</w:t>
            </w:r>
            <w:r w:rsidR="001C7ABF" w:rsidRPr="00670C85">
              <w:rPr>
                <w:szCs w:val="24"/>
                <w:lang w:val="lt-LT"/>
              </w:rPr>
              <w:t xml:space="preserve"> </w:t>
            </w:r>
            <w:r w:rsidR="00A36A3C" w:rsidRPr="00670C85">
              <w:rPr>
                <w:szCs w:val="24"/>
                <w:lang w:val="lt-LT"/>
              </w:rPr>
              <w:t>srovės</w:t>
            </w:r>
            <w:r w:rsidR="001C7ABF" w:rsidRPr="00670C85">
              <w:rPr>
                <w:szCs w:val="24"/>
                <w:lang w:val="lt-LT"/>
              </w:rPr>
              <w:t xml:space="preserve"> </w:t>
            </w:r>
            <w:r w:rsidR="00A36A3C" w:rsidRPr="00670C85">
              <w:rPr>
                <w:szCs w:val="24"/>
                <w:lang w:val="lt-LT"/>
              </w:rPr>
              <w:t>pavaras</w:t>
            </w:r>
            <w:r w:rsidR="00C10E11" w:rsidRPr="00670C85">
              <w:rPr>
                <w:szCs w:val="24"/>
                <w:lang w:val="lt-LT"/>
              </w:rPr>
              <w:t xml:space="preserve">. </w:t>
            </w:r>
            <w:r w:rsidR="00A36A3C" w:rsidRPr="00670C85">
              <w:rPr>
                <w:szCs w:val="24"/>
                <w:lang w:val="lt-LT"/>
              </w:rPr>
              <w:t>Apibūdin</w:t>
            </w:r>
            <w:r w:rsidR="005A154D" w:rsidRPr="00670C85">
              <w:rPr>
                <w:szCs w:val="24"/>
                <w:lang w:val="lt-LT"/>
              </w:rPr>
              <w:t>a</w:t>
            </w:r>
            <w:r w:rsidR="001C7ABF" w:rsidRPr="00670C85">
              <w:rPr>
                <w:szCs w:val="24"/>
                <w:lang w:val="lt-LT"/>
              </w:rPr>
              <w:t xml:space="preserve"> </w:t>
            </w:r>
            <w:r w:rsidR="00A36A3C" w:rsidRPr="00670C85">
              <w:rPr>
                <w:szCs w:val="24"/>
                <w:lang w:val="lt-LT"/>
              </w:rPr>
              <w:t>variklių</w:t>
            </w:r>
            <w:r w:rsidR="001C7ABF" w:rsidRPr="00670C85">
              <w:rPr>
                <w:szCs w:val="24"/>
                <w:lang w:val="lt-LT"/>
              </w:rPr>
              <w:t xml:space="preserve"> </w:t>
            </w:r>
            <w:r w:rsidR="00A36A3C" w:rsidRPr="00670C85">
              <w:rPr>
                <w:szCs w:val="24"/>
                <w:lang w:val="lt-LT"/>
              </w:rPr>
              <w:t>parinkimą.</w:t>
            </w:r>
            <w:r w:rsidR="002F7662" w:rsidRPr="00670C85">
              <w:rPr>
                <w:szCs w:val="24"/>
                <w:lang w:val="lt-LT"/>
              </w:rPr>
              <w:t xml:space="preserve"> </w:t>
            </w:r>
            <w:r w:rsidR="00A36A3C" w:rsidRPr="00670C85">
              <w:rPr>
                <w:szCs w:val="24"/>
                <w:lang w:val="lt-LT"/>
              </w:rPr>
              <w:t>Paaiškin</w:t>
            </w:r>
            <w:r w:rsidR="005A154D" w:rsidRPr="00670C85">
              <w:rPr>
                <w:szCs w:val="24"/>
                <w:lang w:val="lt-LT"/>
              </w:rPr>
              <w:t>a</w:t>
            </w:r>
            <w:r w:rsidR="001C7ABF" w:rsidRPr="00670C85">
              <w:rPr>
                <w:szCs w:val="24"/>
                <w:lang w:val="lt-LT"/>
              </w:rPr>
              <w:t xml:space="preserve"> </w:t>
            </w:r>
            <w:r w:rsidR="00A36A3C" w:rsidRPr="00670C85">
              <w:rPr>
                <w:szCs w:val="24"/>
                <w:lang w:val="lt-LT"/>
              </w:rPr>
              <w:t>variklių</w:t>
            </w:r>
            <w:r w:rsidR="001C7ABF" w:rsidRPr="00670C85">
              <w:rPr>
                <w:szCs w:val="24"/>
                <w:lang w:val="lt-LT"/>
              </w:rPr>
              <w:t xml:space="preserve"> </w:t>
            </w:r>
            <w:r w:rsidR="00A36A3C" w:rsidRPr="00670C85">
              <w:rPr>
                <w:szCs w:val="24"/>
                <w:lang w:val="lt-LT"/>
              </w:rPr>
              <w:t>komutavimo</w:t>
            </w:r>
            <w:r w:rsidR="001C7ABF" w:rsidRPr="00670C85">
              <w:rPr>
                <w:szCs w:val="24"/>
                <w:lang w:val="lt-LT"/>
              </w:rPr>
              <w:t xml:space="preserve"> </w:t>
            </w:r>
            <w:r w:rsidR="00A36A3C" w:rsidRPr="00670C85">
              <w:rPr>
                <w:szCs w:val="24"/>
                <w:lang w:val="lt-LT"/>
              </w:rPr>
              <w:t>aparatų</w:t>
            </w:r>
            <w:r w:rsidR="005A154D" w:rsidRPr="00670C85">
              <w:rPr>
                <w:szCs w:val="24"/>
                <w:lang w:val="lt-LT"/>
              </w:rPr>
              <w:t xml:space="preserve"> </w:t>
            </w:r>
            <w:r w:rsidR="003279DC" w:rsidRPr="00670C85">
              <w:rPr>
                <w:szCs w:val="24"/>
                <w:lang w:val="lt-LT"/>
              </w:rPr>
              <w:t>paskirtį</w:t>
            </w:r>
            <w:r w:rsidR="00C10E11" w:rsidRPr="00670C85">
              <w:rPr>
                <w:szCs w:val="24"/>
                <w:lang w:val="lt-LT"/>
              </w:rPr>
              <w:t xml:space="preserve">. </w:t>
            </w:r>
            <w:r w:rsidR="003279DC" w:rsidRPr="00670C85">
              <w:rPr>
                <w:szCs w:val="24"/>
                <w:lang w:val="lt-LT"/>
              </w:rPr>
              <w:t>Apibūdin</w:t>
            </w:r>
            <w:r w:rsidR="005A154D" w:rsidRPr="00670C85">
              <w:rPr>
                <w:szCs w:val="24"/>
                <w:lang w:val="lt-LT"/>
              </w:rPr>
              <w:t>a</w:t>
            </w:r>
            <w:r w:rsidR="001C7ABF" w:rsidRPr="00670C85">
              <w:rPr>
                <w:szCs w:val="24"/>
                <w:lang w:val="lt-LT"/>
              </w:rPr>
              <w:t xml:space="preserve"> </w:t>
            </w:r>
            <w:r w:rsidR="00A36A3C" w:rsidRPr="00670C85">
              <w:rPr>
                <w:szCs w:val="24"/>
                <w:lang w:val="lt-LT"/>
              </w:rPr>
              <w:t>elektromagnetines</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mikroprocesorinio</w:t>
            </w:r>
            <w:r w:rsidR="001C7ABF" w:rsidRPr="00670C85">
              <w:rPr>
                <w:szCs w:val="24"/>
                <w:lang w:val="lt-LT"/>
              </w:rPr>
              <w:t xml:space="preserve"> </w:t>
            </w:r>
            <w:r w:rsidR="00A36A3C" w:rsidRPr="00670C85">
              <w:rPr>
                <w:szCs w:val="24"/>
                <w:lang w:val="lt-LT"/>
              </w:rPr>
              <w:t>valdymo</w:t>
            </w:r>
            <w:r w:rsidR="001C7ABF" w:rsidRPr="00670C85">
              <w:rPr>
                <w:szCs w:val="24"/>
                <w:lang w:val="lt-LT"/>
              </w:rPr>
              <w:t xml:space="preserve"> </w:t>
            </w:r>
            <w:r w:rsidR="00A36A3C" w:rsidRPr="00670C85">
              <w:rPr>
                <w:szCs w:val="24"/>
                <w:lang w:val="lt-LT"/>
              </w:rPr>
              <w:t>pavaras.</w:t>
            </w:r>
            <w:r w:rsidR="00C10E11" w:rsidRPr="00670C85">
              <w:rPr>
                <w:szCs w:val="24"/>
                <w:lang w:val="lt-LT"/>
              </w:rPr>
              <w:t xml:space="preserve"> </w:t>
            </w:r>
            <w:r w:rsidR="005A154D" w:rsidRPr="00670C85">
              <w:rPr>
                <w:szCs w:val="24"/>
                <w:lang w:val="lt-LT"/>
              </w:rPr>
              <w:t>Supranta</w:t>
            </w:r>
            <w:r w:rsidR="001C7ABF" w:rsidRPr="00670C85">
              <w:rPr>
                <w:szCs w:val="24"/>
                <w:lang w:val="lt-LT"/>
              </w:rPr>
              <w:t xml:space="preserve"> </w:t>
            </w:r>
            <w:r w:rsidR="00A36A3C" w:rsidRPr="00670C85">
              <w:rPr>
                <w:szCs w:val="24"/>
                <w:lang w:val="lt-LT"/>
              </w:rPr>
              <w:t>pavarų</w:t>
            </w:r>
            <w:r w:rsidR="001C7ABF" w:rsidRPr="00670C85">
              <w:rPr>
                <w:szCs w:val="24"/>
                <w:lang w:val="lt-LT"/>
              </w:rPr>
              <w:t xml:space="preserve"> </w:t>
            </w:r>
            <w:r w:rsidR="00A36A3C" w:rsidRPr="00670C85">
              <w:rPr>
                <w:szCs w:val="24"/>
                <w:lang w:val="lt-LT"/>
              </w:rPr>
              <w:t>valdymo</w:t>
            </w:r>
            <w:r w:rsidR="001C7ABF" w:rsidRPr="00670C85">
              <w:rPr>
                <w:szCs w:val="24"/>
                <w:lang w:val="lt-LT"/>
              </w:rPr>
              <w:t xml:space="preserve"> </w:t>
            </w:r>
            <w:r w:rsidR="00A36A3C" w:rsidRPr="00670C85">
              <w:rPr>
                <w:szCs w:val="24"/>
                <w:lang w:val="lt-LT"/>
              </w:rPr>
              <w:t>schemą</w:t>
            </w:r>
            <w:r w:rsidR="001C7ABF" w:rsidRPr="00670C85">
              <w:rPr>
                <w:szCs w:val="24"/>
                <w:lang w:val="lt-LT"/>
              </w:rPr>
              <w:t xml:space="preserve"> </w:t>
            </w:r>
            <w:r w:rsidR="00A36A3C" w:rsidRPr="00670C85">
              <w:rPr>
                <w:szCs w:val="24"/>
                <w:lang w:val="lt-LT"/>
              </w:rPr>
              <w:t>su</w:t>
            </w:r>
            <w:r w:rsidR="001C7ABF" w:rsidRPr="00670C85">
              <w:rPr>
                <w:szCs w:val="24"/>
                <w:lang w:val="lt-LT"/>
              </w:rPr>
              <w:t xml:space="preserve"> </w:t>
            </w:r>
            <w:r w:rsidR="00A36A3C" w:rsidRPr="00670C85">
              <w:rPr>
                <w:szCs w:val="24"/>
                <w:lang w:val="lt-LT"/>
              </w:rPr>
              <w:t>magnetiniais</w:t>
            </w:r>
            <w:r w:rsidR="001C7ABF" w:rsidRPr="00670C85">
              <w:rPr>
                <w:szCs w:val="24"/>
                <w:lang w:val="lt-LT"/>
              </w:rPr>
              <w:t xml:space="preserve"> </w:t>
            </w:r>
            <w:r w:rsidR="00A36A3C" w:rsidRPr="00670C85">
              <w:rPr>
                <w:szCs w:val="24"/>
                <w:lang w:val="lt-LT"/>
              </w:rPr>
              <w:t>paleidikliais</w:t>
            </w:r>
            <w:r w:rsidR="001C7ABF" w:rsidRPr="00670C85">
              <w:rPr>
                <w:szCs w:val="24"/>
                <w:lang w:val="lt-LT"/>
              </w:rPr>
              <w:t xml:space="preserve"> </w:t>
            </w:r>
            <w:r w:rsidR="00A36A3C" w:rsidRPr="00670C85">
              <w:rPr>
                <w:szCs w:val="24"/>
                <w:lang w:val="lt-LT"/>
              </w:rPr>
              <w:t>ir</w:t>
            </w:r>
            <w:r w:rsidR="005A154D" w:rsidRPr="00670C85">
              <w:rPr>
                <w:szCs w:val="24"/>
                <w:lang w:val="lt-LT"/>
              </w:rPr>
              <w:t xml:space="preserve"> </w:t>
            </w:r>
            <w:r w:rsidR="00A36A3C" w:rsidRPr="00670C85">
              <w:rPr>
                <w:szCs w:val="24"/>
                <w:lang w:val="lt-LT"/>
              </w:rPr>
              <w:t>automatiniais</w:t>
            </w:r>
            <w:r w:rsidR="001C7ABF" w:rsidRPr="00670C85">
              <w:rPr>
                <w:szCs w:val="24"/>
                <w:lang w:val="lt-LT"/>
              </w:rPr>
              <w:t xml:space="preserve"> </w:t>
            </w:r>
            <w:r w:rsidR="003279DC" w:rsidRPr="00670C85">
              <w:rPr>
                <w:szCs w:val="24"/>
                <w:lang w:val="lt-LT"/>
              </w:rPr>
              <w:t>jungikliais</w:t>
            </w:r>
            <w:r w:rsidR="00C10E11" w:rsidRPr="00670C85">
              <w:rPr>
                <w:szCs w:val="24"/>
                <w:lang w:val="lt-LT"/>
              </w:rPr>
              <w:t xml:space="preserve">. </w:t>
            </w:r>
            <w:r w:rsidR="003279DC" w:rsidRPr="00670C85">
              <w:rPr>
                <w:szCs w:val="24"/>
                <w:lang w:val="lt-LT"/>
              </w:rPr>
              <w:t>Supra</w:t>
            </w:r>
            <w:r w:rsidR="005A154D" w:rsidRPr="00670C85">
              <w:rPr>
                <w:szCs w:val="24"/>
                <w:lang w:val="lt-LT"/>
              </w:rPr>
              <w:t>nta</w:t>
            </w:r>
            <w:r w:rsidR="001C7ABF" w:rsidRPr="00670C85">
              <w:rPr>
                <w:szCs w:val="24"/>
                <w:lang w:val="lt-LT"/>
              </w:rPr>
              <w:t xml:space="preserve"> </w:t>
            </w:r>
            <w:r w:rsidR="00A36A3C" w:rsidRPr="00670C85">
              <w:rPr>
                <w:szCs w:val="24"/>
                <w:lang w:val="lt-LT"/>
              </w:rPr>
              <w:t>variklio</w:t>
            </w:r>
            <w:r w:rsidR="001C7ABF" w:rsidRPr="00670C85">
              <w:rPr>
                <w:szCs w:val="24"/>
                <w:lang w:val="lt-LT"/>
              </w:rPr>
              <w:t xml:space="preserve"> </w:t>
            </w:r>
            <w:r w:rsidR="00A36A3C" w:rsidRPr="00670C85">
              <w:rPr>
                <w:szCs w:val="24"/>
                <w:lang w:val="lt-LT"/>
              </w:rPr>
              <w:t>jungimo</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išjungimo</w:t>
            </w:r>
            <w:r w:rsidR="001C7ABF" w:rsidRPr="00670C85">
              <w:rPr>
                <w:szCs w:val="24"/>
                <w:lang w:val="lt-LT"/>
              </w:rPr>
              <w:t xml:space="preserve"> </w:t>
            </w:r>
            <w:r w:rsidR="00A36A3C" w:rsidRPr="00670C85">
              <w:rPr>
                <w:szCs w:val="24"/>
                <w:lang w:val="lt-LT"/>
              </w:rPr>
              <w:t>blokavimo</w:t>
            </w:r>
            <w:r w:rsidR="001C7ABF" w:rsidRPr="00670C85">
              <w:rPr>
                <w:szCs w:val="24"/>
                <w:lang w:val="lt-LT"/>
              </w:rPr>
              <w:t xml:space="preserve"> </w:t>
            </w:r>
            <w:r w:rsidR="00A36A3C" w:rsidRPr="00670C85">
              <w:rPr>
                <w:szCs w:val="24"/>
                <w:lang w:val="lt-LT"/>
              </w:rPr>
              <w:t>sekos</w:t>
            </w:r>
            <w:r w:rsidR="001C7ABF" w:rsidRPr="00670C85">
              <w:rPr>
                <w:szCs w:val="24"/>
                <w:lang w:val="lt-LT"/>
              </w:rPr>
              <w:t xml:space="preserve"> </w:t>
            </w:r>
            <w:r w:rsidR="00A36A3C" w:rsidRPr="00670C85">
              <w:rPr>
                <w:szCs w:val="24"/>
                <w:lang w:val="lt-LT"/>
              </w:rPr>
              <w:t>schemą.</w:t>
            </w:r>
            <w:r w:rsidR="001C7ABF" w:rsidRPr="00670C85">
              <w:rPr>
                <w:szCs w:val="24"/>
                <w:lang w:val="lt-LT"/>
              </w:rPr>
              <w:t xml:space="preserve"> </w:t>
            </w:r>
            <w:r w:rsidR="00A36A3C" w:rsidRPr="00670C85">
              <w:rPr>
                <w:szCs w:val="24"/>
                <w:lang w:val="lt-LT"/>
              </w:rPr>
              <w:t>Paaiškin</w:t>
            </w:r>
            <w:r w:rsidR="005A154D" w:rsidRPr="00670C85">
              <w:rPr>
                <w:szCs w:val="24"/>
                <w:lang w:val="lt-LT"/>
              </w:rPr>
              <w:t>a</w:t>
            </w:r>
            <w:r w:rsidR="001C7ABF" w:rsidRPr="00670C85">
              <w:rPr>
                <w:szCs w:val="24"/>
                <w:lang w:val="lt-LT"/>
              </w:rPr>
              <w:t xml:space="preserve"> </w:t>
            </w:r>
            <w:r w:rsidR="00A36A3C" w:rsidRPr="00670C85">
              <w:rPr>
                <w:szCs w:val="24"/>
                <w:lang w:val="lt-LT"/>
              </w:rPr>
              <w:t>elektros</w:t>
            </w:r>
            <w:r w:rsidR="001C7ABF" w:rsidRPr="00670C85">
              <w:rPr>
                <w:szCs w:val="24"/>
                <w:lang w:val="lt-LT"/>
              </w:rPr>
              <w:t xml:space="preserve"> </w:t>
            </w:r>
            <w:r w:rsidR="00A36A3C" w:rsidRPr="00670C85">
              <w:rPr>
                <w:szCs w:val="24"/>
                <w:lang w:val="lt-LT"/>
              </w:rPr>
              <w:t>variklių</w:t>
            </w:r>
            <w:r w:rsidR="001C7ABF" w:rsidRPr="00670C85">
              <w:rPr>
                <w:szCs w:val="24"/>
                <w:lang w:val="lt-LT"/>
              </w:rPr>
              <w:t xml:space="preserve"> </w:t>
            </w:r>
            <w:r w:rsidR="00A36A3C" w:rsidRPr="00670C85">
              <w:rPr>
                <w:szCs w:val="24"/>
                <w:lang w:val="lt-LT"/>
              </w:rPr>
              <w:t>valdymo</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apsaugos</w:t>
            </w:r>
            <w:r w:rsidR="001C7ABF" w:rsidRPr="00670C85">
              <w:rPr>
                <w:szCs w:val="24"/>
                <w:lang w:val="lt-LT"/>
              </w:rPr>
              <w:t xml:space="preserve"> </w:t>
            </w:r>
            <w:r w:rsidR="00A36A3C" w:rsidRPr="00670C85">
              <w:rPr>
                <w:szCs w:val="24"/>
                <w:lang w:val="lt-LT"/>
              </w:rPr>
              <w:t>įrenginių</w:t>
            </w:r>
            <w:r w:rsidR="001C7ABF" w:rsidRPr="00670C85">
              <w:rPr>
                <w:szCs w:val="24"/>
                <w:lang w:val="lt-LT"/>
              </w:rPr>
              <w:t xml:space="preserve"> </w:t>
            </w:r>
            <w:r w:rsidR="00A36A3C" w:rsidRPr="00670C85">
              <w:rPr>
                <w:szCs w:val="24"/>
                <w:lang w:val="lt-LT"/>
              </w:rPr>
              <w:t>techninę</w:t>
            </w:r>
            <w:r w:rsidR="001C7ABF" w:rsidRPr="00670C85">
              <w:rPr>
                <w:szCs w:val="24"/>
                <w:lang w:val="lt-LT"/>
              </w:rPr>
              <w:t xml:space="preserve"> </w:t>
            </w:r>
            <w:r w:rsidR="00A36A3C" w:rsidRPr="00670C85">
              <w:rPr>
                <w:szCs w:val="24"/>
                <w:lang w:val="lt-LT"/>
              </w:rPr>
              <w:t>priežiūrą,</w:t>
            </w:r>
            <w:r w:rsidR="001C7ABF" w:rsidRPr="00670C85">
              <w:rPr>
                <w:szCs w:val="24"/>
                <w:lang w:val="lt-LT"/>
              </w:rPr>
              <w:t xml:space="preserve"> </w:t>
            </w:r>
            <w:r w:rsidR="00A36A3C" w:rsidRPr="00670C85">
              <w:rPr>
                <w:szCs w:val="24"/>
                <w:lang w:val="lt-LT"/>
              </w:rPr>
              <w:t>matavimus</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2F7662" w:rsidRPr="00670C85">
              <w:rPr>
                <w:szCs w:val="24"/>
                <w:lang w:val="lt-LT"/>
              </w:rPr>
              <w:t>remontą.</w:t>
            </w:r>
          </w:p>
        </w:tc>
      </w:tr>
      <w:tr w:rsidR="00A36A3C" w:rsidRPr="00670C85" w:rsidTr="00130B61">
        <w:trPr>
          <w:trHeight w:val="57"/>
        </w:trPr>
        <w:tc>
          <w:tcPr>
            <w:tcW w:w="827" w:type="pct"/>
            <w:shd w:val="clear" w:color="auto" w:fill="auto"/>
          </w:tcPr>
          <w:p w:rsidR="00A36A3C" w:rsidRPr="00670C85" w:rsidRDefault="00A36A3C" w:rsidP="00933D85">
            <w:pPr>
              <w:pStyle w:val="Betarp"/>
              <w:widowControl w:val="0"/>
              <w:suppressAutoHyphens/>
              <w:spacing w:line="276" w:lineRule="auto"/>
              <w:rPr>
                <w:szCs w:val="24"/>
                <w:lang w:val="lt-LT"/>
              </w:rPr>
            </w:pPr>
            <w:r w:rsidRPr="00670C85">
              <w:rPr>
                <w:szCs w:val="24"/>
                <w:lang w:val="lt-LT"/>
              </w:rPr>
              <w:lastRenderedPageBreak/>
              <w:t>3.</w:t>
            </w:r>
            <w:r w:rsidR="005C3727" w:rsidRPr="00670C85">
              <w:rPr>
                <w:szCs w:val="24"/>
                <w:lang w:val="lt-LT"/>
              </w:rPr>
              <w:t xml:space="preserve"> </w:t>
            </w:r>
            <w:r w:rsidRPr="00670C85">
              <w:rPr>
                <w:szCs w:val="24"/>
                <w:lang w:val="lt-LT"/>
              </w:rPr>
              <w:t>Žinoti</w:t>
            </w:r>
            <w:r w:rsidR="001C7ABF" w:rsidRPr="00670C85">
              <w:rPr>
                <w:szCs w:val="24"/>
                <w:lang w:val="lt-LT"/>
              </w:rPr>
              <w:t xml:space="preserve"> </w:t>
            </w:r>
            <w:r w:rsidRPr="00670C85">
              <w:rPr>
                <w:szCs w:val="24"/>
                <w:lang w:val="lt-LT"/>
              </w:rPr>
              <w:t>įvadinių</w:t>
            </w:r>
            <w:r w:rsidR="001C7ABF" w:rsidRPr="00670C85">
              <w:rPr>
                <w:szCs w:val="24"/>
                <w:lang w:val="lt-LT"/>
              </w:rPr>
              <w:t xml:space="preserve"> </w:t>
            </w:r>
            <w:r w:rsidRPr="00670C85">
              <w:rPr>
                <w:szCs w:val="24"/>
                <w:lang w:val="lt-LT"/>
              </w:rPr>
              <w:t>apskaitos</w:t>
            </w:r>
            <w:r w:rsidR="001C7ABF" w:rsidRPr="00670C85">
              <w:rPr>
                <w:szCs w:val="24"/>
                <w:lang w:val="lt-LT"/>
              </w:rPr>
              <w:t xml:space="preserve"> </w:t>
            </w:r>
            <w:r w:rsidRPr="00670C85">
              <w:rPr>
                <w:szCs w:val="24"/>
                <w:lang w:val="lt-LT"/>
              </w:rPr>
              <w:t>spintų,</w:t>
            </w:r>
            <w:r w:rsidR="003279DC" w:rsidRPr="00670C85">
              <w:rPr>
                <w:szCs w:val="24"/>
                <w:lang w:val="lt-LT"/>
              </w:rPr>
              <w:t xml:space="preserve"> </w:t>
            </w:r>
            <w:r w:rsidRPr="00670C85">
              <w:rPr>
                <w:szCs w:val="24"/>
                <w:lang w:val="lt-LT"/>
              </w:rPr>
              <w:t>komutacinių,</w:t>
            </w:r>
            <w:r w:rsidR="00384233" w:rsidRPr="00670C85">
              <w:rPr>
                <w:szCs w:val="24"/>
                <w:lang w:val="lt-LT"/>
              </w:rPr>
              <w:t xml:space="preserve"> </w:t>
            </w:r>
            <w:r w:rsidRPr="00670C85">
              <w:rPr>
                <w:szCs w:val="24"/>
                <w:lang w:val="lt-LT"/>
              </w:rPr>
              <w:t>apsaugos</w:t>
            </w:r>
            <w:r w:rsidR="001C7ABF" w:rsidRPr="00670C85">
              <w:rPr>
                <w:szCs w:val="24"/>
                <w:lang w:val="lt-LT"/>
              </w:rPr>
              <w:t xml:space="preserve"> </w:t>
            </w:r>
            <w:r w:rsidRPr="00670C85">
              <w:rPr>
                <w:szCs w:val="24"/>
                <w:lang w:val="lt-LT"/>
              </w:rPr>
              <w:t>valdymo</w:t>
            </w:r>
            <w:r w:rsidR="001C7ABF" w:rsidRPr="00670C85">
              <w:rPr>
                <w:szCs w:val="24"/>
                <w:lang w:val="lt-LT"/>
              </w:rPr>
              <w:t xml:space="preserve"> </w:t>
            </w:r>
            <w:r w:rsidRPr="00670C85">
              <w:rPr>
                <w:szCs w:val="24"/>
                <w:lang w:val="lt-LT"/>
              </w:rPr>
              <w:t>aparatų</w:t>
            </w:r>
            <w:r w:rsidR="001C7ABF" w:rsidRPr="00670C85">
              <w:rPr>
                <w:szCs w:val="24"/>
                <w:lang w:val="lt-LT"/>
              </w:rPr>
              <w:t xml:space="preserve"> </w:t>
            </w:r>
            <w:r w:rsidRPr="00670C85">
              <w:rPr>
                <w:szCs w:val="24"/>
                <w:lang w:val="lt-LT"/>
              </w:rPr>
              <w:t>ir</w:t>
            </w:r>
            <w:r w:rsidR="001C7ABF" w:rsidRPr="00670C85">
              <w:rPr>
                <w:szCs w:val="24"/>
                <w:lang w:val="lt-LT"/>
              </w:rPr>
              <w:t xml:space="preserve"> </w:t>
            </w:r>
            <w:r w:rsidRPr="00670C85">
              <w:rPr>
                <w:szCs w:val="24"/>
                <w:lang w:val="lt-LT"/>
              </w:rPr>
              <w:t>apskaitos</w:t>
            </w:r>
            <w:r w:rsidR="001C7ABF" w:rsidRPr="00670C85">
              <w:rPr>
                <w:szCs w:val="24"/>
                <w:lang w:val="lt-LT"/>
              </w:rPr>
              <w:t xml:space="preserve"> </w:t>
            </w:r>
            <w:r w:rsidRPr="00670C85">
              <w:rPr>
                <w:szCs w:val="24"/>
                <w:lang w:val="lt-LT"/>
              </w:rPr>
              <w:t>prietaisų</w:t>
            </w:r>
            <w:r w:rsidR="001C7ABF" w:rsidRPr="00670C85">
              <w:rPr>
                <w:szCs w:val="24"/>
                <w:lang w:val="lt-LT"/>
              </w:rPr>
              <w:t xml:space="preserve"> </w:t>
            </w:r>
            <w:r w:rsidRPr="00670C85">
              <w:rPr>
                <w:szCs w:val="24"/>
                <w:lang w:val="lt-LT"/>
              </w:rPr>
              <w:t>montavimą</w:t>
            </w:r>
            <w:r w:rsidR="001C7ABF" w:rsidRPr="00670C85">
              <w:rPr>
                <w:szCs w:val="24"/>
                <w:lang w:val="lt-LT"/>
              </w:rPr>
              <w:t xml:space="preserve"> </w:t>
            </w:r>
            <w:r w:rsidRPr="00670C85">
              <w:rPr>
                <w:szCs w:val="24"/>
                <w:lang w:val="lt-LT"/>
              </w:rPr>
              <w:t>ir</w:t>
            </w:r>
            <w:r w:rsidR="001C7ABF" w:rsidRPr="00670C85">
              <w:rPr>
                <w:szCs w:val="24"/>
                <w:lang w:val="lt-LT"/>
              </w:rPr>
              <w:t xml:space="preserve"> </w:t>
            </w:r>
            <w:r w:rsidRPr="00670C85">
              <w:rPr>
                <w:szCs w:val="24"/>
                <w:lang w:val="lt-LT"/>
              </w:rPr>
              <w:t>eksploatavimą</w:t>
            </w:r>
            <w:r w:rsidR="005C3727" w:rsidRPr="00670C85">
              <w:rPr>
                <w:szCs w:val="24"/>
                <w:lang w:val="lt-LT"/>
              </w:rPr>
              <w:t>.</w:t>
            </w:r>
          </w:p>
        </w:tc>
        <w:tc>
          <w:tcPr>
            <w:tcW w:w="2073" w:type="pct"/>
            <w:shd w:val="clear" w:color="auto" w:fill="auto"/>
          </w:tcPr>
          <w:p w:rsidR="00A36A3C" w:rsidRPr="00670C85" w:rsidRDefault="00EA5FED" w:rsidP="00933D85">
            <w:pPr>
              <w:pStyle w:val="Betarp"/>
              <w:widowControl w:val="0"/>
              <w:suppressAutoHyphens/>
              <w:spacing w:line="276" w:lineRule="auto"/>
              <w:rPr>
                <w:b/>
                <w:szCs w:val="24"/>
                <w:lang w:val="lt-LT"/>
              </w:rPr>
            </w:pPr>
            <w:r w:rsidRPr="00670C85">
              <w:rPr>
                <w:b/>
                <w:szCs w:val="24"/>
                <w:lang w:val="lt-LT"/>
              </w:rPr>
              <w:t xml:space="preserve">3.1. </w:t>
            </w:r>
            <w:r w:rsidR="00A36A3C" w:rsidRPr="00670C85">
              <w:rPr>
                <w:b/>
                <w:szCs w:val="24"/>
                <w:lang w:val="lt-LT"/>
              </w:rPr>
              <w:t>Tema.</w:t>
            </w:r>
            <w:r w:rsidR="001C7ABF" w:rsidRPr="00670C85">
              <w:rPr>
                <w:b/>
                <w:szCs w:val="24"/>
                <w:lang w:val="lt-LT"/>
              </w:rPr>
              <w:t xml:space="preserve"> </w:t>
            </w:r>
            <w:r w:rsidR="00A36A3C" w:rsidRPr="00670C85">
              <w:rPr>
                <w:szCs w:val="24"/>
                <w:lang w:val="lt-LT"/>
              </w:rPr>
              <w:t>Įvadinių</w:t>
            </w:r>
            <w:r w:rsidR="001C7ABF" w:rsidRPr="00670C85">
              <w:rPr>
                <w:szCs w:val="24"/>
                <w:lang w:val="lt-LT"/>
              </w:rPr>
              <w:t xml:space="preserve"> </w:t>
            </w:r>
            <w:r w:rsidR="0036482D" w:rsidRPr="00670C85">
              <w:rPr>
                <w:szCs w:val="24"/>
                <w:lang w:val="lt-LT"/>
              </w:rPr>
              <w:t>apskaitos</w:t>
            </w:r>
            <w:r w:rsidR="001C7ABF" w:rsidRPr="00670C85">
              <w:rPr>
                <w:szCs w:val="24"/>
                <w:lang w:val="lt-LT"/>
              </w:rPr>
              <w:t xml:space="preserve"> </w:t>
            </w:r>
            <w:r w:rsidR="00A36A3C" w:rsidRPr="00670C85">
              <w:rPr>
                <w:szCs w:val="24"/>
                <w:lang w:val="lt-LT"/>
              </w:rPr>
              <w:t>spintų</w:t>
            </w:r>
            <w:r w:rsidR="007C0103" w:rsidRPr="00670C85">
              <w:rPr>
                <w:szCs w:val="24"/>
                <w:lang w:val="lt-LT"/>
              </w:rPr>
              <w:t xml:space="preserve"> (toliau – </w:t>
            </w:r>
            <w:r w:rsidR="00A36A3C" w:rsidRPr="00670C85">
              <w:rPr>
                <w:szCs w:val="24"/>
                <w:lang w:val="lt-LT"/>
              </w:rPr>
              <w:t>ĮAS</w:t>
            </w:r>
            <w:r w:rsidR="007C0103" w:rsidRPr="00670C85">
              <w:rPr>
                <w:szCs w:val="24"/>
                <w:lang w:val="lt-LT"/>
              </w:rPr>
              <w:t>)</w:t>
            </w:r>
            <w:r w:rsidR="00A36A3C" w:rsidRPr="00670C85">
              <w:rPr>
                <w:szCs w:val="24"/>
                <w:lang w:val="lt-LT"/>
              </w:rPr>
              <w:t>,</w:t>
            </w:r>
            <w:r w:rsidR="003279DC" w:rsidRPr="00670C85">
              <w:rPr>
                <w:szCs w:val="24"/>
                <w:lang w:val="lt-LT"/>
              </w:rPr>
              <w:t xml:space="preserve"> </w:t>
            </w:r>
            <w:r w:rsidR="00A36A3C" w:rsidRPr="00670C85">
              <w:rPr>
                <w:szCs w:val="24"/>
                <w:lang w:val="lt-LT"/>
              </w:rPr>
              <w:t>skirstomųjų</w:t>
            </w:r>
            <w:r w:rsidR="001C7ABF" w:rsidRPr="00670C85">
              <w:rPr>
                <w:szCs w:val="24"/>
                <w:lang w:val="lt-LT"/>
              </w:rPr>
              <w:t xml:space="preserve"> </w:t>
            </w:r>
            <w:r w:rsidR="00A36A3C" w:rsidRPr="00670C85">
              <w:rPr>
                <w:szCs w:val="24"/>
                <w:lang w:val="lt-LT"/>
              </w:rPr>
              <w:t>skydų</w:t>
            </w:r>
            <w:r w:rsidR="005C3727" w:rsidRPr="00670C85">
              <w:rPr>
                <w:szCs w:val="24"/>
                <w:lang w:val="lt-LT"/>
              </w:rPr>
              <w:t xml:space="preserve"> </w:t>
            </w:r>
            <w:r w:rsidR="007C0103" w:rsidRPr="00670C85">
              <w:rPr>
                <w:szCs w:val="24"/>
                <w:lang w:val="lt-LT"/>
              </w:rPr>
              <w:t>(toliau –</w:t>
            </w:r>
            <w:r w:rsidR="005C3727" w:rsidRPr="00670C85">
              <w:rPr>
                <w:szCs w:val="24"/>
                <w:lang w:val="lt-LT"/>
              </w:rPr>
              <w:t xml:space="preserve"> </w:t>
            </w:r>
            <w:r w:rsidR="00A36A3C" w:rsidRPr="00670C85">
              <w:rPr>
                <w:szCs w:val="24"/>
                <w:lang w:val="lt-LT"/>
              </w:rPr>
              <w:t>SS</w:t>
            </w:r>
            <w:r w:rsidR="007C0103" w:rsidRPr="00670C85">
              <w:rPr>
                <w:szCs w:val="24"/>
                <w:lang w:val="lt-LT"/>
              </w:rPr>
              <w:t>)</w:t>
            </w:r>
            <w:r w:rsidR="00A36A3C" w:rsidRPr="00670C85">
              <w:rPr>
                <w:szCs w:val="24"/>
                <w:lang w:val="lt-LT"/>
              </w:rPr>
              <w:t>,</w:t>
            </w:r>
            <w:r w:rsidR="005C3727" w:rsidRPr="00670C85">
              <w:rPr>
                <w:szCs w:val="24"/>
                <w:lang w:val="lt-LT"/>
              </w:rPr>
              <w:t xml:space="preserve"> </w:t>
            </w:r>
            <w:r w:rsidR="00A36A3C" w:rsidRPr="00670C85">
              <w:rPr>
                <w:szCs w:val="24"/>
                <w:lang w:val="lt-LT"/>
              </w:rPr>
              <w:t>komutacinių,</w:t>
            </w:r>
            <w:r w:rsidR="001C7ABF" w:rsidRPr="00670C85">
              <w:rPr>
                <w:szCs w:val="24"/>
                <w:lang w:val="lt-LT"/>
              </w:rPr>
              <w:t xml:space="preserve"> </w:t>
            </w:r>
            <w:r w:rsidR="009F0ABE" w:rsidRPr="00670C85">
              <w:rPr>
                <w:szCs w:val="24"/>
                <w:lang w:val="lt-LT"/>
              </w:rPr>
              <w:t>apsaugos</w:t>
            </w:r>
            <w:r w:rsidR="001C7ABF" w:rsidRPr="00670C85">
              <w:rPr>
                <w:szCs w:val="24"/>
                <w:lang w:val="lt-LT"/>
              </w:rPr>
              <w:t xml:space="preserve"> </w:t>
            </w:r>
            <w:r w:rsidR="00A36A3C" w:rsidRPr="00670C85">
              <w:rPr>
                <w:szCs w:val="24"/>
                <w:lang w:val="lt-LT"/>
              </w:rPr>
              <w:t>valdymo</w:t>
            </w:r>
            <w:r w:rsidR="001C7ABF" w:rsidRPr="00670C85">
              <w:rPr>
                <w:szCs w:val="24"/>
                <w:lang w:val="lt-LT"/>
              </w:rPr>
              <w:t xml:space="preserve"> </w:t>
            </w:r>
            <w:r w:rsidR="00A36A3C" w:rsidRPr="00670C85">
              <w:rPr>
                <w:szCs w:val="24"/>
                <w:lang w:val="lt-LT"/>
              </w:rPr>
              <w:t>aparatų</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apskaitos</w:t>
            </w:r>
            <w:r w:rsidR="001C7ABF" w:rsidRPr="00670C85">
              <w:rPr>
                <w:szCs w:val="24"/>
                <w:lang w:val="lt-LT"/>
              </w:rPr>
              <w:t xml:space="preserve"> </w:t>
            </w:r>
            <w:r w:rsidR="00A36A3C" w:rsidRPr="00670C85">
              <w:rPr>
                <w:szCs w:val="24"/>
                <w:lang w:val="lt-LT"/>
              </w:rPr>
              <w:t>prietaisų</w:t>
            </w:r>
            <w:r w:rsidR="001C7ABF" w:rsidRPr="00670C85">
              <w:rPr>
                <w:szCs w:val="24"/>
                <w:lang w:val="lt-LT"/>
              </w:rPr>
              <w:t xml:space="preserve"> </w:t>
            </w:r>
            <w:r w:rsidR="00A36A3C" w:rsidRPr="00670C85">
              <w:rPr>
                <w:szCs w:val="24"/>
                <w:lang w:val="lt-LT"/>
              </w:rPr>
              <w:t>montavimas</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eksploatavimas</w:t>
            </w:r>
            <w:r w:rsidR="00A36A3C" w:rsidRPr="00670C85">
              <w:rPr>
                <w:b/>
                <w:szCs w:val="24"/>
                <w:lang w:val="lt-LT"/>
              </w:rPr>
              <w:t>.</w:t>
            </w:r>
          </w:p>
          <w:p w:rsidR="00932265" w:rsidRPr="00670C85" w:rsidRDefault="00EA5FED" w:rsidP="00933D85">
            <w:pPr>
              <w:pStyle w:val="Betarp"/>
              <w:widowControl w:val="0"/>
              <w:suppressAutoHyphens/>
              <w:spacing w:line="276" w:lineRule="auto"/>
              <w:rPr>
                <w:szCs w:val="24"/>
                <w:lang w:val="lt-LT"/>
              </w:rPr>
            </w:pPr>
            <w:r w:rsidRPr="00670C85">
              <w:rPr>
                <w:b/>
                <w:szCs w:val="24"/>
                <w:lang w:val="lt-LT"/>
              </w:rPr>
              <w:t>3.</w:t>
            </w:r>
            <w:r w:rsidR="00EC4AE8" w:rsidRPr="00670C85">
              <w:rPr>
                <w:b/>
                <w:szCs w:val="24"/>
                <w:lang w:val="lt-LT"/>
              </w:rPr>
              <w:t>1.1</w:t>
            </w:r>
            <w:r w:rsidRPr="00670C85">
              <w:rPr>
                <w:b/>
                <w:szCs w:val="24"/>
                <w:lang w:val="lt-LT"/>
              </w:rPr>
              <w:t xml:space="preserve">. </w:t>
            </w:r>
            <w:r w:rsidR="00A36A3C" w:rsidRPr="00670C85">
              <w:rPr>
                <w:b/>
                <w:szCs w:val="24"/>
                <w:lang w:val="lt-LT"/>
              </w:rPr>
              <w:t>Užduotys:</w:t>
            </w:r>
          </w:p>
          <w:p w:rsidR="00A36A3C" w:rsidRPr="00670C85" w:rsidRDefault="002F7662"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p</w:t>
            </w:r>
            <w:r w:rsidR="00A36A3C" w:rsidRPr="00670C85">
              <w:rPr>
                <w:szCs w:val="24"/>
                <w:lang w:val="lt-LT"/>
              </w:rPr>
              <w:t>aaiškinti</w:t>
            </w:r>
            <w:r w:rsidR="001C7ABF" w:rsidRPr="00670C85">
              <w:rPr>
                <w:szCs w:val="24"/>
                <w:lang w:val="lt-LT"/>
              </w:rPr>
              <w:t xml:space="preserve"> </w:t>
            </w:r>
            <w:r w:rsidR="00A36A3C" w:rsidRPr="00670C85">
              <w:rPr>
                <w:szCs w:val="24"/>
                <w:lang w:val="lt-LT"/>
              </w:rPr>
              <w:t>ĮAS</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SS</w:t>
            </w:r>
            <w:r w:rsidR="001C7ABF" w:rsidRPr="00670C85">
              <w:rPr>
                <w:szCs w:val="24"/>
                <w:lang w:val="lt-LT"/>
              </w:rPr>
              <w:t xml:space="preserve"> </w:t>
            </w:r>
            <w:r w:rsidR="00A36A3C" w:rsidRPr="00670C85">
              <w:rPr>
                <w:szCs w:val="24"/>
                <w:lang w:val="lt-LT"/>
              </w:rPr>
              <w:t>paskirtį</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jiems</w:t>
            </w:r>
            <w:r w:rsidR="001C7ABF" w:rsidRPr="00670C85">
              <w:rPr>
                <w:szCs w:val="24"/>
                <w:lang w:val="lt-LT"/>
              </w:rPr>
              <w:t xml:space="preserve"> </w:t>
            </w:r>
            <w:r w:rsidR="00A36A3C" w:rsidRPr="00670C85">
              <w:rPr>
                <w:szCs w:val="24"/>
                <w:lang w:val="lt-LT"/>
              </w:rPr>
              <w:t>keliamus</w:t>
            </w:r>
            <w:r w:rsidR="001C7ABF" w:rsidRPr="00670C85">
              <w:rPr>
                <w:szCs w:val="24"/>
                <w:lang w:val="lt-LT"/>
              </w:rPr>
              <w:t xml:space="preserve"> </w:t>
            </w:r>
            <w:r w:rsidR="00A36A3C" w:rsidRPr="00670C85">
              <w:rPr>
                <w:szCs w:val="24"/>
                <w:lang w:val="lt-LT"/>
              </w:rPr>
              <w:t>techninius</w:t>
            </w:r>
            <w:r w:rsidR="001C7ABF" w:rsidRPr="00670C85">
              <w:rPr>
                <w:szCs w:val="24"/>
                <w:lang w:val="lt-LT"/>
              </w:rPr>
              <w:t xml:space="preserve"> </w:t>
            </w:r>
            <w:r w:rsidR="00A36A3C" w:rsidRPr="00670C85">
              <w:rPr>
                <w:szCs w:val="24"/>
                <w:lang w:val="lt-LT"/>
              </w:rPr>
              <w:t>reikalavimus</w:t>
            </w:r>
            <w:r w:rsidR="005C3727" w:rsidRPr="00670C85">
              <w:rPr>
                <w:szCs w:val="24"/>
                <w:lang w:val="lt-LT"/>
              </w:rPr>
              <w:t>;</w:t>
            </w:r>
          </w:p>
          <w:p w:rsidR="00A36A3C" w:rsidRPr="00670C85" w:rsidRDefault="002F7662"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a</w:t>
            </w:r>
            <w:r w:rsidR="00A36A3C" w:rsidRPr="00670C85">
              <w:rPr>
                <w:szCs w:val="24"/>
                <w:lang w:val="lt-LT"/>
              </w:rPr>
              <w:t>pibūdinti</w:t>
            </w:r>
            <w:r w:rsidR="001C7ABF" w:rsidRPr="00670C85">
              <w:rPr>
                <w:szCs w:val="24"/>
                <w:lang w:val="lt-LT"/>
              </w:rPr>
              <w:t xml:space="preserve"> </w:t>
            </w:r>
            <w:r w:rsidR="00A36A3C" w:rsidRPr="00670C85">
              <w:rPr>
                <w:szCs w:val="24"/>
                <w:lang w:val="lt-LT"/>
              </w:rPr>
              <w:t>ĮAS</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SS</w:t>
            </w:r>
            <w:r w:rsidR="005A154D" w:rsidRPr="00670C85">
              <w:rPr>
                <w:szCs w:val="24"/>
                <w:lang w:val="lt-LT"/>
              </w:rPr>
              <w:t xml:space="preserve"> </w:t>
            </w:r>
            <w:r w:rsidR="005C3727" w:rsidRPr="00670C85">
              <w:rPr>
                <w:szCs w:val="24"/>
                <w:lang w:val="lt-LT"/>
              </w:rPr>
              <w:t>p</w:t>
            </w:r>
            <w:r w:rsidR="00A36A3C" w:rsidRPr="00670C85">
              <w:rPr>
                <w:szCs w:val="24"/>
                <w:lang w:val="lt-LT"/>
              </w:rPr>
              <w:t>astatymo</w:t>
            </w:r>
            <w:r w:rsidR="001C7ABF" w:rsidRPr="00670C85">
              <w:rPr>
                <w:szCs w:val="24"/>
                <w:lang w:val="lt-LT"/>
              </w:rPr>
              <w:t xml:space="preserve"> </w:t>
            </w:r>
            <w:r w:rsidR="00A36A3C" w:rsidRPr="00670C85">
              <w:rPr>
                <w:szCs w:val="24"/>
                <w:lang w:val="lt-LT"/>
              </w:rPr>
              <w:t>vietos</w:t>
            </w:r>
            <w:r w:rsidR="001C7ABF" w:rsidRPr="00670C85">
              <w:rPr>
                <w:szCs w:val="24"/>
                <w:lang w:val="lt-LT"/>
              </w:rPr>
              <w:t xml:space="preserve"> </w:t>
            </w:r>
            <w:r w:rsidR="00A36A3C" w:rsidRPr="00670C85">
              <w:rPr>
                <w:szCs w:val="24"/>
                <w:lang w:val="lt-LT"/>
              </w:rPr>
              <w:t>parinkimą</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įrengimą</w:t>
            </w:r>
            <w:r w:rsidR="005C3727" w:rsidRPr="00670C85">
              <w:rPr>
                <w:szCs w:val="24"/>
                <w:lang w:val="lt-LT"/>
              </w:rPr>
              <w:t>;</w:t>
            </w:r>
          </w:p>
          <w:p w:rsidR="00A36A3C" w:rsidRPr="00670C85" w:rsidRDefault="002F7662"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p</w:t>
            </w:r>
            <w:r w:rsidR="00A36A3C" w:rsidRPr="00670C85">
              <w:rPr>
                <w:szCs w:val="24"/>
                <w:lang w:val="lt-LT"/>
              </w:rPr>
              <w:t>aaiškinti</w:t>
            </w:r>
            <w:r w:rsidR="001C7ABF" w:rsidRPr="00670C85">
              <w:rPr>
                <w:szCs w:val="24"/>
                <w:lang w:val="lt-LT"/>
              </w:rPr>
              <w:t xml:space="preserve"> </w:t>
            </w:r>
            <w:r w:rsidR="00A36A3C" w:rsidRPr="00670C85">
              <w:rPr>
                <w:szCs w:val="24"/>
                <w:lang w:val="lt-LT"/>
              </w:rPr>
              <w:t>prijungimo</w:t>
            </w:r>
            <w:r w:rsidR="001C7ABF" w:rsidRPr="00670C85">
              <w:rPr>
                <w:szCs w:val="24"/>
                <w:lang w:val="lt-LT"/>
              </w:rPr>
              <w:t xml:space="preserve"> </w:t>
            </w:r>
            <w:r w:rsidR="00A36A3C" w:rsidRPr="00670C85">
              <w:rPr>
                <w:szCs w:val="24"/>
                <w:lang w:val="lt-LT"/>
              </w:rPr>
              <w:t>linijos</w:t>
            </w:r>
            <w:r w:rsidR="001C7ABF" w:rsidRPr="00670C85">
              <w:rPr>
                <w:szCs w:val="24"/>
                <w:lang w:val="lt-LT"/>
              </w:rPr>
              <w:t xml:space="preserve"> </w:t>
            </w:r>
            <w:r w:rsidR="00A36A3C" w:rsidRPr="00670C85">
              <w:rPr>
                <w:szCs w:val="24"/>
                <w:lang w:val="lt-LT"/>
              </w:rPr>
              <w:t>struktūrą</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kaip</w:t>
            </w:r>
            <w:r w:rsidR="001C7ABF" w:rsidRPr="00670C85">
              <w:rPr>
                <w:szCs w:val="24"/>
                <w:lang w:val="lt-LT"/>
              </w:rPr>
              <w:t xml:space="preserve"> </w:t>
            </w:r>
            <w:r w:rsidR="00A36A3C" w:rsidRPr="00670C85">
              <w:rPr>
                <w:szCs w:val="24"/>
                <w:lang w:val="lt-LT"/>
              </w:rPr>
              <w:t>tiesti</w:t>
            </w:r>
            <w:r w:rsidR="001C7ABF" w:rsidRPr="00670C85">
              <w:rPr>
                <w:szCs w:val="24"/>
                <w:lang w:val="lt-LT"/>
              </w:rPr>
              <w:t xml:space="preserve"> </w:t>
            </w:r>
            <w:r w:rsidR="00A36A3C" w:rsidRPr="00670C85">
              <w:rPr>
                <w:szCs w:val="24"/>
                <w:lang w:val="lt-LT"/>
              </w:rPr>
              <w:t>kabelius</w:t>
            </w:r>
            <w:r w:rsidR="001C7ABF" w:rsidRPr="00670C85">
              <w:rPr>
                <w:szCs w:val="24"/>
                <w:lang w:val="lt-LT"/>
              </w:rPr>
              <w:t xml:space="preserve"> </w:t>
            </w:r>
            <w:r w:rsidR="00A36A3C" w:rsidRPr="00670C85">
              <w:rPr>
                <w:szCs w:val="24"/>
                <w:lang w:val="lt-LT"/>
              </w:rPr>
              <w:t>į</w:t>
            </w:r>
            <w:r w:rsidR="001C7ABF" w:rsidRPr="00670C85">
              <w:rPr>
                <w:szCs w:val="24"/>
                <w:lang w:val="lt-LT"/>
              </w:rPr>
              <w:t xml:space="preserve"> </w:t>
            </w:r>
            <w:r w:rsidR="00A36A3C" w:rsidRPr="00670C85">
              <w:rPr>
                <w:szCs w:val="24"/>
                <w:lang w:val="lt-LT"/>
              </w:rPr>
              <w:t>skydines;</w:t>
            </w:r>
          </w:p>
          <w:p w:rsidR="00A36A3C" w:rsidRPr="00670C85" w:rsidRDefault="002F7662"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p</w:t>
            </w:r>
            <w:r w:rsidR="00A36A3C" w:rsidRPr="00670C85">
              <w:rPr>
                <w:szCs w:val="24"/>
                <w:lang w:val="lt-LT"/>
              </w:rPr>
              <w:t>aaiškinti</w:t>
            </w:r>
            <w:r w:rsidR="001C7ABF" w:rsidRPr="00670C85">
              <w:rPr>
                <w:szCs w:val="24"/>
                <w:lang w:val="lt-LT"/>
              </w:rPr>
              <w:t xml:space="preserve"> </w:t>
            </w:r>
            <w:r w:rsidR="0036482D" w:rsidRPr="00670C85">
              <w:rPr>
                <w:szCs w:val="24"/>
                <w:lang w:val="lt-LT"/>
              </w:rPr>
              <w:t>apie</w:t>
            </w:r>
            <w:r w:rsidR="001C7ABF" w:rsidRPr="00670C85">
              <w:rPr>
                <w:szCs w:val="24"/>
                <w:lang w:val="lt-LT"/>
              </w:rPr>
              <w:t xml:space="preserve"> </w:t>
            </w:r>
            <w:r w:rsidR="00A36A3C" w:rsidRPr="00670C85">
              <w:rPr>
                <w:szCs w:val="24"/>
                <w:lang w:val="lt-LT"/>
              </w:rPr>
              <w:t>elektros</w:t>
            </w:r>
            <w:r w:rsidR="001C7ABF" w:rsidRPr="00670C85">
              <w:rPr>
                <w:szCs w:val="24"/>
                <w:lang w:val="lt-LT"/>
              </w:rPr>
              <w:t xml:space="preserve"> </w:t>
            </w:r>
            <w:r w:rsidR="00A36A3C" w:rsidRPr="00670C85">
              <w:rPr>
                <w:szCs w:val="24"/>
                <w:lang w:val="lt-LT"/>
              </w:rPr>
              <w:t>skydinių</w:t>
            </w:r>
            <w:r w:rsidR="001C7ABF" w:rsidRPr="00670C85">
              <w:rPr>
                <w:szCs w:val="24"/>
                <w:lang w:val="lt-LT"/>
              </w:rPr>
              <w:t xml:space="preserve"> </w:t>
            </w:r>
            <w:r w:rsidR="00A36A3C" w:rsidRPr="00670C85">
              <w:rPr>
                <w:szCs w:val="24"/>
                <w:lang w:val="lt-LT"/>
              </w:rPr>
              <w:t>patalpas</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joms</w:t>
            </w:r>
            <w:r w:rsidR="001C7ABF" w:rsidRPr="00670C85">
              <w:rPr>
                <w:szCs w:val="24"/>
                <w:lang w:val="lt-LT"/>
              </w:rPr>
              <w:t xml:space="preserve"> </w:t>
            </w:r>
            <w:r w:rsidR="00A36A3C" w:rsidRPr="00670C85">
              <w:rPr>
                <w:szCs w:val="24"/>
                <w:lang w:val="lt-LT"/>
              </w:rPr>
              <w:t>keliamus</w:t>
            </w:r>
            <w:r w:rsidR="001C7ABF" w:rsidRPr="00670C85">
              <w:rPr>
                <w:szCs w:val="24"/>
                <w:lang w:val="lt-LT"/>
              </w:rPr>
              <w:t xml:space="preserve"> </w:t>
            </w:r>
            <w:r w:rsidR="00A36A3C" w:rsidRPr="00670C85">
              <w:rPr>
                <w:szCs w:val="24"/>
                <w:lang w:val="lt-LT"/>
              </w:rPr>
              <w:t>reikalavimus</w:t>
            </w:r>
            <w:r w:rsidR="005C3727" w:rsidRPr="00670C85">
              <w:rPr>
                <w:szCs w:val="24"/>
                <w:lang w:val="lt-LT"/>
              </w:rPr>
              <w:t>;</w:t>
            </w:r>
          </w:p>
          <w:p w:rsidR="00A36A3C" w:rsidRPr="00670C85" w:rsidRDefault="002F7662"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p</w:t>
            </w:r>
            <w:r w:rsidR="00A36A3C" w:rsidRPr="00670C85">
              <w:rPr>
                <w:szCs w:val="24"/>
                <w:lang w:val="lt-LT"/>
              </w:rPr>
              <w:t>aaiškinti</w:t>
            </w:r>
            <w:r w:rsidR="001C7ABF" w:rsidRPr="00670C85">
              <w:rPr>
                <w:szCs w:val="24"/>
                <w:lang w:val="lt-LT"/>
              </w:rPr>
              <w:t xml:space="preserve"> </w:t>
            </w:r>
            <w:r w:rsidR="00A36A3C" w:rsidRPr="00670C85">
              <w:rPr>
                <w:szCs w:val="24"/>
                <w:lang w:val="lt-LT"/>
              </w:rPr>
              <w:t>ĮAS</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SS</w:t>
            </w:r>
            <w:r w:rsidR="001C7ABF" w:rsidRPr="00670C85">
              <w:rPr>
                <w:szCs w:val="24"/>
                <w:lang w:val="lt-LT"/>
              </w:rPr>
              <w:t xml:space="preserve"> </w:t>
            </w:r>
            <w:r w:rsidR="00A36A3C" w:rsidRPr="00670C85">
              <w:rPr>
                <w:szCs w:val="24"/>
                <w:lang w:val="lt-LT"/>
              </w:rPr>
              <w:t>komplektacij</w:t>
            </w:r>
            <w:r w:rsidR="0036482D" w:rsidRPr="00670C85">
              <w:rPr>
                <w:szCs w:val="24"/>
                <w:lang w:val="lt-LT"/>
              </w:rPr>
              <w:t>ą</w:t>
            </w:r>
            <w:r w:rsidR="0062303A" w:rsidRPr="00670C85">
              <w:rPr>
                <w:szCs w:val="24"/>
                <w:lang w:val="lt-LT"/>
              </w:rPr>
              <w:t>;</w:t>
            </w:r>
          </w:p>
          <w:p w:rsidR="00932265" w:rsidRPr="00670C85" w:rsidRDefault="002F7662"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a</w:t>
            </w:r>
            <w:r w:rsidR="00A36A3C" w:rsidRPr="00670C85">
              <w:rPr>
                <w:szCs w:val="24"/>
                <w:lang w:val="lt-LT"/>
              </w:rPr>
              <w:t>pibūdinti</w:t>
            </w:r>
            <w:r w:rsidR="001C7ABF" w:rsidRPr="00670C85">
              <w:rPr>
                <w:szCs w:val="24"/>
                <w:lang w:val="lt-LT"/>
              </w:rPr>
              <w:t xml:space="preserve"> </w:t>
            </w:r>
            <w:r w:rsidR="00A36A3C" w:rsidRPr="00670C85">
              <w:rPr>
                <w:szCs w:val="24"/>
                <w:lang w:val="lt-LT"/>
              </w:rPr>
              <w:t>ĮAS</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SS</w:t>
            </w:r>
            <w:r w:rsidR="001C7ABF" w:rsidRPr="00670C85">
              <w:rPr>
                <w:szCs w:val="24"/>
                <w:lang w:val="lt-LT"/>
              </w:rPr>
              <w:t xml:space="preserve"> </w:t>
            </w:r>
            <w:r w:rsidR="00A36A3C" w:rsidRPr="00670C85">
              <w:rPr>
                <w:szCs w:val="24"/>
                <w:lang w:val="lt-LT"/>
              </w:rPr>
              <w:t>eksploatavimą</w:t>
            </w:r>
            <w:r w:rsidR="0062303A" w:rsidRPr="00670C85">
              <w:rPr>
                <w:szCs w:val="24"/>
                <w:lang w:val="lt-LT"/>
              </w:rPr>
              <w:t>;</w:t>
            </w:r>
          </w:p>
          <w:p w:rsidR="00A36A3C" w:rsidRPr="00670C85" w:rsidRDefault="002F7662"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a</w:t>
            </w:r>
            <w:r w:rsidR="00A36A3C" w:rsidRPr="00670C85">
              <w:rPr>
                <w:szCs w:val="24"/>
                <w:lang w:val="lt-LT"/>
              </w:rPr>
              <w:t>pibūdinti</w:t>
            </w:r>
            <w:r w:rsidR="001C7ABF" w:rsidRPr="00670C85">
              <w:rPr>
                <w:szCs w:val="24"/>
                <w:lang w:val="lt-LT"/>
              </w:rPr>
              <w:t xml:space="preserve"> </w:t>
            </w:r>
            <w:r w:rsidR="00A36A3C" w:rsidRPr="00670C85">
              <w:rPr>
                <w:szCs w:val="24"/>
                <w:lang w:val="lt-LT"/>
              </w:rPr>
              <w:t>apsaugos</w:t>
            </w:r>
            <w:r w:rsidR="001C7ABF" w:rsidRPr="00670C85">
              <w:rPr>
                <w:szCs w:val="24"/>
                <w:lang w:val="lt-LT"/>
              </w:rPr>
              <w:t xml:space="preserve"> </w:t>
            </w:r>
            <w:r w:rsidR="00A36A3C" w:rsidRPr="00670C85">
              <w:rPr>
                <w:szCs w:val="24"/>
                <w:lang w:val="lt-LT"/>
              </w:rPr>
              <w:t>aparatų</w:t>
            </w:r>
            <w:r w:rsidR="001C7ABF" w:rsidRPr="00670C85">
              <w:rPr>
                <w:szCs w:val="24"/>
                <w:lang w:val="lt-LT"/>
              </w:rPr>
              <w:t xml:space="preserve"> </w:t>
            </w:r>
            <w:r w:rsidR="00A36A3C" w:rsidRPr="00670C85">
              <w:rPr>
                <w:szCs w:val="24"/>
                <w:lang w:val="lt-LT"/>
              </w:rPr>
              <w:t>tarpusavio</w:t>
            </w:r>
            <w:r w:rsidR="001C7ABF" w:rsidRPr="00670C85">
              <w:rPr>
                <w:szCs w:val="24"/>
                <w:lang w:val="lt-LT"/>
              </w:rPr>
              <w:t xml:space="preserve"> </w:t>
            </w:r>
            <w:r w:rsidR="00A36A3C" w:rsidRPr="00670C85">
              <w:rPr>
                <w:szCs w:val="24"/>
                <w:lang w:val="lt-LT"/>
              </w:rPr>
              <w:t>koordinaciją</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selektyvų</w:t>
            </w:r>
            <w:r w:rsidR="001C7ABF" w:rsidRPr="00670C85">
              <w:rPr>
                <w:szCs w:val="24"/>
                <w:lang w:val="lt-LT"/>
              </w:rPr>
              <w:t xml:space="preserve"> </w:t>
            </w:r>
            <w:r w:rsidR="00A36A3C" w:rsidRPr="00670C85">
              <w:rPr>
                <w:szCs w:val="24"/>
                <w:lang w:val="lt-LT"/>
              </w:rPr>
              <w:t>jų</w:t>
            </w:r>
            <w:r w:rsidR="001C7ABF" w:rsidRPr="00670C85">
              <w:rPr>
                <w:szCs w:val="24"/>
                <w:lang w:val="lt-LT"/>
              </w:rPr>
              <w:t xml:space="preserve"> </w:t>
            </w:r>
            <w:r w:rsidR="00A36A3C" w:rsidRPr="00670C85">
              <w:rPr>
                <w:szCs w:val="24"/>
                <w:lang w:val="lt-LT"/>
              </w:rPr>
              <w:t>veikimą;</w:t>
            </w:r>
          </w:p>
          <w:p w:rsidR="00A36A3C" w:rsidRPr="00670C85" w:rsidRDefault="002F7662"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į</w:t>
            </w:r>
            <w:r w:rsidR="00A36A3C" w:rsidRPr="00670C85">
              <w:rPr>
                <w:szCs w:val="24"/>
                <w:lang w:val="lt-LT"/>
              </w:rPr>
              <w:t>vardyti</w:t>
            </w:r>
            <w:r w:rsidR="001C7ABF" w:rsidRPr="00670C85">
              <w:rPr>
                <w:szCs w:val="24"/>
                <w:lang w:val="lt-LT"/>
              </w:rPr>
              <w:t xml:space="preserve"> </w:t>
            </w:r>
            <w:r w:rsidR="00A36A3C" w:rsidRPr="00670C85">
              <w:rPr>
                <w:szCs w:val="24"/>
                <w:lang w:val="lt-LT"/>
              </w:rPr>
              <w:t>elektros</w:t>
            </w:r>
            <w:r w:rsidR="001C7ABF" w:rsidRPr="00670C85">
              <w:rPr>
                <w:szCs w:val="24"/>
                <w:lang w:val="lt-LT"/>
              </w:rPr>
              <w:t xml:space="preserve"> </w:t>
            </w:r>
            <w:r w:rsidR="00A36A3C" w:rsidRPr="00670C85">
              <w:rPr>
                <w:szCs w:val="24"/>
                <w:lang w:val="lt-LT"/>
              </w:rPr>
              <w:t>aparatų</w:t>
            </w:r>
            <w:r w:rsidR="001C7ABF" w:rsidRPr="00670C85">
              <w:rPr>
                <w:szCs w:val="24"/>
                <w:lang w:val="lt-LT"/>
              </w:rPr>
              <w:t xml:space="preserve"> </w:t>
            </w:r>
            <w:r w:rsidR="00A36A3C" w:rsidRPr="00670C85">
              <w:rPr>
                <w:szCs w:val="24"/>
                <w:lang w:val="lt-LT"/>
              </w:rPr>
              <w:t>(jungiklių,</w:t>
            </w:r>
            <w:r w:rsidR="001C7ABF" w:rsidRPr="00670C85">
              <w:rPr>
                <w:szCs w:val="24"/>
                <w:lang w:val="lt-LT"/>
              </w:rPr>
              <w:t xml:space="preserve"> </w:t>
            </w:r>
            <w:r w:rsidR="00A36A3C" w:rsidRPr="00670C85">
              <w:rPr>
                <w:szCs w:val="24"/>
                <w:lang w:val="lt-LT"/>
              </w:rPr>
              <w:t>kirtiklių,</w:t>
            </w:r>
            <w:r w:rsidR="001C7ABF" w:rsidRPr="00670C85">
              <w:rPr>
                <w:szCs w:val="24"/>
                <w:lang w:val="lt-LT"/>
              </w:rPr>
              <w:t xml:space="preserve"> </w:t>
            </w:r>
            <w:r w:rsidR="00A36A3C" w:rsidRPr="00670C85">
              <w:rPr>
                <w:szCs w:val="24"/>
                <w:lang w:val="lt-LT"/>
              </w:rPr>
              <w:t>mygtukų,</w:t>
            </w:r>
            <w:r w:rsidR="001C7ABF" w:rsidRPr="00670C85">
              <w:rPr>
                <w:szCs w:val="24"/>
                <w:lang w:val="lt-LT"/>
              </w:rPr>
              <w:t xml:space="preserve"> </w:t>
            </w:r>
            <w:r w:rsidR="00A36A3C" w:rsidRPr="00670C85">
              <w:rPr>
                <w:szCs w:val="24"/>
                <w:lang w:val="lt-LT"/>
              </w:rPr>
              <w:t>kontaktorių,</w:t>
            </w:r>
            <w:r w:rsidR="001C7ABF" w:rsidRPr="00670C85">
              <w:rPr>
                <w:szCs w:val="24"/>
                <w:lang w:val="lt-LT"/>
              </w:rPr>
              <w:t xml:space="preserve"> </w:t>
            </w:r>
            <w:r w:rsidR="00A36A3C" w:rsidRPr="00670C85">
              <w:rPr>
                <w:szCs w:val="24"/>
                <w:lang w:val="lt-LT"/>
              </w:rPr>
              <w:t>šiluminių</w:t>
            </w:r>
            <w:r w:rsidR="001C7ABF" w:rsidRPr="00670C85">
              <w:rPr>
                <w:szCs w:val="24"/>
                <w:lang w:val="lt-LT"/>
              </w:rPr>
              <w:t xml:space="preserve"> </w:t>
            </w:r>
            <w:r w:rsidR="00A36A3C" w:rsidRPr="00670C85">
              <w:rPr>
                <w:szCs w:val="24"/>
                <w:lang w:val="lt-LT"/>
              </w:rPr>
              <w:t>relių</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kt.)</w:t>
            </w:r>
            <w:r w:rsidR="001C7ABF" w:rsidRPr="00670C85">
              <w:rPr>
                <w:szCs w:val="24"/>
                <w:lang w:val="lt-LT"/>
              </w:rPr>
              <w:t xml:space="preserve"> </w:t>
            </w:r>
            <w:r w:rsidR="00A36A3C" w:rsidRPr="00670C85">
              <w:rPr>
                <w:szCs w:val="24"/>
                <w:lang w:val="lt-LT"/>
              </w:rPr>
              <w:t>rūšis,</w:t>
            </w:r>
            <w:r w:rsidR="001C7ABF" w:rsidRPr="00670C85">
              <w:rPr>
                <w:szCs w:val="24"/>
                <w:lang w:val="lt-LT"/>
              </w:rPr>
              <w:t xml:space="preserve"> </w:t>
            </w:r>
            <w:r w:rsidR="003279DC" w:rsidRPr="00670C85">
              <w:rPr>
                <w:szCs w:val="24"/>
                <w:lang w:val="lt-LT"/>
              </w:rPr>
              <w:t>konstrukcijas,</w:t>
            </w:r>
            <w:r w:rsidR="0062303A" w:rsidRPr="00670C85">
              <w:rPr>
                <w:szCs w:val="24"/>
                <w:lang w:val="lt-LT"/>
              </w:rPr>
              <w:t xml:space="preserve"> </w:t>
            </w:r>
            <w:r w:rsidR="003279DC" w:rsidRPr="00670C85">
              <w:rPr>
                <w:szCs w:val="24"/>
                <w:lang w:val="lt-LT"/>
              </w:rPr>
              <w:t>paskirtį</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naudojimo</w:t>
            </w:r>
            <w:r w:rsidR="001C7ABF" w:rsidRPr="00670C85">
              <w:rPr>
                <w:szCs w:val="24"/>
                <w:lang w:val="lt-LT"/>
              </w:rPr>
              <w:t xml:space="preserve"> </w:t>
            </w:r>
            <w:r w:rsidR="00A36A3C" w:rsidRPr="00670C85">
              <w:rPr>
                <w:szCs w:val="24"/>
                <w:lang w:val="lt-LT"/>
              </w:rPr>
              <w:t>sąlygas;</w:t>
            </w:r>
          </w:p>
          <w:p w:rsidR="00A36A3C" w:rsidRPr="00670C85" w:rsidRDefault="002F7662"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apibūdinti įtampos kontrolės aparatų naudojimo sritis ir funkcijas;</w:t>
            </w:r>
          </w:p>
          <w:p w:rsidR="00A36A3C" w:rsidRPr="00670C85" w:rsidRDefault="002F7662"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paaiškinti automatinių jungiklių ir saugiklių konstrukcijas, charakteristikas, parinkimą ir naudojimo sąlygas;</w:t>
            </w:r>
          </w:p>
          <w:p w:rsidR="00A36A3C" w:rsidRPr="00670C85" w:rsidRDefault="002F7662"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paaiškinti skirtuminės srovės relių tipus, charakteristikas, parinkimą ir naudojimo sąlygas;</w:t>
            </w:r>
          </w:p>
          <w:p w:rsidR="00A36A3C" w:rsidRPr="00670C85" w:rsidRDefault="002F7662"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paaiškinti tinklo įtampos atjungiklių naudojimo sąlygas;</w:t>
            </w:r>
          </w:p>
          <w:p w:rsidR="00A36A3C" w:rsidRPr="00670C85" w:rsidRDefault="002F7662"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 xml:space="preserve">paaiškinti </w:t>
            </w:r>
            <w:r w:rsidR="00A36A3C" w:rsidRPr="00670C85">
              <w:rPr>
                <w:szCs w:val="24"/>
                <w:lang w:val="lt-LT"/>
              </w:rPr>
              <w:t>elektros</w:t>
            </w:r>
            <w:r w:rsidR="001C7ABF" w:rsidRPr="00670C85">
              <w:rPr>
                <w:szCs w:val="24"/>
                <w:lang w:val="lt-LT"/>
              </w:rPr>
              <w:t xml:space="preserve"> </w:t>
            </w:r>
            <w:r w:rsidR="00A36A3C" w:rsidRPr="00670C85">
              <w:rPr>
                <w:szCs w:val="24"/>
                <w:lang w:val="lt-LT"/>
              </w:rPr>
              <w:t>energijos</w:t>
            </w:r>
            <w:r w:rsidR="001C7ABF" w:rsidRPr="00670C85">
              <w:rPr>
                <w:szCs w:val="24"/>
                <w:lang w:val="lt-LT"/>
              </w:rPr>
              <w:t xml:space="preserve"> </w:t>
            </w:r>
            <w:r w:rsidR="00A36A3C" w:rsidRPr="00670C85">
              <w:rPr>
                <w:szCs w:val="24"/>
                <w:lang w:val="lt-LT"/>
              </w:rPr>
              <w:t>apskaitos</w:t>
            </w:r>
            <w:r w:rsidR="001C7ABF" w:rsidRPr="00670C85">
              <w:rPr>
                <w:szCs w:val="24"/>
                <w:lang w:val="lt-LT"/>
              </w:rPr>
              <w:t xml:space="preserve"> </w:t>
            </w:r>
            <w:r w:rsidR="00A36A3C" w:rsidRPr="00670C85">
              <w:rPr>
                <w:szCs w:val="24"/>
                <w:lang w:val="lt-LT"/>
              </w:rPr>
              <w:t>bendruosius</w:t>
            </w:r>
            <w:r w:rsidR="001C7ABF" w:rsidRPr="00670C85">
              <w:rPr>
                <w:szCs w:val="24"/>
                <w:lang w:val="lt-LT"/>
              </w:rPr>
              <w:t xml:space="preserve"> </w:t>
            </w:r>
            <w:r w:rsidR="00A36A3C" w:rsidRPr="00670C85">
              <w:rPr>
                <w:szCs w:val="24"/>
                <w:lang w:val="lt-LT"/>
              </w:rPr>
              <w:t>reikalavimus</w:t>
            </w:r>
            <w:r w:rsidR="004D2F7F" w:rsidRPr="00670C85">
              <w:rPr>
                <w:szCs w:val="24"/>
                <w:lang w:val="lt-LT"/>
              </w:rPr>
              <w:t>;</w:t>
            </w:r>
          </w:p>
          <w:p w:rsidR="00A36A3C" w:rsidRPr="00670C85" w:rsidRDefault="00384233"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apibūdinti elektros skaitiklio įrangai keliamus reikalavimus;</w:t>
            </w:r>
          </w:p>
          <w:p w:rsidR="00A36A3C" w:rsidRPr="00670C85" w:rsidRDefault="00384233"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paaiškinti vienfazių ir trifazių skaitiklių jungimo schemas;</w:t>
            </w:r>
          </w:p>
          <w:p w:rsidR="00A36A3C" w:rsidRPr="00670C85" w:rsidRDefault="00384233"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apibūdinti skaitiklių įrengimą ir pastatymą;</w:t>
            </w:r>
          </w:p>
          <w:p w:rsidR="00A36A3C" w:rsidRPr="00670C85" w:rsidRDefault="00384233"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paaiškinti kabelių ir laidų skerspjūvių parinkimą bei paruošti apskaitos prietaisą prijungimui;</w:t>
            </w:r>
          </w:p>
          <w:p w:rsidR="00A36A3C" w:rsidRPr="00670C85" w:rsidRDefault="00384233" w:rsidP="00933D85">
            <w:pPr>
              <w:pStyle w:val="Betarp"/>
              <w:widowControl w:val="0"/>
              <w:numPr>
                <w:ilvl w:val="0"/>
                <w:numId w:val="11"/>
              </w:numPr>
              <w:suppressAutoHyphens/>
              <w:spacing w:line="276" w:lineRule="auto"/>
              <w:ind w:left="0" w:firstLine="0"/>
              <w:rPr>
                <w:szCs w:val="24"/>
                <w:lang w:val="lt-LT"/>
              </w:rPr>
            </w:pPr>
            <w:r w:rsidRPr="00670C85">
              <w:rPr>
                <w:szCs w:val="24"/>
                <w:lang w:val="lt-LT"/>
              </w:rPr>
              <w:lastRenderedPageBreak/>
              <w:t>apibūdinti matavimo transformatorių parinkimą;</w:t>
            </w:r>
          </w:p>
          <w:p w:rsidR="00A36A3C" w:rsidRPr="00670C85" w:rsidRDefault="00384233"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apibūdinti saugos, eksploatuojant elek</w:t>
            </w:r>
            <w:r w:rsidR="00492C8F" w:rsidRPr="00492C8F">
              <w:rPr>
                <w:szCs w:val="24"/>
                <w:lang w:val="lt-LT"/>
              </w:rPr>
              <w:softHyphen/>
            </w:r>
            <w:r w:rsidRPr="00670C85">
              <w:rPr>
                <w:szCs w:val="24"/>
                <w:lang w:val="lt-LT"/>
              </w:rPr>
              <w:t>tros įrenginius, taisyklių reikala</w:t>
            </w:r>
            <w:r w:rsidR="00492C8F" w:rsidRPr="00492C8F">
              <w:rPr>
                <w:szCs w:val="24"/>
                <w:lang w:val="lt-LT"/>
              </w:rPr>
              <w:softHyphen/>
            </w:r>
            <w:r w:rsidRPr="00670C85">
              <w:rPr>
                <w:szCs w:val="24"/>
                <w:lang w:val="lt-LT"/>
              </w:rPr>
              <w:t>vi</w:t>
            </w:r>
            <w:r w:rsidR="00492C8F" w:rsidRPr="00492C8F">
              <w:rPr>
                <w:szCs w:val="24"/>
                <w:lang w:val="lt-LT"/>
              </w:rPr>
              <w:softHyphen/>
            </w:r>
            <w:r w:rsidRPr="00670C85">
              <w:rPr>
                <w:szCs w:val="24"/>
                <w:lang w:val="lt-LT"/>
              </w:rPr>
              <w:t>mus montavimo ir eksploatavimo atvejais.</w:t>
            </w:r>
          </w:p>
        </w:tc>
        <w:tc>
          <w:tcPr>
            <w:tcW w:w="679" w:type="pct"/>
            <w:gridSpan w:val="2"/>
            <w:shd w:val="clear" w:color="auto" w:fill="auto"/>
          </w:tcPr>
          <w:p w:rsidR="00A36A3C" w:rsidRPr="00670C85" w:rsidRDefault="00130B61" w:rsidP="00130B61">
            <w:pPr>
              <w:widowControl w:val="0"/>
              <w:suppressAutoHyphens/>
              <w:spacing w:after="0"/>
              <w:rPr>
                <w:rFonts w:eastAsia="Times New Roman"/>
                <w:szCs w:val="24"/>
                <w:lang w:eastAsia="lt-LT"/>
              </w:rPr>
            </w:pPr>
            <w:r>
              <w:rPr>
                <w:rFonts w:eastAsia="Times New Roman"/>
                <w:szCs w:val="24"/>
                <w:lang w:eastAsia="lt-LT"/>
              </w:rPr>
              <w:lastRenderedPageBreak/>
              <w:t>A</w:t>
            </w:r>
            <w:r w:rsidR="009F0ABE" w:rsidRPr="00670C85">
              <w:rPr>
                <w:rFonts w:eastAsia="Times New Roman"/>
                <w:szCs w:val="24"/>
                <w:lang w:eastAsia="lt-LT"/>
              </w:rPr>
              <w:t>iškinimas</w:t>
            </w:r>
            <w:r>
              <w:rPr>
                <w:rFonts w:eastAsia="Times New Roman"/>
                <w:szCs w:val="24"/>
                <w:lang w:eastAsia="lt-LT"/>
              </w:rPr>
              <w:t>, d</w:t>
            </w:r>
            <w:r w:rsidR="00A36A3C" w:rsidRPr="00670C85">
              <w:rPr>
                <w:rFonts w:eastAsia="Times New Roman"/>
                <w:szCs w:val="24"/>
                <w:lang w:eastAsia="lt-LT"/>
              </w:rPr>
              <w:t>emonstra</w:t>
            </w:r>
            <w:r w:rsidRPr="00130B61">
              <w:rPr>
                <w:rFonts w:eastAsia="Times New Roman"/>
                <w:szCs w:val="24"/>
                <w:lang w:eastAsia="lt-LT"/>
              </w:rPr>
              <w:softHyphen/>
            </w:r>
            <w:r w:rsidR="00A36A3C" w:rsidRPr="00670C85">
              <w:rPr>
                <w:rFonts w:eastAsia="Times New Roman"/>
                <w:szCs w:val="24"/>
                <w:lang w:eastAsia="lt-LT"/>
              </w:rPr>
              <w:t>vimas</w:t>
            </w:r>
            <w:r>
              <w:rPr>
                <w:rFonts w:eastAsia="Times New Roman"/>
                <w:szCs w:val="24"/>
                <w:lang w:eastAsia="lt-LT"/>
              </w:rPr>
              <w:t xml:space="preserve">, </w:t>
            </w:r>
            <w:r>
              <w:rPr>
                <w:rFonts w:eastAsia="Times New Roman"/>
                <w:iCs/>
                <w:szCs w:val="24"/>
                <w:lang w:eastAsia="lt-LT"/>
              </w:rPr>
              <w:t>k</w:t>
            </w:r>
            <w:r w:rsidR="00A36A3C" w:rsidRPr="00670C85">
              <w:rPr>
                <w:rFonts w:eastAsia="Times New Roman"/>
                <w:iCs/>
                <w:szCs w:val="24"/>
                <w:lang w:eastAsia="lt-LT"/>
              </w:rPr>
              <w:t>lausimai</w:t>
            </w:r>
            <w:r w:rsidR="00F25F93" w:rsidRPr="00670C85">
              <w:rPr>
                <w:rFonts w:eastAsia="Times New Roman"/>
                <w:iCs/>
                <w:szCs w:val="24"/>
                <w:lang w:eastAsia="lt-LT"/>
              </w:rPr>
              <w:t xml:space="preserve"> ir</w:t>
            </w:r>
            <w:r w:rsidR="001C7ABF" w:rsidRPr="00670C85">
              <w:rPr>
                <w:rFonts w:eastAsia="Times New Roman"/>
                <w:iCs/>
                <w:szCs w:val="24"/>
                <w:lang w:eastAsia="lt-LT"/>
              </w:rPr>
              <w:t xml:space="preserve"> </w:t>
            </w:r>
            <w:r w:rsidR="009C1438" w:rsidRPr="00670C85">
              <w:rPr>
                <w:rFonts w:eastAsia="Times New Roman"/>
                <w:iCs/>
                <w:szCs w:val="24"/>
                <w:lang w:eastAsia="lt-LT"/>
              </w:rPr>
              <w:t>atsakymai</w:t>
            </w:r>
            <w:r>
              <w:rPr>
                <w:rFonts w:eastAsia="Times New Roman"/>
                <w:iCs/>
                <w:szCs w:val="24"/>
                <w:lang w:eastAsia="lt-LT"/>
              </w:rPr>
              <w:t>, t</w:t>
            </w:r>
            <w:r w:rsidR="00A36A3C" w:rsidRPr="00670C85">
              <w:rPr>
                <w:rFonts w:eastAsia="Times New Roman"/>
                <w:iCs/>
                <w:szCs w:val="24"/>
                <w:lang w:eastAsia="lt-LT"/>
              </w:rPr>
              <w:t>estavimas</w:t>
            </w:r>
          </w:p>
        </w:tc>
        <w:tc>
          <w:tcPr>
            <w:tcW w:w="1420" w:type="pct"/>
            <w:gridSpan w:val="3"/>
            <w:shd w:val="clear" w:color="auto" w:fill="auto"/>
          </w:tcPr>
          <w:p w:rsidR="00A36A3C" w:rsidRPr="00670C85" w:rsidRDefault="00D448BB" w:rsidP="00933D85">
            <w:pPr>
              <w:pStyle w:val="Betarp"/>
              <w:widowControl w:val="0"/>
              <w:suppressAutoHyphens/>
              <w:spacing w:line="276" w:lineRule="auto"/>
              <w:rPr>
                <w:szCs w:val="24"/>
                <w:lang w:val="lt-LT"/>
              </w:rPr>
            </w:pPr>
            <w:r w:rsidRPr="00670C85">
              <w:rPr>
                <w:b/>
                <w:szCs w:val="24"/>
                <w:lang w:val="lt-LT"/>
              </w:rPr>
              <w:t xml:space="preserve">Patenkinamai: </w:t>
            </w:r>
            <w:r w:rsidR="009B0FC0" w:rsidRPr="00670C85">
              <w:rPr>
                <w:szCs w:val="24"/>
                <w:lang w:val="lt-LT"/>
              </w:rPr>
              <w:t>Į</w:t>
            </w:r>
            <w:r w:rsidR="00A36A3C" w:rsidRPr="00670C85">
              <w:rPr>
                <w:szCs w:val="24"/>
                <w:lang w:val="lt-LT"/>
              </w:rPr>
              <w:t>vard</w:t>
            </w:r>
            <w:r w:rsidR="00BC0E8E" w:rsidRPr="00670C85">
              <w:rPr>
                <w:szCs w:val="24"/>
                <w:lang w:val="lt-LT"/>
              </w:rPr>
              <w:t>ija</w:t>
            </w:r>
            <w:r w:rsidR="001C7ABF" w:rsidRPr="00670C85">
              <w:rPr>
                <w:szCs w:val="24"/>
                <w:lang w:val="lt-LT"/>
              </w:rPr>
              <w:t xml:space="preserve"> </w:t>
            </w:r>
            <w:r w:rsidR="00A36A3C" w:rsidRPr="00670C85">
              <w:rPr>
                <w:szCs w:val="24"/>
                <w:lang w:val="lt-LT"/>
              </w:rPr>
              <w:t>ĮAS</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SS</w:t>
            </w:r>
            <w:r w:rsidR="001C7ABF" w:rsidRPr="00670C85">
              <w:rPr>
                <w:szCs w:val="24"/>
                <w:lang w:val="lt-LT"/>
              </w:rPr>
              <w:t xml:space="preserve"> </w:t>
            </w:r>
            <w:r w:rsidR="00A36A3C" w:rsidRPr="00670C85">
              <w:rPr>
                <w:szCs w:val="24"/>
                <w:lang w:val="lt-LT"/>
              </w:rPr>
              <w:t>paskirtį</w:t>
            </w:r>
            <w:r w:rsidR="001C7ABF" w:rsidRPr="00670C85">
              <w:rPr>
                <w:szCs w:val="24"/>
                <w:lang w:val="lt-LT"/>
              </w:rPr>
              <w:t xml:space="preserve"> </w:t>
            </w:r>
            <w:r w:rsidR="00A36A3C" w:rsidRPr="00670C85">
              <w:rPr>
                <w:szCs w:val="24"/>
                <w:lang w:val="lt-LT"/>
              </w:rPr>
              <w:t>bei</w:t>
            </w:r>
            <w:r w:rsidR="001C7ABF" w:rsidRPr="00670C85">
              <w:rPr>
                <w:szCs w:val="24"/>
                <w:lang w:val="lt-LT"/>
              </w:rPr>
              <w:t xml:space="preserve"> </w:t>
            </w:r>
            <w:r w:rsidR="00A36A3C" w:rsidRPr="00670C85">
              <w:rPr>
                <w:szCs w:val="24"/>
                <w:lang w:val="lt-LT"/>
              </w:rPr>
              <w:t>komplektaciją.</w:t>
            </w:r>
            <w:r w:rsidR="001C7ABF" w:rsidRPr="00670C85">
              <w:rPr>
                <w:szCs w:val="24"/>
                <w:lang w:val="lt-LT"/>
              </w:rPr>
              <w:t xml:space="preserve"> </w:t>
            </w:r>
            <w:r w:rsidR="009B0FC0" w:rsidRPr="00670C85">
              <w:rPr>
                <w:szCs w:val="24"/>
                <w:lang w:val="lt-LT"/>
              </w:rPr>
              <w:t>Į</w:t>
            </w:r>
            <w:r w:rsidR="00BC0E8E" w:rsidRPr="00670C85">
              <w:rPr>
                <w:szCs w:val="24"/>
                <w:lang w:val="lt-LT"/>
              </w:rPr>
              <w:t>vardija</w:t>
            </w:r>
            <w:r w:rsidR="001C7ABF" w:rsidRPr="00670C85">
              <w:rPr>
                <w:szCs w:val="24"/>
                <w:lang w:val="lt-LT"/>
              </w:rPr>
              <w:t xml:space="preserve"> </w:t>
            </w:r>
            <w:r w:rsidR="00A36A3C" w:rsidRPr="00670C85">
              <w:rPr>
                <w:szCs w:val="24"/>
                <w:lang w:val="lt-LT"/>
              </w:rPr>
              <w:t>apsaugos</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valdymo</w:t>
            </w:r>
            <w:r w:rsidR="001C7ABF" w:rsidRPr="00670C85">
              <w:rPr>
                <w:szCs w:val="24"/>
                <w:lang w:val="lt-LT"/>
              </w:rPr>
              <w:t xml:space="preserve"> </w:t>
            </w:r>
            <w:r w:rsidR="00A36A3C" w:rsidRPr="00670C85">
              <w:rPr>
                <w:szCs w:val="24"/>
                <w:lang w:val="lt-LT"/>
              </w:rPr>
              <w:t>aparatus</w:t>
            </w:r>
            <w:r w:rsidR="002F7662" w:rsidRPr="00670C85">
              <w:rPr>
                <w:szCs w:val="24"/>
                <w:lang w:val="lt-LT"/>
              </w:rPr>
              <w:t>,</w:t>
            </w:r>
            <w:r w:rsidR="00A36A3C" w:rsidRPr="00670C85">
              <w:rPr>
                <w:szCs w:val="24"/>
                <w:lang w:val="lt-LT"/>
              </w:rPr>
              <w:t>naudojamus</w:t>
            </w:r>
            <w:r w:rsidR="001C7ABF" w:rsidRPr="00670C85">
              <w:rPr>
                <w:szCs w:val="24"/>
                <w:lang w:val="lt-LT"/>
              </w:rPr>
              <w:t xml:space="preserve"> </w:t>
            </w:r>
            <w:r w:rsidR="00A36A3C" w:rsidRPr="00670C85">
              <w:rPr>
                <w:szCs w:val="24"/>
                <w:lang w:val="lt-LT"/>
              </w:rPr>
              <w:t>apšvietimo</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galios</w:t>
            </w:r>
            <w:r w:rsidR="001C7ABF" w:rsidRPr="00670C85">
              <w:rPr>
                <w:szCs w:val="24"/>
                <w:lang w:val="lt-LT"/>
              </w:rPr>
              <w:t xml:space="preserve"> </w:t>
            </w:r>
            <w:r w:rsidR="003279DC" w:rsidRPr="00670C85">
              <w:rPr>
                <w:szCs w:val="24"/>
                <w:lang w:val="lt-LT"/>
              </w:rPr>
              <w:t>instaliacijoje. Apibūdin</w:t>
            </w:r>
            <w:r w:rsidR="00BC0E8E" w:rsidRPr="00670C85">
              <w:rPr>
                <w:szCs w:val="24"/>
                <w:lang w:val="lt-LT"/>
              </w:rPr>
              <w:t>a</w:t>
            </w:r>
            <w:r w:rsidR="001C7ABF" w:rsidRPr="00670C85">
              <w:rPr>
                <w:szCs w:val="24"/>
                <w:lang w:val="lt-LT"/>
              </w:rPr>
              <w:t xml:space="preserve"> </w:t>
            </w:r>
            <w:r w:rsidR="00A36A3C" w:rsidRPr="00670C85">
              <w:rPr>
                <w:szCs w:val="24"/>
                <w:lang w:val="lt-LT"/>
              </w:rPr>
              <w:t>vienfazių</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trifazių</w:t>
            </w:r>
            <w:r w:rsidR="001C7ABF" w:rsidRPr="00670C85">
              <w:rPr>
                <w:szCs w:val="24"/>
                <w:lang w:val="lt-LT"/>
              </w:rPr>
              <w:t xml:space="preserve"> </w:t>
            </w:r>
            <w:r w:rsidR="00A36A3C" w:rsidRPr="00670C85">
              <w:rPr>
                <w:szCs w:val="24"/>
                <w:lang w:val="lt-LT"/>
              </w:rPr>
              <w:t>skaitiklių</w:t>
            </w:r>
            <w:r w:rsidR="001C7ABF" w:rsidRPr="00670C85">
              <w:rPr>
                <w:szCs w:val="24"/>
                <w:lang w:val="lt-LT"/>
              </w:rPr>
              <w:t xml:space="preserve"> </w:t>
            </w:r>
            <w:r w:rsidR="00A36A3C" w:rsidRPr="00670C85">
              <w:rPr>
                <w:szCs w:val="24"/>
                <w:lang w:val="lt-LT"/>
              </w:rPr>
              <w:t>jungimo</w:t>
            </w:r>
            <w:r w:rsidR="001C7ABF" w:rsidRPr="00670C85">
              <w:rPr>
                <w:szCs w:val="24"/>
                <w:lang w:val="lt-LT"/>
              </w:rPr>
              <w:t xml:space="preserve"> </w:t>
            </w:r>
            <w:r w:rsidR="003279DC" w:rsidRPr="00670C85">
              <w:rPr>
                <w:szCs w:val="24"/>
                <w:lang w:val="lt-LT"/>
              </w:rPr>
              <w:t>schemas.</w:t>
            </w:r>
            <w:r w:rsidR="009B0FC0" w:rsidRPr="00670C85">
              <w:rPr>
                <w:szCs w:val="24"/>
                <w:lang w:val="lt-LT"/>
              </w:rPr>
              <w:t xml:space="preserve"> Į</w:t>
            </w:r>
            <w:r w:rsidR="003279DC" w:rsidRPr="00670C85">
              <w:rPr>
                <w:szCs w:val="24"/>
                <w:lang w:val="lt-LT"/>
              </w:rPr>
              <w:t>vard</w:t>
            </w:r>
            <w:r w:rsidR="00BC0E8E" w:rsidRPr="00670C85">
              <w:rPr>
                <w:szCs w:val="24"/>
                <w:lang w:val="lt-LT"/>
              </w:rPr>
              <w:t>ija</w:t>
            </w:r>
            <w:r w:rsidR="001C7ABF" w:rsidRPr="00670C85">
              <w:rPr>
                <w:szCs w:val="24"/>
                <w:lang w:val="lt-LT"/>
              </w:rPr>
              <w:t xml:space="preserve"> </w:t>
            </w:r>
            <w:r w:rsidR="003279DC" w:rsidRPr="00670C85">
              <w:rPr>
                <w:szCs w:val="24"/>
                <w:lang w:val="lt-LT"/>
              </w:rPr>
              <w:t>komutacinių, apsaugos</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valdymo</w:t>
            </w:r>
            <w:r w:rsidR="001C7ABF" w:rsidRPr="00670C85">
              <w:rPr>
                <w:szCs w:val="24"/>
                <w:lang w:val="lt-LT"/>
              </w:rPr>
              <w:t xml:space="preserve"> </w:t>
            </w:r>
            <w:r w:rsidR="00A36A3C" w:rsidRPr="00670C85">
              <w:rPr>
                <w:szCs w:val="24"/>
                <w:lang w:val="lt-LT"/>
              </w:rPr>
              <w:t>aparatų</w:t>
            </w:r>
            <w:r w:rsidR="001C7ABF" w:rsidRPr="00670C85">
              <w:rPr>
                <w:szCs w:val="24"/>
                <w:lang w:val="lt-LT"/>
              </w:rPr>
              <w:t xml:space="preserve"> </w:t>
            </w:r>
            <w:r w:rsidR="00A36A3C" w:rsidRPr="00670C85">
              <w:rPr>
                <w:szCs w:val="24"/>
                <w:lang w:val="lt-LT"/>
              </w:rPr>
              <w:t>techninę</w:t>
            </w:r>
            <w:r w:rsidR="001C7ABF" w:rsidRPr="00670C85">
              <w:rPr>
                <w:szCs w:val="24"/>
                <w:lang w:val="lt-LT"/>
              </w:rPr>
              <w:t xml:space="preserve"> </w:t>
            </w:r>
            <w:r w:rsidR="00A36A3C" w:rsidRPr="00670C85">
              <w:rPr>
                <w:szCs w:val="24"/>
                <w:lang w:val="lt-LT"/>
              </w:rPr>
              <w:t>apžiūrą.</w:t>
            </w:r>
          </w:p>
          <w:p w:rsidR="00A36A3C" w:rsidRPr="00670C85" w:rsidRDefault="00D448BB" w:rsidP="00933D85">
            <w:pPr>
              <w:pStyle w:val="Betarp"/>
              <w:widowControl w:val="0"/>
              <w:suppressAutoHyphens/>
              <w:spacing w:line="276" w:lineRule="auto"/>
              <w:rPr>
                <w:szCs w:val="24"/>
                <w:lang w:val="lt-LT"/>
              </w:rPr>
            </w:pPr>
            <w:r w:rsidRPr="00670C85">
              <w:rPr>
                <w:b/>
                <w:szCs w:val="24"/>
                <w:lang w:val="lt-LT"/>
              </w:rPr>
              <w:t xml:space="preserve">Gerai: </w:t>
            </w:r>
            <w:r w:rsidR="00A36A3C" w:rsidRPr="00670C85">
              <w:rPr>
                <w:szCs w:val="24"/>
                <w:lang w:val="lt-LT"/>
              </w:rPr>
              <w:t>Apibūdin</w:t>
            </w:r>
            <w:r w:rsidR="00BC0E8E" w:rsidRPr="00670C85">
              <w:rPr>
                <w:szCs w:val="24"/>
                <w:lang w:val="lt-LT"/>
              </w:rPr>
              <w:t>a</w:t>
            </w:r>
            <w:r w:rsidR="001C7ABF" w:rsidRPr="00670C85">
              <w:rPr>
                <w:szCs w:val="24"/>
                <w:lang w:val="lt-LT"/>
              </w:rPr>
              <w:t xml:space="preserve"> </w:t>
            </w:r>
            <w:r w:rsidR="00A36A3C" w:rsidRPr="00670C85">
              <w:rPr>
                <w:szCs w:val="24"/>
                <w:lang w:val="lt-LT"/>
              </w:rPr>
              <w:t>ĮAS</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SS</w:t>
            </w:r>
            <w:r w:rsidR="001C7ABF" w:rsidRPr="00670C85">
              <w:rPr>
                <w:szCs w:val="24"/>
                <w:lang w:val="lt-LT"/>
              </w:rPr>
              <w:t xml:space="preserve"> </w:t>
            </w:r>
            <w:r w:rsidR="00A36A3C" w:rsidRPr="00670C85">
              <w:rPr>
                <w:szCs w:val="24"/>
                <w:lang w:val="lt-LT"/>
              </w:rPr>
              <w:t>paskirtį</w:t>
            </w:r>
            <w:r w:rsidR="001C7ABF" w:rsidRPr="00670C85">
              <w:rPr>
                <w:szCs w:val="24"/>
                <w:lang w:val="lt-LT"/>
              </w:rPr>
              <w:t xml:space="preserve"> </w:t>
            </w:r>
            <w:r w:rsidR="00A36A3C" w:rsidRPr="00670C85">
              <w:rPr>
                <w:szCs w:val="24"/>
                <w:lang w:val="lt-LT"/>
              </w:rPr>
              <w:t>bei</w:t>
            </w:r>
            <w:r w:rsidR="001C7ABF" w:rsidRPr="00670C85">
              <w:rPr>
                <w:szCs w:val="24"/>
                <w:lang w:val="lt-LT"/>
              </w:rPr>
              <w:t xml:space="preserve"> </w:t>
            </w:r>
            <w:r w:rsidR="003279DC" w:rsidRPr="00670C85">
              <w:rPr>
                <w:szCs w:val="24"/>
                <w:lang w:val="lt-LT"/>
              </w:rPr>
              <w:t>komplektaciją. Paaiškin</w:t>
            </w:r>
            <w:r w:rsidR="00BC0E8E" w:rsidRPr="00670C85">
              <w:rPr>
                <w:szCs w:val="24"/>
                <w:lang w:val="lt-LT"/>
              </w:rPr>
              <w:t>a</w:t>
            </w:r>
            <w:r w:rsidR="001C7ABF" w:rsidRPr="00670C85">
              <w:rPr>
                <w:szCs w:val="24"/>
                <w:lang w:val="lt-LT"/>
              </w:rPr>
              <w:t xml:space="preserve"> </w:t>
            </w:r>
            <w:r w:rsidR="00A36A3C" w:rsidRPr="00670C85">
              <w:rPr>
                <w:szCs w:val="24"/>
                <w:lang w:val="lt-LT"/>
              </w:rPr>
              <w:t>apsaugos</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valdymo</w:t>
            </w:r>
            <w:r w:rsidR="001C7ABF" w:rsidRPr="00670C85">
              <w:rPr>
                <w:szCs w:val="24"/>
                <w:lang w:val="lt-LT"/>
              </w:rPr>
              <w:t xml:space="preserve"> </w:t>
            </w:r>
            <w:r w:rsidR="00A36A3C" w:rsidRPr="00670C85">
              <w:rPr>
                <w:szCs w:val="24"/>
                <w:lang w:val="lt-LT"/>
              </w:rPr>
              <w:t>aparatus</w:t>
            </w:r>
            <w:r w:rsidR="009B0FC0" w:rsidRPr="00670C85">
              <w:rPr>
                <w:szCs w:val="24"/>
                <w:lang w:val="lt-LT"/>
              </w:rPr>
              <w:t>,</w:t>
            </w:r>
            <w:r w:rsidR="001C7ABF" w:rsidRPr="00670C85">
              <w:rPr>
                <w:szCs w:val="24"/>
                <w:lang w:val="lt-LT"/>
              </w:rPr>
              <w:t xml:space="preserve"> </w:t>
            </w:r>
            <w:r w:rsidR="00A36A3C" w:rsidRPr="00670C85">
              <w:rPr>
                <w:szCs w:val="24"/>
                <w:lang w:val="lt-LT"/>
              </w:rPr>
              <w:t>naudojamus</w:t>
            </w:r>
            <w:r w:rsidR="001C7ABF" w:rsidRPr="00670C85">
              <w:rPr>
                <w:szCs w:val="24"/>
                <w:lang w:val="lt-LT"/>
              </w:rPr>
              <w:t xml:space="preserve"> </w:t>
            </w:r>
            <w:r w:rsidR="00A36A3C" w:rsidRPr="00670C85">
              <w:rPr>
                <w:szCs w:val="24"/>
                <w:lang w:val="lt-LT"/>
              </w:rPr>
              <w:t>apšvietimo</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galios</w:t>
            </w:r>
            <w:r w:rsidR="001C7ABF" w:rsidRPr="00670C85">
              <w:rPr>
                <w:szCs w:val="24"/>
                <w:lang w:val="lt-LT"/>
              </w:rPr>
              <w:t xml:space="preserve"> </w:t>
            </w:r>
            <w:r w:rsidR="00A36A3C" w:rsidRPr="00670C85">
              <w:rPr>
                <w:szCs w:val="24"/>
                <w:lang w:val="lt-LT"/>
              </w:rPr>
              <w:t>instaliacijoje</w:t>
            </w:r>
            <w:r w:rsidR="009B0FC0" w:rsidRPr="00670C85">
              <w:rPr>
                <w:szCs w:val="24"/>
                <w:lang w:val="lt-LT"/>
              </w:rPr>
              <w:t>,</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žino</w:t>
            </w:r>
            <w:r w:rsidR="001C7ABF" w:rsidRPr="00670C85">
              <w:rPr>
                <w:szCs w:val="24"/>
                <w:lang w:val="lt-LT"/>
              </w:rPr>
              <w:t xml:space="preserve"> </w:t>
            </w:r>
            <w:r w:rsidR="00A36A3C" w:rsidRPr="00670C85">
              <w:rPr>
                <w:szCs w:val="24"/>
                <w:lang w:val="lt-LT"/>
              </w:rPr>
              <w:t>apsaugos</w:t>
            </w:r>
            <w:r w:rsidR="001C7ABF" w:rsidRPr="00670C85">
              <w:rPr>
                <w:szCs w:val="24"/>
                <w:lang w:val="lt-LT"/>
              </w:rPr>
              <w:t xml:space="preserve"> </w:t>
            </w:r>
            <w:r w:rsidR="00A36A3C" w:rsidRPr="00670C85">
              <w:rPr>
                <w:szCs w:val="24"/>
                <w:lang w:val="lt-LT"/>
              </w:rPr>
              <w:t>aparatų</w:t>
            </w:r>
            <w:r w:rsidR="001C7ABF" w:rsidRPr="00670C85">
              <w:rPr>
                <w:szCs w:val="24"/>
                <w:lang w:val="lt-LT"/>
              </w:rPr>
              <w:t xml:space="preserve"> </w:t>
            </w:r>
            <w:r w:rsidR="00A36A3C" w:rsidRPr="00670C85">
              <w:rPr>
                <w:szCs w:val="24"/>
                <w:lang w:val="lt-LT"/>
              </w:rPr>
              <w:t>selektyvumo</w:t>
            </w:r>
            <w:r w:rsidR="001C7ABF" w:rsidRPr="00670C85">
              <w:rPr>
                <w:szCs w:val="24"/>
                <w:lang w:val="lt-LT"/>
              </w:rPr>
              <w:t xml:space="preserve"> </w:t>
            </w:r>
            <w:r w:rsidR="003279DC" w:rsidRPr="00670C85">
              <w:rPr>
                <w:szCs w:val="24"/>
                <w:lang w:val="lt-LT"/>
              </w:rPr>
              <w:t>parinkimą. Apibūdin</w:t>
            </w:r>
            <w:r w:rsidR="00BC0E8E" w:rsidRPr="00670C85">
              <w:rPr>
                <w:szCs w:val="24"/>
                <w:lang w:val="lt-LT"/>
              </w:rPr>
              <w:t>a</w:t>
            </w:r>
            <w:r w:rsidR="001C7ABF" w:rsidRPr="00670C85">
              <w:rPr>
                <w:szCs w:val="24"/>
                <w:lang w:val="lt-LT"/>
              </w:rPr>
              <w:t xml:space="preserve"> </w:t>
            </w:r>
            <w:r w:rsidR="00A36A3C" w:rsidRPr="00670C85">
              <w:rPr>
                <w:szCs w:val="24"/>
                <w:lang w:val="lt-LT"/>
              </w:rPr>
              <w:t>vienfazių</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trifazių</w:t>
            </w:r>
            <w:r w:rsidR="001C7ABF" w:rsidRPr="00670C85">
              <w:rPr>
                <w:szCs w:val="24"/>
                <w:lang w:val="lt-LT"/>
              </w:rPr>
              <w:t xml:space="preserve"> </w:t>
            </w:r>
            <w:r w:rsidR="00A36A3C" w:rsidRPr="00670C85">
              <w:rPr>
                <w:szCs w:val="24"/>
                <w:lang w:val="lt-LT"/>
              </w:rPr>
              <w:t>skaitiklių</w:t>
            </w:r>
            <w:r w:rsidR="00130B61">
              <w:rPr>
                <w:szCs w:val="24"/>
                <w:lang w:val="lt-LT"/>
              </w:rPr>
              <w:t xml:space="preserve"> </w:t>
            </w:r>
            <w:r w:rsidR="00A36A3C" w:rsidRPr="00670C85">
              <w:rPr>
                <w:szCs w:val="24"/>
                <w:lang w:val="lt-LT"/>
              </w:rPr>
              <w:t>jungimo</w:t>
            </w:r>
            <w:r w:rsidR="001C7ABF" w:rsidRPr="00670C85">
              <w:rPr>
                <w:szCs w:val="24"/>
                <w:lang w:val="lt-LT"/>
              </w:rPr>
              <w:t xml:space="preserve"> </w:t>
            </w:r>
            <w:r w:rsidR="0036482D" w:rsidRPr="00670C85">
              <w:rPr>
                <w:szCs w:val="24"/>
                <w:lang w:val="lt-LT"/>
              </w:rPr>
              <w:t>schemas</w:t>
            </w:r>
            <w:r w:rsidR="00A36A3C" w:rsidRPr="00670C85">
              <w:rPr>
                <w:szCs w:val="24"/>
                <w:lang w:val="lt-LT"/>
              </w:rPr>
              <w:t>.</w:t>
            </w:r>
            <w:r w:rsidR="001C7ABF" w:rsidRPr="00670C85">
              <w:rPr>
                <w:szCs w:val="24"/>
                <w:lang w:val="lt-LT"/>
              </w:rPr>
              <w:t xml:space="preserve"> </w:t>
            </w:r>
            <w:r w:rsidR="00A36A3C" w:rsidRPr="00670C85">
              <w:rPr>
                <w:szCs w:val="24"/>
                <w:lang w:val="lt-LT"/>
              </w:rPr>
              <w:t>Supra</w:t>
            </w:r>
            <w:r w:rsidR="00BC0E8E" w:rsidRPr="00670C85">
              <w:rPr>
                <w:szCs w:val="24"/>
                <w:lang w:val="lt-LT"/>
              </w:rPr>
              <w:t>nta</w:t>
            </w:r>
            <w:r w:rsidR="001C7ABF" w:rsidRPr="00670C85">
              <w:rPr>
                <w:szCs w:val="24"/>
                <w:lang w:val="lt-LT"/>
              </w:rPr>
              <w:t xml:space="preserve"> </w:t>
            </w:r>
            <w:r w:rsidR="003279DC" w:rsidRPr="00670C85">
              <w:rPr>
                <w:szCs w:val="24"/>
                <w:lang w:val="lt-LT"/>
              </w:rPr>
              <w:t>komutacinių, apsaugos</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valdymo</w:t>
            </w:r>
            <w:r w:rsidR="001C7ABF" w:rsidRPr="00670C85">
              <w:rPr>
                <w:szCs w:val="24"/>
                <w:lang w:val="lt-LT"/>
              </w:rPr>
              <w:t xml:space="preserve"> </w:t>
            </w:r>
            <w:r w:rsidR="00A36A3C" w:rsidRPr="00670C85">
              <w:rPr>
                <w:szCs w:val="24"/>
                <w:lang w:val="lt-LT"/>
              </w:rPr>
              <w:t>aparatų</w:t>
            </w:r>
            <w:r w:rsidR="001C7ABF" w:rsidRPr="00670C85">
              <w:rPr>
                <w:szCs w:val="24"/>
                <w:lang w:val="lt-LT"/>
              </w:rPr>
              <w:t xml:space="preserve"> </w:t>
            </w:r>
            <w:r w:rsidR="00A36A3C" w:rsidRPr="00670C85">
              <w:rPr>
                <w:szCs w:val="24"/>
                <w:lang w:val="lt-LT"/>
              </w:rPr>
              <w:t>techninės</w:t>
            </w:r>
            <w:r w:rsidR="001C7ABF" w:rsidRPr="00670C85">
              <w:rPr>
                <w:szCs w:val="24"/>
                <w:lang w:val="lt-LT"/>
              </w:rPr>
              <w:t xml:space="preserve"> </w:t>
            </w:r>
            <w:r w:rsidR="00A36A3C" w:rsidRPr="00670C85">
              <w:rPr>
                <w:szCs w:val="24"/>
                <w:lang w:val="lt-LT"/>
              </w:rPr>
              <w:t>apžiūros</w:t>
            </w:r>
            <w:r w:rsidR="001C7ABF" w:rsidRPr="00670C85">
              <w:rPr>
                <w:szCs w:val="24"/>
                <w:lang w:val="lt-LT"/>
              </w:rPr>
              <w:t xml:space="preserve"> </w:t>
            </w:r>
            <w:r w:rsidR="00A36A3C" w:rsidRPr="00670C85">
              <w:rPr>
                <w:szCs w:val="24"/>
                <w:lang w:val="lt-LT"/>
              </w:rPr>
              <w:t>svarbą.</w:t>
            </w:r>
          </w:p>
          <w:p w:rsidR="00932265" w:rsidRPr="00670C85" w:rsidRDefault="00D448BB" w:rsidP="00933D85">
            <w:pPr>
              <w:pStyle w:val="Betarp"/>
              <w:widowControl w:val="0"/>
              <w:suppressAutoHyphens/>
              <w:spacing w:line="276" w:lineRule="auto"/>
              <w:rPr>
                <w:szCs w:val="24"/>
                <w:lang w:val="lt-LT"/>
              </w:rPr>
            </w:pPr>
            <w:r w:rsidRPr="00670C85">
              <w:rPr>
                <w:b/>
                <w:szCs w:val="24"/>
                <w:lang w:val="lt-LT"/>
              </w:rPr>
              <w:t xml:space="preserve">Puikiai: </w:t>
            </w:r>
            <w:r w:rsidR="00A36A3C" w:rsidRPr="00670C85">
              <w:rPr>
                <w:szCs w:val="24"/>
                <w:lang w:val="lt-LT"/>
              </w:rPr>
              <w:t>Apibūdin</w:t>
            </w:r>
            <w:r w:rsidR="00BC0E8E" w:rsidRPr="00670C85">
              <w:rPr>
                <w:szCs w:val="24"/>
                <w:lang w:val="lt-LT"/>
              </w:rPr>
              <w:t>a</w:t>
            </w:r>
            <w:r w:rsidR="001C7ABF" w:rsidRPr="00670C85">
              <w:rPr>
                <w:szCs w:val="24"/>
                <w:lang w:val="lt-LT"/>
              </w:rPr>
              <w:t xml:space="preserve"> </w:t>
            </w:r>
            <w:r w:rsidR="00A36A3C" w:rsidRPr="00670C85">
              <w:rPr>
                <w:szCs w:val="24"/>
                <w:lang w:val="lt-LT"/>
              </w:rPr>
              <w:t>ĮAS</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SS</w:t>
            </w:r>
            <w:r w:rsidR="001C7ABF" w:rsidRPr="00670C85">
              <w:rPr>
                <w:szCs w:val="24"/>
                <w:lang w:val="lt-LT"/>
              </w:rPr>
              <w:t xml:space="preserve"> </w:t>
            </w:r>
            <w:r w:rsidR="00A36A3C" w:rsidRPr="00670C85">
              <w:rPr>
                <w:szCs w:val="24"/>
                <w:lang w:val="lt-LT"/>
              </w:rPr>
              <w:t>paskirtį</w:t>
            </w:r>
            <w:r w:rsidR="001C7ABF" w:rsidRPr="00670C85">
              <w:rPr>
                <w:szCs w:val="24"/>
                <w:lang w:val="lt-LT"/>
              </w:rPr>
              <w:t xml:space="preserve"> </w:t>
            </w:r>
            <w:r w:rsidR="00A36A3C" w:rsidRPr="00670C85">
              <w:rPr>
                <w:szCs w:val="24"/>
                <w:lang w:val="lt-LT"/>
              </w:rPr>
              <w:t>bei</w:t>
            </w:r>
            <w:r w:rsidR="001C7ABF" w:rsidRPr="00670C85">
              <w:rPr>
                <w:szCs w:val="24"/>
                <w:lang w:val="lt-LT"/>
              </w:rPr>
              <w:t xml:space="preserve"> </w:t>
            </w:r>
            <w:r w:rsidR="003279DC" w:rsidRPr="00670C85">
              <w:rPr>
                <w:szCs w:val="24"/>
                <w:lang w:val="lt-LT"/>
              </w:rPr>
              <w:t>komplektaciją. Paaiškin</w:t>
            </w:r>
            <w:r w:rsidR="00BC0E8E" w:rsidRPr="00670C85">
              <w:rPr>
                <w:szCs w:val="24"/>
                <w:lang w:val="lt-LT"/>
              </w:rPr>
              <w:t>a</w:t>
            </w:r>
            <w:r w:rsidR="001C7ABF" w:rsidRPr="00670C85">
              <w:rPr>
                <w:szCs w:val="24"/>
                <w:lang w:val="lt-LT"/>
              </w:rPr>
              <w:t xml:space="preserve"> </w:t>
            </w:r>
            <w:r w:rsidR="00A36A3C" w:rsidRPr="00670C85">
              <w:rPr>
                <w:szCs w:val="24"/>
                <w:lang w:val="lt-LT"/>
              </w:rPr>
              <w:t>apsaugos</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valdymo</w:t>
            </w:r>
            <w:r w:rsidR="001C7ABF" w:rsidRPr="00670C85">
              <w:rPr>
                <w:szCs w:val="24"/>
                <w:lang w:val="lt-LT"/>
              </w:rPr>
              <w:t xml:space="preserve"> </w:t>
            </w:r>
            <w:r w:rsidR="00A36A3C" w:rsidRPr="00670C85">
              <w:rPr>
                <w:szCs w:val="24"/>
                <w:lang w:val="lt-LT"/>
              </w:rPr>
              <w:t>aparatus</w:t>
            </w:r>
            <w:r w:rsidR="009B0FC0" w:rsidRPr="00670C85">
              <w:rPr>
                <w:szCs w:val="24"/>
                <w:lang w:val="lt-LT"/>
              </w:rPr>
              <w:t>,</w:t>
            </w:r>
            <w:r w:rsidR="001C7ABF" w:rsidRPr="00670C85">
              <w:rPr>
                <w:szCs w:val="24"/>
                <w:lang w:val="lt-LT"/>
              </w:rPr>
              <w:t xml:space="preserve"> </w:t>
            </w:r>
            <w:r w:rsidR="00A36A3C" w:rsidRPr="00670C85">
              <w:rPr>
                <w:szCs w:val="24"/>
                <w:lang w:val="lt-LT"/>
              </w:rPr>
              <w:t>naudojamus</w:t>
            </w:r>
            <w:r w:rsidR="001C7ABF" w:rsidRPr="00670C85">
              <w:rPr>
                <w:szCs w:val="24"/>
                <w:lang w:val="lt-LT"/>
              </w:rPr>
              <w:t xml:space="preserve"> </w:t>
            </w:r>
            <w:r w:rsidR="00A36A3C" w:rsidRPr="00670C85">
              <w:rPr>
                <w:szCs w:val="24"/>
                <w:lang w:val="lt-LT"/>
              </w:rPr>
              <w:t>apšvietimo</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galios</w:t>
            </w:r>
            <w:r w:rsidR="001C7ABF" w:rsidRPr="00670C85">
              <w:rPr>
                <w:szCs w:val="24"/>
                <w:lang w:val="lt-LT"/>
              </w:rPr>
              <w:t xml:space="preserve"> </w:t>
            </w:r>
            <w:r w:rsidR="00A36A3C" w:rsidRPr="00670C85">
              <w:rPr>
                <w:szCs w:val="24"/>
                <w:lang w:val="lt-LT"/>
              </w:rPr>
              <w:t>instaliacijoje</w:t>
            </w:r>
            <w:r w:rsidR="009B0FC0" w:rsidRPr="00670C85">
              <w:rPr>
                <w:szCs w:val="24"/>
                <w:lang w:val="lt-LT"/>
              </w:rPr>
              <w:t>,</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žino</w:t>
            </w:r>
          </w:p>
          <w:p w:rsidR="00A36A3C" w:rsidRPr="00670C85" w:rsidRDefault="00A36A3C" w:rsidP="00933D85">
            <w:pPr>
              <w:pStyle w:val="Betarp"/>
              <w:widowControl w:val="0"/>
              <w:suppressAutoHyphens/>
              <w:spacing w:line="276" w:lineRule="auto"/>
              <w:rPr>
                <w:szCs w:val="24"/>
                <w:lang w:val="lt-LT"/>
              </w:rPr>
            </w:pPr>
            <w:r w:rsidRPr="00670C85">
              <w:rPr>
                <w:szCs w:val="24"/>
                <w:lang w:val="lt-LT"/>
              </w:rPr>
              <w:t>apsaugos</w:t>
            </w:r>
            <w:r w:rsidR="001C7ABF" w:rsidRPr="00670C85">
              <w:rPr>
                <w:szCs w:val="24"/>
                <w:lang w:val="lt-LT"/>
              </w:rPr>
              <w:t xml:space="preserve"> </w:t>
            </w:r>
            <w:r w:rsidRPr="00670C85">
              <w:rPr>
                <w:szCs w:val="24"/>
                <w:lang w:val="lt-LT"/>
              </w:rPr>
              <w:t>aparatų</w:t>
            </w:r>
            <w:r w:rsidR="001C7ABF" w:rsidRPr="00670C85">
              <w:rPr>
                <w:szCs w:val="24"/>
                <w:lang w:val="lt-LT"/>
              </w:rPr>
              <w:t xml:space="preserve"> </w:t>
            </w:r>
            <w:r w:rsidRPr="00670C85">
              <w:rPr>
                <w:szCs w:val="24"/>
                <w:lang w:val="lt-LT"/>
              </w:rPr>
              <w:t>selektyvumo</w:t>
            </w:r>
            <w:r w:rsidR="001C7ABF" w:rsidRPr="00670C85">
              <w:rPr>
                <w:szCs w:val="24"/>
                <w:lang w:val="lt-LT"/>
              </w:rPr>
              <w:t xml:space="preserve"> </w:t>
            </w:r>
            <w:r w:rsidRPr="00670C85">
              <w:rPr>
                <w:szCs w:val="24"/>
                <w:lang w:val="lt-LT"/>
              </w:rPr>
              <w:t>parinkimą</w:t>
            </w:r>
            <w:r w:rsidR="009B0FC0" w:rsidRPr="00670C85">
              <w:rPr>
                <w:szCs w:val="24"/>
                <w:lang w:val="lt-LT"/>
              </w:rPr>
              <w:t>,</w:t>
            </w:r>
            <w:r w:rsidR="001C7ABF" w:rsidRPr="00670C85">
              <w:rPr>
                <w:szCs w:val="24"/>
                <w:lang w:val="lt-LT"/>
              </w:rPr>
              <w:t xml:space="preserve"> </w:t>
            </w:r>
            <w:r w:rsidR="0036482D" w:rsidRPr="00670C85">
              <w:rPr>
                <w:szCs w:val="24"/>
                <w:lang w:val="lt-LT"/>
              </w:rPr>
              <w:t>įrengimą</w:t>
            </w:r>
            <w:r w:rsidR="001C7ABF" w:rsidRPr="00670C85">
              <w:rPr>
                <w:szCs w:val="24"/>
                <w:lang w:val="lt-LT"/>
              </w:rPr>
              <w:t xml:space="preserve"> </w:t>
            </w:r>
            <w:r w:rsidRPr="00670C85">
              <w:rPr>
                <w:szCs w:val="24"/>
                <w:lang w:val="lt-LT"/>
              </w:rPr>
              <w:t>ir</w:t>
            </w:r>
            <w:r w:rsidR="001C7ABF" w:rsidRPr="00670C85">
              <w:rPr>
                <w:szCs w:val="24"/>
                <w:lang w:val="lt-LT"/>
              </w:rPr>
              <w:t xml:space="preserve"> </w:t>
            </w:r>
            <w:r w:rsidR="003279DC" w:rsidRPr="00670C85">
              <w:rPr>
                <w:szCs w:val="24"/>
                <w:lang w:val="lt-LT"/>
              </w:rPr>
              <w:t>eksploatavimą. Paaiškin</w:t>
            </w:r>
            <w:r w:rsidR="00BC0E8E" w:rsidRPr="00670C85">
              <w:rPr>
                <w:szCs w:val="24"/>
                <w:lang w:val="lt-LT"/>
              </w:rPr>
              <w:t>a</w:t>
            </w:r>
            <w:r w:rsidR="001C7ABF" w:rsidRPr="00670C85">
              <w:rPr>
                <w:szCs w:val="24"/>
                <w:lang w:val="lt-LT"/>
              </w:rPr>
              <w:t xml:space="preserve"> </w:t>
            </w:r>
            <w:r w:rsidRPr="00670C85">
              <w:rPr>
                <w:szCs w:val="24"/>
                <w:lang w:val="lt-LT"/>
              </w:rPr>
              <w:t>vienfazių</w:t>
            </w:r>
            <w:r w:rsidR="001C7ABF" w:rsidRPr="00670C85">
              <w:rPr>
                <w:szCs w:val="24"/>
                <w:lang w:val="lt-LT"/>
              </w:rPr>
              <w:t xml:space="preserve"> </w:t>
            </w:r>
            <w:r w:rsidRPr="00670C85">
              <w:rPr>
                <w:szCs w:val="24"/>
                <w:lang w:val="lt-LT"/>
              </w:rPr>
              <w:t>ir</w:t>
            </w:r>
            <w:r w:rsidR="001C7ABF" w:rsidRPr="00670C85">
              <w:rPr>
                <w:szCs w:val="24"/>
                <w:lang w:val="lt-LT"/>
              </w:rPr>
              <w:t xml:space="preserve"> </w:t>
            </w:r>
            <w:r w:rsidRPr="00670C85">
              <w:rPr>
                <w:szCs w:val="24"/>
                <w:lang w:val="lt-LT"/>
              </w:rPr>
              <w:t>trifazių</w:t>
            </w:r>
            <w:r w:rsidR="001C7ABF" w:rsidRPr="00670C85">
              <w:rPr>
                <w:szCs w:val="24"/>
                <w:lang w:val="lt-LT"/>
              </w:rPr>
              <w:t xml:space="preserve"> </w:t>
            </w:r>
            <w:r w:rsidRPr="00670C85">
              <w:rPr>
                <w:szCs w:val="24"/>
                <w:lang w:val="lt-LT"/>
              </w:rPr>
              <w:t>skaitiklių</w:t>
            </w:r>
            <w:r w:rsidR="001C7ABF" w:rsidRPr="00670C85">
              <w:rPr>
                <w:szCs w:val="24"/>
                <w:lang w:val="lt-LT"/>
              </w:rPr>
              <w:t xml:space="preserve"> </w:t>
            </w:r>
            <w:r w:rsidRPr="00670C85">
              <w:rPr>
                <w:szCs w:val="24"/>
                <w:lang w:val="lt-LT"/>
              </w:rPr>
              <w:t>jungimo</w:t>
            </w:r>
            <w:r w:rsidR="001C7ABF" w:rsidRPr="00670C85">
              <w:rPr>
                <w:szCs w:val="24"/>
                <w:lang w:val="lt-LT"/>
              </w:rPr>
              <w:t xml:space="preserve"> </w:t>
            </w:r>
            <w:r w:rsidR="0036482D" w:rsidRPr="00670C85">
              <w:rPr>
                <w:szCs w:val="24"/>
                <w:lang w:val="lt-LT"/>
              </w:rPr>
              <w:t>schemas</w:t>
            </w:r>
            <w:r w:rsidRPr="00670C85">
              <w:rPr>
                <w:szCs w:val="24"/>
                <w:lang w:val="lt-LT"/>
              </w:rPr>
              <w:t>.</w:t>
            </w:r>
            <w:r w:rsidR="001C7ABF" w:rsidRPr="00670C85">
              <w:rPr>
                <w:szCs w:val="24"/>
                <w:lang w:val="lt-LT"/>
              </w:rPr>
              <w:t xml:space="preserve"> </w:t>
            </w:r>
            <w:r w:rsidRPr="00670C85">
              <w:rPr>
                <w:szCs w:val="24"/>
                <w:lang w:val="lt-LT"/>
              </w:rPr>
              <w:t>Apibūdin</w:t>
            </w:r>
            <w:r w:rsidR="00BC0E8E" w:rsidRPr="00670C85">
              <w:rPr>
                <w:szCs w:val="24"/>
                <w:lang w:val="lt-LT"/>
              </w:rPr>
              <w:t>a</w:t>
            </w:r>
            <w:r w:rsidR="001C7ABF" w:rsidRPr="00670C85">
              <w:rPr>
                <w:szCs w:val="24"/>
                <w:lang w:val="lt-LT"/>
              </w:rPr>
              <w:t xml:space="preserve"> </w:t>
            </w:r>
            <w:r w:rsidRPr="00670C85">
              <w:rPr>
                <w:szCs w:val="24"/>
                <w:lang w:val="lt-LT"/>
              </w:rPr>
              <w:t>skirtuminių</w:t>
            </w:r>
            <w:r w:rsidR="001C7ABF" w:rsidRPr="00670C85">
              <w:rPr>
                <w:szCs w:val="24"/>
                <w:lang w:val="lt-LT"/>
              </w:rPr>
              <w:t xml:space="preserve"> </w:t>
            </w:r>
            <w:r w:rsidRPr="00670C85">
              <w:rPr>
                <w:szCs w:val="24"/>
                <w:lang w:val="lt-LT"/>
              </w:rPr>
              <w:t>srovės</w:t>
            </w:r>
            <w:r w:rsidR="001C7ABF" w:rsidRPr="00670C85">
              <w:rPr>
                <w:szCs w:val="24"/>
                <w:lang w:val="lt-LT"/>
              </w:rPr>
              <w:t xml:space="preserve"> </w:t>
            </w:r>
            <w:r w:rsidRPr="00670C85">
              <w:rPr>
                <w:szCs w:val="24"/>
                <w:lang w:val="lt-LT"/>
              </w:rPr>
              <w:t>relių</w:t>
            </w:r>
            <w:r w:rsidR="001C7ABF" w:rsidRPr="00670C85">
              <w:rPr>
                <w:szCs w:val="24"/>
                <w:lang w:val="lt-LT"/>
              </w:rPr>
              <w:t xml:space="preserve"> </w:t>
            </w:r>
            <w:r w:rsidRPr="00670C85">
              <w:rPr>
                <w:szCs w:val="24"/>
                <w:lang w:val="lt-LT"/>
              </w:rPr>
              <w:t>ir</w:t>
            </w:r>
            <w:r w:rsidR="001C7ABF" w:rsidRPr="00670C85">
              <w:rPr>
                <w:szCs w:val="24"/>
                <w:lang w:val="lt-LT"/>
              </w:rPr>
              <w:t xml:space="preserve"> </w:t>
            </w:r>
            <w:r w:rsidRPr="00670C85">
              <w:rPr>
                <w:szCs w:val="24"/>
                <w:lang w:val="lt-LT"/>
              </w:rPr>
              <w:t>automatinių</w:t>
            </w:r>
            <w:r w:rsidR="001C7ABF" w:rsidRPr="00670C85">
              <w:rPr>
                <w:szCs w:val="24"/>
                <w:lang w:val="lt-LT"/>
              </w:rPr>
              <w:t xml:space="preserve"> </w:t>
            </w:r>
            <w:r w:rsidRPr="00670C85">
              <w:rPr>
                <w:szCs w:val="24"/>
                <w:lang w:val="lt-LT"/>
              </w:rPr>
              <w:t>jungiklių</w:t>
            </w:r>
            <w:r w:rsidR="001C7ABF" w:rsidRPr="00670C85">
              <w:rPr>
                <w:szCs w:val="24"/>
                <w:lang w:val="lt-LT"/>
              </w:rPr>
              <w:t xml:space="preserve"> </w:t>
            </w:r>
            <w:r w:rsidRPr="00670C85">
              <w:rPr>
                <w:szCs w:val="24"/>
                <w:lang w:val="lt-LT"/>
              </w:rPr>
              <w:t>tipus,</w:t>
            </w:r>
            <w:r w:rsidR="003279DC" w:rsidRPr="00670C85">
              <w:rPr>
                <w:szCs w:val="24"/>
                <w:lang w:val="lt-LT"/>
              </w:rPr>
              <w:t xml:space="preserve"> </w:t>
            </w:r>
            <w:r w:rsidR="0036482D" w:rsidRPr="00670C85">
              <w:rPr>
                <w:szCs w:val="24"/>
                <w:lang w:val="lt-LT"/>
              </w:rPr>
              <w:t>charakteristikas</w:t>
            </w:r>
            <w:r w:rsidRPr="00670C85">
              <w:rPr>
                <w:szCs w:val="24"/>
                <w:lang w:val="lt-LT"/>
              </w:rPr>
              <w:t>,</w:t>
            </w:r>
            <w:r w:rsidR="003279DC" w:rsidRPr="00670C85">
              <w:rPr>
                <w:szCs w:val="24"/>
                <w:lang w:val="lt-LT"/>
              </w:rPr>
              <w:t xml:space="preserve"> </w:t>
            </w:r>
            <w:r w:rsidRPr="00670C85">
              <w:rPr>
                <w:szCs w:val="24"/>
                <w:lang w:val="lt-LT"/>
              </w:rPr>
              <w:t>parinkimą</w:t>
            </w:r>
            <w:r w:rsidR="001C7ABF" w:rsidRPr="00670C85">
              <w:rPr>
                <w:szCs w:val="24"/>
                <w:lang w:val="lt-LT"/>
              </w:rPr>
              <w:t xml:space="preserve"> </w:t>
            </w:r>
            <w:r w:rsidRPr="00670C85">
              <w:rPr>
                <w:szCs w:val="24"/>
                <w:lang w:val="lt-LT"/>
              </w:rPr>
              <w:t>ir</w:t>
            </w:r>
            <w:r w:rsidR="001C7ABF" w:rsidRPr="00670C85">
              <w:rPr>
                <w:szCs w:val="24"/>
                <w:lang w:val="lt-LT"/>
              </w:rPr>
              <w:t xml:space="preserve"> </w:t>
            </w:r>
            <w:r w:rsidRPr="00670C85">
              <w:rPr>
                <w:szCs w:val="24"/>
                <w:lang w:val="lt-LT"/>
              </w:rPr>
              <w:t>naudojimą</w:t>
            </w:r>
            <w:r w:rsidR="009B0FC0" w:rsidRPr="00670C85">
              <w:rPr>
                <w:szCs w:val="24"/>
                <w:lang w:val="lt-LT"/>
              </w:rPr>
              <w:t>.</w:t>
            </w:r>
            <w:r w:rsidR="001C7ABF" w:rsidRPr="00670C85">
              <w:rPr>
                <w:szCs w:val="24"/>
                <w:lang w:val="lt-LT"/>
              </w:rPr>
              <w:t xml:space="preserve"> </w:t>
            </w:r>
            <w:r w:rsidRPr="00670C85">
              <w:rPr>
                <w:szCs w:val="24"/>
                <w:lang w:val="lt-LT"/>
              </w:rPr>
              <w:t>Apibūdin</w:t>
            </w:r>
            <w:r w:rsidR="00BC0E8E" w:rsidRPr="00670C85">
              <w:rPr>
                <w:szCs w:val="24"/>
                <w:lang w:val="lt-LT"/>
              </w:rPr>
              <w:t>a</w:t>
            </w:r>
            <w:r w:rsidR="001C7ABF" w:rsidRPr="00670C85">
              <w:rPr>
                <w:szCs w:val="24"/>
                <w:lang w:val="lt-LT"/>
              </w:rPr>
              <w:t xml:space="preserve"> </w:t>
            </w:r>
            <w:r w:rsidR="003279DC" w:rsidRPr="00670C85">
              <w:rPr>
                <w:szCs w:val="24"/>
                <w:lang w:val="lt-LT"/>
              </w:rPr>
              <w:lastRenderedPageBreak/>
              <w:t>komutacinių, apsaugos</w:t>
            </w:r>
            <w:r w:rsidR="001C7ABF" w:rsidRPr="00670C85">
              <w:rPr>
                <w:szCs w:val="24"/>
                <w:lang w:val="lt-LT"/>
              </w:rPr>
              <w:t xml:space="preserve"> </w:t>
            </w:r>
            <w:r w:rsidRPr="00670C85">
              <w:rPr>
                <w:szCs w:val="24"/>
                <w:lang w:val="lt-LT"/>
              </w:rPr>
              <w:t>ir</w:t>
            </w:r>
            <w:r w:rsidR="001C7ABF" w:rsidRPr="00670C85">
              <w:rPr>
                <w:szCs w:val="24"/>
                <w:lang w:val="lt-LT"/>
              </w:rPr>
              <w:t xml:space="preserve"> </w:t>
            </w:r>
            <w:r w:rsidRPr="00670C85">
              <w:rPr>
                <w:szCs w:val="24"/>
                <w:lang w:val="lt-LT"/>
              </w:rPr>
              <w:t>valdymo</w:t>
            </w:r>
            <w:r w:rsidR="001C7ABF" w:rsidRPr="00670C85">
              <w:rPr>
                <w:szCs w:val="24"/>
                <w:lang w:val="lt-LT"/>
              </w:rPr>
              <w:t xml:space="preserve"> </w:t>
            </w:r>
            <w:r w:rsidRPr="00670C85">
              <w:rPr>
                <w:szCs w:val="24"/>
                <w:lang w:val="lt-LT"/>
              </w:rPr>
              <w:t>aparatų</w:t>
            </w:r>
            <w:r w:rsidR="001C7ABF" w:rsidRPr="00670C85">
              <w:rPr>
                <w:szCs w:val="24"/>
                <w:lang w:val="lt-LT"/>
              </w:rPr>
              <w:t xml:space="preserve"> </w:t>
            </w:r>
            <w:r w:rsidRPr="00670C85">
              <w:rPr>
                <w:szCs w:val="24"/>
                <w:lang w:val="lt-LT"/>
              </w:rPr>
              <w:t>techninės</w:t>
            </w:r>
            <w:r w:rsidR="001C7ABF" w:rsidRPr="00670C85">
              <w:rPr>
                <w:szCs w:val="24"/>
                <w:lang w:val="lt-LT"/>
              </w:rPr>
              <w:t xml:space="preserve"> </w:t>
            </w:r>
            <w:r w:rsidRPr="00670C85">
              <w:rPr>
                <w:szCs w:val="24"/>
                <w:lang w:val="lt-LT"/>
              </w:rPr>
              <w:t>apžiūros</w:t>
            </w:r>
            <w:r w:rsidR="001C7ABF" w:rsidRPr="00670C85">
              <w:rPr>
                <w:szCs w:val="24"/>
                <w:lang w:val="lt-LT"/>
              </w:rPr>
              <w:t xml:space="preserve"> </w:t>
            </w:r>
            <w:r w:rsidRPr="00670C85">
              <w:rPr>
                <w:szCs w:val="24"/>
                <w:lang w:val="lt-LT"/>
              </w:rPr>
              <w:t>svarbą.</w:t>
            </w:r>
          </w:p>
        </w:tc>
      </w:tr>
      <w:tr w:rsidR="00A36A3C" w:rsidRPr="00670C85" w:rsidTr="00130B61">
        <w:trPr>
          <w:trHeight w:val="57"/>
        </w:trPr>
        <w:tc>
          <w:tcPr>
            <w:tcW w:w="827" w:type="pct"/>
            <w:shd w:val="clear" w:color="auto" w:fill="auto"/>
          </w:tcPr>
          <w:p w:rsidR="00A36A3C" w:rsidRPr="00670C85" w:rsidRDefault="00A36A3C" w:rsidP="00933D85">
            <w:pPr>
              <w:pStyle w:val="Betarp"/>
              <w:widowControl w:val="0"/>
              <w:suppressAutoHyphens/>
              <w:spacing w:line="276" w:lineRule="auto"/>
              <w:rPr>
                <w:szCs w:val="24"/>
                <w:lang w:val="lt-LT"/>
              </w:rPr>
            </w:pPr>
            <w:r w:rsidRPr="00670C85">
              <w:rPr>
                <w:szCs w:val="24"/>
                <w:lang w:val="lt-LT"/>
              </w:rPr>
              <w:lastRenderedPageBreak/>
              <w:t>4.</w:t>
            </w:r>
            <w:r w:rsidR="00210372" w:rsidRPr="00670C85">
              <w:rPr>
                <w:szCs w:val="24"/>
                <w:lang w:val="lt-LT"/>
              </w:rPr>
              <w:t xml:space="preserve"> </w:t>
            </w:r>
            <w:r w:rsidRPr="00670C85">
              <w:rPr>
                <w:szCs w:val="24"/>
                <w:lang w:val="lt-LT"/>
              </w:rPr>
              <w:t>Suprasti</w:t>
            </w:r>
            <w:r w:rsidR="001C7ABF" w:rsidRPr="00670C85">
              <w:rPr>
                <w:szCs w:val="24"/>
                <w:lang w:val="lt-LT"/>
              </w:rPr>
              <w:t xml:space="preserve"> </w:t>
            </w:r>
            <w:r w:rsidR="003279DC" w:rsidRPr="00670C85">
              <w:rPr>
                <w:szCs w:val="24"/>
                <w:lang w:val="lt-LT"/>
              </w:rPr>
              <w:t>įžeminimo</w:t>
            </w:r>
            <w:r w:rsidR="001C7ABF" w:rsidRPr="00670C85">
              <w:rPr>
                <w:szCs w:val="24"/>
                <w:lang w:val="lt-LT"/>
              </w:rPr>
              <w:t xml:space="preserve"> </w:t>
            </w:r>
            <w:r w:rsidRPr="00670C85">
              <w:rPr>
                <w:szCs w:val="24"/>
                <w:lang w:val="lt-LT"/>
              </w:rPr>
              <w:t>įrenginių</w:t>
            </w:r>
            <w:r w:rsidR="001C7ABF" w:rsidRPr="00670C85">
              <w:rPr>
                <w:szCs w:val="24"/>
                <w:lang w:val="lt-LT"/>
              </w:rPr>
              <w:t xml:space="preserve"> </w:t>
            </w:r>
            <w:r w:rsidR="00210372" w:rsidRPr="00670C85">
              <w:rPr>
                <w:szCs w:val="24"/>
                <w:lang w:val="lt-LT"/>
              </w:rPr>
              <w:t>be</w:t>
            </w:r>
            <w:r w:rsidRPr="00670C85">
              <w:rPr>
                <w:szCs w:val="24"/>
                <w:lang w:val="lt-LT"/>
              </w:rPr>
              <w:t>i</w:t>
            </w:r>
            <w:r w:rsidR="001C7ABF" w:rsidRPr="00670C85">
              <w:rPr>
                <w:szCs w:val="24"/>
                <w:lang w:val="lt-LT"/>
              </w:rPr>
              <w:t xml:space="preserve"> </w:t>
            </w:r>
            <w:r w:rsidRPr="00670C85">
              <w:rPr>
                <w:szCs w:val="24"/>
                <w:lang w:val="lt-LT"/>
              </w:rPr>
              <w:t>apsaugos</w:t>
            </w:r>
            <w:r w:rsidR="001C7ABF" w:rsidRPr="00670C85">
              <w:rPr>
                <w:szCs w:val="24"/>
                <w:lang w:val="lt-LT"/>
              </w:rPr>
              <w:t xml:space="preserve"> </w:t>
            </w:r>
            <w:r w:rsidRPr="00670C85">
              <w:rPr>
                <w:szCs w:val="24"/>
                <w:lang w:val="lt-LT"/>
              </w:rPr>
              <w:t>nuo</w:t>
            </w:r>
            <w:r w:rsidR="001C7ABF" w:rsidRPr="00670C85">
              <w:rPr>
                <w:szCs w:val="24"/>
                <w:lang w:val="lt-LT"/>
              </w:rPr>
              <w:t xml:space="preserve"> </w:t>
            </w:r>
            <w:r w:rsidRPr="00670C85">
              <w:rPr>
                <w:szCs w:val="24"/>
                <w:lang w:val="lt-LT"/>
              </w:rPr>
              <w:t>viršįtampių</w:t>
            </w:r>
            <w:r w:rsidR="001C7ABF" w:rsidRPr="00670C85">
              <w:rPr>
                <w:szCs w:val="24"/>
                <w:lang w:val="lt-LT"/>
              </w:rPr>
              <w:t xml:space="preserve"> </w:t>
            </w:r>
            <w:r w:rsidRPr="00670C85">
              <w:rPr>
                <w:szCs w:val="24"/>
                <w:lang w:val="lt-LT"/>
              </w:rPr>
              <w:t>ir</w:t>
            </w:r>
            <w:r w:rsidR="001C7ABF" w:rsidRPr="00670C85">
              <w:rPr>
                <w:szCs w:val="24"/>
                <w:lang w:val="lt-LT"/>
              </w:rPr>
              <w:t xml:space="preserve"> </w:t>
            </w:r>
            <w:r w:rsidRPr="00670C85">
              <w:rPr>
                <w:szCs w:val="24"/>
                <w:lang w:val="lt-LT"/>
              </w:rPr>
              <w:t>žaibo</w:t>
            </w:r>
            <w:r w:rsidR="001C7ABF" w:rsidRPr="00670C85">
              <w:rPr>
                <w:szCs w:val="24"/>
                <w:lang w:val="lt-LT"/>
              </w:rPr>
              <w:t xml:space="preserve"> </w:t>
            </w:r>
            <w:r w:rsidRPr="00670C85">
              <w:rPr>
                <w:szCs w:val="24"/>
                <w:lang w:val="lt-LT"/>
              </w:rPr>
              <w:t>montavimo</w:t>
            </w:r>
            <w:r w:rsidR="001C7ABF" w:rsidRPr="00670C85">
              <w:rPr>
                <w:szCs w:val="24"/>
                <w:lang w:val="lt-LT"/>
              </w:rPr>
              <w:t xml:space="preserve"> </w:t>
            </w:r>
            <w:r w:rsidRPr="00670C85">
              <w:rPr>
                <w:szCs w:val="24"/>
                <w:lang w:val="lt-LT"/>
              </w:rPr>
              <w:t>ir</w:t>
            </w:r>
            <w:r w:rsidR="001C7ABF" w:rsidRPr="00670C85">
              <w:rPr>
                <w:szCs w:val="24"/>
                <w:lang w:val="lt-LT"/>
              </w:rPr>
              <w:t xml:space="preserve"> </w:t>
            </w:r>
            <w:r w:rsidRPr="00670C85">
              <w:rPr>
                <w:szCs w:val="24"/>
                <w:lang w:val="lt-LT"/>
              </w:rPr>
              <w:t>eksploatacijos</w:t>
            </w:r>
            <w:r w:rsidR="001C7ABF" w:rsidRPr="00670C85">
              <w:rPr>
                <w:szCs w:val="24"/>
                <w:lang w:val="lt-LT"/>
              </w:rPr>
              <w:t xml:space="preserve"> </w:t>
            </w:r>
            <w:r w:rsidRPr="00670C85">
              <w:rPr>
                <w:szCs w:val="24"/>
                <w:lang w:val="lt-LT"/>
              </w:rPr>
              <w:t>reikalavimus</w:t>
            </w:r>
            <w:r w:rsidR="00210372" w:rsidRPr="00670C85">
              <w:rPr>
                <w:szCs w:val="24"/>
                <w:lang w:val="lt-LT"/>
              </w:rPr>
              <w:t>.</w:t>
            </w:r>
          </w:p>
        </w:tc>
        <w:tc>
          <w:tcPr>
            <w:tcW w:w="2073" w:type="pct"/>
            <w:shd w:val="clear" w:color="auto" w:fill="auto"/>
          </w:tcPr>
          <w:p w:rsidR="00A36A3C" w:rsidRPr="00670C85" w:rsidRDefault="00BC0E8E" w:rsidP="00933D85">
            <w:pPr>
              <w:pStyle w:val="Betarp"/>
              <w:widowControl w:val="0"/>
              <w:suppressAutoHyphens/>
              <w:spacing w:line="276" w:lineRule="auto"/>
              <w:rPr>
                <w:b/>
                <w:szCs w:val="24"/>
                <w:lang w:val="lt-LT"/>
              </w:rPr>
            </w:pPr>
            <w:r w:rsidRPr="00670C85">
              <w:rPr>
                <w:b/>
                <w:szCs w:val="24"/>
                <w:lang w:val="lt-LT"/>
              </w:rPr>
              <w:t xml:space="preserve">4.1. </w:t>
            </w:r>
            <w:r w:rsidR="00A36A3C" w:rsidRPr="00670C85">
              <w:rPr>
                <w:b/>
                <w:szCs w:val="24"/>
                <w:lang w:val="lt-LT"/>
              </w:rPr>
              <w:t>Tema.</w:t>
            </w:r>
            <w:r w:rsidR="001C7ABF" w:rsidRPr="00670C85">
              <w:rPr>
                <w:b/>
                <w:szCs w:val="24"/>
                <w:lang w:val="lt-LT"/>
              </w:rPr>
              <w:t xml:space="preserve"> </w:t>
            </w:r>
            <w:r w:rsidR="00A36A3C" w:rsidRPr="00670C85">
              <w:rPr>
                <w:szCs w:val="24"/>
                <w:lang w:val="lt-LT"/>
              </w:rPr>
              <w:t>Elektros</w:t>
            </w:r>
            <w:r w:rsidR="001C7ABF" w:rsidRPr="00670C85">
              <w:rPr>
                <w:szCs w:val="24"/>
                <w:lang w:val="lt-LT"/>
              </w:rPr>
              <w:t xml:space="preserve"> </w:t>
            </w:r>
            <w:r w:rsidR="00A36A3C" w:rsidRPr="00670C85">
              <w:rPr>
                <w:szCs w:val="24"/>
                <w:lang w:val="lt-LT"/>
              </w:rPr>
              <w:t>įrenginių</w:t>
            </w:r>
            <w:r w:rsidR="001C7ABF" w:rsidRPr="00670C85">
              <w:rPr>
                <w:szCs w:val="24"/>
                <w:lang w:val="lt-LT"/>
              </w:rPr>
              <w:t xml:space="preserve"> </w:t>
            </w:r>
            <w:r w:rsidR="00A36A3C" w:rsidRPr="00670C85">
              <w:rPr>
                <w:szCs w:val="24"/>
                <w:lang w:val="lt-LT"/>
              </w:rPr>
              <w:t>įžeminimas</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apsaugos</w:t>
            </w:r>
            <w:r w:rsidR="001C7ABF" w:rsidRPr="00670C85">
              <w:rPr>
                <w:szCs w:val="24"/>
                <w:lang w:val="lt-LT"/>
              </w:rPr>
              <w:t xml:space="preserve"> </w:t>
            </w:r>
            <w:r w:rsidR="00A36A3C" w:rsidRPr="00670C85">
              <w:rPr>
                <w:szCs w:val="24"/>
                <w:lang w:val="lt-LT"/>
              </w:rPr>
              <w:t>nuo</w:t>
            </w:r>
            <w:r w:rsidR="001C7ABF" w:rsidRPr="00670C85">
              <w:rPr>
                <w:szCs w:val="24"/>
                <w:lang w:val="lt-LT"/>
              </w:rPr>
              <w:t xml:space="preserve"> </w:t>
            </w:r>
            <w:r w:rsidR="00A36A3C" w:rsidRPr="00670C85">
              <w:rPr>
                <w:szCs w:val="24"/>
                <w:lang w:val="lt-LT"/>
              </w:rPr>
              <w:t>viršįtampių</w:t>
            </w:r>
            <w:r w:rsidR="001C7ABF" w:rsidRPr="00670C85">
              <w:rPr>
                <w:szCs w:val="24"/>
                <w:lang w:val="lt-LT"/>
              </w:rPr>
              <w:t xml:space="preserve"> </w:t>
            </w:r>
            <w:r w:rsidR="00A36A3C" w:rsidRPr="00670C85">
              <w:rPr>
                <w:szCs w:val="24"/>
                <w:lang w:val="lt-LT"/>
              </w:rPr>
              <w:t>bei</w:t>
            </w:r>
            <w:r w:rsidR="001C7ABF" w:rsidRPr="00670C85">
              <w:rPr>
                <w:szCs w:val="24"/>
                <w:lang w:val="lt-LT"/>
              </w:rPr>
              <w:t xml:space="preserve"> </w:t>
            </w:r>
            <w:r w:rsidR="00A36A3C" w:rsidRPr="00670C85">
              <w:rPr>
                <w:szCs w:val="24"/>
                <w:lang w:val="lt-LT"/>
              </w:rPr>
              <w:t>žaibo</w:t>
            </w:r>
            <w:r w:rsidR="001C7ABF" w:rsidRPr="00670C85">
              <w:rPr>
                <w:szCs w:val="24"/>
                <w:lang w:val="lt-LT"/>
              </w:rPr>
              <w:t xml:space="preserve"> </w:t>
            </w:r>
            <w:r w:rsidR="00A36A3C" w:rsidRPr="00670C85">
              <w:rPr>
                <w:szCs w:val="24"/>
                <w:lang w:val="lt-LT"/>
              </w:rPr>
              <w:t>montavimas</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eksploatavimas</w:t>
            </w:r>
            <w:r w:rsidR="00210372" w:rsidRPr="00670C85">
              <w:rPr>
                <w:szCs w:val="24"/>
                <w:lang w:val="lt-LT"/>
              </w:rPr>
              <w:t>.</w:t>
            </w:r>
          </w:p>
          <w:p w:rsidR="00A36A3C" w:rsidRPr="00670C85" w:rsidRDefault="005B6097" w:rsidP="00933D85">
            <w:pPr>
              <w:pStyle w:val="Betarp"/>
              <w:widowControl w:val="0"/>
              <w:suppressAutoHyphens/>
              <w:spacing w:line="276" w:lineRule="auto"/>
              <w:rPr>
                <w:szCs w:val="24"/>
                <w:lang w:val="lt-LT"/>
              </w:rPr>
            </w:pPr>
            <w:r w:rsidRPr="00670C85">
              <w:rPr>
                <w:b/>
                <w:szCs w:val="24"/>
                <w:lang w:val="lt-LT"/>
              </w:rPr>
              <w:t>4</w:t>
            </w:r>
            <w:r w:rsidR="00A36A3C" w:rsidRPr="00670C85">
              <w:rPr>
                <w:b/>
                <w:szCs w:val="24"/>
                <w:lang w:val="lt-LT"/>
              </w:rPr>
              <w:t>.</w:t>
            </w:r>
            <w:r w:rsidR="00EC4AE8" w:rsidRPr="00670C85">
              <w:rPr>
                <w:b/>
                <w:szCs w:val="24"/>
                <w:lang w:val="lt-LT"/>
              </w:rPr>
              <w:t>1.1</w:t>
            </w:r>
            <w:r w:rsidR="00A36A3C" w:rsidRPr="00670C85">
              <w:rPr>
                <w:b/>
                <w:szCs w:val="24"/>
                <w:lang w:val="lt-LT"/>
              </w:rPr>
              <w:t>.</w:t>
            </w:r>
            <w:r w:rsidRPr="00670C85">
              <w:rPr>
                <w:b/>
                <w:szCs w:val="24"/>
                <w:lang w:val="lt-LT"/>
              </w:rPr>
              <w:t xml:space="preserve"> </w:t>
            </w:r>
            <w:r w:rsidR="00A36A3C" w:rsidRPr="00670C85">
              <w:rPr>
                <w:b/>
                <w:szCs w:val="24"/>
                <w:lang w:val="lt-LT"/>
              </w:rPr>
              <w:t>Užduotys:</w:t>
            </w:r>
          </w:p>
          <w:p w:rsidR="00A36A3C" w:rsidRPr="00670C85" w:rsidRDefault="00384233"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paaiškinti kintamosios srovės elektros tinklų skirstymą pagal neutralės įžeminimą;</w:t>
            </w:r>
          </w:p>
          <w:p w:rsidR="00384233" w:rsidRPr="00670C85" w:rsidRDefault="00384233"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įvardyti, ką būtina įžeminti arba įnulinti;</w:t>
            </w:r>
          </w:p>
          <w:p w:rsidR="00A36A3C" w:rsidRPr="00670C85" w:rsidRDefault="00384233"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paaiškinti apsauginio įžeminimo ir įnulinimo paskirtį bei konstrukciją;</w:t>
            </w:r>
          </w:p>
          <w:p w:rsidR="00A36A3C" w:rsidRPr="00670C85" w:rsidRDefault="00384233"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apibūdinti įžemintuvų, įžeminimo ir apsauginių laidininkų sąvokas;</w:t>
            </w:r>
          </w:p>
          <w:p w:rsidR="00A36A3C" w:rsidRPr="00670C85" w:rsidRDefault="00384233"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įvardyti įžeminimo ir apsauginių laidininkų sujungimo ir prijungimo reikalavimus;</w:t>
            </w:r>
          </w:p>
          <w:p w:rsidR="00A36A3C" w:rsidRPr="00670C85" w:rsidRDefault="00384233"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įvardyti reikalavimus kilnojamųjų elektros imtuvų įžeminimui;</w:t>
            </w:r>
          </w:p>
          <w:p w:rsidR="00A36A3C" w:rsidRPr="00670C85" w:rsidRDefault="00384233"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įvardyti vielinių aptvarų ir metalinių tvorų įžeminimo reikalavimus;</w:t>
            </w:r>
          </w:p>
          <w:p w:rsidR="00A36A3C" w:rsidRPr="00670C85" w:rsidRDefault="00384233"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įvardyti išorinės apsaugos nuo žaibo sistemas;</w:t>
            </w:r>
          </w:p>
          <w:p w:rsidR="00A36A3C" w:rsidRPr="00670C85" w:rsidRDefault="00384233"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paaiškinti zoninės apsaugos koncepcijos sąvoką;</w:t>
            </w:r>
          </w:p>
          <w:p w:rsidR="00A36A3C" w:rsidRPr="00670C85" w:rsidRDefault="00384233"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įvardyti svarbiausius reikalavimus žaibolaidžių įrengimui;</w:t>
            </w:r>
          </w:p>
          <w:p w:rsidR="00384233" w:rsidRPr="00670C85" w:rsidRDefault="00384233"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įvardyti išorinės apsaugos nuo žaibo techninės priežiūros reikalavimus</w:t>
            </w:r>
            <w:r w:rsidR="00A36A3C" w:rsidRPr="00670C85">
              <w:rPr>
                <w:lang w:val="lt-LT"/>
              </w:rPr>
              <w:t>;</w:t>
            </w:r>
            <w:r w:rsidRPr="00670C85">
              <w:rPr>
                <w:lang w:val="lt-LT"/>
              </w:rPr>
              <w:t xml:space="preserve"> </w:t>
            </w:r>
            <w:r w:rsidRPr="00670C85">
              <w:rPr>
                <w:szCs w:val="24"/>
                <w:lang w:val="lt-LT"/>
              </w:rPr>
              <w:t>apsauga nuo klaidingo išjungimo ir viršįtampių;</w:t>
            </w:r>
          </w:p>
          <w:p w:rsidR="00932265" w:rsidRPr="00670C85" w:rsidRDefault="00384233"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apibūdinti vidinės ir išorinės apsaugos nuo viršįtampių struktūrą, reikalavimus ir įrengimo principus;</w:t>
            </w:r>
          </w:p>
          <w:p w:rsidR="00A36A3C" w:rsidRPr="00670C85" w:rsidRDefault="00384233"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apibūdinti ekranavimo ir potencialų išlyginimo sąvokas;</w:t>
            </w:r>
          </w:p>
          <w:p w:rsidR="00A36A3C" w:rsidRPr="00670C85" w:rsidRDefault="00384233"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apibūdinti informacinių grandinių apsaugą nuo viršįtampių;</w:t>
            </w:r>
          </w:p>
          <w:p w:rsidR="00A36A3C" w:rsidRPr="00670C85" w:rsidRDefault="00384233" w:rsidP="00933D85">
            <w:pPr>
              <w:pStyle w:val="Betarp"/>
              <w:widowControl w:val="0"/>
              <w:numPr>
                <w:ilvl w:val="0"/>
                <w:numId w:val="11"/>
              </w:numPr>
              <w:suppressAutoHyphens/>
              <w:spacing w:line="276" w:lineRule="auto"/>
              <w:ind w:left="0" w:firstLine="0"/>
              <w:rPr>
                <w:b/>
                <w:szCs w:val="24"/>
                <w:lang w:val="lt-LT"/>
              </w:rPr>
            </w:pPr>
            <w:r w:rsidRPr="00670C85">
              <w:rPr>
                <w:szCs w:val="24"/>
                <w:lang w:val="lt-LT"/>
              </w:rPr>
              <w:t xml:space="preserve">įvardyti saugos eksploatuojant elektros įrenginius taisyklių reikalavimus montuojant ir eksploatuojant žaibosaugą. </w:t>
            </w:r>
          </w:p>
        </w:tc>
        <w:tc>
          <w:tcPr>
            <w:tcW w:w="679" w:type="pct"/>
            <w:gridSpan w:val="2"/>
            <w:shd w:val="clear" w:color="auto" w:fill="auto"/>
          </w:tcPr>
          <w:p w:rsidR="00A36A3C" w:rsidRPr="00670C85" w:rsidRDefault="009C1438" w:rsidP="00130B61">
            <w:pPr>
              <w:widowControl w:val="0"/>
              <w:suppressAutoHyphens/>
              <w:spacing w:after="0"/>
              <w:rPr>
                <w:b/>
                <w:szCs w:val="24"/>
              </w:rPr>
            </w:pPr>
            <w:r w:rsidRPr="00670C85">
              <w:rPr>
                <w:rFonts w:eastAsia="Times New Roman"/>
                <w:szCs w:val="24"/>
                <w:lang w:eastAsia="lt-LT"/>
              </w:rPr>
              <w:t>Aiškinimas</w:t>
            </w:r>
            <w:r w:rsidR="00130B61">
              <w:rPr>
                <w:rFonts w:eastAsia="Times New Roman"/>
                <w:szCs w:val="24"/>
                <w:lang w:eastAsia="lt-LT"/>
              </w:rPr>
              <w:t>, d</w:t>
            </w:r>
            <w:r w:rsidR="00A36A3C" w:rsidRPr="00670C85">
              <w:rPr>
                <w:rFonts w:eastAsia="Times New Roman"/>
                <w:szCs w:val="24"/>
                <w:lang w:eastAsia="lt-LT"/>
              </w:rPr>
              <w:t>emonstra</w:t>
            </w:r>
            <w:r w:rsidR="00933D85" w:rsidRPr="00933D85">
              <w:rPr>
                <w:rFonts w:eastAsia="Times New Roman"/>
                <w:szCs w:val="24"/>
                <w:lang w:eastAsia="lt-LT"/>
              </w:rPr>
              <w:softHyphen/>
            </w:r>
            <w:r w:rsidR="00A36A3C" w:rsidRPr="00670C85">
              <w:rPr>
                <w:rFonts w:eastAsia="Times New Roman"/>
                <w:szCs w:val="24"/>
                <w:lang w:eastAsia="lt-LT"/>
              </w:rPr>
              <w:t>vimas</w:t>
            </w:r>
            <w:r w:rsidR="00130B61">
              <w:rPr>
                <w:rFonts w:eastAsia="Times New Roman"/>
                <w:szCs w:val="24"/>
                <w:lang w:eastAsia="lt-LT"/>
              </w:rPr>
              <w:t xml:space="preserve">, </w:t>
            </w:r>
            <w:r w:rsidR="00130B61">
              <w:rPr>
                <w:rFonts w:eastAsia="Times New Roman"/>
                <w:iCs/>
                <w:szCs w:val="24"/>
                <w:lang w:eastAsia="lt-LT"/>
              </w:rPr>
              <w:t>k</w:t>
            </w:r>
            <w:r w:rsidR="00A36A3C" w:rsidRPr="00670C85">
              <w:rPr>
                <w:rFonts w:eastAsia="Times New Roman"/>
                <w:iCs/>
                <w:szCs w:val="24"/>
                <w:lang w:eastAsia="lt-LT"/>
              </w:rPr>
              <w:t>lausimai</w:t>
            </w:r>
            <w:r w:rsidR="00587037" w:rsidRPr="00670C85">
              <w:rPr>
                <w:rFonts w:eastAsia="Times New Roman"/>
                <w:iCs/>
                <w:szCs w:val="24"/>
                <w:lang w:eastAsia="lt-LT"/>
              </w:rPr>
              <w:t xml:space="preserve"> ir</w:t>
            </w:r>
            <w:r w:rsidR="001C7ABF" w:rsidRPr="00670C85">
              <w:rPr>
                <w:rFonts w:eastAsia="Times New Roman"/>
                <w:iCs/>
                <w:szCs w:val="24"/>
                <w:lang w:eastAsia="lt-LT"/>
              </w:rPr>
              <w:t xml:space="preserve"> </w:t>
            </w:r>
            <w:r w:rsidRPr="00670C85">
              <w:rPr>
                <w:rFonts w:eastAsia="Times New Roman"/>
                <w:iCs/>
                <w:szCs w:val="24"/>
                <w:lang w:eastAsia="lt-LT"/>
              </w:rPr>
              <w:t>atsakymai</w:t>
            </w:r>
            <w:r w:rsidR="00130B61">
              <w:rPr>
                <w:rFonts w:eastAsia="Times New Roman"/>
                <w:iCs/>
                <w:szCs w:val="24"/>
                <w:lang w:eastAsia="lt-LT"/>
              </w:rPr>
              <w:t xml:space="preserve">, </w:t>
            </w:r>
            <w:r w:rsidR="000F49AB">
              <w:rPr>
                <w:rFonts w:eastAsia="Times New Roman"/>
                <w:iCs/>
                <w:szCs w:val="24"/>
                <w:lang w:eastAsia="lt-LT"/>
              </w:rPr>
              <w:t>t</w:t>
            </w:r>
            <w:r w:rsidR="00A36A3C" w:rsidRPr="00670C85">
              <w:rPr>
                <w:rFonts w:eastAsia="Times New Roman"/>
                <w:iCs/>
                <w:szCs w:val="24"/>
                <w:lang w:eastAsia="lt-LT"/>
              </w:rPr>
              <w:t>estavimas</w:t>
            </w:r>
          </w:p>
        </w:tc>
        <w:tc>
          <w:tcPr>
            <w:tcW w:w="1420" w:type="pct"/>
            <w:gridSpan w:val="3"/>
            <w:shd w:val="clear" w:color="auto" w:fill="auto"/>
          </w:tcPr>
          <w:p w:rsidR="00A36A3C" w:rsidRPr="00670C85" w:rsidRDefault="00D448BB" w:rsidP="00933D85">
            <w:pPr>
              <w:pStyle w:val="Betarp"/>
              <w:widowControl w:val="0"/>
              <w:suppressAutoHyphens/>
              <w:spacing w:line="276" w:lineRule="auto"/>
              <w:rPr>
                <w:szCs w:val="24"/>
                <w:lang w:val="lt-LT"/>
              </w:rPr>
            </w:pPr>
            <w:r w:rsidRPr="00670C85">
              <w:rPr>
                <w:b/>
                <w:szCs w:val="24"/>
                <w:lang w:val="lt-LT"/>
              </w:rPr>
              <w:t xml:space="preserve">Patenkinamai: </w:t>
            </w:r>
            <w:r w:rsidR="00587037" w:rsidRPr="00670C85">
              <w:rPr>
                <w:szCs w:val="24"/>
                <w:lang w:val="lt-LT"/>
              </w:rPr>
              <w:t>Į</w:t>
            </w:r>
            <w:r w:rsidR="00A36A3C" w:rsidRPr="00670C85">
              <w:rPr>
                <w:szCs w:val="24"/>
                <w:lang w:val="lt-LT"/>
              </w:rPr>
              <w:t>vard</w:t>
            </w:r>
            <w:r w:rsidR="00964395" w:rsidRPr="00670C85">
              <w:rPr>
                <w:szCs w:val="24"/>
                <w:lang w:val="lt-LT"/>
              </w:rPr>
              <w:t>ija</w:t>
            </w:r>
            <w:r w:rsidR="001C7ABF" w:rsidRPr="00670C85">
              <w:rPr>
                <w:szCs w:val="24"/>
                <w:lang w:val="lt-LT"/>
              </w:rPr>
              <w:t xml:space="preserve"> </w:t>
            </w:r>
            <w:r w:rsidR="00A36A3C" w:rsidRPr="00670C85">
              <w:rPr>
                <w:szCs w:val="24"/>
                <w:lang w:val="lt-LT"/>
              </w:rPr>
              <w:t>iki</w:t>
            </w:r>
            <w:r w:rsidR="001C7ABF" w:rsidRPr="00670C85">
              <w:rPr>
                <w:szCs w:val="24"/>
                <w:lang w:val="lt-LT"/>
              </w:rPr>
              <w:t xml:space="preserve"> </w:t>
            </w:r>
            <w:r w:rsidR="00A36A3C" w:rsidRPr="00670C85">
              <w:rPr>
                <w:szCs w:val="24"/>
                <w:lang w:val="lt-LT"/>
              </w:rPr>
              <w:t>1000</w:t>
            </w:r>
            <w:r w:rsidR="001C7ABF" w:rsidRPr="00670C85">
              <w:rPr>
                <w:szCs w:val="24"/>
                <w:lang w:val="lt-LT"/>
              </w:rPr>
              <w:t xml:space="preserve"> </w:t>
            </w:r>
            <w:r w:rsidR="00A36A3C" w:rsidRPr="00670C85">
              <w:rPr>
                <w:szCs w:val="24"/>
                <w:lang w:val="lt-LT"/>
              </w:rPr>
              <w:t>V</w:t>
            </w:r>
            <w:r w:rsidR="001C7ABF" w:rsidRPr="00670C85">
              <w:rPr>
                <w:szCs w:val="24"/>
                <w:lang w:val="lt-LT"/>
              </w:rPr>
              <w:t xml:space="preserve"> </w:t>
            </w:r>
            <w:r w:rsidR="00A36A3C" w:rsidRPr="00670C85">
              <w:rPr>
                <w:szCs w:val="24"/>
                <w:lang w:val="lt-LT"/>
              </w:rPr>
              <w:t>įtampos</w:t>
            </w:r>
            <w:r w:rsidR="001C7ABF" w:rsidRPr="00670C85">
              <w:rPr>
                <w:szCs w:val="24"/>
                <w:lang w:val="lt-LT"/>
              </w:rPr>
              <w:t xml:space="preserve"> </w:t>
            </w:r>
            <w:r w:rsidR="00A36A3C" w:rsidRPr="00670C85">
              <w:rPr>
                <w:szCs w:val="24"/>
                <w:lang w:val="lt-LT"/>
              </w:rPr>
              <w:t>elektros</w:t>
            </w:r>
            <w:r w:rsidR="001C7ABF" w:rsidRPr="00670C85">
              <w:rPr>
                <w:szCs w:val="24"/>
                <w:lang w:val="lt-LT"/>
              </w:rPr>
              <w:t xml:space="preserve"> </w:t>
            </w:r>
            <w:r w:rsidR="00A36A3C" w:rsidRPr="00670C85">
              <w:rPr>
                <w:szCs w:val="24"/>
                <w:lang w:val="lt-LT"/>
              </w:rPr>
              <w:t>tink</w:t>
            </w:r>
            <w:r w:rsidR="00492C8F" w:rsidRPr="00492C8F">
              <w:rPr>
                <w:szCs w:val="24"/>
                <w:lang w:val="lt-LT"/>
              </w:rPr>
              <w:softHyphen/>
            </w:r>
            <w:r w:rsidR="00A36A3C" w:rsidRPr="00670C85">
              <w:rPr>
                <w:szCs w:val="24"/>
                <w:lang w:val="lt-LT"/>
              </w:rPr>
              <w:t>luose</w:t>
            </w:r>
            <w:r w:rsidR="001C7ABF" w:rsidRPr="00670C85">
              <w:rPr>
                <w:szCs w:val="24"/>
                <w:lang w:val="lt-LT"/>
              </w:rPr>
              <w:t xml:space="preserve"> </w:t>
            </w:r>
            <w:r w:rsidR="00A36A3C" w:rsidRPr="00670C85">
              <w:rPr>
                <w:szCs w:val="24"/>
                <w:lang w:val="lt-LT"/>
              </w:rPr>
              <w:t>naudojamas</w:t>
            </w:r>
            <w:r w:rsidR="001C7ABF" w:rsidRPr="00670C85">
              <w:rPr>
                <w:szCs w:val="24"/>
                <w:lang w:val="lt-LT"/>
              </w:rPr>
              <w:t xml:space="preserve"> </w:t>
            </w:r>
            <w:r w:rsidR="00A36A3C" w:rsidRPr="00670C85">
              <w:rPr>
                <w:szCs w:val="24"/>
                <w:lang w:val="lt-LT"/>
              </w:rPr>
              <w:t>elek</w:t>
            </w:r>
            <w:r w:rsidR="00492C8F" w:rsidRPr="00492C8F">
              <w:rPr>
                <w:szCs w:val="24"/>
                <w:lang w:val="lt-LT"/>
              </w:rPr>
              <w:softHyphen/>
            </w:r>
            <w:r w:rsidR="00A36A3C" w:rsidRPr="00670C85">
              <w:rPr>
                <w:szCs w:val="24"/>
                <w:lang w:val="lt-LT"/>
              </w:rPr>
              <w:t>tros</w:t>
            </w:r>
            <w:r w:rsidR="001C7ABF" w:rsidRPr="00670C85">
              <w:rPr>
                <w:szCs w:val="24"/>
                <w:lang w:val="lt-LT"/>
              </w:rPr>
              <w:t xml:space="preserve"> </w:t>
            </w:r>
            <w:r w:rsidR="00A36A3C" w:rsidRPr="00670C85">
              <w:rPr>
                <w:szCs w:val="24"/>
                <w:lang w:val="lt-LT"/>
              </w:rPr>
              <w:t>tinklo</w:t>
            </w:r>
            <w:r w:rsidR="001C7ABF" w:rsidRPr="00670C85">
              <w:rPr>
                <w:szCs w:val="24"/>
                <w:lang w:val="lt-LT"/>
              </w:rPr>
              <w:t xml:space="preserve"> </w:t>
            </w:r>
            <w:r w:rsidR="00A36A3C" w:rsidRPr="00670C85">
              <w:rPr>
                <w:szCs w:val="24"/>
                <w:lang w:val="lt-LT"/>
              </w:rPr>
              <w:t>sistemas</w:t>
            </w:r>
            <w:r w:rsidR="00587037" w:rsidRPr="00670C85">
              <w:rPr>
                <w:szCs w:val="24"/>
                <w:lang w:val="lt-LT"/>
              </w:rPr>
              <w:t>.</w:t>
            </w:r>
            <w:r w:rsidR="00964395" w:rsidRPr="00670C85">
              <w:rPr>
                <w:szCs w:val="24"/>
                <w:lang w:val="lt-LT"/>
              </w:rPr>
              <w:t xml:space="preserve"> </w:t>
            </w:r>
            <w:r w:rsidR="00587037" w:rsidRPr="00670C85">
              <w:rPr>
                <w:szCs w:val="24"/>
                <w:lang w:val="lt-LT"/>
              </w:rPr>
              <w:t>Į</w:t>
            </w:r>
            <w:r w:rsidR="00A36A3C" w:rsidRPr="00670C85">
              <w:rPr>
                <w:szCs w:val="24"/>
                <w:lang w:val="lt-LT"/>
              </w:rPr>
              <w:t>var</w:t>
            </w:r>
            <w:r w:rsidR="00492C8F" w:rsidRPr="00492C8F">
              <w:rPr>
                <w:szCs w:val="24"/>
                <w:lang w:val="lt-LT"/>
              </w:rPr>
              <w:softHyphen/>
            </w:r>
            <w:r w:rsidR="00A36A3C" w:rsidRPr="00670C85">
              <w:rPr>
                <w:szCs w:val="24"/>
                <w:lang w:val="lt-LT"/>
              </w:rPr>
              <w:t>d</w:t>
            </w:r>
            <w:r w:rsidR="00964395" w:rsidRPr="00670C85">
              <w:rPr>
                <w:szCs w:val="24"/>
                <w:lang w:val="lt-LT"/>
              </w:rPr>
              <w:t>i</w:t>
            </w:r>
            <w:r w:rsidR="00492C8F" w:rsidRPr="00492C8F">
              <w:rPr>
                <w:szCs w:val="24"/>
                <w:lang w:val="lt-LT"/>
              </w:rPr>
              <w:softHyphen/>
            </w:r>
            <w:r w:rsidR="00964395" w:rsidRPr="00670C85">
              <w:rPr>
                <w:szCs w:val="24"/>
                <w:lang w:val="lt-LT"/>
              </w:rPr>
              <w:t>ja</w:t>
            </w:r>
            <w:r w:rsidR="001C7ABF" w:rsidRPr="00670C85">
              <w:rPr>
                <w:szCs w:val="24"/>
                <w:lang w:val="lt-LT"/>
              </w:rPr>
              <w:t xml:space="preserve"> </w:t>
            </w:r>
            <w:r w:rsidR="00A36A3C" w:rsidRPr="00670C85">
              <w:rPr>
                <w:szCs w:val="24"/>
                <w:lang w:val="lt-LT"/>
              </w:rPr>
              <w:t>pagrindinius</w:t>
            </w:r>
            <w:r w:rsidR="001C7ABF" w:rsidRPr="00670C85">
              <w:rPr>
                <w:szCs w:val="24"/>
                <w:lang w:val="lt-LT"/>
              </w:rPr>
              <w:t xml:space="preserve"> </w:t>
            </w:r>
            <w:r w:rsidR="00A36A3C" w:rsidRPr="00670C85">
              <w:rPr>
                <w:szCs w:val="24"/>
                <w:lang w:val="lt-LT"/>
              </w:rPr>
              <w:t>rei</w:t>
            </w:r>
            <w:r w:rsidR="00492C8F" w:rsidRPr="00492C8F">
              <w:rPr>
                <w:szCs w:val="24"/>
                <w:lang w:val="lt-LT"/>
              </w:rPr>
              <w:softHyphen/>
            </w:r>
            <w:r w:rsidR="00A36A3C" w:rsidRPr="00670C85">
              <w:rPr>
                <w:szCs w:val="24"/>
                <w:lang w:val="lt-LT"/>
              </w:rPr>
              <w:t>kalavi</w:t>
            </w:r>
            <w:r w:rsidR="00492C8F" w:rsidRPr="00492C8F">
              <w:rPr>
                <w:szCs w:val="24"/>
                <w:lang w:val="lt-LT"/>
              </w:rPr>
              <w:softHyphen/>
            </w:r>
            <w:r w:rsidR="00A36A3C" w:rsidRPr="00670C85">
              <w:rPr>
                <w:szCs w:val="24"/>
                <w:lang w:val="lt-LT"/>
              </w:rPr>
              <w:t>mus</w:t>
            </w:r>
            <w:r w:rsidR="001C7ABF" w:rsidRPr="00670C85">
              <w:rPr>
                <w:szCs w:val="24"/>
                <w:lang w:val="lt-LT"/>
              </w:rPr>
              <w:t xml:space="preserve"> </w:t>
            </w:r>
            <w:r w:rsidR="00A36A3C" w:rsidRPr="00670C85">
              <w:rPr>
                <w:szCs w:val="24"/>
                <w:lang w:val="lt-LT"/>
              </w:rPr>
              <w:t>įrenginių</w:t>
            </w:r>
            <w:r w:rsidR="001C7ABF" w:rsidRPr="00670C85">
              <w:rPr>
                <w:szCs w:val="24"/>
                <w:lang w:val="lt-LT"/>
              </w:rPr>
              <w:t xml:space="preserve"> </w:t>
            </w:r>
            <w:r w:rsidR="00A36A3C" w:rsidRPr="00670C85">
              <w:rPr>
                <w:szCs w:val="24"/>
                <w:lang w:val="lt-LT"/>
              </w:rPr>
              <w:t>įnulinimui</w:t>
            </w:r>
            <w:r w:rsidR="001C7ABF" w:rsidRPr="00670C85">
              <w:rPr>
                <w:szCs w:val="24"/>
                <w:lang w:val="lt-LT"/>
              </w:rPr>
              <w:t xml:space="preserve"> </w:t>
            </w:r>
            <w:r w:rsidR="00A36A3C" w:rsidRPr="00670C85">
              <w:rPr>
                <w:szCs w:val="24"/>
                <w:lang w:val="lt-LT"/>
              </w:rPr>
              <w:t>ir</w:t>
            </w:r>
            <w:r w:rsidR="00964395" w:rsidRPr="00670C85">
              <w:rPr>
                <w:szCs w:val="24"/>
                <w:lang w:val="lt-LT"/>
              </w:rPr>
              <w:t xml:space="preserve"> </w:t>
            </w:r>
            <w:r w:rsidR="003279DC" w:rsidRPr="00670C85">
              <w:rPr>
                <w:szCs w:val="24"/>
                <w:lang w:val="lt-LT"/>
              </w:rPr>
              <w:t>įže</w:t>
            </w:r>
            <w:r w:rsidR="00492C8F" w:rsidRPr="00492C8F">
              <w:rPr>
                <w:szCs w:val="24"/>
                <w:lang w:val="lt-LT"/>
              </w:rPr>
              <w:softHyphen/>
            </w:r>
            <w:r w:rsidR="003279DC" w:rsidRPr="00670C85">
              <w:rPr>
                <w:szCs w:val="24"/>
                <w:lang w:val="lt-LT"/>
              </w:rPr>
              <w:t>minimui</w:t>
            </w:r>
            <w:r w:rsidR="0091455C" w:rsidRPr="00670C85">
              <w:rPr>
                <w:szCs w:val="24"/>
                <w:lang w:val="lt-LT"/>
              </w:rPr>
              <w:t>. Į</w:t>
            </w:r>
            <w:r w:rsidR="00964395" w:rsidRPr="00670C85">
              <w:rPr>
                <w:szCs w:val="24"/>
                <w:lang w:val="lt-LT"/>
              </w:rPr>
              <w:t>vardija</w:t>
            </w:r>
            <w:r w:rsidR="001C7ABF" w:rsidRPr="00670C85">
              <w:rPr>
                <w:szCs w:val="24"/>
                <w:lang w:val="lt-LT"/>
              </w:rPr>
              <w:t xml:space="preserve"> </w:t>
            </w:r>
            <w:r w:rsidR="00A36A3C" w:rsidRPr="00670C85">
              <w:rPr>
                <w:szCs w:val="24"/>
                <w:lang w:val="lt-LT"/>
              </w:rPr>
              <w:t>ap</w:t>
            </w:r>
            <w:r w:rsidR="00492C8F" w:rsidRPr="00492C8F">
              <w:rPr>
                <w:szCs w:val="24"/>
                <w:lang w:val="lt-LT"/>
              </w:rPr>
              <w:softHyphen/>
            </w:r>
            <w:r w:rsidR="00A36A3C" w:rsidRPr="00670C85">
              <w:rPr>
                <w:szCs w:val="24"/>
                <w:lang w:val="lt-LT"/>
              </w:rPr>
              <w:t>sau</w:t>
            </w:r>
            <w:r w:rsidR="00492C8F" w:rsidRPr="00492C8F">
              <w:rPr>
                <w:szCs w:val="24"/>
                <w:lang w:val="lt-LT"/>
              </w:rPr>
              <w:softHyphen/>
            </w:r>
            <w:r w:rsidR="00A36A3C" w:rsidRPr="00670C85">
              <w:rPr>
                <w:szCs w:val="24"/>
                <w:lang w:val="lt-LT"/>
              </w:rPr>
              <w:t>gos</w:t>
            </w:r>
            <w:r w:rsidR="001C7ABF" w:rsidRPr="00670C85">
              <w:rPr>
                <w:szCs w:val="24"/>
                <w:lang w:val="lt-LT"/>
              </w:rPr>
              <w:t xml:space="preserve"> </w:t>
            </w:r>
            <w:r w:rsidR="00A36A3C" w:rsidRPr="00670C85">
              <w:rPr>
                <w:szCs w:val="24"/>
                <w:lang w:val="lt-LT"/>
              </w:rPr>
              <w:t>nuo</w:t>
            </w:r>
            <w:r w:rsidR="001C7ABF" w:rsidRPr="00670C85">
              <w:rPr>
                <w:szCs w:val="24"/>
                <w:lang w:val="lt-LT"/>
              </w:rPr>
              <w:t xml:space="preserve"> </w:t>
            </w:r>
            <w:r w:rsidR="00A36A3C" w:rsidRPr="00670C85">
              <w:rPr>
                <w:szCs w:val="24"/>
                <w:lang w:val="lt-LT"/>
              </w:rPr>
              <w:t>viršįtampių</w:t>
            </w:r>
            <w:r w:rsidR="001C7ABF" w:rsidRPr="00670C85">
              <w:rPr>
                <w:szCs w:val="24"/>
                <w:lang w:val="lt-LT"/>
              </w:rPr>
              <w:t xml:space="preserve"> </w:t>
            </w:r>
            <w:r w:rsidR="00A36A3C" w:rsidRPr="00670C85">
              <w:rPr>
                <w:szCs w:val="24"/>
                <w:lang w:val="lt-LT"/>
              </w:rPr>
              <w:t>at</w:t>
            </w:r>
            <w:r w:rsidR="00492C8F" w:rsidRPr="00492C8F">
              <w:rPr>
                <w:szCs w:val="24"/>
                <w:lang w:val="lt-LT"/>
              </w:rPr>
              <w:softHyphen/>
            </w:r>
            <w:r w:rsidR="00A36A3C" w:rsidRPr="00670C85">
              <w:rPr>
                <w:szCs w:val="24"/>
                <w:lang w:val="lt-LT"/>
              </w:rPr>
              <w:t>mos</w:t>
            </w:r>
            <w:r w:rsidR="00492C8F" w:rsidRPr="00492C8F">
              <w:rPr>
                <w:szCs w:val="24"/>
                <w:lang w:val="lt-LT"/>
              </w:rPr>
              <w:softHyphen/>
            </w:r>
            <w:r w:rsidR="00A36A3C" w:rsidRPr="00670C85">
              <w:rPr>
                <w:szCs w:val="24"/>
                <w:lang w:val="lt-LT"/>
              </w:rPr>
              <w:t>fe</w:t>
            </w:r>
            <w:r w:rsidR="00492C8F" w:rsidRPr="00492C8F">
              <w:rPr>
                <w:szCs w:val="24"/>
                <w:lang w:val="lt-LT"/>
              </w:rPr>
              <w:softHyphen/>
            </w:r>
            <w:r w:rsidR="00A36A3C" w:rsidRPr="00670C85">
              <w:rPr>
                <w:szCs w:val="24"/>
                <w:lang w:val="lt-LT"/>
              </w:rPr>
              <w:t>rinių</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komutacinių</w:t>
            </w:r>
            <w:r w:rsidR="001C7ABF" w:rsidRPr="00670C85">
              <w:rPr>
                <w:szCs w:val="24"/>
                <w:lang w:val="lt-LT"/>
              </w:rPr>
              <w:t xml:space="preserve"> </w:t>
            </w:r>
            <w:r w:rsidR="00A36A3C" w:rsidRPr="00670C85">
              <w:rPr>
                <w:szCs w:val="24"/>
                <w:lang w:val="lt-LT"/>
              </w:rPr>
              <w:t>įren</w:t>
            </w:r>
            <w:r w:rsidR="00492C8F" w:rsidRPr="00492C8F">
              <w:rPr>
                <w:szCs w:val="24"/>
                <w:lang w:val="lt-LT"/>
              </w:rPr>
              <w:softHyphen/>
            </w:r>
            <w:r w:rsidR="00A36A3C" w:rsidRPr="00670C85">
              <w:rPr>
                <w:szCs w:val="24"/>
                <w:lang w:val="lt-LT"/>
              </w:rPr>
              <w:t>gi</w:t>
            </w:r>
            <w:r w:rsidR="00492C8F" w:rsidRPr="00492C8F">
              <w:rPr>
                <w:szCs w:val="24"/>
                <w:lang w:val="lt-LT"/>
              </w:rPr>
              <w:softHyphen/>
            </w:r>
            <w:r w:rsidR="00A36A3C" w:rsidRPr="00670C85">
              <w:rPr>
                <w:szCs w:val="24"/>
                <w:lang w:val="lt-LT"/>
              </w:rPr>
              <w:t>mo</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eksploatavimo</w:t>
            </w:r>
            <w:r w:rsidR="001C7ABF" w:rsidRPr="00670C85">
              <w:rPr>
                <w:szCs w:val="24"/>
                <w:lang w:val="lt-LT"/>
              </w:rPr>
              <w:t xml:space="preserve"> </w:t>
            </w:r>
            <w:r w:rsidR="00A36A3C" w:rsidRPr="00670C85">
              <w:rPr>
                <w:szCs w:val="24"/>
                <w:lang w:val="lt-LT"/>
              </w:rPr>
              <w:t>reikalavimus</w:t>
            </w:r>
            <w:r w:rsidR="0091455C" w:rsidRPr="00670C85">
              <w:rPr>
                <w:szCs w:val="24"/>
                <w:lang w:val="lt-LT"/>
              </w:rPr>
              <w:t>.</w:t>
            </w:r>
          </w:p>
          <w:p w:rsidR="00A36A3C" w:rsidRPr="00670C85" w:rsidRDefault="00D448BB" w:rsidP="00933D85">
            <w:pPr>
              <w:pStyle w:val="Betarp"/>
              <w:widowControl w:val="0"/>
              <w:suppressAutoHyphens/>
              <w:spacing w:line="276" w:lineRule="auto"/>
              <w:rPr>
                <w:szCs w:val="24"/>
                <w:lang w:val="lt-LT"/>
              </w:rPr>
            </w:pPr>
            <w:r w:rsidRPr="00670C85">
              <w:rPr>
                <w:b/>
                <w:szCs w:val="24"/>
                <w:lang w:val="lt-LT"/>
              </w:rPr>
              <w:t xml:space="preserve">Gerai: </w:t>
            </w:r>
            <w:r w:rsidR="00A36A3C" w:rsidRPr="00670C85">
              <w:rPr>
                <w:szCs w:val="24"/>
                <w:lang w:val="lt-LT"/>
              </w:rPr>
              <w:t>Apibūdin</w:t>
            </w:r>
            <w:r w:rsidR="00964395" w:rsidRPr="00670C85">
              <w:rPr>
                <w:szCs w:val="24"/>
                <w:lang w:val="lt-LT"/>
              </w:rPr>
              <w:t>a</w:t>
            </w:r>
            <w:r w:rsidR="001C7ABF" w:rsidRPr="00670C85">
              <w:rPr>
                <w:szCs w:val="24"/>
                <w:lang w:val="lt-LT"/>
              </w:rPr>
              <w:t xml:space="preserve"> </w:t>
            </w:r>
            <w:r w:rsidR="00A36A3C" w:rsidRPr="00670C85">
              <w:rPr>
                <w:szCs w:val="24"/>
                <w:lang w:val="lt-LT"/>
              </w:rPr>
              <w:t>kinta</w:t>
            </w:r>
            <w:r w:rsidR="00492C8F" w:rsidRPr="00492C8F">
              <w:rPr>
                <w:szCs w:val="24"/>
                <w:lang w:val="lt-LT"/>
              </w:rPr>
              <w:softHyphen/>
            </w:r>
            <w:r w:rsidR="00A36A3C" w:rsidRPr="00670C85">
              <w:rPr>
                <w:szCs w:val="24"/>
                <w:lang w:val="lt-LT"/>
              </w:rPr>
              <w:t>mo</w:t>
            </w:r>
            <w:r w:rsidR="00492C8F" w:rsidRPr="00492C8F">
              <w:rPr>
                <w:szCs w:val="24"/>
                <w:lang w:val="lt-LT"/>
              </w:rPr>
              <w:softHyphen/>
            </w:r>
            <w:r w:rsidR="00A36A3C" w:rsidRPr="00670C85">
              <w:rPr>
                <w:szCs w:val="24"/>
                <w:lang w:val="lt-LT"/>
              </w:rPr>
              <w:t>sios</w:t>
            </w:r>
            <w:r w:rsidR="001C7ABF" w:rsidRPr="00670C85">
              <w:rPr>
                <w:szCs w:val="24"/>
                <w:lang w:val="lt-LT"/>
              </w:rPr>
              <w:t xml:space="preserve"> </w:t>
            </w:r>
            <w:r w:rsidR="00A36A3C" w:rsidRPr="00670C85">
              <w:rPr>
                <w:szCs w:val="24"/>
                <w:lang w:val="lt-LT"/>
              </w:rPr>
              <w:t>srovės</w:t>
            </w:r>
            <w:r w:rsidR="001C7ABF" w:rsidRPr="00670C85">
              <w:rPr>
                <w:szCs w:val="24"/>
                <w:lang w:val="lt-LT"/>
              </w:rPr>
              <w:t xml:space="preserve"> </w:t>
            </w:r>
            <w:r w:rsidR="00A36A3C" w:rsidRPr="00670C85">
              <w:rPr>
                <w:szCs w:val="24"/>
                <w:lang w:val="lt-LT"/>
              </w:rPr>
              <w:t>elektros</w:t>
            </w:r>
            <w:r w:rsidR="001C7ABF" w:rsidRPr="00670C85">
              <w:rPr>
                <w:szCs w:val="24"/>
                <w:lang w:val="lt-LT"/>
              </w:rPr>
              <w:t xml:space="preserve"> </w:t>
            </w:r>
            <w:r w:rsidR="00A36A3C" w:rsidRPr="00670C85">
              <w:rPr>
                <w:szCs w:val="24"/>
                <w:lang w:val="lt-LT"/>
              </w:rPr>
              <w:t>tinklų</w:t>
            </w:r>
            <w:r w:rsidR="001C7ABF" w:rsidRPr="00670C85">
              <w:rPr>
                <w:szCs w:val="24"/>
                <w:lang w:val="lt-LT"/>
              </w:rPr>
              <w:t xml:space="preserve"> </w:t>
            </w:r>
            <w:r w:rsidR="00A36A3C" w:rsidRPr="00670C85">
              <w:rPr>
                <w:szCs w:val="24"/>
                <w:lang w:val="lt-LT"/>
              </w:rPr>
              <w:t>skirstymą</w:t>
            </w:r>
            <w:r w:rsidR="001C7ABF" w:rsidRPr="00670C85">
              <w:rPr>
                <w:szCs w:val="24"/>
                <w:lang w:val="lt-LT"/>
              </w:rPr>
              <w:t xml:space="preserve"> </w:t>
            </w:r>
            <w:r w:rsidR="00A36A3C" w:rsidRPr="00670C85">
              <w:rPr>
                <w:szCs w:val="24"/>
                <w:lang w:val="lt-LT"/>
              </w:rPr>
              <w:t>pagal</w:t>
            </w:r>
            <w:r w:rsidR="001C7ABF" w:rsidRPr="00670C85">
              <w:rPr>
                <w:szCs w:val="24"/>
                <w:lang w:val="lt-LT"/>
              </w:rPr>
              <w:t xml:space="preserve"> </w:t>
            </w:r>
            <w:r w:rsidR="00A36A3C" w:rsidRPr="00670C85">
              <w:rPr>
                <w:szCs w:val="24"/>
                <w:lang w:val="lt-LT"/>
              </w:rPr>
              <w:t>neutralės</w:t>
            </w:r>
            <w:r w:rsidR="001C7ABF" w:rsidRPr="00670C85">
              <w:rPr>
                <w:szCs w:val="24"/>
                <w:lang w:val="lt-LT"/>
              </w:rPr>
              <w:t xml:space="preserve"> </w:t>
            </w:r>
            <w:r w:rsidR="00A36A3C" w:rsidRPr="00670C85">
              <w:rPr>
                <w:szCs w:val="24"/>
                <w:lang w:val="lt-LT"/>
              </w:rPr>
              <w:t>įže</w:t>
            </w:r>
            <w:r w:rsidR="00492C8F" w:rsidRPr="00492C8F">
              <w:rPr>
                <w:szCs w:val="24"/>
                <w:lang w:val="lt-LT"/>
              </w:rPr>
              <w:softHyphen/>
            </w:r>
            <w:r w:rsidR="00A36A3C" w:rsidRPr="00670C85">
              <w:rPr>
                <w:szCs w:val="24"/>
                <w:lang w:val="lt-LT"/>
              </w:rPr>
              <w:t>minimą</w:t>
            </w:r>
            <w:r w:rsidR="0091455C" w:rsidRPr="00670C85">
              <w:rPr>
                <w:szCs w:val="24"/>
                <w:lang w:val="lt-LT"/>
              </w:rPr>
              <w:t xml:space="preserve">. </w:t>
            </w:r>
            <w:r w:rsidR="00A36A3C" w:rsidRPr="00670C85">
              <w:rPr>
                <w:szCs w:val="24"/>
                <w:lang w:val="lt-LT"/>
              </w:rPr>
              <w:t>Paaiškin</w:t>
            </w:r>
            <w:r w:rsidR="00964395" w:rsidRPr="00670C85">
              <w:rPr>
                <w:szCs w:val="24"/>
                <w:lang w:val="lt-LT"/>
              </w:rPr>
              <w:t>a</w:t>
            </w:r>
            <w:r w:rsidR="001C7ABF" w:rsidRPr="00670C85">
              <w:rPr>
                <w:szCs w:val="24"/>
                <w:lang w:val="lt-LT"/>
              </w:rPr>
              <w:t xml:space="preserve"> </w:t>
            </w:r>
            <w:r w:rsidR="00A36A3C" w:rsidRPr="00670C85">
              <w:rPr>
                <w:szCs w:val="24"/>
                <w:lang w:val="lt-LT"/>
              </w:rPr>
              <w:t>pa</w:t>
            </w:r>
            <w:r w:rsidR="00492C8F" w:rsidRPr="00492C8F">
              <w:rPr>
                <w:szCs w:val="24"/>
                <w:lang w:val="lt-LT"/>
              </w:rPr>
              <w:softHyphen/>
            </w:r>
            <w:r w:rsidR="00A36A3C" w:rsidRPr="00670C85">
              <w:rPr>
                <w:szCs w:val="24"/>
                <w:lang w:val="lt-LT"/>
              </w:rPr>
              <w:t>grin</w:t>
            </w:r>
            <w:r w:rsidR="00492C8F" w:rsidRPr="00492C8F">
              <w:rPr>
                <w:szCs w:val="24"/>
                <w:lang w:val="lt-LT"/>
              </w:rPr>
              <w:softHyphen/>
            </w:r>
            <w:r w:rsidR="00A36A3C" w:rsidRPr="00670C85">
              <w:rPr>
                <w:szCs w:val="24"/>
                <w:lang w:val="lt-LT"/>
              </w:rPr>
              <w:t>dinius</w:t>
            </w:r>
            <w:r w:rsidR="001C7ABF" w:rsidRPr="00670C85">
              <w:rPr>
                <w:szCs w:val="24"/>
                <w:lang w:val="lt-LT"/>
              </w:rPr>
              <w:t xml:space="preserve"> </w:t>
            </w:r>
            <w:r w:rsidR="00A36A3C" w:rsidRPr="00670C85">
              <w:rPr>
                <w:szCs w:val="24"/>
                <w:lang w:val="lt-LT"/>
              </w:rPr>
              <w:t>reikalavimus</w:t>
            </w:r>
            <w:r w:rsidR="001C7ABF" w:rsidRPr="00670C85">
              <w:rPr>
                <w:szCs w:val="24"/>
                <w:lang w:val="lt-LT"/>
              </w:rPr>
              <w:t xml:space="preserve"> </w:t>
            </w:r>
            <w:r w:rsidR="00A36A3C" w:rsidRPr="00670C85">
              <w:rPr>
                <w:szCs w:val="24"/>
                <w:lang w:val="lt-LT"/>
              </w:rPr>
              <w:t>įren</w:t>
            </w:r>
            <w:r w:rsidR="00492C8F" w:rsidRPr="00492C8F">
              <w:rPr>
                <w:szCs w:val="24"/>
                <w:lang w:val="lt-LT"/>
              </w:rPr>
              <w:softHyphen/>
            </w:r>
            <w:r w:rsidR="00A36A3C" w:rsidRPr="00670C85">
              <w:rPr>
                <w:szCs w:val="24"/>
                <w:lang w:val="lt-LT"/>
              </w:rPr>
              <w:t>ginių</w:t>
            </w:r>
            <w:r w:rsidR="001C7ABF" w:rsidRPr="00670C85">
              <w:rPr>
                <w:szCs w:val="24"/>
                <w:lang w:val="lt-LT"/>
              </w:rPr>
              <w:t xml:space="preserve"> </w:t>
            </w:r>
            <w:r w:rsidR="00A36A3C" w:rsidRPr="00670C85">
              <w:rPr>
                <w:szCs w:val="24"/>
                <w:lang w:val="lt-LT"/>
              </w:rPr>
              <w:t>įnulinimui</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įže</w:t>
            </w:r>
            <w:r w:rsidR="00492C8F" w:rsidRPr="00492C8F">
              <w:rPr>
                <w:szCs w:val="24"/>
                <w:lang w:val="lt-LT"/>
              </w:rPr>
              <w:softHyphen/>
            </w:r>
            <w:r w:rsidR="00A36A3C" w:rsidRPr="00670C85">
              <w:rPr>
                <w:szCs w:val="24"/>
                <w:lang w:val="lt-LT"/>
              </w:rPr>
              <w:t>mi</w:t>
            </w:r>
            <w:r w:rsidR="00492C8F" w:rsidRPr="00492C8F">
              <w:rPr>
                <w:szCs w:val="24"/>
                <w:lang w:val="lt-LT"/>
              </w:rPr>
              <w:softHyphen/>
            </w:r>
            <w:r w:rsidR="00A36A3C" w:rsidRPr="00670C85">
              <w:rPr>
                <w:szCs w:val="24"/>
                <w:lang w:val="lt-LT"/>
              </w:rPr>
              <w:t>nimu</w:t>
            </w:r>
            <w:r w:rsidR="0091455C" w:rsidRPr="00670C85">
              <w:rPr>
                <w:szCs w:val="24"/>
                <w:lang w:val="lt-LT"/>
              </w:rPr>
              <w:t>i</w:t>
            </w:r>
            <w:r w:rsidR="00A36A3C" w:rsidRPr="00670C85">
              <w:rPr>
                <w:szCs w:val="24"/>
                <w:lang w:val="lt-LT"/>
              </w:rPr>
              <w:t>.</w:t>
            </w:r>
            <w:r w:rsidR="001C7ABF" w:rsidRPr="00670C85">
              <w:rPr>
                <w:szCs w:val="24"/>
                <w:lang w:val="lt-LT"/>
              </w:rPr>
              <w:t xml:space="preserve"> </w:t>
            </w:r>
            <w:r w:rsidR="00A36A3C" w:rsidRPr="00670C85">
              <w:rPr>
                <w:szCs w:val="24"/>
                <w:lang w:val="lt-LT"/>
              </w:rPr>
              <w:t>Paaiškin</w:t>
            </w:r>
            <w:r w:rsidR="00964395" w:rsidRPr="00670C85">
              <w:rPr>
                <w:szCs w:val="24"/>
                <w:lang w:val="lt-LT"/>
              </w:rPr>
              <w:t>a</w:t>
            </w:r>
            <w:r w:rsidR="001C7ABF" w:rsidRPr="00670C85">
              <w:rPr>
                <w:szCs w:val="24"/>
                <w:lang w:val="lt-LT"/>
              </w:rPr>
              <w:t xml:space="preserve"> </w:t>
            </w:r>
            <w:r w:rsidR="00A36A3C" w:rsidRPr="00670C85">
              <w:rPr>
                <w:szCs w:val="24"/>
                <w:lang w:val="lt-LT"/>
              </w:rPr>
              <w:t>reika</w:t>
            </w:r>
            <w:r w:rsidR="00492C8F" w:rsidRPr="00492C8F">
              <w:rPr>
                <w:szCs w:val="24"/>
                <w:lang w:val="lt-LT"/>
              </w:rPr>
              <w:softHyphen/>
            </w:r>
            <w:r w:rsidR="00A36A3C" w:rsidRPr="00670C85">
              <w:rPr>
                <w:szCs w:val="24"/>
                <w:lang w:val="lt-LT"/>
              </w:rPr>
              <w:t>la</w:t>
            </w:r>
            <w:r w:rsidR="00492C8F" w:rsidRPr="00492C8F">
              <w:rPr>
                <w:szCs w:val="24"/>
                <w:lang w:val="lt-LT"/>
              </w:rPr>
              <w:softHyphen/>
            </w:r>
            <w:r w:rsidR="00A36A3C" w:rsidRPr="00670C85">
              <w:rPr>
                <w:szCs w:val="24"/>
                <w:lang w:val="lt-LT"/>
              </w:rPr>
              <w:t>vi</w:t>
            </w:r>
            <w:r w:rsidR="00492C8F" w:rsidRPr="00492C8F">
              <w:rPr>
                <w:szCs w:val="24"/>
                <w:lang w:val="lt-LT"/>
              </w:rPr>
              <w:softHyphen/>
            </w:r>
            <w:r w:rsidR="00A36A3C" w:rsidRPr="00670C85">
              <w:rPr>
                <w:szCs w:val="24"/>
                <w:lang w:val="lt-LT"/>
              </w:rPr>
              <w:t>mus</w:t>
            </w:r>
            <w:r w:rsidR="001C7ABF" w:rsidRPr="00670C85">
              <w:rPr>
                <w:szCs w:val="24"/>
                <w:lang w:val="lt-LT"/>
              </w:rPr>
              <w:t xml:space="preserve"> </w:t>
            </w:r>
            <w:r w:rsidR="00A36A3C" w:rsidRPr="00670C85">
              <w:rPr>
                <w:szCs w:val="24"/>
                <w:lang w:val="lt-LT"/>
              </w:rPr>
              <w:t>kilnojamųjų</w:t>
            </w:r>
            <w:r w:rsidR="001C7ABF" w:rsidRPr="00670C85">
              <w:rPr>
                <w:szCs w:val="24"/>
                <w:lang w:val="lt-LT"/>
              </w:rPr>
              <w:t xml:space="preserve"> </w:t>
            </w:r>
            <w:r w:rsidR="00A36A3C" w:rsidRPr="00670C85">
              <w:rPr>
                <w:szCs w:val="24"/>
                <w:lang w:val="lt-LT"/>
              </w:rPr>
              <w:t>elektros</w:t>
            </w:r>
            <w:r w:rsidR="001C7ABF" w:rsidRPr="00670C85">
              <w:rPr>
                <w:szCs w:val="24"/>
                <w:lang w:val="lt-LT"/>
              </w:rPr>
              <w:t xml:space="preserve"> </w:t>
            </w:r>
            <w:r w:rsidR="00A36A3C" w:rsidRPr="00670C85">
              <w:rPr>
                <w:szCs w:val="24"/>
                <w:lang w:val="lt-LT"/>
              </w:rPr>
              <w:t>imtuvų</w:t>
            </w:r>
            <w:r w:rsidR="001C7ABF" w:rsidRPr="00670C85">
              <w:rPr>
                <w:szCs w:val="24"/>
                <w:lang w:val="lt-LT"/>
              </w:rPr>
              <w:t xml:space="preserve"> </w:t>
            </w:r>
            <w:r w:rsidR="00A36A3C" w:rsidRPr="00670C85">
              <w:rPr>
                <w:szCs w:val="24"/>
                <w:lang w:val="lt-LT"/>
              </w:rPr>
              <w:t>įžeminimui.</w:t>
            </w:r>
            <w:r w:rsidR="001C7ABF" w:rsidRPr="00670C85">
              <w:rPr>
                <w:szCs w:val="24"/>
                <w:lang w:val="lt-LT"/>
              </w:rPr>
              <w:t xml:space="preserve"> </w:t>
            </w:r>
            <w:r w:rsidR="00A36A3C" w:rsidRPr="00670C85">
              <w:rPr>
                <w:szCs w:val="24"/>
                <w:lang w:val="lt-LT"/>
              </w:rPr>
              <w:t>Apibū</w:t>
            </w:r>
            <w:r w:rsidR="00492C8F" w:rsidRPr="00492C8F">
              <w:rPr>
                <w:szCs w:val="24"/>
                <w:lang w:val="lt-LT"/>
              </w:rPr>
              <w:softHyphen/>
            </w:r>
            <w:r w:rsidR="00A36A3C" w:rsidRPr="00670C85">
              <w:rPr>
                <w:szCs w:val="24"/>
                <w:lang w:val="lt-LT"/>
              </w:rPr>
              <w:t>di</w:t>
            </w:r>
            <w:r w:rsidR="00492C8F" w:rsidRPr="00492C8F">
              <w:rPr>
                <w:szCs w:val="24"/>
                <w:lang w:val="lt-LT"/>
              </w:rPr>
              <w:softHyphen/>
            </w:r>
            <w:r w:rsidR="00A36A3C" w:rsidRPr="00670C85">
              <w:rPr>
                <w:szCs w:val="24"/>
                <w:lang w:val="lt-LT"/>
              </w:rPr>
              <w:t>n</w:t>
            </w:r>
            <w:r w:rsidR="00964395" w:rsidRPr="00670C85">
              <w:rPr>
                <w:szCs w:val="24"/>
                <w:lang w:val="lt-LT"/>
              </w:rPr>
              <w:t>a</w:t>
            </w:r>
            <w:r w:rsidR="001C7ABF" w:rsidRPr="00670C85">
              <w:rPr>
                <w:szCs w:val="24"/>
                <w:lang w:val="lt-LT"/>
              </w:rPr>
              <w:t xml:space="preserve"> </w:t>
            </w:r>
            <w:r w:rsidR="00A36A3C" w:rsidRPr="00670C85">
              <w:rPr>
                <w:szCs w:val="24"/>
                <w:lang w:val="lt-LT"/>
              </w:rPr>
              <w:t>išorinės</w:t>
            </w:r>
            <w:r w:rsidR="001C7ABF" w:rsidRPr="00670C85">
              <w:rPr>
                <w:szCs w:val="24"/>
                <w:lang w:val="lt-LT"/>
              </w:rPr>
              <w:t xml:space="preserve"> </w:t>
            </w:r>
            <w:r w:rsidR="00A36A3C" w:rsidRPr="00670C85">
              <w:rPr>
                <w:szCs w:val="24"/>
                <w:lang w:val="lt-LT"/>
              </w:rPr>
              <w:t>apsaugos</w:t>
            </w:r>
            <w:r w:rsidR="001C7ABF" w:rsidRPr="00670C85">
              <w:rPr>
                <w:szCs w:val="24"/>
                <w:lang w:val="lt-LT"/>
              </w:rPr>
              <w:t xml:space="preserve"> </w:t>
            </w:r>
            <w:r w:rsidR="00A36A3C" w:rsidRPr="00670C85">
              <w:rPr>
                <w:szCs w:val="24"/>
                <w:lang w:val="lt-LT"/>
              </w:rPr>
              <w:t>nuo</w:t>
            </w:r>
            <w:r w:rsidR="001C7ABF" w:rsidRPr="00670C85">
              <w:rPr>
                <w:szCs w:val="24"/>
                <w:lang w:val="lt-LT"/>
              </w:rPr>
              <w:t xml:space="preserve"> </w:t>
            </w:r>
            <w:r w:rsidR="00A36A3C" w:rsidRPr="00670C85">
              <w:rPr>
                <w:szCs w:val="24"/>
                <w:lang w:val="lt-LT"/>
              </w:rPr>
              <w:t>žaibo</w:t>
            </w:r>
            <w:r w:rsidR="001C7ABF" w:rsidRPr="00670C85">
              <w:rPr>
                <w:szCs w:val="24"/>
                <w:lang w:val="lt-LT"/>
              </w:rPr>
              <w:t xml:space="preserve"> </w:t>
            </w:r>
            <w:r w:rsidR="00A36A3C" w:rsidRPr="00670C85">
              <w:rPr>
                <w:szCs w:val="24"/>
                <w:lang w:val="lt-LT"/>
              </w:rPr>
              <w:t>sistemas</w:t>
            </w:r>
            <w:r w:rsidR="0091455C" w:rsidRPr="00670C85">
              <w:rPr>
                <w:szCs w:val="24"/>
                <w:lang w:val="lt-LT"/>
              </w:rPr>
              <w:t xml:space="preserve">. </w:t>
            </w:r>
            <w:r w:rsidR="00A36A3C" w:rsidRPr="00670C85">
              <w:rPr>
                <w:szCs w:val="24"/>
                <w:lang w:val="lt-LT"/>
              </w:rPr>
              <w:t>Paaiškin</w:t>
            </w:r>
            <w:r w:rsidR="00964395" w:rsidRPr="00670C85">
              <w:rPr>
                <w:szCs w:val="24"/>
                <w:lang w:val="lt-LT"/>
              </w:rPr>
              <w:t>a</w:t>
            </w:r>
            <w:r w:rsidR="001C7ABF" w:rsidRPr="00670C85">
              <w:rPr>
                <w:szCs w:val="24"/>
                <w:lang w:val="lt-LT"/>
              </w:rPr>
              <w:t xml:space="preserve"> </w:t>
            </w:r>
            <w:r w:rsidR="00A36A3C" w:rsidRPr="00670C85">
              <w:rPr>
                <w:szCs w:val="24"/>
                <w:lang w:val="lt-LT"/>
              </w:rPr>
              <w:t>apsaugos</w:t>
            </w:r>
            <w:r w:rsidR="001C7ABF" w:rsidRPr="00670C85">
              <w:rPr>
                <w:szCs w:val="24"/>
                <w:lang w:val="lt-LT"/>
              </w:rPr>
              <w:t xml:space="preserve"> </w:t>
            </w:r>
            <w:r w:rsidR="00A36A3C" w:rsidRPr="00670C85">
              <w:rPr>
                <w:szCs w:val="24"/>
                <w:lang w:val="lt-LT"/>
              </w:rPr>
              <w:t>nuo</w:t>
            </w:r>
            <w:r w:rsidR="001C7ABF" w:rsidRPr="00670C85">
              <w:rPr>
                <w:szCs w:val="24"/>
                <w:lang w:val="lt-LT"/>
              </w:rPr>
              <w:t xml:space="preserve"> </w:t>
            </w:r>
            <w:r w:rsidR="00A36A3C" w:rsidRPr="00670C85">
              <w:rPr>
                <w:szCs w:val="24"/>
                <w:lang w:val="lt-LT"/>
              </w:rPr>
              <w:t>viršįtampių</w:t>
            </w:r>
            <w:r w:rsidR="001C7ABF" w:rsidRPr="00670C85">
              <w:rPr>
                <w:szCs w:val="24"/>
                <w:lang w:val="lt-LT"/>
              </w:rPr>
              <w:t xml:space="preserve"> </w:t>
            </w:r>
            <w:r w:rsidR="00A36A3C" w:rsidRPr="00670C85">
              <w:rPr>
                <w:szCs w:val="24"/>
                <w:lang w:val="lt-LT"/>
              </w:rPr>
              <w:t>įrengimo</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eksploatavimo</w:t>
            </w:r>
            <w:r w:rsidR="001C7ABF" w:rsidRPr="00670C85">
              <w:rPr>
                <w:szCs w:val="24"/>
                <w:lang w:val="lt-LT"/>
              </w:rPr>
              <w:t xml:space="preserve"> </w:t>
            </w:r>
            <w:r w:rsidR="00A36A3C" w:rsidRPr="00670C85">
              <w:rPr>
                <w:szCs w:val="24"/>
                <w:lang w:val="lt-LT"/>
              </w:rPr>
              <w:t>reikalavimus</w:t>
            </w:r>
            <w:r w:rsidR="0091455C" w:rsidRPr="00670C85">
              <w:rPr>
                <w:szCs w:val="24"/>
                <w:lang w:val="lt-LT"/>
              </w:rPr>
              <w:t>.</w:t>
            </w:r>
          </w:p>
          <w:p w:rsidR="00A36A3C" w:rsidRPr="00670C85" w:rsidRDefault="00D448BB" w:rsidP="00933D85">
            <w:pPr>
              <w:pStyle w:val="Betarp"/>
              <w:widowControl w:val="0"/>
              <w:suppressAutoHyphens/>
              <w:spacing w:line="276" w:lineRule="auto"/>
              <w:rPr>
                <w:szCs w:val="24"/>
                <w:lang w:val="lt-LT"/>
              </w:rPr>
            </w:pPr>
            <w:r w:rsidRPr="00670C85">
              <w:rPr>
                <w:b/>
                <w:szCs w:val="24"/>
                <w:lang w:val="lt-LT"/>
              </w:rPr>
              <w:t xml:space="preserve">Puikiai: </w:t>
            </w:r>
            <w:r w:rsidR="00A36A3C" w:rsidRPr="00670C85">
              <w:rPr>
                <w:szCs w:val="24"/>
                <w:lang w:val="lt-LT"/>
              </w:rPr>
              <w:t>Paaiškin</w:t>
            </w:r>
            <w:r w:rsidR="00964395" w:rsidRPr="00670C85">
              <w:rPr>
                <w:szCs w:val="24"/>
                <w:lang w:val="lt-LT"/>
              </w:rPr>
              <w:t>a</w:t>
            </w:r>
            <w:r w:rsidR="001C7ABF" w:rsidRPr="00670C85">
              <w:rPr>
                <w:szCs w:val="24"/>
                <w:lang w:val="lt-LT"/>
              </w:rPr>
              <w:t xml:space="preserve"> </w:t>
            </w:r>
            <w:r w:rsidR="00A36A3C" w:rsidRPr="00670C85">
              <w:rPr>
                <w:szCs w:val="24"/>
                <w:lang w:val="lt-LT"/>
              </w:rPr>
              <w:t>elektros</w:t>
            </w:r>
            <w:r w:rsidR="001C7ABF" w:rsidRPr="00670C85">
              <w:rPr>
                <w:szCs w:val="24"/>
                <w:lang w:val="lt-LT"/>
              </w:rPr>
              <w:t xml:space="preserve"> </w:t>
            </w:r>
            <w:r w:rsidR="00A36A3C" w:rsidRPr="00670C85">
              <w:rPr>
                <w:szCs w:val="24"/>
                <w:lang w:val="lt-LT"/>
              </w:rPr>
              <w:t>įrenginių</w:t>
            </w:r>
            <w:r w:rsidR="001C7ABF" w:rsidRPr="00670C85">
              <w:rPr>
                <w:szCs w:val="24"/>
                <w:lang w:val="lt-LT"/>
              </w:rPr>
              <w:t xml:space="preserve"> </w:t>
            </w:r>
            <w:r w:rsidR="00A36A3C" w:rsidRPr="00670C85">
              <w:rPr>
                <w:szCs w:val="24"/>
                <w:lang w:val="lt-LT"/>
              </w:rPr>
              <w:t>įrengimo</w:t>
            </w:r>
            <w:r w:rsidR="001C7ABF" w:rsidRPr="00670C85">
              <w:rPr>
                <w:szCs w:val="24"/>
                <w:lang w:val="lt-LT"/>
              </w:rPr>
              <w:t xml:space="preserve"> </w:t>
            </w:r>
            <w:r w:rsidR="00A36A3C" w:rsidRPr="00670C85">
              <w:rPr>
                <w:szCs w:val="24"/>
                <w:lang w:val="lt-LT"/>
              </w:rPr>
              <w:t>taisyk</w:t>
            </w:r>
            <w:r w:rsidR="00492C8F" w:rsidRPr="00492C8F">
              <w:rPr>
                <w:szCs w:val="24"/>
                <w:lang w:val="lt-LT"/>
              </w:rPr>
              <w:softHyphen/>
            </w:r>
            <w:r w:rsidR="00A36A3C" w:rsidRPr="00670C85">
              <w:rPr>
                <w:szCs w:val="24"/>
                <w:lang w:val="lt-LT"/>
              </w:rPr>
              <w:t>lių</w:t>
            </w:r>
            <w:r w:rsidR="001C7ABF" w:rsidRPr="00670C85">
              <w:rPr>
                <w:szCs w:val="24"/>
                <w:lang w:val="lt-LT"/>
              </w:rPr>
              <w:t xml:space="preserve"> </w:t>
            </w:r>
            <w:r w:rsidR="00A36A3C" w:rsidRPr="00670C85">
              <w:rPr>
                <w:szCs w:val="24"/>
                <w:lang w:val="lt-LT"/>
              </w:rPr>
              <w:t>reikalavimus</w:t>
            </w:r>
            <w:r w:rsidR="001C7ABF" w:rsidRPr="00670C85">
              <w:rPr>
                <w:szCs w:val="24"/>
                <w:lang w:val="lt-LT"/>
              </w:rPr>
              <w:t xml:space="preserve"> </w:t>
            </w:r>
            <w:r w:rsidR="00A36A3C" w:rsidRPr="00670C85">
              <w:rPr>
                <w:szCs w:val="24"/>
                <w:lang w:val="lt-LT"/>
              </w:rPr>
              <w:t>įžemi</w:t>
            </w:r>
            <w:r w:rsidR="00492C8F" w:rsidRPr="00492C8F">
              <w:rPr>
                <w:szCs w:val="24"/>
                <w:lang w:val="lt-LT"/>
              </w:rPr>
              <w:softHyphen/>
            </w:r>
            <w:r w:rsidR="00A36A3C" w:rsidRPr="00670C85">
              <w:rPr>
                <w:szCs w:val="24"/>
                <w:lang w:val="lt-LT"/>
              </w:rPr>
              <w:t>ni</w:t>
            </w:r>
            <w:r w:rsidR="00492C8F" w:rsidRPr="00492C8F">
              <w:rPr>
                <w:szCs w:val="24"/>
                <w:lang w:val="lt-LT"/>
              </w:rPr>
              <w:softHyphen/>
            </w:r>
            <w:r w:rsidR="00A36A3C" w:rsidRPr="00670C85">
              <w:rPr>
                <w:szCs w:val="24"/>
                <w:lang w:val="lt-LT"/>
              </w:rPr>
              <w:t>mui</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įnulinimui</w:t>
            </w:r>
            <w:r w:rsidR="0091455C" w:rsidRPr="00670C85">
              <w:rPr>
                <w:szCs w:val="24"/>
                <w:lang w:val="lt-LT"/>
              </w:rPr>
              <w:t>.</w:t>
            </w:r>
            <w:r w:rsidR="00964395" w:rsidRPr="00670C85">
              <w:rPr>
                <w:szCs w:val="24"/>
                <w:lang w:val="lt-LT"/>
              </w:rPr>
              <w:t xml:space="preserve"> </w:t>
            </w:r>
            <w:r w:rsidR="00A36A3C" w:rsidRPr="00670C85">
              <w:rPr>
                <w:szCs w:val="24"/>
                <w:lang w:val="lt-LT"/>
              </w:rPr>
              <w:t>Paaiški</w:t>
            </w:r>
            <w:r w:rsidR="00492C8F" w:rsidRPr="00492C8F">
              <w:rPr>
                <w:szCs w:val="24"/>
                <w:lang w:val="lt-LT"/>
              </w:rPr>
              <w:softHyphen/>
            </w:r>
            <w:r w:rsidR="00A36A3C" w:rsidRPr="00670C85">
              <w:rPr>
                <w:szCs w:val="24"/>
                <w:lang w:val="lt-LT"/>
              </w:rPr>
              <w:t>n</w:t>
            </w:r>
            <w:r w:rsidR="00964395" w:rsidRPr="00670C85">
              <w:rPr>
                <w:szCs w:val="24"/>
                <w:lang w:val="lt-LT"/>
              </w:rPr>
              <w:t>a</w:t>
            </w:r>
            <w:r w:rsidR="001C7ABF" w:rsidRPr="00670C85">
              <w:rPr>
                <w:szCs w:val="24"/>
                <w:lang w:val="lt-LT"/>
              </w:rPr>
              <w:t xml:space="preserve"> </w:t>
            </w:r>
            <w:r w:rsidR="00A36A3C" w:rsidRPr="00670C85">
              <w:rPr>
                <w:szCs w:val="24"/>
                <w:lang w:val="lt-LT"/>
              </w:rPr>
              <w:t>įžeminimo</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apsauginių</w:t>
            </w:r>
            <w:r w:rsidR="001C7ABF" w:rsidRPr="00670C85">
              <w:rPr>
                <w:szCs w:val="24"/>
                <w:lang w:val="lt-LT"/>
              </w:rPr>
              <w:t xml:space="preserve"> </w:t>
            </w:r>
            <w:r w:rsidR="00A36A3C" w:rsidRPr="00670C85">
              <w:rPr>
                <w:szCs w:val="24"/>
                <w:lang w:val="lt-LT"/>
              </w:rPr>
              <w:t>laidininkų</w:t>
            </w:r>
            <w:r w:rsidR="001C7ABF" w:rsidRPr="00670C85">
              <w:rPr>
                <w:szCs w:val="24"/>
                <w:lang w:val="lt-LT"/>
              </w:rPr>
              <w:t xml:space="preserve"> </w:t>
            </w:r>
            <w:r w:rsidR="00A36A3C" w:rsidRPr="00670C85">
              <w:rPr>
                <w:szCs w:val="24"/>
                <w:lang w:val="lt-LT"/>
              </w:rPr>
              <w:t>sujungimą</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pri</w:t>
            </w:r>
            <w:r w:rsidR="00492C8F" w:rsidRPr="00492C8F">
              <w:rPr>
                <w:szCs w:val="24"/>
                <w:lang w:val="lt-LT"/>
              </w:rPr>
              <w:softHyphen/>
            </w:r>
            <w:r w:rsidR="00A36A3C" w:rsidRPr="00670C85">
              <w:rPr>
                <w:szCs w:val="24"/>
                <w:lang w:val="lt-LT"/>
              </w:rPr>
              <w:t>jun</w:t>
            </w:r>
            <w:r w:rsidR="00492C8F" w:rsidRPr="00492C8F">
              <w:rPr>
                <w:szCs w:val="24"/>
                <w:lang w:val="lt-LT"/>
              </w:rPr>
              <w:softHyphen/>
            </w:r>
            <w:r w:rsidR="00A36A3C" w:rsidRPr="00670C85">
              <w:rPr>
                <w:szCs w:val="24"/>
                <w:lang w:val="lt-LT"/>
              </w:rPr>
              <w:t>gimą.</w:t>
            </w:r>
            <w:r w:rsidR="00964395" w:rsidRPr="00670C85">
              <w:rPr>
                <w:szCs w:val="24"/>
                <w:lang w:val="lt-LT"/>
              </w:rPr>
              <w:t xml:space="preserve"> </w:t>
            </w:r>
            <w:r w:rsidR="0036482D" w:rsidRPr="00670C85">
              <w:rPr>
                <w:szCs w:val="24"/>
                <w:lang w:val="lt-LT"/>
              </w:rPr>
              <w:t>Paaiškin</w:t>
            </w:r>
            <w:r w:rsidR="00964395" w:rsidRPr="00670C85">
              <w:rPr>
                <w:szCs w:val="24"/>
                <w:lang w:val="lt-LT"/>
              </w:rPr>
              <w:t>a</w:t>
            </w:r>
            <w:r w:rsidR="001C7ABF" w:rsidRPr="00670C85">
              <w:rPr>
                <w:szCs w:val="24"/>
                <w:lang w:val="lt-LT"/>
              </w:rPr>
              <w:t xml:space="preserve"> </w:t>
            </w:r>
            <w:r w:rsidR="00A36A3C" w:rsidRPr="00670C85">
              <w:rPr>
                <w:szCs w:val="24"/>
                <w:lang w:val="lt-LT"/>
              </w:rPr>
              <w:t>apsau</w:t>
            </w:r>
            <w:r w:rsidR="00492C8F" w:rsidRPr="00492C8F">
              <w:rPr>
                <w:szCs w:val="24"/>
                <w:lang w:val="lt-LT"/>
              </w:rPr>
              <w:softHyphen/>
            </w:r>
            <w:r w:rsidR="00A36A3C" w:rsidRPr="00670C85">
              <w:rPr>
                <w:szCs w:val="24"/>
                <w:lang w:val="lt-LT"/>
              </w:rPr>
              <w:t>gi</w:t>
            </w:r>
            <w:r w:rsidR="00492C8F" w:rsidRPr="00492C8F">
              <w:rPr>
                <w:szCs w:val="24"/>
                <w:lang w:val="lt-LT"/>
              </w:rPr>
              <w:softHyphen/>
            </w:r>
            <w:r w:rsidR="00A36A3C" w:rsidRPr="00670C85">
              <w:rPr>
                <w:szCs w:val="24"/>
                <w:lang w:val="lt-LT"/>
              </w:rPr>
              <w:t>nio</w:t>
            </w:r>
            <w:r w:rsidR="00964395" w:rsidRPr="00670C85">
              <w:rPr>
                <w:szCs w:val="24"/>
                <w:lang w:val="lt-LT"/>
              </w:rPr>
              <w:t xml:space="preserve"> </w:t>
            </w:r>
            <w:r w:rsidR="00A36A3C" w:rsidRPr="00670C85">
              <w:rPr>
                <w:szCs w:val="24"/>
                <w:lang w:val="lt-LT"/>
              </w:rPr>
              <w:t>įžeminimo</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įnuli</w:t>
            </w:r>
            <w:r w:rsidR="00492C8F" w:rsidRPr="00492C8F">
              <w:rPr>
                <w:szCs w:val="24"/>
                <w:lang w:val="lt-LT"/>
              </w:rPr>
              <w:softHyphen/>
            </w:r>
            <w:r w:rsidR="00A36A3C" w:rsidRPr="00670C85">
              <w:rPr>
                <w:szCs w:val="24"/>
                <w:lang w:val="lt-LT"/>
              </w:rPr>
              <w:t>ni</w:t>
            </w:r>
            <w:r w:rsidR="00492C8F" w:rsidRPr="00492C8F">
              <w:rPr>
                <w:szCs w:val="24"/>
                <w:lang w:val="lt-LT"/>
              </w:rPr>
              <w:softHyphen/>
            </w:r>
            <w:r w:rsidR="00A36A3C" w:rsidRPr="00670C85">
              <w:rPr>
                <w:szCs w:val="24"/>
                <w:lang w:val="lt-LT"/>
              </w:rPr>
              <w:t>mo</w:t>
            </w:r>
            <w:r w:rsidR="001C7ABF" w:rsidRPr="00670C85">
              <w:rPr>
                <w:szCs w:val="24"/>
                <w:lang w:val="lt-LT"/>
              </w:rPr>
              <w:t xml:space="preserve"> </w:t>
            </w:r>
            <w:r w:rsidR="00A36A3C" w:rsidRPr="00670C85">
              <w:rPr>
                <w:szCs w:val="24"/>
                <w:lang w:val="lt-LT"/>
              </w:rPr>
              <w:t>paskirtį</w:t>
            </w:r>
            <w:r w:rsidR="001C7ABF" w:rsidRPr="00670C85">
              <w:rPr>
                <w:szCs w:val="24"/>
                <w:lang w:val="lt-LT"/>
              </w:rPr>
              <w:t xml:space="preserve"> </w:t>
            </w:r>
            <w:r w:rsidR="00A36A3C" w:rsidRPr="00670C85">
              <w:rPr>
                <w:szCs w:val="24"/>
                <w:lang w:val="lt-LT"/>
              </w:rPr>
              <w:t>bei</w:t>
            </w:r>
            <w:r w:rsidR="001C7ABF" w:rsidRPr="00670C85">
              <w:rPr>
                <w:szCs w:val="24"/>
                <w:lang w:val="lt-LT"/>
              </w:rPr>
              <w:t xml:space="preserve"> </w:t>
            </w:r>
            <w:r w:rsidR="003279DC" w:rsidRPr="00670C85">
              <w:rPr>
                <w:szCs w:val="24"/>
                <w:lang w:val="lt-LT"/>
              </w:rPr>
              <w:t>kons</w:t>
            </w:r>
            <w:r w:rsidR="00492C8F" w:rsidRPr="00492C8F">
              <w:rPr>
                <w:szCs w:val="24"/>
                <w:lang w:val="lt-LT"/>
              </w:rPr>
              <w:softHyphen/>
            </w:r>
            <w:r w:rsidR="003279DC" w:rsidRPr="00670C85">
              <w:rPr>
                <w:szCs w:val="24"/>
                <w:lang w:val="lt-LT"/>
              </w:rPr>
              <w:t>truk</w:t>
            </w:r>
            <w:r w:rsidR="00492C8F" w:rsidRPr="00492C8F">
              <w:rPr>
                <w:szCs w:val="24"/>
                <w:lang w:val="lt-LT"/>
              </w:rPr>
              <w:softHyphen/>
            </w:r>
            <w:r w:rsidR="003279DC" w:rsidRPr="00670C85">
              <w:rPr>
                <w:szCs w:val="24"/>
                <w:lang w:val="lt-LT"/>
              </w:rPr>
              <w:t>ci</w:t>
            </w:r>
            <w:r w:rsidR="00492C8F" w:rsidRPr="00492C8F">
              <w:rPr>
                <w:szCs w:val="24"/>
                <w:lang w:val="lt-LT"/>
              </w:rPr>
              <w:softHyphen/>
            </w:r>
            <w:r w:rsidR="003279DC" w:rsidRPr="00670C85">
              <w:rPr>
                <w:szCs w:val="24"/>
                <w:lang w:val="lt-LT"/>
              </w:rPr>
              <w:t>ją. Apibūdin</w:t>
            </w:r>
            <w:r w:rsidR="00964395" w:rsidRPr="00670C85">
              <w:rPr>
                <w:szCs w:val="24"/>
                <w:lang w:val="lt-LT"/>
              </w:rPr>
              <w:t>a</w:t>
            </w:r>
            <w:r w:rsidR="001C7ABF" w:rsidRPr="00670C85">
              <w:rPr>
                <w:szCs w:val="24"/>
                <w:lang w:val="lt-LT"/>
              </w:rPr>
              <w:t xml:space="preserve"> </w:t>
            </w:r>
            <w:r w:rsidR="00A36A3C" w:rsidRPr="00670C85">
              <w:rPr>
                <w:szCs w:val="24"/>
                <w:lang w:val="lt-LT"/>
              </w:rPr>
              <w:t>išorinės</w:t>
            </w:r>
            <w:r w:rsidR="001C7ABF" w:rsidRPr="00670C85">
              <w:rPr>
                <w:szCs w:val="24"/>
                <w:lang w:val="lt-LT"/>
              </w:rPr>
              <w:t xml:space="preserve"> </w:t>
            </w:r>
            <w:r w:rsidR="00A36A3C" w:rsidRPr="00670C85">
              <w:rPr>
                <w:szCs w:val="24"/>
                <w:lang w:val="lt-LT"/>
              </w:rPr>
              <w:t>ap</w:t>
            </w:r>
            <w:r w:rsidR="00492C8F" w:rsidRPr="00492C8F">
              <w:rPr>
                <w:szCs w:val="24"/>
                <w:lang w:val="lt-LT"/>
              </w:rPr>
              <w:softHyphen/>
            </w:r>
            <w:r w:rsidR="00A36A3C" w:rsidRPr="00670C85">
              <w:rPr>
                <w:szCs w:val="24"/>
                <w:lang w:val="lt-LT"/>
              </w:rPr>
              <w:t>sau</w:t>
            </w:r>
            <w:r w:rsidR="00492C8F" w:rsidRPr="00492C8F">
              <w:rPr>
                <w:szCs w:val="24"/>
                <w:lang w:val="lt-LT"/>
              </w:rPr>
              <w:softHyphen/>
            </w:r>
            <w:r w:rsidR="00A36A3C" w:rsidRPr="00670C85">
              <w:rPr>
                <w:szCs w:val="24"/>
                <w:lang w:val="lt-LT"/>
              </w:rPr>
              <w:t>gos</w:t>
            </w:r>
            <w:r w:rsidR="001C7ABF" w:rsidRPr="00670C85">
              <w:rPr>
                <w:szCs w:val="24"/>
                <w:lang w:val="lt-LT"/>
              </w:rPr>
              <w:t xml:space="preserve"> </w:t>
            </w:r>
            <w:r w:rsidR="00A36A3C" w:rsidRPr="00670C85">
              <w:rPr>
                <w:szCs w:val="24"/>
                <w:lang w:val="lt-LT"/>
              </w:rPr>
              <w:t>nuo</w:t>
            </w:r>
            <w:r w:rsidR="001C7ABF" w:rsidRPr="00670C85">
              <w:rPr>
                <w:szCs w:val="24"/>
                <w:lang w:val="lt-LT"/>
              </w:rPr>
              <w:t xml:space="preserve"> </w:t>
            </w:r>
            <w:r w:rsidR="00A36A3C" w:rsidRPr="00670C85">
              <w:rPr>
                <w:szCs w:val="24"/>
                <w:lang w:val="lt-LT"/>
              </w:rPr>
              <w:t>žaibo</w:t>
            </w:r>
            <w:r w:rsidR="001C7ABF" w:rsidRPr="00670C85">
              <w:rPr>
                <w:szCs w:val="24"/>
                <w:lang w:val="lt-LT"/>
              </w:rPr>
              <w:t xml:space="preserve"> </w:t>
            </w:r>
            <w:r w:rsidR="00A36A3C" w:rsidRPr="00670C85">
              <w:rPr>
                <w:szCs w:val="24"/>
                <w:lang w:val="lt-LT"/>
              </w:rPr>
              <w:t>sistemas</w:t>
            </w:r>
            <w:r w:rsidR="0091455C" w:rsidRPr="00670C85">
              <w:rPr>
                <w:szCs w:val="24"/>
                <w:lang w:val="lt-LT"/>
              </w:rPr>
              <w:t xml:space="preserve">. </w:t>
            </w:r>
            <w:r w:rsidR="00A36A3C" w:rsidRPr="00670C85">
              <w:rPr>
                <w:szCs w:val="24"/>
                <w:lang w:val="lt-LT"/>
              </w:rPr>
              <w:t>Pa</w:t>
            </w:r>
            <w:r w:rsidR="00492C8F" w:rsidRPr="00492C8F">
              <w:rPr>
                <w:szCs w:val="24"/>
                <w:lang w:val="lt-LT"/>
              </w:rPr>
              <w:softHyphen/>
            </w:r>
            <w:r w:rsidR="00A36A3C" w:rsidRPr="00670C85">
              <w:rPr>
                <w:szCs w:val="24"/>
                <w:lang w:val="lt-LT"/>
              </w:rPr>
              <w:t>aiškin</w:t>
            </w:r>
            <w:r w:rsidR="00964395" w:rsidRPr="00670C85">
              <w:rPr>
                <w:szCs w:val="24"/>
                <w:lang w:val="lt-LT"/>
              </w:rPr>
              <w:t>a</w:t>
            </w:r>
            <w:r w:rsidR="001C7ABF" w:rsidRPr="00670C85">
              <w:rPr>
                <w:szCs w:val="24"/>
                <w:lang w:val="lt-LT"/>
              </w:rPr>
              <w:t xml:space="preserve"> </w:t>
            </w:r>
            <w:r w:rsidR="00A36A3C" w:rsidRPr="00670C85">
              <w:rPr>
                <w:szCs w:val="24"/>
                <w:lang w:val="lt-LT"/>
              </w:rPr>
              <w:t>išorinės</w:t>
            </w:r>
            <w:r w:rsidR="001C7ABF" w:rsidRPr="00670C85">
              <w:rPr>
                <w:szCs w:val="24"/>
                <w:lang w:val="lt-LT"/>
              </w:rPr>
              <w:t xml:space="preserve"> </w:t>
            </w:r>
            <w:r w:rsidR="00A36A3C" w:rsidRPr="00670C85">
              <w:rPr>
                <w:szCs w:val="24"/>
                <w:lang w:val="lt-LT"/>
              </w:rPr>
              <w:t>ir</w:t>
            </w:r>
            <w:r w:rsidR="001C7ABF" w:rsidRPr="00670C85">
              <w:rPr>
                <w:szCs w:val="24"/>
                <w:lang w:val="lt-LT"/>
              </w:rPr>
              <w:t xml:space="preserve"> </w:t>
            </w:r>
            <w:r w:rsidR="00A36A3C" w:rsidRPr="00670C85">
              <w:rPr>
                <w:szCs w:val="24"/>
                <w:lang w:val="lt-LT"/>
              </w:rPr>
              <w:t>vidi</w:t>
            </w:r>
            <w:r w:rsidR="00492C8F" w:rsidRPr="00492C8F">
              <w:rPr>
                <w:szCs w:val="24"/>
                <w:lang w:val="lt-LT"/>
              </w:rPr>
              <w:softHyphen/>
            </w:r>
            <w:r w:rsidR="00A36A3C" w:rsidRPr="00670C85">
              <w:rPr>
                <w:szCs w:val="24"/>
                <w:lang w:val="lt-LT"/>
              </w:rPr>
              <w:t>nės</w:t>
            </w:r>
            <w:r w:rsidR="001C7ABF" w:rsidRPr="00670C85">
              <w:rPr>
                <w:szCs w:val="24"/>
                <w:lang w:val="lt-LT"/>
              </w:rPr>
              <w:t xml:space="preserve"> </w:t>
            </w:r>
            <w:r w:rsidR="00A36A3C" w:rsidRPr="00670C85">
              <w:rPr>
                <w:szCs w:val="24"/>
                <w:lang w:val="lt-LT"/>
              </w:rPr>
              <w:t>žaibosaugos</w:t>
            </w:r>
            <w:r w:rsidR="001C7ABF" w:rsidRPr="00670C85">
              <w:rPr>
                <w:szCs w:val="24"/>
                <w:lang w:val="lt-LT"/>
              </w:rPr>
              <w:t xml:space="preserve"> </w:t>
            </w:r>
            <w:r w:rsidR="00A36A3C" w:rsidRPr="00670C85">
              <w:rPr>
                <w:szCs w:val="24"/>
                <w:lang w:val="lt-LT"/>
              </w:rPr>
              <w:t>struktūrą</w:t>
            </w:r>
            <w:r w:rsidR="0091455C" w:rsidRPr="00670C85">
              <w:rPr>
                <w:szCs w:val="24"/>
                <w:lang w:val="lt-LT"/>
              </w:rPr>
              <w:t xml:space="preserve">. </w:t>
            </w:r>
            <w:r w:rsidR="00A36A3C" w:rsidRPr="00492C8F">
              <w:rPr>
                <w:szCs w:val="24"/>
                <w:lang w:val="lt-LT"/>
              </w:rPr>
              <w:t>Paaiškin</w:t>
            </w:r>
            <w:r w:rsidR="00964395" w:rsidRPr="00492C8F">
              <w:rPr>
                <w:szCs w:val="24"/>
                <w:lang w:val="lt-LT"/>
              </w:rPr>
              <w:t>a</w:t>
            </w:r>
            <w:r w:rsidR="001C7ABF" w:rsidRPr="00492C8F">
              <w:rPr>
                <w:szCs w:val="24"/>
                <w:lang w:val="lt-LT"/>
              </w:rPr>
              <w:t xml:space="preserve"> </w:t>
            </w:r>
            <w:r w:rsidR="00A36A3C" w:rsidRPr="00492C8F">
              <w:rPr>
                <w:szCs w:val="24"/>
                <w:lang w:val="lt-LT"/>
              </w:rPr>
              <w:t>apsaugos</w:t>
            </w:r>
            <w:r w:rsidR="001C7ABF" w:rsidRPr="00492C8F">
              <w:rPr>
                <w:szCs w:val="24"/>
                <w:lang w:val="lt-LT"/>
              </w:rPr>
              <w:t xml:space="preserve"> </w:t>
            </w:r>
            <w:r w:rsidR="00A36A3C" w:rsidRPr="00492C8F">
              <w:rPr>
                <w:szCs w:val="24"/>
                <w:lang w:val="lt-LT"/>
              </w:rPr>
              <w:t>nuo</w:t>
            </w:r>
            <w:r w:rsidR="001C7ABF" w:rsidRPr="00492C8F">
              <w:rPr>
                <w:szCs w:val="24"/>
                <w:lang w:val="lt-LT"/>
              </w:rPr>
              <w:t xml:space="preserve"> </w:t>
            </w:r>
            <w:r w:rsidR="00A36A3C" w:rsidRPr="00492C8F">
              <w:rPr>
                <w:szCs w:val="24"/>
                <w:lang w:val="lt-LT"/>
              </w:rPr>
              <w:t>viršįtampių</w:t>
            </w:r>
            <w:r w:rsidR="001C7ABF" w:rsidRPr="00492C8F">
              <w:rPr>
                <w:szCs w:val="24"/>
                <w:lang w:val="lt-LT"/>
              </w:rPr>
              <w:t xml:space="preserve"> </w:t>
            </w:r>
            <w:r w:rsidR="00A36A3C" w:rsidRPr="00492C8F">
              <w:rPr>
                <w:szCs w:val="24"/>
                <w:lang w:val="lt-LT"/>
              </w:rPr>
              <w:t>eksploatavimo</w:t>
            </w:r>
            <w:r w:rsidR="001C7ABF" w:rsidRPr="00492C8F">
              <w:rPr>
                <w:szCs w:val="24"/>
                <w:lang w:val="lt-LT"/>
              </w:rPr>
              <w:t xml:space="preserve"> </w:t>
            </w:r>
            <w:r w:rsidR="00A36A3C" w:rsidRPr="00492C8F">
              <w:rPr>
                <w:szCs w:val="24"/>
                <w:lang w:val="lt-LT"/>
              </w:rPr>
              <w:t>ir</w:t>
            </w:r>
            <w:r w:rsidR="001C7ABF" w:rsidRPr="00492C8F">
              <w:rPr>
                <w:szCs w:val="24"/>
                <w:lang w:val="lt-LT"/>
              </w:rPr>
              <w:t xml:space="preserve"> </w:t>
            </w:r>
            <w:r w:rsidR="00A36A3C" w:rsidRPr="00492C8F">
              <w:rPr>
                <w:szCs w:val="24"/>
                <w:lang w:val="lt-LT"/>
              </w:rPr>
              <w:t>elektrosaugos</w:t>
            </w:r>
            <w:r w:rsidR="001C7ABF" w:rsidRPr="00492C8F">
              <w:rPr>
                <w:szCs w:val="24"/>
                <w:lang w:val="lt-LT"/>
              </w:rPr>
              <w:t xml:space="preserve"> </w:t>
            </w:r>
            <w:r w:rsidR="00A36A3C" w:rsidRPr="00492C8F">
              <w:rPr>
                <w:szCs w:val="24"/>
                <w:lang w:val="lt-LT"/>
              </w:rPr>
              <w:lastRenderedPageBreak/>
              <w:t>reikalavimus.</w:t>
            </w:r>
          </w:p>
        </w:tc>
      </w:tr>
      <w:tr w:rsidR="00C826FA" w:rsidRPr="00670C85" w:rsidTr="00130B61">
        <w:trPr>
          <w:trHeight w:val="57"/>
        </w:trPr>
        <w:tc>
          <w:tcPr>
            <w:tcW w:w="5000" w:type="pct"/>
            <w:gridSpan w:val="7"/>
            <w:shd w:val="clear" w:color="auto" w:fill="auto"/>
          </w:tcPr>
          <w:p w:rsidR="00C826FA" w:rsidRPr="00670C85" w:rsidRDefault="00C826FA" w:rsidP="00933D85">
            <w:pPr>
              <w:widowControl w:val="0"/>
              <w:suppressAutoHyphens/>
              <w:spacing w:after="0"/>
              <w:rPr>
                <w:b/>
                <w:i/>
                <w:szCs w:val="24"/>
              </w:rPr>
            </w:pPr>
            <w:r w:rsidRPr="00670C85">
              <w:rPr>
                <w:b/>
                <w:i/>
                <w:szCs w:val="24"/>
              </w:rPr>
              <w:lastRenderedPageBreak/>
              <w:t>Psichomotoriniai mokymosi rezultatai</w:t>
            </w:r>
          </w:p>
        </w:tc>
      </w:tr>
      <w:tr w:rsidR="009507A2" w:rsidRPr="00670C85" w:rsidTr="00130B61">
        <w:trPr>
          <w:gridAfter w:val="2"/>
          <w:wAfter w:w="46" w:type="pct"/>
          <w:trHeight w:val="57"/>
        </w:trPr>
        <w:tc>
          <w:tcPr>
            <w:tcW w:w="827" w:type="pct"/>
            <w:shd w:val="clear" w:color="auto" w:fill="auto"/>
          </w:tcPr>
          <w:p w:rsidR="009507A2" w:rsidRPr="00670C85" w:rsidRDefault="009507A2" w:rsidP="00933D85">
            <w:pPr>
              <w:pStyle w:val="Betarp"/>
              <w:widowControl w:val="0"/>
              <w:suppressAutoHyphens/>
              <w:spacing w:line="276" w:lineRule="auto"/>
              <w:rPr>
                <w:szCs w:val="24"/>
                <w:lang w:eastAsia="lt-LT"/>
              </w:rPr>
            </w:pPr>
            <w:r w:rsidRPr="00670C85">
              <w:rPr>
                <w:szCs w:val="24"/>
                <w:lang w:eastAsia="lt-LT"/>
              </w:rPr>
              <w:t>1.</w:t>
            </w:r>
            <w:r w:rsidR="0091455C" w:rsidRPr="00670C85">
              <w:rPr>
                <w:szCs w:val="24"/>
                <w:lang w:eastAsia="lt-LT"/>
              </w:rPr>
              <w:t xml:space="preserve"> </w:t>
            </w:r>
            <w:r w:rsidRPr="00670C85">
              <w:rPr>
                <w:szCs w:val="24"/>
                <w:lang w:eastAsia="lt-LT"/>
              </w:rPr>
              <w:t>Parinkti laidus, kabelius ir klojimo technologijas</w:t>
            </w:r>
            <w:r w:rsidR="0091455C" w:rsidRPr="00670C85">
              <w:rPr>
                <w:szCs w:val="24"/>
                <w:lang w:eastAsia="lt-LT"/>
              </w:rPr>
              <w:t>.</w:t>
            </w:r>
          </w:p>
        </w:tc>
        <w:tc>
          <w:tcPr>
            <w:tcW w:w="2073" w:type="pct"/>
            <w:shd w:val="clear" w:color="auto" w:fill="auto"/>
          </w:tcPr>
          <w:p w:rsidR="009507A2" w:rsidRPr="00670C85" w:rsidRDefault="009507A2" w:rsidP="00933D85">
            <w:pPr>
              <w:pStyle w:val="Betarp"/>
              <w:widowControl w:val="0"/>
              <w:suppressAutoHyphens/>
              <w:spacing w:line="276" w:lineRule="auto"/>
              <w:rPr>
                <w:szCs w:val="24"/>
                <w:lang w:eastAsia="lt-LT"/>
              </w:rPr>
            </w:pPr>
            <w:r w:rsidRPr="00670C85">
              <w:rPr>
                <w:b/>
                <w:szCs w:val="24"/>
              </w:rPr>
              <w:t>1.1.</w:t>
            </w:r>
            <w:r w:rsidR="0091455C" w:rsidRPr="00670C85">
              <w:rPr>
                <w:b/>
                <w:szCs w:val="24"/>
              </w:rPr>
              <w:t xml:space="preserve"> </w:t>
            </w:r>
            <w:r w:rsidRPr="00670C85">
              <w:rPr>
                <w:b/>
                <w:szCs w:val="24"/>
              </w:rPr>
              <w:t>Tema.</w:t>
            </w:r>
            <w:r w:rsidRPr="00670C85">
              <w:rPr>
                <w:szCs w:val="24"/>
              </w:rPr>
              <w:t xml:space="preserve"> Laidų, kabelių parinkimas</w:t>
            </w:r>
            <w:r w:rsidRPr="00670C85">
              <w:rPr>
                <w:szCs w:val="24"/>
                <w:lang w:eastAsia="lt-LT"/>
              </w:rPr>
              <w:t xml:space="preserve"> ir klojimas</w:t>
            </w:r>
            <w:r w:rsidR="0091455C" w:rsidRPr="00670C85">
              <w:rPr>
                <w:szCs w:val="24"/>
                <w:lang w:eastAsia="lt-LT"/>
              </w:rPr>
              <w:t>.</w:t>
            </w:r>
          </w:p>
          <w:p w:rsidR="00932265" w:rsidRPr="00670C85" w:rsidRDefault="009507A2" w:rsidP="00933D85">
            <w:pPr>
              <w:pStyle w:val="Betarp"/>
              <w:widowControl w:val="0"/>
              <w:suppressAutoHyphens/>
              <w:spacing w:line="276" w:lineRule="auto"/>
              <w:rPr>
                <w:b/>
                <w:szCs w:val="24"/>
              </w:rPr>
            </w:pPr>
            <w:r w:rsidRPr="00670C85">
              <w:rPr>
                <w:b/>
                <w:szCs w:val="24"/>
                <w:lang w:eastAsia="lt-LT"/>
              </w:rPr>
              <w:t>1.</w:t>
            </w:r>
            <w:r w:rsidR="00EC4AE8" w:rsidRPr="00670C85">
              <w:rPr>
                <w:b/>
                <w:szCs w:val="24"/>
                <w:lang w:eastAsia="lt-LT"/>
              </w:rPr>
              <w:t>1.1</w:t>
            </w:r>
            <w:r w:rsidRPr="00670C85">
              <w:rPr>
                <w:b/>
                <w:szCs w:val="24"/>
                <w:lang w:eastAsia="lt-LT"/>
              </w:rPr>
              <w:t>. Užduotys:</w:t>
            </w:r>
          </w:p>
          <w:p w:rsidR="009507A2" w:rsidRPr="00670C85" w:rsidRDefault="002E2537"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a</w:t>
            </w:r>
            <w:r w:rsidR="009507A2" w:rsidRPr="00670C85">
              <w:rPr>
                <w:szCs w:val="24"/>
                <w:lang w:val="lt-LT"/>
              </w:rPr>
              <w:t>prašyti elektros tinklų sistemas TN</w:t>
            </w:r>
            <w:r w:rsidR="0091455C" w:rsidRPr="00670C85">
              <w:rPr>
                <w:szCs w:val="24"/>
                <w:lang w:val="lt-LT"/>
              </w:rPr>
              <w:t xml:space="preserve">, </w:t>
            </w:r>
            <w:r w:rsidR="009507A2" w:rsidRPr="00670C85">
              <w:rPr>
                <w:szCs w:val="24"/>
                <w:lang w:val="lt-LT"/>
              </w:rPr>
              <w:t>TN-C,</w:t>
            </w:r>
            <w:r w:rsidR="0091455C" w:rsidRPr="00670C85">
              <w:rPr>
                <w:szCs w:val="24"/>
                <w:lang w:val="lt-LT"/>
              </w:rPr>
              <w:t xml:space="preserve"> </w:t>
            </w:r>
            <w:r w:rsidR="009507A2" w:rsidRPr="00670C85">
              <w:rPr>
                <w:szCs w:val="24"/>
                <w:lang w:val="lt-LT"/>
              </w:rPr>
              <w:t>TN-S</w:t>
            </w:r>
            <w:r w:rsidR="0091455C" w:rsidRPr="00670C85">
              <w:rPr>
                <w:szCs w:val="24"/>
                <w:lang w:val="lt-LT"/>
              </w:rPr>
              <w:t xml:space="preserve">, </w:t>
            </w:r>
            <w:r w:rsidR="009507A2" w:rsidRPr="00670C85">
              <w:rPr>
                <w:szCs w:val="24"/>
                <w:lang w:val="lt-LT"/>
              </w:rPr>
              <w:t>TT, IT ir apibūdinti jų panaudojimą veikiančiame stende</w:t>
            </w:r>
            <w:r w:rsidR="0091455C" w:rsidRPr="00670C85">
              <w:rPr>
                <w:szCs w:val="24"/>
                <w:lang w:val="lt-LT"/>
              </w:rPr>
              <w:t>;</w:t>
            </w:r>
          </w:p>
          <w:p w:rsidR="009507A2" w:rsidRPr="00670C85" w:rsidRDefault="00384233"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p</w:t>
            </w:r>
            <w:r w:rsidR="009507A2" w:rsidRPr="00670C85">
              <w:rPr>
                <w:szCs w:val="24"/>
                <w:lang w:val="lt-LT"/>
              </w:rPr>
              <w:t>arinkti pagal duotas sąlygas laidus ir kabelius</w:t>
            </w:r>
            <w:r w:rsidR="008655B9" w:rsidRPr="00670C85">
              <w:rPr>
                <w:szCs w:val="24"/>
                <w:lang w:val="lt-LT"/>
              </w:rPr>
              <w:t>;</w:t>
            </w:r>
          </w:p>
          <w:p w:rsidR="009507A2" w:rsidRPr="00670C85" w:rsidRDefault="00384233"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 xml:space="preserve">paruošti laidus ir </w:t>
            </w:r>
            <w:r w:rsidR="009507A2" w:rsidRPr="00670C85">
              <w:rPr>
                <w:szCs w:val="24"/>
                <w:lang w:val="lt-LT"/>
              </w:rPr>
              <w:t>kabelius klojimui, parinkti reikiamus įrankius</w:t>
            </w:r>
            <w:r w:rsidR="008655B9" w:rsidRPr="00670C85">
              <w:rPr>
                <w:szCs w:val="24"/>
                <w:lang w:val="lt-LT"/>
              </w:rPr>
              <w:t>;</w:t>
            </w:r>
          </w:p>
          <w:p w:rsidR="009507A2" w:rsidRPr="00670C85" w:rsidRDefault="00384233"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p</w:t>
            </w:r>
            <w:r w:rsidR="009507A2" w:rsidRPr="00670C85">
              <w:rPr>
                <w:szCs w:val="24"/>
                <w:lang w:val="lt-LT"/>
              </w:rPr>
              <w:t>ademonstruoti laidų ir kabelių sujungimo technologijas</w:t>
            </w:r>
            <w:r w:rsidR="008655B9" w:rsidRPr="00670C85">
              <w:rPr>
                <w:szCs w:val="24"/>
                <w:lang w:val="lt-LT"/>
              </w:rPr>
              <w:t>;</w:t>
            </w:r>
          </w:p>
          <w:p w:rsidR="009507A2" w:rsidRPr="00670C85" w:rsidRDefault="00384233"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atlikti praktinį darbą</w:t>
            </w:r>
            <w:r w:rsidR="009507A2" w:rsidRPr="00670C85">
              <w:rPr>
                <w:szCs w:val="24"/>
                <w:lang w:val="lt-LT"/>
              </w:rPr>
              <w:t xml:space="preserve"> ,,Laidų ir kabelių sujungimo technologijos“</w:t>
            </w:r>
            <w:r w:rsidR="008655B9" w:rsidRPr="00670C85">
              <w:rPr>
                <w:szCs w:val="24"/>
                <w:lang w:val="lt-LT"/>
              </w:rPr>
              <w:t>;</w:t>
            </w:r>
          </w:p>
          <w:p w:rsidR="0091455C" w:rsidRPr="00670C85" w:rsidRDefault="00384233"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parinkti pagal laidų ir kabelių skerspjūvį antgalius ir užpresuoti;</w:t>
            </w:r>
          </w:p>
          <w:p w:rsidR="009507A2" w:rsidRPr="00670C85" w:rsidRDefault="00384233"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atlikti praktinį darbą ,,antgalių presavimo technologijos“;</w:t>
            </w:r>
          </w:p>
          <w:p w:rsidR="009507A2" w:rsidRPr="00670C85" w:rsidRDefault="00384233"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aprašyti instaliacijos rūšis, laidų ir kabelių klojimo technologijas.</w:t>
            </w:r>
          </w:p>
        </w:tc>
        <w:tc>
          <w:tcPr>
            <w:tcW w:w="634" w:type="pct"/>
            <w:shd w:val="clear" w:color="auto" w:fill="auto"/>
          </w:tcPr>
          <w:p w:rsidR="009507A2" w:rsidRPr="00130B61" w:rsidRDefault="00FD5764" w:rsidP="00130B61">
            <w:pPr>
              <w:pStyle w:val="Betarp"/>
              <w:widowControl w:val="0"/>
              <w:suppressAutoHyphens/>
              <w:spacing w:line="276" w:lineRule="auto"/>
              <w:rPr>
                <w:szCs w:val="24"/>
                <w:lang w:val="lt-LT"/>
              </w:rPr>
            </w:pPr>
            <w:r w:rsidRPr="00670C85">
              <w:rPr>
                <w:spacing w:val="-4"/>
                <w:lang w:val="lt-LT"/>
              </w:rPr>
              <w:t>Teorijos kartojimas</w:t>
            </w:r>
            <w:r w:rsidR="00130B61">
              <w:rPr>
                <w:spacing w:val="-4"/>
                <w:lang w:val="lt-LT"/>
              </w:rPr>
              <w:t xml:space="preserve">, </w:t>
            </w:r>
            <w:r w:rsidR="00130B61" w:rsidRPr="00130B61">
              <w:rPr>
                <w:szCs w:val="24"/>
                <w:lang w:val="lt-LT"/>
              </w:rPr>
              <w:t>s</w:t>
            </w:r>
            <w:r w:rsidR="009507A2" w:rsidRPr="00130B61">
              <w:rPr>
                <w:szCs w:val="24"/>
                <w:lang w:val="lt-LT"/>
              </w:rPr>
              <w:t>usipaži</w:t>
            </w:r>
            <w:r w:rsidR="00933D85" w:rsidRPr="00933D85">
              <w:rPr>
                <w:szCs w:val="24"/>
                <w:lang w:val="lt-LT"/>
              </w:rPr>
              <w:softHyphen/>
            </w:r>
            <w:r w:rsidR="009507A2" w:rsidRPr="00130B61">
              <w:rPr>
                <w:szCs w:val="24"/>
                <w:lang w:val="lt-LT"/>
              </w:rPr>
              <w:t>nimas su praktine</w:t>
            </w:r>
            <w:r w:rsidR="00130B61">
              <w:rPr>
                <w:szCs w:val="24"/>
                <w:lang w:val="lt-LT"/>
              </w:rPr>
              <w:t xml:space="preserve">, </w:t>
            </w:r>
            <w:r w:rsidR="009507A2" w:rsidRPr="00130B61">
              <w:rPr>
                <w:szCs w:val="24"/>
                <w:lang w:val="lt-LT"/>
              </w:rPr>
              <w:t>užduotimi</w:t>
            </w:r>
            <w:r w:rsidR="00130B61" w:rsidRPr="00130B61">
              <w:rPr>
                <w:szCs w:val="24"/>
                <w:lang w:val="lt-LT"/>
              </w:rPr>
              <w:t>, k</w:t>
            </w:r>
            <w:r w:rsidR="009507A2" w:rsidRPr="00130B61">
              <w:rPr>
                <w:szCs w:val="24"/>
                <w:lang w:val="lt-LT"/>
              </w:rPr>
              <w:t>lausimai</w:t>
            </w:r>
            <w:r w:rsidR="00B718EA" w:rsidRPr="00130B61">
              <w:rPr>
                <w:szCs w:val="24"/>
                <w:lang w:val="lt-LT"/>
              </w:rPr>
              <w:t xml:space="preserve"> ir a</w:t>
            </w:r>
            <w:r w:rsidR="009507A2" w:rsidRPr="00130B61">
              <w:rPr>
                <w:szCs w:val="24"/>
                <w:lang w:val="lt-LT"/>
              </w:rPr>
              <w:t>tsakymai</w:t>
            </w:r>
            <w:r w:rsidR="00130B61" w:rsidRPr="00130B61">
              <w:rPr>
                <w:szCs w:val="24"/>
                <w:lang w:val="lt-LT"/>
              </w:rPr>
              <w:t>, p</w:t>
            </w:r>
            <w:r w:rsidR="009507A2" w:rsidRPr="00130B61">
              <w:rPr>
                <w:szCs w:val="24"/>
                <w:lang w:val="lt-LT"/>
              </w:rPr>
              <w:t xml:space="preserve">raktinės užduoties </w:t>
            </w:r>
            <w:r w:rsidR="009C1438" w:rsidRPr="00130B61">
              <w:rPr>
                <w:szCs w:val="24"/>
                <w:lang w:val="lt-LT"/>
              </w:rPr>
              <w:t>vykdymas</w:t>
            </w:r>
            <w:r w:rsidR="00130B61" w:rsidRPr="00130B61">
              <w:rPr>
                <w:szCs w:val="24"/>
                <w:lang w:val="lt-LT"/>
              </w:rPr>
              <w:t>, a</w:t>
            </w:r>
            <w:r w:rsidR="009C1438" w:rsidRPr="00130B61">
              <w:rPr>
                <w:szCs w:val="24"/>
                <w:lang w:val="lt-LT"/>
              </w:rPr>
              <w:t>tlikto darbo aprašymas</w:t>
            </w:r>
            <w:r w:rsidR="00130B61" w:rsidRPr="00130B61">
              <w:rPr>
                <w:szCs w:val="24"/>
                <w:lang w:val="lt-LT"/>
              </w:rPr>
              <w:t xml:space="preserve">, </w:t>
            </w:r>
            <w:r w:rsidR="000F49AB" w:rsidRPr="00130B61">
              <w:rPr>
                <w:szCs w:val="24"/>
                <w:lang w:val="lt-LT"/>
              </w:rPr>
              <w:t>t</w:t>
            </w:r>
            <w:r w:rsidR="009507A2" w:rsidRPr="00130B61">
              <w:rPr>
                <w:szCs w:val="24"/>
                <w:lang w:val="lt-LT"/>
              </w:rPr>
              <w:t>estavimas</w:t>
            </w:r>
          </w:p>
        </w:tc>
        <w:tc>
          <w:tcPr>
            <w:tcW w:w="1420" w:type="pct"/>
            <w:gridSpan w:val="2"/>
            <w:shd w:val="clear" w:color="auto" w:fill="auto"/>
          </w:tcPr>
          <w:p w:rsidR="009507A2" w:rsidRPr="00492C8F" w:rsidRDefault="00D448BB" w:rsidP="00933D85">
            <w:pPr>
              <w:pStyle w:val="Betarp"/>
              <w:widowControl w:val="0"/>
              <w:suppressAutoHyphens/>
              <w:spacing w:line="276" w:lineRule="auto"/>
              <w:rPr>
                <w:szCs w:val="24"/>
                <w:lang w:val="lt-LT"/>
              </w:rPr>
            </w:pPr>
            <w:r w:rsidRPr="00492C8F">
              <w:rPr>
                <w:b/>
                <w:szCs w:val="24"/>
                <w:lang w:val="lt-LT"/>
              </w:rPr>
              <w:t xml:space="preserve">Patenkinamai: </w:t>
            </w:r>
            <w:r w:rsidR="009507A2" w:rsidRPr="00492C8F">
              <w:rPr>
                <w:szCs w:val="24"/>
                <w:lang w:val="lt-LT"/>
              </w:rPr>
              <w:t>Geb</w:t>
            </w:r>
            <w:r w:rsidR="00964395" w:rsidRPr="00492C8F">
              <w:rPr>
                <w:szCs w:val="24"/>
                <w:lang w:val="lt-LT"/>
              </w:rPr>
              <w:t>a</w:t>
            </w:r>
            <w:r w:rsidR="009507A2" w:rsidRPr="00492C8F">
              <w:rPr>
                <w:szCs w:val="24"/>
                <w:lang w:val="lt-LT"/>
              </w:rPr>
              <w:t xml:space="preserve"> pagal duotą užduotį parinkti ir pa</w:t>
            </w:r>
            <w:r w:rsidR="00492C8F" w:rsidRPr="00492C8F">
              <w:rPr>
                <w:szCs w:val="24"/>
                <w:lang w:val="lt-LT"/>
              </w:rPr>
              <w:softHyphen/>
            </w:r>
            <w:r w:rsidR="009507A2" w:rsidRPr="00492C8F">
              <w:rPr>
                <w:szCs w:val="24"/>
                <w:lang w:val="lt-LT"/>
              </w:rPr>
              <w:t>ruošti laidus, kabelius klo</w:t>
            </w:r>
            <w:r w:rsidR="00492C8F" w:rsidRPr="00492C8F">
              <w:rPr>
                <w:szCs w:val="24"/>
                <w:lang w:val="lt-LT"/>
              </w:rPr>
              <w:softHyphen/>
            </w:r>
            <w:r w:rsidR="00964395" w:rsidRPr="00492C8F">
              <w:rPr>
                <w:szCs w:val="24"/>
                <w:lang w:val="lt-LT"/>
              </w:rPr>
              <w:t>ti</w:t>
            </w:r>
            <w:r w:rsidR="009507A2" w:rsidRPr="00492C8F">
              <w:rPr>
                <w:szCs w:val="24"/>
                <w:lang w:val="lt-LT"/>
              </w:rPr>
              <w:t>. Praktinių darbų už</w:t>
            </w:r>
            <w:r w:rsidR="00492C8F" w:rsidRPr="00492C8F">
              <w:rPr>
                <w:szCs w:val="24"/>
                <w:lang w:val="lt-LT"/>
              </w:rPr>
              <w:softHyphen/>
            </w:r>
            <w:r w:rsidR="009507A2" w:rsidRPr="00492C8F">
              <w:rPr>
                <w:szCs w:val="24"/>
                <w:lang w:val="lt-LT"/>
              </w:rPr>
              <w:t>duotys atliktos nekruopš</w:t>
            </w:r>
            <w:r w:rsidR="00492C8F" w:rsidRPr="00492C8F">
              <w:rPr>
                <w:szCs w:val="24"/>
                <w:lang w:val="lt-LT"/>
              </w:rPr>
              <w:softHyphen/>
            </w:r>
            <w:r w:rsidR="009507A2" w:rsidRPr="00492C8F">
              <w:rPr>
                <w:szCs w:val="24"/>
                <w:lang w:val="lt-LT"/>
              </w:rPr>
              <w:t>čiai. Elektros tinklų sis</w:t>
            </w:r>
            <w:r w:rsidR="00492C8F" w:rsidRPr="00492C8F">
              <w:rPr>
                <w:szCs w:val="24"/>
                <w:lang w:val="lt-LT"/>
              </w:rPr>
              <w:softHyphen/>
            </w:r>
            <w:r w:rsidR="009507A2" w:rsidRPr="00492C8F">
              <w:rPr>
                <w:szCs w:val="24"/>
                <w:lang w:val="lt-LT"/>
              </w:rPr>
              <w:t>te</w:t>
            </w:r>
            <w:r w:rsidR="00492C8F" w:rsidRPr="00492C8F">
              <w:rPr>
                <w:szCs w:val="24"/>
                <w:lang w:val="lt-LT"/>
              </w:rPr>
              <w:softHyphen/>
            </w:r>
            <w:r w:rsidR="009507A2" w:rsidRPr="00492C8F">
              <w:rPr>
                <w:szCs w:val="24"/>
                <w:lang w:val="lt-LT"/>
              </w:rPr>
              <w:t>mos aprašymo darbe padaryta klaidų.</w:t>
            </w:r>
          </w:p>
          <w:p w:rsidR="009507A2" w:rsidRPr="00670C85" w:rsidRDefault="00D448BB" w:rsidP="00933D85">
            <w:pPr>
              <w:pStyle w:val="Betarp"/>
              <w:widowControl w:val="0"/>
              <w:suppressAutoHyphens/>
              <w:spacing w:line="276" w:lineRule="auto"/>
              <w:rPr>
                <w:szCs w:val="24"/>
              </w:rPr>
            </w:pPr>
            <w:r w:rsidRPr="00492C8F">
              <w:rPr>
                <w:b/>
                <w:szCs w:val="24"/>
                <w:lang w:val="lt-LT"/>
              </w:rPr>
              <w:t xml:space="preserve">Gerai: </w:t>
            </w:r>
            <w:r w:rsidR="009507A2" w:rsidRPr="00492C8F">
              <w:rPr>
                <w:szCs w:val="24"/>
                <w:lang w:val="lt-LT"/>
              </w:rPr>
              <w:t>Geb</w:t>
            </w:r>
            <w:r w:rsidR="00964395" w:rsidRPr="00492C8F">
              <w:rPr>
                <w:szCs w:val="24"/>
                <w:lang w:val="lt-LT"/>
              </w:rPr>
              <w:t>a</w:t>
            </w:r>
            <w:r w:rsidR="009507A2" w:rsidRPr="00492C8F">
              <w:rPr>
                <w:szCs w:val="24"/>
                <w:lang w:val="lt-LT"/>
              </w:rPr>
              <w:t xml:space="preserve"> pagal duotą</w:t>
            </w:r>
            <w:r w:rsidR="00964395" w:rsidRPr="00492C8F">
              <w:rPr>
                <w:szCs w:val="24"/>
                <w:lang w:val="lt-LT"/>
              </w:rPr>
              <w:t xml:space="preserve"> </w:t>
            </w:r>
            <w:r w:rsidR="009507A2" w:rsidRPr="00492C8F">
              <w:rPr>
                <w:szCs w:val="24"/>
                <w:lang w:val="lt-LT"/>
              </w:rPr>
              <w:t>už</w:t>
            </w:r>
            <w:r w:rsidR="00492C8F" w:rsidRPr="00492C8F">
              <w:rPr>
                <w:szCs w:val="24"/>
                <w:lang w:val="lt-LT"/>
              </w:rPr>
              <w:softHyphen/>
            </w:r>
            <w:r w:rsidR="009507A2" w:rsidRPr="00492C8F">
              <w:rPr>
                <w:szCs w:val="24"/>
                <w:lang w:val="lt-LT"/>
              </w:rPr>
              <w:t>duotį parinkti laidus, ka</w:t>
            </w:r>
            <w:r w:rsidR="00492C8F" w:rsidRPr="00492C8F">
              <w:rPr>
                <w:szCs w:val="24"/>
                <w:lang w:val="lt-LT"/>
              </w:rPr>
              <w:softHyphen/>
            </w:r>
            <w:r w:rsidR="009507A2" w:rsidRPr="00492C8F">
              <w:rPr>
                <w:szCs w:val="24"/>
                <w:lang w:val="lt-LT"/>
              </w:rPr>
              <w:t>be</w:t>
            </w:r>
            <w:r w:rsidR="00492C8F" w:rsidRPr="00492C8F">
              <w:rPr>
                <w:szCs w:val="24"/>
                <w:lang w:val="lt-LT"/>
              </w:rPr>
              <w:softHyphen/>
            </w:r>
            <w:r w:rsidR="009507A2" w:rsidRPr="00492C8F">
              <w:rPr>
                <w:szCs w:val="24"/>
                <w:lang w:val="lt-LT"/>
              </w:rPr>
              <w:t>lius ir juos paruošti klo</w:t>
            </w:r>
            <w:r w:rsidR="00EB4EEE" w:rsidRPr="00492C8F">
              <w:rPr>
                <w:szCs w:val="24"/>
                <w:lang w:val="lt-LT"/>
              </w:rPr>
              <w:t>ti</w:t>
            </w:r>
            <w:r w:rsidR="009507A2" w:rsidRPr="00492C8F">
              <w:rPr>
                <w:szCs w:val="24"/>
                <w:lang w:val="lt-LT"/>
              </w:rPr>
              <w:t>, pademonstruo</w:t>
            </w:r>
            <w:r w:rsidR="00EB4EEE" w:rsidRPr="00492C8F">
              <w:rPr>
                <w:szCs w:val="24"/>
                <w:lang w:val="lt-LT"/>
              </w:rPr>
              <w:t>ja</w:t>
            </w:r>
            <w:r w:rsidR="009507A2" w:rsidRPr="00492C8F">
              <w:rPr>
                <w:szCs w:val="24"/>
                <w:lang w:val="lt-LT"/>
              </w:rPr>
              <w:t xml:space="preserve"> laidų ir ka</w:t>
            </w:r>
            <w:r w:rsidR="00492C8F" w:rsidRPr="00492C8F">
              <w:rPr>
                <w:szCs w:val="24"/>
                <w:lang w:val="lt-LT"/>
              </w:rPr>
              <w:softHyphen/>
            </w:r>
            <w:r w:rsidR="009507A2" w:rsidRPr="00492C8F">
              <w:rPr>
                <w:szCs w:val="24"/>
                <w:lang w:val="lt-LT"/>
              </w:rPr>
              <w:t xml:space="preserve">belių sujungimą. </w:t>
            </w:r>
            <w:r w:rsidR="009507A2" w:rsidRPr="00670C85">
              <w:rPr>
                <w:szCs w:val="24"/>
              </w:rPr>
              <w:t>Praktinių darbų užduotys atliktos be klaidų. Elektros tinklų sis</w:t>
            </w:r>
            <w:r w:rsidR="00492C8F" w:rsidRPr="00492C8F">
              <w:rPr>
                <w:szCs w:val="24"/>
                <w:lang w:val="lt-LT"/>
              </w:rPr>
              <w:softHyphen/>
            </w:r>
            <w:r w:rsidR="009507A2" w:rsidRPr="00670C85">
              <w:rPr>
                <w:szCs w:val="24"/>
              </w:rPr>
              <w:t>te</w:t>
            </w:r>
            <w:r w:rsidR="00492C8F" w:rsidRPr="00492C8F">
              <w:rPr>
                <w:szCs w:val="24"/>
                <w:lang w:val="lt-LT"/>
              </w:rPr>
              <w:softHyphen/>
            </w:r>
            <w:r w:rsidR="009507A2" w:rsidRPr="00670C85">
              <w:rPr>
                <w:szCs w:val="24"/>
              </w:rPr>
              <w:t>mos aprašymo darbe pa</w:t>
            </w:r>
            <w:r w:rsidR="00492C8F" w:rsidRPr="00492C8F">
              <w:rPr>
                <w:szCs w:val="24"/>
                <w:lang w:val="lt-LT"/>
              </w:rPr>
              <w:softHyphen/>
            </w:r>
            <w:r w:rsidR="009507A2" w:rsidRPr="00670C85">
              <w:rPr>
                <w:szCs w:val="24"/>
              </w:rPr>
              <w:t>daryta nežymių klaidų</w:t>
            </w:r>
            <w:r w:rsidR="00B718EA" w:rsidRPr="00670C85">
              <w:rPr>
                <w:szCs w:val="24"/>
              </w:rPr>
              <w:t>.</w:t>
            </w:r>
          </w:p>
          <w:p w:rsidR="009507A2" w:rsidRPr="00670C85" w:rsidRDefault="00D448BB" w:rsidP="00933D85">
            <w:pPr>
              <w:pStyle w:val="Betarp"/>
              <w:widowControl w:val="0"/>
              <w:suppressAutoHyphens/>
              <w:spacing w:line="276" w:lineRule="auto"/>
              <w:rPr>
                <w:szCs w:val="24"/>
              </w:rPr>
            </w:pPr>
            <w:r w:rsidRPr="00670C85">
              <w:rPr>
                <w:b/>
                <w:szCs w:val="24"/>
              </w:rPr>
              <w:t xml:space="preserve">Puikiai: </w:t>
            </w:r>
            <w:r w:rsidR="00EB4EEE" w:rsidRPr="00670C85">
              <w:rPr>
                <w:szCs w:val="24"/>
              </w:rPr>
              <w:t>Geba</w:t>
            </w:r>
            <w:r w:rsidR="009507A2" w:rsidRPr="00670C85">
              <w:rPr>
                <w:szCs w:val="24"/>
              </w:rPr>
              <w:t xml:space="preserve"> pagal duotą</w:t>
            </w:r>
            <w:r w:rsidR="00EB4EEE" w:rsidRPr="00670C85">
              <w:rPr>
                <w:szCs w:val="24"/>
              </w:rPr>
              <w:t xml:space="preserve"> </w:t>
            </w:r>
            <w:r w:rsidR="009507A2" w:rsidRPr="00670C85">
              <w:rPr>
                <w:szCs w:val="24"/>
              </w:rPr>
              <w:t>už</w:t>
            </w:r>
            <w:r w:rsidR="00492C8F" w:rsidRPr="00492C8F">
              <w:rPr>
                <w:szCs w:val="24"/>
                <w:lang w:val="lt-LT"/>
              </w:rPr>
              <w:softHyphen/>
            </w:r>
            <w:r w:rsidR="009507A2" w:rsidRPr="00670C85">
              <w:rPr>
                <w:szCs w:val="24"/>
              </w:rPr>
              <w:t>duotį parinkti laidus, ka</w:t>
            </w:r>
            <w:r w:rsidR="00492C8F" w:rsidRPr="00492C8F">
              <w:rPr>
                <w:szCs w:val="24"/>
                <w:lang w:val="lt-LT"/>
              </w:rPr>
              <w:softHyphen/>
            </w:r>
            <w:r w:rsidR="009507A2" w:rsidRPr="00670C85">
              <w:rPr>
                <w:szCs w:val="24"/>
              </w:rPr>
              <w:t>be</w:t>
            </w:r>
            <w:r w:rsidR="00492C8F" w:rsidRPr="00492C8F">
              <w:rPr>
                <w:szCs w:val="24"/>
                <w:lang w:val="lt-LT"/>
              </w:rPr>
              <w:softHyphen/>
            </w:r>
            <w:r w:rsidR="009507A2" w:rsidRPr="00670C85">
              <w:rPr>
                <w:szCs w:val="24"/>
              </w:rPr>
              <w:t>lius ir juos paruošti klo</w:t>
            </w:r>
            <w:r w:rsidR="00EB4EEE" w:rsidRPr="00670C85">
              <w:rPr>
                <w:szCs w:val="24"/>
              </w:rPr>
              <w:t>ti</w:t>
            </w:r>
            <w:r w:rsidR="009507A2" w:rsidRPr="00670C85">
              <w:rPr>
                <w:szCs w:val="24"/>
              </w:rPr>
              <w:t>, pademonstruo</w:t>
            </w:r>
            <w:r w:rsidR="00EB4EEE" w:rsidRPr="00670C85">
              <w:rPr>
                <w:szCs w:val="24"/>
              </w:rPr>
              <w:t>ja</w:t>
            </w:r>
            <w:r w:rsidR="009507A2" w:rsidRPr="00670C85">
              <w:rPr>
                <w:szCs w:val="24"/>
              </w:rPr>
              <w:t xml:space="preserve"> laidų ir ka</w:t>
            </w:r>
            <w:r w:rsidR="00492C8F" w:rsidRPr="00492C8F">
              <w:rPr>
                <w:szCs w:val="24"/>
                <w:lang w:val="lt-LT"/>
              </w:rPr>
              <w:softHyphen/>
            </w:r>
            <w:r w:rsidR="009507A2" w:rsidRPr="00670C85">
              <w:rPr>
                <w:szCs w:val="24"/>
              </w:rPr>
              <w:t>belių sujungimą</w:t>
            </w:r>
            <w:r w:rsidR="00CF62A1" w:rsidRPr="00670C85">
              <w:rPr>
                <w:szCs w:val="24"/>
              </w:rPr>
              <w:t>.</w:t>
            </w:r>
            <w:r w:rsidR="009507A2" w:rsidRPr="00670C85">
              <w:rPr>
                <w:szCs w:val="24"/>
              </w:rPr>
              <w:t xml:space="preserve"> Praktinių darbų užduotys atliktos kruopščiai.</w:t>
            </w:r>
            <w:r w:rsidR="00CF62A1" w:rsidRPr="00670C85">
              <w:rPr>
                <w:szCs w:val="24"/>
              </w:rPr>
              <w:t xml:space="preserve"> </w:t>
            </w:r>
            <w:r w:rsidR="009507A2" w:rsidRPr="00670C85">
              <w:rPr>
                <w:szCs w:val="24"/>
              </w:rPr>
              <w:t xml:space="preserve">Elektros </w:t>
            </w:r>
            <w:r w:rsidR="00CF62A1" w:rsidRPr="00670C85">
              <w:rPr>
                <w:szCs w:val="24"/>
              </w:rPr>
              <w:t>t</w:t>
            </w:r>
            <w:r w:rsidR="009507A2" w:rsidRPr="00670C85">
              <w:rPr>
                <w:szCs w:val="24"/>
              </w:rPr>
              <w:t>inklų sistemos aprašymo darbe klaidų nėra.</w:t>
            </w:r>
          </w:p>
        </w:tc>
      </w:tr>
      <w:tr w:rsidR="009507A2" w:rsidRPr="00670C85" w:rsidTr="00130B61">
        <w:trPr>
          <w:gridAfter w:val="2"/>
          <w:wAfter w:w="46" w:type="pct"/>
          <w:trHeight w:val="57"/>
        </w:trPr>
        <w:tc>
          <w:tcPr>
            <w:tcW w:w="827" w:type="pct"/>
            <w:shd w:val="clear" w:color="auto" w:fill="auto"/>
          </w:tcPr>
          <w:p w:rsidR="009507A2" w:rsidRPr="00670C85" w:rsidRDefault="009507A2" w:rsidP="00933D85">
            <w:pPr>
              <w:pStyle w:val="Betarp"/>
              <w:widowControl w:val="0"/>
              <w:suppressAutoHyphens/>
              <w:spacing w:line="276" w:lineRule="auto"/>
              <w:rPr>
                <w:szCs w:val="24"/>
                <w:lang w:val="lt-LT"/>
              </w:rPr>
            </w:pPr>
            <w:r w:rsidRPr="00670C85">
              <w:rPr>
                <w:szCs w:val="24"/>
                <w:lang w:val="lt-LT"/>
              </w:rPr>
              <w:t>2.</w:t>
            </w:r>
            <w:r w:rsidR="003B5C15" w:rsidRPr="00670C85">
              <w:rPr>
                <w:szCs w:val="24"/>
                <w:lang w:val="lt-LT"/>
              </w:rPr>
              <w:t xml:space="preserve"> </w:t>
            </w:r>
            <w:r w:rsidRPr="00670C85">
              <w:rPr>
                <w:szCs w:val="24"/>
                <w:lang w:val="lt-LT"/>
              </w:rPr>
              <w:t xml:space="preserve">Išnagrinėti </w:t>
            </w:r>
            <w:r w:rsidRPr="00670C85">
              <w:rPr>
                <w:szCs w:val="24"/>
                <w:lang w:val="lt-LT" w:eastAsia="lt-LT"/>
              </w:rPr>
              <w:t>apšvietimo ir galios elektros įrenginių komutacinių</w:t>
            </w:r>
            <w:r w:rsidR="00F23612" w:rsidRPr="00670C85">
              <w:rPr>
                <w:szCs w:val="24"/>
                <w:lang w:val="lt-LT" w:eastAsia="lt-LT"/>
              </w:rPr>
              <w:t xml:space="preserve">, </w:t>
            </w:r>
            <w:r w:rsidRPr="00670C85">
              <w:rPr>
                <w:szCs w:val="24"/>
                <w:lang w:val="lt-LT" w:eastAsia="lt-LT"/>
              </w:rPr>
              <w:t>apsaugos ir valdymo aparatų montavimo ir eksploatavimo ypatumus</w:t>
            </w:r>
            <w:r w:rsidR="00384233" w:rsidRPr="00670C85">
              <w:rPr>
                <w:szCs w:val="24"/>
                <w:lang w:val="lt-LT"/>
              </w:rPr>
              <w:t xml:space="preserve">. </w:t>
            </w:r>
          </w:p>
        </w:tc>
        <w:tc>
          <w:tcPr>
            <w:tcW w:w="2073" w:type="pct"/>
            <w:shd w:val="clear" w:color="auto" w:fill="auto"/>
          </w:tcPr>
          <w:p w:rsidR="009507A2" w:rsidRPr="00670C85" w:rsidRDefault="009507A2" w:rsidP="00933D85">
            <w:pPr>
              <w:pStyle w:val="Betarp"/>
              <w:widowControl w:val="0"/>
              <w:suppressAutoHyphens/>
              <w:spacing w:line="276" w:lineRule="auto"/>
              <w:rPr>
                <w:szCs w:val="24"/>
                <w:lang w:val="lt-LT" w:eastAsia="lt-LT"/>
              </w:rPr>
            </w:pPr>
            <w:r w:rsidRPr="00670C85">
              <w:rPr>
                <w:b/>
                <w:szCs w:val="24"/>
                <w:lang w:val="lt-LT"/>
              </w:rPr>
              <w:t>2.1. Tema.</w:t>
            </w:r>
            <w:r w:rsidRPr="00670C85">
              <w:rPr>
                <w:szCs w:val="24"/>
                <w:lang w:val="lt-LT" w:eastAsia="lt-LT"/>
              </w:rPr>
              <w:t xml:space="preserve"> Apšvietimo ir galios elektros įrenginių komutacinių, valdymo ir apsaugos aparatų montavimas ir eksploatavimas.</w:t>
            </w:r>
          </w:p>
          <w:p w:rsidR="009507A2" w:rsidRPr="00670C85" w:rsidRDefault="00EC4AE8" w:rsidP="00933D85">
            <w:pPr>
              <w:pStyle w:val="Betarp"/>
              <w:widowControl w:val="0"/>
              <w:suppressAutoHyphens/>
              <w:spacing w:line="276" w:lineRule="auto"/>
              <w:rPr>
                <w:b/>
                <w:szCs w:val="24"/>
              </w:rPr>
            </w:pPr>
            <w:r w:rsidRPr="00670C85">
              <w:rPr>
                <w:b/>
                <w:szCs w:val="24"/>
              </w:rPr>
              <w:t>2.1.1</w:t>
            </w:r>
            <w:r w:rsidR="009507A2" w:rsidRPr="00670C85">
              <w:rPr>
                <w:b/>
                <w:szCs w:val="24"/>
              </w:rPr>
              <w:t>.</w:t>
            </w:r>
            <w:r w:rsidR="00F23612" w:rsidRPr="00670C85">
              <w:rPr>
                <w:b/>
                <w:szCs w:val="24"/>
              </w:rPr>
              <w:t xml:space="preserve"> </w:t>
            </w:r>
            <w:r w:rsidR="009507A2" w:rsidRPr="00670C85">
              <w:rPr>
                <w:b/>
                <w:szCs w:val="24"/>
              </w:rPr>
              <w:t>Užduotys:</w:t>
            </w:r>
          </w:p>
          <w:p w:rsidR="009507A2" w:rsidRPr="00670C85" w:rsidRDefault="00384233"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skaityti nesudėtingas apšvietimo ir galios instaliacijos schemas;</w:t>
            </w:r>
          </w:p>
          <w:p w:rsidR="009507A2" w:rsidRPr="00670C85" w:rsidRDefault="00384233"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aprašyti elektros komutacinių aparatų (jungiklių, perjungiklių, paketinių išjun</w:t>
            </w:r>
            <w:r w:rsidR="00492C8F" w:rsidRPr="00492C8F">
              <w:rPr>
                <w:szCs w:val="24"/>
                <w:lang w:val="lt-LT"/>
              </w:rPr>
              <w:softHyphen/>
            </w:r>
            <w:r w:rsidRPr="00670C85">
              <w:rPr>
                <w:szCs w:val="24"/>
                <w:lang w:val="lt-LT"/>
              </w:rPr>
              <w:t>gik</w:t>
            </w:r>
            <w:r w:rsidR="00492C8F" w:rsidRPr="00492C8F">
              <w:rPr>
                <w:szCs w:val="24"/>
                <w:lang w:val="lt-LT"/>
              </w:rPr>
              <w:softHyphen/>
            </w:r>
            <w:r w:rsidRPr="00670C85">
              <w:rPr>
                <w:szCs w:val="24"/>
                <w:lang w:val="lt-LT"/>
              </w:rPr>
              <w:t>lių, kirtiklių, mygtukų, skirstomųjų sky</w:t>
            </w:r>
            <w:r w:rsidR="00492C8F" w:rsidRPr="00492C8F">
              <w:rPr>
                <w:szCs w:val="24"/>
                <w:lang w:val="lt-LT"/>
              </w:rPr>
              <w:softHyphen/>
            </w:r>
            <w:r w:rsidRPr="00670C85">
              <w:rPr>
                <w:szCs w:val="24"/>
                <w:lang w:val="lt-LT"/>
              </w:rPr>
              <w:t>delių ir automatinių jungiklių, kon</w:t>
            </w:r>
            <w:r w:rsidR="00492C8F" w:rsidRPr="00492C8F">
              <w:rPr>
                <w:szCs w:val="24"/>
                <w:lang w:val="lt-LT"/>
              </w:rPr>
              <w:softHyphen/>
            </w:r>
            <w:r w:rsidRPr="00670C85">
              <w:rPr>
                <w:szCs w:val="24"/>
                <w:lang w:val="lt-LT"/>
              </w:rPr>
              <w:t>tak</w:t>
            </w:r>
            <w:r w:rsidR="00492C8F" w:rsidRPr="00492C8F">
              <w:rPr>
                <w:szCs w:val="24"/>
                <w:lang w:val="lt-LT"/>
              </w:rPr>
              <w:softHyphen/>
            </w:r>
            <w:r w:rsidRPr="00670C85">
              <w:rPr>
                <w:szCs w:val="24"/>
                <w:lang w:val="lt-LT"/>
              </w:rPr>
              <w:t>torių, šiluminių relių, skirstomųjų skydelių, ir kt.) paskirtį, sandarą ir naudojimo sąlygas;</w:t>
            </w:r>
          </w:p>
          <w:p w:rsidR="009507A2" w:rsidRPr="00670C85" w:rsidRDefault="00384233"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parinkti ir pagal duotą schemą sujungti komutacinius aparatus;</w:t>
            </w:r>
          </w:p>
          <w:p w:rsidR="009507A2" w:rsidRPr="00670C85" w:rsidRDefault="00384233"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aprašyti automatinių jungiklių paskir</w:t>
            </w:r>
            <w:r w:rsidR="00492C8F" w:rsidRPr="00492C8F">
              <w:rPr>
                <w:szCs w:val="24"/>
                <w:lang w:val="lt-LT"/>
              </w:rPr>
              <w:softHyphen/>
            </w:r>
            <w:r w:rsidRPr="00670C85">
              <w:rPr>
                <w:szCs w:val="24"/>
                <w:lang w:val="lt-LT"/>
              </w:rPr>
              <w:t xml:space="preserve">tį, sandarą, tipus ir parinkti automatinius jungiklius pagal apkrovimo pobūdį ir </w:t>
            </w:r>
            <w:r w:rsidRPr="00670C85">
              <w:rPr>
                <w:szCs w:val="24"/>
                <w:lang w:val="lt-LT"/>
              </w:rPr>
              <w:lastRenderedPageBreak/>
              <w:t>galią;</w:t>
            </w:r>
          </w:p>
          <w:p w:rsidR="009507A2" w:rsidRPr="00670C85" w:rsidRDefault="00384233"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išnagrinėti skirtuminės srovės relės tipus, charakteristikas, parinkimą ir naudojimo sąlygas;</w:t>
            </w:r>
          </w:p>
          <w:p w:rsidR="009507A2" w:rsidRPr="00670C85" w:rsidRDefault="00384233"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aprašyti galios įrenginių variklių, trans</w:t>
            </w:r>
            <w:r w:rsidR="00492C8F" w:rsidRPr="00492C8F">
              <w:rPr>
                <w:szCs w:val="24"/>
                <w:lang w:val="lt-LT"/>
              </w:rPr>
              <w:softHyphen/>
            </w:r>
            <w:r w:rsidRPr="00670C85">
              <w:rPr>
                <w:szCs w:val="24"/>
                <w:lang w:val="lt-LT"/>
              </w:rPr>
              <w:t>formatorių, suvirinimo trans</w:t>
            </w:r>
            <w:r w:rsidR="00492C8F" w:rsidRPr="00492C8F">
              <w:rPr>
                <w:szCs w:val="24"/>
                <w:lang w:val="lt-LT"/>
              </w:rPr>
              <w:softHyphen/>
            </w:r>
            <w:r w:rsidRPr="00670C85">
              <w:rPr>
                <w:szCs w:val="24"/>
                <w:lang w:val="lt-LT"/>
              </w:rPr>
              <w:t>for</w:t>
            </w:r>
            <w:r w:rsidR="00492C8F" w:rsidRPr="00492C8F">
              <w:rPr>
                <w:szCs w:val="24"/>
                <w:lang w:val="lt-LT"/>
              </w:rPr>
              <w:softHyphen/>
            </w:r>
            <w:r w:rsidRPr="00670C85">
              <w:rPr>
                <w:szCs w:val="24"/>
                <w:lang w:val="lt-LT"/>
              </w:rPr>
              <w:t>ma</w:t>
            </w:r>
            <w:r w:rsidR="00492C8F" w:rsidRPr="00492C8F">
              <w:rPr>
                <w:szCs w:val="24"/>
                <w:lang w:val="lt-LT"/>
              </w:rPr>
              <w:softHyphen/>
            </w:r>
            <w:r w:rsidRPr="00670C85">
              <w:rPr>
                <w:szCs w:val="24"/>
                <w:lang w:val="lt-LT"/>
              </w:rPr>
              <w:t>to</w:t>
            </w:r>
            <w:r w:rsidR="00492C8F" w:rsidRPr="00492C8F">
              <w:rPr>
                <w:szCs w:val="24"/>
                <w:lang w:val="lt-LT"/>
              </w:rPr>
              <w:softHyphen/>
            </w:r>
            <w:r w:rsidRPr="00670C85">
              <w:rPr>
                <w:szCs w:val="24"/>
                <w:lang w:val="lt-LT"/>
              </w:rPr>
              <w:t>rių ir kitų galios įrenginių eksploatavimą;</w:t>
            </w:r>
          </w:p>
          <w:p w:rsidR="009507A2" w:rsidRPr="00670C85" w:rsidRDefault="00384233"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aprašyti apšvietimo valdymo schemas (valdymas iš dviejų vietų, iš trijų ir dau</w:t>
            </w:r>
            <w:r w:rsidR="00492C8F" w:rsidRPr="00492C8F">
              <w:rPr>
                <w:szCs w:val="24"/>
                <w:lang w:val="lt-LT"/>
              </w:rPr>
              <w:softHyphen/>
            </w:r>
            <w:r w:rsidRPr="00670C85">
              <w:rPr>
                <w:szCs w:val="24"/>
                <w:lang w:val="lt-LT"/>
              </w:rPr>
              <w:t>giau vietų);</w:t>
            </w:r>
          </w:p>
          <w:p w:rsidR="009507A2" w:rsidRPr="00670C85" w:rsidRDefault="00384233"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surinkti apšvietimo valdymo iš dviejų vietų schemą;</w:t>
            </w:r>
          </w:p>
          <w:p w:rsidR="009507A2" w:rsidRPr="00670C85" w:rsidRDefault="00384233"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aprašyti, kaip eksploatuoti galios ir apšvietimo elektros įrenginius;</w:t>
            </w:r>
          </w:p>
          <w:p w:rsidR="009507A2" w:rsidRPr="00670C85" w:rsidRDefault="00384233"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išanalizuoti efektyvaus apšvietimo valdymo sistemas ir metodus;</w:t>
            </w:r>
          </w:p>
          <w:p w:rsidR="009507A2" w:rsidRPr="00670C85" w:rsidRDefault="00384233"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žinoti, kaip atlikti specialiųjų patalpų (vonios, pirtys, baseinai ir kt.) elektros instaliaciją;</w:t>
            </w:r>
          </w:p>
          <w:p w:rsidR="009507A2" w:rsidRPr="00670C85" w:rsidRDefault="00384233"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parinkti ir derinti instaliacijos elementus prie patalpų interjero;</w:t>
            </w:r>
          </w:p>
          <w:p w:rsidR="009507A2" w:rsidRPr="00670C85" w:rsidRDefault="00384233"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išnagrinėti šildymo, vėdinimo, oro kon</w:t>
            </w:r>
            <w:r w:rsidR="00492C8F" w:rsidRPr="00492C8F">
              <w:rPr>
                <w:szCs w:val="24"/>
                <w:lang w:val="lt-LT"/>
              </w:rPr>
              <w:softHyphen/>
            </w:r>
            <w:r w:rsidRPr="00670C85">
              <w:rPr>
                <w:szCs w:val="24"/>
                <w:lang w:val="lt-LT"/>
              </w:rPr>
              <w:t>dicionavimo ir šaldymo sistemų montavimą ir eksploatavimą;</w:t>
            </w:r>
          </w:p>
          <w:p w:rsidR="009507A2" w:rsidRPr="00670C85" w:rsidRDefault="00384233" w:rsidP="00933D85">
            <w:pPr>
              <w:pStyle w:val="Betarp"/>
              <w:widowControl w:val="0"/>
              <w:numPr>
                <w:ilvl w:val="0"/>
                <w:numId w:val="11"/>
              </w:numPr>
              <w:suppressAutoHyphens/>
              <w:spacing w:line="276" w:lineRule="auto"/>
              <w:ind w:left="0" w:firstLine="0"/>
              <w:rPr>
                <w:szCs w:val="24"/>
              </w:rPr>
            </w:pPr>
            <w:r w:rsidRPr="00670C85">
              <w:rPr>
                <w:szCs w:val="24"/>
                <w:lang w:val="lt-LT"/>
              </w:rPr>
              <w:t>parinkti saugiam darbui įrankius, ma</w:t>
            </w:r>
            <w:r w:rsidR="00492C8F" w:rsidRPr="00492C8F">
              <w:rPr>
                <w:szCs w:val="24"/>
                <w:lang w:val="lt-LT"/>
              </w:rPr>
              <w:softHyphen/>
            </w:r>
            <w:r w:rsidRPr="00670C85">
              <w:rPr>
                <w:szCs w:val="24"/>
                <w:lang w:val="lt-LT"/>
              </w:rPr>
              <w:t>ta</w:t>
            </w:r>
            <w:r w:rsidR="00492C8F" w:rsidRPr="00492C8F">
              <w:rPr>
                <w:szCs w:val="24"/>
                <w:lang w:val="lt-LT"/>
              </w:rPr>
              <w:softHyphen/>
            </w:r>
            <w:r w:rsidRPr="00670C85">
              <w:rPr>
                <w:szCs w:val="24"/>
                <w:lang w:val="lt-LT"/>
              </w:rPr>
              <w:t>vimo prietaisus ir apsaugos priemones.</w:t>
            </w:r>
          </w:p>
        </w:tc>
        <w:tc>
          <w:tcPr>
            <w:tcW w:w="634" w:type="pct"/>
            <w:shd w:val="clear" w:color="auto" w:fill="auto"/>
          </w:tcPr>
          <w:p w:rsidR="009507A2" w:rsidRPr="00130B61" w:rsidRDefault="00FD5764" w:rsidP="00130B61">
            <w:pPr>
              <w:pStyle w:val="Betarp"/>
              <w:widowControl w:val="0"/>
              <w:suppressAutoHyphens/>
              <w:spacing w:line="276" w:lineRule="auto"/>
              <w:rPr>
                <w:szCs w:val="24"/>
                <w:lang w:val="lt-LT"/>
              </w:rPr>
            </w:pPr>
            <w:r w:rsidRPr="00670C85">
              <w:rPr>
                <w:spacing w:val="-4"/>
                <w:lang w:val="lt-LT"/>
              </w:rPr>
              <w:lastRenderedPageBreak/>
              <w:t>Teorijos kartojimas</w:t>
            </w:r>
            <w:r w:rsidR="00130B61">
              <w:rPr>
                <w:spacing w:val="-4"/>
                <w:lang w:val="lt-LT"/>
              </w:rPr>
              <w:t xml:space="preserve">, </w:t>
            </w:r>
            <w:r w:rsidR="00130B61" w:rsidRPr="00130B61">
              <w:rPr>
                <w:szCs w:val="24"/>
                <w:lang w:val="lt-LT"/>
              </w:rPr>
              <w:t>s</w:t>
            </w:r>
            <w:r w:rsidR="009507A2" w:rsidRPr="00130B61">
              <w:rPr>
                <w:szCs w:val="24"/>
                <w:lang w:val="lt-LT"/>
              </w:rPr>
              <w:t>usipaži</w:t>
            </w:r>
            <w:r w:rsidR="00933D85" w:rsidRPr="00933D85">
              <w:rPr>
                <w:szCs w:val="24"/>
                <w:lang w:val="lt-LT"/>
              </w:rPr>
              <w:softHyphen/>
            </w:r>
            <w:r w:rsidR="009507A2" w:rsidRPr="00130B61">
              <w:rPr>
                <w:szCs w:val="24"/>
                <w:lang w:val="lt-LT"/>
              </w:rPr>
              <w:t xml:space="preserve">nimas su praktine </w:t>
            </w:r>
            <w:r w:rsidR="005F4C34" w:rsidRPr="00130B61">
              <w:rPr>
                <w:szCs w:val="24"/>
                <w:lang w:val="lt-LT"/>
              </w:rPr>
              <w:t>u</w:t>
            </w:r>
            <w:r w:rsidR="009507A2" w:rsidRPr="00130B61">
              <w:rPr>
                <w:szCs w:val="24"/>
                <w:lang w:val="lt-LT"/>
              </w:rPr>
              <w:t>žduotimi</w:t>
            </w:r>
            <w:r w:rsidR="00130B61">
              <w:rPr>
                <w:szCs w:val="24"/>
                <w:lang w:val="lt-LT"/>
              </w:rPr>
              <w:t xml:space="preserve">, </w:t>
            </w:r>
            <w:r w:rsidR="00130B61" w:rsidRPr="00130B61">
              <w:rPr>
                <w:szCs w:val="24"/>
                <w:lang w:val="lt-LT"/>
              </w:rPr>
              <w:t>k</w:t>
            </w:r>
            <w:r w:rsidR="009507A2" w:rsidRPr="00130B61">
              <w:rPr>
                <w:szCs w:val="24"/>
                <w:lang w:val="lt-LT"/>
              </w:rPr>
              <w:t>lausimai</w:t>
            </w:r>
            <w:r w:rsidR="005F4C34" w:rsidRPr="00130B61">
              <w:rPr>
                <w:szCs w:val="24"/>
                <w:lang w:val="lt-LT"/>
              </w:rPr>
              <w:t xml:space="preserve"> ir </w:t>
            </w:r>
            <w:r w:rsidR="009507A2" w:rsidRPr="00130B61">
              <w:rPr>
                <w:szCs w:val="24"/>
                <w:lang w:val="lt-LT"/>
              </w:rPr>
              <w:t>atsakymai</w:t>
            </w:r>
            <w:r w:rsidR="00130B61" w:rsidRPr="00130B61">
              <w:rPr>
                <w:szCs w:val="24"/>
                <w:lang w:val="lt-LT"/>
              </w:rPr>
              <w:t>, p</w:t>
            </w:r>
            <w:r w:rsidR="009507A2" w:rsidRPr="00130B61">
              <w:rPr>
                <w:szCs w:val="24"/>
                <w:lang w:val="lt-LT"/>
              </w:rPr>
              <w:t xml:space="preserve">raktinės užduoties </w:t>
            </w:r>
            <w:r w:rsidR="009C1438" w:rsidRPr="00130B61">
              <w:rPr>
                <w:szCs w:val="24"/>
                <w:lang w:val="lt-LT"/>
              </w:rPr>
              <w:t>vykdymas</w:t>
            </w:r>
            <w:r w:rsidR="00130B61" w:rsidRPr="00130B61">
              <w:rPr>
                <w:szCs w:val="24"/>
                <w:lang w:val="lt-LT"/>
              </w:rPr>
              <w:t>, a</w:t>
            </w:r>
            <w:r w:rsidR="009C1438" w:rsidRPr="00130B61">
              <w:rPr>
                <w:szCs w:val="24"/>
                <w:lang w:val="lt-LT"/>
              </w:rPr>
              <w:t>tlikto darbo aprašymas</w:t>
            </w:r>
            <w:r w:rsidR="00130B61" w:rsidRPr="00130B61">
              <w:rPr>
                <w:szCs w:val="24"/>
                <w:lang w:val="lt-LT"/>
              </w:rPr>
              <w:t xml:space="preserve">, </w:t>
            </w:r>
            <w:r w:rsidR="000F49AB" w:rsidRPr="00130B61">
              <w:rPr>
                <w:szCs w:val="24"/>
                <w:lang w:val="lt-LT"/>
              </w:rPr>
              <w:t>t</w:t>
            </w:r>
            <w:r w:rsidR="009C1438" w:rsidRPr="00130B61">
              <w:rPr>
                <w:szCs w:val="24"/>
                <w:lang w:val="lt-LT"/>
              </w:rPr>
              <w:t>estavimas</w:t>
            </w:r>
          </w:p>
        </w:tc>
        <w:tc>
          <w:tcPr>
            <w:tcW w:w="1420" w:type="pct"/>
            <w:gridSpan w:val="2"/>
            <w:shd w:val="clear" w:color="auto" w:fill="auto"/>
          </w:tcPr>
          <w:p w:rsidR="00932265" w:rsidRPr="00670C85" w:rsidRDefault="00D448BB" w:rsidP="00933D85">
            <w:pPr>
              <w:pStyle w:val="Betarp"/>
              <w:widowControl w:val="0"/>
              <w:suppressAutoHyphens/>
              <w:spacing w:line="276" w:lineRule="auto"/>
              <w:rPr>
                <w:szCs w:val="24"/>
              </w:rPr>
            </w:pPr>
            <w:r w:rsidRPr="00670C85">
              <w:rPr>
                <w:b/>
                <w:szCs w:val="24"/>
              </w:rPr>
              <w:t xml:space="preserve">Patenkinamai: </w:t>
            </w:r>
            <w:r w:rsidR="009507A2" w:rsidRPr="00670C85">
              <w:rPr>
                <w:szCs w:val="24"/>
              </w:rPr>
              <w:t>Skait</w:t>
            </w:r>
            <w:r w:rsidR="00EB4EEE" w:rsidRPr="00670C85">
              <w:rPr>
                <w:szCs w:val="24"/>
              </w:rPr>
              <w:t>o</w:t>
            </w:r>
            <w:r w:rsidR="009507A2" w:rsidRPr="00670C85">
              <w:rPr>
                <w:szCs w:val="24"/>
              </w:rPr>
              <w:t xml:space="preserve"> nesudėtingas apšvietimo instaliacijos valdymo ir apsaugos schemas.</w:t>
            </w:r>
            <w:r w:rsidR="00EB4EEE" w:rsidRPr="00670C85">
              <w:rPr>
                <w:szCs w:val="24"/>
              </w:rPr>
              <w:t xml:space="preserve"> Geba</w:t>
            </w:r>
            <w:r w:rsidR="009507A2" w:rsidRPr="00670C85">
              <w:rPr>
                <w:szCs w:val="24"/>
              </w:rPr>
              <w:t xml:space="preserve"> </w:t>
            </w:r>
            <w:r w:rsidR="005F4C34" w:rsidRPr="00670C85">
              <w:rPr>
                <w:szCs w:val="24"/>
              </w:rPr>
              <w:t>į</w:t>
            </w:r>
            <w:r w:rsidR="009507A2" w:rsidRPr="00670C85">
              <w:rPr>
                <w:szCs w:val="24"/>
              </w:rPr>
              <w:t>vardyti pagal schemą komutavimo aparatus ir</w:t>
            </w:r>
            <w:r w:rsidR="005F4C34" w:rsidRPr="00670C85">
              <w:rPr>
                <w:szCs w:val="24"/>
              </w:rPr>
              <w:t>, padedant</w:t>
            </w:r>
            <w:r w:rsidR="009507A2" w:rsidRPr="00670C85">
              <w:rPr>
                <w:szCs w:val="24"/>
              </w:rPr>
              <w:t xml:space="preserve"> mokytoj</w:t>
            </w:r>
            <w:r w:rsidR="005F4C34" w:rsidRPr="00670C85">
              <w:rPr>
                <w:szCs w:val="24"/>
              </w:rPr>
              <w:t xml:space="preserve">ui, </w:t>
            </w:r>
            <w:r w:rsidR="009507A2" w:rsidRPr="00670C85">
              <w:rPr>
                <w:szCs w:val="24"/>
              </w:rPr>
              <w:t>parinkti ir sujungti. Apšvietimo ir galios įrenginių eksploatavimo aprašyme trūksta eksploatavimo darbų nuoseklumo, ne</w:t>
            </w:r>
            <w:r w:rsidR="005F4C34" w:rsidRPr="00670C85">
              <w:rPr>
                <w:szCs w:val="24"/>
              </w:rPr>
              <w:t xml:space="preserve"> visai</w:t>
            </w:r>
            <w:r w:rsidR="009507A2" w:rsidRPr="00670C85">
              <w:rPr>
                <w:szCs w:val="24"/>
              </w:rPr>
              <w:t xml:space="preserve"> įvertinta techninė būklė</w:t>
            </w:r>
            <w:r w:rsidR="005F4C34" w:rsidRPr="00670C85">
              <w:rPr>
                <w:szCs w:val="24"/>
              </w:rPr>
              <w:t>.</w:t>
            </w:r>
          </w:p>
          <w:p w:rsidR="00932265" w:rsidRPr="00670C85" w:rsidRDefault="00D448BB" w:rsidP="00933D85">
            <w:pPr>
              <w:pStyle w:val="Betarp"/>
              <w:widowControl w:val="0"/>
              <w:suppressAutoHyphens/>
              <w:spacing w:line="276" w:lineRule="auto"/>
              <w:rPr>
                <w:szCs w:val="24"/>
              </w:rPr>
            </w:pPr>
            <w:r w:rsidRPr="00670C85">
              <w:rPr>
                <w:b/>
                <w:szCs w:val="24"/>
              </w:rPr>
              <w:t xml:space="preserve">Gerai: </w:t>
            </w:r>
            <w:r w:rsidR="009507A2" w:rsidRPr="00670C85">
              <w:rPr>
                <w:szCs w:val="24"/>
              </w:rPr>
              <w:t>Skait</w:t>
            </w:r>
            <w:r w:rsidR="00EB4EEE" w:rsidRPr="00670C85">
              <w:rPr>
                <w:szCs w:val="24"/>
              </w:rPr>
              <w:t>o</w:t>
            </w:r>
            <w:r w:rsidR="009507A2" w:rsidRPr="00670C85">
              <w:rPr>
                <w:szCs w:val="24"/>
              </w:rPr>
              <w:t xml:space="preserve"> apšvietimo ir galios instaliacijos valdymo ir apsaugos schemas.</w:t>
            </w:r>
            <w:r w:rsidR="00EB4EEE" w:rsidRPr="00670C85">
              <w:rPr>
                <w:szCs w:val="24"/>
              </w:rPr>
              <w:t xml:space="preserve"> </w:t>
            </w:r>
            <w:r w:rsidR="009507A2" w:rsidRPr="00670C85">
              <w:rPr>
                <w:szCs w:val="24"/>
              </w:rPr>
              <w:t>Geb</w:t>
            </w:r>
            <w:r w:rsidR="00EB4EEE" w:rsidRPr="00670C85">
              <w:rPr>
                <w:szCs w:val="24"/>
              </w:rPr>
              <w:t>a</w:t>
            </w:r>
            <w:r w:rsidR="009507A2" w:rsidRPr="00670C85">
              <w:rPr>
                <w:szCs w:val="24"/>
              </w:rPr>
              <w:t xml:space="preserve"> parinkti ir sujungti pagal schemą </w:t>
            </w:r>
            <w:r w:rsidR="009507A2" w:rsidRPr="00670C85">
              <w:rPr>
                <w:szCs w:val="24"/>
              </w:rPr>
              <w:lastRenderedPageBreak/>
              <w:t>komutavimo, valdymo ir apsaugos aparatus. Apšvietimo ir galios įrenginių eksploatavimo aprašyme trūksta eksploatavimo darbų nuoseklumo.</w:t>
            </w:r>
          </w:p>
          <w:p w:rsidR="009507A2" w:rsidRPr="00670C85" w:rsidRDefault="00D448BB" w:rsidP="00933D85">
            <w:pPr>
              <w:pStyle w:val="Betarp"/>
              <w:widowControl w:val="0"/>
              <w:suppressAutoHyphens/>
              <w:spacing w:line="276" w:lineRule="auto"/>
              <w:rPr>
                <w:szCs w:val="24"/>
              </w:rPr>
            </w:pPr>
            <w:r w:rsidRPr="00670C85">
              <w:rPr>
                <w:b/>
                <w:szCs w:val="24"/>
              </w:rPr>
              <w:t xml:space="preserve">Puikiai: </w:t>
            </w:r>
            <w:r w:rsidR="009507A2" w:rsidRPr="00670C85">
              <w:rPr>
                <w:szCs w:val="24"/>
              </w:rPr>
              <w:t>Skait</w:t>
            </w:r>
            <w:r w:rsidR="00EB4EEE" w:rsidRPr="00670C85">
              <w:rPr>
                <w:szCs w:val="24"/>
              </w:rPr>
              <w:t>o</w:t>
            </w:r>
            <w:r w:rsidR="009507A2" w:rsidRPr="00670C85">
              <w:rPr>
                <w:szCs w:val="24"/>
              </w:rPr>
              <w:t xml:space="preserve"> apšvietimo ir galios instaliacijos valdymo ir apsaugos schemas.</w:t>
            </w:r>
            <w:r w:rsidR="00EB4EEE" w:rsidRPr="00670C85">
              <w:rPr>
                <w:szCs w:val="24"/>
              </w:rPr>
              <w:t xml:space="preserve"> </w:t>
            </w:r>
            <w:r w:rsidR="009507A2" w:rsidRPr="00670C85">
              <w:rPr>
                <w:szCs w:val="24"/>
              </w:rPr>
              <w:t>Geb</w:t>
            </w:r>
            <w:r w:rsidR="00EB4EEE" w:rsidRPr="00670C85">
              <w:rPr>
                <w:szCs w:val="24"/>
              </w:rPr>
              <w:t>a</w:t>
            </w:r>
            <w:r w:rsidR="009507A2" w:rsidRPr="00670C85">
              <w:rPr>
                <w:szCs w:val="24"/>
              </w:rPr>
              <w:t xml:space="preserve"> parinkti ir sujungti pagal schemą komutavimo, valdymo ir apsaugos aparatus. Automatinio jungiklio ir apšvietimo valdymo iš kelių vietų aprašymuose klaidų nerasta. Apšvietimo ir galios įrenginių eksploatavimo aprašymas atliktas gerai</w:t>
            </w:r>
            <w:r w:rsidR="005F4C34" w:rsidRPr="00670C85">
              <w:rPr>
                <w:szCs w:val="24"/>
              </w:rPr>
              <w:t>.</w:t>
            </w:r>
          </w:p>
        </w:tc>
      </w:tr>
      <w:tr w:rsidR="009507A2" w:rsidRPr="00670C85" w:rsidTr="00130B61">
        <w:trPr>
          <w:gridAfter w:val="2"/>
          <w:wAfter w:w="46" w:type="pct"/>
          <w:trHeight w:val="57"/>
        </w:trPr>
        <w:tc>
          <w:tcPr>
            <w:tcW w:w="827" w:type="pct"/>
            <w:shd w:val="clear" w:color="auto" w:fill="auto"/>
          </w:tcPr>
          <w:p w:rsidR="009507A2" w:rsidRPr="00670C85" w:rsidRDefault="009507A2" w:rsidP="00933D85">
            <w:pPr>
              <w:pStyle w:val="Betarp"/>
              <w:widowControl w:val="0"/>
              <w:suppressAutoHyphens/>
              <w:spacing w:line="276" w:lineRule="auto"/>
              <w:rPr>
                <w:szCs w:val="24"/>
                <w:lang w:val="lt-LT"/>
              </w:rPr>
            </w:pPr>
            <w:r w:rsidRPr="00670C85">
              <w:rPr>
                <w:szCs w:val="24"/>
                <w:lang w:val="lt-LT"/>
              </w:rPr>
              <w:lastRenderedPageBreak/>
              <w:t>3.</w:t>
            </w:r>
            <w:r w:rsidR="008A4147" w:rsidRPr="00670C85">
              <w:rPr>
                <w:szCs w:val="24"/>
                <w:lang w:val="lt-LT"/>
              </w:rPr>
              <w:t xml:space="preserve"> </w:t>
            </w:r>
            <w:r w:rsidRPr="00670C85">
              <w:rPr>
                <w:szCs w:val="24"/>
                <w:lang w:val="lt-LT"/>
              </w:rPr>
              <w:t>Išnagrinėti įžeminimo ir apsaugos nuo viršįtampių įrengimą ir eksploatavimą</w:t>
            </w:r>
            <w:r w:rsidR="008A4147" w:rsidRPr="00670C85">
              <w:rPr>
                <w:szCs w:val="24"/>
                <w:lang w:val="lt-LT"/>
              </w:rPr>
              <w:t>.</w:t>
            </w:r>
          </w:p>
        </w:tc>
        <w:tc>
          <w:tcPr>
            <w:tcW w:w="2073" w:type="pct"/>
            <w:shd w:val="clear" w:color="auto" w:fill="auto"/>
          </w:tcPr>
          <w:p w:rsidR="009507A2" w:rsidRPr="00670C85" w:rsidRDefault="009507A2" w:rsidP="00933D85">
            <w:pPr>
              <w:pStyle w:val="Betarp"/>
              <w:widowControl w:val="0"/>
              <w:suppressAutoHyphens/>
              <w:spacing w:line="276" w:lineRule="auto"/>
              <w:rPr>
                <w:szCs w:val="24"/>
                <w:lang w:val="lt-LT"/>
              </w:rPr>
            </w:pPr>
            <w:r w:rsidRPr="00670C85">
              <w:rPr>
                <w:b/>
                <w:szCs w:val="24"/>
                <w:lang w:val="lt-LT"/>
              </w:rPr>
              <w:t>3.1.</w:t>
            </w:r>
            <w:r w:rsidR="008A4147" w:rsidRPr="00670C85">
              <w:rPr>
                <w:b/>
                <w:szCs w:val="24"/>
                <w:lang w:val="lt-LT"/>
              </w:rPr>
              <w:t xml:space="preserve"> </w:t>
            </w:r>
            <w:r w:rsidRPr="00670C85">
              <w:rPr>
                <w:b/>
                <w:szCs w:val="24"/>
                <w:lang w:val="lt-LT"/>
              </w:rPr>
              <w:t>Tema.</w:t>
            </w:r>
            <w:r w:rsidR="008A4147" w:rsidRPr="00670C85">
              <w:rPr>
                <w:szCs w:val="24"/>
                <w:lang w:val="lt-LT"/>
              </w:rPr>
              <w:t xml:space="preserve"> </w:t>
            </w:r>
            <w:r w:rsidRPr="00670C85">
              <w:rPr>
                <w:szCs w:val="24"/>
                <w:lang w:val="lt-LT"/>
              </w:rPr>
              <w:t>Elektros įrenginių įžeminimo ir apsaugos nuo viršįtampių įrengimas ir eksploatavimas</w:t>
            </w:r>
            <w:r w:rsidR="008A4147" w:rsidRPr="00670C85">
              <w:rPr>
                <w:szCs w:val="24"/>
                <w:lang w:val="lt-LT"/>
              </w:rPr>
              <w:t>.</w:t>
            </w:r>
          </w:p>
          <w:p w:rsidR="009507A2" w:rsidRPr="00670C85" w:rsidRDefault="009507A2" w:rsidP="00933D85">
            <w:pPr>
              <w:pStyle w:val="Betarp"/>
              <w:widowControl w:val="0"/>
              <w:suppressAutoHyphens/>
              <w:spacing w:line="276" w:lineRule="auto"/>
              <w:rPr>
                <w:b/>
                <w:szCs w:val="24"/>
              </w:rPr>
            </w:pPr>
            <w:r w:rsidRPr="00670C85">
              <w:rPr>
                <w:b/>
                <w:szCs w:val="24"/>
              </w:rPr>
              <w:t>3.</w:t>
            </w:r>
            <w:r w:rsidR="00EC4AE8" w:rsidRPr="00670C85">
              <w:rPr>
                <w:b/>
                <w:szCs w:val="24"/>
              </w:rPr>
              <w:t>1.1</w:t>
            </w:r>
            <w:r w:rsidRPr="00670C85">
              <w:rPr>
                <w:b/>
                <w:szCs w:val="24"/>
              </w:rPr>
              <w:t>.</w:t>
            </w:r>
            <w:r w:rsidR="008A4147" w:rsidRPr="00670C85">
              <w:rPr>
                <w:b/>
                <w:szCs w:val="24"/>
              </w:rPr>
              <w:t xml:space="preserve"> </w:t>
            </w:r>
            <w:r w:rsidRPr="00670C85">
              <w:rPr>
                <w:b/>
                <w:szCs w:val="24"/>
              </w:rPr>
              <w:t>Užduotys:</w:t>
            </w:r>
          </w:p>
          <w:p w:rsidR="009507A2" w:rsidRPr="00670C85" w:rsidRDefault="00384233"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aprašyti galios ir apšvietimo įrenginių įžeminimo įrengimą ir eksploatavimą;</w:t>
            </w:r>
          </w:p>
          <w:p w:rsidR="009507A2" w:rsidRPr="00670C85" w:rsidRDefault="00384233"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aprašyti viršįtampių</w:t>
            </w:r>
            <w:r w:rsidR="00932265" w:rsidRPr="00670C85">
              <w:rPr>
                <w:szCs w:val="24"/>
                <w:lang w:val="lt-LT"/>
              </w:rPr>
              <w:t xml:space="preserve"> </w:t>
            </w:r>
            <w:r w:rsidRPr="00670C85">
              <w:rPr>
                <w:szCs w:val="24"/>
                <w:lang w:val="lt-LT"/>
              </w:rPr>
              <w:t>apsaugos ribotuvų parinkimą, įrengimą ir priežiūrą;</w:t>
            </w:r>
          </w:p>
          <w:p w:rsidR="009507A2" w:rsidRPr="00670C85" w:rsidRDefault="00384233" w:rsidP="00933D85">
            <w:pPr>
              <w:pStyle w:val="Betarp"/>
              <w:widowControl w:val="0"/>
              <w:numPr>
                <w:ilvl w:val="0"/>
                <w:numId w:val="11"/>
              </w:numPr>
              <w:suppressAutoHyphens/>
              <w:spacing w:line="276" w:lineRule="auto"/>
              <w:ind w:left="0" w:firstLine="0"/>
              <w:rPr>
                <w:szCs w:val="24"/>
                <w:lang w:val="lt-LT"/>
              </w:rPr>
            </w:pPr>
            <w:r w:rsidRPr="00670C85">
              <w:rPr>
                <w:szCs w:val="24"/>
                <w:lang w:val="lt-LT"/>
              </w:rPr>
              <w:t>aprašyti žaibosaugos įrengimą ir eksploatavimą.</w:t>
            </w:r>
          </w:p>
        </w:tc>
        <w:tc>
          <w:tcPr>
            <w:tcW w:w="634" w:type="pct"/>
            <w:shd w:val="clear" w:color="auto" w:fill="auto"/>
          </w:tcPr>
          <w:p w:rsidR="009507A2" w:rsidRPr="00933D85" w:rsidRDefault="00FD5764" w:rsidP="00933D85">
            <w:pPr>
              <w:pStyle w:val="Betarp"/>
              <w:widowControl w:val="0"/>
              <w:suppressAutoHyphens/>
              <w:spacing w:line="276" w:lineRule="auto"/>
              <w:rPr>
                <w:szCs w:val="24"/>
                <w:lang w:val="lt-LT"/>
              </w:rPr>
            </w:pPr>
            <w:r w:rsidRPr="00670C85">
              <w:rPr>
                <w:spacing w:val="-4"/>
                <w:lang w:val="lt-LT"/>
              </w:rPr>
              <w:t>Teorijos kar</w:t>
            </w:r>
            <w:r w:rsidR="00492C8F" w:rsidRPr="00492C8F">
              <w:rPr>
                <w:spacing w:val="-4"/>
                <w:lang w:val="lt-LT"/>
              </w:rPr>
              <w:softHyphen/>
            </w:r>
            <w:r w:rsidRPr="00670C85">
              <w:rPr>
                <w:spacing w:val="-4"/>
                <w:lang w:val="lt-LT"/>
              </w:rPr>
              <w:t>tojimas</w:t>
            </w:r>
            <w:r w:rsidR="00933D85">
              <w:rPr>
                <w:spacing w:val="-4"/>
                <w:lang w:val="lt-LT"/>
              </w:rPr>
              <w:t xml:space="preserve">, </w:t>
            </w:r>
            <w:r w:rsidR="00933D85" w:rsidRPr="00933D85">
              <w:rPr>
                <w:szCs w:val="24"/>
                <w:lang w:val="lt-LT"/>
              </w:rPr>
              <w:t>s</w:t>
            </w:r>
            <w:r w:rsidR="009507A2" w:rsidRPr="00933D85">
              <w:rPr>
                <w:szCs w:val="24"/>
                <w:lang w:val="lt-LT"/>
              </w:rPr>
              <w:t>usipaži</w:t>
            </w:r>
            <w:r w:rsidR="00933D85" w:rsidRPr="00933D85">
              <w:rPr>
                <w:szCs w:val="24"/>
                <w:lang w:val="lt-LT"/>
              </w:rPr>
              <w:softHyphen/>
            </w:r>
            <w:r w:rsidR="009507A2" w:rsidRPr="00933D85">
              <w:rPr>
                <w:szCs w:val="24"/>
                <w:lang w:val="lt-LT"/>
              </w:rPr>
              <w:t>ni</w:t>
            </w:r>
            <w:r w:rsidR="00933D85" w:rsidRPr="00933D85">
              <w:rPr>
                <w:szCs w:val="24"/>
                <w:lang w:val="lt-LT"/>
              </w:rPr>
              <w:softHyphen/>
            </w:r>
            <w:r w:rsidR="009507A2" w:rsidRPr="00933D85">
              <w:rPr>
                <w:szCs w:val="24"/>
                <w:lang w:val="lt-LT"/>
              </w:rPr>
              <w:t>mas su prak</w:t>
            </w:r>
            <w:r w:rsidR="00492C8F" w:rsidRPr="00492C8F">
              <w:rPr>
                <w:szCs w:val="24"/>
                <w:lang w:val="lt-LT"/>
              </w:rPr>
              <w:softHyphen/>
            </w:r>
            <w:r w:rsidR="009507A2" w:rsidRPr="00933D85">
              <w:rPr>
                <w:szCs w:val="24"/>
                <w:lang w:val="lt-LT"/>
              </w:rPr>
              <w:t xml:space="preserve">tine </w:t>
            </w:r>
            <w:r w:rsidR="008A4147" w:rsidRPr="00933D85">
              <w:rPr>
                <w:szCs w:val="24"/>
                <w:lang w:val="lt-LT"/>
              </w:rPr>
              <w:t>u</w:t>
            </w:r>
            <w:r w:rsidR="009507A2" w:rsidRPr="00933D85">
              <w:rPr>
                <w:szCs w:val="24"/>
                <w:lang w:val="lt-LT"/>
              </w:rPr>
              <w:t>ž</w:t>
            </w:r>
            <w:r w:rsidR="00492C8F" w:rsidRPr="00492C8F">
              <w:rPr>
                <w:szCs w:val="24"/>
                <w:lang w:val="lt-LT"/>
              </w:rPr>
              <w:softHyphen/>
            </w:r>
            <w:r w:rsidR="009507A2" w:rsidRPr="00933D85">
              <w:rPr>
                <w:szCs w:val="24"/>
                <w:lang w:val="lt-LT"/>
              </w:rPr>
              <w:t>duotimi</w:t>
            </w:r>
            <w:r w:rsidR="00933D85">
              <w:rPr>
                <w:szCs w:val="24"/>
                <w:lang w:val="lt-LT"/>
              </w:rPr>
              <w:t xml:space="preserve">, </w:t>
            </w:r>
            <w:r w:rsidR="00933D85" w:rsidRPr="00933D85">
              <w:rPr>
                <w:szCs w:val="24"/>
                <w:lang w:val="lt-LT"/>
              </w:rPr>
              <w:t>k</w:t>
            </w:r>
            <w:r w:rsidR="009507A2" w:rsidRPr="00933D85">
              <w:rPr>
                <w:szCs w:val="24"/>
                <w:lang w:val="lt-LT"/>
              </w:rPr>
              <w:t>lausimai</w:t>
            </w:r>
            <w:r w:rsidR="008A4147" w:rsidRPr="00933D85">
              <w:rPr>
                <w:szCs w:val="24"/>
                <w:lang w:val="lt-LT"/>
              </w:rPr>
              <w:t xml:space="preserve"> ir </w:t>
            </w:r>
            <w:r w:rsidR="009507A2" w:rsidRPr="00933D85">
              <w:rPr>
                <w:szCs w:val="24"/>
                <w:lang w:val="lt-LT"/>
              </w:rPr>
              <w:t>atsaky</w:t>
            </w:r>
            <w:r w:rsidR="00492C8F" w:rsidRPr="00492C8F">
              <w:rPr>
                <w:szCs w:val="24"/>
                <w:lang w:val="lt-LT"/>
              </w:rPr>
              <w:softHyphen/>
            </w:r>
            <w:r w:rsidR="009507A2" w:rsidRPr="00933D85">
              <w:rPr>
                <w:szCs w:val="24"/>
                <w:lang w:val="lt-LT"/>
              </w:rPr>
              <w:t>mai</w:t>
            </w:r>
            <w:r w:rsidR="00933D85">
              <w:rPr>
                <w:szCs w:val="24"/>
                <w:lang w:val="lt-LT"/>
              </w:rPr>
              <w:t xml:space="preserve">, </w:t>
            </w:r>
            <w:r w:rsidR="00933D85" w:rsidRPr="00933D85">
              <w:rPr>
                <w:szCs w:val="24"/>
                <w:lang w:val="lt-LT"/>
              </w:rPr>
              <w:t>s</w:t>
            </w:r>
            <w:r w:rsidR="009507A2" w:rsidRPr="00933D85">
              <w:rPr>
                <w:szCs w:val="24"/>
                <w:lang w:val="lt-LT"/>
              </w:rPr>
              <w:t>ava</w:t>
            </w:r>
            <w:r w:rsidR="00492C8F" w:rsidRPr="00492C8F">
              <w:rPr>
                <w:szCs w:val="24"/>
                <w:lang w:val="lt-LT"/>
              </w:rPr>
              <w:softHyphen/>
            </w:r>
            <w:r w:rsidR="009507A2" w:rsidRPr="00933D85">
              <w:rPr>
                <w:szCs w:val="24"/>
                <w:lang w:val="lt-LT"/>
              </w:rPr>
              <w:t>ran</w:t>
            </w:r>
            <w:r w:rsidR="00933D85" w:rsidRPr="00933D85">
              <w:rPr>
                <w:szCs w:val="24"/>
                <w:lang w:val="lt-LT"/>
              </w:rPr>
              <w:softHyphen/>
            </w:r>
            <w:r w:rsidR="009507A2" w:rsidRPr="00933D85">
              <w:rPr>
                <w:szCs w:val="24"/>
                <w:lang w:val="lt-LT"/>
              </w:rPr>
              <w:t>kiš</w:t>
            </w:r>
            <w:r w:rsidR="00933D85" w:rsidRPr="00933D85">
              <w:rPr>
                <w:szCs w:val="24"/>
                <w:lang w:val="lt-LT"/>
              </w:rPr>
              <w:softHyphen/>
            </w:r>
            <w:r w:rsidR="009507A2" w:rsidRPr="00933D85">
              <w:rPr>
                <w:szCs w:val="24"/>
                <w:lang w:val="lt-LT"/>
              </w:rPr>
              <w:t xml:space="preserve">kas praktinės </w:t>
            </w:r>
            <w:r w:rsidR="00EB4EEE" w:rsidRPr="00933D85">
              <w:rPr>
                <w:szCs w:val="24"/>
                <w:lang w:val="lt-LT"/>
              </w:rPr>
              <w:t>u</w:t>
            </w:r>
            <w:r w:rsidR="009507A2" w:rsidRPr="00933D85">
              <w:rPr>
                <w:szCs w:val="24"/>
                <w:lang w:val="lt-LT"/>
              </w:rPr>
              <w:t>žduoties</w:t>
            </w:r>
            <w:r w:rsidR="00EB4EEE" w:rsidRPr="00933D85">
              <w:rPr>
                <w:szCs w:val="24"/>
                <w:lang w:val="lt-LT"/>
              </w:rPr>
              <w:t xml:space="preserve"> </w:t>
            </w:r>
            <w:r w:rsidR="009C1438" w:rsidRPr="00933D85">
              <w:rPr>
                <w:szCs w:val="24"/>
                <w:lang w:val="lt-LT"/>
              </w:rPr>
              <w:t>vykdymas</w:t>
            </w:r>
            <w:r w:rsidR="00933D85" w:rsidRPr="00933D85">
              <w:rPr>
                <w:szCs w:val="24"/>
                <w:lang w:val="lt-LT"/>
              </w:rPr>
              <w:t>, a</w:t>
            </w:r>
            <w:r w:rsidR="009C1438" w:rsidRPr="00933D85">
              <w:rPr>
                <w:szCs w:val="24"/>
                <w:lang w:val="lt-LT"/>
              </w:rPr>
              <w:t>tlikto dar</w:t>
            </w:r>
            <w:r w:rsidR="00492C8F" w:rsidRPr="00492C8F">
              <w:rPr>
                <w:szCs w:val="24"/>
                <w:lang w:val="lt-LT"/>
              </w:rPr>
              <w:softHyphen/>
            </w:r>
            <w:r w:rsidR="009C1438" w:rsidRPr="00933D85">
              <w:rPr>
                <w:szCs w:val="24"/>
                <w:lang w:val="lt-LT"/>
              </w:rPr>
              <w:t>bo aprašy</w:t>
            </w:r>
            <w:r w:rsidR="00492C8F" w:rsidRPr="00492C8F">
              <w:rPr>
                <w:szCs w:val="24"/>
                <w:lang w:val="lt-LT"/>
              </w:rPr>
              <w:softHyphen/>
            </w:r>
            <w:r w:rsidR="009C1438" w:rsidRPr="00933D85">
              <w:rPr>
                <w:szCs w:val="24"/>
                <w:lang w:val="lt-LT"/>
              </w:rPr>
              <w:t>mas</w:t>
            </w:r>
            <w:r w:rsidR="00933D85" w:rsidRPr="00933D85">
              <w:rPr>
                <w:szCs w:val="24"/>
                <w:lang w:val="lt-LT"/>
              </w:rPr>
              <w:t>, t</w:t>
            </w:r>
            <w:r w:rsidR="009C1438" w:rsidRPr="00933D85">
              <w:rPr>
                <w:szCs w:val="24"/>
                <w:lang w:val="lt-LT"/>
              </w:rPr>
              <w:t>esta</w:t>
            </w:r>
            <w:r w:rsidR="00492C8F" w:rsidRPr="00492C8F">
              <w:rPr>
                <w:szCs w:val="24"/>
                <w:lang w:val="lt-LT"/>
              </w:rPr>
              <w:softHyphen/>
            </w:r>
            <w:r w:rsidR="009C1438" w:rsidRPr="00933D85">
              <w:rPr>
                <w:szCs w:val="24"/>
                <w:lang w:val="lt-LT"/>
              </w:rPr>
              <w:t>vimas</w:t>
            </w:r>
          </w:p>
        </w:tc>
        <w:tc>
          <w:tcPr>
            <w:tcW w:w="1420" w:type="pct"/>
            <w:gridSpan w:val="2"/>
            <w:shd w:val="clear" w:color="auto" w:fill="auto"/>
          </w:tcPr>
          <w:p w:rsidR="009507A2" w:rsidRPr="00670C85" w:rsidRDefault="00D448BB" w:rsidP="00933D85">
            <w:pPr>
              <w:pStyle w:val="Betarp"/>
              <w:widowControl w:val="0"/>
              <w:suppressAutoHyphens/>
              <w:spacing w:line="276" w:lineRule="auto"/>
              <w:rPr>
                <w:szCs w:val="24"/>
              </w:rPr>
            </w:pPr>
            <w:r w:rsidRPr="00670C85">
              <w:rPr>
                <w:b/>
                <w:szCs w:val="24"/>
              </w:rPr>
              <w:t xml:space="preserve">Patenkinamai: </w:t>
            </w:r>
            <w:r w:rsidR="009507A2" w:rsidRPr="00670C85">
              <w:rPr>
                <w:szCs w:val="24"/>
              </w:rPr>
              <w:t>Darbai atlikti nekokybiškai,</w:t>
            </w:r>
            <w:r w:rsidR="00040308" w:rsidRPr="00670C85">
              <w:rPr>
                <w:szCs w:val="24"/>
              </w:rPr>
              <w:t xml:space="preserve"> nepilnai išnagrinti įžeminimo ir apsaugos nuo viršįtampių</w:t>
            </w:r>
            <w:r w:rsidR="009507A2" w:rsidRPr="00670C85">
              <w:rPr>
                <w:szCs w:val="24"/>
              </w:rPr>
              <w:t xml:space="preserve"> užduotys.</w:t>
            </w:r>
          </w:p>
          <w:p w:rsidR="00933D85" w:rsidRDefault="00D448BB" w:rsidP="00933D85">
            <w:pPr>
              <w:pStyle w:val="Betarp"/>
              <w:widowControl w:val="0"/>
              <w:suppressAutoHyphens/>
              <w:spacing w:line="276" w:lineRule="auto"/>
              <w:rPr>
                <w:b/>
                <w:szCs w:val="24"/>
              </w:rPr>
            </w:pPr>
            <w:r w:rsidRPr="00670C85">
              <w:rPr>
                <w:b/>
                <w:szCs w:val="24"/>
              </w:rPr>
              <w:t xml:space="preserve">Gerai: </w:t>
            </w:r>
            <w:r w:rsidR="009507A2" w:rsidRPr="00670C85">
              <w:rPr>
                <w:szCs w:val="24"/>
              </w:rPr>
              <w:t xml:space="preserve">Darbai atlikti gerai, </w:t>
            </w:r>
            <w:r w:rsidR="00040308" w:rsidRPr="00670C85">
              <w:rPr>
                <w:szCs w:val="24"/>
              </w:rPr>
              <w:t xml:space="preserve">išnagrinti įžeminimo ir apsaugos nuo viršįtampių </w:t>
            </w:r>
            <w:r w:rsidR="00933D85">
              <w:rPr>
                <w:szCs w:val="24"/>
              </w:rPr>
              <w:t>užduotys</w:t>
            </w:r>
            <w:r w:rsidR="00040308" w:rsidRPr="00670C85">
              <w:rPr>
                <w:szCs w:val="24"/>
              </w:rPr>
              <w:t>.</w:t>
            </w:r>
          </w:p>
          <w:p w:rsidR="009507A2" w:rsidRPr="00670C85" w:rsidRDefault="00D448BB" w:rsidP="00933D85">
            <w:pPr>
              <w:pStyle w:val="Betarp"/>
              <w:widowControl w:val="0"/>
              <w:suppressAutoHyphens/>
              <w:spacing w:line="276" w:lineRule="auto"/>
              <w:rPr>
                <w:szCs w:val="24"/>
              </w:rPr>
            </w:pPr>
            <w:r w:rsidRPr="00670C85">
              <w:rPr>
                <w:b/>
                <w:szCs w:val="24"/>
              </w:rPr>
              <w:t xml:space="preserve">Puikiai: </w:t>
            </w:r>
            <w:r w:rsidR="009507A2" w:rsidRPr="00670C85">
              <w:rPr>
                <w:szCs w:val="24"/>
              </w:rPr>
              <w:t>Darbai atlikti kokybiškai</w:t>
            </w:r>
            <w:r w:rsidR="008A4147" w:rsidRPr="00670C85">
              <w:rPr>
                <w:szCs w:val="24"/>
              </w:rPr>
              <w:t>,</w:t>
            </w:r>
            <w:r w:rsidR="009507A2" w:rsidRPr="00670C85">
              <w:rPr>
                <w:szCs w:val="24"/>
              </w:rPr>
              <w:t xml:space="preserve"> išnagrinėto</w:t>
            </w:r>
            <w:r w:rsidR="00040308" w:rsidRPr="00670C85">
              <w:rPr>
                <w:szCs w:val="24"/>
              </w:rPr>
              <w:t xml:space="preserve">s įžeminimo ir apsaugos nuo viršįtampių </w:t>
            </w:r>
            <w:r w:rsidR="009507A2" w:rsidRPr="00670C85">
              <w:rPr>
                <w:szCs w:val="24"/>
              </w:rPr>
              <w:t>užduotys ir padarytos išvados.</w:t>
            </w:r>
          </w:p>
        </w:tc>
      </w:tr>
      <w:tr w:rsidR="00652EC5" w:rsidRPr="00670C85" w:rsidTr="00130B61">
        <w:tblPrEx>
          <w:tblLook w:val="0000" w:firstRow="0" w:lastRow="0" w:firstColumn="0" w:lastColumn="0" w:noHBand="0" w:noVBand="0"/>
        </w:tblPrEx>
        <w:trPr>
          <w:gridAfter w:val="1"/>
          <w:wAfter w:w="5" w:type="pct"/>
          <w:trHeight w:val="57"/>
        </w:trPr>
        <w:tc>
          <w:tcPr>
            <w:tcW w:w="827" w:type="pct"/>
          </w:tcPr>
          <w:p w:rsidR="00652EC5" w:rsidRPr="00670C85" w:rsidRDefault="00652EC5" w:rsidP="00933D85">
            <w:pPr>
              <w:pStyle w:val="Betarp"/>
              <w:widowControl w:val="0"/>
              <w:suppressAutoHyphens/>
              <w:spacing w:line="276" w:lineRule="auto"/>
              <w:rPr>
                <w:szCs w:val="24"/>
              </w:rPr>
            </w:pPr>
            <w:r w:rsidRPr="00670C85">
              <w:rPr>
                <w:szCs w:val="24"/>
              </w:rPr>
              <w:t>Mokymosi valandų paskirstymas</w:t>
            </w:r>
          </w:p>
        </w:tc>
        <w:tc>
          <w:tcPr>
            <w:tcW w:w="4168" w:type="pct"/>
            <w:gridSpan w:val="5"/>
          </w:tcPr>
          <w:p w:rsidR="00652EC5" w:rsidRPr="00670C85" w:rsidRDefault="00652EC5" w:rsidP="00933D85">
            <w:pPr>
              <w:pStyle w:val="Betarp"/>
              <w:widowControl w:val="0"/>
              <w:suppressAutoHyphens/>
              <w:spacing w:line="276" w:lineRule="auto"/>
              <w:rPr>
                <w:szCs w:val="24"/>
              </w:rPr>
            </w:pPr>
            <w:r w:rsidRPr="00670C85">
              <w:rPr>
                <w:szCs w:val="24"/>
              </w:rPr>
              <w:t>Kontaktinio darbo valandų skai</w:t>
            </w:r>
            <w:r w:rsidR="00C57134" w:rsidRPr="00670C85">
              <w:rPr>
                <w:szCs w:val="24"/>
              </w:rPr>
              <w:t>čius</w:t>
            </w:r>
            <w:r w:rsidR="00932265" w:rsidRPr="00670C85">
              <w:rPr>
                <w:szCs w:val="24"/>
              </w:rPr>
              <w:t xml:space="preserve"> </w:t>
            </w:r>
            <w:r w:rsidR="00C57134" w:rsidRPr="00670C85">
              <w:rPr>
                <w:szCs w:val="24"/>
              </w:rPr>
              <w:t>– 120</w:t>
            </w:r>
            <w:r w:rsidRPr="00670C85">
              <w:rPr>
                <w:szCs w:val="24"/>
              </w:rPr>
              <w:t xml:space="preserve"> val.</w:t>
            </w:r>
          </w:p>
          <w:p w:rsidR="00652EC5" w:rsidRPr="00670C85" w:rsidRDefault="00652EC5" w:rsidP="00933D85">
            <w:pPr>
              <w:pStyle w:val="Betarp"/>
              <w:widowControl w:val="0"/>
              <w:suppressAutoHyphens/>
              <w:spacing w:line="276" w:lineRule="auto"/>
              <w:rPr>
                <w:szCs w:val="24"/>
              </w:rPr>
            </w:pPr>
            <w:r w:rsidRPr="00670C85">
              <w:rPr>
                <w:szCs w:val="24"/>
              </w:rPr>
              <w:t>Konsultacij</w:t>
            </w:r>
            <w:r w:rsidR="00C57134" w:rsidRPr="00670C85">
              <w:rPr>
                <w:szCs w:val="24"/>
              </w:rPr>
              <w:t>oms skirtų valandų skaičius – 6</w:t>
            </w:r>
            <w:r w:rsidRPr="00670C85">
              <w:rPr>
                <w:szCs w:val="24"/>
              </w:rPr>
              <w:t xml:space="preserve"> val.</w:t>
            </w:r>
          </w:p>
          <w:p w:rsidR="009C1438" w:rsidRPr="00670C85" w:rsidRDefault="009C1438" w:rsidP="00933D85">
            <w:pPr>
              <w:pStyle w:val="Betarp"/>
              <w:widowControl w:val="0"/>
              <w:suppressAutoHyphens/>
              <w:spacing w:line="276" w:lineRule="auto"/>
              <w:rPr>
                <w:szCs w:val="24"/>
              </w:rPr>
            </w:pPr>
            <w:r w:rsidRPr="00670C85">
              <w:rPr>
                <w:szCs w:val="24"/>
              </w:rPr>
              <w:t xml:space="preserve">Mokinio savarankiško darbo valandų skaičius </w:t>
            </w:r>
            <w:r w:rsidR="00C57134" w:rsidRPr="00670C85">
              <w:rPr>
                <w:szCs w:val="24"/>
              </w:rPr>
              <w:t>– 30 val.</w:t>
            </w:r>
          </w:p>
          <w:p w:rsidR="00652EC5" w:rsidRPr="00670C85" w:rsidRDefault="00652EC5" w:rsidP="00933D85">
            <w:pPr>
              <w:pStyle w:val="Betarp"/>
              <w:widowControl w:val="0"/>
              <w:suppressAutoHyphens/>
              <w:spacing w:line="276" w:lineRule="auto"/>
              <w:rPr>
                <w:szCs w:val="24"/>
                <w:highlight w:val="yellow"/>
              </w:rPr>
            </w:pPr>
            <w:r w:rsidRPr="00670C85">
              <w:rPr>
                <w:szCs w:val="24"/>
              </w:rPr>
              <w:lastRenderedPageBreak/>
              <w:t>Mokymosi pasiekimų patikrinimo valandų skaičius – 6 val.</w:t>
            </w:r>
          </w:p>
        </w:tc>
      </w:tr>
      <w:tr w:rsidR="00652EC5" w:rsidRPr="00670C85" w:rsidTr="00130B61">
        <w:tblPrEx>
          <w:tblLook w:val="0000" w:firstRow="0" w:lastRow="0" w:firstColumn="0" w:lastColumn="0" w:noHBand="0" w:noVBand="0"/>
        </w:tblPrEx>
        <w:trPr>
          <w:gridAfter w:val="1"/>
          <w:wAfter w:w="5" w:type="pct"/>
          <w:trHeight w:val="57"/>
        </w:trPr>
        <w:tc>
          <w:tcPr>
            <w:tcW w:w="827" w:type="pct"/>
          </w:tcPr>
          <w:p w:rsidR="00652EC5" w:rsidRPr="00670C85" w:rsidRDefault="00652EC5" w:rsidP="00933D85">
            <w:pPr>
              <w:pStyle w:val="Betarp"/>
              <w:widowControl w:val="0"/>
              <w:suppressAutoHyphens/>
              <w:spacing w:line="276" w:lineRule="auto"/>
              <w:rPr>
                <w:szCs w:val="24"/>
              </w:rPr>
            </w:pPr>
            <w:r w:rsidRPr="00670C85">
              <w:rPr>
                <w:szCs w:val="24"/>
              </w:rPr>
              <w:lastRenderedPageBreak/>
              <w:t>Materialieji ištekliai</w:t>
            </w:r>
          </w:p>
        </w:tc>
        <w:tc>
          <w:tcPr>
            <w:tcW w:w="4168" w:type="pct"/>
            <w:gridSpan w:val="5"/>
          </w:tcPr>
          <w:p w:rsidR="003D4B30" w:rsidRPr="00670C85" w:rsidRDefault="003D4B30" w:rsidP="00933D85">
            <w:pPr>
              <w:pStyle w:val="Betarp"/>
              <w:widowControl w:val="0"/>
              <w:suppressAutoHyphens/>
              <w:spacing w:line="276" w:lineRule="auto"/>
              <w:rPr>
                <w:i/>
                <w:szCs w:val="24"/>
              </w:rPr>
            </w:pPr>
            <w:r w:rsidRPr="00670C85">
              <w:rPr>
                <w:i/>
                <w:szCs w:val="24"/>
              </w:rPr>
              <w:t>Mokymo(si) medžiaga:</w:t>
            </w:r>
          </w:p>
          <w:p w:rsidR="00EB6BE1" w:rsidRPr="00670C85" w:rsidRDefault="00EB6BE1" w:rsidP="00933D85">
            <w:pPr>
              <w:pStyle w:val="Betarp"/>
              <w:widowControl w:val="0"/>
              <w:numPr>
                <w:ilvl w:val="0"/>
                <w:numId w:val="23"/>
              </w:numPr>
              <w:suppressAutoHyphens/>
              <w:spacing w:line="276" w:lineRule="auto"/>
              <w:ind w:left="0" w:firstLine="0"/>
              <w:rPr>
                <w:szCs w:val="24"/>
                <w:lang w:val="lt-LT"/>
              </w:rPr>
            </w:pPr>
            <w:r w:rsidRPr="00670C85">
              <w:rPr>
                <w:szCs w:val="24"/>
                <w:lang w:val="lt-LT"/>
              </w:rPr>
              <w:t>Apsauga nuo žaibo ir viršįtampių. UAB Energosfera, 2008.</w:t>
            </w:r>
          </w:p>
          <w:p w:rsidR="00EB6BE1" w:rsidRPr="00670C85" w:rsidRDefault="00EB6BE1" w:rsidP="00933D85">
            <w:pPr>
              <w:pStyle w:val="Betarp"/>
              <w:widowControl w:val="0"/>
              <w:numPr>
                <w:ilvl w:val="0"/>
                <w:numId w:val="23"/>
              </w:numPr>
              <w:suppressAutoHyphens/>
              <w:spacing w:line="276" w:lineRule="auto"/>
              <w:ind w:left="0" w:firstLine="0"/>
              <w:rPr>
                <w:szCs w:val="24"/>
              </w:rPr>
            </w:pPr>
            <w:r w:rsidRPr="00670C85">
              <w:rPr>
                <w:szCs w:val="24"/>
              </w:rPr>
              <w:t>Buivis L. Vartotojų elektros įrenginių priežiūra. Šiauliai: Šiaulių technologijos universitetas, 2007.</w:t>
            </w:r>
          </w:p>
          <w:p w:rsidR="00EB6BE1" w:rsidRPr="00670C85" w:rsidRDefault="00EB6BE1" w:rsidP="00933D85">
            <w:pPr>
              <w:pStyle w:val="Betarp"/>
              <w:widowControl w:val="0"/>
              <w:numPr>
                <w:ilvl w:val="0"/>
                <w:numId w:val="23"/>
              </w:numPr>
              <w:suppressAutoHyphens/>
              <w:spacing w:line="276" w:lineRule="auto"/>
              <w:ind w:left="0" w:firstLine="0"/>
              <w:rPr>
                <w:szCs w:val="24"/>
                <w:lang w:val="lt-LT"/>
              </w:rPr>
            </w:pPr>
            <w:r w:rsidRPr="00670C85">
              <w:rPr>
                <w:szCs w:val="24"/>
                <w:lang w:val="lt-LT"/>
              </w:rPr>
              <w:t>Drabatiukas A., Bagdanavičius N., Lukšys R. Pastatų išorinė apsauga nuo žaibo. Punskas: Aušra, 2013.</w:t>
            </w:r>
          </w:p>
          <w:p w:rsidR="00EB6BE1" w:rsidRPr="00670C85" w:rsidRDefault="00EB6BE1" w:rsidP="00933D85">
            <w:pPr>
              <w:pStyle w:val="Betarp"/>
              <w:widowControl w:val="0"/>
              <w:numPr>
                <w:ilvl w:val="0"/>
                <w:numId w:val="23"/>
              </w:numPr>
              <w:suppressAutoHyphens/>
              <w:spacing w:line="276" w:lineRule="auto"/>
              <w:ind w:left="0" w:firstLine="0"/>
              <w:rPr>
                <w:szCs w:val="24"/>
                <w:lang w:val="lt-LT"/>
              </w:rPr>
            </w:pPr>
            <w:r w:rsidRPr="00670C85">
              <w:rPr>
                <w:szCs w:val="24"/>
                <w:lang w:val="lt-LT"/>
              </w:rPr>
              <w:t>Elektros įrenginių ir įrengimo taisyklės. Pagal VEI tinklapį.</w:t>
            </w:r>
          </w:p>
          <w:p w:rsidR="00EB6BE1" w:rsidRPr="00670C85" w:rsidRDefault="00EB6BE1" w:rsidP="00933D85">
            <w:pPr>
              <w:pStyle w:val="Betarp"/>
              <w:widowControl w:val="0"/>
              <w:numPr>
                <w:ilvl w:val="0"/>
                <w:numId w:val="23"/>
              </w:numPr>
              <w:suppressAutoHyphens/>
              <w:spacing w:line="276" w:lineRule="auto"/>
              <w:ind w:left="0" w:firstLine="0"/>
              <w:rPr>
                <w:szCs w:val="24"/>
              </w:rPr>
            </w:pPr>
            <w:r w:rsidRPr="00670C85">
              <w:rPr>
                <w:szCs w:val="24"/>
              </w:rPr>
              <w:t>Isoda G. Elektros instaliacija. 2014</w:t>
            </w:r>
          </w:p>
          <w:p w:rsidR="00EB6BE1" w:rsidRPr="00670C85" w:rsidRDefault="00EB6BE1" w:rsidP="00933D85">
            <w:pPr>
              <w:pStyle w:val="Betarp"/>
              <w:widowControl w:val="0"/>
              <w:numPr>
                <w:ilvl w:val="0"/>
                <w:numId w:val="23"/>
              </w:numPr>
              <w:suppressAutoHyphens/>
              <w:spacing w:line="276" w:lineRule="auto"/>
              <w:ind w:left="0" w:firstLine="0"/>
              <w:rPr>
                <w:szCs w:val="24"/>
                <w:lang w:val="lt-LT"/>
              </w:rPr>
            </w:pPr>
            <w:r w:rsidRPr="00670C85">
              <w:rPr>
                <w:szCs w:val="24"/>
                <w:lang w:val="lt-LT"/>
              </w:rPr>
              <w:t>Isoda G. Elektros technologijos. 2008.</w:t>
            </w:r>
          </w:p>
          <w:p w:rsidR="00EB6BE1" w:rsidRPr="00670C85" w:rsidRDefault="00EB6BE1" w:rsidP="00933D85">
            <w:pPr>
              <w:pStyle w:val="Betarp"/>
              <w:widowControl w:val="0"/>
              <w:numPr>
                <w:ilvl w:val="0"/>
                <w:numId w:val="23"/>
              </w:numPr>
              <w:suppressAutoHyphens/>
              <w:spacing w:line="276" w:lineRule="auto"/>
              <w:ind w:left="0" w:firstLine="0"/>
              <w:rPr>
                <w:szCs w:val="24"/>
              </w:rPr>
            </w:pPr>
            <w:r w:rsidRPr="00670C85">
              <w:rPr>
                <w:szCs w:val="24"/>
              </w:rPr>
              <w:t>Kostrauskas P. Asinchroninės elektros mašinos. 1995.</w:t>
            </w:r>
          </w:p>
          <w:p w:rsidR="00EB6BE1" w:rsidRPr="00670C85" w:rsidRDefault="00EB6BE1" w:rsidP="00933D85">
            <w:pPr>
              <w:pStyle w:val="Betarp"/>
              <w:widowControl w:val="0"/>
              <w:numPr>
                <w:ilvl w:val="0"/>
                <w:numId w:val="23"/>
              </w:numPr>
              <w:suppressAutoHyphens/>
              <w:spacing w:line="276" w:lineRule="auto"/>
              <w:ind w:left="0" w:firstLine="0"/>
              <w:rPr>
                <w:szCs w:val="24"/>
              </w:rPr>
            </w:pPr>
            <w:r w:rsidRPr="00670C85">
              <w:rPr>
                <w:szCs w:val="24"/>
              </w:rPr>
              <w:t>Masiokas S. Elektrotechnika. 1989</w:t>
            </w:r>
          </w:p>
          <w:p w:rsidR="00EB6BE1" w:rsidRPr="00670C85" w:rsidRDefault="00EB6BE1" w:rsidP="00933D85">
            <w:pPr>
              <w:pStyle w:val="Betarp"/>
              <w:widowControl w:val="0"/>
              <w:numPr>
                <w:ilvl w:val="0"/>
                <w:numId w:val="23"/>
              </w:numPr>
              <w:suppressAutoHyphens/>
              <w:spacing w:line="276" w:lineRule="auto"/>
              <w:ind w:left="0" w:firstLine="0"/>
              <w:rPr>
                <w:szCs w:val="24"/>
              </w:rPr>
            </w:pPr>
            <w:r w:rsidRPr="00670C85">
              <w:rPr>
                <w:szCs w:val="24"/>
              </w:rPr>
              <w:t>Musial E. Elektros energetiniai įrengimai ir instaliacija. 2001.</w:t>
            </w:r>
          </w:p>
          <w:p w:rsidR="00EB6BE1" w:rsidRPr="00670C85" w:rsidRDefault="00EB6BE1" w:rsidP="00933D85">
            <w:pPr>
              <w:pStyle w:val="Betarp"/>
              <w:widowControl w:val="0"/>
              <w:numPr>
                <w:ilvl w:val="0"/>
                <w:numId w:val="23"/>
              </w:numPr>
              <w:suppressAutoHyphens/>
              <w:spacing w:line="276" w:lineRule="auto"/>
              <w:ind w:left="0" w:firstLine="0"/>
              <w:rPr>
                <w:szCs w:val="24"/>
                <w:lang w:val="lt-LT"/>
              </w:rPr>
            </w:pPr>
            <w:r w:rsidRPr="00670C85">
              <w:rPr>
                <w:szCs w:val="24"/>
                <w:lang w:val="lt-LT"/>
              </w:rPr>
              <w:t>Poška A. Tipinių technologinių procesų ir įrenginių automatizavimas. 1994.</w:t>
            </w:r>
          </w:p>
          <w:p w:rsidR="00EB6BE1" w:rsidRPr="00670C85" w:rsidRDefault="00EB6BE1" w:rsidP="00933D85">
            <w:pPr>
              <w:pStyle w:val="Betarp"/>
              <w:widowControl w:val="0"/>
              <w:numPr>
                <w:ilvl w:val="0"/>
                <w:numId w:val="23"/>
              </w:numPr>
              <w:suppressAutoHyphens/>
              <w:spacing w:line="276" w:lineRule="auto"/>
              <w:ind w:left="0" w:firstLine="0"/>
              <w:rPr>
                <w:szCs w:val="24"/>
              </w:rPr>
            </w:pPr>
            <w:r w:rsidRPr="00670C85">
              <w:rPr>
                <w:szCs w:val="24"/>
              </w:rPr>
              <w:t>Šatas J. Įmonių elektros įrenginiai ir tinklai. Klaipėda: Klaipėdos universitetas, 2003.</w:t>
            </w:r>
          </w:p>
          <w:p w:rsidR="00EB6BE1" w:rsidRPr="00670C85" w:rsidRDefault="00EB6BE1" w:rsidP="00933D85">
            <w:pPr>
              <w:pStyle w:val="Betarp"/>
              <w:widowControl w:val="0"/>
              <w:numPr>
                <w:ilvl w:val="0"/>
                <w:numId w:val="23"/>
              </w:numPr>
              <w:suppressAutoHyphens/>
              <w:spacing w:line="276" w:lineRule="auto"/>
              <w:ind w:left="0" w:firstLine="0"/>
              <w:rPr>
                <w:szCs w:val="24"/>
              </w:rPr>
            </w:pPr>
            <w:r w:rsidRPr="00670C85">
              <w:rPr>
                <w:szCs w:val="24"/>
              </w:rPr>
              <w:t>Saugos, eksploatuojant elektros įrenginius, taisyklės. 2013.</w:t>
            </w:r>
          </w:p>
          <w:p w:rsidR="00EB6BE1" w:rsidRPr="00670C85" w:rsidRDefault="00EB6BE1" w:rsidP="00933D85">
            <w:pPr>
              <w:pStyle w:val="Betarp"/>
              <w:widowControl w:val="0"/>
              <w:numPr>
                <w:ilvl w:val="0"/>
                <w:numId w:val="23"/>
              </w:numPr>
              <w:suppressAutoHyphens/>
              <w:spacing w:line="276" w:lineRule="auto"/>
              <w:ind w:left="0" w:firstLine="0"/>
              <w:rPr>
                <w:szCs w:val="24"/>
              </w:rPr>
            </w:pPr>
            <w:r w:rsidRPr="00670C85">
              <w:rPr>
                <w:szCs w:val="24"/>
              </w:rPr>
              <w:t>Specialiųjų patalpų ir technologinių procesų elektros įrenginių įrengimo taisyklės.</w:t>
            </w:r>
          </w:p>
          <w:p w:rsidR="00EB6BE1" w:rsidRPr="00670C85" w:rsidRDefault="00EB6BE1" w:rsidP="00933D85">
            <w:pPr>
              <w:pStyle w:val="Betarp"/>
              <w:widowControl w:val="0"/>
              <w:numPr>
                <w:ilvl w:val="0"/>
                <w:numId w:val="23"/>
              </w:numPr>
              <w:suppressAutoHyphens/>
              <w:spacing w:line="276" w:lineRule="auto"/>
              <w:ind w:left="0" w:firstLine="0"/>
              <w:rPr>
                <w:szCs w:val="24"/>
              </w:rPr>
            </w:pPr>
            <w:r w:rsidRPr="00670C85">
              <w:rPr>
                <w:szCs w:val="24"/>
              </w:rPr>
              <w:t>STR. 2.01.06:2009 Statinių apsauga.</w:t>
            </w:r>
          </w:p>
          <w:p w:rsidR="003D4B30" w:rsidRPr="00670C85" w:rsidRDefault="003D4B30" w:rsidP="00933D85">
            <w:pPr>
              <w:pStyle w:val="Betarp"/>
              <w:widowControl w:val="0"/>
              <w:suppressAutoHyphens/>
              <w:spacing w:line="276" w:lineRule="auto"/>
              <w:rPr>
                <w:szCs w:val="24"/>
              </w:rPr>
            </w:pPr>
          </w:p>
          <w:p w:rsidR="00DA0C64" w:rsidRPr="00670C85" w:rsidRDefault="003D4B30" w:rsidP="00933D85">
            <w:pPr>
              <w:pStyle w:val="Betarp"/>
              <w:widowControl w:val="0"/>
              <w:suppressAutoHyphens/>
              <w:spacing w:line="276" w:lineRule="auto"/>
              <w:rPr>
                <w:i/>
                <w:szCs w:val="24"/>
              </w:rPr>
            </w:pPr>
            <w:r w:rsidRPr="00670C85">
              <w:rPr>
                <w:i/>
                <w:szCs w:val="24"/>
              </w:rPr>
              <w:t>Mokymo(si) priemonės:</w:t>
            </w:r>
          </w:p>
          <w:p w:rsidR="00DA0C64" w:rsidRPr="00670C85" w:rsidRDefault="00DA0C64" w:rsidP="00933D85">
            <w:pPr>
              <w:pStyle w:val="Betarp"/>
              <w:widowControl w:val="0"/>
              <w:suppressAutoHyphens/>
              <w:spacing w:line="276" w:lineRule="auto"/>
              <w:rPr>
                <w:i/>
                <w:szCs w:val="24"/>
              </w:rPr>
            </w:pPr>
            <w:r w:rsidRPr="00670C85">
              <w:rPr>
                <w:i/>
                <w:szCs w:val="24"/>
              </w:rPr>
              <w:t>Teoriniam mokymui reikalinga:</w:t>
            </w:r>
          </w:p>
          <w:p w:rsidR="00DA0C64" w:rsidRPr="00670C85" w:rsidRDefault="002750CA" w:rsidP="00933D85">
            <w:pPr>
              <w:pStyle w:val="Betarp"/>
              <w:widowControl w:val="0"/>
              <w:suppressAutoHyphens/>
              <w:spacing w:line="276" w:lineRule="auto"/>
              <w:rPr>
                <w:szCs w:val="24"/>
              </w:rPr>
            </w:pPr>
            <w:r w:rsidRPr="00670C85">
              <w:rPr>
                <w:szCs w:val="24"/>
              </w:rPr>
              <w:t>S</w:t>
            </w:r>
            <w:r w:rsidR="00DA0C64" w:rsidRPr="00670C85">
              <w:rPr>
                <w:szCs w:val="24"/>
              </w:rPr>
              <w:t>tendai ir maketai demonstruojantis įvairius elektrotechnikos ir elektronikos dėsnius ir reiškinius</w:t>
            </w:r>
            <w:r w:rsidRPr="00670C85">
              <w:rPr>
                <w:szCs w:val="24"/>
              </w:rPr>
              <w:t>.</w:t>
            </w:r>
          </w:p>
          <w:p w:rsidR="00DA0C64" w:rsidRPr="00670C85" w:rsidRDefault="002750CA" w:rsidP="00933D85">
            <w:pPr>
              <w:pStyle w:val="Betarp"/>
              <w:widowControl w:val="0"/>
              <w:suppressAutoHyphens/>
              <w:spacing w:line="276" w:lineRule="auto"/>
              <w:rPr>
                <w:szCs w:val="24"/>
              </w:rPr>
            </w:pPr>
            <w:r w:rsidRPr="00670C85">
              <w:rPr>
                <w:szCs w:val="24"/>
              </w:rPr>
              <w:t>Matavimo prietaisai.</w:t>
            </w:r>
          </w:p>
          <w:p w:rsidR="00DA0C64" w:rsidRPr="00670C85" w:rsidRDefault="002750CA" w:rsidP="00933D85">
            <w:pPr>
              <w:pStyle w:val="Betarp"/>
              <w:widowControl w:val="0"/>
              <w:suppressAutoHyphens/>
              <w:spacing w:line="276" w:lineRule="auto"/>
              <w:rPr>
                <w:szCs w:val="24"/>
              </w:rPr>
            </w:pPr>
            <w:r w:rsidRPr="00670C85">
              <w:rPr>
                <w:szCs w:val="24"/>
              </w:rPr>
              <w:t>Apsaugos nuo elektros priemonės.</w:t>
            </w:r>
          </w:p>
          <w:p w:rsidR="00DA0C64" w:rsidRPr="00670C85" w:rsidRDefault="002750CA" w:rsidP="00933D85">
            <w:pPr>
              <w:pStyle w:val="Betarp"/>
              <w:widowControl w:val="0"/>
              <w:suppressAutoHyphens/>
              <w:spacing w:line="276" w:lineRule="auto"/>
              <w:rPr>
                <w:szCs w:val="24"/>
              </w:rPr>
            </w:pPr>
            <w:r w:rsidRPr="00670C85">
              <w:rPr>
                <w:szCs w:val="24"/>
              </w:rPr>
              <w:t>Projekcinė aparatūra.</w:t>
            </w:r>
          </w:p>
          <w:p w:rsidR="00DA0C64" w:rsidRPr="00670C85" w:rsidRDefault="002750CA" w:rsidP="00933D85">
            <w:pPr>
              <w:pStyle w:val="Betarp"/>
              <w:widowControl w:val="0"/>
              <w:suppressAutoHyphens/>
              <w:spacing w:line="276" w:lineRule="auto"/>
              <w:rPr>
                <w:szCs w:val="24"/>
              </w:rPr>
            </w:pPr>
            <w:r w:rsidRPr="00670C85">
              <w:rPr>
                <w:szCs w:val="24"/>
              </w:rPr>
              <w:t>Mokymo ir informacinė programinė įranga.</w:t>
            </w:r>
          </w:p>
          <w:p w:rsidR="00DA0C64" w:rsidRPr="00670C85" w:rsidRDefault="002750CA" w:rsidP="00933D85">
            <w:pPr>
              <w:pStyle w:val="Betarp"/>
              <w:widowControl w:val="0"/>
              <w:suppressAutoHyphens/>
              <w:spacing w:line="276" w:lineRule="auto"/>
              <w:rPr>
                <w:szCs w:val="24"/>
              </w:rPr>
            </w:pPr>
            <w:r w:rsidRPr="00670C85">
              <w:rPr>
                <w:szCs w:val="24"/>
              </w:rPr>
              <w:t>Testai žinioms ir gebėjimams vertinti.</w:t>
            </w:r>
          </w:p>
          <w:p w:rsidR="00DA0C64" w:rsidRPr="00670C85" w:rsidRDefault="002750CA" w:rsidP="00933D85">
            <w:pPr>
              <w:pStyle w:val="Betarp"/>
              <w:widowControl w:val="0"/>
              <w:suppressAutoHyphens/>
              <w:spacing w:line="276" w:lineRule="auto"/>
              <w:rPr>
                <w:szCs w:val="24"/>
              </w:rPr>
            </w:pPr>
            <w:r w:rsidRPr="00670C85">
              <w:rPr>
                <w:szCs w:val="24"/>
              </w:rPr>
              <w:t>Plakatai, brėžiniai, schemos, darbų saugos plakatai.</w:t>
            </w:r>
          </w:p>
          <w:p w:rsidR="00DA0C64" w:rsidRPr="00670C85" w:rsidRDefault="002750CA" w:rsidP="00933D85">
            <w:pPr>
              <w:pStyle w:val="Betarp"/>
              <w:widowControl w:val="0"/>
              <w:suppressAutoHyphens/>
              <w:spacing w:line="276" w:lineRule="auto"/>
              <w:rPr>
                <w:szCs w:val="24"/>
              </w:rPr>
            </w:pPr>
            <w:r w:rsidRPr="00670C85">
              <w:rPr>
                <w:szCs w:val="24"/>
              </w:rPr>
              <w:t>Specialybės literatūra ir dalijamoji medžiaga.</w:t>
            </w:r>
          </w:p>
          <w:p w:rsidR="00DA0C64" w:rsidRPr="00670C85" w:rsidRDefault="002750CA" w:rsidP="00933D85">
            <w:pPr>
              <w:pStyle w:val="Betarp"/>
              <w:widowControl w:val="0"/>
              <w:suppressAutoHyphens/>
              <w:spacing w:line="276" w:lineRule="auto"/>
              <w:rPr>
                <w:szCs w:val="24"/>
              </w:rPr>
            </w:pPr>
            <w:r w:rsidRPr="00670C85">
              <w:rPr>
                <w:szCs w:val="24"/>
              </w:rPr>
              <w:t>Braižymo priemonės ir matavimo prietais</w:t>
            </w:r>
            <w:r w:rsidR="00DA0C64" w:rsidRPr="00670C85">
              <w:rPr>
                <w:szCs w:val="24"/>
              </w:rPr>
              <w:t>ai.</w:t>
            </w:r>
          </w:p>
          <w:p w:rsidR="00932265" w:rsidRPr="00670C85" w:rsidRDefault="002750CA" w:rsidP="00933D85">
            <w:pPr>
              <w:widowControl w:val="0"/>
              <w:suppressAutoHyphens/>
              <w:spacing w:after="0"/>
              <w:rPr>
                <w:szCs w:val="24"/>
              </w:rPr>
            </w:pPr>
            <w:r w:rsidRPr="00670C85">
              <w:rPr>
                <w:szCs w:val="24"/>
              </w:rPr>
              <w:t xml:space="preserve">Elektros mašinų priemonės: </w:t>
            </w:r>
            <w:r w:rsidR="00DA0C64" w:rsidRPr="00670C85">
              <w:rPr>
                <w:szCs w:val="24"/>
              </w:rPr>
              <w:t>nuolatinės i</w:t>
            </w:r>
            <w:r w:rsidRPr="00670C85">
              <w:rPr>
                <w:szCs w:val="24"/>
              </w:rPr>
              <w:t>r kintamosios elektros mašinų (</w:t>
            </w:r>
            <w:r w:rsidR="00DA0C64" w:rsidRPr="00670C85">
              <w:rPr>
                <w:szCs w:val="24"/>
              </w:rPr>
              <w:t>variklių, generatorių, transformatorių) pavyzdžiai; E</w:t>
            </w:r>
            <w:r w:rsidRPr="00670C85">
              <w:rPr>
                <w:szCs w:val="24"/>
              </w:rPr>
              <w:t xml:space="preserve">lektros mašinų </w:t>
            </w:r>
            <w:r w:rsidR="00DA0C64" w:rsidRPr="00670C85">
              <w:rPr>
                <w:szCs w:val="24"/>
              </w:rPr>
              <w:t>apsaugos ir valdymo aparatai (kontaktoriai, magnetiniai paleidikliai, automatiniai jungikliai, įvairios relės</w:t>
            </w:r>
            <w:r w:rsidR="00B85B41" w:rsidRPr="00670C85">
              <w:rPr>
                <w:szCs w:val="24"/>
              </w:rPr>
              <w:t>, stendai, veikiantys maketai ir kiti pavyzdžiai</w:t>
            </w:r>
            <w:r w:rsidRPr="00670C85">
              <w:rPr>
                <w:szCs w:val="24"/>
              </w:rPr>
              <w:t>)</w:t>
            </w:r>
            <w:r w:rsidR="00B85B41" w:rsidRPr="00670C85">
              <w:rPr>
                <w:szCs w:val="24"/>
              </w:rPr>
              <w:t>.</w:t>
            </w:r>
          </w:p>
          <w:p w:rsidR="00DA0C64" w:rsidRPr="00670C85" w:rsidRDefault="00B85B41" w:rsidP="00933D85">
            <w:pPr>
              <w:widowControl w:val="0"/>
              <w:suppressAutoHyphens/>
              <w:spacing w:after="0"/>
              <w:rPr>
                <w:szCs w:val="24"/>
              </w:rPr>
            </w:pPr>
            <w:r w:rsidRPr="00670C85">
              <w:rPr>
                <w:szCs w:val="24"/>
              </w:rPr>
              <w:t>Elektros insataliacijai</w:t>
            </w:r>
            <w:r w:rsidRPr="00670C85">
              <w:rPr>
                <w:b/>
                <w:szCs w:val="24"/>
              </w:rPr>
              <w:t xml:space="preserve"> </w:t>
            </w:r>
            <w:r w:rsidRPr="00670C85">
              <w:rPr>
                <w:szCs w:val="24"/>
              </w:rPr>
              <w:t>atlikti rekomen</w:t>
            </w:r>
            <w:r w:rsidR="002750CA" w:rsidRPr="00670C85">
              <w:rPr>
                <w:szCs w:val="24"/>
              </w:rPr>
              <w:t>duojama turėti tipinius stendus</w:t>
            </w:r>
            <w:r w:rsidRPr="00670C85">
              <w:rPr>
                <w:szCs w:val="24"/>
              </w:rPr>
              <w:t>, maketus, pritaikytus elektros instaliacijai atlikti su veikiančiais elektros elektros įrenginiais(varikliais, generatoriais, transformatoriais, matavimo prietaisais, darbo įrankiais ir saugos priemonėmis). Laboratoriniams darbams savarankiškai atlikti įvairius elektros instaliacijos darbus būtina turėti įvairių skerspjūvių laidus, kabelius, įvadinius skirstomuosius skydelius, įvairių charekteristikų automatinius jungiklius, skirtuminės s</w:t>
            </w:r>
            <w:r w:rsidR="002750CA" w:rsidRPr="00670C85">
              <w:rPr>
                <w:szCs w:val="24"/>
              </w:rPr>
              <w:t>rovės relės,kištukinius lizdus</w:t>
            </w:r>
            <w:r w:rsidRPr="00670C85">
              <w:rPr>
                <w:szCs w:val="24"/>
              </w:rPr>
              <w:t>, kirtiklius,valdymo mygtukus, kontaktorius, šilumines</w:t>
            </w:r>
            <w:r w:rsidR="00932265" w:rsidRPr="00670C85">
              <w:rPr>
                <w:szCs w:val="24"/>
              </w:rPr>
              <w:t xml:space="preserve"> </w:t>
            </w:r>
            <w:r w:rsidRPr="00670C85">
              <w:rPr>
                <w:szCs w:val="24"/>
              </w:rPr>
              <w:t>reles, saugiklius, tvirtinimo detales, elelktomonterio įrankių komplektus ,apsaugines priemones, matavimo prietaisus</w:t>
            </w:r>
            <w:r w:rsidR="002750CA" w:rsidRPr="00670C85">
              <w:rPr>
                <w:szCs w:val="24"/>
              </w:rPr>
              <w:t xml:space="preserve">. </w:t>
            </w:r>
            <w:r w:rsidRPr="00670C85">
              <w:rPr>
                <w:szCs w:val="24"/>
              </w:rPr>
              <w:t xml:space="preserve">Elektrinių matavimų praktiniams darbams atlikti rekomenduojami kintamosios ir nuolatinės srovės </w:t>
            </w:r>
            <w:r w:rsidRPr="00670C85">
              <w:rPr>
                <w:szCs w:val="24"/>
              </w:rPr>
              <w:lastRenderedPageBreak/>
              <w:t>ampermetrai, voltmetrai, vatmetrai, elektros energijos skaitikliai, varžų matuokliai, multimetrai, dažnomačiai ir kiti matavimo prietaisai bei jų prijunginiai (įtampos ir srovės transformatoriai).</w:t>
            </w:r>
          </w:p>
          <w:p w:rsidR="00D4111C" w:rsidRPr="00670C85" w:rsidRDefault="00D4111C" w:rsidP="00933D85">
            <w:pPr>
              <w:pStyle w:val="Betarp"/>
              <w:widowControl w:val="0"/>
              <w:suppressAutoHyphens/>
              <w:spacing w:line="276" w:lineRule="auto"/>
              <w:rPr>
                <w:i/>
                <w:szCs w:val="24"/>
                <w:lang w:val="lt-LT"/>
              </w:rPr>
            </w:pPr>
          </w:p>
          <w:p w:rsidR="00DA0C64" w:rsidRPr="00670C85" w:rsidRDefault="00DA0C64" w:rsidP="00933D85">
            <w:pPr>
              <w:pStyle w:val="Betarp"/>
              <w:widowControl w:val="0"/>
              <w:suppressAutoHyphens/>
              <w:spacing w:line="276" w:lineRule="auto"/>
              <w:rPr>
                <w:i/>
                <w:szCs w:val="24"/>
              </w:rPr>
            </w:pPr>
            <w:r w:rsidRPr="00670C85">
              <w:rPr>
                <w:i/>
                <w:szCs w:val="24"/>
              </w:rPr>
              <w:t>Praktiniam mokymui reikalinga:</w:t>
            </w:r>
          </w:p>
          <w:p w:rsidR="00932265" w:rsidRPr="00670C85" w:rsidRDefault="00DA0C64" w:rsidP="00933D85">
            <w:pPr>
              <w:pStyle w:val="Betarp"/>
              <w:widowControl w:val="0"/>
              <w:suppressAutoHyphens/>
              <w:spacing w:line="276" w:lineRule="auto"/>
              <w:rPr>
                <w:szCs w:val="24"/>
              </w:rPr>
            </w:pPr>
            <w:r w:rsidRPr="00670C85">
              <w:rPr>
                <w:szCs w:val="24"/>
              </w:rPr>
              <w:t>Laboratorijoje turi būti tinkamai įrengta mokytojo darbo vieta. Laboratorijose turi būti ne didesnė kaip 230 V įtampa, įrengta nuotėkio srovių apsauga, apsaugos nuo trumpojo jungimo, metaliniai stalai ir elektros įrenginių, prietaisų metaliniai korpusai įžeminti arba įnulinti. Mokiniai privalo išklausyti darbų saugos instruktažą.</w:t>
            </w:r>
          </w:p>
          <w:p w:rsidR="000A6B76" w:rsidRPr="00670C85" w:rsidRDefault="000A6B76" w:rsidP="00933D85">
            <w:pPr>
              <w:pStyle w:val="Betarp"/>
              <w:widowControl w:val="0"/>
              <w:suppressAutoHyphens/>
              <w:spacing w:line="276" w:lineRule="auto"/>
              <w:rPr>
                <w:szCs w:val="24"/>
              </w:rPr>
            </w:pPr>
            <w:r w:rsidRPr="00670C85">
              <w:rPr>
                <w:szCs w:val="24"/>
              </w:rPr>
              <w:t>Savarankiškai atlikti įvairius elektros instaliacijos laboratorinius darbus būtina turėti įvairių skerspjūvių laidus, kabelius, įvadinius skirstomuosius skydelius, įvairių charekteristikų automatinius jungiklius, skirtuminės sr</w:t>
            </w:r>
            <w:r w:rsidR="002750CA" w:rsidRPr="00670C85">
              <w:rPr>
                <w:szCs w:val="24"/>
              </w:rPr>
              <w:t>ovės relės, kištukinius lizdus</w:t>
            </w:r>
            <w:r w:rsidRPr="00670C85">
              <w:rPr>
                <w:szCs w:val="24"/>
              </w:rPr>
              <w:t>, kirtiklius,valdymo mygtukus, kontaktorius, šilumines</w:t>
            </w:r>
            <w:r w:rsidR="00932265" w:rsidRPr="00670C85">
              <w:rPr>
                <w:szCs w:val="24"/>
              </w:rPr>
              <w:t xml:space="preserve"> </w:t>
            </w:r>
            <w:r w:rsidRPr="00670C85">
              <w:rPr>
                <w:szCs w:val="24"/>
              </w:rPr>
              <w:t>reles, saug</w:t>
            </w:r>
            <w:r w:rsidR="002750CA" w:rsidRPr="00670C85">
              <w:rPr>
                <w:szCs w:val="24"/>
              </w:rPr>
              <w:t>iklius, tvirtinimo detales, ele</w:t>
            </w:r>
            <w:r w:rsidRPr="00670C85">
              <w:rPr>
                <w:szCs w:val="24"/>
              </w:rPr>
              <w:t>ktomont</w:t>
            </w:r>
            <w:r w:rsidR="002750CA" w:rsidRPr="00670C85">
              <w:rPr>
                <w:szCs w:val="24"/>
              </w:rPr>
              <w:t>erio įrankių komplektus</w:t>
            </w:r>
            <w:r w:rsidRPr="00670C85">
              <w:rPr>
                <w:szCs w:val="24"/>
              </w:rPr>
              <w:t>,</w:t>
            </w:r>
            <w:r w:rsidR="002750CA" w:rsidRPr="00670C85">
              <w:rPr>
                <w:szCs w:val="24"/>
              </w:rPr>
              <w:t xml:space="preserve"> </w:t>
            </w:r>
            <w:r w:rsidRPr="00670C85">
              <w:rPr>
                <w:szCs w:val="24"/>
              </w:rPr>
              <w:t>apsaugines prie</w:t>
            </w:r>
            <w:r w:rsidR="002750CA" w:rsidRPr="00670C85">
              <w:rPr>
                <w:szCs w:val="24"/>
              </w:rPr>
              <w:t>mones, matavimo prietaisus.</w:t>
            </w:r>
          </w:p>
          <w:p w:rsidR="00DA0C64" w:rsidRPr="00670C85" w:rsidRDefault="00DA0C64" w:rsidP="00933D85">
            <w:pPr>
              <w:pStyle w:val="Betarp"/>
              <w:widowControl w:val="0"/>
              <w:suppressAutoHyphens/>
              <w:spacing w:line="276" w:lineRule="auto"/>
              <w:rPr>
                <w:szCs w:val="24"/>
              </w:rPr>
            </w:pPr>
            <w:r w:rsidRPr="00670C85">
              <w:rPr>
                <w:i/>
                <w:szCs w:val="24"/>
              </w:rPr>
              <w:t xml:space="preserve">Elektrinių matavimų praktiniams darbams </w:t>
            </w:r>
            <w:r w:rsidRPr="00670C85">
              <w:rPr>
                <w:szCs w:val="24"/>
              </w:rPr>
              <w:t>atlikti rekomenduojami kintamosios ir nuolatinės srovės ampermetrai, voltmetrai, vatmetrai, elektros energijos skaitikliai, varžų matuokliai, milimetrai, dažnomačiai ir kiti matavimo prietaisai bei jų prijunginiai (įtampos ir srovės transformatoriai).</w:t>
            </w:r>
          </w:p>
          <w:p w:rsidR="00DA0C64" w:rsidRPr="00670C85" w:rsidRDefault="00DA0C64" w:rsidP="00933D85">
            <w:pPr>
              <w:pStyle w:val="Betarp"/>
              <w:widowControl w:val="0"/>
              <w:suppressAutoHyphens/>
              <w:spacing w:line="276" w:lineRule="auto"/>
              <w:rPr>
                <w:szCs w:val="24"/>
              </w:rPr>
            </w:pPr>
            <w:r w:rsidRPr="00670C85">
              <w:rPr>
                <w:i/>
                <w:szCs w:val="24"/>
              </w:rPr>
              <w:t>Elektros schemų ir brėžinių skaitymui</w:t>
            </w:r>
            <w:r w:rsidRPr="00670C85">
              <w:rPr>
                <w:szCs w:val="24"/>
              </w:rPr>
              <w:t xml:space="preserve"> rekomenduojami sukomplektuoti elektros simbolių ir žymėjimų pavyzdžiai, apšvietimo ir galios tinklo instaliacijos schemos ir brėžiniai, paskirstymo ir perdavimo tinklo bei įvairių elektros įrenginių principinės, montažinės, funkcinės schemos. Brėžiniams atlikti rekomenduojama mokinius aprūpinti braižymo priemonėmis ir kompiuteriais.</w:t>
            </w:r>
          </w:p>
          <w:p w:rsidR="00652EC5" w:rsidRPr="00670C85" w:rsidRDefault="00DA0C64" w:rsidP="00933D85">
            <w:pPr>
              <w:pStyle w:val="Betarp"/>
              <w:widowControl w:val="0"/>
              <w:suppressAutoHyphens/>
              <w:spacing w:line="276" w:lineRule="auto"/>
              <w:rPr>
                <w:i/>
                <w:szCs w:val="24"/>
              </w:rPr>
            </w:pPr>
            <w:r w:rsidRPr="00670C85">
              <w:rPr>
                <w:i/>
                <w:szCs w:val="24"/>
              </w:rPr>
              <w:t>Elektrosaugos praktiniams darbams</w:t>
            </w:r>
            <w:r w:rsidRPr="00670C85">
              <w:rPr>
                <w:szCs w:val="24"/>
              </w:rPr>
              <w:t xml:space="preserve"> atlikti rekomenduojama sukomplektuota asmeninės apsaugos priemonės bei žemos ir aukštos įtampos pagrindinės ir papildomos apsauginės priemonės, apsaugos nuo elektros ženklai, elektrosaugos procedūrų aprašymai prie tam tikrų elektrotechninių darbų.</w:t>
            </w:r>
          </w:p>
        </w:tc>
      </w:tr>
      <w:tr w:rsidR="00652EC5" w:rsidRPr="00670C85" w:rsidTr="00130B61">
        <w:tblPrEx>
          <w:tblLook w:val="0000" w:firstRow="0" w:lastRow="0" w:firstColumn="0" w:lastColumn="0" w:noHBand="0" w:noVBand="0"/>
        </w:tblPrEx>
        <w:trPr>
          <w:gridAfter w:val="1"/>
          <w:wAfter w:w="5" w:type="pct"/>
          <w:trHeight w:val="57"/>
        </w:trPr>
        <w:tc>
          <w:tcPr>
            <w:tcW w:w="827" w:type="pct"/>
          </w:tcPr>
          <w:p w:rsidR="00652EC5" w:rsidRPr="00670C85" w:rsidRDefault="00652EC5" w:rsidP="00933D85">
            <w:pPr>
              <w:pStyle w:val="Betarp"/>
              <w:widowControl w:val="0"/>
              <w:suppressAutoHyphens/>
              <w:spacing w:line="276" w:lineRule="auto"/>
              <w:rPr>
                <w:szCs w:val="24"/>
              </w:rPr>
            </w:pPr>
            <w:r w:rsidRPr="00670C85">
              <w:rPr>
                <w:szCs w:val="24"/>
              </w:rPr>
              <w:lastRenderedPageBreak/>
              <w:t>Mokytojų kvalifikacija</w:t>
            </w:r>
          </w:p>
        </w:tc>
        <w:tc>
          <w:tcPr>
            <w:tcW w:w="4168" w:type="pct"/>
            <w:gridSpan w:val="5"/>
          </w:tcPr>
          <w:p w:rsidR="00652EC5" w:rsidRPr="00670C85" w:rsidRDefault="00652EC5" w:rsidP="00933D85">
            <w:pPr>
              <w:pStyle w:val="Betarp"/>
              <w:widowControl w:val="0"/>
              <w:suppressAutoHyphens/>
              <w:spacing w:line="276" w:lineRule="auto"/>
              <w:rPr>
                <w:i/>
                <w:szCs w:val="24"/>
              </w:rPr>
            </w:pPr>
            <w:r w:rsidRPr="00670C85">
              <w:rPr>
                <w:i/>
                <w:szCs w:val="24"/>
              </w:rPr>
              <w:t>Profesijos mokytojas, vykdantis teorinį mokymą, privalo turėti:</w:t>
            </w:r>
          </w:p>
          <w:p w:rsidR="00652EC5" w:rsidRPr="00670C85" w:rsidRDefault="00652EC5" w:rsidP="00933D85">
            <w:pPr>
              <w:pStyle w:val="Betarp"/>
              <w:widowControl w:val="0"/>
              <w:numPr>
                <w:ilvl w:val="0"/>
                <w:numId w:val="22"/>
              </w:numPr>
              <w:suppressAutoHyphens/>
              <w:spacing w:line="276" w:lineRule="auto"/>
              <w:ind w:left="0" w:firstLine="0"/>
              <w:rPr>
                <w:szCs w:val="24"/>
              </w:rPr>
            </w:pPr>
            <w:r w:rsidRPr="00670C85">
              <w:rPr>
                <w:szCs w:val="24"/>
              </w:rPr>
              <w:t>atitinkamą profesinį pasirengimą;</w:t>
            </w:r>
          </w:p>
          <w:p w:rsidR="00652EC5" w:rsidRPr="00670C85" w:rsidRDefault="00652EC5" w:rsidP="00933D85">
            <w:pPr>
              <w:pStyle w:val="Betarp"/>
              <w:widowControl w:val="0"/>
              <w:numPr>
                <w:ilvl w:val="0"/>
                <w:numId w:val="22"/>
              </w:numPr>
              <w:suppressAutoHyphens/>
              <w:spacing w:line="276" w:lineRule="auto"/>
              <w:ind w:left="0" w:firstLine="0"/>
              <w:rPr>
                <w:szCs w:val="24"/>
              </w:rPr>
            </w:pPr>
            <w:r w:rsidRPr="00670C85">
              <w:rPr>
                <w:szCs w:val="24"/>
              </w:rPr>
              <w:t>ne žemesnį kaip aukštesnįjį išsilavinimą;</w:t>
            </w:r>
          </w:p>
          <w:p w:rsidR="00652EC5" w:rsidRPr="00670C85" w:rsidRDefault="00652EC5" w:rsidP="00933D85">
            <w:pPr>
              <w:pStyle w:val="Betarp"/>
              <w:widowControl w:val="0"/>
              <w:numPr>
                <w:ilvl w:val="0"/>
                <w:numId w:val="22"/>
              </w:numPr>
              <w:suppressAutoHyphens/>
              <w:spacing w:line="276" w:lineRule="auto"/>
              <w:ind w:left="0" w:firstLine="0"/>
              <w:rPr>
                <w:szCs w:val="24"/>
              </w:rPr>
            </w:pPr>
            <w:r w:rsidRPr="00670C85">
              <w:rPr>
                <w:szCs w:val="24"/>
              </w:rPr>
              <w:t>pedagoginių psichologinių žinių kurso baigimo pažymėjimą.</w:t>
            </w:r>
          </w:p>
          <w:p w:rsidR="00652EC5" w:rsidRPr="00670C85" w:rsidRDefault="00652EC5" w:rsidP="00933D85">
            <w:pPr>
              <w:pStyle w:val="Betarp"/>
              <w:widowControl w:val="0"/>
              <w:suppressAutoHyphens/>
              <w:spacing w:line="276" w:lineRule="auto"/>
              <w:rPr>
                <w:i/>
                <w:szCs w:val="24"/>
              </w:rPr>
            </w:pPr>
            <w:r w:rsidRPr="00670C85">
              <w:rPr>
                <w:i/>
                <w:szCs w:val="24"/>
              </w:rPr>
              <w:t>Profesijos mokytojas, vykdantis praktinį mokymą, privalo turėti:</w:t>
            </w:r>
          </w:p>
          <w:p w:rsidR="00652EC5" w:rsidRPr="00670C85" w:rsidRDefault="00652EC5" w:rsidP="00933D85">
            <w:pPr>
              <w:pStyle w:val="Betarp"/>
              <w:widowControl w:val="0"/>
              <w:numPr>
                <w:ilvl w:val="0"/>
                <w:numId w:val="22"/>
              </w:numPr>
              <w:suppressAutoHyphens/>
              <w:spacing w:line="276" w:lineRule="auto"/>
              <w:ind w:left="0" w:firstLine="0"/>
              <w:rPr>
                <w:szCs w:val="24"/>
              </w:rPr>
            </w:pPr>
            <w:r w:rsidRPr="00670C85">
              <w:rPr>
                <w:szCs w:val="24"/>
              </w:rPr>
              <w:t>atitinkamą profesinį pasirengimą ir darbo stažą;</w:t>
            </w:r>
          </w:p>
          <w:p w:rsidR="00652EC5" w:rsidRPr="00670C85" w:rsidRDefault="00652EC5" w:rsidP="00933D85">
            <w:pPr>
              <w:pStyle w:val="Betarp"/>
              <w:widowControl w:val="0"/>
              <w:numPr>
                <w:ilvl w:val="0"/>
                <w:numId w:val="22"/>
              </w:numPr>
              <w:suppressAutoHyphens/>
              <w:spacing w:line="276" w:lineRule="auto"/>
              <w:ind w:left="0" w:firstLine="0"/>
              <w:rPr>
                <w:szCs w:val="24"/>
              </w:rPr>
            </w:pPr>
            <w:r w:rsidRPr="00670C85">
              <w:rPr>
                <w:szCs w:val="24"/>
              </w:rPr>
              <w:t>ne žemesnį kaip aukštesnįjį elektrotechninį išsilavinimą ir ne mažesnę apsaugos nuo elektros kategoriją kaip VK;</w:t>
            </w:r>
          </w:p>
          <w:p w:rsidR="00652EC5" w:rsidRPr="00670C85" w:rsidRDefault="00652EC5" w:rsidP="00933D85">
            <w:pPr>
              <w:pStyle w:val="Betarp"/>
              <w:widowControl w:val="0"/>
              <w:numPr>
                <w:ilvl w:val="0"/>
                <w:numId w:val="22"/>
              </w:numPr>
              <w:suppressAutoHyphens/>
              <w:spacing w:line="276" w:lineRule="auto"/>
              <w:ind w:left="0" w:firstLine="0"/>
              <w:rPr>
                <w:szCs w:val="24"/>
              </w:rPr>
            </w:pPr>
            <w:r w:rsidRPr="00670C85">
              <w:rPr>
                <w:szCs w:val="24"/>
              </w:rPr>
              <w:t>pedagoginių psichologinių žinių kurso baigimo pažymėjimą.</w:t>
            </w:r>
          </w:p>
        </w:tc>
      </w:tr>
      <w:tr w:rsidR="00652EC5" w:rsidRPr="00670C85" w:rsidTr="00130B61">
        <w:tblPrEx>
          <w:tblLook w:val="0000" w:firstRow="0" w:lastRow="0" w:firstColumn="0" w:lastColumn="0" w:noHBand="0" w:noVBand="0"/>
        </w:tblPrEx>
        <w:trPr>
          <w:gridAfter w:val="1"/>
          <w:wAfter w:w="5" w:type="pct"/>
          <w:trHeight w:val="57"/>
        </w:trPr>
        <w:tc>
          <w:tcPr>
            <w:tcW w:w="827" w:type="pct"/>
            <w:tcBorders>
              <w:top w:val="single" w:sz="4" w:space="0" w:color="auto"/>
              <w:left w:val="single" w:sz="4" w:space="0" w:color="auto"/>
              <w:bottom w:val="single" w:sz="4" w:space="0" w:color="auto"/>
              <w:right w:val="single" w:sz="4" w:space="0" w:color="auto"/>
            </w:tcBorders>
          </w:tcPr>
          <w:p w:rsidR="00652EC5" w:rsidRPr="00670C85" w:rsidRDefault="00652EC5" w:rsidP="00933D85">
            <w:pPr>
              <w:pStyle w:val="Betarp"/>
              <w:widowControl w:val="0"/>
              <w:suppressAutoHyphens/>
              <w:spacing w:line="276" w:lineRule="auto"/>
              <w:rPr>
                <w:szCs w:val="24"/>
              </w:rPr>
            </w:pPr>
            <w:r w:rsidRPr="00670C85">
              <w:rPr>
                <w:szCs w:val="24"/>
              </w:rPr>
              <w:t>Modulio rengėjai</w:t>
            </w:r>
          </w:p>
        </w:tc>
        <w:tc>
          <w:tcPr>
            <w:tcW w:w="4168" w:type="pct"/>
            <w:gridSpan w:val="5"/>
            <w:tcBorders>
              <w:top w:val="single" w:sz="4" w:space="0" w:color="auto"/>
              <w:left w:val="single" w:sz="4" w:space="0" w:color="auto"/>
              <w:bottom w:val="single" w:sz="4" w:space="0" w:color="auto"/>
              <w:right w:val="single" w:sz="4" w:space="0" w:color="auto"/>
            </w:tcBorders>
          </w:tcPr>
          <w:p w:rsidR="00652EC5" w:rsidRPr="00670C85" w:rsidRDefault="00652EC5" w:rsidP="00933D85">
            <w:pPr>
              <w:pStyle w:val="Betarp"/>
              <w:widowControl w:val="0"/>
              <w:suppressAutoHyphens/>
              <w:spacing w:line="276" w:lineRule="auto"/>
              <w:rPr>
                <w:szCs w:val="24"/>
              </w:rPr>
            </w:pPr>
            <w:r w:rsidRPr="00670C85">
              <w:rPr>
                <w:szCs w:val="24"/>
              </w:rPr>
              <w:t>Vytautas Rosinas, Gediminas Isoda, Virginija Paužienė, Jonas Ivancevičius.</w:t>
            </w:r>
          </w:p>
        </w:tc>
      </w:tr>
    </w:tbl>
    <w:p w:rsidR="00652EC5" w:rsidRPr="00670C85" w:rsidRDefault="00652EC5" w:rsidP="00933D85">
      <w:pPr>
        <w:pStyle w:val="Betarp"/>
        <w:widowControl w:val="0"/>
        <w:suppressAutoHyphens/>
        <w:spacing w:line="276" w:lineRule="auto"/>
      </w:pPr>
      <w:bookmarkStart w:id="111" w:name="_Toc383364778"/>
      <w:bookmarkStart w:id="112" w:name="_Toc383364996"/>
      <w:bookmarkStart w:id="113" w:name="_Toc383966536"/>
    </w:p>
    <w:p w:rsidR="00933D85" w:rsidRPr="00670C85" w:rsidRDefault="00933D85" w:rsidP="00670C85">
      <w:pPr>
        <w:pStyle w:val="Betarp"/>
        <w:widowControl w:val="0"/>
        <w:suppressAutoHyphens/>
        <w:spacing w:line="276" w:lineRule="auto"/>
      </w:pPr>
    </w:p>
    <w:p w:rsidR="00A36A3C" w:rsidRPr="00670C85" w:rsidRDefault="00B810FF" w:rsidP="00670C85">
      <w:pPr>
        <w:pStyle w:val="Antrat3"/>
        <w:keepNext w:val="0"/>
        <w:keepLines w:val="0"/>
        <w:widowControl w:val="0"/>
        <w:suppressAutoHyphens/>
        <w:rPr>
          <w:i w:val="0"/>
        </w:rPr>
      </w:pPr>
      <w:bookmarkStart w:id="114" w:name="_Toc479766182"/>
      <w:bookmarkStart w:id="115" w:name="_Toc480355188"/>
      <w:bookmarkStart w:id="116" w:name="_Toc482702147"/>
      <w:bookmarkStart w:id="117" w:name="_Toc494962846"/>
      <w:r w:rsidRPr="00670C85">
        <w:t>3.</w:t>
      </w:r>
      <w:r w:rsidR="00F4361A" w:rsidRPr="00670C85">
        <w:t>2</w:t>
      </w:r>
      <w:r w:rsidRPr="00670C85">
        <w:t>.</w:t>
      </w:r>
      <w:r w:rsidR="00C57134" w:rsidRPr="00670C85">
        <w:t>4.</w:t>
      </w:r>
      <w:r w:rsidR="001C7ABF" w:rsidRPr="00670C85">
        <w:t xml:space="preserve"> </w:t>
      </w:r>
      <w:r w:rsidR="00652EC5" w:rsidRPr="00670C85">
        <w:t>Modulio „</w:t>
      </w:r>
      <w:r w:rsidRPr="00670C85">
        <w:t>S</w:t>
      </w:r>
      <w:r w:rsidR="005F1059" w:rsidRPr="00670C85">
        <w:t>ilpnų srovių (ryšio, gaisro ir apsaugos signalizacija)</w:t>
      </w:r>
      <w:r w:rsidR="001C7ABF" w:rsidRPr="00670C85">
        <w:t xml:space="preserve"> </w:t>
      </w:r>
      <w:r w:rsidR="00652EC5" w:rsidRPr="00670C85">
        <w:t>įrenginių įrengimas ir eksploatavimas“</w:t>
      </w:r>
      <w:r w:rsidR="005F1059" w:rsidRPr="00670C85">
        <w:t xml:space="preserve"> aprašas</w:t>
      </w:r>
      <w:bookmarkEnd w:id="111"/>
      <w:bookmarkEnd w:id="112"/>
      <w:bookmarkEnd w:id="113"/>
      <w:bookmarkEnd w:id="114"/>
      <w:bookmarkEnd w:id="115"/>
      <w:bookmarkEnd w:id="116"/>
      <w:bookmarkEnd w:id="117"/>
    </w:p>
    <w:p w:rsidR="00933D85" w:rsidRDefault="00933D85" w:rsidP="00933D85">
      <w:pPr>
        <w:pStyle w:val="Betarp"/>
        <w:widowControl w:val="0"/>
        <w:suppressAutoHyphens/>
        <w:spacing w:line="276" w:lineRule="auto"/>
      </w:pPr>
      <w:bookmarkStart w:id="118" w:name="_Toc383364779"/>
      <w:bookmarkStart w:id="119" w:name="_Toc383364997"/>
      <w:bookmarkStart w:id="120" w:name="_Toc383365340"/>
    </w:p>
    <w:p w:rsidR="00A36A3C" w:rsidRPr="00670C85" w:rsidRDefault="00A36A3C" w:rsidP="00670C85">
      <w:pPr>
        <w:pStyle w:val="Betarp"/>
        <w:widowControl w:val="0"/>
        <w:suppressAutoHyphens/>
        <w:spacing w:line="276" w:lineRule="auto"/>
        <w:jc w:val="both"/>
        <w:rPr>
          <w:lang w:val="lt-LT"/>
        </w:rPr>
      </w:pPr>
      <w:r w:rsidRPr="00670C85">
        <w:rPr>
          <w:b/>
          <w:lang w:val="lt-LT"/>
        </w:rPr>
        <w:t>Modulio</w:t>
      </w:r>
      <w:r w:rsidR="001C7ABF" w:rsidRPr="00670C85">
        <w:rPr>
          <w:b/>
          <w:lang w:val="lt-LT"/>
        </w:rPr>
        <w:t xml:space="preserve"> </w:t>
      </w:r>
      <w:r w:rsidRPr="00670C85">
        <w:rPr>
          <w:b/>
          <w:lang w:val="lt-LT"/>
        </w:rPr>
        <w:t>paskirtis</w:t>
      </w:r>
      <w:r w:rsidRPr="00670C85">
        <w:rPr>
          <w:lang w:val="lt-LT"/>
        </w:rPr>
        <w:t>:</w:t>
      </w:r>
      <w:r w:rsidR="001C7ABF" w:rsidRPr="00670C85">
        <w:rPr>
          <w:lang w:val="lt-LT"/>
        </w:rPr>
        <w:t xml:space="preserve"> </w:t>
      </w:r>
      <w:bookmarkEnd w:id="118"/>
      <w:bookmarkEnd w:id="119"/>
      <w:bookmarkEnd w:id="120"/>
      <w:r w:rsidR="002E2537" w:rsidRPr="00670C85">
        <w:rPr>
          <w:i/>
          <w:lang w:val="lt-LT"/>
        </w:rPr>
        <w:t>įgyti kompetenciją įrengti ir eksploatuoti silpnų srovių (ryšio, gaisro ir apsaugos signalizacijos) įrenginius.</w:t>
      </w:r>
    </w:p>
    <w:p w:rsidR="00072FCC" w:rsidRPr="00670C85" w:rsidRDefault="00072FCC" w:rsidP="0072021B">
      <w:pPr>
        <w:pStyle w:val="Betarp"/>
        <w:widowControl w:val="0"/>
        <w:suppressAutoHyphens/>
        <w:spacing w:line="276" w:lineRule="auto"/>
        <w:rPr>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2"/>
        <w:gridCol w:w="3543"/>
        <w:gridCol w:w="1421"/>
        <w:gridCol w:w="3450"/>
      </w:tblGrid>
      <w:tr w:rsidR="00A36A3C" w:rsidRPr="00670C85" w:rsidTr="00BD4D66">
        <w:trPr>
          <w:trHeight w:val="57"/>
        </w:trPr>
        <w:tc>
          <w:tcPr>
            <w:tcW w:w="808" w:type="pct"/>
            <w:shd w:val="clear" w:color="auto" w:fill="auto"/>
            <w:noWrap/>
            <w:tcMar>
              <w:left w:w="57" w:type="dxa"/>
              <w:right w:w="57" w:type="dxa"/>
            </w:tcMar>
            <w:hideMark/>
          </w:tcPr>
          <w:p w:rsidR="00A36A3C" w:rsidRPr="00670C85" w:rsidRDefault="00A36A3C" w:rsidP="0072021B">
            <w:pPr>
              <w:pStyle w:val="Betarp"/>
              <w:widowControl w:val="0"/>
              <w:suppressAutoHyphens/>
              <w:spacing w:line="276" w:lineRule="auto"/>
              <w:rPr>
                <w:szCs w:val="24"/>
              </w:rPr>
            </w:pPr>
            <w:r w:rsidRPr="00670C85">
              <w:rPr>
                <w:szCs w:val="24"/>
              </w:rPr>
              <w:lastRenderedPageBreak/>
              <w:t>Modulio</w:t>
            </w:r>
            <w:r w:rsidR="001C7ABF" w:rsidRPr="00670C85">
              <w:rPr>
                <w:szCs w:val="24"/>
              </w:rPr>
              <w:t xml:space="preserve"> </w:t>
            </w:r>
            <w:r w:rsidRPr="00670C85">
              <w:rPr>
                <w:szCs w:val="24"/>
              </w:rPr>
              <w:t>pavadinimas</w:t>
            </w:r>
          </w:p>
        </w:tc>
        <w:tc>
          <w:tcPr>
            <w:tcW w:w="4192" w:type="pct"/>
            <w:gridSpan w:val="3"/>
            <w:shd w:val="clear" w:color="auto" w:fill="auto"/>
            <w:noWrap/>
            <w:tcMar>
              <w:left w:w="57" w:type="dxa"/>
              <w:right w:w="57" w:type="dxa"/>
            </w:tcMar>
            <w:hideMark/>
          </w:tcPr>
          <w:p w:rsidR="00A36A3C" w:rsidRPr="00670C85" w:rsidRDefault="002E2537" w:rsidP="0072021B">
            <w:pPr>
              <w:pStyle w:val="Betarp"/>
              <w:widowControl w:val="0"/>
              <w:suppressAutoHyphens/>
              <w:spacing w:line="276" w:lineRule="auto"/>
              <w:rPr>
                <w:szCs w:val="24"/>
              </w:rPr>
            </w:pPr>
            <w:r w:rsidRPr="00670C85">
              <w:rPr>
                <w:szCs w:val="24"/>
              </w:rPr>
              <w:t>Silpnų srovių (ryšio, gaisro ir apsaugos signalizacija) įrenginių įrengimas ir eksploatavimas</w:t>
            </w:r>
          </w:p>
        </w:tc>
      </w:tr>
      <w:tr w:rsidR="00A36A3C" w:rsidRPr="00670C85" w:rsidTr="00BD4D66">
        <w:trPr>
          <w:trHeight w:val="57"/>
        </w:trPr>
        <w:tc>
          <w:tcPr>
            <w:tcW w:w="808" w:type="pct"/>
            <w:shd w:val="clear" w:color="auto" w:fill="auto"/>
            <w:noWrap/>
            <w:tcMar>
              <w:left w:w="57" w:type="dxa"/>
              <w:right w:w="57" w:type="dxa"/>
            </w:tcMar>
            <w:hideMark/>
          </w:tcPr>
          <w:p w:rsidR="00A36A3C" w:rsidRPr="00670C85" w:rsidRDefault="00A36A3C" w:rsidP="0072021B">
            <w:pPr>
              <w:pStyle w:val="Betarp"/>
              <w:widowControl w:val="0"/>
              <w:suppressAutoHyphens/>
              <w:spacing w:line="276" w:lineRule="auto"/>
              <w:rPr>
                <w:szCs w:val="24"/>
              </w:rPr>
            </w:pPr>
            <w:r w:rsidRPr="00670C85">
              <w:rPr>
                <w:szCs w:val="24"/>
              </w:rPr>
              <w:t>Modulio</w:t>
            </w:r>
            <w:r w:rsidR="001C7ABF" w:rsidRPr="00670C85">
              <w:rPr>
                <w:szCs w:val="24"/>
              </w:rPr>
              <w:t xml:space="preserve"> </w:t>
            </w:r>
            <w:r w:rsidRPr="00670C85">
              <w:rPr>
                <w:szCs w:val="24"/>
              </w:rPr>
              <w:t>kodas</w:t>
            </w:r>
          </w:p>
        </w:tc>
        <w:tc>
          <w:tcPr>
            <w:tcW w:w="4192" w:type="pct"/>
            <w:gridSpan w:val="3"/>
            <w:shd w:val="clear" w:color="auto" w:fill="auto"/>
            <w:noWrap/>
            <w:tcMar>
              <w:left w:w="57" w:type="dxa"/>
              <w:right w:w="57" w:type="dxa"/>
            </w:tcMar>
          </w:tcPr>
          <w:p w:rsidR="00A36A3C" w:rsidRPr="00670C85" w:rsidRDefault="006124E8" w:rsidP="0072021B">
            <w:pPr>
              <w:pStyle w:val="Betarp"/>
              <w:widowControl w:val="0"/>
              <w:suppressAutoHyphens/>
              <w:spacing w:line="276" w:lineRule="auto"/>
              <w:rPr>
                <w:szCs w:val="24"/>
              </w:rPr>
            </w:pPr>
            <w:r w:rsidRPr="00670C85">
              <w:rPr>
                <w:szCs w:val="24"/>
                <w:lang w:val="lt-LT"/>
              </w:rPr>
              <w:t>4071340</w:t>
            </w:r>
          </w:p>
        </w:tc>
      </w:tr>
      <w:tr w:rsidR="00A36A3C" w:rsidRPr="00670C85" w:rsidTr="00BD4D66">
        <w:trPr>
          <w:trHeight w:val="57"/>
        </w:trPr>
        <w:tc>
          <w:tcPr>
            <w:tcW w:w="808" w:type="pct"/>
            <w:shd w:val="clear" w:color="auto" w:fill="auto"/>
            <w:noWrap/>
            <w:tcMar>
              <w:left w:w="57" w:type="dxa"/>
              <w:right w:w="57" w:type="dxa"/>
            </w:tcMar>
            <w:hideMark/>
          </w:tcPr>
          <w:p w:rsidR="00A36A3C" w:rsidRPr="00670C85" w:rsidRDefault="00A36A3C" w:rsidP="0072021B">
            <w:pPr>
              <w:pStyle w:val="Betarp"/>
              <w:widowControl w:val="0"/>
              <w:suppressAutoHyphens/>
              <w:spacing w:line="276" w:lineRule="auto"/>
              <w:rPr>
                <w:szCs w:val="24"/>
              </w:rPr>
            </w:pPr>
            <w:r w:rsidRPr="00670C85">
              <w:rPr>
                <w:szCs w:val="24"/>
              </w:rPr>
              <w:t>LTKS</w:t>
            </w:r>
            <w:r w:rsidR="001C7ABF" w:rsidRPr="00670C85">
              <w:rPr>
                <w:szCs w:val="24"/>
              </w:rPr>
              <w:t xml:space="preserve"> </w:t>
            </w:r>
            <w:r w:rsidRPr="00670C85">
              <w:rPr>
                <w:szCs w:val="24"/>
              </w:rPr>
              <w:t>lygis</w:t>
            </w:r>
          </w:p>
        </w:tc>
        <w:tc>
          <w:tcPr>
            <w:tcW w:w="4192" w:type="pct"/>
            <w:gridSpan w:val="3"/>
            <w:shd w:val="clear" w:color="auto" w:fill="auto"/>
            <w:noWrap/>
            <w:tcMar>
              <w:left w:w="57" w:type="dxa"/>
              <w:right w:w="57" w:type="dxa"/>
            </w:tcMar>
            <w:hideMark/>
          </w:tcPr>
          <w:p w:rsidR="00A36A3C" w:rsidRPr="00670C85" w:rsidRDefault="00A36A3C" w:rsidP="0072021B">
            <w:pPr>
              <w:pStyle w:val="Betarp"/>
              <w:widowControl w:val="0"/>
              <w:suppressAutoHyphens/>
              <w:spacing w:line="276" w:lineRule="auto"/>
              <w:rPr>
                <w:szCs w:val="24"/>
              </w:rPr>
            </w:pPr>
            <w:r w:rsidRPr="00670C85">
              <w:rPr>
                <w:szCs w:val="24"/>
              </w:rPr>
              <w:t>IV</w:t>
            </w:r>
          </w:p>
        </w:tc>
      </w:tr>
      <w:tr w:rsidR="00A36A3C" w:rsidRPr="00670C85" w:rsidTr="00BD4D66">
        <w:trPr>
          <w:trHeight w:val="57"/>
        </w:trPr>
        <w:tc>
          <w:tcPr>
            <w:tcW w:w="808" w:type="pct"/>
            <w:shd w:val="clear" w:color="auto" w:fill="auto"/>
            <w:noWrap/>
            <w:tcMar>
              <w:left w:w="57" w:type="dxa"/>
              <w:right w:w="57" w:type="dxa"/>
            </w:tcMar>
            <w:hideMark/>
          </w:tcPr>
          <w:p w:rsidR="00A36A3C" w:rsidRPr="00670C85" w:rsidRDefault="00A36A3C" w:rsidP="0072021B">
            <w:pPr>
              <w:pStyle w:val="Betarp"/>
              <w:widowControl w:val="0"/>
              <w:suppressAutoHyphens/>
              <w:spacing w:line="276" w:lineRule="auto"/>
              <w:rPr>
                <w:szCs w:val="24"/>
              </w:rPr>
            </w:pPr>
            <w:r w:rsidRPr="00670C85">
              <w:rPr>
                <w:szCs w:val="24"/>
              </w:rPr>
              <w:t>Apimtis</w:t>
            </w:r>
            <w:r w:rsidR="001C7ABF" w:rsidRPr="00670C85">
              <w:rPr>
                <w:szCs w:val="24"/>
              </w:rPr>
              <w:t xml:space="preserve"> </w:t>
            </w:r>
            <w:r w:rsidRPr="00670C85">
              <w:rPr>
                <w:szCs w:val="24"/>
              </w:rPr>
              <w:t>kreditais</w:t>
            </w:r>
          </w:p>
        </w:tc>
        <w:tc>
          <w:tcPr>
            <w:tcW w:w="4192" w:type="pct"/>
            <w:gridSpan w:val="3"/>
            <w:shd w:val="clear" w:color="auto" w:fill="auto"/>
            <w:noWrap/>
            <w:tcMar>
              <w:left w:w="57" w:type="dxa"/>
              <w:right w:w="57" w:type="dxa"/>
            </w:tcMar>
            <w:hideMark/>
          </w:tcPr>
          <w:p w:rsidR="00A36A3C" w:rsidRPr="00670C85" w:rsidRDefault="00C57134" w:rsidP="0072021B">
            <w:pPr>
              <w:pStyle w:val="Betarp"/>
              <w:widowControl w:val="0"/>
              <w:suppressAutoHyphens/>
              <w:spacing w:line="276" w:lineRule="auto"/>
              <w:rPr>
                <w:szCs w:val="24"/>
              </w:rPr>
            </w:pPr>
            <w:r w:rsidRPr="00670C85">
              <w:rPr>
                <w:szCs w:val="24"/>
              </w:rPr>
              <w:t>3</w:t>
            </w:r>
          </w:p>
        </w:tc>
      </w:tr>
      <w:tr w:rsidR="00D4111C" w:rsidRPr="00670C85" w:rsidTr="00BD4D66">
        <w:trPr>
          <w:trHeight w:val="57"/>
        </w:trPr>
        <w:tc>
          <w:tcPr>
            <w:tcW w:w="808" w:type="pct"/>
            <w:shd w:val="clear" w:color="auto" w:fill="auto"/>
            <w:noWrap/>
            <w:tcMar>
              <w:left w:w="57" w:type="dxa"/>
              <w:right w:w="57" w:type="dxa"/>
            </w:tcMar>
            <w:hideMark/>
          </w:tcPr>
          <w:p w:rsidR="00D4111C" w:rsidRPr="00670C85" w:rsidRDefault="00D4111C" w:rsidP="0072021B">
            <w:pPr>
              <w:pStyle w:val="Betarp"/>
              <w:widowControl w:val="0"/>
              <w:suppressAutoHyphens/>
              <w:spacing w:line="276" w:lineRule="auto"/>
              <w:rPr>
                <w:szCs w:val="24"/>
              </w:rPr>
            </w:pPr>
            <w:r w:rsidRPr="00670C85">
              <w:rPr>
                <w:szCs w:val="24"/>
              </w:rPr>
              <w:t>Reikalingas pasirengimas mokymuisi</w:t>
            </w:r>
          </w:p>
        </w:tc>
        <w:tc>
          <w:tcPr>
            <w:tcW w:w="4192" w:type="pct"/>
            <w:gridSpan w:val="3"/>
            <w:shd w:val="clear" w:color="auto" w:fill="auto"/>
            <w:noWrap/>
            <w:tcMar>
              <w:left w:w="57" w:type="dxa"/>
              <w:right w:w="57" w:type="dxa"/>
            </w:tcMar>
            <w:hideMark/>
          </w:tcPr>
          <w:p w:rsidR="00D4111C" w:rsidRPr="00670C85" w:rsidRDefault="00D4111C" w:rsidP="0072021B">
            <w:pPr>
              <w:pStyle w:val="Betarp"/>
              <w:widowControl w:val="0"/>
              <w:suppressAutoHyphens/>
              <w:spacing w:line="276" w:lineRule="auto"/>
              <w:rPr>
                <w:b/>
                <w:lang w:eastAsia="lt-LT"/>
              </w:rPr>
            </w:pPr>
            <w:r w:rsidRPr="00670C85">
              <w:rPr>
                <w:lang w:eastAsia="lt-LT"/>
              </w:rPr>
              <w:t xml:space="preserve">Kompetencijos - </w:t>
            </w:r>
            <w:r w:rsidRPr="00670C85">
              <w:t>atlikti bendruosius elektrotechnikos ir elektronikos darbus;</w:t>
            </w:r>
            <w:r w:rsidRPr="00670C85">
              <w:rPr>
                <w:i/>
              </w:rPr>
              <w:t xml:space="preserve"> </w:t>
            </w:r>
            <w:r w:rsidRPr="00670C85">
              <w:t>įrengti ir eksploatuoti elektros mašinas;</w:t>
            </w:r>
            <w:r w:rsidRPr="00670C85">
              <w:rPr>
                <w:i/>
              </w:rPr>
              <w:t xml:space="preserve"> </w:t>
            </w:r>
            <w:r w:rsidRPr="00670C85">
              <w:t>įrengti ir eksploatuoti žemos įtampos iki 1000 V apšvietimo ir galios elektros įrenginių instaliaciją;</w:t>
            </w:r>
            <w:r w:rsidRPr="00670C85">
              <w:rPr>
                <w:i/>
              </w:rPr>
              <w:t xml:space="preserve"> </w:t>
            </w:r>
            <w:r w:rsidRPr="00670C85">
              <w:t>įrengti ir eksploatuoti skirstomojo tinklo 0,4 – 35 kV įtampos ir perdavimo tinklo 110 - 400 kV įtampos elektros įrenginius</w:t>
            </w:r>
          </w:p>
        </w:tc>
      </w:tr>
      <w:tr w:rsidR="00A36A3C" w:rsidRPr="00670C85" w:rsidTr="00BD4D66">
        <w:trPr>
          <w:trHeight w:val="57"/>
        </w:trPr>
        <w:tc>
          <w:tcPr>
            <w:tcW w:w="808" w:type="pct"/>
            <w:shd w:val="clear" w:color="auto" w:fill="auto"/>
            <w:noWrap/>
            <w:tcMar>
              <w:left w:w="57" w:type="dxa"/>
              <w:right w:w="57" w:type="dxa"/>
            </w:tcMar>
            <w:hideMark/>
          </w:tcPr>
          <w:p w:rsidR="00A36A3C" w:rsidRPr="00670C85" w:rsidRDefault="00A36A3C" w:rsidP="0072021B">
            <w:pPr>
              <w:pStyle w:val="Betarp"/>
              <w:widowControl w:val="0"/>
              <w:suppressAutoHyphens/>
              <w:spacing w:line="276" w:lineRule="auto"/>
              <w:rPr>
                <w:szCs w:val="24"/>
              </w:rPr>
            </w:pPr>
            <w:r w:rsidRPr="00670C85">
              <w:rPr>
                <w:szCs w:val="24"/>
              </w:rPr>
              <w:t>Modulyje</w:t>
            </w:r>
            <w:r w:rsidR="001C7ABF" w:rsidRPr="00670C85">
              <w:rPr>
                <w:szCs w:val="24"/>
              </w:rPr>
              <w:t xml:space="preserve"> </w:t>
            </w:r>
            <w:r w:rsidRPr="00670C85">
              <w:rPr>
                <w:szCs w:val="24"/>
              </w:rPr>
              <w:t>ugdomos</w:t>
            </w:r>
            <w:r w:rsidR="001C7ABF" w:rsidRPr="00670C85">
              <w:rPr>
                <w:szCs w:val="24"/>
              </w:rPr>
              <w:t xml:space="preserve"> </w:t>
            </w:r>
            <w:r w:rsidRPr="00670C85">
              <w:rPr>
                <w:szCs w:val="24"/>
              </w:rPr>
              <w:t>bendrosios</w:t>
            </w:r>
            <w:r w:rsidR="001C7ABF" w:rsidRPr="00670C85">
              <w:rPr>
                <w:szCs w:val="24"/>
              </w:rPr>
              <w:t xml:space="preserve"> </w:t>
            </w:r>
            <w:r w:rsidRPr="00670C85">
              <w:rPr>
                <w:szCs w:val="24"/>
              </w:rPr>
              <w:t>kompetencijos</w:t>
            </w:r>
          </w:p>
        </w:tc>
        <w:tc>
          <w:tcPr>
            <w:tcW w:w="4192" w:type="pct"/>
            <w:gridSpan w:val="3"/>
            <w:shd w:val="clear" w:color="auto" w:fill="auto"/>
            <w:noWrap/>
            <w:tcMar>
              <w:left w:w="57" w:type="dxa"/>
              <w:right w:w="57" w:type="dxa"/>
            </w:tcMar>
            <w:hideMark/>
          </w:tcPr>
          <w:p w:rsidR="003D4B30" w:rsidRPr="00670C85" w:rsidRDefault="003D4B30" w:rsidP="0072021B">
            <w:pPr>
              <w:pStyle w:val="Betarp"/>
              <w:widowControl w:val="0"/>
              <w:numPr>
                <w:ilvl w:val="0"/>
                <w:numId w:val="22"/>
              </w:numPr>
              <w:suppressAutoHyphens/>
              <w:spacing w:line="276" w:lineRule="auto"/>
              <w:ind w:left="0" w:firstLine="0"/>
            </w:pPr>
            <w:r w:rsidRPr="00670C85">
              <w:t>Bendravimas gimtąja kalba.</w:t>
            </w:r>
          </w:p>
          <w:p w:rsidR="003D4B30" w:rsidRPr="00670C85" w:rsidRDefault="003D4B30" w:rsidP="0072021B">
            <w:pPr>
              <w:pStyle w:val="Betarp"/>
              <w:widowControl w:val="0"/>
              <w:numPr>
                <w:ilvl w:val="0"/>
                <w:numId w:val="22"/>
              </w:numPr>
              <w:suppressAutoHyphens/>
              <w:spacing w:line="276" w:lineRule="auto"/>
              <w:ind w:left="0" w:firstLine="0"/>
            </w:pPr>
            <w:r w:rsidRPr="00670C85">
              <w:t>Bendravimas užsienio kalbomis.</w:t>
            </w:r>
          </w:p>
          <w:p w:rsidR="003D4B30" w:rsidRPr="00670C85" w:rsidRDefault="003D4B30" w:rsidP="0072021B">
            <w:pPr>
              <w:pStyle w:val="Betarp"/>
              <w:widowControl w:val="0"/>
              <w:numPr>
                <w:ilvl w:val="0"/>
                <w:numId w:val="22"/>
              </w:numPr>
              <w:suppressAutoHyphens/>
              <w:spacing w:line="276" w:lineRule="auto"/>
              <w:ind w:left="0" w:firstLine="0"/>
            </w:pPr>
            <w:r w:rsidRPr="00670C85">
              <w:t>Matematiniai gebėjimai ir pagrindiniai gebėjimai mokslo ir technologijų srityse.</w:t>
            </w:r>
          </w:p>
          <w:p w:rsidR="003D4B30" w:rsidRPr="00670C85" w:rsidRDefault="003D4B30" w:rsidP="0072021B">
            <w:pPr>
              <w:pStyle w:val="Betarp"/>
              <w:widowControl w:val="0"/>
              <w:numPr>
                <w:ilvl w:val="0"/>
                <w:numId w:val="22"/>
              </w:numPr>
              <w:suppressAutoHyphens/>
              <w:spacing w:line="276" w:lineRule="auto"/>
              <w:ind w:left="0" w:firstLine="0"/>
            </w:pPr>
            <w:r w:rsidRPr="00670C85">
              <w:t>Mokymasis mokytis.</w:t>
            </w:r>
          </w:p>
          <w:p w:rsidR="003D4B30" w:rsidRPr="00670C85" w:rsidRDefault="003D4B30" w:rsidP="0072021B">
            <w:pPr>
              <w:pStyle w:val="Betarp"/>
              <w:widowControl w:val="0"/>
              <w:numPr>
                <w:ilvl w:val="0"/>
                <w:numId w:val="22"/>
              </w:numPr>
              <w:suppressAutoHyphens/>
              <w:spacing w:line="276" w:lineRule="auto"/>
              <w:ind w:left="0" w:firstLine="0"/>
            </w:pPr>
            <w:r w:rsidRPr="00670C85">
              <w:t>Socialiniai ir pilietiniai gebėjimai.</w:t>
            </w:r>
          </w:p>
          <w:p w:rsidR="003D4B30" w:rsidRPr="00670C85" w:rsidRDefault="003D4B30" w:rsidP="0072021B">
            <w:pPr>
              <w:pStyle w:val="Betarp"/>
              <w:widowControl w:val="0"/>
              <w:numPr>
                <w:ilvl w:val="0"/>
                <w:numId w:val="22"/>
              </w:numPr>
              <w:suppressAutoHyphens/>
              <w:spacing w:line="276" w:lineRule="auto"/>
              <w:ind w:left="0" w:firstLine="0"/>
            </w:pPr>
            <w:r w:rsidRPr="00670C85">
              <w:t>Iniciatyvumas ir verslumas.</w:t>
            </w:r>
          </w:p>
          <w:p w:rsidR="003D4B30" w:rsidRPr="00670C85" w:rsidRDefault="003D4B30" w:rsidP="0072021B">
            <w:pPr>
              <w:pStyle w:val="Betarp"/>
              <w:widowControl w:val="0"/>
              <w:numPr>
                <w:ilvl w:val="0"/>
                <w:numId w:val="22"/>
              </w:numPr>
              <w:suppressAutoHyphens/>
              <w:spacing w:line="276" w:lineRule="auto"/>
              <w:ind w:left="0" w:firstLine="0"/>
            </w:pPr>
            <w:r w:rsidRPr="00670C85">
              <w:t>Kultūrinis sąmoningumas ir raiška.</w:t>
            </w:r>
          </w:p>
          <w:p w:rsidR="00A36A3C" w:rsidRPr="00670C85" w:rsidRDefault="003D4B30" w:rsidP="0072021B">
            <w:pPr>
              <w:pStyle w:val="Betarp"/>
              <w:widowControl w:val="0"/>
              <w:numPr>
                <w:ilvl w:val="0"/>
                <w:numId w:val="22"/>
              </w:numPr>
              <w:suppressAutoHyphens/>
              <w:spacing w:line="276" w:lineRule="auto"/>
              <w:ind w:left="0" w:firstLine="0"/>
              <w:rPr>
                <w:szCs w:val="24"/>
              </w:rPr>
            </w:pPr>
            <w:r w:rsidRPr="00670C85">
              <w:t>Skaitmeninis raštingumas.</w:t>
            </w:r>
          </w:p>
        </w:tc>
      </w:tr>
      <w:tr w:rsidR="00C826FA" w:rsidRPr="00670C85" w:rsidTr="00BD4D66">
        <w:trPr>
          <w:trHeight w:val="57"/>
        </w:trPr>
        <w:tc>
          <w:tcPr>
            <w:tcW w:w="808" w:type="pct"/>
            <w:shd w:val="clear" w:color="auto" w:fill="auto"/>
            <w:noWrap/>
            <w:tcMar>
              <w:left w:w="57" w:type="dxa"/>
              <w:right w:w="57" w:type="dxa"/>
            </w:tcMar>
          </w:tcPr>
          <w:p w:rsidR="00C826FA" w:rsidRPr="00670C85" w:rsidRDefault="00C826FA" w:rsidP="0072021B">
            <w:pPr>
              <w:pStyle w:val="Betarp"/>
              <w:widowControl w:val="0"/>
              <w:suppressAutoHyphens/>
              <w:spacing w:line="276" w:lineRule="auto"/>
              <w:rPr>
                <w:b/>
                <w:szCs w:val="24"/>
              </w:rPr>
            </w:pPr>
            <w:r w:rsidRPr="00670C85">
              <w:rPr>
                <w:b/>
                <w:szCs w:val="24"/>
              </w:rPr>
              <w:t>Modulio moky</w:t>
            </w:r>
            <w:r w:rsidR="00072FCC" w:rsidRPr="00670C85">
              <w:rPr>
                <w:b/>
                <w:szCs w:val="24"/>
              </w:rPr>
              <w:t>mosi rezultatai</w:t>
            </w:r>
          </w:p>
        </w:tc>
        <w:tc>
          <w:tcPr>
            <w:tcW w:w="1763" w:type="pct"/>
            <w:shd w:val="clear" w:color="auto" w:fill="auto"/>
            <w:noWrap/>
            <w:tcMar>
              <w:left w:w="57" w:type="dxa"/>
              <w:right w:w="57" w:type="dxa"/>
            </w:tcMar>
          </w:tcPr>
          <w:p w:rsidR="00C826FA" w:rsidRPr="00670C85" w:rsidRDefault="00C826FA" w:rsidP="0072021B">
            <w:pPr>
              <w:pStyle w:val="Betarp"/>
              <w:widowControl w:val="0"/>
              <w:suppressAutoHyphens/>
              <w:spacing w:line="276" w:lineRule="auto"/>
              <w:rPr>
                <w:b/>
                <w:szCs w:val="24"/>
              </w:rPr>
            </w:pPr>
            <w:r w:rsidRPr="00670C85">
              <w:rPr>
                <w:b/>
                <w:szCs w:val="24"/>
              </w:rPr>
              <w:t>Turinys, reikalingas rezultatams pasiekti (rekomenduojamas)</w:t>
            </w:r>
          </w:p>
        </w:tc>
        <w:tc>
          <w:tcPr>
            <w:tcW w:w="708" w:type="pct"/>
            <w:shd w:val="clear" w:color="auto" w:fill="auto"/>
            <w:noWrap/>
            <w:tcMar>
              <w:left w:w="57" w:type="dxa"/>
              <w:right w:w="57" w:type="dxa"/>
            </w:tcMar>
          </w:tcPr>
          <w:p w:rsidR="00C826FA" w:rsidRPr="00670C85" w:rsidRDefault="00C826FA" w:rsidP="0072021B">
            <w:pPr>
              <w:pStyle w:val="Betarp"/>
              <w:widowControl w:val="0"/>
              <w:suppressAutoHyphens/>
              <w:spacing w:line="276" w:lineRule="auto"/>
              <w:rPr>
                <w:b/>
                <w:szCs w:val="24"/>
              </w:rPr>
            </w:pPr>
            <w:r w:rsidRPr="00670C85">
              <w:rPr>
                <w:b/>
                <w:szCs w:val="24"/>
              </w:rPr>
              <w:t xml:space="preserve">Mokymo ir mokymosi </w:t>
            </w:r>
            <w:r w:rsidR="00072FCC" w:rsidRPr="00670C85">
              <w:rPr>
                <w:b/>
                <w:szCs w:val="24"/>
              </w:rPr>
              <w:t>metodai</w:t>
            </w:r>
          </w:p>
        </w:tc>
        <w:tc>
          <w:tcPr>
            <w:tcW w:w="1721" w:type="pct"/>
            <w:shd w:val="clear" w:color="auto" w:fill="auto"/>
            <w:noWrap/>
            <w:tcMar>
              <w:left w:w="57" w:type="dxa"/>
              <w:right w:w="57" w:type="dxa"/>
            </w:tcMar>
          </w:tcPr>
          <w:p w:rsidR="00C826FA" w:rsidRPr="00670C85" w:rsidRDefault="00072FCC" w:rsidP="0072021B">
            <w:pPr>
              <w:pStyle w:val="Betarp"/>
              <w:widowControl w:val="0"/>
              <w:suppressAutoHyphens/>
              <w:spacing w:line="276" w:lineRule="auto"/>
              <w:rPr>
                <w:b/>
                <w:szCs w:val="24"/>
              </w:rPr>
            </w:pPr>
            <w:r w:rsidRPr="00670C85">
              <w:rPr>
                <w:b/>
                <w:szCs w:val="24"/>
              </w:rPr>
              <w:t xml:space="preserve">Mokymosi pasiekimų </w:t>
            </w:r>
            <w:r w:rsidR="00C826FA" w:rsidRPr="00670C85">
              <w:rPr>
                <w:b/>
                <w:szCs w:val="24"/>
              </w:rPr>
              <w:t xml:space="preserve">įvertinimo kriterijai </w:t>
            </w:r>
          </w:p>
        </w:tc>
      </w:tr>
      <w:tr w:rsidR="00C826FA" w:rsidRPr="00670C85" w:rsidTr="0072021B">
        <w:trPr>
          <w:trHeight w:val="57"/>
        </w:trPr>
        <w:tc>
          <w:tcPr>
            <w:tcW w:w="5000" w:type="pct"/>
            <w:gridSpan w:val="4"/>
            <w:shd w:val="clear" w:color="auto" w:fill="auto"/>
            <w:noWrap/>
            <w:tcMar>
              <w:left w:w="57" w:type="dxa"/>
              <w:right w:w="57" w:type="dxa"/>
            </w:tcMar>
          </w:tcPr>
          <w:p w:rsidR="00C826FA" w:rsidRPr="00670C85" w:rsidRDefault="00C826FA" w:rsidP="0072021B">
            <w:pPr>
              <w:pStyle w:val="Betarp"/>
              <w:widowControl w:val="0"/>
              <w:suppressAutoHyphens/>
              <w:spacing w:line="276" w:lineRule="auto"/>
              <w:rPr>
                <w:b/>
                <w:i/>
                <w:szCs w:val="24"/>
              </w:rPr>
            </w:pPr>
            <w:r w:rsidRPr="00670C85">
              <w:rPr>
                <w:b/>
                <w:i/>
                <w:szCs w:val="24"/>
              </w:rPr>
              <w:t>Kognityviniai mokymosi rezultatai</w:t>
            </w:r>
          </w:p>
        </w:tc>
      </w:tr>
      <w:tr w:rsidR="00BD4D66" w:rsidRPr="00670C85" w:rsidTr="00BD4D66">
        <w:trPr>
          <w:trHeight w:val="57"/>
        </w:trPr>
        <w:tc>
          <w:tcPr>
            <w:tcW w:w="808" w:type="pct"/>
            <w:shd w:val="clear" w:color="auto" w:fill="auto"/>
            <w:noWrap/>
            <w:tcMar>
              <w:left w:w="57" w:type="dxa"/>
              <w:right w:w="57" w:type="dxa"/>
            </w:tcMar>
          </w:tcPr>
          <w:p w:rsidR="00C826FA" w:rsidRPr="00670C85" w:rsidRDefault="00C826FA" w:rsidP="0072021B">
            <w:pPr>
              <w:pStyle w:val="Betarp"/>
              <w:widowControl w:val="0"/>
              <w:suppressAutoHyphens/>
              <w:spacing w:line="276" w:lineRule="auto"/>
              <w:rPr>
                <w:szCs w:val="24"/>
              </w:rPr>
            </w:pPr>
            <w:bookmarkStart w:id="121" w:name="_Toc383364784"/>
            <w:bookmarkStart w:id="122" w:name="_Toc383365002"/>
            <w:bookmarkStart w:id="123" w:name="_Toc383365345"/>
            <w:r w:rsidRPr="00670C85">
              <w:rPr>
                <w:szCs w:val="24"/>
              </w:rPr>
              <w:t>1.</w:t>
            </w:r>
            <w:r w:rsidR="002A618C" w:rsidRPr="00670C85">
              <w:rPr>
                <w:szCs w:val="24"/>
              </w:rPr>
              <w:t xml:space="preserve"> </w:t>
            </w:r>
            <w:r w:rsidRPr="00670C85">
              <w:rPr>
                <w:szCs w:val="24"/>
              </w:rPr>
              <w:t>Suprasti silpnų srovių įrenginių schemas ir</w:t>
            </w:r>
            <w:r w:rsidR="00452D14" w:rsidRPr="00670C85">
              <w:rPr>
                <w:szCs w:val="24"/>
              </w:rPr>
              <w:t xml:space="preserve"> </w:t>
            </w:r>
            <w:r w:rsidRPr="00670C85">
              <w:rPr>
                <w:szCs w:val="24"/>
              </w:rPr>
              <w:t>elementų montavimo būdus.</w:t>
            </w:r>
            <w:bookmarkEnd w:id="121"/>
            <w:bookmarkEnd w:id="122"/>
            <w:bookmarkEnd w:id="123"/>
          </w:p>
        </w:tc>
        <w:tc>
          <w:tcPr>
            <w:tcW w:w="1765" w:type="pct"/>
            <w:shd w:val="clear" w:color="auto" w:fill="auto"/>
            <w:noWrap/>
            <w:tcMar>
              <w:left w:w="57" w:type="dxa"/>
              <w:right w:w="57" w:type="dxa"/>
            </w:tcMar>
          </w:tcPr>
          <w:p w:rsidR="00C826FA" w:rsidRPr="00670C85" w:rsidRDefault="00C826FA" w:rsidP="0072021B">
            <w:pPr>
              <w:pStyle w:val="Betarp"/>
              <w:widowControl w:val="0"/>
              <w:suppressAutoHyphens/>
              <w:spacing w:line="276" w:lineRule="auto"/>
              <w:rPr>
                <w:szCs w:val="24"/>
              </w:rPr>
            </w:pPr>
            <w:bookmarkStart w:id="124" w:name="_Toc383364785"/>
            <w:bookmarkStart w:id="125" w:name="_Toc383365003"/>
            <w:bookmarkStart w:id="126" w:name="_Toc383365346"/>
            <w:r w:rsidRPr="00670C85">
              <w:rPr>
                <w:b/>
                <w:szCs w:val="24"/>
              </w:rPr>
              <w:t>1.</w:t>
            </w:r>
            <w:r w:rsidR="001963BC" w:rsidRPr="00670C85">
              <w:rPr>
                <w:b/>
                <w:szCs w:val="24"/>
              </w:rPr>
              <w:t>1.</w:t>
            </w:r>
            <w:r w:rsidR="002A618C" w:rsidRPr="00670C85">
              <w:rPr>
                <w:b/>
                <w:szCs w:val="24"/>
              </w:rPr>
              <w:t xml:space="preserve"> </w:t>
            </w:r>
            <w:r w:rsidRPr="00670C85">
              <w:rPr>
                <w:b/>
                <w:szCs w:val="24"/>
              </w:rPr>
              <w:t>Tema.</w:t>
            </w:r>
            <w:r w:rsidR="002A618C" w:rsidRPr="00670C85">
              <w:rPr>
                <w:b/>
                <w:szCs w:val="24"/>
              </w:rPr>
              <w:t xml:space="preserve"> </w:t>
            </w:r>
            <w:r w:rsidRPr="00670C85">
              <w:rPr>
                <w:szCs w:val="24"/>
              </w:rPr>
              <w:t>Skaityti silpnų srovių įrenginių schemas ir brėžinius</w:t>
            </w:r>
            <w:bookmarkEnd w:id="124"/>
            <w:bookmarkEnd w:id="125"/>
            <w:bookmarkEnd w:id="126"/>
            <w:r w:rsidR="002A618C" w:rsidRPr="00670C85">
              <w:rPr>
                <w:szCs w:val="24"/>
              </w:rPr>
              <w:t>.</w:t>
            </w:r>
          </w:p>
          <w:p w:rsidR="00932265" w:rsidRPr="00670C85" w:rsidRDefault="001963BC" w:rsidP="0072021B">
            <w:pPr>
              <w:pStyle w:val="Betarp"/>
              <w:widowControl w:val="0"/>
              <w:suppressAutoHyphens/>
              <w:spacing w:line="276" w:lineRule="auto"/>
              <w:rPr>
                <w:szCs w:val="24"/>
              </w:rPr>
            </w:pPr>
            <w:bookmarkStart w:id="127" w:name="_Toc383364786"/>
            <w:bookmarkStart w:id="128" w:name="_Toc383365004"/>
            <w:bookmarkStart w:id="129" w:name="_Toc383365347"/>
            <w:r w:rsidRPr="00670C85">
              <w:rPr>
                <w:b/>
                <w:szCs w:val="24"/>
              </w:rPr>
              <w:t>1.1.1</w:t>
            </w:r>
            <w:r w:rsidR="00C826FA" w:rsidRPr="00670C85">
              <w:rPr>
                <w:b/>
                <w:szCs w:val="24"/>
              </w:rPr>
              <w:t>.</w:t>
            </w:r>
            <w:r w:rsidR="002A618C" w:rsidRPr="00670C85">
              <w:rPr>
                <w:b/>
                <w:szCs w:val="24"/>
              </w:rPr>
              <w:t xml:space="preserve"> </w:t>
            </w:r>
            <w:r w:rsidR="00C826FA" w:rsidRPr="00670C85">
              <w:rPr>
                <w:b/>
                <w:szCs w:val="24"/>
              </w:rPr>
              <w:t>Užduotys:</w:t>
            </w:r>
            <w:bookmarkEnd w:id="127"/>
            <w:bookmarkEnd w:id="128"/>
            <w:bookmarkEnd w:id="129"/>
          </w:p>
          <w:p w:rsidR="00C826FA" w:rsidRPr="00670C85" w:rsidRDefault="00072FCC" w:rsidP="0072021B">
            <w:pPr>
              <w:pStyle w:val="Betarp"/>
              <w:widowControl w:val="0"/>
              <w:numPr>
                <w:ilvl w:val="0"/>
                <w:numId w:val="22"/>
              </w:numPr>
              <w:suppressAutoHyphens/>
              <w:spacing w:line="276" w:lineRule="auto"/>
              <w:ind w:left="0" w:firstLine="0"/>
              <w:rPr>
                <w:szCs w:val="24"/>
              </w:rPr>
            </w:pPr>
            <w:bookmarkStart w:id="130" w:name="_Toc383364787"/>
            <w:bookmarkStart w:id="131" w:name="_Toc383365005"/>
            <w:bookmarkStart w:id="132" w:name="_Toc383365348"/>
            <w:r w:rsidRPr="00670C85">
              <w:rPr>
                <w:szCs w:val="24"/>
              </w:rPr>
              <w:t>skaityti apsaugos ir gaisro sig</w:t>
            </w:r>
            <w:r w:rsidR="00BD4D66" w:rsidRPr="00BD4D66">
              <w:rPr>
                <w:szCs w:val="24"/>
                <w:lang w:val="lt-LT"/>
              </w:rPr>
              <w:softHyphen/>
            </w:r>
            <w:r w:rsidRPr="00670C85">
              <w:rPr>
                <w:szCs w:val="24"/>
              </w:rPr>
              <w:t>na</w:t>
            </w:r>
            <w:r w:rsidR="00BD4D66" w:rsidRPr="00BD4D66">
              <w:rPr>
                <w:szCs w:val="24"/>
                <w:lang w:val="lt-LT"/>
              </w:rPr>
              <w:softHyphen/>
            </w:r>
            <w:r w:rsidRPr="00670C85">
              <w:rPr>
                <w:szCs w:val="24"/>
              </w:rPr>
              <w:t>lizacijos principines ir monta</w:t>
            </w:r>
            <w:r w:rsidR="00BD4D66" w:rsidRPr="00BD4D66">
              <w:rPr>
                <w:szCs w:val="24"/>
                <w:lang w:val="lt-LT"/>
              </w:rPr>
              <w:softHyphen/>
            </w:r>
            <w:r w:rsidRPr="00670C85">
              <w:rPr>
                <w:szCs w:val="24"/>
              </w:rPr>
              <w:t>vimo schemas;</w:t>
            </w:r>
            <w:bookmarkEnd w:id="130"/>
            <w:bookmarkEnd w:id="131"/>
            <w:bookmarkEnd w:id="132"/>
          </w:p>
          <w:p w:rsidR="00C826FA" w:rsidRPr="00670C85" w:rsidRDefault="00072FCC" w:rsidP="0072021B">
            <w:pPr>
              <w:pStyle w:val="Betarp"/>
              <w:widowControl w:val="0"/>
              <w:numPr>
                <w:ilvl w:val="0"/>
                <w:numId w:val="22"/>
              </w:numPr>
              <w:suppressAutoHyphens/>
              <w:spacing w:line="276" w:lineRule="auto"/>
              <w:ind w:left="0" w:firstLine="0"/>
              <w:rPr>
                <w:szCs w:val="24"/>
              </w:rPr>
            </w:pPr>
            <w:bookmarkStart w:id="133" w:name="_Toc383364788"/>
            <w:bookmarkStart w:id="134" w:name="_Toc383365006"/>
            <w:bookmarkStart w:id="135" w:name="_Toc383365349"/>
            <w:r w:rsidRPr="00670C85">
              <w:rPr>
                <w:szCs w:val="24"/>
              </w:rPr>
              <w:t>skaityti ir nubraižyti vidaus ry</w:t>
            </w:r>
            <w:r w:rsidR="00BD4D66" w:rsidRPr="00BD4D66">
              <w:rPr>
                <w:szCs w:val="24"/>
                <w:lang w:val="lt-LT"/>
              </w:rPr>
              <w:softHyphen/>
            </w:r>
            <w:r w:rsidRPr="00670C85">
              <w:rPr>
                <w:szCs w:val="24"/>
              </w:rPr>
              <w:t>šio, telefonspynių principines schemas</w:t>
            </w:r>
            <w:bookmarkEnd w:id="133"/>
            <w:bookmarkEnd w:id="134"/>
            <w:bookmarkEnd w:id="135"/>
            <w:r w:rsidRPr="00670C85">
              <w:rPr>
                <w:szCs w:val="24"/>
              </w:rPr>
              <w:t>;</w:t>
            </w:r>
          </w:p>
          <w:p w:rsidR="00C826FA" w:rsidRPr="00670C85" w:rsidRDefault="00072FCC" w:rsidP="0072021B">
            <w:pPr>
              <w:pStyle w:val="Betarp"/>
              <w:widowControl w:val="0"/>
              <w:numPr>
                <w:ilvl w:val="0"/>
                <w:numId w:val="22"/>
              </w:numPr>
              <w:suppressAutoHyphens/>
              <w:spacing w:line="276" w:lineRule="auto"/>
              <w:ind w:left="0" w:firstLine="0"/>
              <w:rPr>
                <w:szCs w:val="24"/>
              </w:rPr>
            </w:pPr>
            <w:bookmarkStart w:id="136" w:name="_Toc383364789"/>
            <w:bookmarkStart w:id="137" w:name="_Toc383365007"/>
            <w:bookmarkStart w:id="138" w:name="_Toc383365350"/>
            <w:r w:rsidRPr="00670C85">
              <w:rPr>
                <w:szCs w:val="24"/>
              </w:rPr>
              <w:t>paaiškinti automatinio valdymo sistemų funkcinę schemą;</w:t>
            </w:r>
            <w:bookmarkEnd w:id="136"/>
            <w:bookmarkEnd w:id="137"/>
            <w:bookmarkEnd w:id="138"/>
          </w:p>
          <w:p w:rsidR="00C826FA" w:rsidRPr="00670C85" w:rsidRDefault="00072FCC" w:rsidP="0072021B">
            <w:pPr>
              <w:pStyle w:val="Betarp"/>
              <w:widowControl w:val="0"/>
              <w:numPr>
                <w:ilvl w:val="0"/>
                <w:numId w:val="22"/>
              </w:numPr>
              <w:suppressAutoHyphens/>
              <w:spacing w:line="276" w:lineRule="auto"/>
              <w:ind w:left="0" w:firstLine="0"/>
              <w:rPr>
                <w:szCs w:val="24"/>
              </w:rPr>
            </w:pPr>
            <w:bookmarkStart w:id="139" w:name="_Toc383364790"/>
            <w:bookmarkStart w:id="140" w:name="_Toc383365008"/>
            <w:bookmarkStart w:id="141" w:name="_Toc383365351"/>
            <w:r w:rsidRPr="00670C85">
              <w:rPr>
                <w:szCs w:val="24"/>
              </w:rPr>
              <w:t>aprašyti ir nubraižyti nesudėtingų automatinio valdymo sistemų principines schemas;</w:t>
            </w:r>
            <w:bookmarkEnd w:id="139"/>
            <w:bookmarkEnd w:id="140"/>
            <w:bookmarkEnd w:id="141"/>
          </w:p>
          <w:p w:rsidR="00C826FA" w:rsidRPr="00670C85" w:rsidRDefault="00072FCC" w:rsidP="0072021B">
            <w:pPr>
              <w:pStyle w:val="Betarp"/>
              <w:widowControl w:val="0"/>
              <w:numPr>
                <w:ilvl w:val="0"/>
                <w:numId w:val="22"/>
              </w:numPr>
              <w:suppressAutoHyphens/>
              <w:spacing w:line="276" w:lineRule="auto"/>
              <w:ind w:left="0" w:firstLine="0"/>
              <w:rPr>
                <w:szCs w:val="24"/>
              </w:rPr>
            </w:pPr>
            <w:bookmarkStart w:id="142" w:name="_Toc383364791"/>
            <w:bookmarkStart w:id="143" w:name="_Toc383365009"/>
            <w:bookmarkStart w:id="144" w:name="_Toc383365352"/>
            <w:r w:rsidRPr="00670C85">
              <w:rPr>
                <w:szCs w:val="24"/>
              </w:rPr>
              <w:t>skaityti ir braižyti apsaugos ir gaisro signalizacijos principines ir montavimo schemas pagal duotas schemas;</w:t>
            </w:r>
            <w:bookmarkEnd w:id="142"/>
            <w:bookmarkEnd w:id="143"/>
            <w:bookmarkEnd w:id="144"/>
          </w:p>
          <w:p w:rsidR="00C826FA" w:rsidRPr="00670C85" w:rsidRDefault="00072FCC" w:rsidP="0072021B">
            <w:pPr>
              <w:pStyle w:val="Betarp"/>
              <w:widowControl w:val="0"/>
              <w:numPr>
                <w:ilvl w:val="0"/>
                <w:numId w:val="22"/>
              </w:numPr>
              <w:suppressAutoHyphens/>
              <w:spacing w:line="276" w:lineRule="auto"/>
              <w:ind w:left="0" w:firstLine="0"/>
              <w:rPr>
                <w:szCs w:val="24"/>
              </w:rPr>
            </w:pPr>
            <w:bookmarkStart w:id="145" w:name="_Toc383364793"/>
            <w:bookmarkStart w:id="146" w:name="_Toc383365011"/>
            <w:bookmarkStart w:id="147" w:name="_Toc383365354"/>
            <w:proofErr w:type="gramStart"/>
            <w:r w:rsidRPr="00670C85">
              <w:rPr>
                <w:szCs w:val="24"/>
              </w:rPr>
              <w:t>aprašyti</w:t>
            </w:r>
            <w:proofErr w:type="gramEnd"/>
            <w:r w:rsidRPr="00670C85">
              <w:rPr>
                <w:szCs w:val="24"/>
              </w:rPr>
              <w:t xml:space="preserve"> ir nubraižyti automa</w:t>
            </w:r>
            <w:r w:rsidR="00BD4D66" w:rsidRPr="00BD4D66">
              <w:rPr>
                <w:szCs w:val="24"/>
                <w:lang w:val="lt-LT"/>
              </w:rPr>
              <w:softHyphen/>
            </w:r>
            <w:r w:rsidRPr="00670C85">
              <w:rPr>
                <w:szCs w:val="24"/>
              </w:rPr>
              <w:t>ti</w:t>
            </w:r>
            <w:r w:rsidR="00BD4D66" w:rsidRPr="00BD4D66">
              <w:rPr>
                <w:szCs w:val="24"/>
                <w:lang w:val="lt-LT"/>
              </w:rPr>
              <w:softHyphen/>
            </w:r>
            <w:r w:rsidRPr="00670C85">
              <w:rPr>
                <w:szCs w:val="24"/>
              </w:rPr>
              <w:t>nio valdymo sistemų funkcinę schemą</w:t>
            </w:r>
            <w:bookmarkEnd w:id="145"/>
            <w:bookmarkEnd w:id="146"/>
            <w:bookmarkEnd w:id="147"/>
            <w:r w:rsidRPr="00670C85">
              <w:rPr>
                <w:szCs w:val="24"/>
              </w:rPr>
              <w:t>.</w:t>
            </w:r>
          </w:p>
        </w:tc>
        <w:tc>
          <w:tcPr>
            <w:tcW w:w="707" w:type="pct"/>
            <w:shd w:val="clear" w:color="auto" w:fill="auto"/>
            <w:noWrap/>
            <w:tcMar>
              <w:left w:w="57" w:type="dxa"/>
              <w:right w:w="57" w:type="dxa"/>
            </w:tcMar>
          </w:tcPr>
          <w:p w:rsidR="00C826FA" w:rsidRPr="00670C85" w:rsidRDefault="00C826FA" w:rsidP="00EE79A7">
            <w:pPr>
              <w:pStyle w:val="Betarp"/>
              <w:widowControl w:val="0"/>
              <w:suppressAutoHyphens/>
              <w:spacing w:line="276" w:lineRule="auto"/>
              <w:rPr>
                <w:szCs w:val="24"/>
              </w:rPr>
            </w:pPr>
            <w:r w:rsidRPr="00670C85">
              <w:rPr>
                <w:szCs w:val="24"/>
              </w:rPr>
              <w:t>Demonstra</w:t>
            </w:r>
            <w:r w:rsidR="00EE79A7" w:rsidRPr="00EE79A7">
              <w:rPr>
                <w:szCs w:val="24"/>
                <w:lang w:val="lt-LT"/>
              </w:rPr>
              <w:softHyphen/>
            </w:r>
            <w:r w:rsidRPr="00670C85">
              <w:rPr>
                <w:szCs w:val="24"/>
              </w:rPr>
              <w:t>vimas</w:t>
            </w:r>
            <w:r w:rsidR="00EE79A7">
              <w:rPr>
                <w:szCs w:val="24"/>
              </w:rPr>
              <w:t xml:space="preserve">, </w:t>
            </w:r>
            <w:bookmarkStart w:id="148" w:name="_Toc383364797"/>
            <w:bookmarkStart w:id="149" w:name="_Toc383365015"/>
            <w:bookmarkStart w:id="150" w:name="_Toc383365358"/>
            <w:r w:rsidR="00EE79A7">
              <w:rPr>
                <w:szCs w:val="24"/>
              </w:rPr>
              <w:t>k</w:t>
            </w:r>
            <w:r w:rsidRPr="00670C85">
              <w:rPr>
                <w:szCs w:val="24"/>
              </w:rPr>
              <w:t>lausimai</w:t>
            </w:r>
            <w:r w:rsidR="005E1B2A" w:rsidRPr="00670C85">
              <w:rPr>
                <w:szCs w:val="24"/>
              </w:rPr>
              <w:t xml:space="preserve"> ir </w:t>
            </w:r>
            <w:r w:rsidR="009C1438" w:rsidRPr="00670C85">
              <w:rPr>
                <w:szCs w:val="24"/>
              </w:rPr>
              <w:t>atsakymai</w:t>
            </w:r>
            <w:r w:rsidR="00EE79A7">
              <w:rPr>
                <w:szCs w:val="24"/>
              </w:rPr>
              <w:t>, k</w:t>
            </w:r>
            <w:r w:rsidRPr="00670C85">
              <w:rPr>
                <w:szCs w:val="24"/>
              </w:rPr>
              <w:t>onsultaci</w:t>
            </w:r>
            <w:r w:rsidR="00BD4D66" w:rsidRPr="00BD4D66">
              <w:rPr>
                <w:szCs w:val="24"/>
                <w:lang w:val="lt-LT"/>
              </w:rPr>
              <w:softHyphen/>
            </w:r>
            <w:r w:rsidRPr="00670C85">
              <w:rPr>
                <w:szCs w:val="24"/>
              </w:rPr>
              <w:t>jos</w:t>
            </w:r>
            <w:bookmarkEnd w:id="148"/>
            <w:bookmarkEnd w:id="149"/>
            <w:bookmarkEnd w:id="150"/>
            <w:r w:rsidR="00EE79A7">
              <w:rPr>
                <w:szCs w:val="24"/>
              </w:rPr>
              <w:t xml:space="preserve">, </w:t>
            </w:r>
            <w:bookmarkStart w:id="151" w:name="_Toc383364798"/>
            <w:bookmarkStart w:id="152" w:name="_Toc383365016"/>
            <w:bookmarkStart w:id="153" w:name="_Toc383365359"/>
            <w:r w:rsidR="00EE79A7">
              <w:rPr>
                <w:szCs w:val="24"/>
              </w:rPr>
              <w:t>t</w:t>
            </w:r>
            <w:r w:rsidRPr="00670C85">
              <w:rPr>
                <w:szCs w:val="24"/>
              </w:rPr>
              <w:t>estavimas</w:t>
            </w:r>
            <w:bookmarkEnd w:id="151"/>
            <w:bookmarkEnd w:id="152"/>
            <w:bookmarkEnd w:id="153"/>
          </w:p>
        </w:tc>
        <w:tc>
          <w:tcPr>
            <w:tcW w:w="1721" w:type="pct"/>
            <w:shd w:val="clear" w:color="auto" w:fill="auto"/>
            <w:noWrap/>
            <w:tcMar>
              <w:left w:w="57" w:type="dxa"/>
              <w:right w:w="57" w:type="dxa"/>
            </w:tcMar>
          </w:tcPr>
          <w:p w:rsidR="00C826FA" w:rsidRPr="00670C85" w:rsidRDefault="00D448BB" w:rsidP="0072021B">
            <w:pPr>
              <w:pStyle w:val="Betarp"/>
              <w:widowControl w:val="0"/>
              <w:suppressAutoHyphens/>
              <w:spacing w:line="276" w:lineRule="auto"/>
              <w:rPr>
                <w:szCs w:val="24"/>
              </w:rPr>
            </w:pPr>
            <w:r w:rsidRPr="00670C85">
              <w:rPr>
                <w:b/>
                <w:szCs w:val="24"/>
              </w:rPr>
              <w:t xml:space="preserve">Patenkinamai: </w:t>
            </w:r>
            <w:bookmarkStart w:id="154" w:name="_Toc383364800"/>
            <w:bookmarkStart w:id="155" w:name="_Toc383365018"/>
            <w:bookmarkStart w:id="156" w:name="_Toc383365361"/>
            <w:r w:rsidR="00C826FA" w:rsidRPr="00670C85">
              <w:rPr>
                <w:szCs w:val="24"/>
              </w:rPr>
              <w:t>Paaiškin</w:t>
            </w:r>
            <w:r w:rsidR="00452D14" w:rsidRPr="00670C85">
              <w:rPr>
                <w:szCs w:val="24"/>
              </w:rPr>
              <w:t>a</w:t>
            </w:r>
            <w:r w:rsidR="00C826FA" w:rsidRPr="00670C85">
              <w:rPr>
                <w:szCs w:val="24"/>
              </w:rPr>
              <w:t xml:space="preserve"> apsaugos ir gaisro signalizacijos principines ir montavimo schemas.</w:t>
            </w:r>
            <w:bookmarkStart w:id="157" w:name="_Toc383364801"/>
            <w:bookmarkStart w:id="158" w:name="_Toc383365019"/>
            <w:bookmarkStart w:id="159" w:name="_Toc383365362"/>
            <w:bookmarkEnd w:id="154"/>
            <w:bookmarkEnd w:id="155"/>
            <w:bookmarkEnd w:id="156"/>
            <w:r w:rsidR="00570212" w:rsidRPr="00670C85">
              <w:rPr>
                <w:szCs w:val="24"/>
              </w:rPr>
              <w:t xml:space="preserve"> </w:t>
            </w:r>
            <w:r w:rsidR="00C826FA" w:rsidRPr="00670C85">
              <w:rPr>
                <w:szCs w:val="24"/>
              </w:rPr>
              <w:t>Apibūdin</w:t>
            </w:r>
            <w:r w:rsidR="00452D14" w:rsidRPr="00670C85">
              <w:rPr>
                <w:szCs w:val="24"/>
              </w:rPr>
              <w:t>a</w:t>
            </w:r>
            <w:r w:rsidR="00C826FA" w:rsidRPr="00670C85">
              <w:rPr>
                <w:szCs w:val="24"/>
              </w:rPr>
              <w:t xml:space="preserve"> signalizacijos pagrindinius elementus, jų paskirtį ir montavimo būdus</w:t>
            </w:r>
            <w:bookmarkEnd w:id="157"/>
            <w:bookmarkEnd w:id="158"/>
            <w:bookmarkEnd w:id="159"/>
            <w:r w:rsidR="00570212" w:rsidRPr="00670C85">
              <w:rPr>
                <w:szCs w:val="24"/>
              </w:rPr>
              <w:t>.</w:t>
            </w:r>
          </w:p>
          <w:p w:rsidR="00C826FA" w:rsidRPr="00670C85" w:rsidRDefault="00D448BB" w:rsidP="0072021B">
            <w:pPr>
              <w:pStyle w:val="Betarp"/>
              <w:widowControl w:val="0"/>
              <w:suppressAutoHyphens/>
              <w:spacing w:line="276" w:lineRule="auto"/>
              <w:rPr>
                <w:szCs w:val="24"/>
              </w:rPr>
            </w:pPr>
            <w:bookmarkStart w:id="160" w:name="_Toc383364802"/>
            <w:bookmarkStart w:id="161" w:name="_Toc383365020"/>
            <w:bookmarkStart w:id="162" w:name="_Toc383365363"/>
            <w:r w:rsidRPr="00670C85">
              <w:rPr>
                <w:b/>
                <w:szCs w:val="24"/>
              </w:rPr>
              <w:t xml:space="preserve">Gerai: </w:t>
            </w:r>
            <w:r w:rsidR="00C826FA" w:rsidRPr="00670C85">
              <w:rPr>
                <w:szCs w:val="24"/>
              </w:rPr>
              <w:t>Paaiškin</w:t>
            </w:r>
            <w:r w:rsidR="00452D14" w:rsidRPr="00670C85">
              <w:rPr>
                <w:szCs w:val="24"/>
              </w:rPr>
              <w:t>a</w:t>
            </w:r>
            <w:r w:rsidR="00C826FA" w:rsidRPr="00670C85">
              <w:rPr>
                <w:szCs w:val="24"/>
              </w:rPr>
              <w:t xml:space="preserve"> apsaugos ir gaisro signalizacijos principines ir montavimo schemas</w:t>
            </w:r>
            <w:r w:rsidR="00570212" w:rsidRPr="00670C85">
              <w:rPr>
                <w:szCs w:val="24"/>
              </w:rPr>
              <w:t>.</w:t>
            </w:r>
            <w:r w:rsidR="00C826FA" w:rsidRPr="00670C85">
              <w:rPr>
                <w:szCs w:val="24"/>
              </w:rPr>
              <w:t xml:space="preserve"> Apibūdin</w:t>
            </w:r>
            <w:r w:rsidR="00452D14" w:rsidRPr="00670C85">
              <w:rPr>
                <w:szCs w:val="24"/>
              </w:rPr>
              <w:t>a</w:t>
            </w:r>
            <w:r w:rsidR="00C826FA" w:rsidRPr="00670C85">
              <w:rPr>
                <w:szCs w:val="24"/>
              </w:rPr>
              <w:t xml:space="preserve"> automatinio valdymo sistemų funkcines ir principines schemas.</w:t>
            </w:r>
            <w:bookmarkEnd w:id="160"/>
            <w:bookmarkEnd w:id="161"/>
            <w:bookmarkEnd w:id="162"/>
          </w:p>
          <w:p w:rsidR="00C826FA" w:rsidRPr="00670C85" w:rsidRDefault="00D448BB" w:rsidP="0072021B">
            <w:pPr>
              <w:pStyle w:val="Betarp"/>
              <w:widowControl w:val="0"/>
              <w:suppressAutoHyphens/>
              <w:spacing w:line="276" w:lineRule="auto"/>
              <w:rPr>
                <w:szCs w:val="24"/>
              </w:rPr>
            </w:pPr>
            <w:r w:rsidRPr="00670C85">
              <w:rPr>
                <w:b/>
                <w:szCs w:val="24"/>
              </w:rPr>
              <w:t xml:space="preserve">Puikiai: </w:t>
            </w:r>
            <w:bookmarkStart w:id="163" w:name="_Toc383364804"/>
            <w:bookmarkStart w:id="164" w:name="_Toc383365022"/>
            <w:bookmarkStart w:id="165" w:name="_Toc383365365"/>
            <w:r w:rsidR="00452D14" w:rsidRPr="00670C85">
              <w:rPr>
                <w:szCs w:val="24"/>
              </w:rPr>
              <w:t>Paaiškina</w:t>
            </w:r>
            <w:r w:rsidR="00C826FA" w:rsidRPr="00670C85">
              <w:rPr>
                <w:szCs w:val="24"/>
              </w:rPr>
              <w:t xml:space="preserve"> apsaugos ir gaisro signalizacijos principines ir montavimo schemas. Apibūdin</w:t>
            </w:r>
            <w:r w:rsidR="00452D14" w:rsidRPr="00670C85">
              <w:rPr>
                <w:szCs w:val="24"/>
              </w:rPr>
              <w:t>a</w:t>
            </w:r>
            <w:r w:rsidR="00C826FA" w:rsidRPr="00670C85">
              <w:rPr>
                <w:szCs w:val="24"/>
              </w:rPr>
              <w:t xml:space="preserve"> automatinio valdymo sistemų funkcines ir</w:t>
            </w:r>
            <w:r w:rsidR="00452D14" w:rsidRPr="00670C85">
              <w:rPr>
                <w:szCs w:val="24"/>
              </w:rPr>
              <w:t xml:space="preserve"> </w:t>
            </w:r>
            <w:r w:rsidR="00C826FA" w:rsidRPr="00670C85">
              <w:rPr>
                <w:szCs w:val="24"/>
              </w:rPr>
              <w:t>principines schemas. Paaiškins signalizacijos pagrindinius elementus, jų paskirtį ir supras montavimo būdus.</w:t>
            </w:r>
            <w:bookmarkEnd w:id="163"/>
            <w:bookmarkEnd w:id="164"/>
            <w:bookmarkEnd w:id="165"/>
          </w:p>
        </w:tc>
      </w:tr>
      <w:tr w:rsidR="00BD4D66" w:rsidRPr="00670C85" w:rsidTr="00BD4D66">
        <w:trPr>
          <w:trHeight w:val="57"/>
        </w:trPr>
        <w:tc>
          <w:tcPr>
            <w:tcW w:w="808" w:type="pct"/>
            <w:shd w:val="clear" w:color="auto" w:fill="auto"/>
            <w:noWrap/>
            <w:tcMar>
              <w:left w:w="57" w:type="dxa"/>
              <w:right w:w="57" w:type="dxa"/>
            </w:tcMar>
          </w:tcPr>
          <w:p w:rsidR="00C826FA" w:rsidRPr="00670C85" w:rsidRDefault="00C826FA" w:rsidP="0072021B">
            <w:pPr>
              <w:pStyle w:val="Betarp"/>
              <w:widowControl w:val="0"/>
              <w:suppressAutoHyphens/>
              <w:spacing w:line="276" w:lineRule="auto"/>
              <w:rPr>
                <w:szCs w:val="24"/>
              </w:rPr>
            </w:pPr>
            <w:bookmarkStart w:id="166" w:name="_Toc383364805"/>
            <w:bookmarkStart w:id="167" w:name="_Toc383365023"/>
            <w:bookmarkStart w:id="168" w:name="_Toc383365366"/>
            <w:r w:rsidRPr="00670C85">
              <w:rPr>
                <w:szCs w:val="24"/>
              </w:rPr>
              <w:t>2.</w:t>
            </w:r>
            <w:r w:rsidR="00B51C7E" w:rsidRPr="00670C85">
              <w:rPr>
                <w:szCs w:val="24"/>
              </w:rPr>
              <w:t xml:space="preserve"> </w:t>
            </w:r>
            <w:r w:rsidRPr="00670C85">
              <w:rPr>
                <w:szCs w:val="24"/>
              </w:rPr>
              <w:t xml:space="preserve">Žinoti signalizacijos </w:t>
            </w:r>
            <w:r w:rsidRPr="00670C85">
              <w:rPr>
                <w:szCs w:val="24"/>
              </w:rPr>
              <w:lastRenderedPageBreak/>
              <w:t>įrenginių instaliavimą ir eksploatavimą</w:t>
            </w:r>
            <w:bookmarkEnd w:id="166"/>
            <w:bookmarkEnd w:id="167"/>
            <w:bookmarkEnd w:id="168"/>
            <w:r w:rsidR="00B51C7E" w:rsidRPr="00670C85">
              <w:rPr>
                <w:szCs w:val="24"/>
              </w:rPr>
              <w:t>.</w:t>
            </w:r>
          </w:p>
        </w:tc>
        <w:tc>
          <w:tcPr>
            <w:tcW w:w="1765" w:type="pct"/>
            <w:shd w:val="clear" w:color="auto" w:fill="auto"/>
            <w:noWrap/>
            <w:tcMar>
              <w:left w:w="57" w:type="dxa"/>
              <w:right w:w="57" w:type="dxa"/>
            </w:tcMar>
          </w:tcPr>
          <w:p w:rsidR="00C826FA" w:rsidRPr="00670C85" w:rsidRDefault="001963BC" w:rsidP="0072021B">
            <w:pPr>
              <w:pStyle w:val="Betarp"/>
              <w:widowControl w:val="0"/>
              <w:suppressAutoHyphens/>
              <w:spacing w:line="276" w:lineRule="auto"/>
              <w:rPr>
                <w:b/>
                <w:szCs w:val="24"/>
              </w:rPr>
            </w:pPr>
            <w:bookmarkStart w:id="169" w:name="_Toc383364806"/>
            <w:bookmarkStart w:id="170" w:name="_Toc383365024"/>
            <w:bookmarkStart w:id="171" w:name="_Toc383365367"/>
            <w:r w:rsidRPr="00670C85">
              <w:rPr>
                <w:b/>
                <w:szCs w:val="24"/>
              </w:rPr>
              <w:lastRenderedPageBreak/>
              <w:t xml:space="preserve">2.1. </w:t>
            </w:r>
            <w:r w:rsidR="00C826FA" w:rsidRPr="00670C85">
              <w:rPr>
                <w:b/>
                <w:szCs w:val="24"/>
              </w:rPr>
              <w:t>Tema.</w:t>
            </w:r>
            <w:r w:rsidR="00B51C7E" w:rsidRPr="00670C85">
              <w:rPr>
                <w:b/>
                <w:szCs w:val="24"/>
              </w:rPr>
              <w:t xml:space="preserve"> </w:t>
            </w:r>
            <w:r w:rsidR="00C826FA" w:rsidRPr="00670C85">
              <w:rPr>
                <w:szCs w:val="24"/>
              </w:rPr>
              <w:t>Signalizacijos laidai, jutikliai, valdymo pultai</w:t>
            </w:r>
            <w:r w:rsidR="00B51C7E" w:rsidRPr="00670C85">
              <w:rPr>
                <w:szCs w:val="24"/>
              </w:rPr>
              <w:t>,</w:t>
            </w:r>
            <w:r w:rsidR="00C826FA" w:rsidRPr="00670C85">
              <w:rPr>
                <w:szCs w:val="24"/>
              </w:rPr>
              <w:t xml:space="preserve"> jų </w:t>
            </w:r>
            <w:r w:rsidR="00C826FA" w:rsidRPr="00670C85">
              <w:rPr>
                <w:szCs w:val="24"/>
              </w:rPr>
              <w:lastRenderedPageBreak/>
              <w:t>įrengimas ir eksploatavimas</w:t>
            </w:r>
            <w:r w:rsidR="00C826FA" w:rsidRPr="00670C85">
              <w:rPr>
                <w:b/>
                <w:szCs w:val="24"/>
              </w:rPr>
              <w:t>.</w:t>
            </w:r>
            <w:bookmarkEnd w:id="169"/>
            <w:bookmarkEnd w:id="170"/>
            <w:bookmarkEnd w:id="171"/>
          </w:p>
          <w:p w:rsidR="00C826FA" w:rsidRPr="00670C85" w:rsidRDefault="001963BC" w:rsidP="0072021B">
            <w:pPr>
              <w:pStyle w:val="Betarp"/>
              <w:widowControl w:val="0"/>
              <w:suppressAutoHyphens/>
              <w:spacing w:line="276" w:lineRule="auto"/>
              <w:rPr>
                <w:b/>
                <w:szCs w:val="24"/>
              </w:rPr>
            </w:pPr>
            <w:bookmarkStart w:id="172" w:name="_Toc383364807"/>
            <w:bookmarkStart w:id="173" w:name="_Toc383365025"/>
            <w:bookmarkStart w:id="174" w:name="_Toc383365368"/>
            <w:r w:rsidRPr="00670C85">
              <w:rPr>
                <w:b/>
                <w:szCs w:val="24"/>
              </w:rPr>
              <w:t xml:space="preserve">2.1.1. </w:t>
            </w:r>
            <w:r w:rsidR="00C826FA" w:rsidRPr="00670C85">
              <w:rPr>
                <w:b/>
                <w:szCs w:val="24"/>
              </w:rPr>
              <w:t>Užduotys:</w:t>
            </w:r>
            <w:bookmarkEnd w:id="172"/>
            <w:bookmarkEnd w:id="173"/>
            <w:bookmarkEnd w:id="174"/>
          </w:p>
          <w:p w:rsidR="00C826FA" w:rsidRPr="00670C85" w:rsidRDefault="00072FCC" w:rsidP="0072021B">
            <w:pPr>
              <w:pStyle w:val="Betarp"/>
              <w:widowControl w:val="0"/>
              <w:numPr>
                <w:ilvl w:val="0"/>
                <w:numId w:val="22"/>
              </w:numPr>
              <w:suppressAutoHyphens/>
              <w:spacing w:line="276" w:lineRule="auto"/>
              <w:ind w:left="0" w:firstLine="0"/>
              <w:rPr>
                <w:szCs w:val="24"/>
              </w:rPr>
            </w:pPr>
            <w:bookmarkStart w:id="175" w:name="_Toc383364808"/>
            <w:bookmarkStart w:id="176" w:name="_Toc383365026"/>
            <w:bookmarkStart w:id="177" w:name="_Toc383365369"/>
            <w:r w:rsidRPr="00670C85">
              <w:rPr>
                <w:szCs w:val="24"/>
              </w:rPr>
              <w:t>įvardyti signalizacijoje naudo</w:t>
            </w:r>
            <w:r w:rsidR="00BD4D66" w:rsidRPr="00BD4D66">
              <w:rPr>
                <w:szCs w:val="24"/>
                <w:lang w:val="lt-LT"/>
              </w:rPr>
              <w:softHyphen/>
            </w:r>
            <w:r w:rsidRPr="00670C85">
              <w:rPr>
                <w:szCs w:val="24"/>
              </w:rPr>
              <w:t>ja</w:t>
            </w:r>
            <w:r w:rsidR="00BD4D66" w:rsidRPr="00BD4D66">
              <w:rPr>
                <w:szCs w:val="24"/>
                <w:lang w:val="lt-LT"/>
              </w:rPr>
              <w:softHyphen/>
            </w:r>
            <w:r w:rsidRPr="00670C85">
              <w:rPr>
                <w:szCs w:val="24"/>
              </w:rPr>
              <w:t>mus laidus ir apibūdinti parinkimą</w:t>
            </w:r>
            <w:bookmarkEnd w:id="175"/>
            <w:bookmarkEnd w:id="176"/>
            <w:bookmarkEnd w:id="177"/>
            <w:r w:rsidRPr="00670C85">
              <w:rPr>
                <w:szCs w:val="24"/>
              </w:rPr>
              <w:t>;</w:t>
            </w:r>
          </w:p>
          <w:p w:rsidR="00C826FA" w:rsidRPr="00670C85" w:rsidRDefault="00072FCC" w:rsidP="0072021B">
            <w:pPr>
              <w:pStyle w:val="Betarp"/>
              <w:widowControl w:val="0"/>
              <w:numPr>
                <w:ilvl w:val="0"/>
                <w:numId w:val="22"/>
              </w:numPr>
              <w:suppressAutoHyphens/>
              <w:spacing w:line="276" w:lineRule="auto"/>
              <w:ind w:left="0" w:firstLine="0"/>
              <w:rPr>
                <w:szCs w:val="24"/>
              </w:rPr>
            </w:pPr>
            <w:bookmarkStart w:id="178" w:name="_Toc383364809"/>
            <w:bookmarkStart w:id="179" w:name="_Toc383365027"/>
            <w:bookmarkStart w:id="180" w:name="_Toc383365370"/>
            <w:r w:rsidRPr="00670C85">
              <w:rPr>
                <w:szCs w:val="24"/>
              </w:rPr>
              <w:t>įvardyti signalizacijos laidų skirs</w:t>
            </w:r>
            <w:r w:rsidR="00BD4D66" w:rsidRPr="00BD4D66">
              <w:rPr>
                <w:szCs w:val="24"/>
                <w:lang w:val="lt-LT"/>
              </w:rPr>
              <w:softHyphen/>
            </w:r>
            <w:r w:rsidRPr="00670C85">
              <w:rPr>
                <w:szCs w:val="24"/>
              </w:rPr>
              <w:t>tymą pagal panaudojimą:</w:t>
            </w:r>
            <w:bookmarkStart w:id="181" w:name="_Toc383364810"/>
            <w:bookmarkStart w:id="182" w:name="_Toc383365028"/>
            <w:bookmarkStart w:id="183" w:name="_Toc383365371"/>
            <w:bookmarkEnd w:id="178"/>
            <w:bookmarkEnd w:id="179"/>
            <w:bookmarkEnd w:id="180"/>
            <w:r w:rsidRPr="00670C85">
              <w:rPr>
                <w:szCs w:val="24"/>
              </w:rPr>
              <w:t xml:space="preserve"> vien</w:t>
            </w:r>
            <w:r w:rsidR="00BD4D66" w:rsidRPr="00BD4D66">
              <w:rPr>
                <w:szCs w:val="24"/>
                <w:lang w:val="lt-LT"/>
              </w:rPr>
              <w:softHyphen/>
            </w:r>
            <w:r w:rsidRPr="00670C85">
              <w:rPr>
                <w:szCs w:val="24"/>
              </w:rPr>
              <w:t>gysliai, daugiagysliai, ek</w:t>
            </w:r>
            <w:r w:rsidR="00BD4D66" w:rsidRPr="00BD4D66">
              <w:rPr>
                <w:szCs w:val="24"/>
                <w:lang w:val="lt-LT"/>
              </w:rPr>
              <w:softHyphen/>
            </w:r>
            <w:r w:rsidRPr="00670C85">
              <w:rPr>
                <w:szCs w:val="24"/>
              </w:rPr>
              <w:t>ra</w:t>
            </w:r>
            <w:r w:rsidR="00BD4D66" w:rsidRPr="00BD4D66">
              <w:rPr>
                <w:szCs w:val="24"/>
                <w:lang w:val="lt-LT"/>
              </w:rPr>
              <w:softHyphen/>
            </w:r>
            <w:r w:rsidRPr="00670C85">
              <w:rPr>
                <w:szCs w:val="24"/>
              </w:rPr>
              <w:t>nuoti, neekranuoti</w:t>
            </w:r>
            <w:bookmarkEnd w:id="181"/>
            <w:bookmarkEnd w:id="182"/>
            <w:bookmarkEnd w:id="183"/>
            <w:r w:rsidRPr="00670C85">
              <w:rPr>
                <w:szCs w:val="24"/>
              </w:rPr>
              <w:t>;</w:t>
            </w:r>
          </w:p>
          <w:p w:rsidR="00C826FA" w:rsidRPr="00670C85" w:rsidRDefault="00072FCC" w:rsidP="0072021B">
            <w:pPr>
              <w:pStyle w:val="Betarp"/>
              <w:widowControl w:val="0"/>
              <w:numPr>
                <w:ilvl w:val="0"/>
                <w:numId w:val="22"/>
              </w:numPr>
              <w:suppressAutoHyphens/>
              <w:spacing w:line="276" w:lineRule="auto"/>
              <w:ind w:left="0" w:firstLine="0"/>
              <w:rPr>
                <w:szCs w:val="24"/>
              </w:rPr>
            </w:pPr>
            <w:bookmarkStart w:id="184" w:name="_Toc383364811"/>
            <w:bookmarkStart w:id="185" w:name="_Toc383365029"/>
            <w:bookmarkStart w:id="186" w:name="_Toc383365372"/>
            <w:r w:rsidRPr="00670C85">
              <w:rPr>
                <w:szCs w:val="24"/>
              </w:rPr>
              <w:t>apibūdinti signalizacijos jutik</w:t>
            </w:r>
            <w:r w:rsidR="00BD4D66" w:rsidRPr="00BD4D66">
              <w:rPr>
                <w:szCs w:val="24"/>
                <w:lang w:val="lt-LT"/>
              </w:rPr>
              <w:softHyphen/>
            </w:r>
            <w:r w:rsidRPr="00670C85">
              <w:rPr>
                <w:szCs w:val="24"/>
              </w:rPr>
              <w:t>lių: judesio, judesio lauko, optiniai, dūmų, smūgio, vibracijos, vandens – paskirtį, jų montavimą ir eksploatavimą</w:t>
            </w:r>
            <w:bookmarkEnd w:id="184"/>
            <w:bookmarkEnd w:id="185"/>
            <w:bookmarkEnd w:id="186"/>
            <w:r w:rsidRPr="00670C85">
              <w:rPr>
                <w:szCs w:val="24"/>
              </w:rPr>
              <w:t>;</w:t>
            </w:r>
          </w:p>
          <w:p w:rsidR="00C826FA" w:rsidRPr="00670C85" w:rsidRDefault="00072FCC" w:rsidP="0072021B">
            <w:pPr>
              <w:pStyle w:val="Betarp"/>
              <w:widowControl w:val="0"/>
              <w:numPr>
                <w:ilvl w:val="0"/>
                <w:numId w:val="22"/>
              </w:numPr>
              <w:suppressAutoHyphens/>
              <w:spacing w:line="276" w:lineRule="auto"/>
              <w:ind w:left="0" w:firstLine="0"/>
              <w:rPr>
                <w:szCs w:val="24"/>
              </w:rPr>
            </w:pPr>
            <w:bookmarkStart w:id="187" w:name="_Toc383364812"/>
            <w:bookmarkStart w:id="188" w:name="_Toc383365030"/>
            <w:bookmarkStart w:id="189" w:name="_Toc383365373"/>
            <w:r w:rsidRPr="00670C85">
              <w:rPr>
                <w:szCs w:val="24"/>
              </w:rPr>
              <w:t>paaiškinti valdymo pultų (cen</w:t>
            </w:r>
            <w:r w:rsidR="00BD4D66" w:rsidRPr="00BD4D66">
              <w:rPr>
                <w:szCs w:val="24"/>
                <w:lang w:val="lt-LT"/>
              </w:rPr>
              <w:softHyphen/>
            </w:r>
            <w:r w:rsidRPr="00670C85">
              <w:rPr>
                <w:szCs w:val="24"/>
              </w:rPr>
              <w:t>tra</w:t>
            </w:r>
            <w:r w:rsidR="00BD4D66" w:rsidRPr="00BD4D66">
              <w:rPr>
                <w:szCs w:val="24"/>
                <w:lang w:val="lt-LT"/>
              </w:rPr>
              <w:softHyphen/>
            </w:r>
            <w:r w:rsidRPr="00670C85">
              <w:rPr>
                <w:szCs w:val="24"/>
              </w:rPr>
              <w:t>lės) keliamus reikalavimus mon</w:t>
            </w:r>
            <w:r w:rsidR="00BD4D66" w:rsidRPr="00BD4D66">
              <w:rPr>
                <w:szCs w:val="24"/>
                <w:lang w:val="lt-LT"/>
              </w:rPr>
              <w:softHyphen/>
            </w:r>
            <w:r w:rsidRPr="00670C85">
              <w:rPr>
                <w:szCs w:val="24"/>
              </w:rPr>
              <w:t>ta</w:t>
            </w:r>
            <w:r w:rsidR="00BD4D66" w:rsidRPr="00BD4D66">
              <w:rPr>
                <w:szCs w:val="24"/>
                <w:lang w:val="lt-LT"/>
              </w:rPr>
              <w:softHyphen/>
            </w:r>
            <w:r w:rsidRPr="00670C85">
              <w:rPr>
                <w:szCs w:val="24"/>
              </w:rPr>
              <w:t>vimui (vietos parinkimas, apsau</w:t>
            </w:r>
            <w:r w:rsidR="00BD4D66" w:rsidRPr="00BD4D66">
              <w:rPr>
                <w:szCs w:val="24"/>
                <w:lang w:val="lt-LT"/>
              </w:rPr>
              <w:softHyphen/>
            </w:r>
            <w:r w:rsidRPr="00670C85">
              <w:rPr>
                <w:szCs w:val="24"/>
              </w:rPr>
              <w:t>ga nuo elektrostatinės srovės, įže</w:t>
            </w:r>
            <w:r w:rsidR="00BD4D66" w:rsidRPr="00BD4D66">
              <w:rPr>
                <w:szCs w:val="24"/>
                <w:lang w:val="lt-LT"/>
              </w:rPr>
              <w:softHyphen/>
            </w:r>
            <w:r w:rsidRPr="00670C85">
              <w:rPr>
                <w:szCs w:val="24"/>
              </w:rPr>
              <w:t>mi</w:t>
            </w:r>
            <w:r w:rsidR="00BD4D66" w:rsidRPr="00BD4D66">
              <w:rPr>
                <w:szCs w:val="24"/>
                <w:lang w:val="lt-LT"/>
              </w:rPr>
              <w:softHyphen/>
            </w:r>
            <w:r w:rsidRPr="00670C85">
              <w:rPr>
                <w:szCs w:val="24"/>
              </w:rPr>
              <w:t>nimas) ir eksploatavimui</w:t>
            </w:r>
            <w:bookmarkEnd w:id="187"/>
            <w:bookmarkEnd w:id="188"/>
            <w:bookmarkEnd w:id="189"/>
            <w:r w:rsidRPr="00670C85">
              <w:rPr>
                <w:szCs w:val="24"/>
              </w:rPr>
              <w:t>;</w:t>
            </w:r>
          </w:p>
          <w:p w:rsidR="00C826FA" w:rsidRPr="00670C85" w:rsidRDefault="00072FCC" w:rsidP="0072021B">
            <w:pPr>
              <w:pStyle w:val="Betarp"/>
              <w:widowControl w:val="0"/>
              <w:numPr>
                <w:ilvl w:val="0"/>
                <w:numId w:val="22"/>
              </w:numPr>
              <w:suppressAutoHyphens/>
              <w:spacing w:line="276" w:lineRule="auto"/>
              <w:ind w:left="0" w:firstLine="0"/>
              <w:rPr>
                <w:szCs w:val="24"/>
              </w:rPr>
            </w:pPr>
            <w:bookmarkStart w:id="190" w:name="_Toc383364813"/>
            <w:bookmarkStart w:id="191" w:name="_Toc383365031"/>
            <w:bookmarkStart w:id="192" w:name="_Toc383365374"/>
            <w:r w:rsidRPr="00670C85">
              <w:rPr>
                <w:szCs w:val="24"/>
              </w:rPr>
              <w:t>apibūdinti, kaip užprogramuoja</w:t>
            </w:r>
            <w:r w:rsidR="00BD4D66" w:rsidRPr="00BD4D66">
              <w:rPr>
                <w:szCs w:val="24"/>
                <w:lang w:val="lt-LT"/>
              </w:rPr>
              <w:softHyphen/>
            </w:r>
            <w:r w:rsidRPr="00670C85">
              <w:rPr>
                <w:szCs w:val="24"/>
              </w:rPr>
              <w:t>ma signalizacijos apsaugos sistema</w:t>
            </w:r>
            <w:bookmarkEnd w:id="190"/>
            <w:bookmarkEnd w:id="191"/>
            <w:bookmarkEnd w:id="192"/>
            <w:r w:rsidRPr="00670C85">
              <w:rPr>
                <w:szCs w:val="24"/>
              </w:rPr>
              <w:t>;</w:t>
            </w:r>
          </w:p>
          <w:p w:rsidR="00C826FA" w:rsidRPr="00670C85" w:rsidRDefault="00072FCC" w:rsidP="0072021B">
            <w:pPr>
              <w:pStyle w:val="Betarp"/>
              <w:widowControl w:val="0"/>
              <w:numPr>
                <w:ilvl w:val="0"/>
                <w:numId w:val="22"/>
              </w:numPr>
              <w:suppressAutoHyphens/>
              <w:spacing w:line="276" w:lineRule="auto"/>
              <w:ind w:left="0" w:firstLine="0"/>
              <w:rPr>
                <w:szCs w:val="24"/>
              </w:rPr>
            </w:pPr>
            <w:bookmarkStart w:id="193" w:name="_Toc383364814"/>
            <w:bookmarkStart w:id="194" w:name="_Toc383365032"/>
            <w:bookmarkStart w:id="195" w:name="_Toc383365375"/>
            <w:proofErr w:type="gramStart"/>
            <w:r w:rsidRPr="00670C85">
              <w:rPr>
                <w:szCs w:val="24"/>
              </w:rPr>
              <w:t>išnagrinėti</w:t>
            </w:r>
            <w:proofErr w:type="gramEnd"/>
            <w:r w:rsidRPr="00670C85">
              <w:rPr>
                <w:szCs w:val="24"/>
              </w:rPr>
              <w:t xml:space="preserve"> valdymo pulto gamintojo montavimo ir eksploatavimo instrukciją.</w:t>
            </w:r>
            <w:bookmarkEnd w:id="193"/>
            <w:bookmarkEnd w:id="194"/>
            <w:bookmarkEnd w:id="195"/>
          </w:p>
        </w:tc>
        <w:tc>
          <w:tcPr>
            <w:tcW w:w="707" w:type="pct"/>
            <w:shd w:val="clear" w:color="auto" w:fill="auto"/>
            <w:noWrap/>
            <w:tcMar>
              <w:left w:w="57" w:type="dxa"/>
              <w:right w:w="57" w:type="dxa"/>
            </w:tcMar>
          </w:tcPr>
          <w:p w:rsidR="00C826FA" w:rsidRPr="00670C85" w:rsidRDefault="00072FCC" w:rsidP="00EE79A7">
            <w:pPr>
              <w:pStyle w:val="Betarp"/>
              <w:widowControl w:val="0"/>
              <w:suppressAutoHyphens/>
              <w:spacing w:line="276" w:lineRule="auto"/>
              <w:rPr>
                <w:szCs w:val="24"/>
              </w:rPr>
            </w:pPr>
            <w:r w:rsidRPr="00670C85">
              <w:rPr>
                <w:szCs w:val="24"/>
              </w:rPr>
              <w:lastRenderedPageBreak/>
              <w:t>Demonstra</w:t>
            </w:r>
            <w:r w:rsidR="00EE79A7" w:rsidRPr="00EE79A7">
              <w:rPr>
                <w:szCs w:val="24"/>
                <w:lang w:val="lt-LT"/>
              </w:rPr>
              <w:softHyphen/>
            </w:r>
            <w:r w:rsidRPr="00670C85">
              <w:rPr>
                <w:szCs w:val="24"/>
              </w:rPr>
              <w:t>vi</w:t>
            </w:r>
            <w:r w:rsidR="009C1438" w:rsidRPr="00670C85">
              <w:rPr>
                <w:szCs w:val="24"/>
              </w:rPr>
              <w:t>mas</w:t>
            </w:r>
            <w:r w:rsidR="00EE79A7">
              <w:rPr>
                <w:szCs w:val="24"/>
              </w:rPr>
              <w:t xml:space="preserve">, </w:t>
            </w:r>
            <w:r w:rsidR="00EE79A7">
              <w:rPr>
                <w:szCs w:val="24"/>
              </w:rPr>
              <w:lastRenderedPageBreak/>
              <w:t>k</w:t>
            </w:r>
            <w:r w:rsidR="009C1438" w:rsidRPr="00670C85">
              <w:rPr>
                <w:szCs w:val="24"/>
              </w:rPr>
              <w:t>lausimai ir atsakymai</w:t>
            </w:r>
            <w:r w:rsidR="00EE79A7">
              <w:rPr>
                <w:szCs w:val="24"/>
              </w:rPr>
              <w:t>, k</w:t>
            </w:r>
            <w:r w:rsidRPr="00670C85">
              <w:rPr>
                <w:szCs w:val="24"/>
              </w:rPr>
              <w:t>onsultaci</w:t>
            </w:r>
            <w:r w:rsidR="00BD4D66" w:rsidRPr="00BD4D66">
              <w:rPr>
                <w:szCs w:val="24"/>
                <w:lang w:val="lt-LT"/>
              </w:rPr>
              <w:softHyphen/>
            </w:r>
            <w:r w:rsidRPr="00670C85">
              <w:rPr>
                <w:szCs w:val="24"/>
              </w:rPr>
              <w:t>jos</w:t>
            </w:r>
            <w:r w:rsidR="00EE79A7">
              <w:rPr>
                <w:szCs w:val="24"/>
              </w:rPr>
              <w:t>, t</w:t>
            </w:r>
            <w:r w:rsidR="009C1438" w:rsidRPr="00670C85">
              <w:rPr>
                <w:szCs w:val="24"/>
              </w:rPr>
              <w:t>estavimas</w:t>
            </w:r>
          </w:p>
        </w:tc>
        <w:tc>
          <w:tcPr>
            <w:tcW w:w="1721" w:type="pct"/>
            <w:shd w:val="clear" w:color="auto" w:fill="auto"/>
            <w:noWrap/>
            <w:tcMar>
              <w:left w:w="57" w:type="dxa"/>
              <w:right w:w="57" w:type="dxa"/>
            </w:tcMar>
          </w:tcPr>
          <w:p w:rsidR="00C826FA" w:rsidRPr="00670C85" w:rsidRDefault="00D448BB" w:rsidP="0072021B">
            <w:pPr>
              <w:pStyle w:val="Betarp"/>
              <w:widowControl w:val="0"/>
              <w:suppressAutoHyphens/>
              <w:spacing w:line="276" w:lineRule="auto"/>
              <w:rPr>
                <w:szCs w:val="24"/>
              </w:rPr>
            </w:pPr>
            <w:r w:rsidRPr="00670C85">
              <w:rPr>
                <w:b/>
                <w:szCs w:val="24"/>
              </w:rPr>
              <w:lastRenderedPageBreak/>
              <w:t xml:space="preserve">Patenkinamai: </w:t>
            </w:r>
            <w:bookmarkStart w:id="196" w:name="_Toc383364816"/>
            <w:bookmarkStart w:id="197" w:name="_Toc383365034"/>
            <w:bookmarkStart w:id="198" w:name="_Toc383365377"/>
            <w:r w:rsidR="00266A68" w:rsidRPr="00670C85">
              <w:rPr>
                <w:szCs w:val="24"/>
              </w:rPr>
              <w:t>Į</w:t>
            </w:r>
            <w:r w:rsidR="00C826FA" w:rsidRPr="00670C85">
              <w:rPr>
                <w:szCs w:val="24"/>
              </w:rPr>
              <w:t>vard</w:t>
            </w:r>
            <w:r w:rsidR="00452D14" w:rsidRPr="00670C85">
              <w:rPr>
                <w:szCs w:val="24"/>
              </w:rPr>
              <w:t>ija</w:t>
            </w:r>
            <w:r w:rsidR="00C826FA" w:rsidRPr="00670C85">
              <w:rPr>
                <w:szCs w:val="24"/>
              </w:rPr>
              <w:t xml:space="preserve"> laidų instaliavimui keliamus </w:t>
            </w:r>
            <w:r w:rsidR="00C826FA" w:rsidRPr="00670C85">
              <w:rPr>
                <w:szCs w:val="24"/>
              </w:rPr>
              <w:lastRenderedPageBreak/>
              <w:t>reikalavimus. Apibūdin</w:t>
            </w:r>
            <w:r w:rsidR="00452D14" w:rsidRPr="00670C85">
              <w:rPr>
                <w:szCs w:val="24"/>
              </w:rPr>
              <w:t>a</w:t>
            </w:r>
            <w:r w:rsidR="00C826FA" w:rsidRPr="00670C85">
              <w:rPr>
                <w:szCs w:val="24"/>
              </w:rPr>
              <w:t xml:space="preserve"> jutiklių paskirtį ir montavimą</w:t>
            </w:r>
            <w:bookmarkEnd w:id="196"/>
            <w:bookmarkEnd w:id="197"/>
            <w:bookmarkEnd w:id="198"/>
            <w:r w:rsidR="00266A68" w:rsidRPr="00670C85">
              <w:rPr>
                <w:szCs w:val="24"/>
              </w:rPr>
              <w:t>.</w:t>
            </w:r>
          </w:p>
          <w:p w:rsidR="00932265" w:rsidRPr="00670C85" w:rsidRDefault="00D448BB" w:rsidP="0072021B">
            <w:pPr>
              <w:pStyle w:val="Betarp"/>
              <w:widowControl w:val="0"/>
              <w:suppressAutoHyphens/>
              <w:spacing w:line="276" w:lineRule="auto"/>
              <w:rPr>
                <w:szCs w:val="24"/>
              </w:rPr>
            </w:pPr>
            <w:r w:rsidRPr="00670C85">
              <w:rPr>
                <w:b/>
                <w:szCs w:val="24"/>
              </w:rPr>
              <w:t xml:space="preserve">Gerai: </w:t>
            </w:r>
            <w:bookmarkStart w:id="199" w:name="_Toc383364818"/>
            <w:bookmarkStart w:id="200" w:name="_Toc383365036"/>
            <w:bookmarkStart w:id="201" w:name="_Toc383365379"/>
            <w:r w:rsidR="00C826FA" w:rsidRPr="00670C85">
              <w:rPr>
                <w:szCs w:val="24"/>
              </w:rPr>
              <w:t>Paaiškin</w:t>
            </w:r>
            <w:r w:rsidR="00452D14" w:rsidRPr="00670C85">
              <w:rPr>
                <w:szCs w:val="24"/>
              </w:rPr>
              <w:t>a</w:t>
            </w:r>
            <w:r w:rsidR="00C826FA" w:rsidRPr="00670C85">
              <w:rPr>
                <w:szCs w:val="24"/>
              </w:rPr>
              <w:t xml:space="preserve"> laidų</w:t>
            </w:r>
          </w:p>
          <w:p w:rsidR="00932265" w:rsidRPr="00670C85" w:rsidRDefault="00C826FA" w:rsidP="0072021B">
            <w:pPr>
              <w:pStyle w:val="Betarp"/>
              <w:widowControl w:val="0"/>
              <w:suppressAutoHyphens/>
              <w:spacing w:line="276" w:lineRule="auto"/>
              <w:rPr>
                <w:szCs w:val="24"/>
              </w:rPr>
            </w:pPr>
            <w:proofErr w:type="gramStart"/>
            <w:r w:rsidRPr="00670C85">
              <w:rPr>
                <w:szCs w:val="24"/>
              </w:rPr>
              <w:t>instaliavimui</w:t>
            </w:r>
            <w:proofErr w:type="gramEnd"/>
            <w:r w:rsidRPr="00670C85">
              <w:rPr>
                <w:szCs w:val="24"/>
              </w:rPr>
              <w:t xml:space="preserve"> keliamus reikalavimus. Apibūdin</w:t>
            </w:r>
            <w:r w:rsidR="00452D14" w:rsidRPr="00670C85">
              <w:rPr>
                <w:szCs w:val="24"/>
              </w:rPr>
              <w:t>a</w:t>
            </w:r>
            <w:r w:rsidRPr="00670C85">
              <w:rPr>
                <w:szCs w:val="24"/>
              </w:rPr>
              <w:t xml:space="preserve"> jutiklių paskirtį ir montavimą.</w:t>
            </w:r>
            <w:bookmarkStart w:id="202" w:name="_Toc383364819"/>
            <w:bookmarkStart w:id="203" w:name="_Toc383365037"/>
            <w:bookmarkStart w:id="204" w:name="_Toc383365380"/>
            <w:bookmarkEnd w:id="199"/>
            <w:bookmarkEnd w:id="200"/>
            <w:bookmarkEnd w:id="201"/>
            <w:r w:rsidR="00266A68" w:rsidRPr="00670C85">
              <w:rPr>
                <w:szCs w:val="24"/>
              </w:rPr>
              <w:t xml:space="preserve"> </w:t>
            </w:r>
            <w:r w:rsidRPr="00670C85">
              <w:rPr>
                <w:szCs w:val="24"/>
              </w:rPr>
              <w:t>Paaiškin</w:t>
            </w:r>
            <w:r w:rsidR="00452D14" w:rsidRPr="00670C85">
              <w:rPr>
                <w:szCs w:val="24"/>
              </w:rPr>
              <w:t>a</w:t>
            </w:r>
            <w:r w:rsidRPr="00670C85">
              <w:rPr>
                <w:szCs w:val="24"/>
              </w:rPr>
              <w:t xml:space="preserve"> valdymo pulto paskirtį ir pagrindinius reikalavimus montavimui ir eksploatavimui.</w:t>
            </w:r>
            <w:bookmarkEnd w:id="202"/>
            <w:bookmarkEnd w:id="203"/>
            <w:bookmarkEnd w:id="204"/>
          </w:p>
          <w:p w:rsidR="00C826FA" w:rsidRPr="00670C85" w:rsidRDefault="00D448BB" w:rsidP="0072021B">
            <w:pPr>
              <w:pStyle w:val="Betarp"/>
              <w:widowControl w:val="0"/>
              <w:suppressAutoHyphens/>
              <w:spacing w:line="276" w:lineRule="auto"/>
              <w:rPr>
                <w:szCs w:val="24"/>
              </w:rPr>
            </w:pPr>
            <w:bookmarkStart w:id="205" w:name="_Toc383364820"/>
            <w:bookmarkStart w:id="206" w:name="_Toc383365038"/>
            <w:bookmarkStart w:id="207" w:name="_Toc383365381"/>
            <w:r w:rsidRPr="00670C85">
              <w:rPr>
                <w:b/>
                <w:szCs w:val="24"/>
              </w:rPr>
              <w:t xml:space="preserve">Puikiai: </w:t>
            </w:r>
            <w:r w:rsidR="00C826FA" w:rsidRPr="00670C85">
              <w:rPr>
                <w:szCs w:val="24"/>
              </w:rPr>
              <w:t>Paaiškin</w:t>
            </w:r>
            <w:r w:rsidR="00452D14" w:rsidRPr="00670C85">
              <w:rPr>
                <w:szCs w:val="24"/>
              </w:rPr>
              <w:t>a</w:t>
            </w:r>
            <w:r w:rsidR="00C826FA" w:rsidRPr="00670C85">
              <w:rPr>
                <w:szCs w:val="24"/>
              </w:rPr>
              <w:t xml:space="preserve"> laidų instaliavimui keliamus reikalavimus. Paaiškin</w:t>
            </w:r>
            <w:r w:rsidR="00452D14" w:rsidRPr="00670C85">
              <w:rPr>
                <w:szCs w:val="24"/>
              </w:rPr>
              <w:t>a</w:t>
            </w:r>
            <w:r w:rsidR="00C826FA" w:rsidRPr="00670C85">
              <w:rPr>
                <w:szCs w:val="24"/>
              </w:rPr>
              <w:t xml:space="preserve"> jutiklių paskirtį ir montavimą.</w:t>
            </w:r>
            <w:bookmarkStart w:id="208" w:name="_Toc383364821"/>
            <w:bookmarkStart w:id="209" w:name="_Toc383365039"/>
            <w:bookmarkStart w:id="210" w:name="_Toc383365382"/>
            <w:bookmarkEnd w:id="205"/>
            <w:bookmarkEnd w:id="206"/>
            <w:bookmarkEnd w:id="207"/>
            <w:r w:rsidR="00266A68" w:rsidRPr="00670C85">
              <w:rPr>
                <w:szCs w:val="24"/>
              </w:rPr>
              <w:t xml:space="preserve"> </w:t>
            </w:r>
            <w:r w:rsidR="00C826FA" w:rsidRPr="00670C85">
              <w:rPr>
                <w:szCs w:val="24"/>
              </w:rPr>
              <w:t>Paaiškin</w:t>
            </w:r>
            <w:r w:rsidR="00452D14" w:rsidRPr="00670C85">
              <w:rPr>
                <w:szCs w:val="24"/>
              </w:rPr>
              <w:t>a</w:t>
            </w:r>
            <w:r w:rsidR="00C826FA" w:rsidRPr="00670C85">
              <w:rPr>
                <w:szCs w:val="24"/>
              </w:rPr>
              <w:t xml:space="preserve"> valdymo pulto paskirtį ir pagrindinius reikalavimus montavimui ir eksploatavimui,</w:t>
            </w:r>
            <w:bookmarkEnd w:id="208"/>
            <w:bookmarkEnd w:id="209"/>
            <w:bookmarkEnd w:id="210"/>
            <w:r w:rsidR="00452D14" w:rsidRPr="00670C85">
              <w:rPr>
                <w:szCs w:val="24"/>
              </w:rPr>
              <w:t xml:space="preserve"> </w:t>
            </w:r>
            <w:bookmarkStart w:id="211" w:name="_Toc383364822"/>
            <w:bookmarkStart w:id="212" w:name="_Toc383365040"/>
            <w:bookmarkStart w:id="213" w:name="_Toc383365383"/>
            <w:r w:rsidR="00C826FA" w:rsidRPr="00670C85">
              <w:rPr>
                <w:szCs w:val="24"/>
              </w:rPr>
              <w:t>apibūdins</w:t>
            </w:r>
            <w:r w:rsidR="00266A68" w:rsidRPr="00670C85">
              <w:rPr>
                <w:szCs w:val="24"/>
              </w:rPr>
              <w:t>,</w:t>
            </w:r>
            <w:r w:rsidR="00C826FA" w:rsidRPr="00670C85">
              <w:rPr>
                <w:szCs w:val="24"/>
              </w:rPr>
              <w:t xml:space="preserve"> kaip programuojama signalizacijos apsaugos sistema.</w:t>
            </w:r>
            <w:bookmarkEnd w:id="211"/>
            <w:bookmarkEnd w:id="212"/>
            <w:bookmarkEnd w:id="213"/>
          </w:p>
        </w:tc>
      </w:tr>
      <w:tr w:rsidR="00BD4D66" w:rsidRPr="00670C85" w:rsidTr="00BD4D66">
        <w:trPr>
          <w:trHeight w:val="57"/>
        </w:trPr>
        <w:tc>
          <w:tcPr>
            <w:tcW w:w="808" w:type="pct"/>
            <w:shd w:val="clear" w:color="auto" w:fill="auto"/>
            <w:noWrap/>
            <w:tcMar>
              <w:left w:w="57" w:type="dxa"/>
              <w:right w:w="57" w:type="dxa"/>
            </w:tcMar>
          </w:tcPr>
          <w:p w:rsidR="00C826FA" w:rsidRPr="00670C85" w:rsidRDefault="00C826FA" w:rsidP="0072021B">
            <w:pPr>
              <w:pStyle w:val="Betarp"/>
              <w:widowControl w:val="0"/>
              <w:suppressAutoHyphens/>
              <w:spacing w:line="276" w:lineRule="auto"/>
              <w:rPr>
                <w:szCs w:val="24"/>
              </w:rPr>
            </w:pPr>
            <w:bookmarkStart w:id="214" w:name="_Toc383364823"/>
            <w:bookmarkStart w:id="215" w:name="_Toc383365041"/>
            <w:bookmarkStart w:id="216" w:name="_Toc383365384"/>
            <w:r w:rsidRPr="00670C85">
              <w:rPr>
                <w:szCs w:val="24"/>
              </w:rPr>
              <w:lastRenderedPageBreak/>
              <w:t>3</w:t>
            </w:r>
            <w:r w:rsidR="00207593" w:rsidRPr="00670C85">
              <w:rPr>
                <w:szCs w:val="24"/>
              </w:rPr>
              <w:t>.</w:t>
            </w:r>
            <w:r w:rsidRPr="00670C85">
              <w:rPr>
                <w:b/>
                <w:szCs w:val="24"/>
              </w:rPr>
              <w:t xml:space="preserve"> </w:t>
            </w:r>
            <w:r w:rsidRPr="00670C85">
              <w:rPr>
                <w:szCs w:val="24"/>
              </w:rPr>
              <w:t>Žinoti silpnų srovių automatinių sistemų montavimo ir eksploatavimo reikalavimus.</w:t>
            </w:r>
            <w:bookmarkEnd w:id="214"/>
            <w:bookmarkEnd w:id="215"/>
            <w:bookmarkEnd w:id="216"/>
          </w:p>
        </w:tc>
        <w:tc>
          <w:tcPr>
            <w:tcW w:w="1765" w:type="pct"/>
            <w:shd w:val="clear" w:color="auto" w:fill="auto"/>
            <w:noWrap/>
            <w:tcMar>
              <w:left w:w="57" w:type="dxa"/>
              <w:right w:w="57" w:type="dxa"/>
            </w:tcMar>
          </w:tcPr>
          <w:p w:rsidR="00C826FA" w:rsidRPr="00670C85" w:rsidRDefault="001963BC" w:rsidP="0072021B">
            <w:pPr>
              <w:pStyle w:val="Betarp"/>
              <w:widowControl w:val="0"/>
              <w:suppressAutoHyphens/>
              <w:spacing w:line="276" w:lineRule="auto"/>
              <w:rPr>
                <w:b/>
                <w:szCs w:val="24"/>
              </w:rPr>
            </w:pPr>
            <w:bookmarkStart w:id="217" w:name="_Toc383364824"/>
            <w:bookmarkStart w:id="218" w:name="_Toc383365042"/>
            <w:bookmarkStart w:id="219" w:name="_Toc383365385"/>
            <w:r w:rsidRPr="00670C85">
              <w:rPr>
                <w:b/>
                <w:szCs w:val="24"/>
              </w:rPr>
              <w:t xml:space="preserve">3.1. </w:t>
            </w:r>
            <w:r w:rsidR="00C826FA" w:rsidRPr="00670C85">
              <w:rPr>
                <w:b/>
                <w:szCs w:val="24"/>
              </w:rPr>
              <w:t xml:space="preserve">Tema. </w:t>
            </w:r>
            <w:r w:rsidR="00C826FA" w:rsidRPr="00670C85">
              <w:rPr>
                <w:szCs w:val="24"/>
              </w:rPr>
              <w:t>Silpnų srovių automatinių sistemų įrengimas ir eksploatavimas</w:t>
            </w:r>
            <w:r w:rsidR="00C826FA" w:rsidRPr="00670C85">
              <w:rPr>
                <w:b/>
                <w:szCs w:val="24"/>
              </w:rPr>
              <w:t>.</w:t>
            </w:r>
            <w:bookmarkEnd w:id="217"/>
            <w:bookmarkEnd w:id="218"/>
            <w:bookmarkEnd w:id="219"/>
          </w:p>
          <w:p w:rsidR="00C826FA" w:rsidRPr="00670C85" w:rsidRDefault="001963BC" w:rsidP="0072021B">
            <w:pPr>
              <w:pStyle w:val="Betarp"/>
              <w:widowControl w:val="0"/>
              <w:suppressAutoHyphens/>
              <w:spacing w:line="276" w:lineRule="auto"/>
              <w:rPr>
                <w:szCs w:val="24"/>
              </w:rPr>
            </w:pPr>
            <w:bookmarkStart w:id="220" w:name="_Toc383364825"/>
            <w:bookmarkStart w:id="221" w:name="_Toc383365043"/>
            <w:bookmarkStart w:id="222" w:name="_Toc383365386"/>
            <w:r w:rsidRPr="00670C85">
              <w:rPr>
                <w:b/>
                <w:szCs w:val="24"/>
              </w:rPr>
              <w:t xml:space="preserve">3.1.1. </w:t>
            </w:r>
            <w:r w:rsidR="00C826FA" w:rsidRPr="00670C85">
              <w:rPr>
                <w:b/>
                <w:szCs w:val="24"/>
              </w:rPr>
              <w:t>Užduotys:</w:t>
            </w:r>
            <w:bookmarkEnd w:id="220"/>
            <w:bookmarkEnd w:id="221"/>
            <w:bookmarkEnd w:id="222"/>
          </w:p>
          <w:p w:rsidR="00C826FA" w:rsidRPr="00670C85" w:rsidRDefault="00072FCC" w:rsidP="0072021B">
            <w:pPr>
              <w:pStyle w:val="Betarp"/>
              <w:widowControl w:val="0"/>
              <w:numPr>
                <w:ilvl w:val="0"/>
                <w:numId w:val="22"/>
              </w:numPr>
              <w:suppressAutoHyphens/>
              <w:spacing w:line="276" w:lineRule="auto"/>
              <w:ind w:left="0" w:firstLine="0"/>
              <w:rPr>
                <w:szCs w:val="24"/>
              </w:rPr>
            </w:pPr>
            <w:bookmarkStart w:id="223" w:name="_Toc383364826"/>
            <w:bookmarkStart w:id="224" w:name="_Toc383365044"/>
            <w:bookmarkStart w:id="225" w:name="_Toc383365387"/>
            <w:r w:rsidRPr="00670C85">
              <w:rPr>
                <w:szCs w:val="24"/>
              </w:rPr>
              <w:t>paaiškinti vidaus ryšio, telefon</w:t>
            </w:r>
            <w:r w:rsidR="00BD4D66" w:rsidRPr="00BD4D66">
              <w:rPr>
                <w:szCs w:val="24"/>
                <w:lang w:val="lt-LT"/>
              </w:rPr>
              <w:softHyphen/>
            </w:r>
            <w:r w:rsidRPr="00670C85">
              <w:rPr>
                <w:szCs w:val="24"/>
              </w:rPr>
              <w:t>spy</w:t>
            </w:r>
            <w:r w:rsidR="00BD4D66" w:rsidRPr="00BD4D66">
              <w:rPr>
                <w:szCs w:val="24"/>
                <w:lang w:val="lt-LT"/>
              </w:rPr>
              <w:softHyphen/>
            </w:r>
            <w:r w:rsidRPr="00670C85">
              <w:rPr>
                <w:szCs w:val="24"/>
              </w:rPr>
              <w:t>nių įrengimą ir eksploatavimą</w:t>
            </w:r>
            <w:bookmarkEnd w:id="223"/>
            <w:bookmarkEnd w:id="224"/>
            <w:bookmarkEnd w:id="225"/>
            <w:r w:rsidRPr="00670C85">
              <w:rPr>
                <w:szCs w:val="24"/>
              </w:rPr>
              <w:t>;</w:t>
            </w:r>
          </w:p>
          <w:p w:rsidR="00C826FA" w:rsidRPr="00670C85" w:rsidRDefault="00072FCC" w:rsidP="0072021B">
            <w:pPr>
              <w:pStyle w:val="Betarp"/>
              <w:widowControl w:val="0"/>
              <w:numPr>
                <w:ilvl w:val="0"/>
                <w:numId w:val="22"/>
              </w:numPr>
              <w:suppressAutoHyphens/>
              <w:spacing w:line="276" w:lineRule="auto"/>
              <w:ind w:left="0" w:firstLine="0"/>
              <w:rPr>
                <w:szCs w:val="24"/>
              </w:rPr>
            </w:pPr>
            <w:bookmarkStart w:id="226" w:name="_Toc383364827"/>
            <w:bookmarkStart w:id="227" w:name="_Toc383365045"/>
            <w:bookmarkStart w:id="228" w:name="_Toc383365388"/>
            <w:r w:rsidRPr="00670C85">
              <w:rPr>
                <w:szCs w:val="24"/>
              </w:rPr>
              <w:t>paaiškinti ventiliacijos ir oro kon</w:t>
            </w:r>
            <w:r w:rsidR="00BD4D66" w:rsidRPr="00BD4D66">
              <w:rPr>
                <w:szCs w:val="24"/>
                <w:lang w:val="lt-LT"/>
              </w:rPr>
              <w:softHyphen/>
            </w:r>
            <w:r w:rsidRPr="00670C85">
              <w:rPr>
                <w:szCs w:val="24"/>
              </w:rPr>
              <w:t>dicionavimo automatinio val</w:t>
            </w:r>
            <w:r w:rsidR="00BD4D66" w:rsidRPr="00BD4D66">
              <w:rPr>
                <w:szCs w:val="24"/>
                <w:lang w:val="lt-LT"/>
              </w:rPr>
              <w:softHyphen/>
            </w:r>
            <w:r w:rsidRPr="00670C85">
              <w:rPr>
                <w:szCs w:val="24"/>
              </w:rPr>
              <w:t>dy</w:t>
            </w:r>
            <w:r w:rsidR="00BD4D66" w:rsidRPr="00BD4D66">
              <w:rPr>
                <w:szCs w:val="24"/>
                <w:lang w:val="lt-LT"/>
              </w:rPr>
              <w:softHyphen/>
            </w:r>
            <w:r w:rsidRPr="00670C85">
              <w:rPr>
                <w:szCs w:val="24"/>
              </w:rPr>
              <w:t>mo sistemos įrangą ir apibūdinti įrengimui ir eksploatavimui ke</w:t>
            </w:r>
            <w:r w:rsidR="00BD4D66" w:rsidRPr="00BD4D66">
              <w:rPr>
                <w:szCs w:val="24"/>
                <w:lang w:val="lt-LT"/>
              </w:rPr>
              <w:softHyphen/>
            </w:r>
            <w:r w:rsidRPr="00670C85">
              <w:rPr>
                <w:szCs w:val="24"/>
              </w:rPr>
              <w:t>liamus reikalavimus</w:t>
            </w:r>
            <w:bookmarkEnd w:id="226"/>
            <w:bookmarkEnd w:id="227"/>
            <w:bookmarkEnd w:id="228"/>
            <w:r w:rsidRPr="00670C85">
              <w:rPr>
                <w:szCs w:val="24"/>
              </w:rPr>
              <w:t>;</w:t>
            </w:r>
          </w:p>
          <w:p w:rsidR="00C826FA" w:rsidRPr="00670C85" w:rsidRDefault="00072FCC" w:rsidP="0072021B">
            <w:pPr>
              <w:pStyle w:val="Betarp"/>
              <w:widowControl w:val="0"/>
              <w:numPr>
                <w:ilvl w:val="0"/>
                <w:numId w:val="22"/>
              </w:numPr>
              <w:suppressAutoHyphens/>
              <w:spacing w:line="276" w:lineRule="auto"/>
              <w:ind w:left="0" w:firstLine="0"/>
              <w:rPr>
                <w:szCs w:val="24"/>
              </w:rPr>
            </w:pPr>
            <w:bookmarkStart w:id="229" w:name="_Toc383364828"/>
            <w:bookmarkStart w:id="230" w:name="_Toc383365046"/>
            <w:bookmarkStart w:id="231" w:name="_Toc383365389"/>
            <w:r w:rsidRPr="00670C85">
              <w:rPr>
                <w:szCs w:val="24"/>
              </w:rPr>
              <w:t>apibūdinti laidų instaliavimą, tvirtinimo ir komutavimo įtaisus</w:t>
            </w:r>
            <w:bookmarkEnd w:id="229"/>
            <w:bookmarkEnd w:id="230"/>
            <w:bookmarkEnd w:id="231"/>
            <w:r w:rsidRPr="00670C85">
              <w:rPr>
                <w:szCs w:val="24"/>
              </w:rPr>
              <w:t>;</w:t>
            </w:r>
          </w:p>
          <w:p w:rsidR="00C826FA" w:rsidRPr="00670C85" w:rsidRDefault="00072FCC" w:rsidP="0072021B">
            <w:pPr>
              <w:pStyle w:val="Betarp"/>
              <w:widowControl w:val="0"/>
              <w:numPr>
                <w:ilvl w:val="0"/>
                <w:numId w:val="22"/>
              </w:numPr>
              <w:suppressAutoHyphens/>
              <w:spacing w:line="276" w:lineRule="auto"/>
              <w:ind w:left="0" w:firstLine="0"/>
              <w:rPr>
                <w:szCs w:val="24"/>
              </w:rPr>
            </w:pPr>
            <w:bookmarkStart w:id="232" w:name="_Toc383364829"/>
            <w:bookmarkStart w:id="233" w:name="_Toc383365047"/>
            <w:bookmarkStart w:id="234" w:name="_Toc383365390"/>
            <w:r w:rsidRPr="00670C85">
              <w:rPr>
                <w:szCs w:val="24"/>
              </w:rPr>
              <w:t>paaiškinti valdymo pultų parin</w:t>
            </w:r>
            <w:r w:rsidR="00BD4D66" w:rsidRPr="00BD4D66">
              <w:rPr>
                <w:szCs w:val="24"/>
                <w:lang w:val="lt-LT"/>
              </w:rPr>
              <w:softHyphen/>
            </w:r>
            <w:r w:rsidRPr="00670C85">
              <w:rPr>
                <w:szCs w:val="24"/>
              </w:rPr>
              <w:t>kimą, montavimą ir eksploatavimą</w:t>
            </w:r>
            <w:bookmarkEnd w:id="232"/>
            <w:bookmarkEnd w:id="233"/>
            <w:bookmarkEnd w:id="234"/>
            <w:r w:rsidRPr="00670C85">
              <w:rPr>
                <w:szCs w:val="24"/>
              </w:rPr>
              <w:t>;</w:t>
            </w:r>
          </w:p>
          <w:p w:rsidR="00932265" w:rsidRPr="00670C85" w:rsidRDefault="00072FCC" w:rsidP="0072021B">
            <w:pPr>
              <w:pStyle w:val="Betarp"/>
              <w:widowControl w:val="0"/>
              <w:numPr>
                <w:ilvl w:val="0"/>
                <w:numId w:val="22"/>
              </w:numPr>
              <w:suppressAutoHyphens/>
              <w:spacing w:line="276" w:lineRule="auto"/>
              <w:ind w:left="0" w:firstLine="0"/>
              <w:rPr>
                <w:szCs w:val="24"/>
              </w:rPr>
            </w:pPr>
            <w:bookmarkStart w:id="235" w:name="_Toc383364830"/>
            <w:bookmarkStart w:id="236" w:name="_Toc383365048"/>
            <w:bookmarkStart w:id="237" w:name="_Toc383365391"/>
            <w:r w:rsidRPr="00670C85">
              <w:rPr>
                <w:szCs w:val="24"/>
              </w:rPr>
              <w:t>paaiškinti silpnų srovių elektros ir elektronikos</w:t>
            </w:r>
          </w:p>
          <w:p w:rsidR="00C826FA" w:rsidRPr="00670C85" w:rsidRDefault="00072FCC" w:rsidP="0072021B">
            <w:pPr>
              <w:pStyle w:val="Betarp"/>
              <w:widowControl w:val="0"/>
              <w:numPr>
                <w:ilvl w:val="0"/>
                <w:numId w:val="22"/>
              </w:numPr>
              <w:suppressAutoHyphens/>
              <w:spacing w:line="276" w:lineRule="auto"/>
              <w:ind w:left="0" w:firstLine="0"/>
              <w:rPr>
                <w:szCs w:val="24"/>
              </w:rPr>
            </w:pPr>
            <w:proofErr w:type="gramStart"/>
            <w:r w:rsidRPr="00670C85">
              <w:rPr>
                <w:szCs w:val="24"/>
              </w:rPr>
              <w:t>įrenginiams</w:t>
            </w:r>
            <w:proofErr w:type="gramEnd"/>
            <w:r w:rsidRPr="00670C85">
              <w:rPr>
                <w:szCs w:val="24"/>
              </w:rPr>
              <w:t xml:space="preserve"> keliamus reikalavi</w:t>
            </w:r>
            <w:r w:rsidR="00BD4D66" w:rsidRPr="00BD4D66">
              <w:rPr>
                <w:szCs w:val="24"/>
                <w:lang w:val="lt-LT"/>
              </w:rPr>
              <w:softHyphen/>
            </w:r>
            <w:r w:rsidRPr="00670C85">
              <w:rPr>
                <w:szCs w:val="24"/>
              </w:rPr>
              <w:t xml:space="preserve">mus įrengimui </w:t>
            </w:r>
            <w:r w:rsidR="00C826FA" w:rsidRPr="00670C85">
              <w:rPr>
                <w:szCs w:val="24"/>
              </w:rPr>
              <w:t>ir eksploatavimui.</w:t>
            </w:r>
            <w:bookmarkEnd w:id="235"/>
            <w:bookmarkEnd w:id="236"/>
            <w:bookmarkEnd w:id="237"/>
          </w:p>
        </w:tc>
        <w:tc>
          <w:tcPr>
            <w:tcW w:w="707" w:type="pct"/>
            <w:shd w:val="clear" w:color="auto" w:fill="auto"/>
            <w:noWrap/>
            <w:tcMar>
              <w:left w:w="57" w:type="dxa"/>
              <w:right w:w="57" w:type="dxa"/>
            </w:tcMar>
          </w:tcPr>
          <w:p w:rsidR="00C826FA" w:rsidRPr="00670C85" w:rsidRDefault="00072FCC" w:rsidP="00EE79A7">
            <w:pPr>
              <w:pStyle w:val="Betarp"/>
              <w:widowControl w:val="0"/>
              <w:suppressAutoHyphens/>
              <w:spacing w:line="276" w:lineRule="auto"/>
              <w:rPr>
                <w:szCs w:val="24"/>
              </w:rPr>
            </w:pPr>
            <w:r w:rsidRPr="00670C85">
              <w:rPr>
                <w:szCs w:val="24"/>
              </w:rPr>
              <w:t>Demonstra</w:t>
            </w:r>
            <w:r w:rsidR="00EE79A7" w:rsidRPr="00EE79A7">
              <w:rPr>
                <w:szCs w:val="24"/>
                <w:lang w:val="lt-LT"/>
              </w:rPr>
              <w:softHyphen/>
            </w:r>
            <w:r w:rsidRPr="00670C85">
              <w:rPr>
                <w:szCs w:val="24"/>
              </w:rPr>
              <w:t>vi</w:t>
            </w:r>
            <w:r w:rsidR="009C1438" w:rsidRPr="00670C85">
              <w:rPr>
                <w:szCs w:val="24"/>
              </w:rPr>
              <w:t>mas</w:t>
            </w:r>
            <w:r w:rsidR="00EE79A7">
              <w:rPr>
                <w:szCs w:val="24"/>
              </w:rPr>
              <w:t>, k</w:t>
            </w:r>
            <w:r w:rsidR="009C1438" w:rsidRPr="00670C85">
              <w:rPr>
                <w:szCs w:val="24"/>
              </w:rPr>
              <w:t>lausimai ir atsakymai</w:t>
            </w:r>
            <w:r w:rsidR="00EE79A7">
              <w:rPr>
                <w:szCs w:val="24"/>
              </w:rPr>
              <w:t>, k</w:t>
            </w:r>
            <w:r w:rsidRPr="00670C85">
              <w:rPr>
                <w:szCs w:val="24"/>
              </w:rPr>
              <w:t>onsultaci</w:t>
            </w:r>
            <w:r w:rsidR="00BD4D66" w:rsidRPr="00BD4D66">
              <w:rPr>
                <w:szCs w:val="24"/>
                <w:lang w:val="lt-LT"/>
              </w:rPr>
              <w:softHyphen/>
            </w:r>
            <w:r w:rsidRPr="00670C85">
              <w:rPr>
                <w:szCs w:val="24"/>
              </w:rPr>
              <w:t>jos</w:t>
            </w:r>
            <w:r w:rsidR="00EE79A7">
              <w:rPr>
                <w:szCs w:val="24"/>
              </w:rPr>
              <w:t>, t</w:t>
            </w:r>
            <w:r w:rsidR="009C1438" w:rsidRPr="00670C85">
              <w:rPr>
                <w:szCs w:val="24"/>
              </w:rPr>
              <w:t>estavimas</w:t>
            </w:r>
          </w:p>
        </w:tc>
        <w:tc>
          <w:tcPr>
            <w:tcW w:w="1721" w:type="pct"/>
            <w:shd w:val="clear" w:color="auto" w:fill="auto"/>
            <w:noWrap/>
            <w:tcMar>
              <w:left w:w="57" w:type="dxa"/>
              <w:right w:w="57" w:type="dxa"/>
            </w:tcMar>
          </w:tcPr>
          <w:p w:rsidR="00C826FA" w:rsidRPr="00670C85" w:rsidRDefault="00D448BB" w:rsidP="0072021B">
            <w:pPr>
              <w:pStyle w:val="Betarp"/>
              <w:widowControl w:val="0"/>
              <w:suppressAutoHyphens/>
              <w:spacing w:line="276" w:lineRule="auto"/>
              <w:rPr>
                <w:szCs w:val="24"/>
              </w:rPr>
            </w:pPr>
            <w:r w:rsidRPr="00670C85">
              <w:rPr>
                <w:b/>
                <w:szCs w:val="24"/>
              </w:rPr>
              <w:t xml:space="preserve">Patenkinamai: </w:t>
            </w:r>
            <w:bookmarkStart w:id="238" w:name="_Toc383364832"/>
            <w:bookmarkStart w:id="239" w:name="_Toc383365050"/>
            <w:bookmarkStart w:id="240" w:name="_Toc383365393"/>
            <w:r w:rsidR="00C826FA" w:rsidRPr="00670C85">
              <w:rPr>
                <w:szCs w:val="24"/>
              </w:rPr>
              <w:t>Išvard</w:t>
            </w:r>
            <w:r w:rsidR="00B46E93" w:rsidRPr="00670C85">
              <w:rPr>
                <w:szCs w:val="24"/>
              </w:rPr>
              <w:t>ija</w:t>
            </w:r>
            <w:r w:rsidR="00C826FA" w:rsidRPr="00670C85">
              <w:rPr>
                <w:szCs w:val="24"/>
              </w:rPr>
              <w:t xml:space="preserve"> vidaus ryšio, telefonspynių montavimui ir eksploatavimui keliamus reikalavimus. Paaiškin</w:t>
            </w:r>
            <w:r w:rsidR="00B46E93" w:rsidRPr="00670C85">
              <w:rPr>
                <w:szCs w:val="24"/>
              </w:rPr>
              <w:t>a</w:t>
            </w:r>
            <w:r w:rsidR="00C826FA" w:rsidRPr="00670C85">
              <w:rPr>
                <w:szCs w:val="24"/>
              </w:rPr>
              <w:t xml:space="preserve"> laidų instaliaciją.</w:t>
            </w:r>
            <w:bookmarkEnd w:id="238"/>
            <w:bookmarkEnd w:id="239"/>
            <w:bookmarkEnd w:id="240"/>
          </w:p>
          <w:p w:rsidR="00207593" w:rsidRPr="00670C85" w:rsidRDefault="00D448BB" w:rsidP="0072021B">
            <w:pPr>
              <w:pStyle w:val="Betarp"/>
              <w:widowControl w:val="0"/>
              <w:suppressAutoHyphens/>
              <w:spacing w:line="276" w:lineRule="auto"/>
              <w:rPr>
                <w:szCs w:val="24"/>
              </w:rPr>
            </w:pPr>
            <w:r w:rsidRPr="00670C85">
              <w:rPr>
                <w:b/>
                <w:szCs w:val="24"/>
              </w:rPr>
              <w:t xml:space="preserve">Gerai: </w:t>
            </w:r>
            <w:bookmarkStart w:id="241" w:name="_Toc383364834"/>
            <w:bookmarkStart w:id="242" w:name="_Toc383365052"/>
            <w:bookmarkStart w:id="243" w:name="_Toc383365395"/>
            <w:r w:rsidR="00C826FA" w:rsidRPr="00670C85">
              <w:rPr>
                <w:szCs w:val="24"/>
              </w:rPr>
              <w:t>Paaiškin</w:t>
            </w:r>
            <w:r w:rsidR="00B46E93" w:rsidRPr="00670C85">
              <w:rPr>
                <w:szCs w:val="24"/>
              </w:rPr>
              <w:t>a</w:t>
            </w:r>
            <w:r w:rsidR="00C826FA" w:rsidRPr="00670C85">
              <w:rPr>
                <w:szCs w:val="24"/>
              </w:rPr>
              <w:t xml:space="preserve"> vidaus ryšio, telefonspynių montavimui ir eksploatavimui keliamus reikalavimus. Apibūdin</w:t>
            </w:r>
            <w:r w:rsidR="00B46E93" w:rsidRPr="00670C85">
              <w:rPr>
                <w:szCs w:val="24"/>
              </w:rPr>
              <w:t>a</w:t>
            </w:r>
            <w:r w:rsidR="00C826FA" w:rsidRPr="00670C85">
              <w:rPr>
                <w:szCs w:val="24"/>
              </w:rPr>
              <w:t xml:space="preserve"> reikalavimus laidų instaliacijai.</w:t>
            </w:r>
          </w:p>
          <w:bookmarkEnd w:id="241"/>
          <w:bookmarkEnd w:id="242"/>
          <w:bookmarkEnd w:id="243"/>
          <w:p w:rsidR="00C826FA" w:rsidRPr="00670C85" w:rsidRDefault="00D448BB" w:rsidP="0072021B">
            <w:pPr>
              <w:pStyle w:val="Betarp"/>
              <w:widowControl w:val="0"/>
              <w:suppressAutoHyphens/>
              <w:spacing w:line="276" w:lineRule="auto"/>
              <w:rPr>
                <w:szCs w:val="24"/>
              </w:rPr>
            </w:pPr>
            <w:r w:rsidRPr="00670C85">
              <w:rPr>
                <w:b/>
                <w:szCs w:val="24"/>
              </w:rPr>
              <w:t xml:space="preserve">Puikiai: </w:t>
            </w:r>
            <w:bookmarkStart w:id="244" w:name="_Toc383364835"/>
            <w:bookmarkStart w:id="245" w:name="_Toc383365053"/>
            <w:bookmarkStart w:id="246" w:name="_Toc383365396"/>
            <w:r w:rsidR="00C826FA" w:rsidRPr="00670C85">
              <w:rPr>
                <w:szCs w:val="24"/>
              </w:rPr>
              <w:t>Paaiškin</w:t>
            </w:r>
            <w:r w:rsidR="00B46E93" w:rsidRPr="00670C85">
              <w:rPr>
                <w:szCs w:val="24"/>
              </w:rPr>
              <w:t>a</w:t>
            </w:r>
            <w:r w:rsidR="00C826FA" w:rsidRPr="00670C85">
              <w:rPr>
                <w:szCs w:val="24"/>
              </w:rPr>
              <w:t xml:space="preserve"> vidaus ryšio, telefonspynių montavimui ir eksploatavimui keliamus reikalavimus. Paaiškin</w:t>
            </w:r>
            <w:r w:rsidR="00B46E93" w:rsidRPr="00670C85">
              <w:rPr>
                <w:szCs w:val="24"/>
              </w:rPr>
              <w:t>a</w:t>
            </w:r>
            <w:r w:rsidR="00C826FA" w:rsidRPr="00670C85">
              <w:rPr>
                <w:szCs w:val="24"/>
              </w:rPr>
              <w:t xml:space="preserve"> reikalavimus laidų instaliacijai.</w:t>
            </w:r>
            <w:bookmarkEnd w:id="244"/>
            <w:bookmarkEnd w:id="245"/>
            <w:bookmarkEnd w:id="246"/>
            <w:r w:rsidR="00B46E93" w:rsidRPr="00670C85">
              <w:rPr>
                <w:szCs w:val="24"/>
              </w:rPr>
              <w:t xml:space="preserve"> </w:t>
            </w:r>
            <w:bookmarkStart w:id="247" w:name="_Toc383364836"/>
            <w:bookmarkStart w:id="248" w:name="_Toc383365054"/>
            <w:bookmarkStart w:id="249" w:name="_Toc383365397"/>
            <w:r w:rsidR="00C826FA" w:rsidRPr="00670C85">
              <w:rPr>
                <w:szCs w:val="24"/>
              </w:rPr>
              <w:t>Paaiškin</w:t>
            </w:r>
            <w:r w:rsidR="00B46E93" w:rsidRPr="00670C85">
              <w:rPr>
                <w:szCs w:val="24"/>
              </w:rPr>
              <w:t>a</w:t>
            </w:r>
            <w:r w:rsidR="00C826FA" w:rsidRPr="00670C85">
              <w:rPr>
                <w:szCs w:val="24"/>
              </w:rPr>
              <w:t xml:space="preserve"> valdymo pultų įrengimą ir eksploatavimą.</w:t>
            </w:r>
            <w:bookmarkEnd w:id="247"/>
            <w:bookmarkEnd w:id="248"/>
            <w:bookmarkEnd w:id="249"/>
          </w:p>
        </w:tc>
      </w:tr>
      <w:tr w:rsidR="00C826FA" w:rsidRPr="00670C85" w:rsidTr="0072021B">
        <w:trPr>
          <w:trHeight w:val="57"/>
        </w:trPr>
        <w:tc>
          <w:tcPr>
            <w:tcW w:w="5000" w:type="pct"/>
            <w:gridSpan w:val="4"/>
            <w:shd w:val="clear" w:color="auto" w:fill="auto"/>
            <w:noWrap/>
            <w:tcMar>
              <w:left w:w="57" w:type="dxa"/>
              <w:right w:w="57" w:type="dxa"/>
            </w:tcMar>
          </w:tcPr>
          <w:p w:rsidR="00C826FA" w:rsidRPr="00670C85" w:rsidRDefault="00C826FA" w:rsidP="0072021B">
            <w:pPr>
              <w:pStyle w:val="Betarp"/>
              <w:widowControl w:val="0"/>
              <w:suppressAutoHyphens/>
              <w:spacing w:line="276" w:lineRule="auto"/>
              <w:rPr>
                <w:b/>
                <w:i/>
                <w:szCs w:val="24"/>
              </w:rPr>
            </w:pPr>
            <w:bookmarkStart w:id="250" w:name="_Toc383364837"/>
            <w:bookmarkStart w:id="251" w:name="_Toc383365055"/>
            <w:bookmarkStart w:id="252" w:name="_Toc383365398"/>
            <w:r w:rsidRPr="00670C85">
              <w:rPr>
                <w:b/>
                <w:i/>
                <w:szCs w:val="24"/>
              </w:rPr>
              <w:t>Psichomotoriniai mokymosi rezultatai</w:t>
            </w:r>
            <w:bookmarkEnd w:id="250"/>
            <w:bookmarkEnd w:id="251"/>
            <w:bookmarkEnd w:id="252"/>
          </w:p>
        </w:tc>
      </w:tr>
      <w:tr w:rsidR="00C826FA" w:rsidRPr="00670C85" w:rsidTr="00BD4D66">
        <w:trPr>
          <w:trHeight w:val="57"/>
        </w:trPr>
        <w:tc>
          <w:tcPr>
            <w:tcW w:w="808" w:type="pct"/>
            <w:shd w:val="clear" w:color="auto" w:fill="auto"/>
            <w:noWrap/>
            <w:tcMar>
              <w:left w:w="57" w:type="dxa"/>
              <w:right w:w="57" w:type="dxa"/>
            </w:tcMar>
          </w:tcPr>
          <w:p w:rsidR="00C826FA" w:rsidRPr="00670C85" w:rsidRDefault="00C826FA" w:rsidP="0072021B">
            <w:pPr>
              <w:pStyle w:val="Betarp"/>
              <w:widowControl w:val="0"/>
              <w:suppressAutoHyphens/>
              <w:spacing w:line="276" w:lineRule="auto"/>
              <w:rPr>
                <w:szCs w:val="24"/>
              </w:rPr>
            </w:pPr>
            <w:bookmarkStart w:id="253" w:name="_Toc383364838"/>
            <w:bookmarkStart w:id="254" w:name="_Toc383365056"/>
            <w:bookmarkStart w:id="255" w:name="_Toc383365399"/>
            <w:r w:rsidRPr="00670C85">
              <w:rPr>
                <w:szCs w:val="24"/>
              </w:rPr>
              <w:t>1.</w:t>
            </w:r>
            <w:r w:rsidR="003029AE" w:rsidRPr="00670C85">
              <w:rPr>
                <w:szCs w:val="24"/>
              </w:rPr>
              <w:t xml:space="preserve"> </w:t>
            </w:r>
            <w:r w:rsidRPr="00670C85">
              <w:rPr>
                <w:szCs w:val="24"/>
              </w:rPr>
              <w:t xml:space="preserve">Išnagrinėti silpnų srovių </w:t>
            </w:r>
            <w:r w:rsidRPr="00670C85">
              <w:rPr>
                <w:szCs w:val="24"/>
              </w:rPr>
              <w:lastRenderedPageBreak/>
              <w:t>įrenginių schemas</w:t>
            </w:r>
            <w:r w:rsidR="003029AE" w:rsidRPr="00670C85">
              <w:rPr>
                <w:szCs w:val="24"/>
              </w:rPr>
              <w:t>.</w:t>
            </w:r>
            <w:r w:rsidRPr="00670C85">
              <w:rPr>
                <w:szCs w:val="24"/>
              </w:rPr>
              <w:t xml:space="preserve"> </w:t>
            </w:r>
            <w:bookmarkEnd w:id="253"/>
            <w:bookmarkEnd w:id="254"/>
            <w:bookmarkEnd w:id="255"/>
          </w:p>
        </w:tc>
        <w:tc>
          <w:tcPr>
            <w:tcW w:w="1765" w:type="pct"/>
            <w:shd w:val="clear" w:color="auto" w:fill="auto"/>
            <w:noWrap/>
            <w:tcMar>
              <w:left w:w="57" w:type="dxa"/>
              <w:right w:w="57" w:type="dxa"/>
            </w:tcMar>
          </w:tcPr>
          <w:p w:rsidR="00C826FA" w:rsidRPr="00670C85" w:rsidRDefault="00C826FA" w:rsidP="0072021B">
            <w:pPr>
              <w:pStyle w:val="Betarp"/>
              <w:widowControl w:val="0"/>
              <w:suppressAutoHyphens/>
              <w:spacing w:line="276" w:lineRule="auto"/>
              <w:rPr>
                <w:szCs w:val="24"/>
              </w:rPr>
            </w:pPr>
            <w:bookmarkStart w:id="256" w:name="_Toc383364839"/>
            <w:bookmarkStart w:id="257" w:name="_Toc383365057"/>
            <w:bookmarkStart w:id="258" w:name="_Toc383365400"/>
            <w:r w:rsidRPr="00670C85">
              <w:rPr>
                <w:b/>
                <w:szCs w:val="24"/>
              </w:rPr>
              <w:lastRenderedPageBreak/>
              <w:t>1.</w:t>
            </w:r>
            <w:r w:rsidR="001963BC" w:rsidRPr="00670C85">
              <w:rPr>
                <w:b/>
                <w:szCs w:val="24"/>
              </w:rPr>
              <w:t>1.</w:t>
            </w:r>
            <w:r w:rsidR="003029AE" w:rsidRPr="00670C85">
              <w:rPr>
                <w:b/>
                <w:szCs w:val="24"/>
              </w:rPr>
              <w:t xml:space="preserve"> </w:t>
            </w:r>
            <w:r w:rsidRPr="00670C85">
              <w:rPr>
                <w:b/>
                <w:szCs w:val="24"/>
              </w:rPr>
              <w:t xml:space="preserve">Tema. </w:t>
            </w:r>
            <w:r w:rsidRPr="00670C85">
              <w:rPr>
                <w:szCs w:val="24"/>
              </w:rPr>
              <w:t xml:space="preserve">Silpnų srovių apsaugos ir gaisro įrenginių schemų </w:t>
            </w:r>
            <w:r w:rsidRPr="00670C85">
              <w:rPr>
                <w:szCs w:val="24"/>
              </w:rPr>
              <w:lastRenderedPageBreak/>
              <w:t>skaitymo ir braižymo pratybos.</w:t>
            </w:r>
            <w:bookmarkEnd w:id="256"/>
            <w:bookmarkEnd w:id="257"/>
            <w:bookmarkEnd w:id="258"/>
          </w:p>
          <w:p w:rsidR="00C826FA" w:rsidRPr="00670C85" w:rsidRDefault="001963BC" w:rsidP="0072021B">
            <w:pPr>
              <w:pStyle w:val="Betarp"/>
              <w:widowControl w:val="0"/>
              <w:suppressAutoHyphens/>
              <w:spacing w:line="276" w:lineRule="auto"/>
              <w:rPr>
                <w:b/>
                <w:szCs w:val="24"/>
              </w:rPr>
            </w:pPr>
            <w:bookmarkStart w:id="259" w:name="_Toc383364840"/>
            <w:bookmarkStart w:id="260" w:name="_Toc383365058"/>
            <w:bookmarkStart w:id="261" w:name="_Toc383365401"/>
            <w:r w:rsidRPr="00670C85">
              <w:rPr>
                <w:b/>
                <w:szCs w:val="24"/>
              </w:rPr>
              <w:t>1.1.1</w:t>
            </w:r>
            <w:r w:rsidR="00C826FA" w:rsidRPr="00670C85">
              <w:rPr>
                <w:b/>
                <w:szCs w:val="24"/>
              </w:rPr>
              <w:t>.</w:t>
            </w:r>
            <w:r w:rsidR="003029AE" w:rsidRPr="00670C85">
              <w:rPr>
                <w:b/>
                <w:szCs w:val="24"/>
              </w:rPr>
              <w:t xml:space="preserve"> </w:t>
            </w:r>
            <w:r w:rsidR="00C826FA" w:rsidRPr="00670C85">
              <w:rPr>
                <w:b/>
                <w:szCs w:val="24"/>
              </w:rPr>
              <w:t>Užduotys:</w:t>
            </w:r>
            <w:bookmarkEnd w:id="259"/>
            <w:bookmarkEnd w:id="260"/>
            <w:bookmarkEnd w:id="261"/>
          </w:p>
          <w:p w:rsidR="00C826FA" w:rsidRPr="00670C85" w:rsidRDefault="000C4A55" w:rsidP="0072021B">
            <w:pPr>
              <w:pStyle w:val="Betarp"/>
              <w:widowControl w:val="0"/>
              <w:numPr>
                <w:ilvl w:val="0"/>
                <w:numId w:val="22"/>
              </w:numPr>
              <w:suppressAutoHyphens/>
              <w:spacing w:line="276" w:lineRule="auto"/>
              <w:ind w:left="0" w:firstLine="0"/>
              <w:rPr>
                <w:szCs w:val="24"/>
              </w:rPr>
            </w:pPr>
            <w:bookmarkStart w:id="262" w:name="_Toc383364841"/>
            <w:bookmarkStart w:id="263" w:name="_Toc383365059"/>
            <w:bookmarkStart w:id="264" w:name="_Toc383365402"/>
            <w:r w:rsidRPr="00670C85">
              <w:rPr>
                <w:szCs w:val="24"/>
              </w:rPr>
              <w:t>skaityti ir braižyti apsaugos ir gaisro signalizacijos principines ir montavimo schemas pagal duotas schemas;</w:t>
            </w:r>
            <w:bookmarkEnd w:id="262"/>
            <w:bookmarkEnd w:id="263"/>
            <w:bookmarkEnd w:id="264"/>
          </w:p>
          <w:p w:rsidR="00C826FA" w:rsidRPr="00670C85" w:rsidRDefault="000C4A55" w:rsidP="0072021B">
            <w:pPr>
              <w:pStyle w:val="Betarp"/>
              <w:widowControl w:val="0"/>
              <w:numPr>
                <w:ilvl w:val="0"/>
                <w:numId w:val="22"/>
              </w:numPr>
              <w:suppressAutoHyphens/>
              <w:spacing w:line="276" w:lineRule="auto"/>
              <w:ind w:left="0" w:firstLine="0"/>
              <w:rPr>
                <w:szCs w:val="24"/>
              </w:rPr>
            </w:pPr>
            <w:bookmarkStart w:id="265" w:name="_Toc383364842"/>
            <w:bookmarkStart w:id="266" w:name="_Toc383365060"/>
            <w:bookmarkStart w:id="267" w:name="_Toc383365403"/>
            <w:r w:rsidRPr="00670C85">
              <w:rPr>
                <w:szCs w:val="24"/>
              </w:rPr>
              <w:t>skaityti ir nubraižyti vidaus ry</w:t>
            </w:r>
            <w:r w:rsidR="00BD4D66" w:rsidRPr="00BD4D66">
              <w:rPr>
                <w:szCs w:val="24"/>
                <w:lang w:val="lt-LT"/>
              </w:rPr>
              <w:softHyphen/>
            </w:r>
            <w:r w:rsidRPr="00670C85">
              <w:rPr>
                <w:szCs w:val="24"/>
              </w:rPr>
              <w:t>šio, telefonspynių principines schemas;</w:t>
            </w:r>
            <w:bookmarkEnd w:id="265"/>
            <w:bookmarkEnd w:id="266"/>
            <w:bookmarkEnd w:id="267"/>
          </w:p>
          <w:p w:rsidR="00C826FA" w:rsidRPr="00670C85" w:rsidRDefault="000C4A55" w:rsidP="0072021B">
            <w:pPr>
              <w:pStyle w:val="Betarp"/>
              <w:widowControl w:val="0"/>
              <w:numPr>
                <w:ilvl w:val="0"/>
                <w:numId w:val="22"/>
              </w:numPr>
              <w:suppressAutoHyphens/>
              <w:spacing w:line="276" w:lineRule="auto"/>
              <w:ind w:left="0" w:firstLine="0"/>
              <w:rPr>
                <w:szCs w:val="24"/>
              </w:rPr>
            </w:pPr>
            <w:bookmarkStart w:id="268" w:name="_Toc383364843"/>
            <w:bookmarkStart w:id="269" w:name="_Toc383365061"/>
            <w:bookmarkStart w:id="270" w:name="_Toc383365404"/>
            <w:r w:rsidRPr="00670C85">
              <w:rPr>
                <w:szCs w:val="24"/>
              </w:rPr>
              <w:t>aprašyti ir nubraižyti automati</w:t>
            </w:r>
            <w:r w:rsidR="00BD4D66" w:rsidRPr="00BD4D66">
              <w:rPr>
                <w:szCs w:val="24"/>
                <w:lang w:val="lt-LT"/>
              </w:rPr>
              <w:softHyphen/>
            </w:r>
            <w:r w:rsidRPr="00670C85">
              <w:rPr>
                <w:szCs w:val="24"/>
              </w:rPr>
              <w:t>nio valdymo sistemų funkcinę schemą;</w:t>
            </w:r>
            <w:bookmarkEnd w:id="268"/>
            <w:bookmarkEnd w:id="269"/>
            <w:bookmarkEnd w:id="270"/>
          </w:p>
          <w:p w:rsidR="00C826FA" w:rsidRPr="00670C85" w:rsidRDefault="000C4A55" w:rsidP="0072021B">
            <w:pPr>
              <w:pStyle w:val="Betarp"/>
              <w:widowControl w:val="0"/>
              <w:numPr>
                <w:ilvl w:val="0"/>
                <w:numId w:val="22"/>
              </w:numPr>
              <w:suppressAutoHyphens/>
              <w:spacing w:line="276" w:lineRule="auto"/>
              <w:ind w:left="0" w:firstLine="0"/>
              <w:rPr>
                <w:szCs w:val="24"/>
              </w:rPr>
            </w:pPr>
            <w:bookmarkStart w:id="271" w:name="_Toc383364844"/>
            <w:bookmarkStart w:id="272" w:name="_Toc383365062"/>
            <w:bookmarkStart w:id="273" w:name="_Toc383365405"/>
            <w:proofErr w:type="gramStart"/>
            <w:r w:rsidRPr="00670C85">
              <w:rPr>
                <w:szCs w:val="24"/>
              </w:rPr>
              <w:t>aprašyti</w:t>
            </w:r>
            <w:proofErr w:type="gramEnd"/>
            <w:r w:rsidRPr="00670C85">
              <w:rPr>
                <w:szCs w:val="24"/>
              </w:rPr>
              <w:t xml:space="preserve"> ir nubraižyti nesudėtingų automatinio valdymo sistemų principines schemas.</w:t>
            </w:r>
            <w:bookmarkEnd w:id="271"/>
            <w:bookmarkEnd w:id="272"/>
            <w:bookmarkEnd w:id="273"/>
          </w:p>
        </w:tc>
        <w:tc>
          <w:tcPr>
            <w:tcW w:w="707" w:type="pct"/>
            <w:shd w:val="clear" w:color="auto" w:fill="auto"/>
            <w:noWrap/>
            <w:tcMar>
              <w:left w:w="57" w:type="dxa"/>
              <w:right w:w="57" w:type="dxa"/>
            </w:tcMar>
          </w:tcPr>
          <w:p w:rsidR="00C826FA" w:rsidRPr="00670C85" w:rsidRDefault="00FD5764" w:rsidP="00EE79A7">
            <w:pPr>
              <w:pStyle w:val="Betarp"/>
              <w:widowControl w:val="0"/>
              <w:suppressAutoHyphens/>
              <w:spacing w:line="276" w:lineRule="auto"/>
              <w:rPr>
                <w:szCs w:val="24"/>
              </w:rPr>
            </w:pPr>
            <w:r w:rsidRPr="00670C85">
              <w:rPr>
                <w:spacing w:val="-4"/>
                <w:lang w:val="lt-LT"/>
              </w:rPr>
              <w:lastRenderedPageBreak/>
              <w:t>Teorijos kartojimas</w:t>
            </w:r>
            <w:r w:rsidR="00EE79A7">
              <w:rPr>
                <w:spacing w:val="-4"/>
                <w:lang w:val="lt-LT"/>
              </w:rPr>
              <w:t xml:space="preserve">, </w:t>
            </w:r>
            <w:bookmarkStart w:id="274" w:name="_Toc383364846"/>
            <w:bookmarkStart w:id="275" w:name="_Toc383365064"/>
            <w:bookmarkStart w:id="276" w:name="_Toc383365407"/>
            <w:r w:rsidR="00EE79A7">
              <w:rPr>
                <w:szCs w:val="24"/>
              </w:rPr>
              <w:lastRenderedPageBreak/>
              <w:t>P</w:t>
            </w:r>
            <w:r w:rsidR="00C826FA" w:rsidRPr="00670C85">
              <w:rPr>
                <w:szCs w:val="24"/>
              </w:rPr>
              <w:t>ratybo</w:t>
            </w:r>
            <w:bookmarkEnd w:id="274"/>
            <w:bookmarkEnd w:id="275"/>
            <w:bookmarkEnd w:id="276"/>
            <w:r w:rsidRPr="00670C85">
              <w:rPr>
                <w:szCs w:val="24"/>
              </w:rPr>
              <w:t>s</w:t>
            </w:r>
            <w:r w:rsidR="00EE79A7">
              <w:rPr>
                <w:szCs w:val="24"/>
              </w:rPr>
              <w:t xml:space="preserve">, </w:t>
            </w:r>
            <w:bookmarkStart w:id="277" w:name="_Toc383364847"/>
            <w:bookmarkStart w:id="278" w:name="_Toc383365065"/>
            <w:bookmarkStart w:id="279" w:name="_Toc383365408"/>
            <w:r w:rsidR="00EE79A7">
              <w:rPr>
                <w:szCs w:val="24"/>
              </w:rPr>
              <w:t>s</w:t>
            </w:r>
            <w:r w:rsidR="00C826FA" w:rsidRPr="00670C85">
              <w:rPr>
                <w:szCs w:val="24"/>
              </w:rPr>
              <w:t>avarankiš</w:t>
            </w:r>
            <w:r w:rsidR="00EE79A7" w:rsidRPr="00EE79A7">
              <w:rPr>
                <w:szCs w:val="24"/>
                <w:lang w:val="lt-LT"/>
              </w:rPr>
              <w:softHyphen/>
            </w:r>
            <w:r w:rsidR="00C826FA" w:rsidRPr="00670C85">
              <w:rPr>
                <w:szCs w:val="24"/>
              </w:rPr>
              <w:t>kas darba</w:t>
            </w:r>
            <w:bookmarkEnd w:id="277"/>
            <w:bookmarkEnd w:id="278"/>
            <w:bookmarkEnd w:id="279"/>
            <w:r w:rsidR="009C1438" w:rsidRPr="00670C85">
              <w:rPr>
                <w:szCs w:val="24"/>
              </w:rPr>
              <w:t>s</w:t>
            </w:r>
            <w:r w:rsidR="00EE79A7">
              <w:rPr>
                <w:szCs w:val="24"/>
              </w:rPr>
              <w:t xml:space="preserve">, </w:t>
            </w:r>
            <w:bookmarkStart w:id="280" w:name="_Toc383364848"/>
            <w:bookmarkStart w:id="281" w:name="_Toc383365066"/>
            <w:bookmarkStart w:id="282" w:name="_Toc383365409"/>
            <w:r w:rsidR="00EE79A7">
              <w:rPr>
                <w:szCs w:val="24"/>
              </w:rPr>
              <w:t>k</w:t>
            </w:r>
            <w:r w:rsidR="00C826FA" w:rsidRPr="00670C85">
              <w:rPr>
                <w:szCs w:val="24"/>
              </w:rPr>
              <w:t>lausimai</w:t>
            </w:r>
            <w:r w:rsidR="009D6C13" w:rsidRPr="00670C85">
              <w:rPr>
                <w:szCs w:val="24"/>
              </w:rPr>
              <w:t xml:space="preserve"> ir </w:t>
            </w:r>
            <w:r w:rsidR="00C826FA" w:rsidRPr="00670C85">
              <w:rPr>
                <w:szCs w:val="24"/>
              </w:rPr>
              <w:t>atsakymai</w:t>
            </w:r>
            <w:bookmarkEnd w:id="280"/>
            <w:bookmarkEnd w:id="281"/>
            <w:bookmarkEnd w:id="282"/>
            <w:r w:rsidR="00EE79A7">
              <w:rPr>
                <w:szCs w:val="24"/>
              </w:rPr>
              <w:t xml:space="preserve">, </w:t>
            </w:r>
            <w:bookmarkStart w:id="283" w:name="_Toc383364849"/>
            <w:bookmarkStart w:id="284" w:name="_Toc383365067"/>
            <w:bookmarkStart w:id="285" w:name="_Toc383365410"/>
            <w:r w:rsidR="00EE79A7">
              <w:rPr>
                <w:szCs w:val="24"/>
              </w:rPr>
              <w:t>d</w:t>
            </w:r>
            <w:r w:rsidR="00C826FA" w:rsidRPr="00670C85">
              <w:rPr>
                <w:szCs w:val="24"/>
              </w:rPr>
              <w:t>arbų gynimas</w:t>
            </w:r>
            <w:bookmarkEnd w:id="283"/>
            <w:bookmarkEnd w:id="284"/>
            <w:bookmarkEnd w:id="285"/>
          </w:p>
        </w:tc>
        <w:tc>
          <w:tcPr>
            <w:tcW w:w="1721" w:type="pct"/>
            <w:shd w:val="clear" w:color="auto" w:fill="auto"/>
            <w:noWrap/>
            <w:tcMar>
              <w:left w:w="57" w:type="dxa"/>
              <w:right w:w="57" w:type="dxa"/>
            </w:tcMar>
          </w:tcPr>
          <w:p w:rsidR="00C826FA" w:rsidRPr="00670C85" w:rsidRDefault="00D448BB" w:rsidP="0072021B">
            <w:pPr>
              <w:pStyle w:val="Betarp"/>
              <w:widowControl w:val="0"/>
              <w:suppressAutoHyphens/>
              <w:spacing w:line="276" w:lineRule="auto"/>
              <w:rPr>
                <w:szCs w:val="24"/>
              </w:rPr>
            </w:pPr>
            <w:r w:rsidRPr="00670C85">
              <w:rPr>
                <w:b/>
                <w:szCs w:val="24"/>
              </w:rPr>
              <w:lastRenderedPageBreak/>
              <w:t xml:space="preserve">Patenkinamai: </w:t>
            </w:r>
            <w:bookmarkStart w:id="286" w:name="_Toc383364851"/>
            <w:bookmarkStart w:id="287" w:name="_Toc383365069"/>
            <w:bookmarkStart w:id="288" w:name="_Toc383365412"/>
            <w:r w:rsidR="00C826FA" w:rsidRPr="00670C85">
              <w:rPr>
                <w:szCs w:val="24"/>
              </w:rPr>
              <w:t>Skait</w:t>
            </w:r>
            <w:r w:rsidR="00B46E93" w:rsidRPr="00670C85">
              <w:rPr>
                <w:szCs w:val="24"/>
              </w:rPr>
              <w:t>o</w:t>
            </w:r>
            <w:r w:rsidR="00C826FA" w:rsidRPr="00670C85">
              <w:rPr>
                <w:szCs w:val="24"/>
              </w:rPr>
              <w:t xml:space="preserve"> ir braiž</w:t>
            </w:r>
            <w:r w:rsidR="00B46E93" w:rsidRPr="00670C85">
              <w:rPr>
                <w:szCs w:val="24"/>
              </w:rPr>
              <w:t>o</w:t>
            </w:r>
            <w:r w:rsidR="00C826FA" w:rsidRPr="00670C85">
              <w:rPr>
                <w:szCs w:val="24"/>
              </w:rPr>
              <w:t xml:space="preserve"> </w:t>
            </w:r>
            <w:r w:rsidR="00072FCC" w:rsidRPr="00670C85">
              <w:rPr>
                <w:szCs w:val="24"/>
              </w:rPr>
              <w:t>n</w:t>
            </w:r>
            <w:r w:rsidR="00C826FA" w:rsidRPr="00670C85">
              <w:rPr>
                <w:szCs w:val="24"/>
              </w:rPr>
              <w:t>esudėtingas schemas.</w:t>
            </w:r>
            <w:bookmarkEnd w:id="286"/>
            <w:bookmarkEnd w:id="287"/>
            <w:bookmarkEnd w:id="288"/>
            <w:r w:rsidR="00B46E93" w:rsidRPr="00670C85">
              <w:rPr>
                <w:szCs w:val="24"/>
              </w:rPr>
              <w:t xml:space="preserve"> </w:t>
            </w:r>
            <w:bookmarkStart w:id="289" w:name="_Toc383364852"/>
            <w:bookmarkStart w:id="290" w:name="_Toc383365070"/>
            <w:bookmarkStart w:id="291" w:name="_Toc383365413"/>
            <w:r w:rsidR="00B46E93" w:rsidRPr="00670C85">
              <w:rPr>
                <w:szCs w:val="24"/>
              </w:rPr>
              <w:t>Paaiškina</w:t>
            </w:r>
            <w:r w:rsidR="00C826FA" w:rsidRPr="00670C85">
              <w:rPr>
                <w:szCs w:val="24"/>
              </w:rPr>
              <w:t xml:space="preserve"> </w:t>
            </w:r>
            <w:r w:rsidR="00C826FA" w:rsidRPr="00670C85">
              <w:rPr>
                <w:szCs w:val="24"/>
              </w:rPr>
              <w:lastRenderedPageBreak/>
              <w:t>ir nubraiž</w:t>
            </w:r>
            <w:r w:rsidR="00B46E93" w:rsidRPr="00670C85">
              <w:rPr>
                <w:szCs w:val="24"/>
              </w:rPr>
              <w:t>o</w:t>
            </w:r>
            <w:r w:rsidR="00C826FA" w:rsidRPr="00670C85">
              <w:rPr>
                <w:szCs w:val="24"/>
              </w:rPr>
              <w:t xml:space="preserve"> vidaus ryšio ir telefonspynės principinę schemą.</w:t>
            </w:r>
            <w:bookmarkEnd w:id="289"/>
            <w:bookmarkEnd w:id="290"/>
            <w:bookmarkEnd w:id="291"/>
          </w:p>
          <w:p w:rsidR="00C826FA" w:rsidRPr="00670C85" w:rsidRDefault="00D448BB" w:rsidP="0072021B">
            <w:pPr>
              <w:pStyle w:val="Betarp"/>
              <w:widowControl w:val="0"/>
              <w:suppressAutoHyphens/>
              <w:spacing w:line="276" w:lineRule="auto"/>
              <w:rPr>
                <w:szCs w:val="24"/>
              </w:rPr>
            </w:pPr>
            <w:r w:rsidRPr="00670C85">
              <w:rPr>
                <w:b/>
                <w:szCs w:val="24"/>
              </w:rPr>
              <w:t xml:space="preserve">Gerai: </w:t>
            </w:r>
            <w:bookmarkStart w:id="292" w:name="_Toc383364854"/>
            <w:bookmarkStart w:id="293" w:name="_Toc383365072"/>
            <w:bookmarkStart w:id="294" w:name="_Toc383365415"/>
            <w:r w:rsidR="000C4A55" w:rsidRPr="00670C85">
              <w:rPr>
                <w:szCs w:val="24"/>
              </w:rPr>
              <w:t>Paaikšina ir nubraižo</w:t>
            </w:r>
            <w:r w:rsidR="00C826FA" w:rsidRPr="00670C85">
              <w:rPr>
                <w:szCs w:val="24"/>
              </w:rPr>
              <w:t xml:space="preserve"> vidaus ryšio ir telefonspynės principinę schemą. Apraš</w:t>
            </w:r>
            <w:r w:rsidR="00B46E93" w:rsidRPr="00670C85">
              <w:rPr>
                <w:szCs w:val="24"/>
              </w:rPr>
              <w:t>o</w:t>
            </w:r>
            <w:r w:rsidR="00C826FA" w:rsidRPr="00670C85">
              <w:rPr>
                <w:szCs w:val="24"/>
              </w:rPr>
              <w:t xml:space="preserve"> ir nubraiž</w:t>
            </w:r>
            <w:r w:rsidR="00B46E93" w:rsidRPr="00670C85">
              <w:rPr>
                <w:szCs w:val="24"/>
              </w:rPr>
              <w:t>o</w:t>
            </w:r>
            <w:r w:rsidR="00C826FA" w:rsidRPr="00670C85">
              <w:rPr>
                <w:szCs w:val="24"/>
              </w:rPr>
              <w:t xml:space="preserve"> automatinio valdymo sistemų funkcinę schemą</w:t>
            </w:r>
            <w:bookmarkEnd w:id="292"/>
            <w:bookmarkEnd w:id="293"/>
            <w:bookmarkEnd w:id="294"/>
            <w:r w:rsidR="009D6C13" w:rsidRPr="00670C85">
              <w:rPr>
                <w:szCs w:val="24"/>
              </w:rPr>
              <w:t>.</w:t>
            </w:r>
          </w:p>
          <w:p w:rsidR="00C826FA" w:rsidRPr="00670C85" w:rsidRDefault="00D448BB" w:rsidP="0072021B">
            <w:pPr>
              <w:pStyle w:val="Betarp"/>
              <w:widowControl w:val="0"/>
              <w:suppressAutoHyphens/>
              <w:spacing w:line="276" w:lineRule="auto"/>
              <w:rPr>
                <w:szCs w:val="24"/>
              </w:rPr>
            </w:pPr>
            <w:r w:rsidRPr="00670C85">
              <w:rPr>
                <w:b/>
                <w:szCs w:val="24"/>
              </w:rPr>
              <w:t xml:space="preserve">Puikiai: </w:t>
            </w:r>
            <w:bookmarkStart w:id="295" w:name="_Toc383364856"/>
            <w:bookmarkStart w:id="296" w:name="_Toc383365074"/>
            <w:bookmarkStart w:id="297" w:name="_Toc383365417"/>
            <w:r w:rsidR="00C826FA" w:rsidRPr="00670C85">
              <w:rPr>
                <w:szCs w:val="24"/>
              </w:rPr>
              <w:t>Išnagrinė</w:t>
            </w:r>
            <w:r w:rsidR="00B46E93" w:rsidRPr="00670C85">
              <w:rPr>
                <w:szCs w:val="24"/>
              </w:rPr>
              <w:t>ja</w:t>
            </w:r>
            <w:r w:rsidR="00C826FA" w:rsidRPr="00670C85">
              <w:rPr>
                <w:szCs w:val="24"/>
              </w:rPr>
              <w:t xml:space="preserve"> schemas</w:t>
            </w:r>
            <w:r w:rsidR="009D6C13" w:rsidRPr="00670C85">
              <w:rPr>
                <w:szCs w:val="24"/>
              </w:rPr>
              <w:t xml:space="preserve"> </w:t>
            </w:r>
            <w:r w:rsidR="00C826FA" w:rsidRPr="00670C85">
              <w:rPr>
                <w:szCs w:val="24"/>
              </w:rPr>
              <w:t>ir nu</w:t>
            </w:r>
            <w:r w:rsidR="009D6C13" w:rsidRPr="00670C85">
              <w:rPr>
                <w:szCs w:val="24"/>
              </w:rPr>
              <w:t>b</w:t>
            </w:r>
            <w:r w:rsidR="00B46E93" w:rsidRPr="00670C85">
              <w:rPr>
                <w:szCs w:val="24"/>
              </w:rPr>
              <w:t>raižo</w:t>
            </w:r>
            <w:r w:rsidR="00C826FA" w:rsidRPr="00670C85">
              <w:rPr>
                <w:szCs w:val="24"/>
              </w:rPr>
              <w:t xml:space="preserve"> signalizacijos schemas</w:t>
            </w:r>
            <w:bookmarkEnd w:id="295"/>
            <w:bookmarkEnd w:id="296"/>
            <w:bookmarkEnd w:id="297"/>
            <w:r w:rsidR="009D6C13" w:rsidRPr="00670C85">
              <w:rPr>
                <w:szCs w:val="24"/>
              </w:rPr>
              <w:t>.</w:t>
            </w:r>
            <w:bookmarkStart w:id="298" w:name="_Toc383364857"/>
            <w:bookmarkStart w:id="299" w:name="_Toc383365075"/>
            <w:bookmarkStart w:id="300" w:name="_Toc383365418"/>
            <w:r w:rsidR="009D6C13" w:rsidRPr="00670C85">
              <w:rPr>
                <w:szCs w:val="24"/>
              </w:rPr>
              <w:t xml:space="preserve"> </w:t>
            </w:r>
            <w:r w:rsidR="00C826FA" w:rsidRPr="00670C85">
              <w:rPr>
                <w:szCs w:val="24"/>
              </w:rPr>
              <w:t>Apraš</w:t>
            </w:r>
            <w:r w:rsidR="00B46E93" w:rsidRPr="00670C85">
              <w:rPr>
                <w:szCs w:val="24"/>
              </w:rPr>
              <w:t>o</w:t>
            </w:r>
            <w:r w:rsidR="00C826FA" w:rsidRPr="00670C85">
              <w:rPr>
                <w:szCs w:val="24"/>
              </w:rPr>
              <w:t xml:space="preserve"> ir nubraiž</w:t>
            </w:r>
            <w:r w:rsidR="00B46E93" w:rsidRPr="00670C85">
              <w:rPr>
                <w:szCs w:val="24"/>
              </w:rPr>
              <w:t>o</w:t>
            </w:r>
            <w:r w:rsidR="00C826FA" w:rsidRPr="00670C85">
              <w:rPr>
                <w:szCs w:val="24"/>
              </w:rPr>
              <w:t xml:space="preserve"> automatinio valdymo sistemų funkcinę ir principinę schemą.</w:t>
            </w:r>
            <w:bookmarkEnd w:id="298"/>
            <w:bookmarkEnd w:id="299"/>
            <w:bookmarkEnd w:id="300"/>
          </w:p>
        </w:tc>
      </w:tr>
      <w:tr w:rsidR="00C826FA" w:rsidRPr="00670C85" w:rsidTr="00BD4D66">
        <w:trPr>
          <w:trHeight w:val="57"/>
        </w:trPr>
        <w:tc>
          <w:tcPr>
            <w:tcW w:w="808" w:type="pct"/>
            <w:shd w:val="clear" w:color="auto" w:fill="auto"/>
            <w:noWrap/>
            <w:tcMar>
              <w:left w:w="57" w:type="dxa"/>
              <w:right w:w="57" w:type="dxa"/>
            </w:tcMar>
          </w:tcPr>
          <w:p w:rsidR="00C826FA" w:rsidRPr="00670C85" w:rsidRDefault="00C826FA" w:rsidP="0072021B">
            <w:pPr>
              <w:pStyle w:val="Betarp"/>
              <w:widowControl w:val="0"/>
              <w:suppressAutoHyphens/>
              <w:spacing w:line="276" w:lineRule="auto"/>
              <w:rPr>
                <w:szCs w:val="24"/>
              </w:rPr>
            </w:pPr>
            <w:bookmarkStart w:id="301" w:name="_Toc383364858"/>
            <w:bookmarkStart w:id="302" w:name="_Toc383365076"/>
            <w:bookmarkStart w:id="303" w:name="_Toc383365419"/>
            <w:r w:rsidRPr="00670C85">
              <w:rPr>
                <w:szCs w:val="24"/>
              </w:rPr>
              <w:lastRenderedPageBreak/>
              <w:t>2.</w:t>
            </w:r>
            <w:r w:rsidR="001B145F" w:rsidRPr="00670C85">
              <w:rPr>
                <w:szCs w:val="24"/>
              </w:rPr>
              <w:t xml:space="preserve"> </w:t>
            </w:r>
            <w:r w:rsidRPr="00670C85">
              <w:rPr>
                <w:szCs w:val="24"/>
              </w:rPr>
              <w:t>Išnagrinėti ir atlikti signalizacijos įrenginių instaliavimą ir eksploatavimą</w:t>
            </w:r>
            <w:bookmarkEnd w:id="301"/>
            <w:bookmarkEnd w:id="302"/>
            <w:bookmarkEnd w:id="303"/>
            <w:r w:rsidR="001B145F" w:rsidRPr="00670C85">
              <w:rPr>
                <w:szCs w:val="24"/>
              </w:rPr>
              <w:t>.</w:t>
            </w:r>
          </w:p>
        </w:tc>
        <w:tc>
          <w:tcPr>
            <w:tcW w:w="1765" w:type="pct"/>
            <w:shd w:val="clear" w:color="auto" w:fill="auto"/>
            <w:noWrap/>
            <w:tcMar>
              <w:left w:w="57" w:type="dxa"/>
              <w:right w:w="57" w:type="dxa"/>
            </w:tcMar>
          </w:tcPr>
          <w:p w:rsidR="00C826FA" w:rsidRPr="00670C85" w:rsidRDefault="001963BC" w:rsidP="0072021B">
            <w:pPr>
              <w:pStyle w:val="Betarp"/>
              <w:widowControl w:val="0"/>
              <w:suppressAutoHyphens/>
              <w:spacing w:line="276" w:lineRule="auto"/>
              <w:rPr>
                <w:szCs w:val="24"/>
              </w:rPr>
            </w:pPr>
            <w:bookmarkStart w:id="304" w:name="_Toc383364859"/>
            <w:bookmarkStart w:id="305" w:name="_Toc383365077"/>
            <w:bookmarkStart w:id="306" w:name="_Toc383365420"/>
            <w:r w:rsidRPr="00670C85">
              <w:rPr>
                <w:b/>
                <w:szCs w:val="24"/>
              </w:rPr>
              <w:t>2.</w:t>
            </w:r>
            <w:r w:rsidR="00C826FA" w:rsidRPr="00670C85">
              <w:rPr>
                <w:b/>
                <w:szCs w:val="24"/>
              </w:rPr>
              <w:t>1.</w:t>
            </w:r>
            <w:r w:rsidR="001B145F" w:rsidRPr="00670C85">
              <w:rPr>
                <w:b/>
                <w:szCs w:val="24"/>
              </w:rPr>
              <w:t xml:space="preserve"> </w:t>
            </w:r>
            <w:r w:rsidR="00C826FA" w:rsidRPr="00670C85">
              <w:rPr>
                <w:b/>
                <w:szCs w:val="24"/>
              </w:rPr>
              <w:t>Tema.</w:t>
            </w:r>
            <w:r w:rsidR="001B145F" w:rsidRPr="00670C85">
              <w:rPr>
                <w:b/>
                <w:szCs w:val="24"/>
              </w:rPr>
              <w:t xml:space="preserve"> </w:t>
            </w:r>
            <w:r w:rsidR="00C826FA" w:rsidRPr="00670C85">
              <w:rPr>
                <w:szCs w:val="24"/>
              </w:rPr>
              <w:t>Signalizacijos laidų, jutiklių, valdymo pultų įreng</w:t>
            </w:r>
            <w:r w:rsidR="00B46E93" w:rsidRPr="00670C85">
              <w:rPr>
                <w:szCs w:val="24"/>
              </w:rPr>
              <w:t>i</w:t>
            </w:r>
            <w:r w:rsidR="00C826FA" w:rsidRPr="00670C85">
              <w:rPr>
                <w:szCs w:val="24"/>
              </w:rPr>
              <w:t>mas ir eksploatavimas,</w:t>
            </w:r>
            <w:r w:rsidR="001B145F" w:rsidRPr="00670C85">
              <w:rPr>
                <w:szCs w:val="24"/>
              </w:rPr>
              <w:t xml:space="preserve"> </w:t>
            </w:r>
            <w:r w:rsidR="00C826FA" w:rsidRPr="00670C85">
              <w:rPr>
                <w:szCs w:val="24"/>
              </w:rPr>
              <w:t>praktiniai darbai.</w:t>
            </w:r>
            <w:bookmarkEnd w:id="304"/>
            <w:bookmarkEnd w:id="305"/>
            <w:bookmarkEnd w:id="306"/>
          </w:p>
          <w:p w:rsidR="00C826FA" w:rsidRPr="00670C85" w:rsidRDefault="00C826FA" w:rsidP="0072021B">
            <w:pPr>
              <w:pStyle w:val="Betarp"/>
              <w:widowControl w:val="0"/>
              <w:suppressAutoHyphens/>
              <w:spacing w:line="276" w:lineRule="auto"/>
              <w:rPr>
                <w:b/>
                <w:szCs w:val="24"/>
              </w:rPr>
            </w:pPr>
            <w:bookmarkStart w:id="307" w:name="_Toc383364860"/>
            <w:bookmarkStart w:id="308" w:name="_Toc383365078"/>
            <w:bookmarkStart w:id="309" w:name="_Toc383365421"/>
            <w:r w:rsidRPr="00670C85">
              <w:rPr>
                <w:b/>
                <w:szCs w:val="24"/>
              </w:rPr>
              <w:t>2.</w:t>
            </w:r>
            <w:r w:rsidR="001963BC" w:rsidRPr="00670C85">
              <w:rPr>
                <w:b/>
                <w:szCs w:val="24"/>
              </w:rPr>
              <w:t>1.1.</w:t>
            </w:r>
            <w:r w:rsidR="001B145F" w:rsidRPr="00670C85">
              <w:rPr>
                <w:b/>
                <w:szCs w:val="24"/>
              </w:rPr>
              <w:t xml:space="preserve"> </w:t>
            </w:r>
            <w:r w:rsidRPr="00670C85">
              <w:rPr>
                <w:b/>
                <w:szCs w:val="24"/>
              </w:rPr>
              <w:t>Užduotys:</w:t>
            </w:r>
            <w:bookmarkEnd w:id="307"/>
            <w:bookmarkEnd w:id="308"/>
            <w:bookmarkEnd w:id="309"/>
          </w:p>
          <w:p w:rsidR="00C826FA" w:rsidRPr="00670C85" w:rsidRDefault="000C4A55" w:rsidP="0072021B">
            <w:pPr>
              <w:pStyle w:val="Betarp"/>
              <w:widowControl w:val="0"/>
              <w:numPr>
                <w:ilvl w:val="0"/>
                <w:numId w:val="22"/>
              </w:numPr>
              <w:suppressAutoHyphens/>
              <w:spacing w:line="276" w:lineRule="auto"/>
              <w:ind w:left="0" w:firstLine="0"/>
              <w:rPr>
                <w:szCs w:val="24"/>
              </w:rPr>
            </w:pPr>
            <w:bookmarkStart w:id="310" w:name="_Toc383364861"/>
            <w:bookmarkStart w:id="311" w:name="_Toc383365079"/>
            <w:bookmarkStart w:id="312" w:name="_Toc383365422"/>
            <w:r w:rsidRPr="00670C85">
              <w:rPr>
                <w:szCs w:val="24"/>
              </w:rPr>
              <w:t>parinkti pagal duotas užduotis laidus ir juos sumontuoti</w:t>
            </w:r>
            <w:bookmarkEnd w:id="310"/>
            <w:bookmarkEnd w:id="311"/>
            <w:bookmarkEnd w:id="312"/>
            <w:r w:rsidRPr="00670C85">
              <w:rPr>
                <w:szCs w:val="24"/>
              </w:rPr>
              <w:t>;</w:t>
            </w:r>
          </w:p>
          <w:p w:rsidR="00C826FA" w:rsidRPr="00670C85" w:rsidRDefault="000C4A55" w:rsidP="0072021B">
            <w:pPr>
              <w:pStyle w:val="Betarp"/>
              <w:widowControl w:val="0"/>
              <w:numPr>
                <w:ilvl w:val="0"/>
                <w:numId w:val="22"/>
              </w:numPr>
              <w:suppressAutoHyphens/>
              <w:spacing w:line="276" w:lineRule="auto"/>
              <w:ind w:left="0" w:firstLine="0"/>
              <w:rPr>
                <w:szCs w:val="24"/>
              </w:rPr>
            </w:pPr>
            <w:bookmarkStart w:id="313" w:name="_Toc383364862"/>
            <w:bookmarkStart w:id="314" w:name="_Toc383365080"/>
            <w:bookmarkStart w:id="315" w:name="_Toc383365423"/>
            <w:r w:rsidRPr="00670C85">
              <w:rPr>
                <w:szCs w:val="24"/>
              </w:rPr>
              <w:t>parinkti pagal duotą užduotį jutiklius, valdiklius magnetėlius ir juos sumontuoti pagal schemą</w:t>
            </w:r>
            <w:bookmarkEnd w:id="313"/>
            <w:bookmarkEnd w:id="314"/>
            <w:bookmarkEnd w:id="315"/>
            <w:r w:rsidRPr="00670C85">
              <w:rPr>
                <w:szCs w:val="24"/>
              </w:rPr>
              <w:t>;</w:t>
            </w:r>
          </w:p>
          <w:p w:rsidR="001B145F" w:rsidRPr="00670C85" w:rsidRDefault="000C4A55" w:rsidP="0072021B">
            <w:pPr>
              <w:pStyle w:val="Betarp"/>
              <w:widowControl w:val="0"/>
              <w:numPr>
                <w:ilvl w:val="0"/>
                <w:numId w:val="22"/>
              </w:numPr>
              <w:suppressAutoHyphens/>
              <w:spacing w:line="276" w:lineRule="auto"/>
              <w:ind w:left="0" w:firstLine="0"/>
              <w:rPr>
                <w:szCs w:val="24"/>
              </w:rPr>
            </w:pPr>
            <w:bookmarkStart w:id="316" w:name="_Toc383364863"/>
            <w:bookmarkStart w:id="317" w:name="_Toc383365081"/>
            <w:bookmarkStart w:id="318" w:name="_Toc383365424"/>
            <w:r w:rsidRPr="00670C85">
              <w:rPr>
                <w:szCs w:val="24"/>
              </w:rPr>
              <w:t>pagal duotą valdymo pulto montavimo ir eksploatavimo instrukciją sumontuoti valdymo pultą ir atlikti programavimą;</w:t>
            </w:r>
          </w:p>
          <w:p w:rsidR="00C826FA" w:rsidRPr="00670C85" w:rsidRDefault="000C4A55" w:rsidP="0072021B">
            <w:pPr>
              <w:pStyle w:val="Betarp"/>
              <w:widowControl w:val="0"/>
              <w:numPr>
                <w:ilvl w:val="0"/>
                <w:numId w:val="22"/>
              </w:numPr>
              <w:suppressAutoHyphens/>
              <w:spacing w:line="276" w:lineRule="auto"/>
              <w:ind w:left="0" w:firstLine="0"/>
              <w:rPr>
                <w:szCs w:val="24"/>
              </w:rPr>
            </w:pPr>
            <w:r w:rsidRPr="00670C85">
              <w:rPr>
                <w:szCs w:val="24"/>
              </w:rPr>
              <w:t>aprašyti įrenginių eksploata</w:t>
            </w:r>
            <w:r w:rsidR="00BD4D66" w:rsidRPr="00BD4D66">
              <w:rPr>
                <w:szCs w:val="24"/>
                <w:lang w:val="lt-LT"/>
              </w:rPr>
              <w:softHyphen/>
            </w:r>
            <w:r w:rsidRPr="00670C85">
              <w:rPr>
                <w:szCs w:val="24"/>
              </w:rPr>
              <w:t>vi</w:t>
            </w:r>
            <w:r w:rsidR="00BD4D66" w:rsidRPr="00BD4D66">
              <w:rPr>
                <w:szCs w:val="24"/>
                <w:lang w:val="lt-LT"/>
              </w:rPr>
              <w:softHyphen/>
            </w:r>
            <w:r w:rsidRPr="00670C85">
              <w:rPr>
                <w:szCs w:val="24"/>
              </w:rPr>
              <w:t>mo tvarką, vadovaujantis gamin</w:t>
            </w:r>
            <w:r w:rsidR="00BD4D66" w:rsidRPr="00BD4D66">
              <w:rPr>
                <w:szCs w:val="24"/>
                <w:lang w:val="lt-LT"/>
              </w:rPr>
              <w:softHyphen/>
            </w:r>
            <w:r w:rsidRPr="00670C85">
              <w:rPr>
                <w:szCs w:val="24"/>
              </w:rPr>
              <w:t>tojo eksploatavimo instrukcija</w:t>
            </w:r>
            <w:bookmarkEnd w:id="316"/>
            <w:bookmarkEnd w:id="317"/>
            <w:bookmarkEnd w:id="318"/>
            <w:r w:rsidRPr="00670C85">
              <w:rPr>
                <w:szCs w:val="24"/>
              </w:rPr>
              <w:t>;</w:t>
            </w:r>
          </w:p>
          <w:p w:rsidR="00C826FA" w:rsidRPr="00670C85" w:rsidRDefault="000C4A55" w:rsidP="0072021B">
            <w:pPr>
              <w:pStyle w:val="Betarp"/>
              <w:widowControl w:val="0"/>
              <w:numPr>
                <w:ilvl w:val="0"/>
                <w:numId w:val="22"/>
              </w:numPr>
              <w:suppressAutoHyphens/>
              <w:spacing w:line="276" w:lineRule="auto"/>
              <w:ind w:left="0" w:firstLine="0"/>
              <w:rPr>
                <w:szCs w:val="24"/>
              </w:rPr>
            </w:pPr>
            <w:bookmarkStart w:id="319" w:name="_Toc383364864"/>
            <w:bookmarkStart w:id="320" w:name="_Toc383365082"/>
            <w:bookmarkStart w:id="321" w:name="_Toc383365425"/>
            <w:proofErr w:type="gramStart"/>
            <w:r w:rsidRPr="00670C85">
              <w:rPr>
                <w:szCs w:val="24"/>
              </w:rPr>
              <w:t>pasirinkti</w:t>
            </w:r>
            <w:proofErr w:type="gramEnd"/>
            <w:r w:rsidRPr="00670C85">
              <w:rPr>
                <w:szCs w:val="24"/>
              </w:rPr>
              <w:t xml:space="preserve"> pagal numatytas už</w:t>
            </w:r>
            <w:r w:rsidR="00BD4D66" w:rsidRPr="00BD4D66">
              <w:rPr>
                <w:szCs w:val="24"/>
                <w:lang w:val="lt-LT"/>
              </w:rPr>
              <w:softHyphen/>
            </w:r>
            <w:r w:rsidRPr="00670C85">
              <w:rPr>
                <w:szCs w:val="24"/>
              </w:rPr>
              <w:t>duo</w:t>
            </w:r>
            <w:r w:rsidR="00BD4D66" w:rsidRPr="00BD4D66">
              <w:rPr>
                <w:szCs w:val="24"/>
                <w:lang w:val="lt-LT"/>
              </w:rPr>
              <w:softHyphen/>
            </w:r>
            <w:r w:rsidRPr="00670C85">
              <w:rPr>
                <w:szCs w:val="24"/>
              </w:rPr>
              <w:t>tis reikiamus montavimo įran</w:t>
            </w:r>
            <w:r w:rsidR="00BD4D66" w:rsidRPr="00BD4D66">
              <w:rPr>
                <w:szCs w:val="24"/>
                <w:lang w:val="lt-LT"/>
              </w:rPr>
              <w:softHyphen/>
            </w:r>
            <w:r w:rsidRPr="00670C85">
              <w:rPr>
                <w:szCs w:val="24"/>
              </w:rPr>
              <w:t>kius ir prietaisus bei apsaugos prie</w:t>
            </w:r>
            <w:r w:rsidR="00BD4D66" w:rsidRPr="00BD4D66">
              <w:rPr>
                <w:szCs w:val="24"/>
                <w:lang w:val="lt-LT"/>
              </w:rPr>
              <w:softHyphen/>
            </w:r>
            <w:r w:rsidRPr="00670C85">
              <w:rPr>
                <w:szCs w:val="24"/>
              </w:rPr>
              <w:t>mo</w:t>
            </w:r>
            <w:r w:rsidR="00BD4D66" w:rsidRPr="00BD4D66">
              <w:rPr>
                <w:szCs w:val="24"/>
                <w:lang w:val="lt-LT"/>
              </w:rPr>
              <w:softHyphen/>
            </w:r>
            <w:r w:rsidRPr="00670C85">
              <w:rPr>
                <w:szCs w:val="24"/>
              </w:rPr>
              <w:t>nes ir saugiai atlikti montavimo darbus.</w:t>
            </w:r>
            <w:bookmarkEnd w:id="319"/>
            <w:bookmarkEnd w:id="320"/>
            <w:bookmarkEnd w:id="321"/>
          </w:p>
        </w:tc>
        <w:tc>
          <w:tcPr>
            <w:tcW w:w="707" w:type="pct"/>
            <w:shd w:val="clear" w:color="auto" w:fill="auto"/>
            <w:noWrap/>
            <w:tcMar>
              <w:left w:w="57" w:type="dxa"/>
              <w:right w:w="57" w:type="dxa"/>
            </w:tcMar>
          </w:tcPr>
          <w:p w:rsidR="00C826FA" w:rsidRPr="00670C85" w:rsidRDefault="00FD5764" w:rsidP="00EE79A7">
            <w:pPr>
              <w:pStyle w:val="Betarp"/>
              <w:widowControl w:val="0"/>
              <w:suppressAutoHyphens/>
              <w:spacing w:line="276" w:lineRule="auto"/>
              <w:rPr>
                <w:szCs w:val="24"/>
              </w:rPr>
            </w:pPr>
            <w:r w:rsidRPr="00670C85">
              <w:rPr>
                <w:spacing w:val="-4"/>
                <w:lang w:val="lt-LT"/>
              </w:rPr>
              <w:t>Teorijos kartojimas</w:t>
            </w:r>
            <w:r w:rsidR="00EE79A7">
              <w:rPr>
                <w:spacing w:val="-4"/>
                <w:lang w:val="lt-LT"/>
              </w:rPr>
              <w:t xml:space="preserve">, </w:t>
            </w:r>
            <w:bookmarkStart w:id="322" w:name="_Toc383364866"/>
            <w:bookmarkStart w:id="323" w:name="_Toc383365084"/>
            <w:bookmarkStart w:id="324" w:name="_Toc383365427"/>
            <w:r w:rsidR="00EE79A7">
              <w:rPr>
                <w:szCs w:val="24"/>
              </w:rPr>
              <w:t>P</w:t>
            </w:r>
            <w:r w:rsidR="00C826FA" w:rsidRPr="00670C85">
              <w:rPr>
                <w:szCs w:val="24"/>
              </w:rPr>
              <w:t>ratybos</w:t>
            </w:r>
            <w:bookmarkEnd w:id="322"/>
            <w:bookmarkEnd w:id="323"/>
            <w:bookmarkEnd w:id="324"/>
            <w:r w:rsidR="00EE79A7">
              <w:rPr>
                <w:szCs w:val="24"/>
              </w:rPr>
              <w:t xml:space="preserve">, </w:t>
            </w:r>
            <w:bookmarkStart w:id="325" w:name="_Toc383364867"/>
            <w:bookmarkStart w:id="326" w:name="_Toc383365085"/>
            <w:bookmarkStart w:id="327" w:name="_Toc383365428"/>
            <w:r w:rsidR="00EE79A7">
              <w:rPr>
                <w:szCs w:val="24"/>
              </w:rPr>
              <w:t>s</w:t>
            </w:r>
            <w:r w:rsidR="00C826FA" w:rsidRPr="00670C85">
              <w:rPr>
                <w:szCs w:val="24"/>
              </w:rPr>
              <w:t>avarankiš</w:t>
            </w:r>
            <w:r w:rsidR="00EE79A7" w:rsidRPr="00EE79A7">
              <w:rPr>
                <w:szCs w:val="24"/>
                <w:lang w:val="lt-LT"/>
              </w:rPr>
              <w:softHyphen/>
            </w:r>
            <w:r w:rsidR="00C826FA" w:rsidRPr="00670C85">
              <w:rPr>
                <w:szCs w:val="24"/>
              </w:rPr>
              <w:t>kas darbas</w:t>
            </w:r>
            <w:bookmarkEnd w:id="325"/>
            <w:bookmarkEnd w:id="326"/>
            <w:bookmarkEnd w:id="327"/>
            <w:r w:rsidR="00EE79A7">
              <w:rPr>
                <w:szCs w:val="24"/>
              </w:rPr>
              <w:t xml:space="preserve">, </w:t>
            </w:r>
            <w:bookmarkStart w:id="328" w:name="_Toc383364868"/>
            <w:bookmarkStart w:id="329" w:name="_Toc383365086"/>
            <w:bookmarkStart w:id="330" w:name="_Toc383365429"/>
            <w:r w:rsidR="00EE79A7">
              <w:rPr>
                <w:szCs w:val="24"/>
              </w:rPr>
              <w:t>k</w:t>
            </w:r>
            <w:r w:rsidR="00C826FA" w:rsidRPr="00670C85">
              <w:rPr>
                <w:szCs w:val="24"/>
              </w:rPr>
              <w:t xml:space="preserve">lausimai </w:t>
            </w:r>
            <w:r w:rsidR="00030CEB" w:rsidRPr="00670C85">
              <w:rPr>
                <w:szCs w:val="24"/>
              </w:rPr>
              <w:t xml:space="preserve">ir </w:t>
            </w:r>
            <w:r w:rsidR="00C826FA" w:rsidRPr="00670C85">
              <w:rPr>
                <w:szCs w:val="24"/>
              </w:rPr>
              <w:t>atsakymai</w:t>
            </w:r>
            <w:bookmarkEnd w:id="328"/>
            <w:bookmarkEnd w:id="329"/>
            <w:bookmarkEnd w:id="330"/>
            <w:r w:rsidR="00EE79A7">
              <w:rPr>
                <w:szCs w:val="24"/>
              </w:rPr>
              <w:t xml:space="preserve">, </w:t>
            </w:r>
            <w:bookmarkStart w:id="331" w:name="_Toc383364869"/>
            <w:bookmarkStart w:id="332" w:name="_Toc383365087"/>
            <w:bookmarkStart w:id="333" w:name="_Toc383365430"/>
            <w:r w:rsidR="00EE79A7">
              <w:rPr>
                <w:szCs w:val="24"/>
              </w:rPr>
              <w:t>t</w:t>
            </w:r>
            <w:r w:rsidR="00C826FA" w:rsidRPr="00670C85">
              <w:rPr>
                <w:szCs w:val="24"/>
              </w:rPr>
              <w:t>estavimas</w:t>
            </w:r>
            <w:bookmarkEnd w:id="331"/>
            <w:bookmarkEnd w:id="332"/>
            <w:bookmarkEnd w:id="333"/>
          </w:p>
        </w:tc>
        <w:tc>
          <w:tcPr>
            <w:tcW w:w="1721" w:type="pct"/>
            <w:shd w:val="clear" w:color="auto" w:fill="auto"/>
            <w:noWrap/>
            <w:tcMar>
              <w:left w:w="57" w:type="dxa"/>
              <w:right w:w="57" w:type="dxa"/>
            </w:tcMar>
          </w:tcPr>
          <w:p w:rsidR="00932265" w:rsidRPr="00670C85" w:rsidRDefault="00D448BB" w:rsidP="0072021B">
            <w:pPr>
              <w:pStyle w:val="Betarp"/>
              <w:widowControl w:val="0"/>
              <w:suppressAutoHyphens/>
              <w:spacing w:line="276" w:lineRule="auto"/>
              <w:rPr>
                <w:szCs w:val="24"/>
              </w:rPr>
            </w:pPr>
            <w:bookmarkStart w:id="334" w:name="_Toc383364870"/>
            <w:bookmarkStart w:id="335" w:name="_Toc383365088"/>
            <w:bookmarkStart w:id="336" w:name="_Toc383365431"/>
            <w:r w:rsidRPr="00670C85">
              <w:rPr>
                <w:b/>
                <w:szCs w:val="24"/>
              </w:rPr>
              <w:t xml:space="preserve">Patenkinamai: </w:t>
            </w:r>
            <w:r w:rsidR="000C4A55" w:rsidRPr="00670C85">
              <w:rPr>
                <w:szCs w:val="24"/>
              </w:rPr>
              <w:t>Pasirenka</w:t>
            </w:r>
            <w:r w:rsidR="00C826FA" w:rsidRPr="00670C85">
              <w:rPr>
                <w:szCs w:val="24"/>
              </w:rPr>
              <w:t xml:space="preserve"> įrankius ir prietaisus</w:t>
            </w:r>
            <w:bookmarkStart w:id="337" w:name="_Toc383364871"/>
            <w:bookmarkStart w:id="338" w:name="_Toc383365089"/>
            <w:bookmarkStart w:id="339" w:name="_Toc383365432"/>
            <w:bookmarkEnd w:id="334"/>
            <w:bookmarkEnd w:id="335"/>
            <w:bookmarkEnd w:id="336"/>
            <w:r w:rsidR="00030CEB" w:rsidRPr="00670C85">
              <w:rPr>
                <w:szCs w:val="24"/>
              </w:rPr>
              <w:t xml:space="preserve"> </w:t>
            </w:r>
            <w:r w:rsidR="00C826FA" w:rsidRPr="00670C85">
              <w:rPr>
                <w:szCs w:val="24"/>
              </w:rPr>
              <w:t>bei apsaug</w:t>
            </w:r>
            <w:r w:rsidR="00030CEB" w:rsidRPr="00670C85">
              <w:rPr>
                <w:szCs w:val="24"/>
              </w:rPr>
              <w:t>os</w:t>
            </w:r>
            <w:r w:rsidR="00C826FA" w:rsidRPr="00670C85">
              <w:rPr>
                <w:szCs w:val="24"/>
              </w:rPr>
              <w:t xml:space="preserve"> priemones.</w:t>
            </w:r>
            <w:bookmarkStart w:id="340" w:name="_Toc383364872"/>
            <w:bookmarkStart w:id="341" w:name="_Toc383365090"/>
            <w:bookmarkStart w:id="342" w:name="_Toc383365433"/>
            <w:bookmarkEnd w:id="337"/>
            <w:bookmarkEnd w:id="338"/>
            <w:bookmarkEnd w:id="339"/>
            <w:r w:rsidR="00072FCC" w:rsidRPr="00670C85">
              <w:rPr>
                <w:szCs w:val="24"/>
              </w:rPr>
              <w:t xml:space="preserve"> </w:t>
            </w:r>
            <w:r w:rsidR="00B46E93" w:rsidRPr="00670C85">
              <w:rPr>
                <w:szCs w:val="24"/>
              </w:rPr>
              <w:t xml:space="preserve">Pagal duotas užduotis </w:t>
            </w:r>
            <w:r w:rsidR="000C4A55" w:rsidRPr="00670C85">
              <w:rPr>
                <w:szCs w:val="24"/>
              </w:rPr>
              <w:t>parenka</w:t>
            </w:r>
            <w:r w:rsidR="00C826FA" w:rsidRPr="00670C85">
              <w:rPr>
                <w:szCs w:val="24"/>
              </w:rPr>
              <w:t xml:space="preserve"> laidus</w:t>
            </w:r>
            <w:r w:rsidR="00030CEB" w:rsidRPr="00670C85">
              <w:rPr>
                <w:szCs w:val="24"/>
              </w:rPr>
              <w:t>,</w:t>
            </w:r>
            <w:r w:rsidR="00C826FA" w:rsidRPr="00670C85">
              <w:rPr>
                <w:szCs w:val="24"/>
              </w:rPr>
              <w:t xml:space="preserve"> jutiklius, valdiklius ir j</w:t>
            </w:r>
            <w:r w:rsidR="00030CEB" w:rsidRPr="00670C85">
              <w:rPr>
                <w:szCs w:val="24"/>
              </w:rPr>
              <w:t>u</w:t>
            </w:r>
            <w:r w:rsidR="00C826FA" w:rsidRPr="00670C85">
              <w:rPr>
                <w:szCs w:val="24"/>
              </w:rPr>
              <w:t xml:space="preserve">os </w:t>
            </w:r>
            <w:r w:rsidR="000C4A55" w:rsidRPr="00670C85">
              <w:rPr>
                <w:szCs w:val="24"/>
              </w:rPr>
              <w:t>sumontuoja</w:t>
            </w:r>
            <w:r w:rsidR="00C826FA" w:rsidRPr="00670C85">
              <w:rPr>
                <w:szCs w:val="24"/>
              </w:rPr>
              <w:t xml:space="preserve"> pagal schemą.</w:t>
            </w:r>
            <w:bookmarkEnd w:id="340"/>
            <w:bookmarkEnd w:id="341"/>
            <w:bookmarkEnd w:id="342"/>
          </w:p>
          <w:p w:rsidR="00C826FA" w:rsidRPr="00670C85" w:rsidRDefault="00D448BB" w:rsidP="0072021B">
            <w:pPr>
              <w:pStyle w:val="Betarp"/>
              <w:widowControl w:val="0"/>
              <w:suppressAutoHyphens/>
              <w:spacing w:line="276" w:lineRule="auto"/>
              <w:rPr>
                <w:szCs w:val="24"/>
              </w:rPr>
            </w:pPr>
            <w:bookmarkStart w:id="343" w:name="_Toc383364873"/>
            <w:bookmarkStart w:id="344" w:name="_Toc383365091"/>
            <w:bookmarkStart w:id="345" w:name="_Toc383365434"/>
            <w:r w:rsidRPr="00670C85">
              <w:rPr>
                <w:b/>
                <w:szCs w:val="24"/>
              </w:rPr>
              <w:t xml:space="preserve">Gerai: </w:t>
            </w:r>
            <w:r w:rsidR="000C4A55" w:rsidRPr="00670C85">
              <w:rPr>
                <w:szCs w:val="24"/>
              </w:rPr>
              <w:t>Pasirenka</w:t>
            </w:r>
            <w:r w:rsidR="00C826FA" w:rsidRPr="00670C85">
              <w:rPr>
                <w:szCs w:val="24"/>
              </w:rPr>
              <w:t xml:space="preserve"> įrankius ir prietaisus</w:t>
            </w:r>
            <w:bookmarkStart w:id="346" w:name="_Toc383364874"/>
            <w:bookmarkStart w:id="347" w:name="_Toc383365092"/>
            <w:bookmarkStart w:id="348" w:name="_Toc383365435"/>
            <w:bookmarkEnd w:id="343"/>
            <w:bookmarkEnd w:id="344"/>
            <w:bookmarkEnd w:id="345"/>
            <w:r w:rsidR="00030CEB" w:rsidRPr="00670C85">
              <w:rPr>
                <w:szCs w:val="24"/>
              </w:rPr>
              <w:t xml:space="preserve"> </w:t>
            </w:r>
            <w:r w:rsidR="00C826FA" w:rsidRPr="00670C85">
              <w:rPr>
                <w:szCs w:val="24"/>
              </w:rPr>
              <w:t>bei apsaug</w:t>
            </w:r>
            <w:r w:rsidR="00030CEB" w:rsidRPr="00670C85">
              <w:rPr>
                <w:szCs w:val="24"/>
              </w:rPr>
              <w:t>o</w:t>
            </w:r>
            <w:r w:rsidR="00C826FA" w:rsidRPr="00670C85">
              <w:rPr>
                <w:szCs w:val="24"/>
              </w:rPr>
              <w:t>s priemones.</w:t>
            </w:r>
            <w:bookmarkStart w:id="349" w:name="_Toc383364875"/>
            <w:bookmarkStart w:id="350" w:name="_Toc383365093"/>
            <w:bookmarkStart w:id="351" w:name="_Toc383365436"/>
            <w:bookmarkEnd w:id="346"/>
            <w:bookmarkEnd w:id="347"/>
            <w:bookmarkEnd w:id="348"/>
            <w:r w:rsidR="000C4A55" w:rsidRPr="00670C85">
              <w:rPr>
                <w:szCs w:val="24"/>
              </w:rPr>
              <w:t xml:space="preserve"> </w:t>
            </w:r>
            <w:r w:rsidR="00C826FA" w:rsidRPr="00670C85">
              <w:rPr>
                <w:szCs w:val="24"/>
              </w:rPr>
              <w:t xml:space="preserve">Pagal duotas užduotis </w:t>
            </w:r>
            <w:r w:rsidR="000C4A55" w:rsidRPr="00670C85">
              <w:rPr>
                <w:szCs w:val="24"/>
              </w:rPr>
              <w:t>parenka</w:t>
            </w:r>
            <w:r w:rsidR="00C826FA" w:rsidRPr="00670C85">
              <w:rPr>
                <w:szCs w:val="24"/>
              </w:rPr>
              <w:t xml:space="preserve"> laidus</w:t>
            </w:r>
            <w:r w:rsidR="00030CEB" w:rsidRPr="00670C85">
              <w:rPr>
                <w:szCs w:val="24"/>
              </w:rPr>
              <w:t>,</w:t>
            </w:r>
            <w:r w:rsidR="00C826FA" w:rsidRPr="00670C85">
              <w:rPr>
                <w:szCs w:val="24"/>
              </w:rPr>
              <w:t xml:space="preserve"> jutiklius, magnetėlius</w:t>
            </w:r>
            <w:r w:rsidR="00030CEB" w:rsidRPr="00670C85">
              <w:rPr>
                <w:szCs w:val="24"/>
              </w:rPr>
              <w:t>,</w:t>
            </w:r>
            <w:r w:rsidR="00C826FA" w:rsidRPr="00670C85">
              <w:rPr>
                <w:szCs w:val="24"/>
              </w:rPr>
              <w:t xml:space="preserve"> valdymo pultą ir j</w:t>
            </w:r>
            <w:r w:rsidR="00030CEB" w:rsidRPr="00670C85">
              <w:rPr>
                <w:szCs w:val="24"/>
              </w:rPr>
              <w:t>u</w:t>
            </w:r>
            <w:r w:rsidR="00C826FA" w:rsidRPr="00670C85">
              <w:rPr>
                <w:szCs w:val="24"/>
              </w:rPr>
              <w:t xml:space="preserve">os </w:t>
            </w:r>
            <w:r w:rsidR="000C4A55" w:rsidRPr="00670C85">
              <w:rPr>
                <w:szCs w:val="24"/>
              </w:rPr>
              <w:t>sumontuoja</w:t>
            </w:r>
            <w:r w:rsidR="00C826FA" w:rsidRPr="00670C85">
              <w:rPr>
                <w:szCs w:val="24"/>
              </w:rPr>
              <w:t xml:space="preserve"> pagal schemą.</w:t>
            </w:r>
            <w:bookmarkEnd w:id="349"/>
            <w:bookmarkEnd w:id="350"/>
            <w:bookmarkEnd w:id="351"/>
          </w:p>
          <w:p w:rsidR="00C826FA" w:rsidRPr="00670C85" w:rsidRDefault="00D448BB" w:rsidP="0072021B">
            <w:pPr>
              <w:pStyle w:val="Betarp"/>
              <w:widowControl w:val="0"/>
              <w:suppressAutoHyphens/>
              <w:spacing w:line="276" w:lineRule="auto"/>
              <w:rPr>
                <w:szCs w:val="24"/>
              </w:rPr>
            </w:pPr>
            <w:bookmarkStart w:id="352" w:name="_Toc383364876"/>
            <w:bookmarkStart w:id="353" w:name="_Toc383365094"/>
            <w:bookmarkStart w:id="354" w:name="_Toc383365437"/>
            <w:r w:rsidRPr="00670C85">
              <w:rPr>
                <w:b/>
                <w:szCs w:val="24"/>
              </w:rPr>
              <w:t xml:space="preserve">Puikiai: </w:t>
            </w:r>
            <w:r w:rsidR="000C4A55" w:rsidRPr="00670C85">
              <w:rPr>
                <w:szCs w:val="24"/>
              </w:rPr>
              <w:t>Pasirenka</w:t>
            </w:r>
            <w:r w:rsidR="00C826FA" w:rsidRPr="00670C85">
              <w:rPr>
                <w:szCs w:val="24"/>
              </w:rPr>
              <w:t xml:space="preserve"> įrankius ir prietaisus</w:t>
            </w:r>
            <w:bookmarkStart w:id="355" w:name="_Toc383364877"/>
            <w:bookmarkStart w:id="356" w:name="_Toc383365095"/>
            <w:bookmarkStart w:id="357" w:name="_Toc383365438"/>
            <w:bookmarkEnd w:id="352"/>
            <w:bookmarkEnd w:id="353"/>
            <w:bookmarkEnd w:id="354"/>
            <w:r w:rsidR="00030CEB" w:rsidRPr="00670C85">
              <w:rPr>
                <w:szCs w:val="24"/>
              </w:rPr>
              <w:t xml:space="preserve"> </w:t>
            </w:r>
            <w:r w:rsidR="00C826FA" w:rsidRPr="00670C85">
              <w:rPr>
                <w:szCs w:val="24"/>
              </w:rPr>
              <w:t>bei apsaug</w:t>
            </w:r>
            <w:r w:rsidR="00030CEB" w:rsidRPr="00670C85">
              <w:rPr>
                <w:szCs w:val="24"/>
              </w:rPr>
              <w:t>os</w:t>
            </w:r>
            <w:r w:rsidR="00C826FA" w:rsidRPr="00670C85">
              <w:rPr>
                <w:szCs w:val="24"/>
              </w:rPr>
              <w:t xml:space="preserve"> priemones.</w:t>
            </w:r>
            <w:bookmarkStart w:id="358" w:name="_Toc383364878"/>
            <w:bookmarkStart w:id="359" w:name="_Toc383365096"/>
            <w:bookmarkStart w:id="360" w:name="_Toc383365439"/>
            <w:bookmarkEnd w:id="355"/>
            <w:bookmarkEnd w:id="356"/>
            <w:bookmarkEnd w:id="357"/>
            <w:r w:rsidR="00030CEB" w:rsidRPr="00670C85">
              <w:rPr>
                <w:szCs w:val="24"/>
              </w:rPr>
              <w:t xml:space="preserve"> </w:t>
            </w:r>
            <w:r w:rsidR="008115AC" w:rsidRPr="00670C85">
              <w:rPr>
                <w:szCs w:val="24"/>
              </w:rPr>
              <w:t xml:space="preserve">Pagal duotas užduotis </w:t>
            </w:r>
            <w:r w:rsidR="000C4A55" w:rsidRPr="00670C85">
              <w:rPr>
                <w:szCs w:val="24"/>
              </w:rPr>
              <w:t>parenka</w:t>
            </w:r>
            <w:r w:rsidR="00C826FA" w:rsidRPr="00670C85">
              <w:rPr>
                <w:szCs w:val="24"/>
              </w:rPr>
              <w:t xml:space="preserve"> laidus,</w:t>
            </w:r>
            <w:r w:rsidR="00030CEB" w:rsidRPr="00670C85">
              <w:rPr>
                <w:szCs w:val="24"/>
              </w:rPr>
              <w:t xml:space="preserve"> </w:t>
            </w:r>
            <w:r w:rsidR="00C826FA" w:rsidRPr="00670C85">
              <w:rPr>
                <w:szCs w:val="24"/>
              </w:rPr>
              <w:t>jutiklius, magnetėlius,</w:t>
            </w:r>
            <w:r w:rsidR="008115AC" w:rsidRPr="00670C85">
              <w:rPr>
                <w:szCs w:val="24"/>
              </w:rPr>
              <w:t xml:space="preserve"> </w:t>
            </w:r>
            <w:r w:rsidR="00C826FA" w:rsidRPr="00670C85">
              <w:rPr>
                <w:szCs w:val="24"/>
              </w:rPr>
              <w:t>valdymo pultą ir j</w:t>
            </w:r>
            <w:r w:rsidR="00030CEB" w:rsidRPr="00670C85">
              <w:rPr>
                <w:szCs w:val="24"/>
              </w:rPr>
              <w:t>u</w:t>
            </w:r>
            <w:r w:rsidR="000C4A55" w:rsidRPr="00670C85">
              <w:rPr>
                <w:szCs w:val="24"/>
              </w:rPr>
              <w:t>os sumontuoja</w:t>
            </w:r>
            <w:r w:rsidR="00C826FA" w:rsidRPr="00670C85">
              <w:rPr>
                <w:szCs w:val="24"/>
              </w:rPr>
              <w:t xml:space="preserve"> pagal schemą. </w:t>
            </w:r>
            <w:r w:rsidR="000C4A55" w:rsidRPr="00670C85">
              <w:rPr>
                <w:szCs w:val="24"/>
              </w:rPr>
              <w:t>Atlieka</w:t>
            </w:r>
            <w:r w:rsidR="00C826FA" w:rsidRPr="00670C85">
              <w:rPr>
                <w:szCs w:val="24"/>
              </w:rPr>
              <w:t xml:space="preserve"> valdymo pulto programavimą.</w:t>
            </w:r>
            <w:bookmarkEnd w:id="358"/>
            <w:bookmarkEnd w:id="359"/>
            <w:bookmarkEnd w:id="360"/>
          </w:p>
        </w:tc>
      </w:tr>
      <w:tr w:rsidR="00C826FA" w:rsidRPr="00670C85" w:rsidTr="00BD4D66">
        <w:trPr>
          <w:trHeight w:val="57"/>
        </w:trPr>
        <w:tc>
          <w:tcPr>
            <w:tcW w:w="808" w:type="pct"/>
            <w:shd w:val="clear" w:color="auto" w:fill="auto"/>
            <w:noWrap/>
            <w:tcMar>
              <w:left w:w="57" w:type="dxa"/>
              <w:right w:w="57" w:type="dxa"/>
            </w:tcMar>
          </w:tcPr>
          <w:p w:rsidR="00C826FA" w:rsidRPr="00670C85" w:rsidRDefault="00C826FA" w:rsidP="0072021B">
            <w:pPr>
              <w:pStyle w:val="Betarp"/>
              <w:widowControl w:val="0"/>
              <w:suppressAutoHyphens/>
              <w:spacing w:line="276" w:lineRule="auto"/>
              <w:rPr>
                <w:szCs w:val="24"/>
              </w:rPr>
            </w:pPr>
            <w:bookmarkStart w:id="361" w:name="_Toc383364879"/>
            <w:bookmarkStart w:id="362" w:name="_Toc383365097"/>
            <w:bookmarkStart w:id="363" w:name="_Toc383365440"/>
            <w:r w:rsidRPr="00670C85">
              <w:rPr>
                <w:szCs w:val="24"/>
              </w:rPr>
              <w:t>3</w:t>
            </w:r>
            <w:r w:rsidR="00030CEB" w:rsidRPr="00670C85">
              <w:rPr>
                <w:szCs w:val="24"/>
              </w:rPr>
              <w:t>.</w:t>
            </w:r>
            <w:r w:rsidRPr="00670C85">
              <w:rPr>
                <w:b/>
                <w:szCs w:val="24"/>
              </w:rPr>
              <w:t xml:space="preserve"> </w:t>
            </w:r>
            <w:r w:rsidRPr="00670C85">
              <w:rPr>
                <w:szCs w:val="24"/>
              </w:rPr>
              <w:t>Žinoti silpnų srovių automatinių sistemų montavimo ir eksploatavimo reikalavimus.</w:t>
            </w:r>
            <w:bookmarkEnd w:id="361"/>
            <w:bookmarkEnd w:id="362"/>
            <w:bookmarkEnd w:id="363"/>
          </w:p>
        </w:tc>
        <w:tc>
          <w:tcPr>
            <w:tcW w:w="1765" w:type="pct"/>
            <w:shd w:val="clear" w:color="auto" w:fill="auto"/>
            <w:noWrap/>
            <w:tcMar>
              <w:left w:w="57" w:type="dxa"/>
              <w:right w:w="57" w:type="dxa"/>
            </w:tcMar>
          </w:tcPr>
          <w:p w:rsidR="00C826FA" w:rsidRPr="00670C85" w:rsidRDefault="001963BC" w:rsidP="0072021B">
            <w:pPr>
              <w:pStyle w:val="Betarp"/>
              <w:widowControl w:val="0"/>
              <w:suppressAutoHyphens/>
              <w:spacing w:line="276" w:lineRule="auto"/>
              <w:rPr>
                <w:szCs w:val="24"/>
              </w:rPr>
            </w:pPr>
            <w:bookmarkStart w:id="364" w:name="_Toc383364880"/>
            <w:bookmarkStart w:id="365" w:name="_Toc383365098"/>
            <w:bookmarkStart w:id="366" w:name="_Toc383365441"/>
            <w:r w:rsidRPr="00670C85">
              <w:rPr>
                <w:b/>
                <w:szCs w:val="24"/>
              </w:rPr>
              <w:t>3.</w:t>
            </w:r>
            <w:r w:rsidR="00C826FA" w:rsidRPr="00670C85">
              <w:rPr>
                <w:b/>
                <w:szCs w:val="24"/>
              </w:rPr>
              <w:t>1.</w:t>
            </w:r>
            <w:r w:rsidR="00030CEB" w:rsidRPr="00670C85">
              <w:rPr>
                <w:b/>
                <w:szCs w:val="24"/>
              </w:rPr>
              <w:t xml:space="preserve"> </w:t>
            </w:r>
            <w:r w:rsidR="00C826FA" w:rsidRPr="00670C85">
              <w:rPr>
                <w:b/>
                <w:szCs w:val="24"/>
              </w:rPr>
              <w:t xml:space="preserve">Tema. </w:t>
            </w:r>
            <w:r w:rsidR="00C826FA" w:rsidRPr="00670C85">
              <w:rPr>
                <w:szCs w:val="24"/>
              </w:rPr>
              <w:t>Silpnų srovių automatinių sistemų įrengimo</w:t>
            </w:r>
            <w:r w:rsidR="00C826FA" w:rsidRPr="00670C85">
              <w:rPr>
                <w:b/>
                <w:szCs w:val="24"/>
              </w:rPr>
              <w:t xml:space="preserve"> </w:t>
            </w:r>
            <w:r w:rsidR="00C826FA" w:rsidRPr="00670C85">
              <w:rPr>
                <w:szCs w:val="24"/>
              </w:rPr>
              <w:t>ir eksploatavimo praktiniai darbai.</w:t>
            </w:r>
            <w:bookmarkEnd w:id="364"/>
            <w:bookmarkEnd w:id="365"/>
            <w:bookmarkEnd w:id="366"/>
          </w:p>
          <w:p w:rsidR="00C826FA" w:rsidRPr="00670C85" w:rsidRDefault="001963BC" w:rsidP="0072021B">
            <w:pPr>
              <w:pStyle w:val="Betarp"/>
              <w:widowControl w:val="0"/>
              <w:suppressAutoHyphens/>
              <w:spacing w:line="276" w:lineRule="auto"/>
              <w:rPr>
                <w:b/>
                <w:szCs w:val="24"/>
              </w:rPr>
            </w:pPr>
            <w:bookmarkStart w:id="367" w:name="_Toc383364881"/>
            <w:bookmarkStart w:id="368" w:name="_Toc383365099"/>
            <w:bookmarkStart w:id="369" w:name="_Toc383365442"/>
            <w:r w:rsidRPr="00670C85">
              <w:rPr>
                <w:b/>
                <w:szCs w:val="24"/>
              </w:rPr>
              <w:t>3.1.1.</w:t>
            </w:r>
            <w:r w:rsidR="00030CEB" w:rsidRPr="00670C85">
              <w:rPr>
                <w:b/>
                <w:szCs w:val="24"/>
              </w:rPr>
              <w:t xml:space="preserve"> </w:t>
            </w:r>
            <w:r w:rsidR="00C826FA" w:rsidRPr="00670C85">
              <w:rPr>
                <w:b/>
                <w:szCs w:val="24"/>
              </w:rPr>
              <w:t>Užduotys:</w:t>
            </w:r>
            <w:bookmarkEnd w:id="367"/>
            <w:bookmarkEnd w:id="368"/>
            <w:bookmarkEnd w:id="369"/>
          </w:p>
          <w:p w:rsidR="00072FCC" w:rsidRPr="00670C85" w:rsidRDefault="00072FCC" w:rsidP="0072021B">
            <w:pPr>
              <w:pStyle w:val="Betarp"/>
              <w:widowControl w:val="0"/>
              <w:numPr>
                <w:ilvl w:val="0"/>
                <w:numId w:val="24"/>
              </w:numPr>
              <w:suppressAutoHyphens/>
              <w:spacing w:line="276" w:lineRule="auto"/>
              <w:ind w:left="0" w:firstLine="0"/>
              <w:rPr>
                <w:szCs w:val="24"/>
              </w:rPr>
            </w:pPr>
            <w:bookmarkStart w:id="370" w:name="_Toc383364882"/>
            <w:bookmarkStart w:id="371" w:name="_Toc383365100"/>
            <w:bookmarkStart w:id="372" w:name="_Toc383365443"/>
            <w:r w:rsidRPr="00670C85">
              <w:rPr>
                <w:szCs w:val="24"/>
              </w:rPr>
              <w:t>pagal duotas užduotis atlikti telefonspynių įrengimą</w:t>
            </w:r>
            <w:bookmarkEnd w:id="370"/>
            <w:bookmarkEnd w:id="371"/>
            <w:bookmarkEnd w:id="372"/>
            <w:r w:rsidRPr="00670C85">
              <w:rPr>
                <w:szCs w:val="24"/>
              </w:rPr>
              <w:t>;</w:t>
            </w:r>
            <w:bookmarkStart w:id="373" w:name="_Toc383364883"/>
            <w:bookmarkStart w:id="374" w:name="_Toc383365101"/>
            <w:bookmarkStart w:id="375" w:name="_Toc383365444"/>
          </w:p>
          <w:p w:rsidR="00C826FA" w:rsidRPr="00670C85" w:rsidRDefault="00072FCC" w:rsidP="0072021B">
            <w:pPr>
              <w:pStyle w:val="Betarp"/>
              <w:widowControl w:val="0"/>
              <w:numPr>
                <w:ilvl w:val="0"/>
                <w:numId w:val="24"/>
              </w:numPr>
              <w:suppressAutoHyphens/>
              <w:spacing w:line="276" w:lineRule="auto"/>
              <w:ind w:left="0" w:firstLine="0"/>
              <w:rPr>
                <w:szCs w:val="24"/>
              </w:rPr>
            </w:pPr>
            <w:r w:rsidRPr="00670C85">
              <w:rPr>
                <w:szCs w:val="24"/>
              </w:rPr>
              <w:t>parinkti ventiliacijos ir oro kondicionavimo automatinio valdymo sistemos įrangą ir atlikti įrenginių montavimą</w:t>
            </w:r>
            <w:bookmarkEnd w:id="373"/>
            <w:bookmarkEnd w:id="374"/>
            <w:bookmarkEnd w:id="375"/>
            <w:r w:rsidRPr="00670C85">
              <w:rPr>
                <w:szCs w:val="24"/>
              </w:rPr>
              <w:t>;</w:t>
            </w:r>
          </w:p>
          <w:p w:rsidR="00C826FA" w:rsidRPr="00670C85" w:rsidRDefault="00072FCC" w:rsidP="0072021B">
            <w:pPr>
              <w:pStyle w:val="Betarp"/>
              <w:widowControl w:val="0"/>
              <w:numPr>
                <w:ilvl w:val="0"/>
                <w:numId w:val="24"/>
              </w:numPr>
              <w:suppressAutoHyphens/>
              <w:spacing w:line="276" w:lineRule="auto"/>
              <w:ind w:left="0" w:firstLine="0"/>
              <w:rPr>
                <w:szCs w:val="24"/>
              </w:rPr>
            </w:pPr>
            <w:bookmarkStart w:id="376" w:name="_Toc383364884"/>
            <w:bookmarkStart w:id="377" w:name="_Toc383365102"/>
            <w:bookmarkStart w:id="378" w:name="_Toc383365445"/>
            <w:r w:rsidRPr="00670C85">
              <w:rPr>
                <w:szCs w:val="24"/>
              </w:rPr>
              <w:lastRenderedPageBreak/>
              <w:t>parinkti laidų instaliavimo ir komutavimo įtaisus, prietaisus, įrankius bei atlikti instaliaciją</w:t>
            </w:r>
            <w:bookmarkEnd w:id="376"/>
            <w:bookmarkEnd w:id="377"/>
            <w:bookmarkEnd w:id="378"/>
            <w:r w:rsidRPr="00670C85">
              <w:rPr>
                <w:szCs w:val="24"/>
              </w:rPr>
              <w:t>;</w:t>
            </w:r>
          </w:p>
          <w:p w:rsidR="00C826FA" w:rsidRPr="00670C85" w:rsidRDefault="00072FCC" w:rsidP="0072021B">
            <w:pPr>
              <w:pStyle w:val="Betarp"/>
              <w:widowControl w:val="0"/>
              <w:numPr>
                <w:ilvl w:val="0"/>
                <w:numId w:val="24"/>
              </w:numPr>
              <w:suppressAutoHyphens/>
              <w:spacing w:line="276" w:lineRule="auto"/>
              <w:ind w:left="0" w:firstLine="0"/>
              <w:rPr>
                <w:szCs w:val="24"/>
              </w:rPr>
            </w:pPr>
            <w:bookmarkStart w:id="379" w:name="_Toc383364885"/>
            <w:bookmarkStart w:id="380" w:name="_Toc383365103"/>
            <w:bookmarkStart w:id="381" w:name="_Toc383365446"/>
            <w:proofErr w:type="gramStart"/>
            <w:r w:rsidRPr="00670C85">
              <w:rPr>
                <w:szCs w:val="24"/>
              </w:rPr>
              <w:t>parinkti</w:t>
            </w:r>
            <w:proofErr w:type="gramEnd"/>
            <w:r w:rsidRPr="00670C85">
              <w:rPr>
                <w:szCs w:val="24"/>
              </w:rPr>
              <w:t xml:space="preserve"> ventiliacijos ir oro kondicionavimo automatinio valdymo sistemos įrangą ir atlikti įrenginių montavimą</w:t>
            </w:r>
            <w:bookmarkEnd w:id="379"/>
            <w:bookmarkEnd w:id="380"/>
            <w:bookmarkEnd w:id="381"/>
            <w:r w:rsidRPr="00670C85">
              <w:rPr>
                <w:szCs w:val="24"/>
              </w:rPr>
              <w:t>.</w:t>
            </w:r>
          </w:p>
        </w:tc>
        <w:tc>
          <w:tcPr>
            <w:tcW w:w="707" w:type="pct"/>
            <w:shd w:val="clear" w:color="auto" w:fill="auto"/>
            <w:noWrap/>
            <w:tcMar>
              <w:left w:w="57" w:type="dxa"/>
              <w:right w:w="57" w:type="dxa"/>
            </w:tcMar>
          </w:tcPr>
          <w:p w:rsidR="00C826FA" w:rsidRPr="00670C85" w:rsidRDefault="00FD5764" w:rsidP="00EE79A7">
            <w:pPr>
              <w:pStyle w:val="Betarp"/>
              <w:widowControl w:val="0"/>
              <w:suppressAutoHyphens/>
              <w:spacing w:line="276" w:lineRule="auto"/>
              <w:rPr>
                <w:szCs w:val="24"/>
              </w:rPr>
            </w:pPr>
            <w:r w:rsidRPr="00670C85">
              <w:rPr>
                <w:spacing w:val="-4"/>
                <w:lang w:val="lt-LT"/>
              </w:rPr>
              <w:lastRenderedPageBreak/>
              <w:t>Teorijos kartojimas</w:t>
            </w:r>
            <w:r w:rsidR="00EE79A7">
              <w:rPr>
                <w:spacing w:val="-4"/>
                <w:lang w:val="lt-LT"/>
              </w:rPr>
              <w:t xml:space="preserve">, </w:t>
            </w:r>
            <w:bookmarkStart w:id="382" w:name="_Toc383364887"/>
            <w:bookmarkStart w:id="383" w:name="_Toc383365105"/>
            <w:bookmarkStart w:id="384" w:name="_Toc383365448"/>
            <w:r w:rsidR="00EE79A7">
              <w:rPr>
                <w:szCs w:val="24"/>
              </w:rPr>
              <w:t>P</w:t>
            </w:r>
            <w:r w:rsidR="00C826FA" w:rsidRPr="00670C85">
              <w:rPr>
                <w:szCs w:val="24"/>
              </w:rPr>
              <w:t>ratybos</w:t>
            </w:r>
            <w:bookmarkEnd w:id="382"/>
            <w:bookmarkEnd w:id="383"/>
            <w:bookmarkEnd w:id="384"/>
            <w:r w:rsidR="00EE79A7">
              <w:rPr>
                <w:szCs w:val="24"/>
              </w:rPr>
              <w:t xml:space="preserve">, </w:t>
            </w:r>
            <w:bookmarkStart w:id="385" w:name="_Toc383364888"/>
            <w:bookmarkStart w:id="386" w:name="_Toc383365106"/>
            <w:bookmarkStart w:id="387" w:name="_Toc383365449"/>
            <w:r w:rsidR="00EE79A7">
              <w:rPr>
                <w:szCs w:val="24"/>
              </w:rPr>
              <w:t>s</w:t>
            </w:r>
            <w:r w:rsidR="00C826FA" w:rsidRPr="00670C85">
              <w:rPr>
                <w:szCs w:val="24"/>
              </w:rPr>
              <w:t>avarankiš</w:t>
            </w:r>
            <w:r w:rsidR="00EE79A7" w:rsidRPr="00EE79A7">
              <w:rPr>
                <w:szCs w:val="24"/>
                <w:lang w:val="lt-LT"/>
              </w:rPr>
              <w:softHyphen/>
            </w:r>
            <w:r w:rsidR="00C826FA" w:rsidRPr="00670C85">
              <w:rPr>
                <w:szCs w:val="24"/>
              </w:rPr>
              <w:t>kas darbas</w:t>
            </w:r>
            <w:bookmarkEnd w:id="385"/>
            <w:bookmarkEnd w:id="386"/>
            <w:bookmarkEnd w:id="387"/>
            <w:r w:rsidR="00EE79A7">
              <w:rPr>
                <w:szCs w:val="24"/>
              </w:rPr>
              <w:t xml:space="preserve">, </w:t>
            </w:r>
            <w:bookmarkStart w:id="388" w:name="_Toc383364889"/>
            <w:bookmarkStart w:id="389" w:name="_Toc383365107"/>
            <w:bookmarkStart w:id="390" w:name="_Toc383365450"/>
            <w:r w:rsidR="00EE79A7">
              <w:rPr>
                <w:szCs w:val="24"/>
              </w:rPr>
              <w:t>k</w:t>
            </w:r>
            <w:r w:rsidR="00C826FA" w:rsidRPr="00670C85">
              <w:rPr>
                <w:szCs w:val="24"/>
              </w:rPr>
              <w:t>lausimai</w:t>
            </w:r>
            <w:r w:rsidR="00030CEB" w:rsidRPr="00670C85">
              <w:rPr>
                <w:szCs w:val="24"/>
              </w:rPr>
              <w:t xml:space="preserve"> ir a</w:t>
            </w:r>
            <w:r w:rsidR="00C826FA" w:rsidRPr="00670C85">
              <w:rPr>
                <w:szCs w:val="24"/>
              </w:rPr>
              <w:t>tsakymai</w:t>
            </w:r>
            <w:bookmarkEnd w:id="388"/>
            <w:bookmarkEnd w:id="389"/>
            <w:bookmarkEnd w:id="390"/>
            <w:r w:rsidR="00EE79A7">
              <w:rPr>
                <w:szCs w:val="24"/>
              </w:rPr>
              <w:t xml:space="preserve">, </w:t>
            </w:r>
            <w:bookmarkStart w:id="391" w:name="_Toc383364890"/>
            <w:bookmarkStart w:id="392" w:name="_Toc383365108"/>
            <w:bookmarkStart w:id="393" w:name="_Toc383365451"/>
            <w:r w:rsidR="00EE79A7">
              <w:rPr>
                <w:szCs w:val="24"/>
              </w:rPr>
              <w:t>t</w:t>
            </w:r>
            <w:r w:rsidR="00C826FA" w:rsidRPr="00670C85">
              <w:rPr>
                <w:szCs w:val="24"/>
              </w:rPr>
              <w:t>estavimas</w:t>
            </w:r>
            <w:bookmarkEnd w:id="391"/>
            <w:bookmarkEnd w:id="392"/>
            <w:bookmarkEnd w:id="393"/>
          </w:p>
        </w:tc>
        <w:tc>
          <w:tcPr>
            <w:tcW w:w="1721" w:type="pct"/>
            <w:shd w:val="clear" w:color="auto" w:fill="auto"/>
            <w:noWrap/>
            <w:tcMar>
              <w:left w:w="57" w:type="dxa"/>
              <w:right w:w="57" w:type="dxa"/>
            </w:tcMar>
          </w:tcPr>
          <w:p w:rsidR="00C826FA" w:rsidRPr="00670C85" w:rsidRDefault="00D448BB" w:rsidP="0072021B">
            <w:pPr>
              <w:pStyle w:val="Betarp"/>
              <w:widowControl w:val="0"/>
              <w:suppressAutoHyphens/>
              <w:spacing w:line="276" w:lineRule="auto"/>
              <w:rPr>
                <w:szCs w:val="24"/>
              </w:rPr>
            </w:pPr>
            <w:r w:rsidRPr="00670C85">
              <w:rPr>
                <w:b/>
                <w:szCs w:val="24"/>
              </w:rPr>
              <w:t xml:space="preserve">Patenkinamai: </w:t>
            </w:r>
            <w:bookmarkStart w:id="394" w:name="_Toc383364892"/>
            <w:bookmarkStart w:id="395" w:name="_Toc383365110"/>
            <w:bookmarkStart w:id="396" w:name="_Toc383365453"/>
            <w:r w:rsidR="00C826FA" w:rsidRPr="00670C85">
              <w:rPr>
                <w:szCs w:val="24"/>
              </w:rPr>
              <w:t>Atli</w:t>
            </w:r>
            <w:r w:rsidR="008115AC" w:rsidRPr="00670C85">
              <w:rPr>
                <w:szCs w:val="24"/>
              </w:rPr>
              <w:t>eka</w:t>
            </w:r>
            <w:r w:rsidR="00C826FA" w:rsidRPr="00670C85">
              <w:rPr>
                <w:szCs w:val="24"/>
              </w:rPr>
              <w:t xml:space="preserve"> vidaus ryšio, telefonspynių montavimą ir eksploatavimą</w:t>
            </w:r>
            <w:r w:rsidR="00BD4D66">
              <w:rPr>
                <w:szCs w:val="24"/>
              </w:rPr>
              <w:t xml:space="preserve"> </w:t>
            </w:r>
            <w:r w:rsidR="00C826FA" w:rsidRPr="00670C85">
              <w:rPr>
                <w:szCs w:val="24"/>
              </w:rPr>
              <w:t>vadovaujant mokytojui.</w:t>
            </w:r>
            <w:bookmarkEnd w:id="394"/>
            <w:bookmarkEnd w:id="395"/>
            <w:bookmarkEnd w:id="396"/>
          </w:p>
          <w:p w:rsidR="00C826FA" w:rsidRPr="00670C85" w:rsidRDefault="00D448BB" w:rsidP="0072021B">
            <w:pPr>
              <w:pStyle w:val="Betarp"/>
              <w:widowControl w:val="0"/>
              <w:suppressAutoHyphens/>
              <w:spacing w:line="276" w:lineRule="auto"/>
              <w:rPr>
                <w:szCs w:val="24"/>
              </w:rPr>
            </w:pPr>
            <w:bookmarkStart w:id="397" w:name="_Toc383364893"/>
            <w:bookmarkStart w:id="398" w:name="_Toc383365111"/>
            <w:bookmarkStart w:id="399" w:name="_Toc383365454"/>
            <w:r w:rsidRPr="00670C85">
              <w:rPr>
                <w:b/>
                <w:szCs w:val="24"/>
              </w:rPr>
              <w:t xml:space="preserve">Gerai: </w:t>
            </w:r>
            <w:r w:rsidR="00C826FA" w:rsidRPr="00670C85">
              <w:rPr>
                <w:szCs w:val="24"/>
              </w:rPr>
              <w:t>Atli</w:t>
            </w:r>
            <w:r w:rsidR="008115AC" w:rsidRPr="00670C85">
              <w:rPr>
                <w:szCs w:val="24"/>
              </w:rPr>
              <w:t>e</w:t>
            </w:r>
            <w:r w:rsidR="00C826FA" w:rsidRPr="00670C85">
              <w:rPr>
                <w:szCs w:val="24"/>
              </w:rPr>
              <w:t>k</w:t>
            </w:r>
            <w:r w:rsidR="008115AC" w:rsidRPr="00670C85">
              <w:rPr>
                <w:szCs w:val="24"/>
              </w:rPr>
              <w:t>a</w:t>
            </w:r>
            <w:r w:rsidR="00C826FA" w:rsidRPr="00670C85">
              <w:rPr>
                <w:szCs w:val="24"/>
              </w:rPr>
              <w:t xml:space="preserve"> vidaus ryšio, tele</w:t>
            </w:r>
            <w:r w:rsidR="00BD4D66" w:rsidRPr="00BD4D66">
              <w:rPr>
                <w:szCs w:val="24"/>
                <w:lang w:val="lt-LT"/>
              </w:rPr>
              <w:softHyphen/>
            </w:r>
            <w:r w:rsidR="00C826FA" w:rsidRPr="00670C85">
              <w:rPr>
                <w:szCs w:val="24"/>
              </w:rPr>
              <w:t>fon</w:t>
            </w:r>
            <w:r w:rsidR="00BD4D66" w:rsidRPr="00BD4D66">
              <w:rPr>
                <w:szCs w:val="24"/>
                <w:lang w:val="lt-LT"/>
              </w:rPr>
              <w:softHyphen/>
            </w:r>
            <w:r w:rsidR="00C826FA" w:rsidRPr="00670C85">
              <w:rPr>
                <w:szCs w:val="24"/>
              </w:rPr>
              <w:t>spynių montavimą ir eks</w:t>
            </w:r>
            <w:r w:rsidR="00BD4D66" w:rsidRPr="00BD4D66">
              <w:rPr>
                <w:szCs w:val="24"/>
                <w:lang w:val="lt-LT"/>
              </w:rPr>
              <w:softHyphen/>
            </w:r>
            <w:r w:rsidR="00C826FA" w:rsidRPr="00670C85">
              <w:rPr>
                <w:szCs w:val="24"/>
              </w:rPr>
              <w:t>plo</w:t>
            </w:r>
            <w:r w:rsidR="00BD4D66" w:rsidRPr="00BD4D66">
              <w:rPr>
                <w:szCs w:val="24"/>
                <w:lang w:val="lt-LT"/>
              </w:rPr>
              <w:softHyphen/>
            </w:r>
            <w:r w:rsidR="00C826FA" w:rsidRPr="00670C85">
              <w:rPr>
                <w:szCs w:val="24"/>
              </w:rPr>
              <w:t>a</w:t>
            </w:r>
            <w:r w:rsidR="00BD4D66" w:rsidRPr="00BD4D66">
              <w:rPr>
                <w:szCs w:val="24"/>
                <w:lang w:val="lt-LT"/>
              </w:rPr>
              <w:softHyphen/>
            </w:r>
            <w:r w:rsidR="00C826FA" w:rsidRPr="00670C85">
              <w:rPr>
                <w:szCs w:val="24"/>
              </w:rPr>
              <w:t>ta</w:t>
            </w:r>
            <w:r w:rsidR="00BD4D66" w:rsidRPr="00BD4D66">
              <w:rPr>
                <w:szCs w:val="24"/>
                <w:lang w:val="lt-LT"/>
              </w:rPr>
              <w:softHyphen/>
            </w:r>
            <w:r w:rsidR="00C826FA" w:rsidRPr="00670C85">
              <w:rPr>
                <w:szCs w:val="24"/>
              </w:rPr>
              <w:t>vimą. Atli</w:t>
            </w:r>
            <w:r w:rsidR="008115AC" w:rsidRPr="00670C85">
              <w:rPr>
                <w:szCs w:val="24"/>
              </w:rPr>
              <w:t>e</w:t>
            </w:r>
            <w:r w:rsidR="00C826FA" w:rsidRPr="00670C85">
              <w:rPr>
                <w:szCs w:val="24"/>
              </w:rPr>
              <w:t>k</w:t>
            </w:r>
            <w:r w:rsidR="008115AC" w:rsidRPr="00670C85">
              <w:rPr>
                <w:szCs w:val="24"/>
              </w:rPr>
              <w:t>a</w:t>
            </w:r>
            <w:r w:rsidR="00C826FA" w:rsidRPr="00670C85">
              <w:rPr>
                <w:szCs w:val="24"/>
              </w:rPr>
              <w:t xml:space="preserve"> laidų instaliaciją bei</w:t>
            </w:r>
            <w:bookmarkEnd w:id="397"/>
            <w:bookmarkEnd w:id="398"/>
            <w:bookmarkEnd w:id="399"/>
            <w:r w:rsidR="008115AC" w:rsidRPr="00670C85">
              <w:rPr>
                <w:szCs w:val="24"/>
              </w:rPr>
              <w:t xml:space="preserve"> </w:t>
            </w:r>
            <w:bookmarkStart w:id="400" w:name="_Toc383364894"/>
            <w:bookmarkStart w:id="401" w:name="_Toc383365112"/>
            <w:bookmarkStart w:id="402" w:name="_Toc383365455"/>
            <w:r w:rsidR="00072FCC" w:rsidRPr="00670C85">
              <w:rPr>
                <w:szCs w:val="24"/>
              </w:rPr>
              <w:t>o</w:t>
            </w:r>
            <w:r w:rsidR="00C826FA" w:rsidRPr="00670C85">
              <w:rPr>
                <w:szCs w:val="24"/>
              </w:rPr>
              <w:t>ro kondicionavimo ir venti</w:t>
            </w:r>
            <w:r w:rsidR="00BD4D66" w:rsidRPr="00BD4D66">
              <w:rPr>
                <w:szCs w:val="24"/>
                <w:lang w:val="lt-LT"/>
              </w:rPr>
              <w:softHyphen/>
            </w:r>
            <w:r w:rsidR="00C826FA" w:rsidRPr="00670C85">
              <w:rPr>
                <w:szCs w:val="24"/>
              </w:rPr>
              <w:t>lia</w:t>
            </w:r>
            <w:r w:rsidR="00BD4D66" w:rsidRPr="00BD4D66">
              <w:rPr>
                <w:szCs w:val="24"/>
                <w:lang w:val="lt-LT"/>
              </w:rPr>
              <w:softHyphen/>
            </w:r>
            <w:r w:rsidR="00C826FA" w:rsidRPr="00670C85">
              <w:rPr>
                <w:szCs w:val="24"/>
              </w:rPr>
              <w:t>cijos automatinio valdymo sistemos</w:t>
            </w:r>
            <w:r w:rsidR="008115AC" w:rsidRPr="00670C85">
              <w:rPr>
                <w:szCs w:val="24"/>
              </w:rPr>
              <w:t xml:space="preserve"> </w:t>
            </w:r>
            <w:r w:rsidR="00072FCC" w:rsidRPr="00670C85">
              <w:rPr>
                <w:szCs w:val="24"/>
              </w:rPr>
              <w:t>įrengimą</w:t>
            </w:r>
            <w:r w:rsidR="00C826FA" w:rsidRPr="00670C85">
              <w:rPr>
                <w:szCs w:val="24"/>
              </w:rPr>
              <w:t>.</w:t>
            </w:r>
            <w:bookmarkEnd w:id="400"/>
            <w:bookmarkEnd w:id="401"/>
            <w:bookmarkEnd w:id="402"/>
          </w:p>
          <w:p w:rsidR="00C826FA" w:rsidRPr="00670C85" w:rsidRDefault="00D448BB" w:rsidP="0072021B">
            <w:pPr>
              <w:pStyle w:val="Betarp"/>
              <w:widowControl w:val="0"/>
              <w:suppressAutoHyphens/>
              <w:spacing w:line="276" w:lineRule="auto"/>
              <w:rPr>
                <w:szCs w:val="24"/>
              </w:rPr>
            </w:pPr>
            <w:r w:rsidRPr="00670C85">
              <w:rPr>
                <w:b/>
                <w:szCs w:val="24"/>
              </w:rPr>
              <w:t xml:space="preserve">Puikiai: </w:t>
            </w:r>
            <w:bookmarkStart w:id="403" w:name="_Toc383364896"/>
            <w:bookmarkStart w:id="404" w:name="_Toc383365114"/>
            <w:bookmarkStart w:id="405" w:name="_Toc383365457"/>
            <w:r w:rsidR="000C4A55" w:rsidRPr="00670C85">
              <w:rPr>
                <w:szCs w:val="24"/>
              </w:rPr>
              <w:t>Praktikšai atlieka</w:t>
            </w:r>
            <w:r w:rsidR="00C826FA" w:rsidRPr="00670C85">
              <w:rPr>
                <w:szCs w:val="24"/>
              </w:rPr>
              <w:t xml:space="preserve"> vidaus </w:t>
            </w:r>
            <w:r w:rsidR="00C826FA" w:rsidRPr="00670C85">
              <w:rPr>
                <w:szCs w:val="24"/>
              </w:rPr>
              <w:lastRenderedPageBreak/>
              <w:t xml:space="preserve">ryšio, telefonspynių montavimą ir eksploatavimą. </w:t>
            </w:r>
            <w:r w:rsidR="000C4A55" w:rsidRPr="00670C85">
              <w:rPr>
                <w:szCs w:val="24"/>
              </w:rPr>
              <w:t>Atlieka</w:t>
            </w:r>
            <w:r w:rsidR="00C826FA" w:rsidRPr="00670C85">
              <w:rPr>
                <w:szCs w:val="24"/>
              </w:rPr>
              <w:t xml:space="preserve"> laidų ins</w:t>
            </w:r>
            <w:r w:rsidR="00BD4D66" w:rsidRPr="00BD4D66">
              <w:rPr>
                <w:szCs w:val="24"/>
                <w:lang w:val="lt-LT"/>
              </w:rPr>
              <w:softHyphen/>
            </w:r>
            <w:r w:rsidR="00C826FA" w:rsidRPr="00670C85">
              <w:rPr>
                <w:szCs w:val="24"/>
              </w:rPr>
              <w:t>ta</w:t>
            </w:r>
            <w:r w:rsidR="00BD4D66" w:rsidRPr="00BD4D66">
              <w:rPr>
                <w:szCs w:val="24"/>
                <w:lang w:val="lt-LT"/>
              </w:rPr>
              <w:softHyphen/>
            </w:r>
            <w:r w:rsidR="00C826FA" w:rsidRPr="00670C85">
              <w:rPr>
                <w:szCs w:val="24"/>
              </w:rPr>
              <w:t>liaciją bei</w:t>
            </w:r>
            <w:bookmarkStart w:id="406" w:name="_Toc383364897"/>
            <w:bookmarkStart w:id="407" w:name="_Toc383365115"/>
            <w:bookmarkStart w:id="408" w:name="_Toc383365458"/>
            <w:bookmarkEnd w:id="403"/>
            <w:bookmarkEnd w:id="404"/>
            <w:bookmarkEnd w:id="405"/>
            <w:r w:rsidR="000B2792" w:rsidRPr="00670C85">
              <w:rPr>
                <w:szCs w:val="24"/>
              </w:rPr>
              <w:t xml:space="preserve"> </w:t>
            </w:r>
            <w:r w:rsidR="00C826FA" w:rsidRPr="00670C85">
              <w:rPr>
                <w:szCs w:val="24"/>
              </w:rPr>
              <w:t>oro kondicionavimo ir ventiliacijos automatinio valdymo sistemos įrengimą ir eksplo</w:t>
            </w:r>
            <w:r w:rsidR="00BD4D66" w:rsidRPr="00BD4D66">
              <w:rPr>
                <w:szCs w:val="24"/>
                <w:lang w:val="lt-LT"/>
              </w:rPr>
              <w:softHyphen/>
            </w:r>
            <w:r w:rsidR="00C826FA" w:rsidRPr="00670C85">
              <w:rPr>
                <w:szCs w:val="24"/>
              </w:rPr>
              <w:t>ata</w:t>
            </w:r>
            <w:r w:rsidR="00BD4D66" w:rsidRPr="00BD4D66">
              <w:rPr>
                <w:szCs w:val="24"/>
                <w:lang w:val="lt-LT"/>
              </w:rPr>
              <w:softHyphen/>
            </w:r>
            <w:r w:rsidR="00C826FA" w:rsidRPr="00670C85">
              <w:rPr>
                <w:szCs w:val="24"/>
              </w:rPr>
              <w:t>vi</w:t>
            </w:r>
            <w:r w:rsidR="00BD4D66" w:rsidRPr="00BD4D66">
              <w:rPr>
                <w:szCs w:val="24"/>
                <w:lang w:val="lt-LT"/>
              </w:rPr>
              <w:softHyphen/>
            </w:r>
            <w:r w:rsidR="00C826FA" w:rsidRPr="00670C85">
              <w:rPr>
                <w:szCs w:val="24"/>
              </w:rPr>
              <w:t>mą pagal</w:t>
            </w:r>
            <w:bookmarkStart w:id="409" w:name="_Toc383364898"/>
            <w:bookmarkStart w:id="410" w:name="_Toc383365116"/>
            <w:bookmarkStart w:id="411" w:name="_Toc383365459"/>
            <w:bookmarkEnd w:id="406"/>
            <w:bookmarkEnd w:id="407"/>
            <w:bookmarkEnd w:id="408"/>
            <w:r w:rsidR="000B2792" w:rsidRPr="00670C85">
              <w:rPr>
                <w:szCs w:val="24"/>
              </w:rPr>
              <w:t xml:space="preserve"> </w:t>
            </w:r>
            <w:r w:rsidR="00C826FA" w:rsidRPr="00670C85">
              <w:rPr>
                <w:szCs w:val="24"/>
              </w:rPr>
              <w:t>gamintojų montavimo ir eksploatavimo instrukcijas.</w:t>
            </w:r>
            <w:bookmarkStart w:id="412" w:name="_Toc383364899"/>
            <w:bookmarkStart w:id="413" w:name="_Toc383365117"/>
            <w:bookmarkStart w:id="414" w:name="_Toc383365460"/>
            <w:bookmarkEnd w:id="409"/>
            <w:bookmarkEnd w:id="410"/>
            <w:bookmarkEnd w:id="411"/>
            <w:r w:rsidR="000B2792" w:rsidRPr="00670C85">
              <w:rPr>
                <w:szCs w:val="24"/>
              </w:rPr>
              <w:t xml:space="preserve"> </w:t>
            </w:r>
            <w:r w:rsidR="000C4A55" w:rsidRPr="00670C85">
              <w:rPr>
                <w:szCs w:val="24"/>
              </w:rPr>
              <w:t>Parenka</w:t>
            </w:r>
            <w:r w:rsidR="00C826FA" w:rsidRPr="00670C85">
              <w:rPr>
                <w:szCs w:val="24"/>
              </w:rPr>
              <w:t xml:space="preserve"> įrankius ir</w:t>
            </w:r>
            <w:r w:rsidR="008115AC" w:rsidRPr="00670C85">
              <w:rPr>
                <w:szCs w:val="24"/>
              </w:rPr>
              <w:t xml:space="preserve"> </w:t>
            </w:r>
            <w:r w:rsidR="00C826FA" w:rsidRPr="00670C85">
              <w:rPr>
                <w:szCs w:val="24"/>
              </w:rPr>
              <w:t>prietaisus</w:t>
            </w:r>
            <w:bookmarkStart w:id="415" w:name="_Toc383364900"/>
            <w:bookmarkStart w:id="416" w:name="_Toc383365118"/>
            <w:bookmarkStart w:id="417" w:name="_Toc383365461"/>
            <w:bookmarkEnd w:id="412"/>
            <w:bookmarkEnd w:id="413"/>
            <w:bookmarkEnd w:id="414"/>
            <w:r w:rsidR="000B2792" w:rsidRPr="00670C85">
              <w:rPr>
                <w:szCs w:val="24"/>
              </w:rPr>
              <w:t xml:space="preserve"> </w:t>
            </w:r>
            <w:r w:rsidR="00C826FA" w:rsidRPr="00670C85">
              <w:rPr>
                <w:szCs w:val="24"/>
              </w:rPr>
              <w:t>bei apsaug</w:t>
            </w:r>
            <w:r w:rsidR="000B2792" w:rsidRPr="00670C85">
              <w:rPr>
                <w:szCs w:val="24"/>
              </w:rPr>
              <w:t>o</w:t>
            </w:r>
            <w:r w:rsidR="00C826FA" w:rsidRPr="00670C85">
              <w:rPr>
                <w:szCs w:val="24"/>
              </w:rPr>
              <w:t>s priemones.</w:t>
            </w:r>
            <w:bookmarkEnd w:id="415"/>
            <w:bookmarkEnd w:id="416"/>
            <w:bookmarkEnd w:id="417"/>
          </w:p>
        </w:tc>
      </w:tr>
      <w:tr w:rsidR="002E2537" w:rsidRPr="00670C85" w:rsidTr="00BD4D66">
        <w:trPr>
          <w:trHeight w:val="57"/>
        </w:trPr>
        <w:tc>
          <w:tcPr>
            <w:tcW w:w="808" w:type="pct"/>
            <w:shd w:val="clear" w:color="auto" w:fill="auto"/>
            <w:noWrap/>
            <w:tcMar>
              <w:left w:w="57" w:type="dxa"/>
              <w:right w:w="57" w:type="dxa"/>
            </w:tcMar>
          </w:tcPr>
          <w:p w:rsidR="002E2537" w:rsidRPr="00670C85" w:rsidRDefault="002E2537" w:rsidP="0072021B">
            <w:pPr>
              <w:pStyle w:val="Betarp"/>
              <w:widowControl w:val="0"/>
              <w:suppressAutoHyphens/>
              <w:spacing w:line="276" w:lineRule="auto"/>
              <w:rPr>
                <w:szCs w:val="24"/>
              </w:rPr>
            </w:pPr>
            <w:r w:rsidRPr="00670C85">
              <w:rPr>
                <w:szCs w:val="24"/>
              </w:rPr>
              <w:lastRenderedPageBreak/>
              <w:t>Mokymosi valandų paskirstymas</w:t>
            </w:r>
          </w:p>
        </w:tc>
        <w:tc>
          <w:tcPr>
            <w:tcW w:w="4192" w:type="pct"/>
            <w:gridSpan w:val="3"/>
            <w:shd w:val="clear" w:color="auto" w:fill="auto"/>
            <w:noWrap/>
            <w:tcMar>
              <w:left w:w="57" w:type="dxa"/>
              <w:right w:w="57" w:type="dxa"/>
            </w:tcMar>
          </w:tcPr>
          <w:p w:rsidR="002E2537" w:rsidRPr="00670C85" w:rsidRDefault="002E2537" w:rsidP="0072021B">
            <w:pPr>
              <w:pStyle w:val="Betarp"/>
              <w:widowControl w:val="0"/>
              <w:suppressAutoHyphens/>
              <w:spacing w:line="276" w:lineRule="auto"/>
              <w:rPr>
                <w:szCs w:val="24"/>
              </w:rPr>
            </w:pPr>
            <w:r w:rsidRPr="00670C85">
              <w:rPr>
                <w:szCs w:val="24"/>
              </w:rPr>
              <w:t>Kontaktini</w:t>
            </w:r>
            <w:r w:rsidR="00C57134" w:rsidRPr="00670C85">
              <w:rPr>
                <w:szCs w:val="24"/>
              </w:rPr>
              <w:t>o darbo valandų skaičius</w:t>
            </w:r>
            <w:r w:rsidR="00932265" w:rsidRPr="00670C85">
              <w:rPr>
                <w:szCs w:val="24"/>
              </w:rPr>
              <w:t xml:space="preserve"> </w:t>
            </w:r>
            <w:r w:rsidR="00C57134" w:rsidRPr="00670C85">
              <w:rPr>
                <w:szCs w:val="24"/>
              </w:rPr>
              <w:t xml:space="preserve">– 61 </w:t>
            </w:r>
            <w:r w:rsidRPr="00670C85">
              <w:rPr>
                <w:szCs w:val="24"/>
              </w:rPr>
              <w:t>val.</w:t>
            </w:r>
          </w:p>
          <w:p w:rsidR="002E2537" w:rsidRPr="00670C85" w:rsidRDefault="002E2537" w:rsidP="0072021B">
            <w:pPr>
              <w:pStyle w:val="Betarp"/>
              <w:widowControl w:val="0"/>
              <w:suppressAutoHyphens/>
              <w:spacing w:line="276" w:lineRule="auto"/>
              <w:rPr>
                <w:szCs w:val="24"/>
              </w:rPr>
            </w:pPr>
            <w:r w:rsidRPr="00670C85">
              <w:rPr>
                <w:szCs w:val="24"/>
              </w:rPr>
              <w:t>Konsultacijoms skirtų val</w:t>
            </w:r>
            <w:r w:rsidR="00C57134" w:rsidRPr="00670C85">
              <w:rPr>
                <w:szCs w:val="24"/>
              </w:rPr>
              <w:t>andų skaičius – 3</w:t>
            </w:r>
            <w:r w:rsidR="003A66CA" w:rsidRPr="00670C85">
              <w:rPr>
                <w:szCs w:val="24"/>
              </w:rPr>
              <w:t xml:space="preserve"> </w:t>
            </w:r>
            <w:r w:rsidRPr="00670C85">
              <w:rPr>
                <w:szCs w:val="24"/>
              </w:rPr>
              <w:t>val.</w:t>
            </w:r>
          </w:p>
          <w:p w:rsidR="009C1438" w:rsidRPr="00670C85" w:rsidRDefault="009C1438" w:rsidP="0072021B">
            <w:pPr>
              <w:pStyle w:val="Betarp"/>
              <w:widowControl w:val="0"/>
              <w:suppressAutoHyphens/>
              <w:spacing w:line="276" w:lineRule="auto"/>
              <w:rPr>
                <w:szCs w:val="24"/>
              </w:rPr>
            </w:pPr>
            <w:r w:rsidRPr="00670C85">
              <w:rPr>
                <w:szCs w:val="24"/>
              </w:rPr>
              <w:t xml:space="preserve">Mokinio savarankiško darbo valandų skaičius </w:t>
            </w:r>
            <w:r w:rsidR="00C57134" w:rsidRPr="00670C85">
              <w:rPr>
                <w:szCs w:val="24"/>
              </w:rPr>
              <w:t>–</w:t>
            </w:r>
            <w:r w:rsidRPr="00670C85">
              <w:rPr>
                <w:szCs w:val="24"/>
              </w:rPr>
              <w:t xml:space="preserve"> </w:t>
            </w:r>
            <w:r w:rsidR="00C57134" w:rsidRPr="00670C85">
              <w:rPr>
                <w:szCs w:val="24"/>
              </w:rPr>
              <w:t>15 val.</w:t>
            </w:r>
          </w:p>
          <w:p w:rsidR="002E2537" w:rsidRPr="00670C85" w:rsidRDefault="002E2537" w:rsidP="0072021B">
            <w:pPr>
              <w:pStyle w:val="Betarp"/>
              <w:widowControl w:val="0"/>
              <w:suppressAutoHyphens/>
              <w:spacing w:line="276" w:lineRule="auto"/>
              <w:rPr>
                <w:szCs w:val="24"/>
              </w:rPr>
            </w:pPr>
            <w:r w:rsidRPr="00670C85">
              <w:rPr>
                <w:szCs w:val="24"/>
              </w:rPr>
              <w:t xml:space="preserve">Mokymosi pasiekimų </w:t>
            </w:r>
            <w:r w:rsidR="00C57134" w:rsidRPr="00670C85">
              <w:rPr>
                <w:szCs w:val="24"/>
              </w:rPr>
              <w:t>patikrinimo valandų skaičius – 2</w:t>
            </w:r>
            <w:r w:rsidRPr="00670C85">
              <w:rPr>
                <w:szCs w:val="24"/>
              </w:rPr>
              <w:t xml:space="preserve"> val.</w:t>
            </w:r>
          </w:p>
        </w:tc>
      </w:tr>
      <w:tr w:rsidR="00A36A3C" w:rsidRPr="00670C85" w:rsidTr="00BD4D66">
        <w:trPr>
          <w:trHeight w:val="57"/>
        </w:trPr>
        <w:tc>
          <w:tcPr>
            <w:tcW w:w="808" w:type="pct"/>
            <w:shd w:val="clear" w:color="auto" w:fill="auto"/>
            <w:noWrap/>
            <w:tcMar>
              <w:left w:w="57" w:type="dxa"/>
              <w:right w:w="57" w:type="dxa"/>
            </w:tcMar>
          </w:tcPr>
          <w:p w:rsidR="00A36A3C" w:rsidRPr="00670C85" w:rsidRDefault="00A36A3C" w:rsidP="0072021B">
            <w:pPr>
              <w:pStyle w:val="Betarp"/>
              <w:widowControl w:val="0"/>
              <w:suppressAutoHyphens/>
              <w:spacing w:line="276" w:lineRule="auto"/>
              <w:rPr>
                <w:i/>
                <w:szCs w:val="24"/>
              </w:rPr>
            </w:pPr>
            <w:r w:rsidRPr="00670C85">
              <w:rPr>
                <w:i/>
                <w:szCs w:val="24"/>
              </w:rPr>
              <w:t>Materialieji</w:t>
            </w:r>
            <w:r w:rsidR="00E842C3" w:rsidRPr="00670C85">
              <w:rPr>
                <w:i/>
                <w:szCs w:val="24"/>
              </w:rPr>
              <w:t xml:space="preserve"> </w:t>
            </w:r>
            <w:r w:rsidRPr="00670C85">
              <w:rPr>
                <w:i/>
                <w:szCs w:val="24"/>
              </w:rPr>
              <w:t>ištekliai</w:t>
            </w:r>
          </w:p>
        </w:tc>
        <w:tc>
          <w:tcPr>
            <w:tcW w:w="4192" w:type="pct"/>
            <w:gridSpan w:val="3"/>
            <w:shd w:val="clear" w:color="auto" w:fill="auto"/>
            <w:noWrap/>
            <w:tcMar>
              <w:left w:w="57" w:type="dxa"/>
              <w:right w:w="57" w:type="dxa"/>
            </w:tcMar>
          </w:tcPr>
          <w:p w:rsidR="003D4B30" w:rsidRPr="00670C85" w:rsidRDefault="003D4B30" w:rsidP="0072021B">
            <w:pPr>
              <w:pStyle w:val="Betarp"/>
              <w:widowControl w:val="0"/>
              <w:suppressAutoHyphens/>
              <w:spacing w:line="276" w:lineRule="auto"/>
              <w:rPr>
                <w:i/>
                <w:szCs w:val="24"/>
              </w:rPr>
            </w:pPr>
            <w:r w:rsidRPr="00670C85">
              <w:rPr>
                <w:i/>
                <w:szCs w:val="24"/>
              </w:rPr>
              <w:t>Mokymo(si) medžaiaga:</w:t>
            </w:r>
          </w:p>
          <w:p w:rsidR="003D4B30" w:rsidRPr="00670C85" w:rsidRDefault="003D4B30" w:rsidP="0072021B">
            <w:pPr>
              <w:pStyle w:val="Betarp"/>
              <w:widowControl w:val="0"/>
              <w:numPr>
                <w:ilvl w:val="0"/>
                <w:numId w:val="24"/>
              </w:numPr>
              <w:suppressAutoHyphens/>
              <w:spacing w:line="276" w:lineRule="auto"/>
              <w:ind w:left="0" w:firstLine="0"/>
              <w:rPr>
                <w:szCs w:val="24"/>
              </w:rPr>
            </w:pPr>
            <w:r w:rsidRPr="00670C85">
              <w:rPr>
                <w:szCs w:val="24"/>
              </w:rPr>
              <w:t>Bendro</w:t>
            </w:r>
            <w:r w:rsidR="008E0C10" w:rsidRPr="00670C85">
              <w:rPr>
                <w:szCs w:val="24"/>
              </w:rPr>
              <w:t>sios gaisrinės saugos taisyklės</w:t>
            </w:r>
            <w:r w:rsidRPr="00670C85">
              <w:rPr>
                <w:szCs w:val="24"/>
              </w:rPr>
              <w:t>.</w:t>
            </w:r>
          </w:p>
          <w:p w:rsidR="003D4B30" w:rsidRPr="00670C85" w:rsidRDefault="003D4B30" w:rsidP="0072021B">
            <w:pPr>
              <w:pStyle w:val="Betarp"/>
              <w:widowControl w:val="0"/>
              <w:numPr>
                <w:ilvl w:val="0"/>
                <w:numId w:val="24"/>
              </w:numPr>
              <w:suppressAutoHyphens/>
              <w:spacing w:line="276" w:lineRule="auto"/>
              <w:ind w:left="0" w:firstLine="0"/>
              <w:rPr>
                <w:szCs w:val="24"/>
              </w:rPr>
            </w:pPr>
            <w:r w:rsidRPr="00670C85">
              <w:rPr>
                <w:szCs w:val="24"/>
              </w:rPr>
              <w:t>Butkevičius V., Dosinas A. Taikomoji elektronika.</w:t>
            </w:r>
          </w:p>
          <w:p w:rsidR="00932265" w:rsidRPr="00670C85" w:rsidRDefault="003D4B30" w:rsidP="0072021B">
            <w:pPr>
              <w:pStyle w:val="Betarp"/>
              <w:widowControl w:val="0"/>
              <w:numPr>
                <w:ilvl w:val="0"/>
                <w:numId w:val="24"/>
              </w:numPr>
              <w:suppressAutoHyphens/>
              <w:spacing w:line="276" w:lineRule="auto"/>
              <w:ind w:left="0" w:firstLine="0"/>
              <w:rPr>
                <w:szCs w:val="24"/>
              </w:rPr>
            </w:pPr>
            <w:r w:rsidRPr="00670C85">
              <w:rPr>
                <w:szCs w:val="24"/>
              </w:rPr>
              <w:t>Elektroninių ryšių infrastruktūros įrengimo, žymėjimo, priežiūros ir naudo</w:t>
            </w:r>
            <w:r w:rsidR="008E0C10" w:rsidRPr="00670C85">
              <w:rPr>
                <w:szCs w:val="24"/>
              </w:rPr>
              <w:t>jimo taisyklės</w:t>
            </w:r>
            <w:r w:rsidRPr="00670C85">
              <w:rPr>
                <w:szCs w:val="24"/>
              </w:rPr>
              <w:t>.</w:t>
            </w:r>
          </w:p>
          <w:p w:rsidR="003D4B30" w:rsidRPr="00670C85" w:rsidRDefault="003D4B30" w:rsidP="0072021B">
            <w:pPr>
              <w:pStyle w:val="Betarp"/>
              <w:widowControl w:val="0"/>
              <w:numPr>
                <w:ilvl w:val="0"/>
                <w:numId w:val="24"/>
              </w:numPr>
              <w:suppressAutoHyphens/>
              <w:spacing w:line="276" w:lineRule="auto"/>
              <w:ind w:left="0" w:firstLine="0"/>
              <w:rPr>
                <w:szCs w:val="24"/>
              </w:rPr>
            </w:pPr>
            <w:bookmarkStart w:id="418" w:name="part_e15cc2312444439a9e4abceb716c7c60"/>
            <w:bookmarkEnd w:id="418"/>
            <w:r w:rsidRPr="00670C85">
              <w:rPr>
                <w:szCs w:val="24"/>
              </w:rPr>
              <w:t>Elektros linijų ir instaliacijos įrengimo taisyklės.</w:t>
            </w:r>
          </w:p>
          <w:p w:rsidR="00932265" w:rsidRPr="00670C85" w:rsidRDefault="003D4B30" w:rsidP="0072021B">
            <w:pPr>
              <w:pStyle w:val="Betarp"/>
              <w:widowControl w:val="0"/>
              <w:numPr>
                <w:ilvl w:val="0"/>
                <w:numId w:val="24"/>
              </w:numPr>
              <w:suppressAutoHyphens/>
              <w:spacing w:line="276" w:lineRule="auto"/>
              <w:ind w:left="0" w:firstLine="0"/>
              <w:rPr>
                <w:szCs w:val="24"/>
              </w:rPr>
            </w:pPr>
            <w:r w:rsidRPr="00670C85">
              <w:rPr>
                <w:szCs w:val="24"/>
              </w:rPr>
              <w:t>Pleskas S. Mechatronikos komponentai. 2008.</w:t>
            </w:r>
          </w:p>
          <w:p w:rsidR="008E0C10" w:rsidRPr="00670C85" w:rsidRDefault="003D4B30" w:rsidP="0072021B">
            <w:pPr>
              <w:pStyle w:val="Betarp"/>
              <w:widowControl w:val="0"/>
              <w:numPr>
                <w:ilvl w:val="0"/>
                <w:numId w:val="24"/>
              </w:numPr>
              <w:suppressAutoHyphens/>
              <w:spacing w:line="276" w:lineRule="auto"/>
              <w:ind w:left="0" w:firstLine="0"/>
              <w:rPr>
                <w:szCs w:val="24"/>
              </w:rPr>
            </w:pPr>
            <w:r w:rsidRPr="00670C85">
              <w:rPr>
                <w:szCs w:val="24"/>
              </w:rPr>
              <w:t>Saugos eksploatuojant elektros įrenginius taisyklės. 2013</w:t>
            </w:r>
            <w:r w:rsidR="008E0C10" w:rsidRPr="00670C85">
              <w:rPr>
                <w:szCs w:val="24"/>
              </w:rPr>
              <w:t>.</w:t>
            </w:r>
          </w:p>
          <w:p w:rsidR="003D4B30" w:rsidRPr="00670C85" w:rsidRDefault="003D4B30" w:rsidP="0072021B">
            <w:pPr>
              <w:pStyle w:val="Betarp"/>
              <w:widowControl w:val="0"/>
              <w:numPr>
                <w:ilvl w:val="0"/>
                <w:numId w:val="24"/>
              </w:numPr>
              <w:suppressAutoHyphens/>
              <w:spacing w:line="276" w:lineRule="auto"/>
              <w:ind w:left="0" w:firstLine="0"/>
              <w:rPr>
                <w:szCs w:val="24"/>
              </w:rPr>
            </w:pPr>
            <w:r w:rsidRPr="00670C85">
              <w:rPr>
                <w:szCs w:val="24"/>
              </w:rPr>
              <w:t>Specialiųjų patalpų ir technologinių procesų elektros įrenginių įrengimo taisyk</w:t>
            </w:r>
            <w:r w:rsidR="008E0C10" w:rsidRPr="00670C85">
              <w:rPr>
                <w:szCs w:val="24"/>
              </w:rPr>
              <w:t>lės</w:t>
            </w:r>
            <w:r w:rsidRPr="00670C85">
              <w:rPr>
                <w:szCs w:val="24"/>
              </w:rPr>
              <w:t>.</w:t>
            </w:r>
          </w:p>
          <w:p w:rsidR="003D4B30" w:rsidRPr="00670C85" w:rsidRDefault="003D4B30" w:rsidP="0072021B">
            <w:pPr>
              <w:pStyle w:val="Betarp"/>
              <w:widowControl w:val="0"/>
              <w:suppressAutoHyphens/>
              <w:spacing w:line="276" w:lineRule="auto"/>
              <w:rPr>
                <w:i/>
                <w:szCs w:val="24"/>
              </w:rPr>
            </w:pPr>
          </w:p>
          <w:p w:rsidR="003D4B30" w:rsidRPr="00670C85" w:rsidRDefault="003D4B30" w:rsidP="0072021B">
            <w:pPr>
              <w:pStyle w:val="Betarp"/>
              <w:widowControl w:val="0"/>
              <w:suppressAutoHyphens/>
              <w:spacing w:line="276" w:lineRule="auto"/>
              <w:rPr>
                <w:i/>
                <w:szCs w:val="24"/>
              </w:rPr>
            </w:pPr>
            <w:r w:rsidRPr="00670C85">
              <w:rPr>
                <w:i/>
                <w:szCs w:val="24"/>
              </w:rPr>
              <w:t>Mokymo(si) priemonės:</w:t>
            </w:r>
          </w:p>
          <w:p w:rsidR="00A36A3C" w:rsidRPr="00670C85" w:rsidRDefault="00A36A3C" w:rsidP="0072021B">
            <w:pPr>
              <w:pStyle w:val="Betarp"/>
              <w:widowControl w:val="0"/>
              <w:suppressAutoHyphens/>
              <w:spacing w:line="276" w:lineRule="auto"/>
              <w:rPr>
                <w:i/>
                <w:szCs w:val="24"/>
              </w:rPr>
            </w:pPr>
            <w:r w:rsidRPr="00670C85">
              <w:rPr>
                <w:i/>
                <w:szCs w:val="24"/>
              </w:rPr>
              <w:t>Teoriniam</w:t>
            </w:r>
            <w:r w:rsidR="001C7ABF" w:rsidRPr="00670C85">
              <w:rPr>
                <w:i/>
                <w:szCs w:val="24"/>
              </w:rPr>
              <w:t xml:space="preserve"> </w:t>
            </w:r>
            <w:r w:rsidRPr="00670C85">
              <w:rPr>
                <w:i/>
                <w:szCs w:val="24"/>
              </w:rPr>
              <w:t>mokymui</w:t>
            </w:r>
            <w:r w:rsidR="001C7ABF" w:rsidRPr="00670C85">
              <w:rPr>
                <w:i/>
                <w:szCs w:val="24"/>
              </w:rPr>
              <w:t xml:space="preserve"> </w:t>
            </w:r>
            <w:r w:rsidRPr="00670C85">
              <w:rPr>
                <w:i/>
                <w:szCs w:val="24"/>
              </w:rPr>
              <w:t>reikalinga:</w:t>
            </w:r>
          </w:p>
          <w:p w:rsidR="007F379A" w:rsidRPr="00670C85" w:rsidRDefault="007F379A" w:rsidP="0072021B">
            <w:pPr>
              <w:pStyle w:val="Betarp"/>
              <w:widowControl w:val="0"/>
              <w:suppressAutoHyphens/>
              <w:spacing w:line="276" w:lineRule="auto"/>
              <w:rPr>
                <w:szCs w:val="24"/>
              </w:rPr>
            </w:pPr>
            <w:r w:rsidRPr="00670C85">
              <w:rPr>
                <w:szCs w:val="24"/>
              </w:rPr>
              <w:t>T</w:t>
            </w:r>
            <w:r w:rsidR="00E42265" w:rsidRPr="00670C85">
              <w:rPr>
                <w:szCs w:val="24"/>
              </w:rPr>
              <w:t>eorinio</w:t>
            </w:r>
            <w:r w:rsidR="001C7ABF" w:rsidRPr="00670C85">
              <w:rPr>
                <w:szCs w:val="24"/>
              </w:rPr>
              <w:t xml:space="preserve"> </w:t>
            </w:r>
            <w:r w:rsidR="00A36A3C" w:rsidRPr="00670C85">
              <w:rPr>
                <w:szCs w:val="24"/>
              </w:rPr>
              <w:t>mokymo</w:t>
            </w:r>
            <w:r w:rsidR="001C7ABF" w:rsidRPr="00670C85">
              <w:rPr>
                <w:szCs w:val="24"/>
              </w:rPr>
              <w:t xml:space="preserve"> </w:t>
            </w:r>
            <w:r w:rsidR="00A36A3C" w:rsidRPr="00670C85">
              <w:rPr>
                <w:szCs w:val="24"/>
              </w:rPr>
              <w:t>klasė</w:t>
            </w:r>
            <w:r w:rsidR="001C7ABF" w:rsidRPr="00670C85">
              <w:rPr>
                <w:szCs w:val="24"/>
              </w:rPr>
              <w:t xml:space="preserve"> </w:t>
            </w:r>
            <w:r w:rsidR="00A36A3C" w:rsidRPr="00670C85">
              <w:rPr>
                <w:szCs w:val="24"/>
              </w:rPr>
              <w:t>su</w:t>
            </w:r>
            <w:r w:rsidR="001C7ABF" w:rsidRPr="00670C85">
              <w:rPr>
                <w:szCs w:val="24"/>
              </w:rPr>
              <w:t xml:space="preserve"> </w:t>
            </w:r>
            <w:r w:rsidR="00A36A3C" w:rsidRPr="00670C85">
              <w:rPr>
                <w:szCs w:val="24"/>
              </w:rPr>
              <w:t>techninėmis</w:t>
            </w:r>
            <w:r w:rsidR="001C7ABF" w:rsidRPr="00670C85">
              <w:rPr>
                <w:szCs w:val="24"/>
              </w:rPr>
              <w:t xml:space="preserve"> </w:t>
            </w:r>
            <w:r w:rsidR="00A36A3C" w:rsidRPr="00670C85">
              <w:rPr>
                <w:szCs w:val="24"/>
              </w:rPr>
              <w:t>priemonėmis</w:t>
            </w:r>
            <w:r w:rsidR="001C7ABF" w:rsidRPr="00670C85">
              <w:rPr>
                <w:szCs w:val="24"/>
              </w:rPr>
              <w:t xml:space="preserve"> </w:t>
            </w:r>
            <w:r w:rsidR="00A36A3C" w:rsidRPr="00670C85">
              <w:rPr>
                <w:szCs w:val="24"/>
              </w:rPr>
              <w:t>mokymui</w:t>
            </w:r>
            <w:r w:rsidR="001C7ABF" w:rsidRPr="00670C85">
              <w:rPr>
                <w:szCs w:val="24"/>
              </w:rPr>
              <w:t xml:space="preserve"> </w:t>
            </w:r>
            <w:r w:rsidR="00E42265" w:rsidRPr="00670C85">
              <w:rPr>
                <w:szCs w:val="24"/>
              </w:rPr>
              <w:t>iliustruoti, vizualizuoti</w:t>
            </w:r>
            <w:r w:rsidR="002750CA" w:rsidRPr="00670C85">
              <w:rPr>
                <w:szCs w:val="24"/>
              </w:rPr>
              <w:t>.</w:t>
            </w:r>
          </w:p>
          <w:p w:rsidR="007F379A" w:rsidRPr="00670C85" w:rsidRDefault="007F379A" w:rsidP="0072021B">
            <w:pPr>
              <w:pStyle w:val="Betarp"/>
              <w:widowControl w:val="0"/>
              <w:suppressAutoHyphens/>
              <w:spacing w:line="276" w:lineRule="auto"/>
              <w:rPr>
                <w:szCs w:val="24"/>
              </w:rPr>
            </w:pPr>
            <w:r w:rsidRPr="00670C85">
              <w:rPr>
                <w:szCs w:val="24"/>
              </w:rPr>
              <w:t>V</w:t>
            </w:r>
            <w:r w:rsidR="00A36A3C" w:rsidRPr="00670C85">
              <w:rPr>
                <w:szCs w:val="24"/>
              </w:rPr>
              <w:t>aizdinės</w:t>
            </w:r>
            <w:r w:rsidR="001C7ABF" w:rsidRPr="00670C85">
              <w:rPr>
                <w:szCs w:val="24"/>
              </w:rPr>
              <w:t xml:space="preserve"> </w:t>
            </w:r>
            <w:r w:rsidR="00A36A3C" w:rsidRPr="00670C85">
              <w:rPr>
                <w:szCs w:val="24"/>
              </w:rPr>
              <w:t>priemonės:</w:t>
            </w:r>
            <w:r w:rsidR="001C7ABF" w:rsidRPr="00670C85">
              <w:rPr>
                <w:szCs w:val="24"/>
              </w:rPr>
              <w:t xml:space="preserve"> </w:t>
            </w:r>
            <w:r w:rsidR="00A36A3C" w:rsidRPr="00670C85">
              <w:rPr>
                <w:szCs w:val="24"/>
              </w:rPr>
              <w:t>elektrotechnikos</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elektronikos</w:t>
            </w:r>
            <w:r w:rsidR="001C7ABF" w:rsidRPr="00670C85">
              <w:rPr>
                <w:szCs w:val="24"/>
              </w:rPr>
              <w:t xml:space="preserve"> </w:t>
            </w:r>
            <w:r w:rsidR="00A36A3C" w:rsidRPr="00670C85">
              <w:rPr>
                <w:szCs w:val="24"/>
              </w:rPr>
              <w:t>elementų</w:t>
            </w:r>
            <w:r w:rsidR="001C7ABF" w:rsidRPr="00670C85">
              <w:rPr>
                <w:szCs w:val="24"/>
              </w:rPr>
              <w:t xml:space="preserve"> </w:t>
            </w:r>
            <w:r w:rsidR="00A36A3C" w:rsidRPr="00670C85">
              <w:rPr>
                <w:szCs w:val="24"/>
              </w:rPr>
              <w:t>pavyzdžiai,</w:t>
            </w:r>
            <w:r w:rsidR="001C7ABF" w:rsidRPr="00670C85">
              <w:rPr>
                <w:szCs w:val="24"/>
              </w:rPr>
              <w:t xml:space="preserve"> </w:t>
            </w:r>
            <w:r w:rsidR="00A36A3C" w:rsidRPr="00670C85">
              <w:rPr>
                <w:szCs w:val="24"/>
              </w:rPr>
              <w:t>elektrotechninių</w:t>
            </w:r>
            <w:r w:rsidR="001C7ABF" w:rsidRPr="00670C85">
              <w:rPr>
                <w:szCs w:val="24"/>
              </w:rPr>
              <w:t xml:space="preserve"> </w:t>
            </w:r>
            <w:r w:rsidR="00A36A3C" w:rsidRPr="00670C85">
              <w:rPr>
                <w:szCs w:val="24"/>
              </w:rPr>
              <w:t>medžiagų</w:t>
            </w:r>
            <w:r w:rsidR="001C7ABF" w:rsidRPr="00670C85">
              <w:rPr>
                <w:szCs w:val="24"/>
              </w:rPr>
              <w:t xml:space="preserve"> </w:t>
            </w:r>
            <w:r w:rsidR="00A36A3C" w:rsidRPr="00670C85">
              <w:rPr>
                <w:szCs w:val="24"/>
              </w:rPr>
              <w:t>(laidininkų,</w:t>
            </w:r>
            <w:r w:rsidR="001C7ABF" w:rsidRPr="00670C85">
              <w:rPr>
                <w:szCs w:val="24"/>
              </w:rPr>
              <w:t xml:space="preserve"> </w:t>
            </w:r>
            <w:r w:rsidR="00A36A3C" w:rsidRPr="00670C85">
              <w:rPr>
                <w:szCs w:val="24"/>
              </w:rPr>
              <w:t>puslaidininkių,</w:t>
            </w:r>
            <w:r w:rsidR="001C7ABF" w:rsidRPr="00670C85">
              <w:rPr>
                <w:szCs w:val="24"/>
              </w:rPr>
              <w:t xml:space="preserve"> </w:t>
            </w:r>
            <w:r w:rsidR="00A36A3C" w:rsidRPr="00670C85">
              <w:rPr>
                <w:szCs w:val="24"/>
              </w:rPr>
              <w:t>dielektrikų,</w:t>
            </w:r>
            <w:r w:rsidR="001C7ABF" w:rsidRPr="00670C85">
              <w:rPr>
                <w:szCs w:val="24"/>
              </w:rPr>
              <w:t xml:space="preserve"> </w:t>
            </w:r>
            <w:r w:rsidR="002750CA" w:rsidRPr="00670C85">
              <w:rPr>
                <w:szCs w:val="24"/>
              </w:rPr>
              <w:t>elektromagnetinių</w:t>
            </w:r>
            <w:r w:rsidR="00A36A3C" w:rsidRPr="00670C85">
              <w:rPr>
                <w:szCs w:val="24"/>
              </w:rPr>
              <w:t>)</w:t>
            </w:r>
            <w:r w:rsidR="001C7ABF" w:rsidRPr="00670C85">
              <w:rPr>
                <w:szCs w:val="24"/>
              </w:rPr>
              <w:t xml:space="preserve"> </w:t>
            </w:r>
            <w:r w:rsidR="00A36A3C" w:rsidRPr="00670C85">
              <w:rPr>
                <w:szCs w:val="24"/>
              </w:rPr>
              <w:t>pavyzdžiai</w:t>
            </w:r>
            <w:r w:rsidR="002750CA" w:rsidRPr="00670C85">
              <w:rPr>
                <w:szCs w:val="24"/>
              </w:rPr>
              <w:t>.</w:t>
            </w:r>
          </w:p>
          <w:p w:rsidR="007F379A" w:rsidRPr="00670C85" w:rsidRDefault="007F379A" w:rsidP="0072021B">
            <w:pPr>
              <w:pStyle w:val="Betarp"/>
              <w:widowControl w:val="0"/>
              <w:suppressAutoHyphens/>
              <w:spacing w:line="276" w:lineRule="auto"/>
              <w:rPr>
                <w:szCs w:val="24"/>
              </w:rPr>
            </w:pPr>
            <w:r w:rsidRPr="00670C85">
              <w:rPr>
                <w:szCs w:val="24"/>
              </w:rPr>
              <w:t>M</w:t>
            </w:r>
            <w:r w:rsidR="00A36A3C" w:rsidRPr="00670C85">
              <w:rPr>
                <w:szCs w:val="24"/>
              </w:rPr>
              <w:t>atavimo</w:t>
            </w:r>
            <w:r w:rsidR="001C7ABF" w:rsidRPr="00670C85">
              <w:rPr>
                <w:szCs w:val="24"/>
              </w:rPr>
              <w:t xml:space="preserve"> </w:t>
            </w:r>
            <w:r w:rsidR="00A36A3C" w:rsidRPr="00670C85">
              <w:rPr>
                <w:szCs w:val="24"/>
              </w:rPr>
              <w:t>prietais</w:t>
            </w:r>
            <w:r w:rsidRPr="00670C85">
              <w:rPr>
                <w:szCs w:val="24"/>
              </w:rPr>
              <w:t>ai</w:t>
            </w:r>
            <w:r w:rsidR="00A36A3C" w:rsidRPr="00670C85">
              <w:rPr>
                <w:szCs w:val="24"/>
              </w:rPr>
              <w:t>,</w:t>
            </w:r>
            <w:r w:rsidR="001C7ABF" w:rsidRPr="00670C85">
              <w:rPr>
                <w:szCs w:val="24"/>
              </w:rPr>
              <w:t xml:space="preserve"> </w:t>
            </w:r>
            <w:r w:rsidR="00A36A3C" w:rsidRPr="00670C85">
              <w:rPr>
                <w:szCs w:val="24"/>
              </w:rPr>
              <w:t>brėžiniai,</w:t>
            </w:r>
            <w:r w:rsidR="001C7ABF" w:rsidRPr="00670C85">
              <w:rPr>
                <w:szCs w:val="24"/>
              </w:rPr>
              <w:t xml:space="preserve"> </w:t>
            </w:r>
            <w:r w:rsidR="00A36A3C" w:rsidRPr="00670C85">
              <w:rPr>
                <w:szCs w:val="24"/>
              </w:rPr>
              <w:t>schemos,</w:t>
            </w:r>
            <w:r w:rsidR="001C7ABF" w:rsidRPr="00670C85">
              <w:rPr>
                <w:szCs w:val="24"/>
              </w:rPr>
              <w:t xml:space="preserve"> </w:t>
            </w:r>
            <w:r w:rsidR="00A36A3C" w:rsidRPr="00670C85">
              <w:rPr>
                <w:szCs w:val="24"/>
              </w:rPr>
              <w:t>apsaugos</w:t>
            </w:r>
            <w:r w:rsidR="001C7ABF" w:rsidRPr="00670C85">
              <w:rPr>
                <w:szCs w:val="24"/>
              </w:rPr>
              <w:t xml:space="preserve"> </w:t>
            </w:r>
            <w:r w:rsidR="00A36A3C" w:rsidRPr="00670C85">
              <w:rPr>
                <w:szCs w:val="24"/>
              </w:rPr>
              <w:t>nuo</w:t>
            </w:r>
            <w:r w:rsidR="001C7ABF" w:rsidRPr="00670C85">
              <w:rPr>
                <w:szCs w:val="24"/>
              </w:rPr>
              <w:t xml:space="preserve"> </w:t>
            </w:r>
            <w:r w:rsidR="00A36A3C" w:rsidRPr="00670C85">
              <w:rPr>
                <w:szCs w:val="24"/>
              </w:rPr>
              <w:t>elektros</w:t>
            </w:r>
            <w:r w:rsidR="001C7ABF" w:rsidRPr="00670C85">
              <w:rPr>
                <w:szCs w:val="24"/>
              </w:rPr>
              <w:t xml:space="preserve"> </w:t>
            </w:r>
            <w:r w:rsidR="00A36A3C" w:rsidRPr="00670C85">
              <w:rPr>
                <w:szCs w:val="24"/>
              </w:rPr>
              <w:t>priemonės</w:t>
            </w:r>
            <w:r w:rsidR="002750CA" w:rsidRPr="00670C85">
              <w:rPr>
                <w:szCs w:val="24"/>
              </w:rPr>
              <w:t>.</w:t>
            </w:r>
          </w:p>
          <w:p w:rsidR="007F379A" w:rsidRPr="00670C85" w:rsidRDefault="00A36A3C" w:rsidP="0072021B">
            <w:pPr>
              <w:pStyle w:val="Betarp"/>
              <w:widowControl w:val="0"/>
              <w:suppressAutoHyphens/>
              <w:spacing w:line="276" w:lineRule="auto"/>
              <w:rPr>
                <w:szCs w:val="24"/>
              </w:rPr>
            </w:pPr>
            <w:r w:rsidRPr="00670C85">
              <w:rPr>
                <w:szCs w:val="24"/>
              </w:rPr>
              <w:t>Projekcinė</w:t>
            </w:r>
            <w:r w:rsidR="001C7ABF" w:rsidRPr="00670C85">
              <w:rPr>
                <w:szCs w:val="24"/>
              </w:rPr>
              <w:t xml:space="preserve"> </w:t>
            </w:r>
            <w:r w:rsidR="00E42265" w:rsidRPr="00670C85">
              <w:rPr>
                <w:szCs w:val="24"/>
              </w:rPr>
              <w:t>aparatūra, mokymo</w:t>
            </w:r>
            <w:r w:rsidR="001C7ABF" w:rsidRPr="00670C85">
              <w:rPr>
                <w:szCs w:val="24"/>
              </w:rPr>
              <w:t xml:space="preserve"> </w:t>
            </w:r>
            <w:r w:rsidRPr="00670C85">
              <w:rPr>
                <w:szCs w:val="24"/>
              </w:rPr>
              <w:t>ir</w:t>
            </w:r>
            <w:r w:rsidR="001C7ABF" w:rsidRPr="00670C85">
              <w:rPr>
                <w:szCs w:val="24"/>
              </w:rPr>
              <w:t xml:space="preserve"> </w:t>
            </w:r>
            <w:r w:rsidRPr="00670C85">
              <w:rPr>
                <w:szCs w:val="24"/>
              </w:rPr>
              <w:t>informacinė</w:t>
            </w:r>
            <w:r w:rsidR="001C7ABF" w:rsidRPr="00670C85">
              <w:rPr>
                <w:szCs w:val="24"/>
              </w:rPr>
              <w:t xml:space="preserve"> </w:t>
            </w:r>
            <w:r w:rsidRPr="00670C85">
              <w:rPr>
                <w:szCs w:val="24"/>
              </w:rPr>
              <w:t>programinė</w:t>
            </w:r>
            <w:r w:rsidR="001C7ABF" w:rsidRPr="00670C85">
              <w:rPr>
                <w:szCs w:val="24"/>
              </w:rPr>
              <w:t xml:space="preserve"> </w:t>
            </w:r>
            <w:r w:rsidR="00E42265" w:rsidRPr="00670C85">
              <w:rPr>
                <w:szCs w:val="24"/>
              </w:rPr>
              <w:t>įranga</w:t>
            </w:r>
            <w:r w:rsidR="002750CA" w:rsidRPr="00670C85">
              <w:rPr>
                <w:szCs w:val="24"/>
              </w:rPr>
              <w:t>.</w:t>
            </w:r>
          </w:p>
          <w:p w:rsidR="007F379A" w:rsidRPr="00670C85" w:rsidRDefault="007F379A" w:rsidP="0072021B">
            <w:pPr>
              <w:pStyle w:val="Betarp"/>
              <w:widowControl w:val="0"/>
              <w:suppressAutoHyphens/>
              <w:spacing w:line="276" w:lineRule="auto"/>
              <w:rPr>
                <w:szCs w:val="24"/>
              </w:rPr>
            </w:pPr>
            <w:r w:rsidRPr="00670C85">
              <w:rPr>
                <w:szCs w:val="24"/>
              </w:rPr>
              <w:t>T</w:t>
            </w:r>
            <w:r w:rsidR="00E42265" w:rsidRPr="00670C85">
              <w:rPr>
                <w:szCs w:val="24"/>
              </w:rPr>
              <w:t>estai</w:t>
            </w:r>
            <w:r w:rsidR="001C7ABF" w:rsidRPr="00670C85">
              <w:rPr>
                <w:szCs w:val="24"/>
              </w:rPr>
              <w:t xml:space="preserve"> </w:t>
            </w:r>
            <w:r w:rsidR="00A36A3C" w:rsidRPr="00670C85">
              <w:rPr>
                <w:szCs w:val="24"/>
              </w:rPr>
              <w:t>žinioms</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gebėjimams</w:t>
            </w:r>
            <w:r w:rsidR="001C7ABF" w:rsidRPr="00670C85">
              <w:rPr>
                <w:szCs w:val="24"/>
              </w:rPr>
              <w:t xml:space="preserve"> </w:t>
            </w:r>
            <w:r w:rsidR="00A36A3C" w:rsidRPr="00670C85">
              <w:rPr>
                <w:szCs w:val="24"/>
              </w:rPr>
              <w:t>vertinti</w:t>
            </w:r>
            <w:r w:rsidR="002750CA" w:rsidRPr="00670C85">
              <w:rPr>
                <w:szCs w:val="24"/>
              </w:rPr>
              <w:t>.</w:t>
            </w:r>
          </w:p>
          <w:p w:rsidR="007F379A" w:rsidRPr="00670C85" w:rsidRDefault="00A36A3C" w:rsidP="0072021B">
            <w:pPr>
              <w:pStyle w:val="Betarp"/>
              <w:widowControl w:val="0"/>
              <w:suppressAutoHyphens/>
              <w:spacing w:line="276" w:lineRule="auto"/>
              <w:rPr>
                <w:szCs w:val="24"/>
              </w:rPr>
            </w:pPr>
            <w:r w:rsidRPr="00670C85">
              <w:rPr>
                <w:szCs w:val="24"/>
              </w:rPr>
              <w:t>Plakatai,</w:t>
            </w:r>
            <w:r w:rsidR="001C7ABF" w:rsidRPr="00670C85">
              <w:rPr>
                <w:szCs w:val="24"/>
              </w:rPr>
              <w:t xml:space="preserve"> </w:t>
            </w:r>
            <w:r w:rsidRPr="00670C85">
              <w:rPr>
                <w:szCs w:val="24"/>
              </w:rPr>
              <w:t>darbų</w:t>
            </w:r>
            <w:r w:rsidR="001C7ABF" w:rsidRPr="00670C85">
              <w:rPr>
                <w:szCs w:val="24"/>
              </w:rPr>
              <w:t xml:space="preserve"> </w:t>
            </w:r>
            <w:r w:rsidRPr="00670C85">
              <w:rPr>
                <w:szCs w:val="24"/>
              </w:rPr>
              <w:t>saugos</w:t>
            </w:r>
            <w:r w:rsidR="001C7ABF" w:rsidRPr="00670C85">
              <w:rPr>
                <w:szCs w:val="24"/>
              </w:rPr>
              <w:t xml:space="preserve"> </w:t>
            </w:r>
            <w:r w:rsidRPr="00670C85">
              <w:rPr>
                <w:szCs w:val="24"/>
              </w:rPr>
              <w:t>plakatai</w:t>
            </w:r>
            <w:r w:rsidR="002750CA" w:rsidRPr="00670C85">
              <w:rPr>
                <w:szCs w:val="24"/>
              </w:rPr>
              <w:t>.</w:t>
            </w:r>
          </w:p>
          <w:p w:rsidR="007F379A" w:rsidRPr="00670C85" w:rsidRDefault="007F379A" w:rsidP="0072021B">
            <w:pPr>
              <w:pStyle w:val="Betarp"/>
              <w:widowControl w:val="0"/>
              <w:suppressAutoHyphens/>
              <w:spacing w:line="276" w:lineRule="auto"/>
              <w:rPr>
                <w:szCs w:val="24"/>
              </w:rPr>
            </w:pPr>
            <w:r w:rsidRPr="00670C85">
              <w:rPr>
                <w:szCs w:val="24"/>
              </w:rPr>
              <w:t>S</w:t>
            </w:r>
            <w:r w:rsidR="00A36A3C" w:rsidRPr="00670C85">
              <w:rPr>
                <w:szCs w:val="24"/>
              </w:rPr>
              <w:t>pecialybės</w:t>
            </w:r>
            <w:r w:rsidR="001C7ABF" w:rsidRPr="00670C85">
              <w:rPr>
                <w:szCs w:val="24"/>
              </w:rPr>
              <w:t xml:space="preserve"> </w:t>
            </w:r>
            <w:r w:rsidR="00A36A3C" w:rsidRPr="00670C85">
              <w:rPr>
                <w:szCs w:val="24"/>
              </w:rPr>
              <w:t>literatūra</w:t>
            </w:r>
            <w:r w:rsidR="001C7ABF" w:rsidRPr="00670C85">
              <w:rPr>
                <w:szCs w:val="24"/>
              </w:rPr>
              <w:t xml:space="preserve"> </w:t>
            </w:r>
            <w:r w:rsidR="00A36A3C" w:rsidRPr="00670C85">
              <w:rPr>
                <w:szCs w:val="24"/>
              </w:rPr>
              <w:t>ir</w:t>
            </w:r>
            <w:r w:rsidR="001C7ABF" w:rsidRPr="00670C85">
              <w:rPr>
                <w:szCs w:val="24"/>
              </w:rPr>
              <w:t xml:space="preserve"> </w:t>
            </w:r>
            <w:r w:rsidR="00A36A3C" w:rsidRPr="00670C85">
              <w:rPr>
                <w:szCs w:val="24"/>
              </w:rPr>
              <w:t>dal</w:t>
            </w:r>
            <w:r w:rsidRPr="00670C85">
              <w:rPr>
                <w:szCs w:val="24"/>
              </w:rPr>
              <w:t>ija</w:t>
            </w:r>
            <w:r w:rsidR="00A36A3C" w:rsidRPr="00670C85">
              <w:rPr>
                <w:szCs w:val="24"/>
              </w:rPr>
              <w:t>moji</w:t>
            </w:r>
            <w:r w:rsidR="001C7ABF" w:rsidRPr="00670C85">
              <w:rPr>
                <w:szCs w:val="24"/>
              </w:rPr>
              <w:t xml:space="preserve"> </w:t>
            </w:r>
            <w:r w:rsidR="002750CA" w:rsidRPr="00670C85">
              <w:rPr>
                <w:szCs w:val="24"/>
              </w:rPr>
              <w:t>medžiaga.</w:t>
            </w:r>
          </w:p>
          <w:p w:rsidR="00A36A3C" w:rsidRPr="00670C85" w:rsidRDefault="00543515" w:rsidP="0072021B">
            <w:pPr>
              <w:pStyle w:val="Betarp"/>
              <w:widowControl w:val="0"/>
              <w:suppressAutoHyphens/>
              <w:spacing w:line="276" w:lineRule="auto"/>
              <w:rPr>
                <w:szCs w:val="24"/>
              </w:rPr>
            </w:pPr>
            <w:r w:rsidRPr="00670C85">
              <w:rPr>
                <w:szCs w:val="24"/>
              </w:rPr>
              <w:t>B</w:t>
            </w:r>
            <w:r w:rsidR="00A36A3C" w:rsidRPr="00670C85">
              <w:rPr>
                <w:szCs w:val="24"/>
              </w:rPr>
              <w:t>raižymo</w:t>
            </w:r>
            <w:r w:rsidR="001C7ABF" w:rsidRPr="00670C85">
              <w:rPr>
                <w:szCs w:val="24"/>
              </w:rPr>
              <w:t xml:space="preserve"> </w:t>
            </w:r>
            <w:r w:rsidR="00A36A3C" w:rsidRPr="00670C85">
              <w:rPr>
                <w:szCs w:val="24"/>
              </w:rPr>
              <w:t>priemonė</w:t>
            </w:r>
            <w:r w:rsidR="007F379A" w:rsidRPr="00670C85">
              <w:rPr>
                <w:szCs w:val="24"/>
              </w:rPr>
              <w:t>s.</w:t>
            </w:r>
          </w:p>
          <w:p w:rsidR="00D4111C" w:rsidRPr="00670C85" w:rsidRDefault="00D4111C" w:rsidP="0072021B">
            <w:pPr>
              <w:pStyle w:val="Betarp"/>
              <w:widowControl w:val="0"/>
              <w:suppressAutoHyphens/>
              <w:spacing w:line="276" w:lineRule="auto"/>
              <w:rPr>
                <w:i/>
                <w:szCs w:val="24"/>
              </w:rPr>
            </w:pPr>
          </w:p>
          <w:p w:rsidR="00A36A3C" w:rsidRPr="00670C85" w:rsidRDefault="00A36A3C" w:rsidP="0072021B">
            <w:pPr>
              <w:pStyle w:val="Betarp"/>
              <w:widowControl w:val="0"/>
              <w:suppressAutoHyphens/>
              <w:spacing w:line="276" w:lineRule="auto"/>
              <w:rPr>
                <w:i/>
                <w:szCs w:val="24"/>
              </w:rPr>
            </w:pPr>
            <w:r w:rsidRPr="00670C85">
              <w:rPr>
                <w:i/>
                <w:szCs w:val="24"/>
              </w:rPr>
              <w:t>Praktiniam</w:t>
            </w:r>
            <w:r w:rsidR="001C7ABF" w:rsidRPr="00670C85">
              <w:rPr>
                <w:i/>
                <w:szCs w:val="24"/>
              </w:rPr>
              <w:t xml:space="preserve"> </w:t>
            </w:r>
            <w:r w:rsidRPr="00670C85">
              <w:rPr>
                <w:i/>
                <w:szCs w:val="24"/>
              </w:rPr>
              <w:t>mokymui</w:t>
            </w:r>
            <w:r w:rsidR="001C7ABF" w:rsidRPr="00670C85">
              <w:rPr>
                <w:i/>
                <w:szCs w:val="24"/>
              </w:rPr>
              <w:t xml:space="preserve"> </w:t>
            </w:r>
            <w:r w:rsidRPr="00670C85">
              <w:rPr>
                <w:i/>
                <w:szCs w:val="24"/>
              </w:rPr>
              <w:t>reikalinga:</w:t>
            </w:r>
          </w:p>
          <w:p w:rsidR="00543515" w:rsidRPr="00670C85" w:rsidRDefault="00A36A3C" w:rsidP="0072021B">
            <w:pPr>
              <w:pStyle w:val="Betarp"/>
              <w:widowControl w:val="0"/>
              <w:suppressAutoHyphens/>
              <w:spacing w:line="276" w:lineRule="auto"/>
              <w:rPr>
                <w:szCs w:val="24"/>
              </w:rPr>
            </w:pPr>
            <w:r w:rsidRPr="00670C85">
              <w:rPr>
                <w:szCs w:val="24"/>
              </w:rPr>
              <w:t>Laboratorini</w:t>
            </w:r>
            <w:r w:rsidR="00207081" w:rsidRPr="00670C85">
              <w:rPr>
                <w:szCs w:val="24"/>
              </w:rPr>
              <w:t>ams</w:t>
            </w:r>
            <w:r w:rsidR="001C7ABF" w:rsidRPr="00670C85">
              <w:rPr>
                <w:szCs w:val="24"/>
              </w:rPr>
              <w:t xml:space="preserve"> </w:t>
            </w:r>
            <w:r w:rsidRPr="00670C85">
              <w:rPr>
                <w:szCs w:val="24"/>
              </w:rPr>
              <w:t>darb</w:t>
            </w:r>
            <w:r w:rsidR="00207081" w:rsidRPr="00670C85">
              <w:rPr>
                <w:szCs w:val="24"/>
              </w:rPr>
              <w:t>ams</w:t>
            </w:r>
            <w:r w:rsidR="001C7ABF" w:rsidRPr="00670C85">
              <w:rPr>
                <w:szCs w:val="24"/>
              </w:rPr>
              <w:t xml:space="preserve"> </w:t>
            </w:r>
            <w:r w:rsidRPr="00670C85">
              <w:rPr>
                <w:szCs w:val="24"/>
              </w:rPr>
              <w:t>atlik</w:t>
            </w:r>
            <w:r w:rsidR="00207081" w:rsidRPr="00670C85">
              <w:rPr>
                <w:szCs w:val="24"/>
              </w:rPr>
              <w:t>t</w:t>
            </w:r>
            <w:r w:rsidRPr="00670C85">
              <w:rPr>
                <w:szCs w:val="24"/>
              </w:rPr>
              <w:t>i</w:t>
            </w:r>
            <w:r w:rsidR="001C7ABF" w:rsidRPr="00670C85">
              <w:rPr>
                <w:szCs w:val="24"/>
              </w:rPr>
              <w:t xml:space="preserve"> </w:t>
            </w:r>
            <w:r w:rsidRPr="00670C85">
              <w:rPr>
                <w:szCs w:val="24"/>
              </w:rPr>
              <w:t>turi</w:t>
            </w:r>
            <w:r w:rsidR="001C7ABF" w:rsidRPr="00670C85">
              <w:rPr>
                <w:szCs w:val="24"/>
              </w:rPr>
              <w:t xml:space="preserve"> </w:t>
            </w:r>
            <w:r w:rsidRPr="00670C85">
              <w:rPr>
                <w:szCs w:val="24"/>
              </w:rPr>
              <w:t>būti</w:t>
            </w:r>
            <w:r w:rsidR="001C7ABF" w:rsidRPr="00670C85">
              <w:rPr>
                <w:szCs w:val="24"/>
              </w:rPr>
              <w:t xml:space="preserve"> </w:t>
            </w:r>
            <w:r w:rsidRPr="00670C85">
              <w:rPr>
                <w:szCs w:val="24"/>
              </w:rPr>
              <w:t>parengti</w:t>
            </w:r>
            <w:r w:rsidR="001C7ABF" w:rsidRPr="00670C85">
              <w:rPr>
                <w:szCs w:val="24"/>
              </w:rPr>
              <w:t xml:space="preserve"> </w:t>
            </w:r>
            <w:r w:rsidRPr="00670C85">
              <w:rPr>
                <w:szCs w:val="24"/>
              </w:rPr>
              <w:t>laboratorinių</w:t>
            </w:r>
            <w:r w:rsidR="001C7ABF" w:rsidRPr="00670C85">
              <w:rPr>
                <w:szCs w:val="24"/>
              </w:rPr>
              <w:t xml:space="preserve"> </w:t>
            </w:r>
            <w:r w:rsidRPr="00670C85">
              <w:rPr>
                <w:szCs w:val="24"/>
              </w:rPr>
              <w:t>darbų</w:t>
            </w:r>
            <w:r w:rsidR="001C7ABF" w:rsidRPr="00670C85">
              <w:rPr>
                <w:szCs w:val="24"/>
              </w:rPr>
              <w:t xml:space="preserve"> </w:t>
            </w:r>
            <w:r w:rsidRPr="00670C85">
              <w:rPr>
                <w:szCs w:val="24"/>
              </w:rPr>
              <w:t>aprašymai,</w:t>
            </w:r>
            <w:r w:rsidR="001C7ABF" w:rsidRPr="00670C85">
              <w:rPr>
                <w:szCs w:val="24"/>
              </w:rPr>
              <w:t xml:space="preserve"> </w:t>
            </w:r>
            <w:r w:rsidRPr="00670C85">
              <w:rPr>
                <w:szCs w:val="24"/>
              </w:rPr>
              <w:t>apimantys</w:t>
            </w:r>
            <w:r w:rsidR="001C7ABF" w:rsidRPr="00670C85">
              <w:rPr>
                <w:szCs w:val="24"/>
              </w:rPr>
              <w:t xml:space="preserve"> </w:t>
            </w:r>
            <w:r w:rsidRPr="00670C85">
              <w:rPr>
                <w:szCs w:val="24"/>
              </w:rPr>
              <w:t>darbų</w:t>
            </w:r>
            <w:r w:rsidR="001C7ABF" w:rsidRPr="00670C85">
              <w:rPr>
                <w:szCs w:val="24"/>
              </w:rPr>
              <w:t xml:space="preserve"> </w:t>
            </w:r>
            <w:r w:rsidRPr="00670C85">
              <w:rPr>
                <w:szCs w:val="24"/>
              </w:rPr>
              <w:t>užduotis,</w:t>
            </w:r>
            <w:r w:rsidR="001C7ABF" w:rsidRPr="00670C85">
              <w:rPr>
                <w:szCs w:val="24"/>
              </w:rPr>
              <w:t xml:space="preserve"> </w:t>
            </w:r>
            <w:r w:rsidRPr="00670C85">
              <w:rPr>
                <w:szCs w:val="24"/>
              </w:rPr>
              <w:t>darbų</w:t>
            </w:r>
            <w:r w:rsidR="001C7ABF" w:rsidRPr="00670C85">
              <w:rPr>
                <w:szCs w:val="24"/>
              </w:rPr>
              <w:t xml:space="preserve"> </w:t>
            </w:r>
            <w:r w:rsidRPr="00670C85">
              <w:rPr>
                <w:szCs w:val="24"/>
              </w:rPr>
              <w:t>eigos</w:t>
            </w:r>
            <w:r w:rsidR="001C7ABF" w:rsidRPr="00670C85">
              <w:rPr>
                <w:szCs w:val="24"/>
              </w:rPr>
              <w:t xml:space="preserve"> </w:t>
            </w:r>
            <w:r w:rsidRPr="00670C85">
              <w:rPr>
                <w:szCs w:val="24"/>
              </w:rPr>
              <w:t>aprašymus,</w:t>
            </w:r>
            <w:r w:rsidR="001C7ABF" w:rsidRPr="00670C85">
              <w:rPr>
                <w:szCs w:val="24"/>
              </w:rPr>
              <w:t xml:space="preserve"> </w:t>
            </w:r>
            <w:r w:rsidRPr="00670C85">
              <w:rPr>
                <w:szCs w:val="24"/>
              </w:rPr>
              <w:t>kontrolinius</w:t>
            </w:r>
            <w:r w:rsidR="001C7ABF" w:rsidRPr="00670C85">
              <w:rPr>
                <w:szCs w:val="24"/>
              </w:rPr>
              <w:t xml:space="preserve"> </w:t>
            </w:r>
            <w:r w:rsidRPr="00670C85">
              <w:rPr>
                <w:szCs w:val="24"/>
              </w:rPr>
              <w:t>klausim</w:t>
            </w:r>
            <w:r w:rsidR="00543515" w:rsidRPr="00670C85">
              <w:rPr>
                <w:szCs w:val="24"/>
              </w:rPr>
              <w:t>u</w:t>
            </w:r>
            <w:r w:rsidRPr="00670C85">
              <w:rPr>
                <w:szCs w:val="24"/>
              </w:rPr>
              <w:t>s</w:t>
            </w:r>
            <w:r w:rsidR="001C7ABF" w:rsidRPr="00670C85">
              <w:rPr>
                <w:szCs w:val="24"/>
              </w:rPr>
              <w:t xml:space="preserve"> </w:t>
            </w:r>
            <w:r w:rsidRPr="00670C85">
              <w:rPr>
                <w:szCs w:val="24"/>
              </w:rPr>
              <w:t>darbo</w:t>
            </w:r>
            <w:r w:rsidR="001C7ABF" w:rsidRPr="00670C85">
              <w:rPr>
                <w:szCs w:val="24"/>
              </w:rPr>
              <w:t xml:space="preserve"> </w:t>
            </w:r>
            <w:r w:rsidRPr="00670C85">
              <w:rPr>
                <w:szCs w:val="24"/>
              </w:rPr>
              <w:t>tema,</w:t>
            </w:r>
            <w:r w:rsidR="001C7ABF" w:rsidRPr="00670C85">
              <w:rPr>
                <w:szCs w:val="24"/>
              </w:rPr>
              <w:t xml:space="preserve"> </w:t>
            </w:r>
            <w:r w:rsidRPr="00670C85">
              <w:rPr>
                <w:szCs w:val="24"/>
              </w:rPr>
              <w:t>reikalingas</w:t>
            </w:r>
            <w:r w:rsidR="001C7ABF" w:rsidRPr="00670C85">
              <w:rPr>
                <w:szCs w:val="24"/>
              </w:rPr>
              <w:t xml:space="preserve"> </w:t>
            </w:r>
            <w:r w:rsidRPr="00670C85">
              <w:rPr>
                <w:szCs w:val="24"/>
              </w:rPr>
              <w:t>pagrindinių</w:t>
            </w:r>
            <w:r w:rsidR="001C7ABF" w:rsidRPr="00670C85">
              <w:rPr>
                <w:szCs w:val="24"/>
              </w:rPr>
              <w:t xml:space="preserve"> </w:t>
            </w:r>
            <w:r w:rsidRPr="00670C85">
              <w:rPr>
                <w:szCs w:val="24"/>
              </w:rPr>
              <w:t>teorinių</w:t>
            </w:r>
            <w:r w:rsidR="001C7ABF" w:rsidRPr="00670C85">
              <w:rPr>
                <w:szCs w:val="24"/>
              </w:rPr>
              <w:t xml:space="preserve"> </w:t>
            </w:r>
            <w:r w:rsidRPr="00670C85">
              <w:rPr>
                <w:szCs w:val="24"/>
              </w:rPr>
              <w:t>žinių</w:t>
            </w:r>
            <w:r w:rsidR="001C7ABF" w:rsidRPr="00670C85">
              <w:rPr>
                <w:szCs w:val="24"/>
              </w:rPr>
              <w:t xml:space="preserve"> </w:t>
            </w:r>
            <w:r w:rsidRPr="00670C85">
              <w:rPr>
                <w:szCs w:val="24"/>
              </w:rPr>
              <w:t>laboratoriniam</w:t>
            </w:r>
            <w:r w:rsidR="001C7ABF" w:rsidRPr="00670C85">
              <w:rPr>
                <w:szCs w:val="24"/>
              </w:rPr>
              <w:t xml:space="preserve"> </w:t>
            </w:r>
            <w:r w:rsidRPr="00670C85">
              <w:rPr>
                <w:szCs w:val="24"/>
              </w:rPr>
              <w:t>darbui</w:t>
            </w:r>
            <w:r w:rsidR="001C7ABF" w:rsidRPr="00670C85">
              <w:rPr>
                <w:szCs w:val="24"/>
              </w:rPr>
              <w:t xml:space="preserve"> </w:t>
            </w:r>
            <w:r w:rsidRPr="00670C85">
              <w:rPr>
                <w:szCs w:val="24"/>
              </w:rPr>
              <w:t>atlikti</w:t>
            </w:r>
            <w:r w:rsidR="001C7ABF" w:rsidRPr="00670C85">
              <w:rPr>
                <w:szCs w:val="24"/>
              </w:rPr>
              <w:t xml:space="preserve"> </w:t>
            </w:r>
            <w:r w:rsidRPr="00670C85">
              <w:rPr>
                <w:szCs w:val="24"/>
              </w:rPr>
              <w:t>santraukas,</w:t>
            </w:r>
            <w:r w:rsidR="001C7ABF" w:rsidRPr="00670C85">
              <w:rPr>
                <w:szCs w:val="24"/>
              </w:rPr>
              <w:t xml:space="preserve"> </w:t>
            </w:r>
            <w:r w:rsidRPr="00670C85">
              <w:rPr>
                <w:szCs w:val="24"/>
              </w:rPr>
              <w:t>schemų</w:t>
            </w:r>
            <w:r w:rsidR="001C7ABF" w:rsidRPr="00670C85">
              <w:rPr>
                <w:szCs w:val="24"/>
              </w:rPr>
              <w:t xml:space="preserve"> </w:t>
            </w:r>
            <w:r w:rsidRPr="00670C85">
              <w:rPr>
                <w:szCs w:val="24"/>
              </w:rPr>
              <w:t>pasirinkimus,</w:t>
            </w:r>
            <w:r w:rsidR="001C7ABF" w:rsidRPr="00670C85">
              <w:rPr>
                <w:szCs w:val="24"/>
              </w:rPr>
              <w:t xml:space="preserve"> </w:t>
            </w:r>
            <w:r w:rsidRPr="00670C85">
              <w:rPr>
                <w:szCs w:val="24"/>
              </w:rPr>
              <w:t>darbų</w:t>
            </w:r>
            <w:r w:rsidR="001C7ABF" w:rsidRPr="00670C85">
              <w:rPr>
                <w:szCs w:val="24"/>
              </w:rPr>
              <w:t xml:space="preserve"> </w:t>
            </w:r>
            <w:r w:rsidRPr="00670C85">
              <w:rPr>
                <w:szCs w:val="24"/>
              </w:rPr>
              <w:t>saugos</w:t>
            </w:r>
            <w:r w:rsidR="001C7ABF" w:rsidRPr="00670C85">
              <w:rPr>
                <w:szCs w:val="24"/>
              </w:rPr>
              <w:t xml:space="preserve"> </w:t>
            </w:r>
            <w:r w:rsidRPr="00670C85">
              <w:rPr>
                <w:szCs w:val="24"/>
              </w:rPr>
              <w:t>reikalavimus</w:t>
            </w:r>
            <w:r w:rsidR="001C7ABF" w:rsidRPr="00670C85">
              <w:rPr>
                <w:szCs w:val="24"/>
              </w:rPr>
              <w:t xml:space="preserve"> </w:t>
            </w:r>
            <w:r w:rsidRPr="00670C85">
              <w:rPr>
                <w:szCs w:val="24"/>
              </w:rPr>
              <w:t>darbui</w:t>
            </w:r>
            <w:r w:rsidR="001C7ABF" w:rsidRPr="00670C85">
              <w:rPr>
                <w:szCs w:val="24"/>
              </w:rPr>
              <w:t xml:space="preserve"> </w:t>
            </w:r>
            <w:r w:rsidRPr="00670C85">
              <w:rPr>
                <w:szCs w:val="24"/>
              </w:rPr>
              <w:t>atlikti</w:t>
            </w:r>
            <w:r w:rsidR="001C7ABF" w:rsidRPr="00670C85">
              <w:rPr>
                <w:szCs w:val="24"/>
              </w:rPr>
              <w:t xml:space="preserve"> </w:t>
            </w:r>
            <w:r w:rsidRPr="00670C85">
              <w:rPr>
                <w:szCs w:val="24"/>
              </w:rPr>
              <w:t>ir</w:t>
            </w:r>
            <w:r w:rsidR="001C7ABF" w:rsidRPr="00670C85">
              <w:rPr>
                <w:szCs w:val="24"/>
              </w:rPr>
              <w:t xml:space="preserve"> </w:t>
            </w:r>
            <w:r w:rsidRPr="00670C85">
              <w:rPr>
                <w:szCs w:val="24"/>
              </w:rPr>
              <w:t>kt.</w:t>
            </w:r>
          </w:p>
          <w:p w:rsidR="00543515" w:rsidRPr="00670C85" w:rsidRDefault="00A36A3C" w:rsidP="0072021B">
            <w:pPr>
              <w:pStyle w:val="Betarp"/>
              <w:widowControl w:val="0"/>
              <w:suppressAutoHyphens/>
              <w:spacing w:line="276" w:lineRule="auto"/>
              <w:rPr>
                <w:szCs w:val="24"/>
              </w:rPr>
            </w:pPr>
            <w:r w:rsidRPr="00670C85">
              <w:rPr>
                <w:szCs w:val="24"/>
              </w:rPr>
              <w:t>Kiekvienam</w:t>
            </w:r>
            <w:r w:rsidR="001C7ABF" w:rsidRPr="00670C85">
              <w:rPr>
                <w:szCs w:val="24"/>
              </w:rPr>
              <w:t xml:space="preserve"> </w:t>
            </w:r>
            <w:r w:rsidRPr="00670C85">
              <w:rPr>
                <w:szCs w:val="24"/>
              </w:rPr>
              <w:t>laboratoriniam</w:t>
            </w:r>
            <w:r w:rsidR="001C7ABF" w:rsidRPr="00670C85">
              <w:rPr>
                <w:szCs w:val="24"/>
              </w:rPr>
              <w:t xml:space="preserve"> </w:t>
            </w:r>
            <w:r w:rsidRPr="00670C85">
              <w:rPr>
                <w:szCs w:val="24"/>
              </w:rPr>
              <w:t>darbui</w:t>
            </w:r>
            <w:r w:rsidR="001C7ABF" w:rsidRPr="00670C85">
              <w:rPr>
                <w:szCs w:val="24"/>
              </w:rPr>
              <w:t xml:space="preserve"> </w:t>
            </w:r>
            <w:r w:rsidRPr="00670C85">
              <w:rPr>
                <w:szCs w:val="24"/>
              </w:rPr>
              <w:t>atlikti</w:t>
            </w:r>
            <w:r w:rsidR="001C7ABF" w:rsidRPr="00670C85">
              <w:rPr>
                <w:szCs w:val="24"/>
              </w:rPr>
              <w:t xml:space="preserve"> </w:t>
            </w:r>
            <w:r w:rsidRPr="00670C85">
              <w:rPr>
                <w:szCs w:val="24"/>
              </w:rPr>
              <w:t>turi</w:t>
            </w:r>
            <w:r w:rsidR="001C7ABF" w:rsidRPr="00670C85">
              <w:rPr>
                <w:szCs w:val="24"/>
              </w:rPr>
              <w:t xml:space="preserve"> </w:t>
            </w:r>
            <w:r w:rsidRPr="00670C85">
              <w:rPr>
                <w:szCs w:val="24"/>
              </w:rPr>
              <w:t>būti</w:t>
            </w:r>
            <w:r w:rsidR="001C7ABF" w:rsidRPr="00670C85">
              <w:rPr>
                <w:szCs w:val="24"/>
              </w:rPr>
              <w:t xml:space="preserve"> </w:t>
            </w:r>
            <w:r w:rsidRPr="00670C85">
              <w:rPr>
                <w:szCs w:val="24"/>
              </w:rPr>
              <w:t>sumontuotas</w:t>
            </w:r>
            <w:r w:rsidR="001C7ABF" w:rsidRPr="00670C85">
              <w:rPr>
                <w:szCs w:val="24"/>
              </w:rPr>
              <w:t xml:space="preserve"> </w:t>
            </w:r>
            <w:r w:rsidRPr="00670C85">
              <w:rPr>
                <w:szCs w:val="24"/>
              </w:rPr>
              <w:t>efektyvų</w:t>
            </w:r>
            <w:r w:rsidR="001C7ABF" w:rsidRPr="00670C85">
              <w:rPr>
                <w:szCs w:val="24"/>
              </w:rPr>
              <w:t xml:space="preserve"> </w:t>
            </w:r>
            <w:r w:rsidRPr="00670C85">
              <w:rPr>
                <w:szCs w:val="24"/>
              </w:rPr>
              <w:t>jo</w:t>
            </w:r>
            <w:r w:rsidR="001C7ABF" w:rsidRPr="00670C85">
              <w:rPr>
                <w:szCs w:val="24"/>
              </w:rPr>
              <w:t xml:space="preserve"> </w:t>
            </w:r>
            <w:r w:rsidRPr="00670C85">
              <w:rPr>
                <w:szCs w:val="24"/>
              </w:rPr>
              <w:t>atlikimą</w:t>
            </w:r>
            <w:r w:rsidR="001C7ABF" w:rsidRPr="00670C85">
              <w:rPr>
                <w:szCs w:val="24"/>
              </w:rPr>
              <w:t xml:space="preserve"> </w:t>
            </w:r>
            <w:r w:rsidRPr="00670C85">
              <w:rPr>
                <w:szCs w:val="24"/>
              </w:rPr>
              <w:t>užtikrinantis</w:t>
            </w:r>
            <w:r w:rsidR="001C7ABF" w:rsidRPr="00670C85">
              <w:rPr>
                <w:szCs w:val="24"/>
              </w:rPr>
              <w:t xml:space="preserve"> </w:t>
            </w:r>
            <w:r w:rsidRPr="00670C85">
              <w:rPr>
                <w:szCs w:val="24"/>
              </w:rPr>
              <w:t>reikiamas</w:t>
            </w:r>
            <w:r w:rsidR="001C7ABF" w:rsidRPr="00670C85">
              <w:rPr>
                <w:szCs w:val="24"/>
              </w:rPr>
              <w:t xml:space="preserve"> </w:t>
            </w:r>
            <w:r w:rsidRPr="00670C85">
              <w:rPr>
                <w:szCs w:val="24"/>
              </w:rPr>
              <w:t>stendų</w:t>
            </w:r>
            <w:r w:rsidR="001C7ABF" w:rsidRPr="00670C85">
              <w:rPr>
                <w:szCs w:val="24"/>
              </w:rPr>
              <w:t xml:space="preserve"> </w:t>
            </w:r>
            <w:r w:rsidRPr="00670C85">
              <w:rPr>
                <w:szCs w:val="24"/>
              </w:rPr>
              <w:t>kiekis</w:t>
            </w:r>
            <w:r w:rsidR="001C7ABF" w:rsidRPr="00670C85">
              <w:rPr>
                <w:szCs w:val="24"/>
              </w:rPr>
              <w:t xml:space="preserve"> </w:t>
            </w:r>
            <w:r w:rsidRPr="00670C85">
              <w:rPr>
                <w:szCs w:val="24"/>
              </w:rPr>
              <w:t>su</w:t>
            </w:r>
            <w:r w:rsidR="001C7ABF" w:rsidRPr="00670C85">
              <w:rPr>
                <w:szCs w:val="24"/>
              </w:rPr>
              <w:t xml:space="preserve"> </w:t>
            </w:r>
            <w:r w:rsidRPr="00670C85">
              <w:rPr>
                <w:szCs w:val="24"/>
              </w:rPr>
              <w:t>reikalingais</w:t>
            </w:r>
            <w:r w:rsidR="001C7ABF" w:rsidRPr="00670C85">
              <w:rPr>
                <w:szCs w:val="24"/>
              </w:rPr>
              <w:t xml:space="preserve"> </w:t>
            </w:r>
            <w:r w:rsidRPr="00670C85">
              <w:rPr>
                <w:szCs w:val="24"/>
              </w:rPr>
              <w:t>aparatais</w:t>
            </w:r>
            <w:r w:rsidR="001C7ABF" w:rsidRPr="00670C85">
              <w:rPr>
                <w:szCs w:val="24"/>
              </w:rPr>
              <w:t xml:space="preserve"> </w:t>
            </w:r>
            <w:r w:rsidRPr="00670C85">
              <w:rPr>
                <w:szCs w:val="24"/>
              </w:rPr>
              <w:t>ir</w:t>
            </w:r>
            <w:r w:rsidR="001C7ABF" w:rsidRPr="00670C85">
              <w:rPr>
                <w:szCs w:val="24"/>
              </w:rPr>
              <w:t xml:space="preserve"> </w:t>
            </w:r>
            <w:r w:rsidR="00A87D57" w:rsidRPr="00670C85">
              <w:rPr>
                <w:szCs w:val="24"/>
              </w:rPr>
              <w:t xml:space="preserve">įranga, </w:t>
            </w:r>
            <w:r w:rsidRPr="00670C85">
              <w:rPr>
                <w:szCs w:val="24"/>
              </w:rPr>
              <w:t>darbo</w:t>
            </w:r>
            <w:r w:rsidR="001C7ABF" w:rsidRPr="00670C85">
              <w:rPr>
                <w:szCs w:val="24"/>
              </w:rPr>
              <w:t xml:space="preserve"> </w:t>
            </w:r>
            <w:r w:rsidRPr="00670C85">
              <w:rPr>
                <w:szCs w:val="24"/>
              </w:rPr>
              <w:t>vieta</w:t>
            </w:r>
            <w:r w:rsidR="001C7ABF" w:rsidRPr="00670C85">
              <w:rPr>
                <w:szCs w:val="24"/>
              </w:rPr>
              <w:t xml:space="preserve"> </w:t>
            </w:r>
            <w:r w:rsidRPr="00670C85">
              <w:rPr>
                <w:szCs w:val="24"/>
              </w:rPr>
              <w:t>aprūpinta</w:t>
            </w:r>
            <w:r w:rsidR="001C7ABF" w:rsidRPr="00670C85">
              <w:rPr>
                <w:szCs w:val="24"/>
              </w:rPr>
              <w:t xml:space="preserve"> </w:t>
            </w:r>
            <w:r w:rsidRPr="00670C85">
              <w:rPr>
                <w:szCs w:val="24"/>
              </w:rPr>
              <w:t>reikiama</w:t>
            </w:r>
            <w:r w:rsidR="001C7ABF" w:rsidRPr="00670C85">
              <w:rPr>
                <w:szCs w:val="24"/>
              </w:rPr>
              <w:t xml:space="preserve"> </w:t>
            </w:r>
            <w:r w:rsidRPr="00670C85">
              <w:rPr>
                <w:szCs w:val="24"/>
              </w:rPr>
              <w:t>įranga,</w:t>
            </w:r>
            <w:r w:rsidR="001C7ABF" w:rsidRPr="00670C85">
              <w:rPr>
                <w:szCs w:val="24"/>
              </w:rPr>
              <w:t xml:space="preserve"> </w:t>
            </w:r>
            <w:r w:rsidRPr="00670C85">
              <w:rPr>
                <w:szCs w:val="24"/>
              </w:rPr>
              <w:t>aparatais</w:t>
            </w:r>
            <w:r w:rsidR="001C7ABF" w:rsidRPr="00670C85">
              <w:rPr>
                <w:szCs w:val="24"/>
              </w:rPr>
              <w:t xml:space="preserve"> </w:t>
            </w:r>
            <w:r w:rsidRPr="00670C85">
              <w:rPr>
                <w:szCs w:val="24"/>
              </w:rPr>
              <w:t>ir</w:t>
            </w:r>
            <w:r w:rsidR="001C7ABF" w:rsidRPr="00670C85">
              <w:rPr>
                <w:szCs w:val="24"/>
              </w:rPr>
              <w:t xml:space="preserve"> </w:t>
            </w:r>
            <w:r w:rsidRPr="00670C85">
              <w:rPr>
                <w:szCs w:val="24"/>
              </w:rPr>
              <w:t>priemonėmis</w:t>
            </w:r>
            <w:r w:rsidR="001C7ABF" w:rsidRPr="00670C85">
              <w:rPr>
                <w:szCs w:val="24"/>
              </w:rPr>
              <w:t xml:space="preserve"> </w:t>
            </w:r>
            <w:r w:rsidRPr="00670C85">
              <w:rPr>
                <w:szCs w:val="24"/>
              </w:rPr>
              <w:t>jiems</w:t>
            </w:r>
            <w:r w:rsidR="001C7ABF" w:rsidRPr="00670C85">
              <w:rPr>
                <w:szCs w:val="24"/>
              </w:rPr>
              <w:t xml:space="preserve"> </w:t>
            </w:r>
            <w:r w:rsidRPr="00670C85">
              <w:rPr>
                <w:szCs w:val="24"/>
              </w:rPr>
              <w:t>montuoti</w:t>
            </w:r>
            <w:r w:rsidR="002750CA" w:rsidRPr="00670C85">
              <w:rPr>
                <w:szCs w:val="24"/>
              </w:rPr>
              <w:t>.</w:t>
            </w:r>
          </w:p>
          <w:p w:rsidR="00A36A3C" w:rsidRPr="00670C85" w:rsidRDefault="00A36A3C" w:rsidP="0072021B">
            <w:pPr>
              <w:pStyle w:val="Betarp"/>
              <w:widowControl w:val="0"/>
              <w:suppressAutoHyphens/>
              <w:spacing w:line="276" w:lineRule="auto"/>
              <w:rPr>
                <w:i/>
                <w:szCs w:val="24"/>
              </w:rPr>
            </w:pPr>
            <w:r w:rsidRPr="00670C85">
              <w:rPr>
                <w:szCs w:val="24"/>
              </w:rPr>
              <w:t>Darbo</w:t>
            </w:r>
            <w:r w:rsidR="001C7ABF" w:rsidRPr="00670C85">
              <w:rPr>
                <w:szCs w:val="24"/>
              </w:rPr>
              <w:t xml:space="preserve"> </w:t>
            </w:r>
            <w:r w:rsidRPr="00670C85">
              <w:rPr>
                <w:szCs w:val="24"/>
              </w:rPr>
              <w:t>vieta</w:t>
            </w:r>
            <w:r w:rsidR="001C7ABF" w:rsidRPr="00670C85">
              <w:rPr>
                <w:szCs w:val="24"/>
              </w:rPr>
              <w:t xml:space="preserve"> </w:t>
            </w:r>
            <w:r w:rsidRPr="00670C85">
              <w:rPr>
                <w:szCs w:val="24"/>
              </w:rPr>
              <w:t>aprūpinta</w:t>
            </w:r>
            <w:r w:rsidR="001C7ABF" w:rsidRPr="00670C85">
              <w:rPr>
                <w:szCs w:val="24"/>
              </w:rPr>
              <w:t xml:space="preserve"> </w:t>
            </w:r>
            <w:r w:rsidRPr="00670C85">
              <w:rPr>
                <w:szCs w:val="24"/>
              </w:rPr>
              <w:t>reikiamais</w:t>
            </w:r>
            <w:r w:rsidR="001C7ABF" w:rsidRPr="00670C85">
              <w:rPr>
                <w:szCs w:val="24"/>
              </w:rPr>
              <w:t xml:space="preserve"> </w:t>
            </w:r>
            <w:r w:rsidRPr="00670C85">
              <w:rPr>
                <w:szCs w:val="24"/>
              </w:rPr>
              <w:t>įrankiais</w:t>
            </w:r>
            <w:r w:rsidR="001C7ABF" w:rsidRPr="00670C85">
              <w:rPr>
                <w:szCs w:val="24"/>
              </w:rPr>
              <w:t xml:space="preserve"> </w:t>
            </w:r>
            <w:r w:rsidRPr="00670C85">
              <w:rPr>
                <w:szCs w:val="24"/>
              </w:rPr>
              <w:t>ir</w:t>
            </w:r>
            <w:r w:rsidR="001C7ABF" w:rsidRPr="00670C85">
              <w:rPr>
                <w:szCs w:val="24"/>
              </w:rPr>
              <w:t xml:space="preserve"> </w:t>
            </w:r>
            <w:r w:rsidRPr="00670C85">
              <w:rPr>
                <w:szCs w:val="24"/>
              </w:rPr>
              <w:t>apsauginėmis</w:t>
            </w:r>
            <w:r w:rsidR="001C7ABF" w:rsidRPr="00670C85">
              <w:rPr>
                <w:szCs w:val="24"/>
              </w:rPr>
              <w:t xml:space="preserve"> </w:t>
            </w:r>
            <w:r w:rsidRPr="00670C85">
              <w:rPr>
                <w:szCs w:val="24"/>
              </w:rPr>
              <w:t>priemonėmis.</w:t>
            </w:r>
            <w:r w:rsidR="001C7ABF" w:rsidRPr="00670C85">
              <w:rPr>
                <w:szCs w:val="24"/>
              </w:rPr>
              <w:t xml:space="preserve"> </w:t>
            </w:r>
            <w:r w:rsidRPr="00670C85">
              <w:rPr>
                <w:szCs w:val="24"/>
              </w:rPr>
              <w:t>Laboratorijoje</w:t>
            </w:r>
            <w:r w:rsidR="001C7ABF" w:rsidRPr="00670C85">
              <w:rPr>
                <w:szCs w:val="24"/>
              </w:rPr>
              <w:t xml:space="preserve"> </w:t>
            </w:r>
            <w:r w:rsidRPr="00670C85">
              <w:rPr>
                <w:szCs w:val="24"/>
              </w:rPr>
              <w:t>turi</w:t>
            </w:r>
            <w:r w:rsidR="001C7ABF" w:rsidRPr="00670C85">
              <w:rPr>
                <w:szCs w:val="24"/>
              </w:rPr>
              <w:t xml:space="preserve"> </w:t>
            </w:r>
            <w:r w:rsidRPr="00670C85">
              <w:rPr>
                <w:szCs w:val="24"/>
              </w:rPr>
              <w:t>būti</w:t>
            </w:r>
            <w:r w:rsidR="001C7ABF" w:rsidRPr="00670C85">
              <w:rPr>
                <w:szCs w:val="24"/>
              </w:rPr>
              <w:t xml:space="preserve"> </w:t>
            </w:r>
            <w:r w:rsidRPr="00670C85">
              <w:rPr>
                <w:szCs w:val="24"/>
              </w:rPr>
              <w:t>reikiamas</w:t>
            </w:r>
            <w:r w:rsidR="001C7ABF" w:rsidRPr="00670C85">
              <w:rPr>
                <w:szCs w:val="24"/>
              </w:rPr>
              <w:t xml:space="preserve"> </w:t>
            </w:r>
            <w:r w:rsidRPr="00670C85">
              <w:rPr>
                <w:szCs w:val="24"/>
              </w:rPr>
              <w:t>jungiamųjų</w:t>
            </w:r>
            <w:r w:rsidR="001C7ABF" w:rsidRPr="00670C85">
              <w:rPr>
                <w:szCs w:val="24"/>
              </w:rPr>
              <w:t xml:space="preserve"> </w:t>
            </w:r>
            <w:r w:rsidRPr="00670C85">
              <w:rPr>
                <w:szCs w:val="24"/>
              </w:rPr>
              <w:t>laidų</w:t>
            </w:r>
            <w:r w:rsidR="001C7ABF" w:rsidRPr="00670C85">
              <w:rPr>
                <w:szCs w:val="24"/>
              </w:rPr>
              <w:t xml:space="preserve"> </w:t>
            </w:r>
            <w:r w:rsidRPr="00670C85">
              <w:rPr>
                <w:szCs w:val="24"/>
              </w:rPr>
              <w:t>ir</w:t>
            </w:r>
            <w:r w:rsidR="001C7ABF" w:rsidRPr="00670C85">
              <w:rPr>
                <w:szCs w:val="24"/>
              </w:rPr>
              <w:t xml:space="preserve"> </w:t>
            </w:r>
            <w:r w:rsidRPr="00670C85">
              <w:rPr>
                <w:szCs w:val="24"/>
              </w:rPr>
              <w:t>veikiančių</w:t>
            </w:r>
            <w:r w:rsidR="001C7ABF" w:rsidRPr="00670C85">
              <w:rPr>
                <w:szCs w:val="24"/>
              </w:rPr>
              <w:t xml:space="preserve"> </w:t>
            </w:r>
            <w:r w:rsidRPr="00670C85">
              <w:rPr>
                <w:szCs w:val="24"/>
              </w:rPr>
              <w:t>elektros</w:t>
            </w:r>
            <w:r w:rsidR="001C7ABF" w:rsidRPr="00670C85">
              <w:rPr>
                <w:szCs w:val="24"/>
              </w:rPr>
              <w:t xml:space="preserve"> </w:t>
            </w:r>
            <w:r w:rsidR="00A87D57" w:rsidRPr="00670C85">
              <w:rPr>
                <w:szCs w:val="24"/>
              </w:rPr>
              <w:lastRenderedPageBreak/>
              <w:t>įrangos(jutiklių, valdiklių, telefonspynių</w:t>
            </w:r>
            <w:r w:rsidR="00932265" w:rsidRPr="00670C85">
              <w:rPr>
                <w:szCs w:val="24"/>
              </w:rPr>
              <w:t xml:space="preserve"> </w:t>
            </w:r>
            <w:r w:rsidRPr="00670C85">
              <w:rPr>
                <w:szCs w:val="24"/>
              </w:rPr>
              <w:t>kiekis.</w:t>
            </w:r>
            <w:r w:rsidR="001C7ABF" w:rsidRPr="00670C85">
              <w:rPr>
                <w:szCs w:val="24"/>
              </w:rPr>
              <w:t xml:space="preserve"> </w:t>
            </w:r>
            <w:r w:rsidRPr="00670C85">
              <w:rPr>
                <w:szCs w:val="24"/>
              </w:rPr>
              <w:t>Laboratorijoje</w:t>
            </w:r>
            <w:r w:rsidR="001C7ABF" w:rsidRPr="00670C85">
              <w:rPr>
                <w:szCs w:val="24"/>
              </w:rPr>
              <w:t xml:space="preserve"> </w:t>
            </w:r>
            <w:r w:rsidRPr="00670C85">
              <w:rPr>
                <w:szCs w:val="24"/>
              </w:rPr>
              <w:t>turi</w:t>
            </w:r>
            <w:r w:rsidR="001C7ABF" w:rsidRPr="00670C85">
              <w:rPr>
                <w:szCs w:val="24"/>
              </w:rPr>
              <w:t xml:space="preserve"> </w:t>
            </w:r>
            <w:r w:rsidRPr="00670C85">
              <w:rPr>
                <w:szCs w:val="24"/>
              </w:rPr>
              <w:t>būti</w:t>
            </w:r>
            <w:r w:rsidR="001C7ABF" w:rsidRPr="00670C85">
              <w:rPr>
                <w:szCs w:val="24"/>
              </w:rPr>
              <w:t xml:space="preserve"> </w:t>
            </w:r>
            <w:r w:rsidRPr="00670C85">
              <w:rPr>
                <w:szCs w:val="24"/>
              </w:rPr>
              <w:t>tinkamai</w:t>
            </w:r>
            <w:r w:rsidR="001C7ABF" w:rsidRPr="00670C85">
              <w:rPr>
                <w:szCs w:val="24"/>
              </w:rPr>
              <w:t xml:space="preserve"> </w:t>
            </w:r>
            <w:r w:rsidRPr="00670C85">
              <w:rPr>
                <w:szCs w:val="24"/>
              </w:rPr>
              <w:t>įrengta</w:t>
            </w:r>
            <w:r w:rsidR="001C7ABF" w:rsidRPr="00670C85">
              <w:rPr>
                <w:szCs w:val="24"/>
              </w:rPr>
              <w:t xml:space="preserve"> </w:t>
            </w:r>
            <w:r w:rsidRPr="00670C85">
              <w:rPr>
                <w:szCs w:val="24"/>
              </w:rPr>
              <w:t>mokytojo</w:t>
            </w:r>
            <w:r w:rsidR="001C7ABF" w:rsidRPr="00670C85">
              <w:rPr>
                <w:szCs w:val="24"/>
              </w:rPr>
              <w:t xml:space="preserve"> </w:t>
            </w:r>
            <w:r w:rsidRPr="00670C85">
              <w:rPr>
                <w:szCs w:val="24"/>
              </w:rPr>
              <w:t>darbo</w:t>
            </w:r>
            <w:r w:rsidR="001C7ABF" w:rsidRPr="00670C85">
              <w:rPr>
                <w:szCs w:val="24"/>
              </w:rPr>
              <w:t xml:space="preserve"> </w:t>
            </w:r>
            <w:r w:rsidRPr="00670C85">
              <w:rPr>
                <w:szCs w:val="24"/>
              </w:rPr>
              <w:t>vieta.</w:t>
            </w:r>
            <w:r w:rsidR="001C7ABF" w:rsidRPr="00670C85">
              <w:rPr>
                <w:szCs w:val="24"/>
              </w:rPr>
              <w:t xml:space="preserve"> </w:t>
            </w:r>
            <w:r w:rsidRPr="00670C85">
              <w:rPr>
                <w:szCs w:val="24"/>
              </w:rPr>
              <w:t>Laboratorijose</w:t>
            </w:r>
            <w:r w:rsidR="001C7ABF" w:rsidRPr="00670C85">
              <w:rPr>
                <w:szCs w:val="24"/>
              </w:rPr>
              <w:t xml:space="preserve"> </w:t>
            </w:r>
            <w:r w:rsidRPr="00670C85">
              <w:rPr>
                <w:szCs w:val="24"/>
              </w:rPr>
              <w:t>turi</w:t>
            </w:r>
            <w:r w:rsidR="001C7ABF" w:rsidRPr="00670C85">
              <w:rPr>
                <w:szCs w:val="24"/>
              </w:rPr>
              <w:t xml:space="preserve"> </w:t>
            </w:r>
            <w:r w:rsidRPr="00670C85">
              <w:rPr>
                <w:szCs w:val="24"/>
              </w:rPr>
              <w:t>būti</w:t>
            </w:r>
            <w:r w:rsidR="001C7ABF" w:rsidRPr="00670C85">
              <w:rPr>
                <w:szCs w:val="24"/>
              </w:rPr>
              <w:t xml:space="preserve"> </w:t>
            </w:r>
            <w:r w:rsidRPr="00670C85">
              <w:rPr>
                <w:szCs w:val="24"/>
              </w:rPr>
              <w:t>ne</w:t>
            </w:r>
            <w:r w:rsidR="001C7ABF" w:rsidRPr="00670C85">
              <w:rPr>
                <w:szCs w:val="24"/>
              </w:rPr>
              <w:t xml:space="preserve"> </w:t>
            </w:r>
            <w:r w:rsidRPr="00670C85">
              <w:rPr>
                <w:szCs w:val="24"/>
              </w:rPr>
              <w:t>didesnė</w:t>
            </w:r>
            <w:r w:rsidR="001C7ABF" w:rsidRPr="00670C85">
              <w:rPr>
                <w:szCs w:val="24"/>
              </w:rPr>
              <w:t xml:space="preserve"> </w:t>
            </w:r>
            <w:r w:rsidRPr="00670C85">
              <w:rPr>
                <w:szCs w:val="24"/>
              </w:rPr>
              <w:t>kaip</w:t>
            </w:r>
            <w:r w:rsidR="001C7ABF" w:rsidRPr="00670C85">
              <w:rPr>
                <w:szCs w:val="24"/>
              </w:rPr>
              <w:t xml:space="preserve"> </w:t>
            </w:r>
            <w:r w:rsidR="00A87D57" w:rsidRPr="00670C85">
              <w:rPr>
                <w:szCs w:val="24"/>
              </w:rPr>
              <w:t>230 V</w:t>
            </w:r>
            <w:r w:rsidR="001C7ABF" w:rsidRPr="00670C85">
              <w:rPr>
                <w:szCs w:val="24"/>
              </w:rPr>
              <w:t xml:space="preserve"> </w:t>
            </w:r>
            <w:r w:rsidRPr="00670C85">
              <w:rPr>
                <w:szCs w:val="24"/>
              </w:rPr>
              <w:t>įtampa,</w:t>
            </w:r>
            <w:r w:rsidR="001C7ABF" w:rsidRPr="00670C85">
              <w:rPr>
                <w:szCs w:val="24"/>
              </w:rPr>
              <w:t xml:space="preserve"> </w:t>
            </w:r>
            <w:r w:rsidRPr="00670C85">
              <w:rPr>
                <w:szCs w:val="24"/>
              </w:rPr>
              <w:t>įrengta</w:t>
            </w:r>
            <w:r w:rsidR="001C7ABF" w:rsidRPr="00670C85">
              <w:rPr>
                <w:szCs w:val="24"/>
              </w:rPr>
              <w:t xml:space="preserve"> </w:t>
            </w:r>
            <w:r w:rsidRPr="00670C85">
              <w:rPr>
                <w:szCs w:val="24"/>
              </w:rPr>
              <w:t>skirtuminių</w:t>
            </w:r>
            <w:r w:rsidR="001C7ABF" w:rsidRPr="00670C85">
              <w:rPr>
                <w:szCs w:val="24"/>
              </w:rPr>
              <w:t xml:space="preserve"> </w:t>
            </w:r>
            <w:r w:rsidRPr="00670C85">
              <w:rPr>
                <w:szCs w:val="24"/>
              </w:rPr>
              <w:t>srovių</w:t>
            </w:r>
            <w:r w:rsidR="001C7ABF" w:rsidRPr="00670C85">
              <w:rPr>
                <w:szCs w:val="24"/>
              </w:rPr>
              <w:t xml:space="preserve"> </w:t>
            </w:r>
            <w:r w:rsidRPr="00670C85">
              <w:rPr>
                <w:szCs w:val="24"/>
              </w:rPr>
              <w:t>apsauga,</w:t>
            </w:r>
            <w:r w:rsidR="001C7ABF" w:rsidRPr="00670C85">
              <w:rPr>
                <w:szCs w:val="24"/>
              </w:rPr>
              <w:t xml:space="preserve"> </w:t>
            </w:r>
            <w:r w:rsidRPr="00670C85">
              <w:rPr>
                <w:szCs w:val="24"/>
              </w:rPr>
              <w:t>apsaugos</w:t>
            </w:r>
            <w:r w:rsidR="001C7ABF" w:rsidRPr="00670C85">
              <w:rPr>
                <w:szCs w:val="24"/>
              </w:rPr>
              <w:t xml:space="preserve"> </w:t>
            </w:r>
            <w:r w:rsidRPr="00670C85">
              <w:rPr>
                <w:szCs w:val="24"/>
              </w:rPr>
              <w:t>nuo</w:t>
            </w:r>
            <w:r w:rsidR="001C7ABF" w:rsidRPr="00670C85">
              <w:rPr>
                <w:szCs w:val="24"/>
              </w:rPr>
              <w:t xml:space="preserve"> </w:t>
            </w:r>
            <w:r w:rsidRPr="00670C85">
              <w:rPr>
                <w:szCs w:val="24"/>
              </w:rPr>
              <w:t>viršsrovių.</w:t>
            </w:r>
            <w:r w:rsidR="001C7ABF" w:rsidRPr="00670C85">
              <w:rPr>
                <w:szCs w:val="24"/>
              </w:rPr>
              <w:t xml:space="preserve"> </w:t>
            </w:r>
            <w:r w:rsidRPr="00670C85">
              <w:rPr>
                <w:szCs w:val="24"/>
              </w:rPr>
              <w:t>Šie</w:t>
            </w:r>
            <w:r w:rsidR="001C7ABF" w:rsidRPr="00670C85">
              <w:rPr>
                <w:szCs w:val="24"/>
              </w:rPr>
              <w:t xml:space="preserve"> </w:t>
            </w:r>
            <w:r w:rsidRPr="00670C85">
              <w:rPr>
                <w:szCs w:val="24"/>
              </w:rPr>
              <w:t>įrenginiai</w:t>
            </w:r>
            <w:r w:rsidR="001C7ABF" w:rsidRPr="00670C85">
              <w:rPr>
                <w:szCs w:val="24"/>
              </w:rPr>
              <w:t xml:space="preserve"> </w:t>
            </w:r>
            <w:r w:rsidRPr="00670C85">
              <w:rPr>
                <w:szCs w:val="24"/>
              </w:rPr>
              <w:t>neturi</w:t>
            </w:r>
            <w:r w:rsidR="001C7ABF" w:rsidRPr="00670C85">
              <w:rPr>
                <w:szCs w:val="24"/>
              </w:rPr>
              <w:t xml:space="preserve"> </w:t>
            </w:r>
            <w:r w:rsidRPr="00670C85">
              <w:rPr>
                <w:szCs w:val="24"/>
              </w:rPr>
              <w:t>priklausyti</w:t>
            </w:r>
            <w:r w:rsidR="001C7ABF" w:rsidRPr="00670C85">
              <w:rPr>
                <w:szCs w:val="24"/>
              </w:rPr>
              <w:t xml:space="preserve"> </w:t>
            </w:r>
            <w:r w:rsidRPr="00670C85">
              <w:rPr>
                <w:szCs w:val="24"/>
              </w:rPr>
              <w:t>pastato</w:t>
            </w:r>
            <w:r w:rsidR="001C7ABF" w:rsidRPr="00670C85">
              <w:rPr>
                <w:szCs w:val="24"/>
              </w:rPr>
              <w:t xml:space="preserve"> </w:t>
            </w:r>
            <w:r w:rsidRPr="00670C85">
              <w:rPr>
                <w:szCs w:val="24"/>
              </w:rPr>
              <w:t>energetiniams</w:t>
            </w:r>
            <w:r w:rsidR="001C7ABF" w:rsidRPr="00670C85">
              <w:rPr>
                <w:szCs w:val="24"/>
              </w:rPr>
              <w:t xml:space="preserve"> </w:t>
            </w:r>
            <w:r w:rsidRPr="00670C85">
              <w:rPr>
                <w:szCs w:val="24"/>
              </w:rPr>
              <w:t>įrenginiams</w:t>
            </w:r>
            <w:r w:rsidR="001C7ABF" w:rsidRPr="00670C85">
              <w:rPr>
                <w:szCs w:val="24"/>
              </w:rPr>
              <w:t xml:space="preserve"> </w:t>
            </w:r>
            <w:r w:rsidRPr="00670C85">
              <w:rPr>
                <w:szCs w:val="24"/>
              </w:rPr>
              <w:t>ir</w:t>
            </w:r>
            <w:r w:rsidR="001C7ABF" w:rsidRPr="00670C85">
              <w:rPr>
                <w:szCs w:val="24"/>
              </w:rPr>
              <w:t xml:space="preserve"> </w:t>
            </w:r>
            <w:r w:rsidRPr="00670C85">
              <w:rPr>
                <w:szCs w:val="24"/>
              </w:rPr>
              <w:t>turi</w:t>
            </w:r>
            <w:r w:rsidR="001C7ABF" w:rsidRPr="00670C85">
              <w:rPr>
                <w:szCs w:val="24"/>
              </w:rPr>
              <w:t xml:space="preserve"> </w:t>
            </w:r>
            <w:r w:rsidRPr="00670C85">
              <w:rPr>
                <w:szCs w:val="24"/>
              </w:rPr>
              <w:t>būti</w:t>
            </w:r>
            <w:r w:rsidR="001C7ABF" w:rsidRPr="00670C85">
              <w:rPr>
                <w:szCs w:val="24"/>
              </w:rPr>
              <w:t xml:space="preserve"> </w:t>
            </w:r>
            <w:r w:rsidRPr="00670C85">
              <w:rPr>
                <w:szCs w:val="24"/>
              </w:rPr>
              <w:t>valdomi</w:t>
            </w:r>
            <w:r w:rsidR="001C7ABF" w:rsidRPr="00670C85">
              <w:rPr>
                <w:szCs w:val="24"/>
              </w:rPr>
              <w:t xml:space="preserve"> </w:t>
            </w:r>
            <w:r w:rsidRPr="00670C85">
              <w:rPr>
                <w:szCs w:val="24"/>
              </w:rPr>
              <w:t>iš</w:t>
            </w:r>
            <w:r w:rsidR="001C7ABF" w:rsidRPr="00670C85">
              <w:rPr>
                <w:szCs w:val="24"/>
              </w:rPr>
              <w:t xml:space="preserve"> </w:t>
            </w:r>
            <w:r w:rsidRPr="00670C85">
              <w:rPr>
                <w:szCs w:val="24"/>
              </w:rPr>
              <w:t>atskirų</w:t>
            </w:r>
            <w:r w:rsidR="001C7ABF" w:rsidRPr="00670C85">
              <w:rPr>
                <w:szCs w:val="24"/>
              </w:rPr>
              <w:t xml:space="preserve"> </w:t>
            </w:r>
            <w:r w:rsidRPr="00670C85">
              <w:rPr>
                <w:szCs w:val="24"/>
              </w:rPr>
              <w:t>skirstomųjų</w:t>
            </w:r>
            <w:r w:rsidR="001C7ABF" w:rsidRPr="00670C85">
              <w:rPr>
                <w:szCs w:val="24"/>
              </w:rPr>
              <w:t xml:space="preserve"> </w:t>
            </w:r>
            <w:r w:rsidRPr="00670C85">
              <w:rPr>
                <w:szCs w:val="24"/>
              </w:rPr>
              <w:t>skydų.</w:t>
            </w:r>
            <w:r w:rsidR="001C7ABF" w:rsidRPr="00670C85">
              <w:rPr>
                <w:szCs w:val="24"/>
              </w:rPr>
              <w:t xml:space="preserve"> </w:t>
            </w:r>
            <w:r w:rsidRPr="00670C85">
              <w:rPr>
                <w:szCs w:val="24"/>
              </w:rPr>
              <w:t>Mokiniai</w:t>
            </w:r>
            <w:r w:rsidR="001C7ABF" w:rsidRPr="00670C85">
              <w:rPr>
                <w:szCs w:val="24"/>
              </w:rPr>
              <w:t xml:space="preserve"> </w:t>
            </w:r>
            <w:r w:rsidRPr="00670C85">
              <w:rPr>
                <w:szCs w:val="24"/>
              </w:rPr>
              <w:t>privalo</w:t>
            </w:r>
            <w:r w:rsidR="001C7ABF" w:rsidRPr="00670C85">
              <w:rPr>
                <w:szCs w:val="24"/>
              </w:rPr>
              <w:t xml:space="preserve"> </w:t>
            </w:r>
            <w:r w:rsidRPr="00670C85">
              <w:rPr>
                <w:szCs w:val="24"/>
              </w:rPr>
              <w:t>išklausyti</w:t>
            </w:r>
            <w:r w:rsidR="001C7ABF" w:rsidRPr="00670C85">
              <w:rPr>
                <w:szCs w:val="24"/>
              </w:rPr>
              <w:t xml:space="preserve"> </w:t>
            </w:r>
            <w:r w:rsidRPr="00670C85">
              <w:rPr>
                <w:szCs w:val="24"/>
              </w:rPr>
              <w:t>darbų</w:t>
            </w:r>
            <w:r w:rsidR="001C7ABF" w:rsidRPr="00670C85">
              <w:rPr>
                <w:szCs w:val="24"/>
              </w:rPr>
              <w:t xml:space="preserve"> </w:t>
            </w:r>
            <w:r w:rsidRPr="00670C85">
              <w:rPr>
                <w:szCs w:val="24"/>
              </w:rPr>
              <w:t>saugos</w:t>
            </w:r>
            <w:r w:rsidR="001C7ABF" w:rsidRPr="00670C85">
              <w:rPr>
                <w:szCs w:val="24"/>
              </w:rPr>
              <w:t xml:space="preserve"> </w:t>
            </w:r>
            <w:r w:rsidRPr="00670C85">
              <w:rPr>
                <w:szCs w:val="24"/>
              </w:rPr>
              <w:t>instruktažą</w:t>
            </w:r>
            <w:r w:rsidRPr="00670C85">
              <w:rPr>
                <w:i/>
                <w:szCs w:val="24"/>
              </w:rPr>
              <w:t>.</w:t>
            </w:r>
          </w:p>
        </w:tc>
      </w:tr>
      <w:tr w:rsidR="00A36A3C" w:rsidRPr="00670C85" w:rsidTr="00BD4D66">
        <w:trPr>
          <w:trHeight w:val="57"/>
        </w:trPr>
        <w:tc>
          <w:tcPr>
            <w:tcW w:w="808" w:type="pct"/>
            <w:shd w:val="clear" w:color="auto" w:fill="auto"/>
            <w:noWrap/>
            <w:tcMar>
              <w:left w:w="57" w:type="dxa"/>
              <w:right w:w="57" w:type="dxa"/>
            </w:tcMar>
          </w:tcPr>
          <w:p w:rsidR="00A36A3C" w:rsidRPr="00670C85" w:rsidRDefault="00A36A3C" w:rsidP="0072021B">
            <w:pPr>
              <w:pStyle w:val="Betarp"/>
              <w:widowControl w:val="0"/>
              <w:suppressAutoHyphens/>
              <w:spacing w:line="276" w:lineRule="auto"/>
              <w:rPr>
                <w:szCs w:val="24"/>
              </w:rPr>
            </w:pPr>
            <w:r w:rsidRPr="00670C85">
              <w:rPr>
                <w:szCs w:val="24"/>
              </w:rPr>
              <w:lastRenderedPageBreak/>
              <w:t>Mokytojų</w:t>
            </w:r>
            <w:r w:rsidR="001C7ABF" w:rsidRPr="00670C85">
              <w:rPr>
                <w:szCs w:val="24"/>
              </w:rPr>
              <w:t xml:space="preserve"> </w:t>
            </w:r>
            <w:r w:rsidRPr="00670C85">
              <w:rPr>
                <w:szCs w:val="24"/>
              </w:rPr>
              <w:t>kvalifikacija</w:t>
            </w:r>
          </w:p>
        </w:tc>
        <w:tc>
          <w:tcPr>
            <w:tcW w:w="4192" w:type="pct"/>
            <w:gridSpan w:val="3"/>
            <w:shd w:val="clear" w:color="auto" w:fill="auto"/>
            <w:noWrap/>
            <w:tcMar>
              <w:left w:w="57" w:type="dxa"/>
              <w:right w:w="57" w:type="dxa"/>
            </w:tcMar>
          </w:tcPr>
          <w:p w:rsidR="00A36A3C" w:rsidRPr="00670C85" w:rsidRDefault="00A36A3C" w:rsidP="0072021B">
            <w:pPr>
              <w:pStyle w:val="Betarp"/>
              <w:widowControl w:val="0"/>
              <w:suppressAutoHyphens/>
              <w:spacing w:line="276" w:lineRule="auto"/>
              <w:rPr>
                <w:i/>
                <w:szCs w:val="24"/>
              </w:rPr>
            </w:pPr>
            <w:r w:rsidRPr="00670C85">
              <w:rPr>
                <w:i/>
                <w:szCs w:val="24"/>
              </w:rPr>
              <w:t>Profesijos</w:t>
            </w:r>
            <w:r w:rsidR="001C7ABF" w:rsidRPr="00670C85">
              <w:rPr>
                <w:i/>
                <w:szCs w:val="24"/>
              </w:rPr>
              <w:t xml:space="preserve"> </w:t>
            </w:r>
            <w:r w:rsidRPr="00670C85">
              <w:rPr>
                <w:i/>
                <w:szCs w:val="24"/>
              </w:rPr>
              <w:t>mokytojas,</w:t>
            </w:r>
            <w:r w:rsidR="001C7ABF" w:rsidRPr="00670C85">
              <w:rPr>
                <w:i/>
                <w:szCs w:val="24"/>
              </w:rPr>
              <w:t xml:space="preserve"> </w:t>
            </w:r>
            <w:r w:rsidRPr="00670C85">
              <w:rPr>
                <w:i/>
                <w:szCs w:val="24"/>
              </w:rPr>
              <w:t>vykdantis</w:t>
            </w:r>
            <w:r w:rsidR="001C7ABF" w:rsidRPr="00670C85">
              <w:rPr>
                <w:i/>
                <w:szCs w:val="24"/>
              </w:rPr>
              <w:t xml:space="preserve"> </w:t>
            </w:r>
            <w:r w:rsidRPr="00670C85">
              <w:rPr>
                <w:i/>
                <w:szCs w:val="24"/>
              </w:rPr>
              <w:t>teorinį</w:t>
            </w:r>
            <w:r w:rsidR="001C7ABF" w:rsidRPr="00670C85">
              <w:rPr>
                <w:i/>
                <w:szCs w:val="24"/>
              </w:rPr>
              <w:t xml:space="preserve"> </w:t>
            </w:r>
            <w:r w:rsidRPr="00670C85">
              <w:rPr>
                <w:i/>
                <w:szCs w:val="24"/>
              </w:rPr>
              <w:t>mokymą,</w:t>
            </w:r>
            <w:r w:rsidR="001C7ABF" w:rsidRPr="00670C85">
              <w:rPr>
                <w:i/>
                <w:szCs w:val="24"/>
              </w:rPr>
              <w:t xml:space="preserve"> </w:t>
            </w:r>
            <w:r w:rsidRPr="00670C85">
              <w:rPr>
                <w:i/>
                <w:szCs w:val="24"/>
              </w:rPr>
              <w:t>privalo</w:t>
            </w:r>
            <w:r w:rsidR="00543515" w:rsidRPr="00670C85">
              <w:rPr>
                <w:i/>
                <w:szCs w:val="24"/>
              </w:rPr>
              <w:t xml:space="preserve"> turėti</w:t>
            </w:r>
            <w:r w:rsidRPr="00670C85">
              <w:rPr>
                <w:i/>
                <w:szCs w:val="24"/>
              </w:rPr>
              <w:t>:</w:t>
            </w:r>
          </w:p>
          <w:p w:rsidR="00A36A3C" w:rsidRPr="00670C85" w:rsidRDefault="00A36A3C" w:rsidP="0072021B">
            <w:pPr>
              <w:pStyle w:val="Betarp"/>
              <w:widowControl w:val="0"/>
              <w:numPr>
                <w:ilvl w:val="0"/>
                <w:numId w:val="24"/>
              </w:numPr>
              <w:suppressAutoHyphens/>
              <w:spacing w:line="276" w:lineRule="auto"/>
              <w:ind w:left="0" w:firstLine="0"/>
              <w:rPr>
                <w:szCs w:val="24"/>
              </w:rPr>
            </w:pPr>
            <w:r w:rsidRPr="00670C85">
              <w:rPr>
                <w:szCs w:val="24"/>
              </w:rPr>
              <w:t>atitinkamą</w:t>
            </w:r>
            <w:r w:rsidR="001C7ABF" w:rsidRPr="00670C85">
              <w:rPr>
                <w:szCs w:val="24"/>
              </w:rPr>
              <w:t xml:space="preserve"> </w:t>
            </w:r>
            <w:r w:rsidRPr="00670C85">
              <w:rPr>
                <w:szCs w:val="24"/>
              </w:rPr>
              <w:t>profesinį</w:t>
            </w:r>
            <w:r w:rsidR="001C7ABF" w:rsidRPr="00670C85">
              <w:rPr>
                <w:szCs w:val="24"/>
              </w:rPr>
              <w:t xml:space="preserve"> </w:t>
            </w:r>
            <w:r w:rsidRPr="00670C85">
              <w:rPr>
                <w:szCs w:val="24"/>
              </w:rPr>
              <w:t>pasirengimą;</w:t>
            </w:r>
          </w:p>
          <w:p w:rsidR="00A36A3C" w:rsidRPr="00670C85" w:rsidRDefault="00A36A3C" w:rsidP="0072021B">
            <w:pPr>
              <w:pStyle w:val="Betarp"/>
              <w:widowControl w:val="0"/>
              <w:numPr>
                <w:ilvl w:val="0"/>
                <w:numId w:val="24"/>
              </w:numPr>
              <w:suppressAutoHyphens/>
              <w:spacing w:line="276" w:lineRule="auto"/>
              <w:ind w:left="0" w:firstLine="0"/>
              <w:rPr>
                <w:szCs w:val="24"/>
              </w:rPr>
            </w:pPr>
            <w:r w:rsidRPr="00670C85">
              <w:rPr>
                <w:szCs w:val="24"/>
              </w:rPr>
              <w:t>ne</w:t>
            </w:r>
            <w:r w:rsidR="001C7ABF" w:rsidRPr="00670C85">
              <w:rPr>
                <w:szCs w:val="24"/>
              </w:rPr>
              <w:t xml:space="preserve"> </w:t>
            </w:r>
            <w:r w:rsidRPr="00670C85">
              <w:rPr>
                <w:szCs w:val="24"/>
              </w:rPr>
              <w:t>žemesnį</w:t>
            </w:r>
            <w:r w:rsidR="001C7ABF" w:rsidRPr="00670C85">
              <w:rPr>
                <w:szCs w:val="24"/>
              </w:rPr>
              <w:t xml:space="preserve"> </w:t>
            </w:r>
            <w:r w:rsidRPr="00670C85">
              <w:rPr>
                <w:szCs w:val="24"/>
              </w:rPr>
              <w:t>kaip</w:t>
            </w:r>
            <w:r w:rsidR="001C7ABF" w:rsidRPr="00670C85">
              <w:rPr>
                <w:szCs w:val="24"/>
              </w:rPr>
              <w:t xml:space="preserve"> </w:t>
            </w:r>
            <w:r w:rsidRPr="00670C85">
              <w:rPr>
                <w:szCs w:val="24"/>
              </w:rPr>
              <w:t>aukštesnįjį</w:t>
            </w:r>
            <w:r w:rsidR="001C7ABF" w:rsidRPr="00670C85">
              <w:rPr>
                <w:szCs w:val="24"/>
              </w:rPr>
              <w:t xml:space="preserve"> </w:t>
            </w:r>
            <w:r w:rsidRPr="00670C85">
              <w:rPr>
                <w:szCs w:val="24"/>
              </w:rPr>
              <w:t>išsilavinimą;</w:t>
            </w:r>
          </w:p>
          <w:p w:rsidR="00A36A3C" w:rsidRPr="00670C85" w:rsidRDefault="00A36A3C" w:rsidP="0072021B">
            <w:pPr>
              <w:pStyle w:val="Betarp"/>
              <w:widowControl w:val="0"/>
              <w:numPr>
                <w:ilvl w:val="0"/>
                <w:numId w:val="24"/>
              </w:numPr>
              <w:suppressAutoHyphens/>
              <w:spacing w:line="276" w:lineRule="auto"/>
              <w:ind w:left="0" w:firstLine="0"/>
              <w:rPr>
                <w:szCs w:val="24"/>
              </w:rPr>
            </w:pPr>
            <w:r w:rsidRPr="00670C85">
              <w:rPr>
                <w:szCs w:val="24"/>
              </w:rPr>
              <w:t>pedagoginių</w:t>
            </w:r>
            <w:r w:rsidR="00207081" w:rsidRPr="00670C85">
              <w:rPr>
                <w:szCs w:val="24"/>
              </w:rPr>
              <w:t xml:space="preserve"> </w:t>
            </w:r>
            <w:r w:rsidRPr="00670C85">
              <w:rPr>
                <w:szCs w:val="24"/>
              </w:rPr>
              <w:t>psichologinių</w:t>
            </w:r>
            <w:r w:rsidR="001C7ABF" w:rsidRPr="00670C85">
              <w:rPr>
                <w:szCs w:val="24"/>
              </w:rPr>
              <w:t xml:space="preserve"> </w:t>
            </w:r>
            <w:r w:rsidRPr="00670C85">
              <w:rPr>
                <w:szCs w:val="24"/>
              </w:rPr>
              <w:t>žinių</w:t>
            </w:r>
            <w:r w:rsidR="001C7ABF" w:rsidRPr="00670C85">
              <w:rPr>
                <w:szCs w:val="24"/>
              </w:rPr>
              <w:t xml:space="preserve"> </w:t>
            </w:r>
            <w:r w:rsidRPr="00670C85">
              <w:rPr>
                <w:szCs w:val="24"/>
              </w:rPr>
              <w:t>kurso</w:t>
            </w:r>
            <w:r w:rsidR="001C7ABF" w:rsidRPr="00670C85">
              <w:rPr>
                <w:szCs w:val="24"/>
              </w:rPr>
              <w:t xml:space="preserve"> </w:t>
            </w:r>
            <w:r w:rsidRPr="00670C85">
              <w:rPr>
                <w:szCs w:val="24"/>
              </w:rPr>
              <w:t>baigimo</w:t>
            </w:r>
            <w:r w:rsidR="001C7ABF" w:rsidRPr="00670C85">
              <w:rPr>
                <w:szCs w:val="24"/>
              </w:rPr>
              <w:t xml:space="preserve"> </w:t>
            </w:r>
            <w:r w:rsidRPr="00670C85">
              <w:rPr>
                <w:szCs w:val="24"/>
              </w:rPr>
              <w:t>pažymėjimą.</w:t>
            </w:r>
          </w:p>
          <w:p w:rsidR="00A36A3C" w:rsidRPr="00670C85" w:rsidRDefault="00A36A3C" w:rsidP="0072021B">
            <w:pPr>
              <w:pStyle w:val="Betarp"/>
              <w:widowControl w:val="0"/>
              <w:suppressAutoHyphens/>
              <w:spacing w:line="276" w:lineRule="auto"/>
              <w:rPr>
                <w:i/>
                <w:szCs w:val="24"/>
              </w:rPr>
            </w:pPr>
            <w:r w:rsidRPr="00670C85">
              <w:rPr>
                <w:i/>
                <w:szCs w:val="24"/>
              </w:rPr>
              <w:t>Profesijos</w:t>
            </w:r>
            <w:r w:rsidR="001C7ABF" w:rsidRPr="00670C85">
              <w:rPr>
                <w:i/>
                <w:szCs w:val="24"/>
              </w:rPr>
              <w:t xml:space="preserve"> </w:t>
            </w:r>
            <w:r w:rsidRPr="00670C85">
              <w:rPr>
                <w:i/>
                <w:szCs w:val="24"/>
              </w:rPr>
              <w:t>mokytojas,</w:t>
            </w:r>
            <w:r w:rsidR="001C7ABF" w:rsidRPr="00670C85">
              <w:rPr>
                <w:i/>
                <w:szCs w:val="24"/>
              </w:rPr>
              <w:t xml:space="preserve"> </w:t>
            </w:r>
            <w:r w:rsidRPr="00670C85">
              <w:rPr>
                <w:i/>
                <w:szCs w:val="24"/>
              </w:rPr>
              <w:t>vykdantis</w:t>
            </w:r>
            <w:r w:rsidR="001C7ABF" w:rsidRPr="00670C85">
              <w:rPr>
                <w:i/>
                <w:szCs w:val="24"/>
              </w:rPr>
              <w:t xml:space="preserve"> </w:t>
            </w:r>
            <w:r w:rsidRPr="00670C85">
              <w:rPr>
                <w:i/>
                <w:szCs w:val="24"/>
              </w:rPr>
              <w:t>praktinį</w:t>
            </w:r>
            <w:r w:rsidR="001C7ABF" w:rsidRPr="00670C85">
              <w:rPr>
                <w:i/>
                <w:szCs w:val="24"/>
              </w:rPr>
              <w:t xml:space="preserve"> </w:t>
            </w:r>
            <w:r w:rsidRPr="00670C85">
              <w:rPr>
                <w:i/>
                <w:szCs w:val="24"/>
              </w:rPr>
              <w:t>mokymą,</w:t>
            </w:r>
            <w:r w:rsidR="001C7ABF" w:rsidRPr="00670C85">
              <w:rPr>
                <w:i/>
                <w:szCs w:val="24"/>
              </w:rPr>
              <w:t xml:space="preserve"> </w:t>
            </w:r>
            <w:r w:rsidRPr="00670C85">
              <w:rPr>
                <w:i/>
                <w:szCs w:val="24"/>
              </w:rPr>
              <w:t>privalo</w:t>
            </w:r>
            <w:r w:rsidR="00543515" w:rsidRPr="00670C85">
              <w:rPr>
                <w:i/>
                <w:szCs w:val="24"/>
              </w:rPr>
              <w:t xml:space="preserve"> turėti</w:t>
            </w:r>
            <w:r w:rsidRPr="00670C85">
              <w:rPr>
                <w:i/>
                <w:szCs w:val="24"/>
              </w:rPr>
              <w:t>:</w:t>
            </w:r>
          </w:p>
          <w:p w:rsidR="00A36A3C" w:rsidRPr="00670C85" w:rsidRDefault="00A36A3C" w:rsidP="0072021B">
            <w:pPr>
              <w:pStyle w:val="Betarp"/>
              <w:widowControl w:val="0"/>
              <w:numPr>
                <w:ilvl w:val="0"/>
                <w:numId w:val="24"/>
              </w:numPr>
              <w:suppressAutoHyphens/>
              <w:spacing w:line="276" w:lineRule="auto"/>
              <w:ind w:left="0" w:firstLine="0"/>
              <w:rPr>
                <w:szCs w:val="24"/>
              </w:rPr>
            </w:pPr>
            <w:r w:rsidRPr="00670C85">
              <w:rPr>
                <w:szCs w:val="24"/>
              </w:rPr>
              <w:t>atitinkamą</w:t>
            </w:r>
            <w:r w:rsidR="001C7ABF" w:rsidRPr="00670C85">
              <w:rPr>
                <w:szCs w:val="24"/>
              </w:rPr>
              <w:t xml:space="preserve"> </w:t>
            </w:r>
            <w:r w:rsidRPr="00670C85">
              <w:rPr>
                <w:szCs w:val="24"/>
              </w:rPr>
              <w:t>profesinį</w:t>
            </w:r>
            <w:r w:rsidR="001C7ABF" w:rsidRPr="00670C85">
              <w:rPr>
                <w:szCs w:val="24"/>
              </w:rPr>
              <w:t xml:space="preserve"> </w:t>
            </w:r>
            <w:r w:rsidRPr="00670C85">
              <w:rPr>
                <w:szCs w:val="24"/>
              </w:rPr>
              <w:t>pasirengimą</w:t>
            </w:r>
            <w:r w:rsidR="001C7ABF" w:rsidRPr="00670C85">
              <w:rPr>
                <w:szCs w:val="24"/>
              </w:rPr>
              <w:t xml:space="preserve"> </w:t>
            </w:r>
            <w:r w:rsidRPr="00670C85">
              <w:rPr>
                <w:szCs w:val="24"/>
              </w:rPr>
              <w:t>ir</w:t>
            </w:r>
            <w:r w:rsidR="001C7ABF" w:rsidRPr="00670C85">
              <w:rPr>
                <w:szCs w:val="24"/>
              </w:rPr>
              <w:t xml:space="preserve"> </w:t>
            </w:r>
            <w:r w:rsidRPr="00670C85">
              <w:rPr>
                <w:szCs w:val="24"/>
              </w:rPr>
              <w:t>darbo</w:t>
            </w:r>
            <w:r w:rsidR="001C7ABF" w:rsidRPr="00670C85">
              <w:rPr>
                <w:szCs w:val="24"/>
              </w:rPr>
              <w:t xml:space="preserve"> </w:t>
            </w:r>
            <w:r w:rsidRPr="00670C85">
              <w:rPr>
                <w:szCs w:val="24"/>
              </w:rPr>
              <w:t>stažą;</w:t>
            </w:r>
          </w:p>
          <w:p w:rsidR="00A36A3C" w:rsidRPr="00670C85" w:rsidRDefault="00A36A3C" w:rsidP="0072021B">
            <w:pPr>
              <w:pStyle w:val="Betarp"/>
              <w:widowControl w:val="0"/>
              <w:numPr>
                <w:ilvl w:val="0"/>
                <w:numId w:val="22"/>
              </w:numPr>
              <w:suppressAutoHyphens/>
              <w:spacing w:line="276" w:lineRule="auto"/>
              <w:ind w:left="0" w:firstLine="0"/>
              <w:rPr>
                <w:szCs w:val="24"/>
              </w:rPr>
            </w:pPr>
            <w:r w:rsidRPr="00670C85">
              <w:rPr>
                <w:szCs w:val="24"/>
              </w:rPr>
              <w:t>ne</w:t>
            </w:r>
            <w:r w:rsidR="001C7ABF" w:rsidRPr="00670C85">
              <w:rPr>
                <w:szCs w:val="24"/>
              </w:rPr>
              <w:t xml:space="preserve"> </w:t>
            </w:r>
            <w:r w:rsidRPr="00670C85">
              <w:rPr>
                <w:szCs w:val="24"/>
              </w:rPr>
              <w:t>žemesnį</w:t>
            </w:r>
            <w:r w:rsidR="001C7ABF" w:rsidRPr="00670C85">
              <w:rPr>
                <w:szCs w:val="24"/>
              </w:rPr>
              <w:t xml:space="preserve"> </w:t>
            </w:r>
            <w:r w:rsidRPr="00670C85">
              <w:rPr>
                <w:szCs w:val="24"/>
              </w:rPr>
              <w:t>kaip</w:t>
            </w:r>
            <w:r w:rsidR="001C7ABF" w:rsidRPr="00670C85">
              <w:rPr>
                <w:szCs w:val="24"/>
              </w:rPr>
              <w:t xml:space="preserve"> </w:t>
            </w:r>
            <w:r w:rsidRPr="00670C85">
              <w:rPr>
                <w:szCs w:val="24"/>
              </w:rPr>
              <w:t>aukštesnįjį</w:t>
            </w:r>
            <w:r w:rsidR="001C7ABF" w:rsidRPr="00670C85">
              <w:rPr>
                <w:szCs w:val="24"/>
              </w:rPr>
              <w:t xml:space="preserve"> </w:t>
            </w:r>
            <w:r w:rsidRPr="00670C85">
              <w:rPr>
                <w:szCs w:val="24"/>
              </w:rPr>
              <w:t>elektrotechninį</w:t>
            </w:r>
            <w:r w:rsidR="001C7ABF" w:rsidRPr="00670C85">
              <w:rPr>
                <w:szCs w:val="24"/>
              </w:rPr>
              <w:t xml:space="preserve"> </w:t>
            </w:r>
            <w:r w:rsidRPr="00670C85">
              <w:rPr>
                <w:szCs w:val="24"/>
              </w:rPr>
              <w:t>išsilavinimą</w:t>
            </w:r>
            <w:r w:rsidR="00A87D57" w:rsidRPr="00670C85">
              <w:rPr>
                <w:szCs w:val="24"/>
              </w:rPr>
              <w:t xml:space="preserve"> ir ne mažesnę apsaugos nuo elektros kategoriją kaip VK;</w:t>
            </w:r>
          </w:p>
          <w:p w:rsidR="00A36A3C" w:rsidRPr="00670C85" w:rsidRDefault="00A36A3C" w:rsidP="0072021B">
            <w:pPr>
              <w:pStyle w:val="Betarp"/>
              <w:widowControl w:val="0"/>
              <w:numPr>
                <w:ilvl w:val="0"/>
                <w:numId w:val="24"/>
              </w:numPr>
              <w:suppressAutoHyphens/>
              <w:spacing w:line="276" w:lineRule="auto"/>
              <w:ind w:left="0" w:firstLine="0"/>
              <w:rPr>
                <w:szCs w:val="24"/>
              </w:rPr>
            </w:pPr>
            <w:r w:rsidRPr="00670C85">
              <w:rPr>
                <w:szCs w:val="24"/>
              </w:rPr>
              <w:t>pedagoginių</w:t>
            </w:r>
            <w:r w:rsidR="00207081" w:rsidRPr="00670C85">
              <w:rPr>
                <w:szCs w:val="24"/>
              </w:rPr>
              <w:t xml:space="preserve"> </w:t>
            </w:r>
            <w:r w:rsidRPr="00670C85">
              <w:rPr>
                <w:szCs w:val="24"/>
              </w:rPr>
              <w:t>psichologinių</w:t>
            </w:r>
            <w:r w:rsidR="001C7ABF" w:rsidRPr="00670C85">
              <w:rPr>
                <w:szCs w:val="24"/>
              </w:rPr>
              <w:t xml:space="preserve"> </w:t>
            </w:r>
            <w:r w:rsidRPr="00670C85">
              <w:rPr>
                <w:szCs w:val="24"/>
              </w:rPr>
              <w:t>žinių</w:t>
            </w:r>
            <w:r w:rsidR="001C7ABF" w:rsidRPr="00670C85">
              <w:rPr>
                <w:szCs w:val="24"/>
              </w:rPr>
              <w:t xml:space="preserve"> </w:t>
            </w:r>
            <w:r w:rsidRPr="00670C85">
              <w:rPr>
                <w:szCs w:val="24"/>
              </w:rPr>
              <w:t>kurso</w:t>
            </w:r>
            <w:r w:rsidR="001C7ABF" w:rsidRPr="00670C85">
              <w:rPr>
                <w:szCs w:val="24"/>
              </w:rPr>
              <w:t xml:space="preserve"> </w:t>
            </w:r>
            <w:r w:rsidRPr="00670C85">
              <w:rPr>
                <w:szCs w:val="24"/>
              </w:rPr>
              <w:t>baigimo</w:t>
            </w:r>
            <w:r w:rsidR="001C7ABF" w:rsidRPr="00670C85">
              <w:rPr>
                <w:szCs w:val="24"/>
              </w:rPr>
              <w:t xml:space="preserve"> </w:t>
            </w:r>
            <w:r w:rsidRPr="00670C85">
              <w:rPr>
                <w:szCs w:val="24"/>
              </w:rPr>
              <w:t>pažymėjimą.</w:t>
            </w:r>
          </w:p>
        </w:tc>
      </w:tr>
      <w:tr w:rsidR="00A36A3C" w:rsidRPr="00670C85" w:rsidTr="00BD4D66">
        <w:tblPrEx>
          <w:tblLook w:val="0000" w:firstRow="0" w:lastRow="0" w:firstColumn="0" w:lastColumn="0" w:noHBand="0" w:noVBand="0"/>
        </w:tblPrEx>
        <w:trPr>
          <w:trHeight w:val="57"/>
        </w:trPr>
        <w:tc>
          <w:tcPr>
            <w:tcW w:w="808" w:type="pct"/>
            <w:noWrap/>
            <w:tcMar>
              <w:left w:w="57" w:type="dxa"/>
              <w:right w:w="57" w:type="dxa"/>
            </w:tcMar>
          </w:tcPr>
          <w:p w:rsidR="00A36A3C" w:rsidRPr="00670C85" w:rsidRDefault="00A36A3C" w:rsidP="0072021B">
            <w:pPr>
              <w:pStyle w:val="Betarp"/>
              <w:widowControl w:val="0"/>
              <w:suppressAutoHyphens/>
              <w:spacing w:line="276" w:lineRule="auto"/>
              <w:rPr>
                <w:szCs w:val="24"/>
              </w:rPr>
            </w:pPr>
            <w:r w:rsidRPr="00670C85">
              <w:rPr>
                <w:szCs w:val="24"/>
              </w:rPr>
              <w:t>Modulio</w:t>
            </w:r>
            <w:r w:rsidR="001C7ABF" w:rsidRPr="00670C85">
              <w:rPr>
                <w:szCs w:val="24"/>
              </w:rPr>
              <w:t xml:space="preserve"> </w:t>
            </w:r>
            <w:r w:rsidRPr="00670C85">
              <w:rPr>
                <w:szCs w:val="24"/>
              </w:rPr>
              <w:t>rengėjai</w:t>
            </w:r>
          </w:p>
        </w:tc>
        <w:tc>
          <w:tcPr>
            <w:tcW w:w="4192" w:type="pct"/>
            <w:gridSpan w:val="3"/>
            <w:noWrap/>
            <w:tcMar>
              <w:left w:w="57" w:type="dxa"/>
              <w:right w:w="57" w:type="dxa"/>
            </w:tcMar>
          </w:tcPr>
          <w:p w:rsidR="00A36A3C" w:rsidRPr="00670C85" w:rsidRDefault="00A36A3C" w:rsidP="0072021B">
            <w:pPr>
              <w:pStyle w:val="Betarp"/>
              <w:widowControl w:val="0"/>
              <w:suppressAutoHyphens/>
              <w:spacing w:line="276" w:lineRule="auto"/>
              <w:rPr>
                <w:szCs w:val="24"/>
              </w:rPr>
            </w:pPr>
            <w:r w:rsidRPr="00670C85">
              <w:rPr>
                <w:szCs w:val="24"/>
              </w:rPr>
              <w:t>Vytautas</w:t>
            </w:r>
            <w:r w:rsidR="001C7ABF" w:rsidRPr="00670C85">
              <w:rPr>
                <w:szCs w:val="24"/>
              </w:rPr>
              <w:t xml:space="preserve"> </w:t>
            </w:r>
            <w:r w:rsidRPr="00670C85">
              <w:rPr>
                <w:szCs w:val="24"/>
              </w:rPr>
              <w:t>Rosinas,</w:t>
            </w:r>
            <w:r w:rsidR="001C7ABF" w:rsidRPr="00670C85">
              <w:rPr>
                <w:szCs w:val="24"/>
              </w:rPr>
              <w:t xml:space="preserve"> </w:t>
            </w:r>
            <w:r w:rsidRPr="00670C85">
              <w:rPr>
                <w:szCs w:val="24"/>
              </w:rPr>
              <w:t>Gediminas</w:t>
            </w:r>
            <w:r w:rsidR="001C7ABF" w:rsidRPr="00670C85">
              <w:rPr>
                <w:szCs w:val="24"/>
              </w:rPr>
              <w:t xml:space="preserve"> </w:t>
            </w:r>
            <w:r w:rsidRPr="00670C85">
              <w:rPr>
                <w:szCs w:val="24"/>
              </w:rPr>
              <w:t>Isoda,</w:t>
            </w:r>
            <w:r w:rsidR="001C7ABF" w:rsidRPr="00670C85">
              <w:rPr>
                <w:szCs w:val="24"/>
              </w:rPr>
              <w:t xml:space="preserve"> </w:t>
            </w:r>
            <w:r w:rsidRPr="00670C85">
              <w:rPr>
                <w:szCs w:val="24"/>
              </w:rPr>
              <w:t>Virginija</w:t>
            </w:r>
            <w:r w:rsidR="001C7ABF" w:rsidRPr="00670C85">
              <w:rPr>
                <w:szCs w:val="24"/>
              </w:rPr>
              <w:t xml:space="preserve"> </w:t>
            </w:r>
            <w:r w:rsidRPr="00670C85">
              <w:rPr>
                <w:szCs w:val="24"/>
              </w:rPr>
              <w:t>Paužienė,</w:t>
            </w:r>
            <w:r w:rsidR="001C7ABF" w:rsidRPr="00670C85">
              <w:rPr>
                <w:szCs w:val="24"/>
              </w:rPr>
              <w:t xml:space="preserve"> </w:t>
            </w:r>
            <w:r w:rsidRPr="00670C85">
              <w:rPr>
                <w:szCs w:val="24"/>
              </w:rPr>
              <w:t>Jonas</w:t>
            </w:r>
            <w:r w:rsidR="001C7ABF" w:rsidRPr="00670C85">
              <w:rPr>
                <w:szCs w:val="24"/>
              </w:rPr>
              <w:t xml:space="preserve"> </w:t>
            </w:r>
            <w:r w:rsidRPr="00670C85">
              <w:rPr>
                <w:szCs w:val="24"/>
              </w:rPr>
              <w:t>Ivancevičius.</w:t>
            </w:r>
          </w:p>
        </w:tc>
      </w:tr>
    </w:tbl>
    <w:p w:rsidR="00A36A3C" w:rsidRPr="00670C85" w:rsidRDefault="00A36A3C" w:rsidP="0072021B">
      <w:pPr>
        <w:widowControl w:val="0"/>
        <w:suppressAutoHyphens/>
        <w:spacing w:after="0"/>
        <w:rPr>
          <w:szCs w:val="24"/>
        </w:rPr>
      </w:pPr>
    </w:p>
    <w:p w:rsidR="007227B9" w:rsidRPr="00670C85" w:rsidRDefault="007227B9" w:rsidP="00670C85">
      <w:pPr>
        <w:widowControl w:val="0"/>
        <w:suppressAutoHyphens/>
        <w:spacing w:after="0"/>
        <w:rPr>
          <w:szCs w:val="24"/>
        </w:rPr>
      </w:pPr>
    </w:p>
    <w:p w:rsidR="002671ED" w:rsidRPr="00670C85" w:rsidRDefault="00C57134" w:rsidP="00670C85">
      <w:pPr>
        <w:pStyle w:val="Antrat3"/>
        <w:keepNext w:val="0"/>
        <w:keepLines w:val="0"/>
        <w:widowControl w:val="0"/>
        <w:suppressAutoHyphens/>
        <w:rPr>
          <w:szCs w:val="24"/>
        </w:rPr>
      </w:pPr>
      <w:bookmarkStart w:id="419" w:name="_Toc480355190"/>
      <w:bookmarkStart w:id="420" w:name="_Toc482702148"/>
      <w:bookmarkStart w:id="421" w:name="_Toc494962847"/>
      <w:r w:rsidRPr="00670C85">
        <w:t xml:space="preserve">3.2.5. </w:t>
      </w:r>
      <w:r w:rsidR="00EB6BE1" w:rsidRPr="00670C85">
        <w:t>Modulio „P</w:t>
      </w:r>
      <w:r w:rsidR="002671ED" w:rsidRPr="00670C85">
        <w:t>rijungimo linij</w:t>
      </w:r>
      <w:r w:rsidR="00EB6BE1" w:rsidRPr="00670C85">
        <w:t>ų (atvadų</w:t>
      </w:r>
      <w:r w:rsidR="002671ED" w:rsidRPr="00670C85">
        <w:t>,</w:t>
      </w:r>
      <w:r w:rsidR="00EB6BE1" w:rsidRPr="00670C85">
        <w:t xml:space="preserve"> </w:t>
      </w:r>
      <w:r w:rsidR="002671ED" w:rsidRPr="00670C85">
        <w:t>įvadinių apskaitos spintų)</w:t>
      </w:r>
      <w:r w:rsidR="00EB6BE1" w:rsidRPr="00670C85">
        <w:t xml:space="preserve"> </w:t>
      </w:r>
      <w:r w:rsidR="002671ED" w:rsidRPr="00670C85">
        <w:t>ir elektros energijos apskaitos įrenginių montavimo</w:t>
      </w:r>
      <w:r w:rsidR="002671ED" w:rsidRPr="00670C85">
        <w:rPr>
          <w:szCs w:val="24"/>
        </w:rPr>
        <w:t xml:space="preserve"> </w:t>
      </w:r>
      <w:r w:rsidR="00EB6BE1" w:rsidRPr="00670C85">
        <w:t xml:space="preserve">ir eksploatavimo“ </w:t>
      </w:r>
      <w:r w:rsidR="002671ED" w:rsidRPr="00670C85">
        <w:t>aprašas</w:t>
      </w:r>
      <w:bookmarkEnd w:id="419"/>
      <w:bookmarkEnd w:id="420"/>
      <w:bookmarkEnd w:id="421"/>
    </w:p>
    <w:p w:rsidR="007227B9" w:rsidRDefault="007227B9" w:rsidP="007227B9">
      <w:pPr>
        <w:widowControl w:val="0"/>
        <w:suppressAutoHyphens/>
        <w:spacing w:after="0"/>
        <w:rPr>
          <w:szCs w:val="24"/>
        </w:rPr>
      </w:pPr>
      <w:bookmarkStart w:id="422" w:name="_Toc383364902"/>
      <w:bookmarkStart w:id="423" w:name="_Toc383365120"/>
      <w:bookmarkStart w:id="424" w:name="_Toc383365463"/>
    </w:p>
    <w:p w:rsidR="00EB6BE1" w:rsidRPr="00670C85" w:rsidRDefault="002671ED" w:rsidP="00670C85">
      <w:pPr>
        <w:pStyle w:val="Betarp"/>
        <w:widowControl w:val="0"/>
        <w:suppressAutoHyphens/>
        <w:spacing w:line="276" w:lineRule="auto"/>
        <w:jc w:val="both"/>
        <w:rPr>
          <w:i/>
          <w:szCs w:val="24"/>
          <w:lang w:val="lt-LT"/>
        </w:rPr>
      </w:pPr>
      <w:r w:rsidRPr="00670C85">
        <w:rPr>
          <w:b/>
          <w:szCs w:val="24"/>
          <w:lang w:val="lt-LT"/>
        </w:rPr>
        <w:t>Modulio paskirtis:</w:t>
      </w:r>
      <w:r w:rsidRPr="00670C85">
        <w:rPr>
          <w:szCs w:val="24"/>
          <w:lang w:val="lt-LT"/>
        </w:rPr>
        <w:t xml:space="preserve"> </w:t>
      </w:r>
      <w:r w:rsidR="00C57134" w:rsidRPr="00670C85">
        <w:rPr>
          <w:i/>
          <w:szCs w:val="24"/>
          <w:lang w:val="lt-LT"/>
        </w:rPr>
        <w:t>įgyti kompetencija montuoti ir eksploatuoti prijungimo linijų (atvadų, įvadinių apskaitos spintų) ir elektros energijos apskaitos įrenginius.</w:t>
      </w:r>
    </w:p>
    <w:bookmarkEnd w:id="422"/>
    <w:bookmarkEnd w:id="423"/>
    <w:bookmarkEnd w:id="424"/>
    <w:p w:rsidR="002671ED" w:rsidRPr="00670C85" w:rsidRDefault="002671ED" w:rsidP="007B0CD3">
      <w:pPr>
        <w:pStyle w:val="Betarp"/>
        <w:widowControl w:val="0"/>
        <w:suppressAutoHyphens/>
        <w:spacing w:line="276" w:lineRule="auto"/>
        <w:rPr>
          <w:szCs w:val="24"/>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68"/>
        <w:gridCol w:w="3544"/>
        <w:gridCol w:w="1279"/>
        <w:gridCol w:w="2938"/>
      </w:tblGrid>
      <w:tr w:rsidR="002671ED" w:rsidRPr="00670C85" w:rsidTr="000314A3">
        <w:trPr>
          <w:trHeight w:val="57"/>
        </w:trPr>
        <w:tc>
          <w:tcPr>
            <w:tcW w:w="892" w:type="pct"/>
            <w:shd w:val="clear" w:color="auto" w:fill="auto"/>
          </w:tcPr>
          <w:p w:rsidR="002671ED" w:rsidRPr="00670C85" w:rsidRDefault="002671ED" w:rsidP="007B0CD3">
            <w:pPr>
              <w:pStyle w:val="Betarp"/>
              <w:widowControl w:val="0"/>
              <w:suppressAutoHyphens/>
              <w:spacing w:line="276" w:lineRule="auto"/>
              <w:rPr>
                <w:rFonts w:eastAsia="Times New Roman"/>
                <w:szCs w:val="24"/>
                <w:lang w:val="lt-LT" w:eastAsia="lt-LT"/>
              </w:rPr>
            </w:pPr>
            <w:r w:rsidRPr="00670C85">
              <w:rPr>
                <w:rFonts w:eastAsia="Times New Roman"/>
                <w:szCs w:val="24"/>
                <w:lang w:val="lt-LT" w:eastAsia="lt-LT"/>
              </w:rPr>
              <w:t>Modulio pavadinimas</w:t>
            </w:r>
          </w:p>
        </w:tc>
        <w:tc>
          <w:tcPr>
            <w:tcW w:w="4108" w:type="pct"/>
            <w:gridSpan w:val="4"/>
            <w:shd w:val="clear" w:color="auto" w:fill="auto"/>
          </w:tcPr>
          <w:p w:rsidR="002671ED" w:rsidRPr="00670C85" w:rsidRDefault="00C57134" w:rsidP="007B0CD3">
            <w:pPr>
              <w:pStyle w:val="Betarp"/>
              <w:widowControl w:val="0"/>
              <w:suppressAutoHyphens/>
              <w:spacing w:line="276" w:lineRule="auto"/>
              <w:rPr>
                <w:rFonts w:eastAsia="Times New Roman"/>
                <w:szCs w:val="24"/>
                <w:lang w:val="lt-LT" w:eastAsia="lt-LT"/>
              </w:rPr>
            </w:pPr>
            <w:r w:rsidRPr="00670C85">
              <w:rPr>
                <w:lang w:val="lt-LT"/>
              </w:rPr>
              <w:t>Prijungimo linijų (atvadų, įvadinių apskaitos spintų) ir elektros energijos apskaitos įren</w:t>
            </w:r>
            <w:r w:rsidRPr="00670C85">
              <w:rPr>
                <w:bCs/>
                <w:lang w:val="lt-LT"/>
              </w:rPr>
              <w:t>ginių montavimo</w:t>
            </w:r>
            <w:r w:rsidRPr="00670C85">
              <w:rPr>
                <w:szCs w:val="24"/>
                <w:lang w:val="lt-LT"/>
              </w:rPr>
              <w:t xml:space="preserve"> </w:t>
            </w:r>
            <w:r w:rsidRPr="00670C85">
              <w:rPr>
                <w:bCs/>
                <w:lang w:val="lt-LT"/>
              </w:rPr>
              <w:t>ir eksploatavimo</w:t>
            </w:r>
          </w:p>
        </w:tc>
      </w:tr>
      <w:tr w:rsidR="002671ED" w:rsidRPr="00670C85" w:rsidTr="000314A3">
        <w:trPr>
          <w:trHeight w:val="57"/>
        </w:trPr>
        <w:tc>
          <w:tcPr>
            <w:tcW w:w="892" w:type="pct"/>
            <w:shd w:val="clear" w:color="auto" w:fill="auto"/>
          </w:tcPr>
          <w:p w:rsidR="002671ED" w:rsidRPr="00670C85" w:rsidRDefault="002671ED" w:rsidP="007B0CD3">
            <w:pPr>
              <w:pStyle w:val="Betarp"/>
              <w:widowControl w:val="0"/>
              <w:suppressAutoHyphens/>
              <w:spacing w:line="276" w:lineRule="auto"/>
              <w:rPr>
                <w:rFonts w:eastAsia="Times New Roman"/>
                <w:szCs w:val="24"/>
                <w:lang w:val="lt-LT" w:eastAsia="lt-LT"/>
              </w:rPr>
            </w:pPr>
            <w:r w:rsidRPr="00670C85">
              <w:rPr>
                <w:rFonts w:eastAsia="Times New Roman"/>
                <w:szCs w:val="24"/>
                <w:lang w:val="lt-LT" w:eastAsia="lt-LT"/>
              </w:rPr>
              <w:t>Modulio kodas</w:t>
            </w:r>
          </w:p>
        </w:tc>
        <w:tc>
          <w:tcPr>
            <w:tcW w:w="4108" w:type="pct"/>
            <w:gridSpan w:val="4"/>
            <w:shd w:val="clear" w:color="auto" w:fill="auto"/>
          </w:tcPr>
          <w:p w:rsidR="002671ED" w:rsidRPr="00670C85" w:rsidRDefault="006124E8" w:rsidP="007B0CD3">
            <w:pPr>
              <w:pStyle w:val="Betarp"/>
              <w:widowControl w:val="0"/>
              <w:suppressAutoHyphens/>
              <w:spacing w:line="276" w:lineRule="auto"/>
              <w:rPr>
                <w:rFonts w:eastAsia="Times New Roman"/>
                <w:szCs w:val="24"/>
                <w:lang w:val="lt-LT" w:eastAsia="lt-LT"/>
              </w:rPr>
            </w:pPr>
            <w:r w:rsidRPr="00670C85">
              <w:rPr>
                <w:rFonts w:eastAsia="Times New Roman"/>
                <w:szCs w:val="24"/>
                <w:lang w:val="lt-LT" w:eastAsia="lt-LT"/>
              </w:rPr>
              <w:t>4071341</w:t>
            </w:r>
          </w:p>
        </w:tc>
      </w:tr>
      <w:tr w:rsidR="002671ED" w:rsidRPr="00670C85" w:rsidTr="000314A3">
        <w:trPr>
          <w:trHeight w:val="57"/>
        </w:trPr>
        <w:tc>
          <w:tcPr>
            <w:tcW w:w="892" w:type="pct"/>
            <w:shd w:val="clear" w:color="auto" w:fill="auto"/>
          </w:tcPr>
          <w:p w:rsidR="002671ED" w:rsidRPr="00670C85" w:rsidRDefault="002671ED" w:rsidP="007B0CD3">
            <w:pPr>
              <w:pStyle w:val="Betarp"/>
              <w:widowControl w:val="0"/>
              <w:suppressAutoHyphens/>
              <w:spacing w:line="276" w:lineRule="auto"/>
              <w:rPr>
                <w:rFonts w:eastAsia="Times New Roman"/>
                <w:szCs w:val="24"/>
                <w:lang w:val="lt-LT" w:eastAsia="lt-LT"/>
              </w:rPr>
            </w:pPr>
            <w:r w:rsidRPr="00670C85">
              <w:rPr>
                <w:rFonts w:eastAsia="Times New Roman"/>
                <w:szCs w:val="24"/>
                <w:lang w:val="lt-LT" w:eastAsia="lt-LT"/>
              </w:rPr>
              <w:t>LTKS lygis</w:t>
            </w:r>
          </w:p>
        </w:tc>
        <w:tc>
          <w:tcPr>
            <w:tcW w:w="4108" w:type="pct"/>
            <w:gridSpan w:val="4"/>
            <w:shd w:val="clear" w:color="auto" w:fill="auto"/>
          </w:tcPr>
          <w:p w:rsidR="002671ED" w:rsidRPr="00670C85" w:rsidRDefault="002671ED" w:rsidP="007B0CD3">
            <w:pPr>
              <w:pStyle w:val="Betarp"/>
              <w:widowControl w:val="0"/>
              <w:suppressAutoHyphens/>
              <w:spacing w:line="276" w:lineRule="auto"/>
              <w:rPr>
                <w:rFonts w:eastAsia="Times New Roman"/>
                <w:szCs w:val="24"/>
                <w:lang w:val="lt-LT" w:eastAsia="lt-LT"/>
              </w:rPr>
            </w:pPr>
            <w:r w:rsidRPr="00670C85">
              <w:rPr>
                <w:rFonts w:eastAsia="Times New Roman"/>
                <w:szCs w:val="24"/>
                <w:lang w:val="lt-LT" w:eastAsia="lt-LT"/>
              </w:rPr>
              <w:t>IV</w:t>
            </w:r>
          </w:p>
        </w:tc>
      </w:tr>
      <w:tr w:rsidR="002671ED" w:rsidRPr="00670C85" w:rsidTr="000314A3">
        <w:trPr>
          <w:trHeight w:val="57"/>
        </w:trPr>
        <w:tc>
          <w:tcPr>
            <w:tcW w:w="892" w:type="pct"/>
            <w:shd w:val="clear" w:color="auto" w:fill="auto"/>
          </w:tcPr>
          <w:p w:rsidR="002671ED" w:rsidRPr="00670C85" w:rsidRDefault="002671ED" w:rsidP="007B0CD3">
            <w:pPr>
              <w:pStyle w:val="Betarp"/>
              <w:widowControl w:val="0"/>
              <w:suppressAutoHyphens/>
              <w:spacing w:line="276" w:lineRule="auto"/>
              <w:rPr>
                <w:rFonts w:eastAsia="Times New Roman"/>
                <w:szCs w:val="24"/>
                <w:lang w:val="lt-LT" w:eastAsia="lt-LT"/>
              </w:rPr>
            </w:pPr>
            <w:r w:rsidRPr="00670C85">
              <w:rPr>
                <w:rFonts w:eastAsia="Times New Roman"/>
                <w:szCs w:val="24"/>
                <w:lang w:val="lt-LT" w:eastAsia="lt-LT"/>
              </w:rPr>
              <w:t>Apimtis kreditais</w:t>
            </w:r>
          </w:p>
        </w:tc>
        <w:tc>
          <w:tcPr>
            <w:tcW w:w="4108" w:type="pct"/>
            <w:gridSpan w:val="4"/>
            <w:shd w:val="clear" w:color="auto" w:fill="auto"/>
          </w:tcPr>
          <w:p w:rsidR="002671ED" w:rsidRPr="00670C85" w:rsidRDefault="00C57134" w:rsidP="007B0CD3">
            <w:pPr>
              <w:pStyle w:val="Betarp"/>
              <w:widowControl w:val="0"/>
              <w:suppressAutoHyphens/>
              <w:spacing w:line="276" w:lineRule="auto"/>
              <w:rPr>
                <w:rFonts w:eastAsia="Times New Roman"/>
                <w:szCs w:val="24"/>
                <w:highlight w:val="yellow"/>
                <w:lang w:val="lt-LT" w:eastAsia="lt-LT"/>
              </w:rPr>
            </w:pPr>
            <w:r w:rsidRPr="00670C85">
              <w:rPr>
                <w:rFonts w:eastAsia="Times New Roman"/>
                <w:szCs w:val="24"/>
                <w:lang w:val="lt-LT" w:eastAsia="lt-LT"/>
              </w:rPr>
              <w:t>3</w:t>
            </w:r>
          </w:p>
        </w:tc>
      </w:tr>
      <w:tr w:rsidR="00D4111C" w:rsidRPr="00670C85" w:rsidTr="000314A3">
        <w:trPr>
          <w:trHeight w:val="57"/>
        </w:trPr>
        <w:tc>
          <w:tcPr>
            <w:tcW w:w="892" w:type="pct"/>
            <w:shd w:val="clear" w:color="auto" w:fill="auto"/>
          </w:tcPr>
          <w:p w:rsidR="00D4111C" w:rsidRPr="00670C85" w:rsidRDefault="00D4111C" w:rsidP="007B0CD3">
            <w:pPr>
              <w:pStyle w:val="Betarp"/>
              <w:widowControl w:val="0"/>
              <w:suppressAutoHyphens/>
              <w:spacing w:line="276" w:lineRule="auto"/>
              <w:rPr>
                <w:rFonts w:eastAsia="Times New Roman"/>
                <w:szCs w:val="24"/>
                <w:lang w:val="lt-LT" w:eastAsia="lt-LT"/>
              </w:rPr>
            </w:pPr>
            <w:r w:rsidRPr="00670C85">
              <w:rPr>
                <w:rFonts w:eastAsia="Times New Roman"/>
                <w:szCs w:val="24"/>
                <w:lang w:val="lt-LT" w:eastAsia="lt-LT"/>
              </w:rPr>
              <w:t>Reikalingas pasirengimas mokymuisi</w:t>
            </w:r>
          </w:p>
        </w:tc>
        <w:tc>
          <w:tcPr>
            <w:tcW w:w="4108" w:type="pct"/>
            <w:gridSpan w:val="4"/>
            <w:shd w:val="clear" w:color="auto" w:fill="auto"/>
          </w:tcPr>
          <w:p w:rsidR="00D4111C" w:rsidRPr="00670C85" w:rsidRDefault="00D4111C" w:rsidP="007B0CD3">
            <w:pPr>
              <w:pStyle w:val="Betarp"/>
              <w:widowControl w:val="0"/>
              <w:suppressAutoHyphens/>
              <w:spacing w:line="276" w:lineRule="auto"/>
              <w:rPr>
                <w:b/>
                <w:lang w:val="lt-LT" w:eastAsia="lt-LT"/>
              </w:rPr>
            </w:pPr>
            <w:r w:rsidRPr="00670C85">
              <w:rPr>
                <w:lang w:val="lt-LT" w:eastAsia="lt-LT"/>
              </w:rPr>
              <w:t xml:space="preserve">Kompetencijos - </w:t>
            </w:r>
            <w:r w:rsidRPr="00670C85">
              <w:rPr>
                <w:lang w:val="lt-LT"/>
              </w:rPr>
              <w:t>atlikti bendruosius elektrotechnikos ir elektronikos darbus;</w:t>
            </w:r>
            <w:r w:rsidRPr="00670C85">
              <w:rPr>
                <w:i/>
                <w:lang w:val="lt-LT"/>
              </w:rPr>
              <w:t xml:space="preserve"> </w:t>
            </w:r>
            <w:r w:rsidRPr="00670C85">
              <w:rPr>
                <w:lang w:val="lt-LT"/>
              </w:rPr>
              <w:t>įrengti ir eksploatuoti elektros mašinas;</w:t>
            </w:r>
            <w:r w:rsidRPr="00670C85">
              <w:rPr>
                <w:i/>
                <w:lang w:val="lt-LT"/>
              </w:rPr>
              <w:t xml:space="preserve"> </w:t>
            </w:r>
            <w:r w:rsidRPr="00670C85">
              <w:rPr>
                <w:lang w:val="lt-LT"/>
              </w:rPr>
              <w:t>įrengti ir eksploatuoti žemos įtampos iki 1000 V apšvietimo ir galios elektros įrenginių instaliaciją;</w:t>
            </w:r>
            <w:r w:rsidRPr="00670C85">
              <w:rPr>
                <w:i/>
                <w:lang w:val="lt-LT"/>
              </w:rPr>
              <w:t xml:space="preserve"> </w:t>
            </w:r>
            <w:r w:rsidRPr="00670C85">
              <w:rPr>
                <w:lang w:val="lt-LT"/>
              </w:rPr>
              <w:t>įrengti ir eksploatuoti skirstomojo tinklo 0,4 – 35 kV įtampos ir perdavimo tinklo 110 - 400 kV įtampos elektros įrenginius</w:t>
            </w:r>
          </w:p>
        </w:tc>
      </w:tr>
      <w:tr w:rsidR="002671ED" w:rsidRPr="00670C85" w:rsidTr="000314A3">
        <w:trPr>
          <w:trHeight w:val="57"/>
        </w:trPr>
        <w:tc>
          <w:tcPr>
            <w:tcW w:w="892" w:type="pct"/>
            <w:shd w:val="clear" w:color="auto" w:fill="auto"/>
          </w:tcPr>
          <w:p w:rsidR="002671ED" w:rsidRPr="00670C85" w:rsidRDefault="002671ED" w:rsidP="007B0CD3">
            <w:pPr>
              <w:pStyle w:val="Betarp"/>
              <w:widowControl w:val="0"/>
              <w:suppressAutoHyphens/>
              <w:spacing w:line="276" w:lineRule="auto"/>
              <w:rPr>
                <w:rFonts w:eastAsia="Times New Roman"/>
                <w:szCs w:val="24"/>
                <w:lang w:val="lt-LT" w:eastAsia="lt-LT"/>
              </w:rPr>
            </w:pPr>
            <w:r w:rsidRPr="00670C85">
              <w:rPr>
                <w:rFonts w:eastAsia="Times New Roman"/>
                <w:szCs w:val="24"/>
                <w:lang w:val="lt-LT" w:eastAsia="lt-LT"/>
              </w:rPr>
              <w:t>Modulyje ugdomos bendrosios kompetencijos</w:t>
            </w:r>
          </w:p>
        </w:tc>
        <w:tc>
          <w:tcPr>
            <w:tcW w:w="4108" w:type="pct"/>
            <w:gridSpan w:val="4"/>
            <w:shd w:val="clear" w:color="auto" w:fill="auto"/>
          </w:tcPr>
          <w:p w:rsidR="00EB6BE1" w:rsidRPr="00670C85" w:rsidRDefault="00EB6BE1" w:rsidP="007B0CD3">
            <w:pPr>
              <w:pStyle w:val="Betarp"/>
              <w:widowControl w:val="0"/>
              <w:numPr>
                <w:ilvl w:val="0"/>
                <w:numId w:val="16"/>
              </w:numPr>
              <w:suppressAutoHyphens/>
              <w:spacing w:line="276" w:lineRule="auto"/>
              <w:ind w:left="0" w:firstLine="0"/>
            </w:pPr>
            <w:r w:rsidRPr="00670C85">
              <w:t>Bendravimas gimtąja kalba.</w:t>
            </w:r>
          </w:p>
          <w:p w:rsidR="00EB6BE1" w:rsidRPr="00670C85" w:rsidRDefault="00EB6BE1" w:rsidP="007B0CD3">
            <w:pPr>
              <w:pStyle w:val="Betarp"/>
              <w:widowControl w:val="0"/>
              <w:numPr>
                <w:ilvl w:val="0"/>
                <w:numId w:val="16"/>
              </w:numPr>
              <w:suppressAutoHyphens/>
              <w:spacing w:line="276" w:lineRule="auto"/>
              <w:ind w:left="0" w:firstLine="0"/>
            </w:pPr>
            <w:r w:rsidRPr="00670C85">
              <w:t>Bendravimas užsienio kalbomis.</w:t>
            </w:r>
          </w:p>
          <w:p w:rsidR="00EB6BE1" w:rsidRPr="00670C85" w:rsidRDefault="00EB6BE1" w:rsidP="007B0CD3">
            <w:pPr>
              <w:pStyle w:val="Betarp"/>
              <w:widowControl w:val="0"/>
              <w:numPr>
                <w:ilvl w:val="0"/>
                <w:numId w:val="16"/>
              </w:numPr>
              <w:suppressAutoHyphens/>
              <w:spacing w:line="276" w:lineRule="auto"/>
              <w:ind w:left="0" w:firstLine="0"/>
            </w:pPr>
            <w:r w:rsidRPr="00670C85">
              <w:t>Matematiniai gebėjimai ir pagrindiniai gebėjimai mokslo ir technologijų srityse.</w:t>
            </w:r>
          </w:p>
          <w:p w:rsidR="00EB6BE1" w:rsidRPr="00670C85" w:rsidRDefault="00EB6BE1" w:rsidP="007B0CD3">
            <w:pPr>
              <w:pStyle w:val="Betarp"/>
              <w:widowControl w:val="0"/>
              <w:numPr>
                <w:ilvl w:val="0"/>
                <w:numId w:val="16"/>
              </w:numPr>
              <w:suppressAutoHyphens/>
              <w:spacing w:line="276" w:lineRule="auto"/>
              <w:ind w:left="0" w:firstLine="0"/>
            </w:pPr>
            <w:r w:rsidRPr="00670C85">
              <w:t>Mokymasis mokytis.</w:t>
            </w:r>
          </w:p>
          <w:p w:rsidR="00EB6BE1" w:rsidRPr="00670C85" w:rsidRDefault="00EB6BE1" w:rsidP="007B0CD3">
            <w:pPr>
              <w:pStyle w:val="Betarp"/>
              <w:widowControl w:val="0"/>
              <w:numPr>
                <w:ilvl w:val="0"/>
                <w:numId w:val="16"/>
              </w:numPr>
              <w:suppressAutoHyphens/>
              <w:spacing w:line="276" w:lineRule="auto"/>
              <w:ind w:left="0" w:firstLine="0"/>
            </w:pPr>
            <w:r w:rsidRPr="00670C85">
              <w:t>Socialiniai ir pilietiniai gebėjimai.</w:t>
            </w:r>
          </w:p>
          <w:p w:rsidR="00EB6BE1" w:rsidRPr="00670C85" w:rsidRDefault="00EB6BE1" w:rsidP="007B0CD3">
            <w:pPr>
              <w:pStyle w:val="Betarp"/>
              <w:widowControl w:val="0"/>
              <w:numPr>
                <w:ilvl w:val="0"/>
                <w:numId w:val="16"/>
              </w:numPr>
              <w:suppressAutoHyphens/>
              <w:spacing w:line="276" w:lineRule="auto"/>
              <w:ind w:left="0" w:firstLine="0"/>
            </w:pPr>
            <w:r w:rsidRPr="00670C85">
              <w:t>Iniciatyvumas ir verslumas.</w:t>
            </w:r>
          </w:p>
          <w:p w:rsidR="00EB6BE1" w:rsidRPr="00670C85" w:rsidRDefault="00EB6BE1" w:rsidP="007B0CD3">
            <w:pPr>
              <w:pStyle w:val="Betarp"/>
              <w:widowControl w:val="0"/>
              <w:numPr>
                <w:ilvl w:val="0"/>
                <w:numId w:val="16"/>
              </w:numPr>
              <w:suppressAutoHyphens/>
              <w:spacing w:line="276" w:lineRule="auto"/>
              <w:ind w:left="0" w:firstLine="0"/>
            </w:pPr>
            <w:r w:rsidRPr="00670C85">
              <w:t>Kultūrinis sąmoningumas ir raiška.</w:t>
            </w:r>
          </w:p>
          <w:p w:rsidR="002671ED" w:rsidRPr="00670C85" w:rsidRDefault="00EB6BE1" w:rsidP="007B0CD3">
            <w:pPr>
              <w:pStyle w:val="Betarp"/>
              <w:widowControl w:val="0"/>
              <w:numPr>
                <w:ilvl w:val="0"/>
                <w:numId w:val="16"/>
              </w:numPr>
              <w:suppressAutoHyphens/>
              <w:spacing w:line="276" w:lineRule="auto"/>
              <w:ind w:left="0" w:firstLine="0"/>
            </w:pPr>
            <w:r w:rsidRPr="00670C85">
              <w:t>Skaitmeninis raštingumas.</w:t>
            </w:r>
          </w:p>
        </w:tc>
      </w:tr>
      <w:tr w:rsidR="002671ED" w:rsidRPr="00670C85" w:rsidTr="000314A3">
        <w:trPr>
          <w:trHeight w:val="57"/>
        </w:trPr>
        <w:tc>
          <w:tcPr>
            <w:tcW w:w="892" w:type="pct"/>
            <w:shd w:val="clear" w:color="auto" w:fill="auto"/>
          </w:tcPr>
          <w:p w:rsidR="002671ED" w:rsidRPr="00670C85" w:rsidRDefault="002671ED" w:rsidP="007B0CD3">
            <w:pPr>
              <w:pStyle w:val="Betarp"/>
              <w:widowControl w:val="0"/>
              <w:suppressAutoHyphens/>
              <w:spacing w:line="276" w:lineRule="auto"/>
              <w:rPr>
                <w:rFonts w:eastAsia="Times New Roman"/>
                <w:b/>
                <w:i/>
                <w:szCs w:val="24"/>
                <w:lang w:val="lt-LT" w:eastAsia="lt-LT"/>
              </w:rPr>
            </w:pPr>
            <w:r w:rsidRPr="00670C85">
              <w:rPr>
                <w:rFonts w:eastAsia="Times New Roman"/>
                <w:b/>
                <w:szCs w:val="24"/>
                <w:lang w:val="lt-LT" w:eastAsia="lt-LT"/>
              </w:rPr>
              <w:t xml:space="preserve">Modulio mokymosi rezultatai </w:t>
            </w:r>
          </w:p>
        </w:tc>
        <w:tc>
          <w:tcPr>
            <w:tcW w:w="2028" w:type="pct"/>
            <w:gridSpan w:val="2"/>
            <w:shd w:val="clear" w:color="auto" w:fill="auto"/>
          </w:tcPr>
          <w:p w:rsidR="002671ED" w:rsidRPr="00670C85" w:rsidRDefault="002671ED" w:rsidP="007B0CD3">
            <w:pPr>
              <w:pStyle w:val="Betarp"/>
              <w:widowControl w:val="0"/>
              <w:suppressAutoHyphens/>
              <w:spacing w:line="276" w:lineRule="auto"/>
              <w:rPr>
                <w:rFonts w:eastAsia="Times New Roman"/>
                <w:b/>
                <w:szCs w:val="24"/>
                <w:lang w:val="lt-LT" w:eastAsia="lt-LT"/>
              </w:rPr>
            </w:pPr>
            <w:r w:rsidRPr="00670C85">
              <w:rPr>
                <w:rFonts w:eastAsia="Times New Roman"/>
                <w:b/>
                <w:szCs w:val="24"/>
                <w:lang w:val="lt-LT" w:eastAsia="lt-LT"/>
              </w:rPr>
              <w:t>Rekomenduojamas turinys, reikalingas rezultatams pasiekti</w:t>
            </w:r>
          </w:p>
        </w:tc>
        <w:tc>
          <w:tcPr>
            <w:tcW w:w="631" w:type="pct"/>
            <w:shd w:val="clear" w:color="auto" w:fill="auto"/>
          </w:tcPr>
          <w:p w:rsidR="002671ED" w:rsidRPr="00670C85" w:rsidRDefault="002671ED" w:rsidP="007B0CD3">
            <w:pPr>
              <w:pStyle w:val="Betarp"/>
              <w:widowControl w:val="0"/>
              <w:suppressAutoHyphens/>
              <w:spacing w:line="276" w:lineRule="auto"/>
              <w:rPr>
                <w:rFonts w:eastAsia="Times New Roman"/>
                <w:b/>
                <w:szCs w:val="24"/>
                <w:lang w:val="lt-LT" w:eastAsia="lt-LT"/>
              </w:rPr>
            </w:pPr>
            <w:r w:rsidRPr="00670C85">
              <w:rPr>
                <w:rFonts w:eastAsia="Times New Roman"/>
                <w:b/>
                <w:szCs w:val="24"/>
                <w:lang w:val="lt-LT" w:eastAsia="lt-LT"/>
              </w:rPr>
              <w:t>Rekomen</w:t>
            </w:r>
            <w:r w:rsidR="007227B9" w:rsidRPr="007227B9">
              <w:rPr>
                <w:rFonts w:eastAsia="Times New Roman"/>
                <w:b/>
                <w:szCs w:val="24"/>
                <w:lang w:val="lt-LT" w:eastAsia="lt-LT"/>
              </w:rPr>
              <w:softHyphen/>
            </w:r>
            <w:r w:rsidRPr="00670C85">
              <w:rPr>
                <w:rFonts w:eastAsia="Times New Roman"/>
                <w:b/>
                <w:szCs w:val="24"/>
                <w:lang w:val="lt-LT" w:eastAsia="lt-LT"/>
              </w:rPr>
              <w:t>duo</w:t>
            </w:r>
            <w:r w:rsidR="007227B9" w:rsidRPr="007227B9">
              <w:rPr>
                <w:rFonts w:eastAsia="Times New Roman"/>
                <w:b/>
                <w:szCs w:val="24"/>
                <w:lang w:val="lt-LT" w:eastAsia="lt-LT"/>
              </w:rPr>
              <w:softHyphen/>
            </w:r>
            <w:r w:rsidRPr="00670C85">
              <w:rPr>
                <w:rFonts w:eastAsia="Times New Roman"/>
                <w:b/>
                <w:szCs w:val="24"/>
                <w:lang w:val="lt-LT" w:eastAsia="lt-LT"/>
              </w:rPr>
              <w:t xml:space="preserve">jamos mokymosi </w:t>
            </w:r>
            <w:r w:rsidRPr="00670C85">
              <w:rPr>
                <w:rFonts w:eastAsia="Times New Roman"/>
                <w:b/>
                <w:szCs w:val="24"/>
                <w:lang w:val="lt-LT" w:eastAsia="lt-LT"/>
              </w:rPr>
              <w:lastRenderedPageBreak/>
              <w:t>formos ir metodai</w:t>
            </w:r>
          </w:p>
        </w:tc>
        <w:tc>
          <w:tcPr>
            <w:tcW w:w="1449" w:type="pct"/>
            <w:shd w:val="clear" w:color="auto" w:fill="auto"/>
          </w:tcPr>
          <w:p w:rsidR="002671ED" w:rsidRPr="00670C85" w:rsidRDefault="002671ED" w:rsidP="007B0CD3">
            <w:pPr>
              <w:pStyle w:val="Betarp"/>
              <w:widowControl w:val="0"/>
              <w:suppressAutoHyphens/>
              <w:spacing w:line="276" w:lineRule="auto"/>
              <w:rPr>
                <w:rFonts w:eastAsia="Times New Roman"/>
                <w:b/>
                <w:szCs w:val="24"/>
                <w:lang w:val="lt-LT" w:eastAsia="lt-LT"/>
              </w:rPr>
            </w:pPr>
            <w:r w:rsidRPr="00670C85">
              <w:rPr>
                <w:rFonts w:eastAsia="Times New Roman"/>
                <w:b/>
                <w:szCs w:val="24"/>
                <w:lang w:val="lt-LT" w:eastAsia="lt-LT"/>
              </w:rPr>
              <w:lastRenderedPageBreak/>
              <w:t>Mokymosi pasiekimų įvertinimo kriterijai</w:t>
            </w:r>
          </w:p>
        </w:tc>
      </w:tr>
      <w:tr w:rsidR="002671ED" w:rsidRPr="00670C85" w:rsidTr="000314A3">
        <w:trPr>
          <w:trHeight w:val="57"/>
        </w:trPr>
        <w:tc>
          <w:tcPr>
            <w:tcW w:w="5000" w:type="pct"/>
            <w:gridSpan w:val="5"/>
            <w:shd w:val="clear" w:color="auto" w:fill="auto"/>
          </w:tcPr>
          <w:p w:rsidR="002671ED" w:rsidRPr="00670C85" w:rsidRDefault="002671ED" w:rsidP="007B0CD3">
            <w:pPr>
              <w:pStyle w:val="Betarp"/>
              <w:widowControl w:val="0"/>
              <w:suppressAutoHyphens/>
              <w:spacing w:line="276" w:lineRule="auto"/>
              <w:rPr>
                <w:rFonts w:eastAsia="Times New Roman"/>
                <w:b/>
                <w:szCs w:val="24"/>
                <w:lang w:val="lt-LT" w:eastAsia="lt-LT"/>
              </w:rPr>
            </w:pPr>
            <w:r w:rsidRPr="00670C85">
              <w:rPr>
                <w:rFonts w:eastAsia="Times New Roman"/>
                <w:i/>
                <w:szCs w:val="24"/>
                <w:lang w:val="lt-LT" w:eastAsia="lt-LT"/>
              </w:rPr>
              <w:lastRenderedPageBreak/>
              <w:t>Ko</w:t>
            </w:r>
            <w:r w:rsidR="00952FFD" w:rsidRPr="00670C85">
              <w:rPr>
                <w:rFonts w:eastAsia="Times New Roman"/>
                <w:i/>
                <w:szCs w:val="24"/>
                <w:lang w:val="lt-LT" w:eastAsia="lt-LT"/>
              </w:rPr>
              <w:t>gnityviniai mokymosi rezultatai</w:t>
            </w:r>
          </w:p>
        </w:tc>
      </w:tr>
      <w:tr w:rsidR="002671ED" w:rsidRPr="00670C85" w:rsidTr="000314A3">
        <w:trPr>
          <w:trHeight w:val="57"/>
        </w:trPr>
        <w:tc>
          <w:tcPr>
            <w:tcW w:w="1172" w:type="pct"/>
            <w:gridSpan w:val="2"/>
            <w:shd w:val="clear" w:color="auto" w:fill="auto"/>
          </w:tcPr>
          <w:p w:rsidR="002671ED" w:rsidRPr="00670C85" w:rsidRDefault="002671ED" w:rsidP="007B0CD3">
            <w:pPr>
              <w:pStyle w:val="Betarp"/>
              <w:widowControl w:val="0"/>
              <w:suppressAutoHyphens/>
              <w:spacing w:line="276" w:lineRule="auto"/>
              <w:rPr>
                <w:szCs w:val="24"/>
                <w:lang w:val="lt-LT"/>
              </w:rPr>
            </w:pPr>
            <w:r w:rsidRPr="00670C85">
              <w:rPr>
                <w:szCs w:val="24"/>
                <w:lang w:val="lt-LT"/>
              </w:rPr>
              <w:t>1.</w:t>
            </w:r>
            <w:r w:rsidR="00EB6BE1" w:rsidRPr="00670C85">
              <w:rPr>
                <w:szCs w:val="24"/>
                <w:lang w:val="lt-LT"/>
              </w:rPr>
              <w:t xml:space="preserve"> </w:t>
            </w:r>
            <w:r w:rsidRPr="00670C85">
              <w:rPr>
                <w:szCs w:val="24"/>
                <w:lang w:val="lt-LT"/>
              </w:rPr>
              <w:t xml:space="preserve">Žinoti </w:t>
            </w:r>
            <w:r w:rsidR="009447E3" w:rsidRPr="00670C85">
              <w:rPr>
                <w:szCs w:val="24"/>
                <w:lang w:val="lt-LT"/>
              </w:rPr>
              <w:t xml:space="preserve">įvadinės apskaitos spintos </w:t>
            </w:r>
            <w:r w:rsidRPr="00670C85">
              <w:rPr>
                <w:szCs w:val="24"/>
                <w:lang w:val="lt-LT"/>
              </w:rPr>
              <w:t xml:space="preserve">ir </w:t>
            </w:r>
            <w:r w:rsidR="009447E3" w:rsidRPr="00670C85">
              <w:rPr>
                <w:szCs w:val="24"/>
                <w:lang w:val="lt-LT"/>
              </w:rPr>
              <w:t xml:space="preserve">įvadinės apskaitos skirstomosios spintos </w:t>
            </w:r>
            <w:r w:rsidRPr="00670C85">
              <w:rPr>
                <w:szCs w:val="24"/>
                <w:lang w:val="lt-LT"/>
              </w:rPr>
              <w:t xml:space="preserve">pastatymo vietą ir įrengimą. </w:t>
            </w:r>
          </w:p>
        </w:tc>
        <w:tc>
          <w:tcPr>
            <w:tcW w:w="1748" w:type="pct"/>
            <w:shd w:val="clear" w:color="auto" w:fill="auto"/>
          </w:tcPr>
          <w:p w:rsidR="002671ED" w:rsidRPr="00670C85" w:rsidRDefault="002671ED" w:rsidP="007B0CD3">
            <w:pPr>
              <w:pStyle w:val="Betarp"/>
              <w:widowControl w:val="0"/>
              <w:suppressAutoHyphens/>
              <w:spacing w:line="276" w:lineRule="auto"/>
              <w:rPr>
                <w:szCs w:val="24"/>
                <w:lang w:val="lt-LT"/>
              </w:rPr>
            </w:pPr>
            <w:r w:rsidRPr="00670C85">
              <w:rPr>
                <w:b/>
                <w:szCs w:val="24"/>
                <w:lang w:val="lt-LT"/>
              </w:rPr>
              <w:t>1.1</w:t>
            </w:r>
            <w:r w:rsidR="00EB6BE1" w:rsidRPr="00670C85">
              <w:rPr>
                <w:b/>
                <w:szCs w:val="24"/>
                <w:lang w:val="lt-LT"/>
              </w:rPr>
              <w:t>.</w:t>
            </w:r>
            <w:r w:rsidRPr="00670C85">
              <w:rPr>
                <w:b/>
                <w:szCs w:val="24"/>
                <w:lang w:val="lt-LT"/>
              </w:rPr>
              <w:t xml:space="preserve"> Tema. </w:t>
            </w:r>
            <w:r w:rsidRPr="00670C85">
              <w:rPr>
                <w:szCs w:val="24"/>
                <w:lang w:val="lt-LT"/>
              </w:rPr>
              <w:t>Įvadinių apskaitos spintų įrengimas.</w:t>
            </w:r>
          </w:p>
          <w:p w:rsidR="002671ED" w:rsidRPr="00670C85" w:rsidRDefault="00EB6BE1" w:rsidP="007B0CD3">
            <w:pPr>
              <w:pStyle w:val="Betarp"/>
              <w:widowControl w:val="0"/>
              <w:suppressAutoHyphens/>
              <w:spacing w:line="276" w:lineRule="auto"/>
              <w:rPr>
                <w:b/>
                <w:szCs w:val="24"/>
                <w:lang w:val="lt-LT"/>
              </w:rPr>
            </w:pPr>
            <w:r w:rsidRPr="00670C85">
              <w:rPr>
                <w:b/>
                <w:szCs w:val="24"/>
                <w:lang w:val="lt-LT"/>
              </w:rPr>
              <w:t>1.2. Užduotis/ys:</w:t>
            </w:r>
          </w:p>
          <w:p w:rsidR="00EB6BE1" w:rsidRPr="00670C85" w:rsidRDefault="00EB6BE1" w:rsidP="007B0CD3">
            <w:pPr>
              <w:pStyle w:val="Betarp"/>
              <w:widowControl w:val="0"/>
              <w:numPr>
                <w:ilvl w:val="0"/>
                <w:numId w:val="16"/>
              </w:numPr>
              <w:suppressAutoHyphens/>
              <w:spacing w:line="276" w:lineRule="auto"/>
              <w:ind w:left="0" w:firstLine="0"/>
              <w:rPr>
                <w:szCs w:val="24"/>
                <w:lang w:val="lt-LT"/>
              </w:rPr>
            </w:pPr>
            <w:r w:rsidRPr="00670C85">
              <w:rPr>
                <w:szCs w:val="24"/>
                <w:lang w:val="lt-LT"/>
              </w:rPr>
              <w:t>a</w:t>
            </w:r>
            <w:r w:rsidR="002671ED" w:rsidRPr="00670C85">
              <w:rPr>
                <w:szCs w:val="24"/>
                <w:lang w:val="lt-LT"/>
              </w:rPr>
              <w:t xml:space="preserve">pibūdinti </w:t>
            </w:r>
            <w:r w:rsidR="00CF423B" w:rsidRPr="00670C85">
              <w:rPr>
                <w:szCs w:val="24"/>
                <w:lang w:val="lt-LT"/>
              </w:rPr>
              <w:t xml:space="preserve">įvadinės apskaitos spintos (toliau – </w:t>
            </w:r>
            <w:r w:rsidR="002671ED" w:rsidRPr="00670C85">
              <w:rPr>
                <w:szCs w:val="24"/>
                <w:lang w:val="lt-LT"/>
              </w:rPr>
              <w:t>ĮAS</w:t>
            </w:r>
            <w:r w:rsidR="00CF423B" w:rsidRPr="00670C85">
              <w:rPr>
                <w:szCs w:val="24"/>
                <w:lang w:val="lt-LT"/>
              </w:rPr>
              <w:t>)</w:t>
            </w:r>
            <w:r w:rsidR="002671ED" w:rsidRPr="00670C85">
              <w:rPr>
                <w:szCs w:val="24"/>
                <w:lang w:val="lt-LT"/>
              </w:rPr>
              <w:t xml:space="preserve"> ir </w:t>
            </w:r>
            <w:r w:rsidR="00CF423B" w:rsidRPr="00670C85">
              <w:rPr>
                <w:szCs w:val="24"/>
                <w:lang w:val="lt-LT"/>
              </w:rPr>
              <w:t xml:space="preserve">įvadinės apskaitos skirstomosios spintos (toliau – </w:t>
            </w:r>
            <w:r w:rsidR="002671ED" w:rsidRPr="00670C85">
              <w:rPr>
                <w:szCs w:val="24"/>
                <w:lang w:val="lt-LT"/>
              </w:rPr>
              <w:t>ĮASS</w:t>
            </w:r>
            <w:r w:rsidR="00CF423B" w:rsidRPr="00670C85">
              <w:rPr>
                <w:szCs w:val="24"/>
                <w:lang w:val="lt-LT"/>
              </w:rPr>
              <w:t>)</w:t>
            </w:r>
            <w:r w:rsidR="002671ED" w:rsidRPr="00670C85">
              <w:rPr>
                <w:szCs w:val="24"/>
                <w:lang w:val="lt-LT"/>
              </w:rPr>
              <w:t xml:space="preserve"> paskirtį ir k</w:t>
            </w:r>
            <w:r w:rsidRPr="00670C85">
              <w:rPr>
                <w:szCs w:val="24"/>
                <w:lang w:val="lt-LT"/>
              </w:rPr>
              <w:t>elia</w:t>
            </w:r>
            <w:r w:rsidR="000314A3" w:rsidRPr="000314A3">
              <w:rPr>
                <w:szCs w:val="24"/>
                <w:lang w:val="lt-LT"/>
              </w:rPr>
              <w:softHyphen/>
            </w:r>
            <w:r w:rsidRPr="00670C85">
              <w:rPr>
                <w:szCs w:val="24"/>
                <w:lang w:val="lt-LT"/>
              </w:rPr>
              <w:t>mus techninius reikalavimus;</w:t>
            </w:r>
          </w:p>
          <w:p w:rsidR="002671ED" w:rsidRPr="00670C85" w:rsidRDefault="00EB6BE1" w:rsidP="007B0CD3">
            <w:pPr>
              <w:pStyle w:val="Betarp"/>
              <w:widowControl w:val="0"/>
              <w:numPr>
                <w:ilvl w:val="0"/>
                <w:numId w:val="16"/>
              </w:numPr>
              <w:suppressAutoHyphens/>
              <w:spacing w:line="276" w:lineRule="auto"/>
              <w:ind w:left="0" w:firstLine="0"/>
              <w:rPr>
                <w:szCs w:val="24"/>
                <w:lang w:val="lt-LT"/>
              </w:rPr>
            </w:pPr>
            <w:r w:rsidRPr="00670C85">
              <w:rPr>
                <w:szCs w:val="24"/>
                <w:lang w:val="lt-LT"/>
              </w:rPr>
              <w:t>p</w:t>
            </w:r>
            <w:r w:rsidR="002671ED" w:rsidRPr="00670C85">
              <w:rPr>
                <w:szCs w:val="24"/>
                <w:lang w:val="lt-LT"/>
              </w:rPr>
              <w:t>aaiš</w:t>
            </w:r>
            <w:r w:rsidRPr="00670C85">
              <w:rPr>
                <w:szCs w:val="24"/>
                <w:lang w:val="lt-LT"/>
              </w:rPr>
              <w:t>kinti ĮAS ir IASS komplektaciją;</w:t>
            </w:r>
          </w:p>
          <w:p w:rsidR="002671ED" w:rsidRPr="00670C85" w:rsidRDefault="00EB6BE1" w:rsidP="007B0CD3">
            <w:pPr>
              <w:pStyle w:val="Betarp"/>
              <w:widowControl w:val="0"/>
              <w:numPr>
                <w:ilvl w:val="0"/>
                <w:numId w:val="16"/>
              </w:numPr>
              <w:suppressAutoHyphens/>
              <w:spacing w:line="276" w:lineRule="auto"/>
              <w:ind w:left="0" w:firstLine="0"/>
              <w:rPr>
                <w:szCs w:val="24"/>
                <w:lang w:val="lt-LT"/>
              </w:rPr>
            </w:pPr>
            <w:r w:rsidRPr="00670C85">
              <w:rPr>
                <w:szCs w:val="24"/>
                <w:lang w:val="lt-LT"/>
              </w:rPr>
              <w:t>a</w:t>
            </w:r>
            <w:r w:rsidR="00952FFD" w:rsidRPr="00670C85">
              <w:rPr>
                <w:szCs w:val="24"/>
                <w:lang w:val="lt-LT"/>
              </w:rPr>
              <w:t xml:space="preserve">pibūdinti ĮAS ir </w:t>
            </w:r>
            <w:r w:rsidR="002671ED" w:rsidRPr="00670C85">
              <w:rPr>
                <w:szCs w:val="24"/>
                <w:lang w:val="lt-LT"/>
              </w:rPr>
              <w:t>ĮASS pasta</w:t>
            </w:r>
            <w:r w:rsidR="000314A3" w:rsidRPr="000314A3">
              <w:rPr>
                <w:szCs w:val="24"/>
                <w:lang w:val="lt-LT"/>
              </w:rPr>
              <w:softHyphen/>
            </w:r>
            <w:r w:rsidR="002671ED" w:rsidRPr="00670C85">
              <w:rPr>
                <w:szCs w:val="24"/>
                <w:lang w:val="lt-LT"/>
              </w:rPr>
              <w:t>ty</w:t>
            </w:r>
            <w:r w:rsidR="000314A3" w:rsidRPr="000314A3">
              <w:rPr>
                <w:szCs w:val="24"/>
                <w:lang w:val="lt-LT"/>
              </w:rPr>
              <w:softHyphen/>
            </w:r>
            <w:r w:rsidRPr="00670C85">
              <w:rPr>
                <w:szCs w:val="24"/>
                <w:lang w:val="lt-LT"/>
              </w:rPr>
              <w:t>mo vietos parinkimą ir įrengimą;</w:t>
            </w:r>
          </w:p>
          <w:p w:rsidR="002671ED" w:rsidRPr="00670C85" w:rsidRDefault="00EB6BE1" w:rsidP="007B0CD3">
            <w:pPr>
              <w:pStyle w:val="Betarp"/>
              <w:widowControl w:val="0"/>
              <w:numPr>
                <w:ilvl w:val="0"/>
                <w:numId w:val="16"/>
              </w:numPr>
              <w:suppressAutoHyphens/>
              <w:spacing w:line="276" w:lineRule="auto"/>
              <w:ind w:left="0" w:firstLine="0"/>
              <w:rPr>
                <w:szCs w:val="24"/>
                <w:lang w:val="lt-LT"/>
              </w:rPr>
            </w:pPr>
            <w:r w:rsidRPr="00670C85">
              <w:rPr>
                <w:szCs w:val="24"/>
                <w:lang w:val="lt-LT"/>
              </w:rPr>
              <w:t>a</w:t>
            </w:r>
            <w:r w:rsidR="002671ED" w:rsidRPr="00670C85">
              <w:rPr>
                <w:szCs w:val="24"/>
                <w:lang w:val="lt-LT"/>
              </w:rPr>
              <w:t>pibūdinti elektros skydinių patalpas ir joms keliamus rei</w:t>
            </w:r>
            <w:r w:rsidRPr="00670C85">
              <w:rPr>
                <w:szCs w:val="24"/>
                <w:lang w:val="lt-LT"/>
              </w:rPr>
              <w:t>kalavimus.</w:t>
            </w:r>
          </w:p>
        </w:tc>
        <w:tc>
          <w:tcPr>
            <w:tcW w:w="631" w:type="pct"/>
            <w:shd w:val="clear" w:color="auto" w:fill="auto"/>
          </w:tcPr>
          <w:p w:rsidR="002671ED" w:rsidRPr="00670C85" w:rsidRDefault="00EB6BE1" w:rsidP="000314A3">
            <w:pPr>
              <w:pStyle w:val="Betarp"/>
              <w:widowControl w:val="0"/>
              <w:suppressAutoHyphens/>
              <w:spacing w:line="276" w:lineRule="auto"/>
              <w:rPr>
                <w:szCs w:val="24"/>
                <w:lang w:val="lt-LT"/>
              </w:rPr>
            </w:pPr>
            <w:r w:rsidRPr="00670C85">
              <w:rPr>
                <w:rFonts w:eastAsia="Times New Roman"/>
                <w:szCs w:val="24"/>
                <w:lang w:val="lt-LT" w:eastAsia="lt-LT"/>
              </w:rPr>
              <w:t>Aiškini</w:t>
            </w:r>
            <w:r w:rsidR="000314A3" w:rsidRPr="000314A3">
              <w:rPr>
                <w:rFonts w:eastAsia="Times New Roman"/>
                <w:szCs w:val="24"/>
                <w:lang w:val="lt-LT" w:eastAsia="lt-LT"/>
              </w:rPr>
              <w:softHyphen/>
            </w:r>
            <w:r w:rsidRPr="00670C85">
              <w:rPr>
                <w:rFonts w:eastAsia="Times New Roman"/>
                <w:szCs w:val="24"/>
                <w:lang w:val="lt-LT" w:eastAsia="lt-LT"/>
              </w:rPr>
              <w:t>mas</w:t>
            </w:r>
            <w:r w:rsidR="000314A3">
              <w:rPr>
                <w:rFonts w:eastAsia="Times New Roman"/>
                <w:szCs w:val="24"/>
                <w:lang w:val="lt-LT" w:eastAsia="lt-LT"/>
              </w:rPr>
              <w:t xml:space="preserve">, </w:t>
            </w:r>
            <w:r w:rsidR="007227B9">
              <w:rPr>
                <w:rFonts w:eastAsia="Times New Roman"/>
                <w:szCs w:val="24"/>
                <w:lang w:val="lt-LT" w:eastAsia="lt-LT"/>
              </w:rPr>
              <w:t>d</w:t>
            </w:r>
            <w:r w:rsidRPr="00670C85">
              <w:rPr>
                <w:rFonts w:eastAsia="Times New Roman"/>
                <w:szCs w:val="24"/>
                <w:lang w:val="lt-LT" w:eastAsia="lt-LT"/>
              </w:rPr>
              <w:t>emonstra</w:t>
            </w:r>
            <w:r w:rsidR="007227B9" w:rsidRPr="007227B9">
              <w:rPr>
                <w:rFonts w:eastAsia="Times New Roman"/>
                <w:szCs w:val="24"/>
                <w:lang w:val="lt-LT" w:eastAsia="lt-LT"/>
              </w:rPr>
              <w:softHyphen/>
            </w:r>
            <w:r w:rsidRPr="00670C85">
              <w:rPr>
                <w:rFonts w:eastAsia="Times New Roman"/>
                <w:szCs w:val="24"/>
                <w:lang w:val="lt-LT" w:eastAsia="lt-LT"/>
              </w:rPr>
              <w:t>vimas</w:t>
            </w:r>
            <w:r w:rsidR="000314A3">
              <w:rPr>
                <w:rFonts w:eastAsia="Times New Roman"/>
                <w:szCs w:val="24"/>
                <w:lang w:val="lt-LT" w:eastAsia="lt-LT"/>
              </w:rPr>
              <w:t xml:space="preserve">, </w:t>
            </w:r>
            <w:r w:rsidR="007227B9">
              <w:rPr>
                <w:rFonts w:eastAsia="Times New Roman"/>
                <w:iCs/>
                <w:szCs w:val="24"/>
                <w:lang w:val="lt-LT" w:eastAsia="lt-LT"/>
              </w:rPr>
              <w:t>i</w:t>
            </w:r>
            <w:r w:rsidRPr="00670C85">
              <w:rPr>
                <w:rFonts w:eastAsia="Times New Roman"/>
                <w:iCs/>
                <w:szCs w:val="24"/>
                <w:lang w:val="lt-LT" w:eastAsia="lt-LT"/>
              </w:rPr>
              <w:t>nteraktyvi paskaita</w:t>
            </w:r>
            <w:r w:rsidR="000314A3">
              <w:rPr>
                <w:rFonts w:eastAsia="Times New Roman"/>
                <w:iCs/>
                <w:szCs w:val="24"/>
                <w:lang w:val="lt-LT" w:eastAsia="lt-LT"/>
              </w:rPr>
              <w:t xml:space="preserve">, </w:t>
            </w:r>
            <w:r w:rsidR="007227B9">
              <w:rPr>
                <w:rFonts w:eastAsia="Times New Roman"/>
                <w:iCs/>
                <w:szCs w:val="24"/>
                <w:lang w:val="lt-LT" w:eastAsia="lt-LT"/>
              </w:rPr>
              <w:t>p</w:t>
            </w:r>
            <w:r w:rsidRPr="00670C85">
              <w:rPr>
                <w:rFonts w:eastAsia="Times New Roman"/>
                <w:iCs/>
                <w:szCs w:val="24"/>
                <w:lang w:val="lt-LT" w:eastAsia="lt-LT"/>
              </w:rPr>
              <w:t>ratybos</w:t>
            </w:r>
            <w:r w:rsidR="000314A3">
              <w:rPr>
                <w:rFonts w:eastAsia="Times New Roman"/>
                <w:iCs/>
                <w:szCs w:val="24"/>
                <w:lang w:val="lt-LT" w:eastAsia="lt-LT"/>
              </w:rPr>
              <w:t xml:space="preserve">, </w:t>
            </w:r>
            <w:r w:rsidR="007227B9">
              <w:rPr>
                <w:rFonts w:eastAsia="Times New Roman"/>
                <w:iCs/>
                <w:szCs w:val="24"/>
                <w:lang w:val="lt-LT" w:eastAsia="lt-LT"/>
              </w:rPr>
              <w:t>p</w:t>
            </w:r>
            <w:r w:rsidRPr="00670C85">
              <w:rPr>
                <w:rFonts w:eastAsia="Times New Roman"/>
                <w:iCs/>
                <w:szCs w:val="24"/>
                <w:lang w:val="lt-LT" w:eastAsia="lt-LT"/>
              </w:rPr>
              <w:t>raktinis darbas</w:t>
            </w:r>
            <w:r w:rsidR="000314A3">
              <w:rPr>
                <w:rFonts w:eastAsia="Times New Roman"/>
                <w:iCs/>
                <w:szCs w:val="24"/>
                <w:lang w:val="lt-LT" w:eastAsia="lt-LT"/>
              </w:rPr>
              <w:t xml:space="preserve">, </w:t>
            </w:r>
            <w:r w:rsidR="007227B9">
              <w:rPr>
                <w:rFonts w:eastAsia="Times New Roman"/>
                <w:iCs/>
                <w:szCs w:val="24"/>
                <w:lang w:val="lt-LT" w:eastAsia="lt-LT"/>
              </w:rPr>
              <w:t>k</w:t>
            </w:r>
            <w:r w:rsidRPr="00670C85">
              <w:rPr>
                <w:rFonts w:eastAsia="Times New Roman"/>
                <w:iCs/>
                <w:szCs w:val="24"/>
                <w:lang w:val="lt-LT" w:eastAsia="lt-LT"/>
              </w:rPr>
              <w:t>lausimai- atsakymai</w:t>
            </w:r>
            <w:r w:rsidR="000314A3">
              <w:rPr>
                <w:rFonts w:eastAsia="Times New Roman"/>
                <w:iCs/>
                <w:szCs w:val="24"/>
                <w:lang w:val="lt-LT" w:eastAsia="lt-LT"/>
              </w:rPr>
              <w:t xml:space="preserve">, </w:t>
            </w:r>
            <w:r w:rsidR="007227B9">
              <w:rPr>
                <w:rFonts w:eastAsia="Times New Roman"/>
                <w:iCs/>
                <w:szCs w:val="24"/>
                <w:lang w:val="lt-LT" w:eastAsia="lt-LT"/>
              </w:rPr>
              <w:t>t</w:t>
            </w:r>
            <w:r w:rsidR="002671ED" w:rsidRPr="00670C85">
              <w:rPr>
                <w:rFonts w:eastAsia="Times New Roman"/>
                <w:iCs/>
                <w:szCs w:val="24"/>
                <w:lang w:val="lt-LT" w:eastAsia="lt-LT"/>
              </w:rPr>
              <w:t>estavimas</w:t>
            </w:r>
          </w:p>
        </w:tc>
        <w:tc>
          <w:tcPr>
            <w:tcW w:w="1449" w:type="pct"/>
            <w:shd w:val="clear" w:color="auto" w:fill="auto"/>
          </w:tcPr>
          <w:p w:rsidR="002671ED" w:rsidRPr="00670C85" w:rsidRDefault="00D448BB" w:rsidP="007B0CD3">
            <w:pPr>
              <w:pStyle w:val="Betarp"/>
              <w:widowControl w:val="0"/>
              <w:suppressAutoHyphens/>
              <w:spacing w:line="276" w:lineRule="auto"/>
              <w:rPr>
                <w:szCs w:val="24"/>
                <w:lang w:val="lt-LT"/>
              </w:rPr>
            </w:pPr>
            <w:r w:rsidRPr="00670C85">
              <w:rPr>
                <w:b/>
                <w:szCs w:val="24"/>
                <w:lang w:val="lt-LT"/>
              </w:rPr>
              <w:t xml:space="preserve">Patenkinamai: </w:t>
            </w:r>
            <w:r w:rsidR="002671ED" w:rsidRPr="00670C85">
              <w:rPr>
                <w:szCs w:val="24"/>
                <w:lang w:val="lt-LT"/>
              </w:rPr>
              <w:t>I</w:t>
            </w:r>
            <w:r w:rsidR="00952FFD" w:rsidRPr="00670C85">
              <w:rPr>
                <w:szCs w:val="24"/>
                <w:lang w:val="lt-LT"/>
              </w:rPr>
              <w:t>švardina</w:t>
            </w:r>
            <w:r w:rsidR="002671ED" w:rsidRPr="00670C85">
              <w:rPr>
                <w:szCs w:val="24"/>
                <w:lang w:val="lt-LT"/>
              </w:rPr>
              <w:t xml:space="preserve"> ĮAS pastatymo vietą ir įrengimą.</w:t>
            </w:r>
          </w:p>
          <w:p w:rsidR="002671ED" w:rsidRPr="00670C85" w:rsidRDefault="00D448BB" w:rsidP="007B0CD3">
            <w:pPr>
              <w:pStyle w:val="Betarp"/>
              <w:widowControl w:val="0"/>
              <w:suppressAutoHyphens/>
              <w:spacing w:line="276" w:lineRule="auto"/>
              <w:rPr>
                <w:szCs w:val="24"/>
                <w:lang w:val="lt-LT"/>
              </w:rPr>
            </w:pPr>
            <w:r w:rsidRPr="00670C85">
              <w:rPr>
                <w:b/>
                <w:szCs w:val="24"/>
                <w:lang w:val="lt-LT"/>
              </w:rPr>
              <w:t xml:space="preserve">Gerai: </w:t>
            </w:r>
            <w:r w:rsidR="005E2B60" w:rsidRPr="00670C85">
              <w:rPr>
                <w:szCs w:val="24"/>
                <w:lang w:val="lt-LT"/>
              </w:rPr>
              <w:t>Paaiškina</w:t>
            </w:r>
            <w:r w:rsidR="00952FFD" w:rsidRPr="00670C85">
              <w:rPr>
                <w:szCs w:val="24"/>
                <w:lang w:val="lt-LT"/>
              </w:rPr>
              <w:t xml:space="preserve"> ĮAS pastatymo vietą ir išvardina</w:t>
            </w:r>
            <w:r w:rsidR="002671ED" w:rsidRPr="00670C85">
              <w:rPr>
                <w:szCs w:val="24"/>
                <w:lang w:val="lt-LT"/>
              </w:rPr>
              <w:t xml:space="preserve"> ĮAS įrengimo reikalavimus.</w:t>
            </w:r>
          </w:p>
          <w:p w:rsidR="002671ED" w:rsidRPr="00670C85" w:rsidRDefault="00D448BB" w:rsidP="007B0CD3">
            <w:pPr>
              <w:pStyle w:val="Betarp"/>
              <w:widowControl w:val="0"/>
              <w:suppressAutoHyphens/>
              <w:spacing w:line="276" w:lineRule="auto"/>
              <w:rPr>
                <w:szCs w:val="24"/>
                <w:lang w:val="lt-LT"/>
              </w:rPr>
            </w:pPr>
            <w:r w:rsidRPr="00670C85">
              <w:rPr>
                <w:b/>
                <w:szCs w:val="24"/>
                <w:lang w:val="lt-LT"/>
              </w:rPr>
              <w:t xml:space="preserve">Puikiai: </w:t>
            </w:r>
            <w:r w:rsidR="005E2B60" w:rsidRPr="00670C85">
              <w:rPr>
                <w:szCs w:val="24"/>
                <w:lang w:val="lt-LT"/>
              </w:rPr>
              <w:t>Parenka</w:t>
            </w:r>
            <w:r w:rsidR="002671ED" w:rsidRPr="00670C85">
              <w:rPr>
                <w:szCs w:val="24"/>
                <w:lang w:val="lt-LT"/>
              </w:rPr>
              <w:t xml:space="preserve"> ĮAS pastatymo vietą ir apibūdins </w:t>
            </w:r>
            <w:r w:rsidR="005E2B60" w:rsidRPr="00670C85">
              <w:rPr>
                <w:szCs w:val="24"/>
                <w:lang w:val="lt-LT"/>
              </w:rPr>
              <w:t>ĮAS įrengimo reikalavimus. Žino</w:t>
            </w:r>
            <w:r w:rsidR="002671ED" w:rsidRPr="00670C85">
              <w:rPr>
                <w:szCs w:val="24"/>
                <w:lang w:val="lt-LT"/>
              </w:rPr>
              <w:t xml:space="preserve"> elektros skydinių</w:t>
            </w:r>
            <w:r w:rsidR="00EB6BE1" w:rsidRPr="00670C85">
              <w:rPr>
                <w:szCs w:val="24"/>
                <w:lang w:val="lt-LT"/>
              </w:rPr>
              <w:t xml:space="preserve"> patalpų įrengimo reikalavimus.</w:t>
            </w:r>
          </w:p>
        </w:tc>
      </w:tr>
      <w:tr w:rsidR="002671ED" w:rsidRPr="00670C85" w:rsidTr="000314A3">
        <w:trPr>
          <w:trHeight w:val="57"/>
        </w:trPr>
        <w:tc>
          <w:tcPr>
            <w:tcW w:w="1172" w:type="pct"/>
            <w:gridSpan w:val="2"/>
            <w:shd w:val="clear" w:color="auto" w:fill="auto"/>
          </w:tcPr>
          <w:p w:rsidR="002671ED" w:rsidRPr="00670C85" w:rsidRDefault="00EB6BE1" w:rsidP="007B0CD3">
            <w:pPr>
              <w:pStyle w:val="Betarp"/>
              <w:widowControl w:val="0"/>
              <w:numPr>
                <w:ilvl w:val="0"/>
                <w:numId w:val="4"/>
              </w:numPr>
              <w:suppressAutoHyphens/>
              <w:spacing w:line="276" w:lineRule="auto"/>
              <w:ind w:left="0" w:firstLine="0"/>
              <w:rPr>
                <w:szCs w:val="24"/>
                <w:lang w:val="lt-LT"/>
              </w:rPr>
            </w:pPr>
            <w:r w:rsidRPr="00670C85">
              <w:rPr>
                <w:szCs w:val="24"/>
                <w:lang w:val="lt-LT"/>
              </w:rPr>
              <w:t xml:space="preserve">Suprasti atvadų į </w:t>
            </w:r>
            <w:r w:rsidR="002671ED" w:rsidRPr="00670C85">
              <w:rPr>
                <w:szCs w:val="24"/>
                <w:lang w:val="lt-LT"/>
              </w:rPr>
              <w:t>ĮAS ir IASS kabeliais tiesimą</w:t>
            </w:r>
            <w:r w:rsidRPr="00670C85">
              <w:rPr>
                <w:szCs w:val="24"/>
                <w:lang w:val="lt-LT"/>
              </w:rPr>
              <w:t>.</w:t>
            </w:r>
          </w:p>
        </w:tc>
        <w:tc>
          <w:tcPr>
            <w:tcW w:w="1748" w:type="pct"/>
            <w:shd w:val="clear" w:color="auto" w:fill="auto"/>
          </w:tcPr>
          <w:p w:rsidR="002671ED" w:rsidRPr="00670C85" w:rsidRDefault="002671ED" w:rsidP="007B0CD3">
            <w:pPr>
              <w:pStyle w:val="Betarp"/>
              <w:widowControl w:val="0"/>
              <w:suppressAutoHyphens/>
              <w:spacing w:line="276" w:lineRule="auto"/>
              <w:rPr>
                <w:szCs w:val="24"/>
                <w:lang w:val="lt-LT"/>
              </w:rPr>
            </w:pPr>
            <w:r w:rsidRPr="00670C85">
              <w:rPr>
                <w:b/>
                <w:szCs w:val="24"/>
                <w:lang w:val="lt-LT"/>
              </w:rPr>
              <w:t>2.1.</w:t>
            </w:r>
            <w:r w:rsidR="00EB6BE1" w:rsidRPr="00670C85">
              <w:rPr>
                <w:b/>
                <w:szCs w:val="24"/>
                <w:lang w:val="lt-LT"/>
              </w:rPr>
              <w:t xml:space="preserve"> </w:t>
            </w:r>
            <w:r w:rsidRPr="00670C85">
              <w:rPr>
                <w:b/>
                <w:szCs w:val="24"/>
                <w:lang w:val="lt-LT"/>
              </w:rPr>
              <w:t>Tema.</w:t>
            </w:r>
            <w:r w:rsidR="00EB6BE1" w:rsidRPr="00670C85">
              <w:rPr>
                <w:b/>
                <w:szCs w:val="24"/>
                <w:lang w:val="lt-LT"/>
              </w:rPr>
              <w:t xml:space="preserve"> </w:t>
            </w:r>
            <w:r w:rsidRPr="00670C85">
              <w:rPr>
                <w:szCs w:val="24"/>
                <w:lang w:val="lt-LT"/>
              </w:rPr>
              <w:t>Atvadų į elektros skydines ir įvadines apskaitos spintas kabeliais tiesimas.</w:t>
            </w:r>
          </w:p>
          <w:p w:rsidR="002671ED" w:rsidRPr="00670C85" w:rsidRDefault="002671ED" w:rsidP="007B0CD3">
            <w:pPr>
              <w:pStyle w:val="Betarp"/>
              <w:widowControl w:val="0"/>
              <w:suppressAutoHyphens/>
              <w:spacing w:line="276" w:lineRule="auto"/>
              <w:rPr>
                <w:b/>
                <w:szCs w:val="24"/>
                <w:lang w:val="lt-LT"/>
              </w:rPr>
            </w:pPr>
            <w:r w:rsidRPr="00670C85">
              <w:rPr>
                <w:b/>
                <w:szCs w:val="24"/>
                <w:lang w:val="lt-LT"/>
              </w:rPr>
              <w:t>2.2</w:t>
            </w:r>
            <w:r w:rsidR="00EB6BE1" w:rsidRPr="00670C85">
              <w:rPr>
                <w:b/>
                <w:szCs w:val="24"/>
                <w:lang w:val="lt-LT"/>
              </w:rPr>
              <w:t>.</w:t>
            </w:r>
            <w:r w:rsidRPr="00670C85">
              <w:rPr>
                <w:b/>
                <w:szCs w:val="24"/>
                <w:lang w:val="lt-LT"/>
              </w:rPr>
              <w:t xml:space="preserve"> Užduotis/ys:</w:t>
            </w:r>
          </w:p>
          <w:p w:rsidR="002671ED" w:rsidRPr="00670C85" w:rsidRDefault="00433D7B" w:rsidP="007B0CD3">
            <w:pPr>
              <w:pStyle w:val="Betarp"/>
              <w:widowControl w:val="0"/>
              <w:numPr>
                <w:ilvl w:val="0"/>
                <w:numId w:val="16"/>
              </w:numPr>
              <w:suppressAutoHyphens/>
              <w:spacing w:line="276" w:lineRule="auto"/>
              <w:ind w:left="0" w:firstLine="0"/>
              <w:rPr>
                <w:szCs w:val="24"/>
                <w:lang w:val="lt-LT"/>
              </w:rPr>
            </w:pPr>
            <w:r w:rsidRPr="00670C85">
              <w:rPr>
                <w:szCs w:val="24"/>
                <w:lang w:val="lt-LT"/>
              </w:rPr>
              <w:t>paaiškinti atvado įrengimo techninius reikalavimus;</w:t>
            </w:r>
          </w:p>
          <w:p w:rsidR="002671ED" w:rsidRPr="00670C85" w:rsidRDefault="00433D7B" w:rsidP="007B0CD3">
            <w:pPr>
              <w:pStyle w:val="Betarp"/>
              <w:widowControl w:val="0"/>
              <w:numPr>
                <w:ilvl w:val="0"/>
                <w:numId w:val="16"/>
              </w:numPr>
              <w:suppressAutoHyphens/>
              <w:spacing w:line="276" w:lineRule="auto"/>
              <w:ind w:left="0" w:firstLine="0"/>
              <w:rPr>
                <w:szCs w:val="24"/>
                <w:lang w:val="lt-LT"/>
              </w:rPr>
            </w:pPr>
            <w:r w:rsidRPr="00670C85">
              <w:rPr>
                <w:szCs w:val="24"/>
                <w:lang w:val="lt-LT"/>
              </w:rPr>
              <w:t>suprasti atvado įrengimo principinę schemą;</w:t>
            </w:r>
          </w:p>
          <w:p w:rsidR="002671ED" w:rsidRPr="00670C85" w:rsidRDefault="00433D7B" w:rsidP="007B0CD3">
            <w:pPr>
              <w:pStyle w:val="Betarp"/>
              <w:widowControl w:val="0"/>
              <w:numPr>
                <w:ilvl w:val="0"/>
                <w:numId w:val="16"/>
              </w:numPr>
              <w:suppressAutoHyphens/>
              <w:spacing w:line="276" w:lineRule="auto"/>
              <w:ind w:left="0" w:firstLine="0"/>
              <w:rPr>
                <w:szCs w:val="24"/>
                <w:lang w:val="lt-LT"/>
              </w:rPr>
            </w:pPr>
            <w:r w:rsidRPr="00670C85">
              <w:rPr>
                <w:szCs w:val="24"/>
                <w:lang w:val="lt-LT"/>
              </w:rPr>
              <w:t>suprasti atvadų kabeliu į elektros skydines ir įvadines apskaitos spintas tiesimą ir tvirtinimą.</w:t>
            </w:r>
          </w:p>
        </w:tc>
        <w:tc>
          <w:tcPr>
            <w:tcW w:w="631" w:type="pct"/>
            <w:shd w:val="clear" w:color="auto" w:fill="auto"/>
          </w:tcPr>
          <w:p w:rsidR="002671ED" w:rsidRPr="00670C85" w:rsidRDefault="00EB6BE1" w:rsidP="000314A3">
            <w:pPr>
              <w:pStyle w:val="Betarp"/>
              <w:widowControl w:val="0"/>
              <w:suppressAutoHyphens/>
              <w:spacing w:line="276" w:lineRule="auto"/>
              <w:rPr>
                <w:szCs w:val="24"/>
                <w:lang w:val="lt-LT"/>
              </w:rPr>
            </w:pPr>
            <w:r w:rsidRPr="00670C85">
              <w:rPr>
                <w:rFonts w:eastAsia="Times New Roman"/>
                <w:szCs w:val="24"/>
                <w:lang w:val="lt-LT" w:eastAsia="lt-LT"/>
              </w:rPr>
              <w:t>Aiškini</w:t>
            </w:r>
            <w:r w:rsidR="000314A3" w:rsidRPr="000314A3">
              <w:rPr>
                <w:rFonts w:eastAsia="Times New Roman"/>
                <w:szCs w:val="24"/>
                <w:lang w:val="lt-LT" w:eastAsia="lt-LT"/>
              </w:rPr>
              <w:softHyphen/>
            </w:r>
            <w:r w:rsidRPr="00670C85">
              <w:rPr>
                <w:rFonts w:eastAsia="Times New Roman"/>
                <w:szCs w:val="24"/>
                <w:lang w:val="lt-LT" w:eastAsia="lt-LT"/>
              </w:rPr>
              <w:t>mas</w:t>
            </w:r>
            <w:r w:rsidR="000314A3">
              <w:rPr>
                <w:rFonts w:eastAsia="Times New Roman"/>
                <w:szCs w:val="24"/>
                <w:lang w:val="lt-LT" w:eastAsia="lt-LT"/>
              </w:rPr>
              <w:t xml:space="preserve">, </w:t>
            </w:r>
            <w:r w:rsidR="007227B9">
              <w:rPr>
                <w:rFonts w:eastAsia="Times New Roman"/>
                <w:szCs w:val="24"/>
                <w:lang w:val="lt-LT" w:eastAsia="lt-LT"/>
              </w:rPr>
              <w:t>d</w:t>
            </w:r>
            <w:r w:rsidR="002671ED" w:rsidRPr="00670C85">
              <w:rPr>
                <w:rFonts w:eastAsia="Times New Roman"/>
                <w:szCs w:val="24"/>
                <w:lang w:val="lt-LT" w:eastAsia="lt-LT"/>
              </w:rPr>
              <w:t>emo</w:t>
            </w:r>
            <w:r w:rsidRPr="00670C85">
              <w:rPr>
                <w:rFonts w:eastAsia="Times New Roman"/>
                <w:szCs w:val="24"/>
                <w:lang w:val="lt-LT" w:eastAsia="lt-LT"/>
              </w:rPr>
              <w:t>nstra</w:t>
            </w:r>
            <w:r w:rsidR="007227B9" w:rsidRPr="007227B9">
              <w:rPr>
                <w:rFonts w:eastAsia="Times New Roman"/>
                <w:szCs w:val="24"/>
                <w:lang w:val="lt-LT" w:eastAsia="lt-LT"/>
              </w:rPr>
              <w:softHyphen/>
            </w:r>
            <w:r w:rsidRPr="00670C85">
              <w:rPr>
                <w:rFonts w:eastAsia="Times New Roman"/>
                <w:szCs w:val="24"/>
                <w:lang w:val="lt-LT" w:eastAsia="lt-LT"/>
              </w:rPr>
              <w:t>vimas</w:t>
            </w:r>
            <w:r w:rsidR="000314A3">
              <w:rPr>
                <w:rFonts w:eastAsia="Times New Roman"/>
                <w:szCs w:val="24"/>
                <w:lang w:val="lt-LT" w:eastAsia="lt-LT"/>
              </w:rPr>
              <w:t xml:space="preserve">, </w:t>
            </w:r>
            <w:r w:rsidR="000314A3">
              <w:rPr>
                <w:rFonts w:eastAsia="Times New Roman"/>
                <w:iCs/>
                <w:szCs w:val="24"/>
                <w:lang w:val="lt-LT" w:eastAsia="lt-LT"/>
              </w:rPr>
              <w:t>i</w:t>
            </w:r>
            <w:r w:rsidRPr="00670C85">
              <w:rPr>
                <w:rFonts w:eastAsia="Times New Roman"/>
                <w:iCs/>
                <w:szCs w:val="24"/>
                <w:lang w:val="lt-LT" w:eastAsia="lt-LT"/>
              </w:rPr>
              <w:t>nteraktyvi paskaita</w:t>
            </w:r>
            <w:r w:rsidR="000314A3">
              <w:rPr>
                <w:rFonts w:eastAsia="Times New Roman"/>
                <w:iCs/>
                <w:szCs w:val="24"/>
                <w:lang w:val="lt-LT" w:eastAsia="lt-LT"/>
              </w:rPr>
              <w:t>, p</w:t>
            </w:r>
            <w:r w:rsidRPr="00670C85">
              <w:rPr>
                <w:rFonts w:eastAsia="Times New Roman"/>
                <w:iCs/>
                <w:szCs w:val="24"/>
                <w:lang w:val="lt-LT" w:eastAsia="lt-LT"/>
              </w:rPr>
              <w:t>ratybos</w:t>
            </w:r>
            <w:r w:rsidR="000314A3">
              <w:rPr>
                <w:rFonts w:eastAsia="Times New Roman"/>
                <w:iCs/>
                <w:szCs w:val="24"/>
                <w:lang w:val="lt-LT" w:eastAsia="lt-LT"/>
              </w:rPr>
              <w:t>, p</w:t>
            </w:r>
            <w:r w:rsidRPr="00670C85">
              <w:rPr>
                <w:rFonts w:eastAsia="Times New Roman"/>
                <w:iCs/>
                <w:szCs w:val="24"/>
                <w:lang w:val="lt-LT" w:eastAsia="lt-LT"/>
              </w:rPr>
              <w:t>raktinis darbas</w:t>
            </w:r>
            <w:r w:rsidR="000314A3">
              <w:rPr>
                <w:rFonts w:eastAsia="Times New Roman"/>
                <w:iCs/>
                <w:szCs w:val="24"/>
                <w:lang w:val="lt-LT" w:eastAsia="lt-LT"/>
              </w:rPr>
              <w:t>, k</w:t>
            </w:r>
            <w:r w:rsidRPr="00670C85">
              <w:rPr>
                <w:rFonts w:eastAsia="Times New Roman"/>
                <w:iCs/>
                <w:szCs w:val="24"/>
                <w:lang w:val="lt-LT" w:eastAsia="lt-LT"/>
              </w:rPr>
              <w:t>lausimai</w:t>
            </w:r>
            <w:r w:rsidR="008E0C10" w:rsidRPr="00670C85">
              <w:rPr>
                <w:rFonts w:eastAsia="Times New Roman"/>
                <w:iCs/>
                <w:szCs w:val="24"/>
                <w:lang w:val="lt-LT" w:eastAsia="lt-LT"/>
              </w:rPr>
              <w:t>-</w:t>
            </w:r>
            <w:r w:rsidRPr="00670C85">
              <w:rPr>
                <w:rFonts w:eastAsia="Times New Roman"/>
                <w:iCs/>
                <w:szCs w:val="24"/>
                <w:lang w:val="lt-LT" w:eastAsia="lt-LT"/>
              </w:rPr>
              <w:t>atsakymai</w:t>
            </w:r>
            <w:r w:rsidR="000314A3">
              <w:rPr>
                <w:rFonts w:eastAsia="Times New Roman"/>
                <w:iCs/>
                <w:szCs w:val="24"/>
                <w:lang w:val="lt-LT" w:eastAsia="lt-LT"/>
              </w:rPr>
              <w:t xml:space="preserve">, </w:t>
            </w:r>
            <w:r w:rsidR="007227B9">
              <w:rPr>
                <w:rFonts w:eastAsia="Times New Roman"/>
                <w:iCs/>
                <w:szCs w:val="24"/>
                <w:lang w:val="lt-LT" w:eastAsia="lt-LT"/>
              </w:rPr>
              <w:t>t</w:t>
            </w:r>
            <w:r w:rsidR="002671ED" w:rsidRPr="00670C85">
              <w:rPr>
                <w:rFonts w:eastAsia="Times New Roman"/>
                <w:iCs/>
                <w:szCs w:val="24"/>
                <w:lang w:val="lt-LT" w:eastAsia="lt-LT"/>
              </w:rPr>
              <w:t>estavimas</w:t>
            </w:r>
          </w:p>
        </w:tc>
        <w:tc>
          <w:tcPr>
            <w:tcW w:w="1449" w:type="pct"/>
            <w:shd w:val="clear" w:color="auto" w:fill="auto"/>
          </w:tcPr>
          <w:p w:rsidR="00EB6BE1" w:rsidRPr="00670C85" w:rsidRDefault="00D448BB" w:rsidP="007B0CD3">
            <w:pPr>
              <w:pStyle w:val="Betarp"/>
              <w:widowControl w:val="0"/>
              <w:suppressAutoHyphens/>
              <w:spacing w:line="276" w:lineRule="auto"/>
              <w:rPr>
                <w:szCs w:val="24"/>
                <w:lang w:val="lt-LT"/>
              </w:rPr>
            </w:pPr>
            <w:r w:rsidRPr="00670C85">
              <w:rPr>
                <w:b/>
                <w:szCs w:val="24"/>
                <w:lang w:val="lt-LT"/>
              </w:rPr>
              <w:t xml:space="preserve">Patenkinamai: </w:t>
            </w:r>
            <w:r w:rsidR="005E2B60" w:rsidRPr="00670C85">
              <w:rPr>
                <w:szCs w:val="24"/>
                <w:lang w:val="lt-LT"/>
              </w:rPr>
              <w:t>Išvardina</w:t>
            </w:r>
            <w:r w:rsidR="002671ED" w:rsidRPr="00670C85">
              <w:rPr>
                <w:szCs w:val="24"/>
                <w:lang w:val="lt-LT"/>
              </w:rPr>
              <w:t xml:space="preserve"> atvado įrengimo techninius reikalavimus. </w:t>
            </w:r>
            <w:r w:rsidR="005E2B60" w:rsidRPr="00670C85">
              <w:rPr>
                <w:szCs w:val="24"/>
                <w:lang w:val="lt-LT"/>
              </w:rPr>
              <w:t>Paaiškina</w:t>
            </w:r>
            <w:r w:rsidR="002671ED" w:rsidRPr="00670C85">
              <w:rPr>
                <w:szCs w:val="24"/>
                <w:lang w:val="lt-LT"/>
              </w:rPr>
              <w:t xml:space="preserve"> at</w:t>
            </w:r>
            <w:r w:rsidR="000314A3" w:rsidRPr="000314A3">
              <w:rPr>
                <w:szCs w:val="24"/>
                <w:lang w:val="lt-LT"/>
              </w:rPr>
              <w:softHyphen/>
            </w:r>
            <w:r w:rsidR="002671ED" w:rsidRPr="00670C85">
              <w:rPr>
                <w:szCs w:val="24"/>
                <w:lang w:val="lt-LT"/>
              </w:rPr>
              <w:t>va</w:t>
            </w:r>
            <w:r w:rsidR="000314A3" w:rsidRPr="000314A3">
              <w:rPr>
                <w:szCs w:val="24"/>
                <w:lang w:val="lt-LT"/>
              </w:rPr>
              <w:softHyphen/>
            </w:r>
            <w:r w:rsidR="002671ED" w:rsidRPr="00670C85">
              <w:rPr>
                <w:szCs w:val="24"/>
                <w:lang w:val="lt-LT"/>
              </w:rPr>
              <w:t>do įreng</w:t>
            </w:r>
            <w:r w:rsidR="005E2B60" w:rsidRPr="00670C85">
              <w:rPr>
                <w:szCs w:val="24"/>
                <w:lang w:val="lt-LT"/>
              </w:rPr>
              <w:t>imo principinę schemą. Apibūdina</w:t>
            </w:r>
            <w:r w:rsidR="002671ED" w:rsidRPr="00670C85">
              <w:rPr>
                <w:szCs w:val="24"/>
                <w:lang w:val="lt-LT"/>
              </w:rPr>
              <w:t xml:space="preserve"> kabelio tiesimą į įvadines apskaitos spin</w:t>
            </w:r>
            <w:r w:rsidR="00EB6BE1" w:rsidRPr="00670C85">
              <w:rPr>
                <w:szCs w:val="24"/>
                <w:lang w:val="lt-LT"/>
              </w:rPr>
              <w:t>tas</w:t>
            </w:r>
            <w:r w:rsidR="002671ED" w:rsidRPr="00670C85">
              <w:rPr>
                <w:szCs w:val="24"/>
                <w:lang w:val="lt-LT"/>
              </w:rPr>
              <w:t>.</w:t>
            </w:r>
          </w:p>
          <w:p w:rsidR="002671ED" w:rsidRPr="00670C85" w:rsidRDefault="00D448BB" w:rsidP="007B0CD3">
            <w:pPr>
              <w:pStyle w:val="Betarp"/>
              <w:widowControl w:val="0"/>
              <w:suppressAutoHyphens/>
              <w:spacing w:line="276" w:lineRule="auto"/>
              <w:rPr>
                <w:szCs w:val="24"/>
                <w:lang w:val="lt-LT"/>
              </w:rPr>
            </w:pPr>
            <w:r w:rsidRPr="00670C85">
              <w:rPr>
                <w:b/>
                <w:szCs w:val="24"/>
                <w:lang w:val="lt-LT"/>
              </w:rPr>
              <w:t xml:space="preserve">Gerai: </w:t>
            </w:r>
            <w:r w:rsidR="005E2B60" w:rsidRPr="00670C85">
              <w:rPr>
                <w:szCs w:val="24"/>
                <w:lang w:val="lt-LT"/>
              </w:rPr>
              <w:t>Apibūdina</w:t>
            </w:r>
            <w:r w:rsidR="002671ED" w:rsidRPr="00670C85">
              <w:rPr>
                <w:szCs w:val="24"/>
                <w:lang w:val="lt-LT"/>
              </w:rPr>
              <w:t xml:space="preserve"> atvado įren</w:t>
            </w:r>
            <w:r w:rsidR="000314A3" w:rsidRPr="000314A3">
              <w:rPr>
                <w:szCs w:val="24"/>
                <w:lang w:val="lt-LT"/>
              </w:rPr>
              <w:softHyphen/>
            </w:r>
            <w:r w:rsidR="002671ED" w:rsidRPr="00670C85">
              <w:rPr>
                <w:szCs w:val="24"/>
                <w:lang w:val="lt-LT"/>
              </w:rPr>
              <w:t>gimo techninius re</w:t>
            </w:r>
            <w:r w:rsidR="005E2B60" w:rsidRPr="00670C85">
              <w:rPr>
                <w:szCs w:val="24"/>
                <w:lang w:val="lt-LT"/>
              </w:rPr>
              <w:t>i</w:t>
            </w:r>
            <w:r w:rsidR="000314A3" w:rsidRPr="000314A3">
              <w:rPr>
                <w:szCs w:val="24"/>
                <w:lang w:val="lt-LT"/>
              </w:rPr>
              <w:softHyphen/>
            </w:r>
            <w:r w:rsidR="005E2B60" w:rsidRPr="00670C85">
              <w:rPr>
                <w:szCs w:val="24"/>
                <w:lang w:val="lt-LT"/>
              </w:rPr>
              <w:t>ka</w:t>
            </w:r>
            <w:r w:rsidR="000314A3" w:rsidRPr="000314A3">
              <w:rPr>
                <w:szCs w:val="24"/>
                <w:lang w:val="lt-LT"/>
              </w:rPr>
              <w:softHyphen/>
            </w:r>
            <w:r w:rsidR="005E2B60" w:rsidRPr="00670C85">
              <w:rPr>
                <w:szCs w:val="24"/>
                <w:lang w:val="lt-LT"/>
              </w:rPr>
              <w:t>la</w:t>
            </w:r>
            <w:r w:rsidR="000314A3" w:rsidRPr="000314A3">
              <w:rPr>
                <w:szCs w:val="24"/>
                <w:lang w:val="lt-LT"/>
              </w:rPr>
              <w:softHyphen/>
            </w:r>
            <w:r w:rsidR="005E2B60" w:rsidRPr="00670C85">
              <w:rPr>
                <w:szCs w:val="24"/>
                <w:lang w:val="lt-LT"/>
              </w:rPr>
              <w:t>vi</w:t>
            </w:r>
            <w:r w:rsidR="000314A3" w:rsidRPr="000314A3">
              <w:rPr>
                <w:szCs w:val="24"/>
                <w:lang w:val="lt-LT"/>
              </w:rPr>
              <w:softHyphen/>
            </w:r>
            <w:r w:rsidR="005E2B60" w:rsidRPr="00670C85">
              <w:rPr>
                <w:szCs w:val="24"/>
                <w:lang w:val="lt-LT"/>
              </w:rPr>
              <w:t>mus. Skaito ir paaiškina</w:t>
            </w:r>
            <w:r w:rsidR="002671ED" w:rsidRPr="00670C85">
              <w:rPr>
                <w:szCs w:val="24"/>
                <w:lang w:val="lt-LT"/>
              </w:rPr>
              <w:t xml:space="preserve"> atvado įrengimo principinę schemą.</w:t>
            </w:r>
          </w:p>
          <w:p w:rsidR="002671ED" w:rsidRPr="00670C85" w:rsidRDefault="00D448BB" w:rsidP="007B0CD3">
            <w:pPr>
              <w:pStyle w:val="Betarp"/>
              <w:widowControl w:val="0"/>
              <w:suppressAutoHyphens/>
              <w:spacing w:line="276" w:lineRule="auto"/>
              <w:rPr>
                <w:szCs w:val="24"/>
                <w:lang w:val="lt-LT"/>
              </w:rPr>
            </w:pPr>
            <w:r w:rsidRPr="00670C85">
              <w:rPr>
                <w:b/>
                <w:szCs w:val="24"/>
                <w:lang w:val="lt-LT"/>
              </w:rPr>
              <w:t xml:space="preserve">Puikiai: </w:t>
            </w:r>
            <w:r w:rsidR="005E2B60" w:rsidRPr="00670C85">
              <w:rPr>
                <w:szCs w:val="24"/>
                <w:lang w:val="lt-LT"/>
              </w:rPr>
              <w:t>Apibūdina</w:t>
            </w:r>
            <w:r w:rsidR="002671ED" w:rsidRPr="00670C85">
              <w:rPr>
                <w:szCs w:val="24"/>
                <w:lang w:val="lt-LT"/>
              </w:rPr>
              <w:t xml:space="preserve"> atvado įrengimo techni</w:t>
            </w:r>
            <w:r w:rsidR="005E2B60" w:rsidRPr="00670C85">
              <w:rPr>
                <w:szCs w:val="24"/>
                <w:lang w:val="lt-LT"/>
              </w:rPr>
              <w:t>nius reika</w:t>
            </w:r>
            <w:r w:rsidR="000314A3" w:rsidRPr="000314A3">
              <w:rPr>
                <w:szCs w:val="24"/>
                <w:lang w:val="lt-LT"/>
              </w:rPr>
              <w:softHyphen/>
            </w:r>
            <w:r w:rsidR="005E2B60" w:rsidRPr="00670C85">
              <w:rPr>
                <w:szCs w:val="24"/>
                <w:lang w:val="lt-LT"/>
              </w:rPr>
              <w:t>la</w:t>
            </w:r>
            <w:r w:rsidR="000314A3" w:rsidRPr="000314A3">
              <w:rPr>
                <w:szCs w:val="24"/>
                <w:lang w:val="lt-LT"/>
              </w:rPr>
              <w:softHyphen/>
            </w:r>
            <w:r w:rsidR="005E2B60" w:rsidRPr="00670C85">
              <w:rPr>
                <w:szCs w:val="24"/>
                <w:lang w:val="lt-LT"/>
              </w:rPr>
              <w:t>vi</w:t>
            </w:r>
            <w:r w:rsidR="000314A3" w:rsidRPr="000314A3">
              <w:rPr>
                <w:szCs w:val="24"/>
                <w:lang w:val="lt-LT"/>
              </w:rPr>
              <w:softHyphen/>
            </w:r>
            <w:r w:rsidR="005E2B60" w:rsidRPr="00670C85">
              <w:rPr>
                <w:szCs w:val="24"/>
                <w:lang w:val="lt-LT"/>
              </w:rPr>
              <w:t>mus. Skaito</w:t>
            </w:r>
            <w:r w:rsidR="002671ED" w:rsidRPr="00670C85">
              <w:rPr>
                <w:szCs w:val="24"/>
                <w:lang w:val="lt-LT"/>
              </w:rPr>
              <w:t xml:space="preserve"> atvado įren</w:t>
            </w:r>
            <w:r w:rsidR="000314A3" w:rsidRPr="000314A3">
              <w:rPr>
                <w:szCs w:val="24"/>
                <w:lang w:val="lt-LT"/>
              </w:rPr>
              <w:softHyphen/>
            </w:r>
            <w:r w:rsidR="002671ED" w:rsidRPr="00670C85">
              <w:rPr>
                <w:szCs w:val="24"/>
                <w:lang w:val="lt-LT"/>
              </w:rPr>
              <w:t>g</w:t>
            </w:r>
            <w:r w:rsidR="005E2B60" w:rsidRPr="00670C85">
              <w:rPr>
                <w:szCs w:val="24"/>
                <w:lang w:val="lt-LT"/>
              </w:rPr>
              <w:t>i</w:t>
            </w:r>
            <w:r w:rsidR="000314A3" w:rsidRPr="000314A3">
              <w:rPr>
                <w:szCs w:val="24"/>
                <w:lang w:val="lt-LT"/>
              </w:rPr>
              <w:softHyphen/>
            </w:r>
            <w:r w:rsidR="005E2B60" w:rsidRPr="00670C85">
              <w:rPr>
                <w:szCs w:val="24"/>
                <w:lang w:val="lt-LT"/>
              </w:rPr>
              <w:t>mo principinę schemą. Pa</w:t>
            </w:r>
            <w:r w:rsidR="000314A3" w:rsidRPr="000314A3">
              <w:rPr>
                <w:szCs w:val="24"/>
                <w:lang w:val="lt-LT"/>
              </w:rPr>
              <w:softHyphen/>
            </w:r>
            <w:r w:rsidR="005E2B60" w:rsidRPr="00670C85">
              <w:rPr>
                <w:szCs w:val="24"/>
                <w:lang w:val="lt-LT"/>
              </w:rPr>
              <w:t>aiš</w:t>
            </w:r>
            <w:r w:rsidR="000314A3" w:rsidRPr="000314A3">
              <w:rPr>
                <w:szCs w:val="24"/>
                <w:lang w:val="lt-LT"/>
              </w:rPr>
              <w:softHyphen/>
            </w:r>
            <w:r w:rsidR="005E2B60" w:rsidRPr="00670C85">
              <w:rPr>
                <w:szCs w:val="24"/>
                <w:lang w:val="lt-LT"/>
              </w:rPr>
              <w:t>kina</w:t>
            </w:r>
            <w:r w:rsidR="002671ED" w:rsidRPr="00670C85">
              <w:rPr>
                <w:szCs w:val="24"/>
                <w:lang w:val="lt-LT"/>
              </w:rPr>
              <w:t xml:space="preserve"> kabelio tiesimą į elektros skydines ir įva</w:t>
            </w:r>
            <w:r w:rsidR="000314A3" w:rsidRPr="000314A3">
              <w:rPr>
                <w:szCs w:val="24"/>
                <w:lang w:val="lt-LT"/>
              </w:rPr>
              <w:softHyphen/>
            </w:r>
            <w:r w:rsidR="002671ED" w:rsidRPr="00670C85">
              <w:rPr>
                <w:szCs w:val="24"/>
                <w:lang w:val="lt-LT"/>
              </w:rPr>
              <w:t>di</w:t>
            </w:r>
            <w:r w:rsidR="000314A3" w:rsidRPr="000314A3">
              <w:rPr>
                <w:szCs w:val="24"/>
                <w:lang w:val="lt-LT"/>
              </w:rPr>
              <w:softHyphen/>
            </w:r>
            <w:r w:rsidR="002671ED" w:rsidRPr="00670C85">
              <w:rPr>
                <w:szCs w:val="24"/>
                <w:lang w:val="lt-LT"/>
              </w:rPr>
              <w:t>nes apskaitos spintas reikalavimus</w:t>
            </w:r>
          </w:p>
        </w:tc>
      </w:tr>
      <w:tr w:rsidR="002671ED" w:rsidRPr="00670C85" w:rsidTr="000314A3">
        <w:trPr>
          <w:trHeight w:val="57"/>
        </w:trPr>
        <w:tc>
          <w:tcPr>
            <w:tcW w:w="1172" w:type="pct"/>
            <w:gridSpan w:val="2"/>
            <w:shd w:val="clear" w:color="auto" w:fill="auto"/>
          </w:tcPr>
          <w:p w:rsidR="002671ED" w:rsidRPr="00670C85" w:rsidRDefault="002671ED" w:rsidP="007B0CD3">
            <w:pPr>
              <w:pStyle w:val="Betarp"/>
              <w:widowControl w:val="0"/>
              <w:suppressAutoHyphens/>
              <w:spacing w:line="276" w:lineRule="auto"/>
              <w:rPr>
                <w:szCs w:val="24"/>
                <w:lang w:val="lt-LT"/>
              </w:rPr>
            </w:pPr>
            <w:r w:rsidRPr="00670C85">
              <w:rPr>
                <w:szCs w:val="24"/>
                <w:lang w:val="lt-LT"/>
              </w:rPr>
              <w:t>3.</w:t>
            </w:r>
            <w:r w:rsidR="00433D7B" w:rsidRPr="00670C85">
              <w:rPr>
                <w:szCs w:val="24"/>
                <w:lang w:val="lt-LT"/>
              </w:rPr>
              <w:t xml:space="preserve"> </w:t>
            </w:r>
            <w:r w:rsidRPr="00670C85">
              <w:rPr>
                <w:szCs w:val="24"/>
                <w:lang w:val="lt-LT"/>
              </w:rPr>
              <w:t>Žinoti ĮAS ir ĮASS įrengimą pastatuose ir jų komplektaciją.</w:t>
            </w:r>
          </w:p>
        </w:tc>
        <w:tc>
          <w:tcPr>
            <w:tcW w:w="1748" w:type="pct"/>
            <w:shd w:val="clear" w:color="auto" w:fill="auto"/>
          </w:tcPr>
          <w:p w:rsidR="00932265" w:rsidRPr="00670C85" w:rsidRDefault="002671ED" w:rsidP="007B0CD3">
            <w:pPr>
              <w:pStyle w:val="Betarp"/>
              <w:widowControl w:val="0"/>
              <w:suppressAutoHyphens/>
              <w:spacing w:line="276" w:lineRule="auto"/>
              <w:rPr>
                <w:b/>
                <w:szCs w:val="24"/>
                <w:lang w:val="lt-LT"/>
              </w:rPr>
            </w:pPr>
            <w:r w:rsidRPr="00670C85">
              <w:rPr>
                <w:b/>
                <w:szCs w:val="24"/>
                <w:lang w:val="lt-LT"/>
              </w:rPr>
              <w:t>3.1. Tema</w:t>
            </w:r>
            <w:r w:rsidRPr="00670C85">
              <w:rPr>
                <w:szCs w:val="24"/>
                <w:lang w:val="lt-LT"/>
              </w:rPr>
              <w:t>.</w:t>
            </w:r>
            <w:r w:rsidRPr="00670C85">
              <w:rPr>
                <w:b/>
                <w:szCs w:val="24"/>
                <w:lang w:val="lt-LT"/>
              </w:rPr>
              <w:t xml:space="preserve"> </w:t>
            </w:r>
            <w:r w:rsidRPr="00670C85">
              <w:rPr>
                <w:szCs w:val="24"/>
                <w:lang w:val="lt-LT"/>
              </w:rPr>
              <w:t>Įvadinių apskaitos spintų įrengimas pastatuose.</w:t>
            </w:r>
          </w:p>
          <w:p w:rsidR="002671ED" w:rsidRPr="00670C85" w:rsidRDefault="005E2B60" w:rsidP="007B0CD3">
            <w:pPr>
              <w:pStyle w:val="Betarp"/>
              <w:widowControl w:val="0"/>
              <w:suppressAutoHyphens/>
              <w:spacing w:line="276" w:lineRule="auto"/>
              <w:rPr>
                <w:b/>
                <w:szCs w:val="24"/>
                <w:lang w:val="lt-LT"/>
              </w:rPr>
            </w:pPr>
            <w:r w:rsidRPr="00670C85">
              <w:rPr>
                <w:b/>
                <w:szCs w:val="24"/>
                <w:lang w:val="lt-LT"/>
              </w:rPr>
              <w:t>3.1.1. Užduoti</w:t>
            </w:r>
            <w:r w:rsidR="002671ED" w:rsidRPr="00670C85">
              <w:rPr>
                <w:b/>
                <w:szCs w:val="24"/>
                <w:lang w:val="lt-LT"/>
              </w:rPr>
              <w:t>ys</w:t>
            </w:r>
          </w:p>
          <w:p w:rsidR="002671ED" w:rsidRPr="00670C85" w:rsidRDefault="005E2B60" w:rsidP="007B0CD3">
            <w:pPr>
              <w:pStyle w:val="Betarp"/>
              <w:widowControl w:val="0"/>
              <w:numPr>
                <w:ilvl w:val="0"/>
                <w:numId w:val="16"/>
              </w:numPr>
              <w:suppressAutoHyphens/>
              <w:spacing w:line="276" w:lineRule="auto"/>
              <w:ind w:left="0" w:firstLine="0"/>
              <w:rPr>
                <w:szCs w:val="24"/>
                <w:lang w:val="lt-LT"/>
              </w:rPr>
            </w:pPr>
            <w:r w:rsidRPr="00670C85">
              <w:rPr>
                <w:szCs w:val="24"/>
                <w:lang w:val="lt-LT"/>
              </w:rPr>
              <w:t>p</w:t>
            </w:r>
            <w:r w:rsidR="002671ED" w:rsidRPr="00670C85">
              <w:rPr>
                <w:szCs w:val="24"/>
                <w:lang w:val="lt-LT"/>
              </w:rPr>
              <w:t>aaiškinti ĮAS ir IASS įrengimą daugiabučiuose ir daugiaaukščiuose pastatuose</w:t>
            </w:r>
            <w:r w:rsidRPr="00670C85">
              <w:rPr>
                <w:szCs w:val="24"/>
                <w:lang w:val="lt-LT"/>
              </w:rPr>
              <w:t>;</w:t>
            </w:r>
          </w:p>
          <w:p w:rsidR="002671ED" w:rsidRPr="00670C85" w:rsidRDefault="005E2B60" w:rsidP="007B0CD3">
            <w:pPr>
              <w:pStyle w:val="Betarp"/>
              <w:widowControl w:val="0"/>
              <w:numPr>
                <w:ilvl w:val="0"/>
                <w:numId w:val="16"/>
              </w:numPr>
              <w:suppressAutoHyphens/>
              <w:spacing w:line="276" w:lineRule="auto"/>
              <w:ind w:left="0" w:firstLine="0"/>
              <w:rPr>
                <w:szCs w:val="24"/>
                <w:lang w:val="lt-LT"/>
              </w:rPr>
            </w:pPr>
            <w:r w:rsidRPr="00670C85">
              <w:rPr>
                <w:szCs w:val="24"/>
                <w:lang w:val="lt-LT"/>
              </w:rPr>
              <w:t>p</w:t>
            </w:r>
            <w:r w:rsidR="002671ED" w:rsidRPr="00670C85">
              <w:rPr>
                <w:szCs w:val="24"/>
                <w:lang w:val="lt-LT"/>
              </w:rPr>
              <w:t>aaiškinti ĮAS ir IASS įren</w:t>
            </w:r>
            <w:r w:rsidR="000314A3" w:rsidRPr="000314A3">
              <w:rPr>
                <w:szCs w:val="24"/>
                <w:lang w:val="lt-LT"/>
              </w:rPr>
              <w:softHyphen/>
            </w:r>
            <w:r w:rsidR="002671ED" w:rsidRPr="00670C85">
              <w:rPr>
                <w:szCs w:val="24"/>
                <w:lang w:val="lt-LT"/>
              </w:rPr>
              <w:t>g</w:t>
            </w:r>
            <w:r w:rsidRPr="00670C85">
              <w:rPr>
                <w:szCs w:val="24"/>
                <w:lang w:val="lt-LT"/>
              </w:rPr>
              <w:t>i</w:t>
            </w:r>
            <w:r w:rsidR="000314A3" w:rsidRPr="000314A3">
              <w:rPr>
                <w:szCs w:val="24"/>
                <w:lang w:val="lt-LT"/>
              </w:rPr>
              <w:softHyphen/>
            </w:r>
            <w:r w:rsidRPr="00670C85">
              <w:rPr>
                <w:szCs w:val="24"/>
                <w:lang w:val="lt-LT"/>
              </w:rPr>
              <w:t>mą individualiuose pastatuose;</w:t>
            </w:r>
          </w:p>
          <w:p w:rsidR="002671ED" w:rsidRPr="00670C85" w:rsidRDefault="005E2B60" w:rsidP="007B0CD3">
            <w:pPr>
              <w:pStyle w:val="Betarp"/>
              <w:widowControl w:val="0"/>
              <w:numPr>
                <w:ilvl w:val="0"/>
                <w:numId w:val="16"/>
              </w:numPr>
              <w:suppressAutoHyphens/>
              <w:spacing w:line="276" w:lineRule="auto"/>
              <w:ind w:left="0" w:firstLine="0"/>
              <w:rPr>
                <w:szCs w:val="24"/>
                <w:lang w:val="lt-LT"/>
              </w:rPr>
            </w:pPr>
            <w:r w:rsidRPr="00670C85">
              <w:rPr>
                <w:szCs w:val="24"/>
                <w:lang w:val="lt-LT"/>
              </w:rPr>
              <w:t>p</w:t>
            </w:r>
            <w:r w:rsidR="002671ED" w:rsidRPr="00670C85">
              <w:rPr>
                <w:szCs w:val="24"/>
                <w:lang w:val="lt-LT"/>
              </w:rPr>
              <w:t>aaiškinti automatinių jungik</w:t>
            </w:r>
            <w:r w:rsidR="000314A3" w:rsidRPr="000314A3">
              <w:rPr>
                <w:szCs w:val="24"/>
                <w:lang w:val="lt-LT"/>
              </w:rPr>
              <w:softHyphen/>
            </w:r>
            <w:r w:rsidR="002671ED" w:rsidRPr="00670C85">
              <w:rPr>
                <w:szCs w:val="24"/>
                <w:lang w:val="lt-LT"/>
              </w:rPr>
              <w:lastRenderedPageBreak/>
              <w:t>lių parinkimą ir jų jungimo schemą</w:t>
            </w:r>
            <w:r w:rsidRPr="00670C85">
              <w:rPr>
                <w:szCs w:val="24"/>
                <w:lang w:val="lt-LT"/>
              </w:rPr>
              <w:t>;</w:t>
            </w:r>
          </w:p>
          <w:p w:rsidR="002671ED" w:rsidRPr="00670C85" w:rsidRDefault="005E2B60" w:rsidP="007B0CD3">
            <w:pPr>
              <w:pStyle w:val="Betarp"/>
              <w:widowControl w:val="0"/>
              <w:numPr>
                <w:ilvl w:val="0"/>
                <w:numId w:val="16"/>
              </w:numPr>
              <w:suppressAutoHyphens/>
              <w:spacing w:line="276" w:lineRule="auto"/>
              <w:ind w:left="0" w:firstLine="0"/>
              <w:rPr>
                <w:szCs w:val="24"/>
                <w:lang w:val="lt-LT"/>
              </w:rPr>
            </w:pPr>
            <w:r w:rsidRPr="00670C85">
              <w:rPr>
                <w:szCs w:val="24"/>
                <w:lang w:val="lt-LT"/>
              </w:rPr>
              <w:t>p</w:t>
            </w:r>
            <w:r w:rsidR="002671ED" w:rsidRPr="00670C85">
              <w:rPr>
                <w:szCs w:val="24"/>
                <w:lang w:val="lt-LT"/>
              </w:rPr>
              <w:t>aaiškinti apskaitos prietaisų pa</w:t>
            </w:r>
            <w:r w:rsidR="000314A3" w:rsidRPr="000314A3">
              <w:rPr>
                <w:szCs w:val="24"/>
                <w:lang w:val="lt-LT"/>
              </w:rPr>
              <w:softHyphen/>
            </w:r>
            <w:r w:rsidR="002671ED" w:rsidRPr="00670C85">
              <w:rPr>
                <w:szCs w:val="24"/>
                <w:lang w:val="lt-LT"/>
              </w:rPr>
              <w:t xml:space="preserve">statymui </w:t>
            </w:r>
            <w:r w:rsidRPr="00670C85">
              <w:rPr>
                <w:szCs w:val="24"/>
                <w:lang w:val="lt-LT"/>
              </w:rPr>
              <w:t>keliamus reikalavimus;</w:t>
            </w:r>
          </w:p>
          <w:p w:rsidR="002671ED" w:rsidRPr="00670C85" w:rsidRDefault="005E2B60" w:rsidP="007B0CD3">
            <w:pPr>
              <w:pStyle w:val="Betarp"/>
              <w:widowControl w:val="0"/>
              <w:numPr>
                <w:ilvl w:val="0"/>
                <w:numId w:val="16"/>
              </w:numPr>
              <w:suppressAutoHyphens/>
              <w:spacing w:line="276" w:lineRule="auto"/>
              <w:ind w:left="0" w:firstLine="0"/>
              <w:rPr>
                <w:szCs w:val="24"/>
                <w:lang w:val="lt-LT"/>
              </w:rPr>
            </w:pPr>
            <w:r w:rsidRPr="00670C85">
              <w:rPr>
                <w:szCs w:val="24"/>
                <w:lang w:val="lt-LT"/>
              </w:rPr>
              <w:t>a</w:t>
            </w:r>
            <w:r w:rsidR="002671ED" w:rsidRPr="00670C85">
              <w:rPr>
                <w:szCs w:val="24"/>
                <w:lang w:val="lt-LT"/>
              </w:rPr>
              <w:t>pibūdinti ĮAS ir IASS įžeminimui ke</w:t>
            </w:r>
            <w:r w:rsidRPr="00670C85">
              <w:rPr>
                <w:szCs w:val="24"/>
                <w:lang w:val="lt-LT"/>
              </w:rPr>
              <w:t xml:space="preserve">liamus reikalavimus pagal </w:t>
            </w:r>
            <w:r w:rsidR="00CF423B" w:rsidRPr="00670C85">
              <w:rPr>
                <w:szCs w:val="24"/>
                <w:lang w:val="lt-LT"/>
              </w:rPr>
              <w:t xml:space="preserve">elektros įrenginių įrengimo taisykles (toliau – </w:t>
            </w:r>
            <w:r w:rsidRPr="00670C85">
              <w:rPr>
                <w:szCs w:val="24"/>
                <w:lang w:val="lt-LT"/>
              </w:rPr>
              <w:t>EĮĮT</w:t>
            </w:r>
            <w:r w:rsidR="00CF423B" w:rsidRPr="00670C85">
              <w:rPr>
                <w:szCs w:val="24"/>
                <w:lang w:val="lt-LT"/>
              </w:rPr>
              <w:t>)</w:t>
            </w:r>
            <w:r w:rsidRPr="00670C85">
              <w:rPr>
                <w:szCs w:val="24"/>
                <w:lang w:val="lt-LT"/>
              </w:rPr>
              <w:t>.</w:t>
            </w:r>
          </w:p>
        </w:tc>
        <w:tc>
          <w:tcPr>
            <w:tcW w:w="631" w:type="pct"/>
            <w:shd w:val="clear" w:color="auto" w:fill="auto"/>
          </w:tcPr>
          <w:p w:rsidR="002671ED" w:rsidRPr="00670C85" w:rsidRDefault="005E2B60" w:rsidP="000314A3">
            <w:pPr>
              <w:pStyle w:val="Betarp"/>
              <w:widowControl w:val="0"/>
              <w:suppressAutoHyphens/>
              <w:spacing w:line="276" w:lineRule="auto"/>
              <w:rPr>
                <w:szCs w:val="24"/>
                <w:lang w:val="lt-LT"/>
              </w:rPr>
            </w:pPr>
            <w:r w:rsidRPr="00670C85">
              <w:rPr>
                <w:rFonts w:eastAsia="Times New Roman"/>
                <w:szCs w:val="24"/>
                <w:lang w:val="lt-LT" w:eastAsia="lt-LT"/>
              </w:rPr>
              <w:lastRenderedPageBreak/>
              <w:t>Aiškini</w:t>
            </w:r>
            <w:r w:rsidR="000314A3" w:rsidRPr="000314A3">
              <w:rPr>
                <w:rFonts w:eastAsia="Times New Roman"/>
                <w:szCs w:val="24"/>
                <w:lang w:val="lt-LT" w:eastAsia="lt-LT"/>
              </w:rPr>
              <w:softHyphen/>
            </w:r>
            <w:r w:rsidRPr="00670C85">
              <w:rPr>
                <w:rFonts w:eastAsia="Times New Roman"/>
                <w:szCs w:val="24"/>
                <w:lang w:val="lt-LT" w:eastAsia="lt-LT"/>
              </w:rPr>
              <w:t>mas</w:t>
            </w:r>
            <w:r w:rsidR="000314A3">
              <w:rPr>
                <w:rFonts w:eastAsia="Times New Roman"/>
                <w:szCs w:val="24"/>
                <w:lang w:val="lt-LT" w:eastAsia="lt-LT"/>
              </w:rPr>
              <w:t xml:space="preserve">, </w:t>
            </w:r>
            <w:r w:rsidR="007227B9">
              <w:rPr>
                <w:rFonts w:eastAsia="Times New Roman"/>
                <w:szCs w:val="24"/>
                <w:lang w:val="lt-LT" w:eastAsia="lt-LT"/>
              </w:rPr>
              <w:t>d</w:t>
            </w:r>
            <w:r w:rsidRPr="00670C85">
              <w:rPr>
                <w:rFonts w:eastAsia="Times New Roman"/>
                <w:szCs w:val="24"/>
                <w:lang w:val="lt-LT" w:eastAsia="lt-LT"/>
              </w:rPr>
              <w:t>emonstra</w:t>
            </w:r>
            <w:r w:rsidR="007227B9" w:rsidRPr="007227B9">
              <w:rPr>
                <w:rFonts w:eastAsia="Times New Roman"/>
                <w:szCs w:val="24"/>
                <w:lang w:val="lt-LT" w:eastAsia="lt-LT"/>
              </w:rPr>
              <w:softHyphen/>
            </w:r>
            <w:r w:rsidRPr="00670C85">
              <w:rPr>
                <w:rFonts w:eastAsia="Times New Roman"/>
                <w:szCs w:val="24"/>
                <w:lang w:val="lt-LT" w:eastAsia="lt-LT"/>
              </w:rPr>
              <w:t>vimas</w:t>
            </w:r>
            <w:r w:rsidR="000314A3">
              <w:rPr>
                <w:rFonts w:eastAsia="Times New Roman"/>
                <w:szCs w:val="24"/>
                <w:lang w:val="lt-LT" w:eastAsia="lt-LT"/>
              </w:rPr>
              <w:t xml:space="preserve">, </w:t>
            </w:r>
            <w:r w:rsidR="000314A3">
              <w:rPr>
                <w:rFonts w:eastAsia="Times New Roman"/>
                <w:iCs/>
                <w:szCs w:val="24"/>
                <w:lang w:val="lt-LT" w:eastAsia="lt-LT"/>
              </w:rPr>
              <w:t>i</w:t>
            </w:r>
            <w:r w:rsidRPr="00670C85">
              <w:rPr>
                <w:rFonts w:eastAsia="Times New Roman"/>
                <w:iCs/>
                <w:szCs w:val="24"/>
                <w:lang w:val="lt-LT" w:eastAsia="lt-LT"/>
              </w:rPr>
              <w:t>nteraktyvi paskaita</w:t>
            </w:r>
            <w:r w:rsidR="000314A3">
              <w:rPr>
                <w:rFonts w:eastAsia="Times New Roman"/>
                <w:iCs/>
                <w:szCs w:val="24"/>
                <w:lang w:val="lt-LT" w:eastAsia="lt-LT"/>
              </w:rPr>
              <w:t>, p</w:t>
            </w:r>
            <w:r w:rsidRPr="00670C85">
              <w:rPr>
                <w:rFonts w:eastAsia="Times New Roman"/>
                <w:iCs/>
                <w:szCs w:val="24"/>
                <w:lang w:val="lt-LT" w:eastAsia="lt-LT"/>
              </w:rPr>
              <w:t>ratybos</w:t>
            </w:r>
            <w:r w:rsidR="000314A3">
              <w:rPr>
                <w:rFonts w:eastAsia="Times New Roman"/>
                <w:iCs/>
                <w:szCs w:val="24"/>
                <w:lang w:val="lt-LT" w:eastAsia="lt-LT"/>
              </w:rPr>
              <w:t>, p</w:t>
            </w:r>
            <w:r w:rsidRPr="00670C85">
              <w:rPr>
                <w:rFonts w:eastAsia="Times New Roman"/>
                <w:iCs/>
                <w:szCs w:val="24"/>
                <w:lang w:val="lt-LT" w:eastAsia="lt-LT"/>
              </w:rPr>
              <w:t>raktinis darbas</w:t>
            </w:r>
            <w:r w:rsidR="000314A3">
              <w:rPr>
                <w:rFonts w:eastAsia="Times New Roman"/>
                <w:iCs/>
                <w:szCs w:val="24"/>
                <w:lang w:val="lt-LT" w:eastAsia="lt-LT"/>
              </w:rPr>
              <w:t xml:space="preserve">, </w:t>
            </w:r>
            <w:r w:rsidR="000314A3">
              <w:rPr>
                <w:rFonts w:eastAsia="Times New Roman"/>
                <w:iCs/>
                <w:szCs w:val="24"/>
                <w:lang w:val="lt-LT" w:eastAsia="lt-LT"/>
              </w:rPr>
              <w:lastRenderedPageBreak/>
              <w:t>k</w:t>
            </w:r>
            <w:r w:rsidRPr="00670C85">
              <w:rPr>
                <w:rFonts w:eastAsia="Times New Roman"/>
                <w:iCs/>
                <w:szCs w:val="24"/>
                <w:lang w:val="lt-LT" w:eastAsia="lt-LT"/>
              </w:rPr>
              <w:t>lausimai- atsakymai</w:t>
            </w:r>
            <w:r w:rsidR="000314A3">
              <w:rPr>
                <w:rFonts w:eastAsia="Times New Roman"/>
                <w:iCs/>
                <w:szCs w:val="24"/>
                <w:lang w:val="lt-LT" w:eastAsia="lt-LT"/>
              </w:rPr>
              <w:t xml:space="preserve">, </w:t>
            </w:r>
            <w:r w:rsidR="007227B9">
              <w:rPr>
                <w:rFonts w:eastAsia="Times New Roman"/>
                <w:iCs/>
                <w:szCs w:val="24"/>
                <w:lang w:val="lt-LT" w:eastAsia="lt-LT"/>
              </w:rPr>
              <w:t>t</w:t>
            </w:r>
            <w:r w:rsidR="002671ED" w:rsidRPr="00670C85">
              <w:rPr>
                <w:rFonts w:eastAsia="Times New Roman"/>
                <w:iCs/>
                <w:szCs w:val="24"/>
                <w:lang w:val="lt-LT" w:eastAsia="lt-LT"/>
              </w:rPr>
              <w:t>estavimas</w:t>
            </w:r>
          </w:p>
        </w:tc>
        <w:tc>
          <w:tcPr>
            <w:tcW w:w="1449" w:type="pct"/>
            <w:shd w:val="clear" w:color="auto" w:fill="auto"/>
          </w:tcPr>
          <w:p w:rsidR="002671ED" w:rsidRPr="00670C85" w:rsidRDefault="00D448BB" w:rsidP="007B0CD3">
            <w:pPr>
              <w:pStyle w:val="Betarp"/>
              <w:widowControl w:val="0"/>
              <w:suppressAutoHyphens/>
              <w:spacing w:line="276" w:lineRule="auto"/>
              <w:rPr>
                <w:szCs w:val="24"/>
                <w:lang w:val="lt-LT"/>
              </w:rPr>
            </w:pPr>
            <w:r w:rsidRPr="00670C85">
              <w:rPr>
                <w:b/>
                <w:szCs w:val="24"/>
                <w:lang w:val="lt-LT"/>
              </w:rPr>
              <w:lastRenderedPageBreak/>
              <w:t xml:space="preserve">Patenkinamai: </w:t>
            </w:r>
            <w:r w:rsidR="005E2B60" w:rsidRPr="00670C85">
              <w:rPr>
                <w:szCs w:val="24"/>
                <w:lang w:val="lt-LT"/>
              </w:rPr>
              <w:t>Išvardina</w:t>
            </w:r>
            <w:r w:rsidR="00433D7B" w:rsidRPr="00670C85">
              <w:rPr>
                <w:szCs w:val="24"/>
                <w:lang w:val="lt-LT"/>
              </w:rPr>
              <w:t xml:space="preserve"> ĮAS ir ĮASS </w:t>
            </w:r>
            <w:r w:rsidR="002671ED" w:rsidRPr="00670C85">
              <w:rPr>
                <w:szCs w:val="24"/>
                <w:lang w:val="lt-LT"/>
              </w:rPr>
              <w:t>įrengimą įvairios paskirties pastatuose.</w:t>
            </w:r>
          </w:p>
          <w:p w:rsidR="002671ED" w:rsidRPr="00670C85" w:rsidRDefault="00D448BB" w:rsidP="007B0CD3">
            <w:pPr>
              <w:pStyle w:val="Betarp"/>
              <w:widowControl w:val="0"/>
              <w:suppressAutoHyphens/>
              <w:spacing w:line="276" w:lineRule="auto"/>
              <w:rPr>
                <w:szCs w:val="24"/>
                <w:lang w:val="lt-LT"/>
              </w:rPr>
            </w:pPr>
            <w:r w:rsidRPr="00670C85">
              <w:rPr>
                <w:b/>
                <w:szCs w:val="24"/>
                <w:lang w:val="lt-LT"/>
              </w:rPr>
              <w:t xml:space="preserve">Gerai: </w:t>
            </w:r>
            <w:r w:rsidR="005E2B60" w:rsidRPr="00670C85">
              <w:rPr>
                <w:szCs w:val="24"/>
                <w:lang w:val="lt-LT"/>
              </w:rPr>
              <w:t>Apibudina</w:t>
            </w:r>
            <w:r w:rsidR="00433D7B" w:rsidRPr="00670C85">
              <w:rPr>
                <w:szCs w:val="24"/>
                <w:lang w:val="lt-LT"/>
              </w:rPr>
              <w:t xml:space="preserve"> ĮAS ir ĮASS </w:t>
            </w:r>
            <w:r w:rsidR="002671ED" w:rsidRPr="00670C85">
              <w:rPr>
                <w:szCs w:val="24"/>
                <w:lang w:val="lt-LT"/>
              </w:rPr>
              <w:t>įrengimą pas</w:t>
            </w:r>
            <w:r w:rsidR="00433D7B" w:rsidRPr="00670C85">
              <w:rPr>
                <w:szCs w:val="24"/>
                <w:lang w:val="lt-LT"/>
              </w:rPr>
              <w:t xml:space="preserve">tatuose. </w:t>
            </w:r>
            <w:r w:rsidR="005E2B60" w:rsidRPr="00670C85">
              <w:rPr>
                <w:szCs w:val="24"/>
                <w:lang w:val="lt-LT"/>
              </w:rPr>
              <w:t>Paaiškina</w:t>
            </w:r>
            <w:r w:rsidR="002671ED" w:rsidRPr="00670C85">
              <w:rPr>
                <w:szCs w:val="24"/>
                <w:lang w:val="lt-LT"/>
              </w:rPr>
              <w:t xml:space="preserve"> au</w:t>
            </w:r>
            <w:r w:rsidR="00433D7B" w:rsidRPr="00670C85">
              <w:rPr>
                <w:szCs w:val="24"/>
                <w:lang w:val="lt-LT"/>
              </w:rPr>
              <w:t xml:space="preserve">tomatinių jungiklių parinkimą. </w:t>
            </w:r>
            <w:r w:rsidR="005E2B60" w:rsidRPr="00670C85">
              <w:rPr>
                <w:szCs w:val="24"/>
                <w:lang w:val="lt-LT"/>
              </w:rPr>
              <w:t>Apibūdina</w:t>
            </w:r>
            <w:r w:rsidR="002671ED" w:rsidRPr="00670C85">
              <w:rPr>
                <w:szCs w:val="24"/>
                <w:lang w:val="lt-LT"/>
              </w:rPr>
              <w:t xml:space="preserve"> ĮAS ir ĮASS </w:t>
            </w:r>
            <w:r w:rsidR="002671ED" w:rsidRPr="00670C85">
              <w:rPr>
                <w:szCs w:val="24"/>
                <w:lang w:val="lt-LT"/>
              </w:rPr>
              <w:lastRenderedPageBreak/>
              <w:t>įžeminimą.</w:t>
            </w:r>
          </w:p>
          <w:p w:rsidR="002671ED" w:rsidRPr="00670C85" w:rsidRDefault="00D448BB" w:rsidP="007B0CD3">
            <w:pPr>
              <w:pStyle w:val="Betarp"/>
              <w:widowControl w:val="0"/>
              <w:suppressAutoHyphens/>
              <w:spacing w:line="276" w:lineRule="auto"/>
              <w:rPr>
                <w:szCs w:val="24"/>
                <w:lang w:val="lt-LT"/>
              </w:rPr>
            </w:pPr>
            <w:r w:rsidRPr="00670C85">
              <w:rPr>
                <w:b/>
                <w:szCs w:val="24"/>
                <w:lang w:val="lt-LT"/>
              </w:rPr>
              <w:t xml:space="preserve">Puikiai: </w:t>
            </w:r>
            <w:r w:rsidR="005E2B60" w:rsidRPr="00670C85">
              <w:rPr>
                <w:szCs w:val="24"/>
                <w:lang w:val="lt-LT"/>
              </w:rPr>
              <w:t>Paaiškina</w:t>
            </w:r>
            <w:r w:rsidR="002671ED" w:rsidRPr="00670C85">
              <w:rPr>
                <w:szCs w:val="24"/>
                <w:lang w:val="lt-LT"/>
              </w:rPr>
              <w:t xml:space="preserve"> Į</w:t>
            </w:r>
            <w:r w:rsidR="00433D7B" w:rsidRPr="00670C85">
              <w:rPr>
                <w:szCs w:val="24"/>
                <w:lang w:val="lt-LT"/>
              </w:rPr>
              <w:t xml:space="preserve">AS ir ĮASS įrengimą pastatuose. </w:t>
            </w:r>
            <w:r w:rsidR="005E2B60" w:rsidRPr="00670C85">
              <w:rPr>
                <w:szCs w:val="24"/>
                <w:lang w:val="lt-LT"/>
              </w:rPr>
              <w:t>Paaiškina</w:t>
            </w:r>
            <w:r w:rsidR="002671ED" w:rsidRPr="00670C85">
              <w:rPr>
                <w:szCs w:val="24"/>
                <w:lang w:val="lt-LT"/>
              </w:rPr>
              <w:t xml:space="preserve"> automatinių jungiklių ir apskaitos prietaisų </w:t>
            </w:r>
            <w:r w:rsidR="005E2B60" w:rsidRPr="00670C85">
              <w:rPr>
                <w:szCs w:val="24"/>
                <w:lang w:val="lt-LT"/>
              </w:rPr>
              <w:t xml:space="preserve">parinkimą ir jungimą. Apibūdina </w:t>
            </w:r>
            <w:r w:rsidR="002671ED" w:rsidRPr="00670C85">
              <w:rPr>
                <w:szCs w:val="24"/>
                <w:lang w:val="lt-LT"/>
              </w:rPr>
              <w:t>įvadinių apskaitos spintų įžeminimą.</w:t>
            </w:r>
          </w:p>
        </w:tc>
      </w:tr>
      <w:tr w:rsidR="002671ED" w:rsidRPr="00670C85" w:rsidTr="000314A3">
        <w:trPr>
          <w:trHeight w:val="57"/>
        </w:trPr>
        <w:tc>
          <w:tcPr>
            <w:tcW w:w="1172" w:type="pct"/>
            <w:gridSpan w:val="2"/>
            <w:shd w:val="clear" w:color="auto" w:fill="auto"/>
          </w:tcPr>
          <w:p w:rsidR="002671ED" w:rsidRPr="00670C85" w:rsidRDefault="002671ED" w:rsidP="007B0CD3">
            <w:pPr>
              <w:pStyle w:val="Betarp"/>
              <w:widowControl w:val="0"/>
              <w:suppressAutoHyphens/>
              <w:spacing w:line="276" w:lineRule="auto"/>
              <w:rPr>
                <w:szCs w:val="24"/>
                <w:lang w:val="lt-LT"/>
              </w:rPr>
            </w:pPr>
            <w:r w:rsidRPr="00670C85">
              <w:rPr>
                <w:szCs w:val="24"/>
                <w:lang w:val="lt-LT"/>
              </w:rPr>
              <w:lastRenderedPageBreak/>
              <w:t>4.</w:t>
            </w:r>
            <w:r w:rsidR="005E2B60" w:rsidRPr="00670C85">
              <w:rPr>
                <w:szCs w:val="24"/>
                <w:lang w:val="lt-LT"/>
              </w:rPr>
              <w:t xml:space="preserve"> </w:t>
            </w:r>
            <w:r w:rsidRPr="00670C85">
              <w:rPr>
                <w:szCs w:val="24"/>
                <w:lang w:val="lt-LT"/>
              </w:rPr>
              <w:t>Žinoti elektros skaitiklių techninius reikalavimus ir jų įrengimą ĮAS ir ĮASS.</w:t>
            </w:r>
          </w:p>
        </w:tc>
        <w:tc>
          <w:tcPr>
            <w:tcW w:w="1748" w:type="pct"/>
            <w:shd w:val="clear" w:color="auto" w:fill="auto"/>
          </w:tcPr>
          <w:p w:rsidR="002671ED" w:rsidRPr="00670C85" w:rsidRDefault="005E2B60" w:rsidP="007B0CD3">
            <w:pPr>
              <w:pStyle w:val="Betarp"/>
              <w:widowControl w:val="0"/>
              <w:suppressAutoHyphens/>
              <w:spacing w:line="276" w:lineRule="auto"/>
              <w:rPr>
                <w:szCs w:val="24"/>
                <w:lang w:val="lt-LT"/>
              </w:rPr>
            </w:pPr>
            <w:r w:rsidRPr="00670C85">
              <w:rPr>
                <w:b/>
                <w:szCs w:val="24"/>
                <w:lang w:val="lt-LT"/>
              </w:rPr>
              <w:t>4</w:t>
            </w:r>
            <w:r w:rsidR="002671ED" w:rsidRPr="00670C85">
              <w:rPr>
                <w:b/>
                <w:szCs w:val="24"/>
                <w:lang w:val="lt-LT"/>
              </w:rPr>
              <w:t>.1.</w:t>
            </w:r>
            <w:r w:rsidRPr="00670C85">
              <w:rPr>
                <w:b/>
                <w:szCs w:val="24"/>
                <w:lang w:val="lt-LT"/>
              </w:rPr>
              <w:t xml:space="preserve"> </w:t>
            </w:r>
            <w:r w:rsidR="002671ED" w:rsidRPr="00670C85">
              <w:rPr>
                <w:b/>
                <w:szCs w:val="24"/>
                <w:lang w:val="lt-LT"/>
              </w:rPr>
              <w:t xml:space="preserve">Tema. </w:t>
            </w:r>
            <w:r w:rsidR="002671ED" w:rsidRPr="00670C85">
              <w:rPr>
                <w:szCs w:val="24"/>
                <w:lang w:val="lt-LT"/>
              </w:rPr>
              <w:t>Elektros energijos apskaitos prietaisai ir jų įrengimas ĮAS ir ĮASS.</w:t>
            </w:r>
          </w:p>
          <w:p w:rsidR="002671ED" w:rsidRPr="00670C85" w:rsidRDefault="005E2B60" w:rsidP="007B0CD3">
            <w:pPr>
              <w:pStyle w:val="Betarp"/>
              <w:widowControl w:val="0"/>
              <w:suppressAutoHyphens/>
              <w:spacing w:line="276" w:lineRule="auto"/>
              <w:rPr>
                <w:b/>
                <w:szCs w:val="24"/>
                <w:lang w:val="lt-LT"/>
              </w:rPr>
            </w:pPr>
            <w:r w:rsidRPr="00670C85">
              <w:rPr>
                <w:b/>
                <w:szCs w:val="24"/>
                <w:lang w:val="lt-LT"/>
              </w:rPr>
              <w:t>4.1.1. Užduot</w:t>
            </w:r>
            <w:r w:rsidR="002671ED" w:rsidRPr="00670C85">
              <w:rPr>
                <w:b/>
                <w:szCs w:val="24"/>
                <w:lang w:val="lt-LT"/>
              </w:rPr>
              <w:t>ys:</w:t>
            </w:r>
          </w:p>
          <w:p w:rsidR="002671ED" w:rsidRPr="00670C85" w:rsidRDefault="005E2B60" w:rsidP="007B0CD3">
            <w:pPr>
              <w:pStyle w:val="Betarp"/>
              <w:widowControl w:val="0"/>
              <w:numPr>
                <w:ilvl w:val="0"/>
                <w:numId w:val="16"/>
              </w:numPr>
              <w:suppressAutoHyphens/>
              <w:spacing w:line="276" w:lineRule="auto"/>
              <w:ind w:left="0" w:firstLine="0"/>
              <w:rPr>
                <w:szCs w:val="24"/>
                <w:lang w:val="lt-LT"/>
              </w:rPr>
            </w:pPr>
            <w:r w:rsidRPr="00670C85">
              <w:rPr>
                <w:szCs w:val="24"/>
                <w:lang w:val="lt-LT"/>
              </w:rPr>
              <w:t>i</w:t>
            </w:r>
            <w:r w:rsidR="002671ED" w:rsidRPr="00670C85">
              <w:rPr>
                <w:szCs w:val="24"/>
                <w:lang w:val="lt-LT"/>
              </w:rPr>
              <w:t>švardyti elektros energijos ap</w:t>
            </w:r>
            <w:r w:rsidR="00D239E2" w:rsidRPr="00D239E2">
              <w:rPr>
                <w:szCs w:val="24"/>
                <w:lang w:val="lt-LT"/>
              </w:rPr>
              <w:softHyphen/>
            </w:r>
            <w:r w:rsidR="002671ED" w:rsidRPr="00670C85">
              <w:rPr>
                <w:szCs w:val="24"/>
                <w:lang w:val="lt-LT"/>
              </w:rPr>
              <w:t>s</w:t>
            </w:r>
            <w:r w:rsidRPr="00670C85">
              <w:rPr>
                <w:szCs w:val="24"/>
                <w:lang w:val="lt-LT"/>
              </w:rPr>
              <w:t>kai</w:t>
            </w:r>
            <w:r w:rsidR="00D239E2" w:rsidRPr="00D239E2">
              <w:rPr>
                <w:szCs w:val="24"/>
                <w:lang w:val="lt-LT"/>
              </w:rPr>
              <w:softHyphen/>
            </w:r>
            <w:r w:rsidRPr="00670C85">
              <w:rPr>
                <w:szCs w:val="24"/>
                <w:lang w:val="lt-LT"/>
              </w:rPr>
              <w:t>tos bendruosius reikalavimus;</w:t>
            </w:r>
          </w:p>
          <w:p w:rsidR="002671ED" w:rsidRPr="00670C85" w:rsidRDefault="005E2B60" w:rsidP="007B0CD3">
            <w:pPr>
              <w:pStyle w:val="Betarp"/>
              <w:widowControl w:val="0"/>
              <w:numPr>
                <w:ilvl w:val="0"/>
                <w:numId w:val="16"/>
              </w:numPr>
              <w:suppressAutoHyphens/>
              <w:spacing w:line="276" w:lineRule="auto"/>
              <w:ind w:left="0" w:firstLine="0"/>
              <w:rPr>
                <w:szCs w:val="24"/>
                <w:lang w:val="lt-LT"/>
              </w:rPr>
            </w:pPr>
            <w:r w:rsidRPr="00670C85">
              <w:rPr>
                <w:szCs w:val="24"/>
                <w:lang w:val="lt-LT"/>
              </w:rPr>
              <w:t>a</w:t>
            </w:r>
            <w:r w:rsidR="002671ED" w:rsidRPr="00670C85">
              <w:rPr>
                <w:szCs w:val="24"/>
                <w:lang w:val="lt-LT"/>
              </w:rPr>
              <w:t>pibūdinti elektros energijos ap</w:t>
            </w:r>
            <w:r w:rsidR="00D239E2" w:rsidRPr="00D239E2">
              <w:rPr>
                <w:szCs w:val="24"/>
                <w:lang w:val="lt-LT"/>
              </w:rPr>
              <w:softHyphen/>
            </w:r>
            <w:r w:rsidR="002671ED" w:rsidRPr="00670C85">
              <w:rPr>
                <w:szCs w:val="24"/>
                <w:lang w:val="lt-LT"/>
              </w:rPr>
              <w:t>skaitas ir jų parinkimą elektri</w:t>
            </w:r>
            <w:r w:rsidR="00D239E2" w:rsidRPr="00D239E2">
              <w:rPr>
                <w:szCs w:val="24"/>
                <w:lang w:val="lt-LT"/>
              </w:rPr>
              <w:softHyphen/>
            </w:r>
            <w:r w:rsidR="002671ED" w:rsidRPr="00670C85">
              <w:rPr>
                <w:szCs w:val="24"/>
                <w:lang w:val="lt-LT"/>
              </w:rPr>
              <w:t>nė</w:t>
            </w:r>
            <w:r w:rsidR="00D239E2" w:rsidRPr="00D239E2">
              <w:rPr>
                <w:szCs w:val="24"/>
                <w:lang w:val="lt-LT"/>
              </w:rPr>
              <w:softHyphen/>
            </w:r>
            <w:r w:rsidR="002671ED" w:rsidRPr="00670C85">
              <w:rPr>
                <w:szCs w:val="24"/>
                <w:lang w:val="lt-LT"/>
              </w:rPr>
              <w:t>se, operatoriaus tinkluose ir pas vartotoją</w:t>
            </w:r>
            <w:r w:rsidRPr="00670C85">
              <w:rPr>
                <w:szCs w:val="24"/>
                <w:lang w:val="lt-LT"/>
              </w:rPr>
              <w:t>;</w:t>
            </w:r>
          </w:p>
          <w:p w:rsidR="002671ED" w:rsidRPr="00670C85" w:rsidRDefault="005E2B60" w:rsidP="007B0CD3">
            <w:pPr>
              <w:pStyle w:val="Betarp"/>
              <w:widowControl w:val="0"/>
              <w:numPr>
                <w:ilvl w:val="0"/>
                <w:numId w:val="16"/>
              </w:numPr>
              <w:suppressAutoHyphens/>
              <w:spacing w:line="276" w:lineRule="auto"/>
              <w:ind w:left="0" w:firstLine="0"/>
              <w:rPr>
                <w:szCs w:val="24"/>
                <w:lang w:val="lt-LT"/>
              </w:rPr>
            </w:pPr>
            <w:r w:rsidRPr="00670C85">
              <w:rPr>
                <w:szCs w:val="24"/>
                <w:lang w:val="lt-LT"/>
              </w:rPr>
              <w:t>a</w:t>
            </w:r>
            <w:r w:rsidR="002671ED" w:rsidRPr="00670C85">
              <w:rPr>
                <w:szCs w:val="24"/>
                <w:lang w:val="lt-LT"/>
              </w:rPr>
              <w:t>pibūdinti apie automatizuotas elektros energijos apskaitų</w:t>
            </w:r>
            <w:r w:rsidRPr="00670C85">
              <w:rPr>
                <w:szCs w:val="24"/>
                <w:lang w:val="lt-LT"/>
              </w:rPr>
              <w:t xml:space="preserve"> sistemas;</w:t>
            </w:r>
          </w:p>
          <w:p w:rsidR="002671ED" w:rsidRPr="00670C85" w:rsidRDefault="005E2B60" w:rsidP="007B0CD3">
            <w:pPr>
              <w:pStyle w:val="Betarp"/>
              <w:widowControl w:val="0"/>
              <w:numPr>
                <w:ilvl w:val="0"/>
                <w:numId w:val="16"/>
              </w:numPr>
              <w:suppressAutoHyphens/>
              <w:spacing w:line="276" w:lineRule="auto"/>
              <w:ind w:left="0" w:firstLine="0"/>
              <w:rPr>
                <w:szCs w:val="24"/>
                <w:lang w:val="lt-LT"/>
              </w:rPr>
            </w:pPr>
            <w:r w:rsidRPr="00670C85">
              <w:rPr>
                <w:szCs w:val="24"/>
                <w:lang w:val="lt-LT"/>
              </w:rPr>
              <w:t>i</w:t>
            </w:r>
            <w:r w:rsidR="002671ED" w:rsidRPr="00670C85">
              <w:rPr>
                <w:szCs w:val="24"/>
                <w:lang w:val="lt-LT"/>
              </w:rPr>
              <w:t>švardyti elektros skaitikli</w:t>
            </w:r>
            <w:r w:rsidRPr="00670C85">
              <w:rPr>
                <w:szCs w:val="24"/>
                <w:lang w:val="lt-LT"/>
              </w:rPr>
              <w:t>o įrangai keliamus reikalavimus;</w:t>
            </w:r>
          </w:p>
          <w:p w:rsidR="002671ED" w:rsidRPr="00670C85" w:rsidRDefault="005E2B60" w:rsidP="007B0CD3">
            <w:pPr>
              <w:pStyle w:val="Betarp"/>
              <w:widowControl w:val="0"/>
              <w:numPr>
                <w:ilvl w:val="0"/>
                <w:numId w:val="16"/>
              </w:numPr>
              <w:suppressAutoHyphens/>
              <w:spacing w:line="276" w:lineRule="auto"/>
              <w:ind w:left="0" w:firstLine="0"/>
              <w:rPr>
                <w:szCs w:val="24"/>
                <w:lang w:val="lt-LT"/>
              </w:rPr>
            </w:pPr>
            <w:r w:rsidRPr="00670C85">
              <w:rPr>
                <w:szCs w:val="24"/>
                <w:lang w:val="lt-LT"/>
              </w:rPr>
              <w:t>p</w:t>
            </w:r>
            <w:r w:rsidR="002671ED" w:rsidRPr="00670C85">
              <w:rPr>
                <w:szCs w:val="24"/>
                <w:lang w:val="lt-LT"/>
              </w:rPr>
              <w:t>aaiškinti vienfazių ir trifazių skaitiklių jungimo schemas</w:t>
            </w:r>
            <w:r w:rsidRPr="00670C85">
              <w:rPr>
                <w:szCs w:val="24"/>
                <w:lang w:val="lt-LT"/>
              </w:rPr>
              <w:t>;</w:t>
            </w:r>
          </w:p>
          <w:p w:rsidR="002671ED" w:rsidRPr="00670C85" w:rsidRDefault="005E2B60" w:rsidP="007B0CD3">
            <w:pPr>
              <w:pStyle w:val="Betarp"/>
              <w:widowControl w:val="0"/>
              <w:numPr>
                <w:ilvl w:val="0"/>
                <w:numId w:val="16"/>
              </w:numPr>
              <w:suppressAutoHyphens/>
              <w:spacing w:line="276" w:lineRule="auto"/>
              <w:ind w:left="0" w:firstLine="0"/>
              <w:rPr>
                <w:szCs w:val="24"/>
                <w:lang w:val="lt-LT"/>
              </w:rPr>
            </w:pPr>
            <w:r w:rsidRPr="00670C85">
              <w:rPr>
                <w:szCs w:val="24"/>
                <w:lang w:val="lt-LT"/>
              </w:rPr>
              <w:t>p</w:t>
            </w:r>
            <w:r w:rsidR="002671ED" w:rsidRPr="00670C85">
              <w:rPr>
                <w:szCs w:val="24"/>
                <w:lang w:val="lt-LT"/>
              </w:rPr>
              <w:t>aaiškinti skai</w:t>
            </w:r>
            <w:r w:rsidRPr="00670C85">
              <w:rPr>
                <w:szCs w:val="24"/>
                <w:lang w:val="lt-LT"/>
              </w:rPr>
              <w:t>tiklių įrengimui ir pastatymui keliamus reikalavimus;</w:t>
            </w:r>
          </w:p>
          <w:p w:rsidR="002671ED" w:rsidRPr="00670C85" w:rsidRDefault="005E2B60" w:rsidP="007B0CD3">
            <w:pPr>
              <w:pStyle w:val="Betarp"/>
              <w:widowControl w:val="0"/>
              <w:numPr>
                <w:ilvl w:val="0"/>
                <w:numId w:val="16"/>
              </w:numPr>
              <w:suppressAutoHyphens/>
              <w:spacing w:line="276" w:lineRule="auto"/>
              <w:ind w:left="0" w:firstLine="0"/>
              <w:rPr>
                <w:szCs w:val="24"/>
                <w:lang w:val="lt-LT"/>
              </w:rPr>
            </w:pPr>
            <w:r w:rsidRPr="00670C85">
              <w:rPr>
                <w:szCs w:val="24"/>
                <w:lang w:val="lt-LT"/>
              </w:rPr>
              <w:t>p</w:t>
            </w:r>
            <w:r w:rsidR="002671ED" w:rsidRPr="00670C85">
              <w:rPr>
                <w:szCs w:val="24"/>
                <w:lang w:val="lt-LT"/>
              </w:rPr>
              <w:t>arinkti skaitiklių prijungimui kabelių ir laidų</w:t>
            </w:r>
            <w:r w:rsidRPr="00670C85">
              <w:rPr>
                <w:szCs w:val="24"/>
                <w:lang w:val="lt-LT"/>
              </w:rPr>
              <w:t xml:space="preserve"> skerspjūvius pagal EĮĮT;</w:t>
            </w:r>
          </w:p>
          <w:p w:rsidR="002671ED" w:rsidRPr="00670C85" w:rsidRDefault="005E2B60" w:rsidP="007B0CD3">
            <w:pPr>
              <w:pStyle w:val="Betarp"/>
              <w:widowControl w:val="0"/>
              <w:numPr>
                <w:ilvl w:val="0"/>
                <w:numId w:val="16"/>
              </w:numPr>
              <w:suppressAutoHyphens/>
              <w:spacing w:line="276" w:lineRule="auto"/>
              <w:ind w:left="0" w:firstLine="0"/>
              <w:rPr>
                <w:szCs w:val="24"/>
                <w:lang w:val="lt-LT"/>
              </w:rPr>
            </w:pPr>
            <w:r w:rsidRPr="00670C85">
              <w:rPr>
                <w:szCs w:val="24"/>
                <w:lang w:val="lt-LT"/>
              </w:rPr>
              <w:t>p</w:t>
            </w:r>
            <w:r w:rsidR="002671ED" w:rsidRPr="00670C85">
              <w:rPr>
                <w:szCs w:val="24"/>
                <w:lang w:val="lt-LT"/>
              </w:rPr>
              <w:t>aaiškinti matavimo transfor</w:t>
            </w:r>
            <w:r w:rsidR="00D239E2" w:rsidRPr="00D239E2">
              <w:rPr>
                <w:szCs w:val="24"/>
                <w:lang w:val="lt-LT"/>
              </w:rPr>
              <w:softHyphen/>
            </w:r>
            <w:r w:rsidR="002671ED" w:rsidRPr="00670C85">
              <w:rPr>
                <w:szCs w:val="24"/>
                <w:lang w:val="lt-LT"/>
              </w:rPr>
              <w:t>ma</w:t>
            </w:r>
            <w:r w:rsidR="00D239E2" w:rsidRPr="00D239E2">
              <w:rPr>
                <w:szCs w:val="24"/>
                <w:lang w:val="lt-LT"/>
              </w:rPr>
              <w:softHyphen/>
            </w:r>
            <w:r w:rsidR="002671ED" w:rsidRPr="00670C85">
              <w:rPr>
                <w:szCs w:val="24"/>
                <w:lang w:val="lt-LT"/>
              </w:rPr>
              <w:t>torių parinkimą ir prijungimą.</w:t>
            </w:r>
          </w:p>
        </w:tc>
        <w:tc>
          <w:tcPr>
            <w:tcW w:w="631" w:type="pct"/>
            <w:shd w:val="clear" w:color="auto" w:fill="auto"/>
          </w:tcPr>
          <w:p w:rsidR="002671ED" w:rsidRPr="00670C85" w:rsidRDefault="005E2B60" w:rsidP="000314A3">
            <w:pPr>
              <w:pStyle w:val="Betarp"/>
              <w:widowControl w:val="0"/>
              <w:suppressAutoHyphens/>
              <w:spacing w:line="276" w:lineRule="auto"/>
              <w:rPr>
                <w:szCs w:val="24"/>
                <w:lang w:val="lt-LT"/>
              </w:rPr>
            </w:pPr>
            <w:r w:rsidRPr="00670C85">
              <w:rPr>
                <w:rFonts w:eastAsia="Times New Roman"/>
                <w:szCs w:val="24"/>
                <w:lang w:val="lt-LT" w:eastAsia="lt-LT"/>
              </w:rPr>
              <w:t>Aiškini</w:t>
            </w:r>
            <w:r w:rsidR="000314A3" w:rsidRPr="000314A3">
              <w:rPr>
                <w:rFonts w:eastAsia="Times New Roman"/>
                <w:szCs w:val="24"/>
                <w:lang w:val="lt-LT" w:eastAsia="lt-LT"/>
              </w:rPr>
              <w:softHyphen/>
            </w:r>
            <w:r w:rsidRPr="00670C85">
              <w:rPr>
                <w:rFonts w:eastAsia="Times New Roman"/>
                <w:szCs w:val="24"/>
                <w:lang w:val="lt-LT" w:eastAsia="lt-LT"/>
              </w:rPr>
              <w:t>mas</w:t>
            </w:r>
            <w:r w:rsidR="000314A3">
              <w:rPr>
                <w:rFonts w:eastAsia="Times New Roman"/>
                <w:szCs w:val="24"/>
                <w:lang w:val="lt-LT" w:eastAsia="lt-LT"/>
              </w:rPr>
              <w:t xml:space="preserve">, </w:t>
            </w:r>
            <w:r w:rsidR="007227B9">
              <w:rPr>
                <w:rFonts w:eastAsia="Times New Roman"/>
                <w:szCs w:val="24"/>
                <w:lang w:val="lt-LT" w:eastAsia="lt-LT"/>
              </w:rPr>
              <w:t>d</w:t>
            </w:r>
            <w:r w:rsidRPr="00670C85">
              <w:rPr>
                <w:rFonts w:eastAsia="Times New Roman"/>
                <w:szCs w:val="24"/>
                <w:lang w:val="lt-LT" w:eastAsia="lt-LT"/>
              </w:rPr>
              <w:t>emonstra</w:t>
            </w:r>
            <w:r w:rsidR="007227B9" w:rsidRPr="007227B9">
              <w:rPr>
                <w:rFonts w:eastAsia="Times New Roman"/>
                <w:szCs w:val="24"/>
                <w:lang w:val="lt-LT" w:eastAsia="lt-LT"/>
              </w:rPr>
              <w:softHyphen/>
            </w:r>
            <w:r w:rsidRPr="00670C85">
              <w:rPr>
                <w:rFonts w:eastAsia="Times New Roman"/>
                <w:szCs w:val="24"/>
                <w:lang w:val="lt-LT" w:eastAsia="lt-LT"/>
              </w:rPr>
              <w:t>vimas</w:t>
            </w:r>
            <w:r w:rsidR="000314A3">
              <w:rPr>
                <w:rFonts w:eastAsia="Times New Roman"/>
                <w:szCs w:val="24"/>
                <w:lang w:val="lt-LT" w:eastAsia="lt-LT"/>
              </w:rPr>
              <w:t xml:space="preserve">, </w:t>
            </w:r>
            <w:r w:rsidR="000314A3">
              <w:rPr>
                <w:rFonts w:eastAsia="Times New Roman"/>
                <w:iCs/>
                <w:szCs w:val="24"/>
                <w:lang w:val="lt-LT" w:eastAsia="lt-LT"/>
              </w:rPr>
              <w:t>i</w:t>
            </w:r>
            <w:r w:rsidRPr="00670C85">
              <w:rPr>
                <w:rFonts w:eastAsia="Times New Roman"/>
                <w:iCs/>
                <w:szCs w:val="24"/>
                <w:lang w:val="lt-LT" w:eastAsia="lt-LT"/>
              </w:rPr>
              <w:t>nteraktyvi paskaita</w:t>
            </w:r>
            <w:r w:rsidR="000314A3">
              <w:rPr>
                <w:rFonts w:eastAsia="Times New Roman"/>
                <w:iCs/>
                <w:szCs w:val="24"/>
                <w:lang w:val="lt-LT" w:eastAsia="lt-LT"/>
              </w:rPr>
              <w:t>, k</w:t>
            </w:r>
            <w:r w:rsidRPr="00670C85">
              <w:rPr>
                <w:rFonts w:eastAsia="Times New Roman"/>
                <w:iCs/>
                <w:szCs w:val="24"/>
                <w:lang w:val="lt-LT" w:eastAsia="lt-LT"/>
              </w:rPr>
              <w:t>lausimai- atsakymai</w:t>
            </w:r>
            <w:r w:rsidR="000314A3">
              <w:rPr>
                <w:rFonts w:eastAsia="Times New Roman"/>
                <w:iCs/>
                <w:szCs w:val="24"/>
                <w:lang w:val="lt-LT" w:eastAsia="lt-LT"/>
              </w:rPr>
              <w:t xml:space="preserve">, </w:t>
            </w:r>
            <w:r w:rsidR="007227B9">
              <w:rPr>
                <w:rFonts w:eastAsia="Times New Roman"/>
                <w:iCs/>
                <w:szCs w:val="24"/>
                <w:lang w:val="lt-LT" w:eastAsia="lt-LT"/>
              </w:rPr>
              <w:t>t</w:t>
            </w:r>
            <w:r w:rsidR="002671ED" w:rsidRPr="00670C85">
              <w:rPr>
                <w:rFonts w:eastAsia="Times New Roman"/>
                <w:iCs/>
                <w:szCs w:val="24"/>
                <w:lang w:val="lt-LT" w:eastAsia="lt-LT"/>
              </w:rPr>
              <w:t>estavimas</w:t>
            </w:r>
          </w:p>
        </w:tc>
        <w:tc>
          <w:tcPr>
            <w:tcW w:w="1449" w:type="pct"/>
            <w:shd w:val="clear" w:color="auto" w:fill="auto"/>
          </w:tcPr>
          <w:p w:rsidR="002671ED" w:rsidRPr="00670C85" w:rsidRDefault="00D448BB" w:rsidP="007B0CD3">
            <w:pPr>
              <w:pStyle w:val="Betarp"/>
              <w:widowControl w:val="0"/>
              <w:suppressAutoHyphens/>
              <w:spacing w:line="276" w:lineRule="auto"/>
              <w:rPr>
                <w:szCs w:val="24"/>
                <w:lang w:val="lt-LT"/>
              </w:rPr>
            </w:pPr>
            <w:r w:rsidRPr="00670C85">
              <w:rPr>
                <w:b/>
                <w:szCs w:val="24"/>
                <w:lang w:val="lt-LT"/>
              </w:rPr>
              <w:t xml:space="preserve">Patenkinamai: </w:t>
            </w:r>
            <w:r w:rsidR="005E2B60" w:rsidRPr="00670C85">
              <w:rPr>
                <w:szCs w:val="24"/>
                <w:lang w:val="lt-LT"/>
              </w:rPr>
              <w:t>Išvardina</w:t>
            </w:r>
            <w:r w:rsidR="002671ED" w:rsidRPr="00670C85">
              <w:rPr>
                <w:szCs w:val="24"/>
                <w:lang w:val="lt-LT"/>
              </w:rPr>
              <w:t xml:space="preserve"> apskaitos prietaisams keliamus reikalavimus ĮAS ir ĮASS.</w:t>
            </w:r>
          </w:p>
          <w:p w:rsidR="00932265" w:rsidRPr="00670C85" w:rsidRDefault="00D448BB" w:rsidP="007B0CD3">
            <w:pPr>
              <w:pStyle w:val="Betarp"/>
              <w:widowControl w:val="0"/>
              <w:suppressAutoHyphens/>
              <w:spacing w:line="276" w:lineRule="auto"/>
              <w:rPr>
                <w:szCs w:val="24"/>
                <w:lang w:val="lt-LT"/>
              </w:rPr>
            </w:pPr>
            <w:r w:rsidRPr="00670C85">
              <w:rPr>
                <w:b/>
                <w:szCs w:val="24"/>
                <w:lang w:val="lt-LT"/>
              </w:rPr>
              <w:t xml:space="preserve">Gerai: </w:t>
            </w:r>
            <w:r w:rsidR="005E2B60" w:rsidRPr="00670C85">
              <w:rPr>
                <w:szCs w:val="24"/>
                <w:lang w:val="lt-LT"/>
              </w:rPr>
              <w:t>Apibūdina</w:t>
            </w:r>
            <w:r w:rsidR="002671ED" w:rsidRPr="00670C85">
              <w:rPr>
                <w:szCs w:val="24"/>
                <w:lang w:val="lt-LT"/>
              </w:rPr>
              <w:t xml:space="preserve"> apie elektros energijos apskaitos p</w:t>
            </w:r>
            <w:r w:rsidR="00433D7B" w:rsidRPr="00670C85">
              <w:rPr>
                <w:szCs w:val="24"/>
                <w:lang w:val="lt-LT"/>
              </w:rPr>
              <w:t xml:space="preserve">rietaisų įrengimą ir pastatymą. </w:t>
            </w:r>
            <w:r w:rsidR="005E2B60" w:rsidRPr="00670C85">
              <w:rPr>
                <w:szCs w:val="24"/>
                <w:lang w:val="lt-LT"/>
              </w:rPr>
              <w:t>Apibūdina</w:t>
            </w:r>
            <w:r w:rsidR="002671ED" w:rsidRPr="00670C85">
              <w:rPr>
                <w:szCs w:val="24"/>
                <w:lang w:val="lt-LT"/>
              </w:rPr>
              <w:t xml:space="preserve"> skaitiklių prijungimui kabelių skerspjūvius.</w:t>
            </w:r>
          </w:p>
          <w:p w:rsidR="002671ED" w:rsidRPr="00670C85" w:rsidRDefault="00D448BB" w:rsidP="007B0CD3">
            <w:pPr>
              <w:pStyle w:val="Betarp"/>
              <w:widowControl w:val="0"/>
              <w:suppressAutoHyphens/>
              <w:spacing w:line="276" w:lineRule="auto"/>
              <w:rPr>
                <w:szCs w:val="24"/>
                <w:lang w:val="lt-LT"/>
              </w:rPr>
            </w:pPr>
            <w:r w:rsidRPr="00670C85">
              <w:rPr>
                <w:b/>
                <w:szCs w:val="24"/>
                <w:lang w:val="lt-LT"/>
              </w:rPr>
              <w:t xml:space="preserve">Puikiai: </w:t>
            </w:r>
            <w:r w:rsidR="005E2B60" w:rsidRPr="00670C85">
              <w:rPr>
                <w:szCs w:val="24"/>
                <w:lang w:val="lt-LT"/>
              </w:rPr>
              <w:t>Apibūdina</w:t>
            </w:r>
            <w:r w:rsidR="002671ED" w:rsidRPr="00670C85">
              <w:rPr>
                <w:szCs w:val="24"/>
                <w:lang w:val="lt-LT"/>
              </w:rPr>
              <w:t xml:space="preserve"> apie elektros energijos apskaitos p</w:t>
            </w:r>
            <w:r w:rsidR="00433D7B" w:rsidRPr="00670C85">
              <w:rPr>
                <w:szCs w:val="24"/>
                <w:lang w:val="lt-LT"/>
              </w:rPr>
              <w:t xml:space="preserve">rietaisų įrengimą ir pastatymą. </w:t>
            </w:r>
            <w:r w:rsidR="005E2B60" w:rsidRPr="00670C85">
              <w:rPr>
                <w:szCs w:val="24"/>
                <w:lang w:val="lt-LT"/>
              </w:rPr>
              <w:t>Apibūdina</w:t>
            </w:r>
            <w:r w:rsidR="002671ED" w:rsidRPr="00670C85">
              <w:rPr>
                <w:szCs w:val="24"/>
                <w:lang w:val="lt-LT"/>
              </w:rPr>
              <w:t xml:space="preserve"> skaitiklių prijungimui kabelių skerspjūvius. Paaiškins matavimo transformatorių</w:t>
            </w:r>
            <w:r w:rsidR="002671ED" w:rsidRPr="00670C85">
              <w:rPr>
                <w:b/>
                <w:szCs w:val="24"/>
                <w:lang w:val="lt-LT"/>
              </w:rPr>
              <w:t xml:space="preserve"> </w:t>
            </w:r>
            <w:r w:rsidR="002671ED" w:rsidRPr="00670C85">
              <w:rPr>
                <w:szCs w:val="24"/>
                <w:lang w:val="lt-LT"/>
              </w:rPr>
              <w:t>parinkimą ir pajungimą.</w:t>
            </w:r>
          </w:p>
        </w:tc>
      </w:tr>
      <w:tr w:rsidR="002671ED" w:rsidRPr="00670C85" w:rsidTr="000314A3">
        <w:trPr>
          <w:trHeight w:val="57"/>
        </w:trPr>
        <w:tc>
          <w:tcPr>
            <w:tcW w:w="1172" w:type="pct"/>
            <w:gridSpan w:val="2"/>
            <w:shd w:val="clear" w:color="auto" w:fill="auto"/>
          </w:tcPr>
          <w:p w:rsidR="002671ED" w:rsidRPr="00670C85" w:rsidRDefault="002671ED" w:rsidP="007B0CD3">
            <w:pPr>
              <w:pStyle w:val="Betarp"/>
              <w:widowControl w:val="0"/>
              <w:suppressAutoHyphens/>
              <w:spacing w:line="276" w:lineRule="auto"/>
              <w:rPr>
                <w:szCs w:val="24"/>
                <w:lang w:val="lt-LT"/>
              </w:rPr>
            </w:pPr>
            <w:r w:rsidRPr="00670C85">
              <w:rPr>
                <w:szCs w:val="24"/>
                <w:lang w:val="lt-LT"/>
              </w:rPr>
              <w:t>5.</w:t>
            </w:r>
            <w:r w:rsidR="00433D7B" w:rsidRPr="00670C85">
              <w:rPr>
                <w:szCs w:val="24"/>
                <w:lang w:val="lt-LT"/>
              </w:rPr>
              <w:t xml:space="preserve"> </w:t>
            </w:r>
            <w:r w:rsidRPr="00670C85">
              <w:rPr>
                <w:szCs w:val="24"/>
                <w:lang w:val="lt-LT"/>
              </w:rPr>
              <w:t xml:space="preserve">Suprasti prijungimo linijų, </w:t>
            </w:r>
            <w:r w:rsidR="00EB6BE1" w:rsidRPr="00670C85">
              <w:rPr>
                <w:szCs w:val="24"/>
                <w:lang w:val="lt-LT"/>
              </w:rPr>
              <w:t>ĮAS ir ĮASS eksploatavimą</w:t>
            </w:r>
            <w:r w:rsidR="009F0ABE" w:rsidRPr="00670C85">
              <w:rPr>
                <w:szCs w:val="24"/>
                <w:lang w:val="lt-LT"/>
              </w:rPr>
              <w:t>.</w:t>
            </w:r>
          </w:p>
        </w:tc>
        <w:tc>
          <w:tcPr>
            <w:tcW w:w="1748" w:type="pct"/>
            <w:shd w:val="clear" w:color="auto" w:fill="auto"/>
          </w:tcPr>
          <w:p w:rsidR="002671ED" w:rsidRPr="00670C85" w:rsidRDefault="002671ED" w:rsidP="007B0CD3">
            <w:pPr>
              <w:pStyle w:val="Betarp"/>
              <w:widowControl w:val="0"/>
              <w:suppressAutoHyphens/>
              <w:spacing w:line="276" w:lineRule="auto"/>
              <w:rPr>
                <w:szCs w:val="24"/>
                <w:lang w:val="lt-LT"/>
              </w:rPr>
            </w:pPr>
            <w:r w:rsidRPr="00670C85">
              <w:rPr>
                <w:b/>
                <w:szCs w:val="24"/>
                <w:lang w:val="lt-LT"/>
              </w:rPr>
              <w:t>5.1.</w:t>
            </w:r>
            <w:r w:rsidR="00433D7B" w:rsidRPr="00670C85">
              <w:rPr>
                <w:b/>
                <w:szCs w:val="24"/>
                <w:lang w:val="lt-LT"/>
              </w:rPr>
              <w:t xml:space="preserve"> </w:t>
            </w:r>
            <w:r w:rsidRPr="00670C85">
              <w:rPr>
                <w:b/>
                <w:szCs w:val="24"/>
                <w:lang w:val="lt-LT"/>
              </w:rPr>
              <w:t>Tema.</w:t>
            </w:r>
            <w:r w:rsidR="00EB6BE1" w:rsidRPr="00670C85">
              <w:rPr>
                <w:b/>
                <w:szCs w:val="24"/>
                <w:lang w:val="lt-LT"/>
              </w:rPr>
              <w:t xml:space="preserve"> </w:t>
            </w:r>
            <w:r w:rsidRPr="00670C85">
              <w:rPr>
                <w:szCs w:val="24"/>
                <w:lang w:val="lt-LT"/>
              </w:rPr>
              <w:t>Prijungimo linijų, ĮAS ir ĮASS eksploatavimas.</w:t>
            </w:r>
          </w:p>
          <w:p w:rsidR="002671ED" w:rsidRPr="00670C85" w:rsidRDefault="00433D7B" w:rsidP="007B0CD3">
            <w:pPr>
              <w:pStyle w:val="Betarp"/>
              <w:widowControl w:val="0"/>
              <w:suppressAutoHyphens/>
              <w:spacing w:line="276" w:lineRule="auto"/>
              <w:rPr>
                <w:b/>
                <w:szCs w:val="24"/>
                <w:lang w:val="lt-LT"/>
              </w:rPr>
            </w:pPr>
            <w:r w:rsidRPr="00670C85">
              <w:rPr>
                <w:b/>
                <w:szCs w:val="24"/>
                <w:lang w:val="lt-LT"/>
              </w:rPr>
              <w:t xml:space="preserve">5.1.1. </w:t>
            </w:r>
            <w:r w:rsidR="002671ED" w:rsidRPr="00670C85">
              <w:rPr>
                <w:b/>
                <w:szCs w:val="24"/>
                <w:lang w:val="lt-LT"/>
              </w:rPr>
              <w:t>Užduotys:</w:t>
            </w:r>
          </w:p>
          <w:p w:rsidR="002671ED" w:rsidRPr="00670C85" w:rsidRDefault="00433D7B" w:rsidP="007B0CD3">
            <w:pPr>
              <w:pStyle w:val="Betarp"/>
              <w:widowControl w:val="0"/>
              <w:numPr>
                <w:ilvl w:val="0"/>
                <w:numId w:val="16"/>
              </w:numPr>
              <w:suppressAutoHyphens/>
              <w:spacing w:line="276" w:lineRule="auto"/>
              <w:ind w:left="0" w:firstLine="0"/>
              <w:rPr>
                <w:szCs w:val="24"/>
                <w:lang w:val="lt-LT"/>
              </w:rPr>
            </w:pPr>
            <w:r w:rsidRPr="00670C85">
              <w:rPr>
                <w:szCs w:val="24"/>
                <w:lang w:val="lt-LT"/>
              </w:rPr>
              <w:t>apibūdinti atvadų ir įvadų eksploatavimą;</w:t>
            </w:r>
          </w:p>
          <w:p w:rsidR="00932265" w:rsidRPr="00670C85" w:rsidRDefault="00433D7B" w:rsidP="007B0CD3">
            <w:pPr>
              <w:pStyle w:val="Betarp"/>
              <w:widowControl w:val="0"/>
              <w:numPr>
                <w:ilvl w:val="0"/>
                <w:numId w:val="16"/>
              </w:numPr>
              <w:suppressAutoHyphens/>
              <w:spacing w:line="276" w:lineRule="auto"/>
              <w:ind w:left="0" w:firstLine="0"/>
              <w:rPr>
                <w:szCs w:val="24"/>
                <w:lang w:val="lt-LT"/>
              </w:rPr>
            </w:pPr>
            <w:r w:rsidRPr="00670C85">
              <w:rPr>
                <w:szCs w:val="24"/>
                <w:lang w:val="lt-LT"/>
              </w:rPr>
              <w:t>apibūdinti įas ir iass eksploatavimą;</w:t>
            </w:r>
          </w:p>
          <w:p w:rsidR="002671ED" w:rsidRPr="00670C85" w:rsidRDefault="00433D7B" w:rsidP="007B0CD3">
            <w:pPr>
              <w:pStyle w:val="Betarp"/>
              <w:widowControl w:val="0"/>
              <w:numPr>
                <w:ilvl w:val="0"/>
                <w:numId w:val="16"/>
              </w:numPr>
              <w:suppressAutoHyphens/>
              <w:spacing w:line="276" w:lineRule="auto"/>
              <w:ind w:left="0" w:firstLine="0"/>
              <w:rPr>
                <w:szCs w:val="24"/>
                <w:lang w:val="lt-LT"/>
              </w:rPr>
            </w:pPr>
            <w:r w:rsidRPr="00670C85">
              <w:rPr>
                <w:szCs w:val="24"/>
                <w:lang w:val="lt-LT"/>
              </w:rPr>
              <w:t>paaiškinti elektros energijos prie</w:t>
            </w:r>
            <w:r w:rsidR="00D239E2" w:rsidRPr="00D239E2">
              <w:rPr>
                <w:szCs w:val="24"/>
                <w:lang w:val="lt-LT"/>
              </w:rPr>
              <w:softHyphen/>
            </w:r>
            <w:r w:rsidRPr="00670C85">
              <w:rPr>
                <w:szCs w:val="24"/>
                <w:lang w:val="lt-LT"/>
              </w:rPr>
              <w:t>taisų ir matavimo transfor</w:t>
            </w:r>
            <w:r w:rsidR="00D239E2" w:rsidRPr="00D239E2">
              <w:rPr>
                <w:szCs w:val="24"/>
                <w:lang w:val="lt-LT"/>
              </w:rPr>
              <w:softHyphen/>
            </w:r>
            <w:r w:rsidRPr="00670C85">
              <w:rPr>
                <w:szCs w:val="24"/>
                <w:lang w:val="lt-LT"/>
              </w:rPr>
              <w:t>ma</w:t>
            </w:r>
            <w:r w:rsidR="00D239E2" w:rsidRPr="00D239E2">
              <w:rPr>
                <w:szCs w:val="24"/>
                <w:lang w:val="lt-LT"/>
              </w:rPr>
              <w:softHyphen/>
            </w:r>
            <w:r w:rsidRPr="00670C85">
              <w:rPr>
                <w:szCs w:val="24"/>
                <w:lang w:val="lt-LT"/>
              </w:rPr>
              <w:t>to</w:t>
            </w:r>
            <w:r w:rsidR="00D239E2" w:rsidRPr="00D239E2">
              <w:rPr>
                <w:szCs w:val="24"/>
                <w:lang w:val="lt-LT"/>
              </w:rPr>
              <w:softHyphen/>
            </w:r>
            <w:r w:rsidRPr="00670C85">
              <w:rPr>
                <w:szCs w:val="24"/>
                <w:lang w:val="lt-LT"/>
              </w:rPr>
              <w:t>rių eksploatavimo reikalavimus;</w:t>
            </w:r>
          </w:p>
          <w:p w:rsidR="002671ED" w:rsidRPr="00670C85" w:rsidRDefault="00433D7B" w:rsidP="007B0CD3">
            <w:pPr>
              <w:pStyle w:val="Betarp"/>
              <w:widowControl w:val="0"/>
              <w:numPr>
                <w:ilvl w:val="0"/>
                <w:numId w:val="16"/>
              </w:numPr>
              <w:suppressAutoHyphens/>
              <w:spacing w:line="276" w:lineRule="auto"/>
              <w:ind w:left="0" w:firstLine="0"/>
              <w:rPr>
                <w:szCs w:val="24"/>
                <w:lang w:val="lt-LT"/>
              </w:rPr>
            </w:pPr>
            <w:r w:rsidRPr="00670C85">
              <w:rPr>
                <w:szCs w:val="24"/>
                <w:lang w:val="lt-LT"/>
              </w:rPr>
              <w:t xml:space="preserve">paaiškinti ,pagal saugos eksploatuojant elektros įrenginius </w:t>
            </w:r>
            <w:r w:rsidRPr="00670C85">
              <w:rPr>
                <w:szCs w:val="24"/>
                <w:lang w:val="lt-LT"/>
              </w:rPr>
              <w:lastRenderedPageBreak/>
              <w:t>taisykles ,remonto darbų vykdymą prijungimo linijoje esant įtampai ir išjungus įtampą;</w:t>
            </w:r>
          </w:p>
          <w:p w:rsidR="002671ED" w:rsidRPr="00670C85" w:rsidRDefault="00433D7B" w:rsidP="007B0CD3">
            <w:pPr>
              <w:pStyle w:val="Betarp"/>
              <w:widowControl w:val="0"/>
              <w:numPr>
                <w:ilvl w:val="0"/>
                <w:numId w:val="16"/>
              </w:numPr>
              <w:suppressAutoHyphens/>
              <w:spacing w:line="276" w:lineRule="auto"/>
              <w:ind w:left="0" w:firstLine="0"/>
              <w:rPr>
                <w:szCs w:val="24"/>
                <w:lang w:val="lt-LT"/>
              </w:rPr>
            </w:pPr>
            <w:r w:rsidRPr="00670C85">
              <w:rPr>
                <w:szCs w:val="24"/>
                <w:lang w:val="lt-LT"/>
              </w:rPr>
              <w:t>paaiškinti įas ir įass įžeminimo varžų matavimą eksploatacijos metu.</w:t>
            </w:r>
          </w:p>
        </w:tc>
        <w:tc>
          <w:tcPr>
            <w:tcW w:w="631" w:type="pct"/>
            <w:shd w:val="clear" w:color="auto" w:fill="auto"/>
          </w:tcPr>
          <w:p w:rsidR="002671ED" w:rsidRPr="00670C85" w:rsidRDefault="002671ED" w:rsidP="000314A3">
            <w:pPr>
              <w:pStyle w:val="Betarp"/>
              <w:widowControl w:val="0"/>
              <w:suppressAutoHyphens/>
              <w:spacing w:line="276" w:lineRule="auto"/>
              <w:rPr>
                <w:szCs w:val="24"/>
                <w:lang w:val="lt-LT"/>
              </w:rPr>
            </w:pPr>
            <w:r w:rsidRPr="00670C85">
              <w:rPr>
                <w:szCs w:val="24"/>
                <w:lang w:val="lt-LT"/>
              </w:rPr>
              <w:lastRenderedPageBreak/>
              <w:t>Paskaita</w:t>
            </w:r>
            <w:r w:rsidR="000314A3">
              <w:rPr>
                <w:szCs w:val="24"/>
                <w:lang w:val="lt-LT"/>
              </w:rPr>
              <w:t>, a</w:t>
            </w:r>
            <w:r w:rsidR="00433D7B" w:rsidRPr="00670C85">
              <w:rPr>
                <w:szCs w:val="24"/>
                <w:lang w:val="lt-LT"/>
              </w:rPr>
              <w:t>iškini</w:t>
            </w:r>
            <w:r w:rsidR="000314A3" w:rsidRPr="000314A3">
              <w:rPr>
                <w:szCs w:val="24"/>
                <w:lang w:val="lt-LT"/>
              </w:rPr>
              <w:softHyphen/>
            </w:r>
            <w:r w:rsidR="00433D7B" w:rsidRPr="00670C85">
              <w:rPr>
                <w:szCs w:val="24"/>
                <w:lang w:val="lt-LT"/>
              </w:rPr>
              <w:t>mas</w:t>
            </w:r>
            <w:r w:rsidR="000314A3">
              <w:rPr>
                <w:szCs w:val="24"/>
                <w:lang w:val="lt-LT"/>
              </w:rPr>
              <w:t xml:space="preserve">, </w:t>
            </w:r>
            <w:r w:rsidR="007227B9">
              <w:rPr>
                <w:szCs w:val="24"/>
                <w:lang w:val="lt-LT"/>
              </w:rPr>
              <w:t>d</w:t>
            </w:r>
            <w:r w:rsidRPr="00670C85">
              <w:rPr>
                <w:szCs w:val="24"/>
                <w:lang w:val="lt-LT"/>
              </w:rPr>
              <w:t>emonstra</w:t>
            </w:r>
            <w:r w:rsidR="007227B9" w:rsidRPr="007227B9">
              <w:rPr>
                <w:szCs w:val="24"/>
                <w:lang w:val="lt-LT"/>
              </w:rPr>
              <w:softHyphen/>
            </w:r>
            <w:r w:rsidRPr="00670C85">
              <w:rPr>
                <w:szCs w:val="24"/>
                <w:lang w:val="lt-LT"/>
              </w:rPr>
              <w:t>vimas</w:t>
            </w:r>
            <w:r w:rsidR="000314A3">
              <w:rPr>
                <w:szCs w:val="24"/>
                <w:lang w:val="lt-LT"/>
              </w:rPr>
              <w:t>, k</w:t>
            </w:r>
            <w:r w:rsidRPr="00670C85">
              <w:rPr>
                <w:szCs w:val="24"/>
                <w:lang w:val="lt-LT"/>
              </w:rPr>
              <w:t>lausimai atsakymai</w:t>
            </w:r>
            <w:r w:rsidR="000314A3">
              <w:rPr>
                <w:szCs w:val="24"/>
                <w:lang w:val="lt-LT"/>
              </w:rPr>
              <w:t xml:space="preserve">, </w:t>
            </w:r>
            <w:r w:rsidR="007227B9">
              <w:rPr>
                <w:szCs w:val="24"/>
                <w:lang w:val="lt-LT"/>
              </w:rPr>
              <w:t>t</w:t>
            </w:r>
            <w:r w:rsidRPr="00670C85">
              <w:rPr>
                <w:szCs w:val="24"/>
                <w:lang w:val="lt-LT"/>
              </w:rPr>
              <w:t>estavi</w:t>
            </w:r>
            <w:r w:rsidR="000314A3" w:rsidRPr="000314A3">
              <w:rPr>
                <w:szCs w:val="24"/>
                <w:lang w:val="lt-LT"/>
              </w:rPr>
              <w:softHyphen/>
            </w:r>
            <w:r w:rsidR="000314A3">
              <w:rPr>
                <w:szCs w:val="24"/>
                <w:lang w:val="lt-LT"/>
              </w:rPr>
              <w:t>mas</w:t>
            </w:r>
          </w:p>
        </w:tc>
        <w:tc>
          <w:tcPr>
            <w:tcW w:w="1449" w:type="pct"/>
            <w:shd w:val="clear" w:color="auto" w:fill="auto"/>
          </w:tcPr>
          <w:p w:rsidR="002671ED" w:rsidRPr="00670C85" w:rsidRDefault="00D448BB" w:rsidP="007B0CD3">
            <w:pPr>
              <w:pStyle w:val="Betarp"/>
              <w:widowControl w:val="0"/>
              <w:suppressAutoHyphens/>
              <w:spacing w:line="276" w:lineRule="auto"/>
              <w:rPr>
                <w:szCs w:val="24"/>
                <w:lang w:val="lt-LT"/>
              </w:rPr>
            </w:pPr>
            <w:r w:rsidRPr="00670C85">
              <w:rPr>
                <w:b/>
                <w:szCs w:val="24"/>
                <w:lang w:val="lt-LT"/>
              </w:rPr>
              <w:t xml:space="preserve">Patenkinamai: </w:t>
            </w:r>
            <w:r w:rsidR="005E2B60" w:rsidRPr="00670C85">
              <w:rPr>
                <w:szCs w:val="24"/>
                <w:lang w:val="lt-LT"/>
              </w:rPr>
              <w:t>Išvardina</w:t>
            </w:r>
            <w:r w:rsidR="002671ED" w:rsidRPr="00670C85">
              <w:rPr>
                <w:szCs w:val="24"/>
                <w:lang w:val="lt-LT"/>
              </w:rPr>
              <w:t xml:space="preserve"> pri</w:t>
            </w:r>
            <w:r w:rsidR="00D239E2" w:rsidRPr="00D239E2">
              <w:rPr>
                <w:szCs w:val="24"/>
                <w:lang w:val="lt-LT"/>
              </w:rPr>
              <w:softHyphen/>
            </w:r>
            <w:r w:rsidR="002671ED" w:rsidRPr="00670C85">
              <w:rPr>
                <w:szCs w:val="24"/>
                <w:lang w:val="lt-LT"/>
              </w:rPr>
              <w:t>jungimo linijos ir ĮAS bei ĮASS eks</w:t>
            </w:r>
            <w:r w:rsidR="005E2B60" w:rsidRPr="00670C85">
              <w:rPr>
                <w:szCs w:val="24"/>
                <w:lang w:val="lt-LT"/>
              </w:rPr>
              <w:t>ploatavimo rei</w:t>
            </w:r>
            <w:r w:rsidR="00D239E2" w:rsidRPr="00D239E2">
              <w:rPr>
                <w:szCs w:val="24"/>
                <w:lang w:val="lt-LT"/>
              </w:rPr>
              <w:softHyphen/>
            </w:r>
            <w:r w:rsidR="005E2B60" w:rsidRPr="00670C85">
              <w:rPr>
                <w:szCs w:val="24"/>
                <w:lang w:val="lt-LT"/>
              </w:rPr>
              <w:t>kalavimus. Išvardina</w:t>
            </w:r>
            <w:r w:rsidR="002671ED" w:rsidRPr="00670C85">
              <w:rPr>
                <w:szCs w:val="24"/>
                <w:lang w:val="lt-LT"/>
              </w:rPr>
              <w:t xml:space="preserve"> re</w:t>
            </w:r>
            <w:r w:rsidR="00D239E2" w:rsidRPr="00D239E2">
              <w:rPr>
                <w:szCs w:val="24"/>
                <w:lang w:val="lt-LT"/>
              </w:rPr>
              <w:softHyphen/>
            </w:r>
            <w:r w:rsidR="002671ED" w:rsidRPr="00670C85">
              <w:rPr>
                <w:szCs w:val="24"/>
                <w:lang w:val="lt-LT"/>
              </w:rPr>
              <w:t>mon</w:t>
            </w:r>
            <w:r w:rsidR="00D239E2" w:rsidRPr="00D239E2">
              <w:rPr>
                <w:szCs w:val="24"/>
                <w:lang w:val="lt-LT"/>
              </w:rPr>
              <w:softHyphen/>
            </w:r>
            <w:r w:rsidR="002671ED" w:rsidRPr="00670C85">
              <w:rPr>
                <w:szCs w:val="24"/>
                <w:lang w:val="lt-LT"/>
              </w:rPr>
              <w:t>to darbų organizavimą esant įtampai ir išjungus įtampą.</w:t>
            </w:r>
          </w:p>
          <w:p w:rsidR="002671ED" w:rsidRPr="00670C85" w:rsidRDefault="00D448BB" w:rsidP="007B0CD3">
            <w:pPr>
              <w:pStyle w:val="Betarp"/>
              <w:widowControl w:val="0"/>
              <w:suppressAutoHyphens/>
              <w:spacing w:line="276" w:lineRule="auto"/>
              <w:rPr>
                <w:szCs w:val="24"/>
                <w:lang w:val="lt-LT"/>
              </w:rPr>
            </w:pPr>
            <w:r w:rsidRPr="00670C85">
              <w:rPr>
                <w:b/>
                <w:szCs w:val="24"/>
                <w:lang w:val="lt-LT"/>
              </w:rPr>
              <w:t xml:space="preserve">Gerai: </w:t>
            </w:r>
            <w:r w:rsidR="005E2B60" w:rsidRPr="00670C85">
              <w:rPr>
                <w:szCs w:val="24"/>
                <w:lang w:val="lt-LT"/>
              </w:rPr>
              <w:t>Apibūdina</w:t>
            </w:r>
            <w:r w:rsidR="002671ED" w:rsidRPr="00670C85">
              <w:rPr>
                <w:szCs w:val="24"/>
                <w:lang w:val="lt-LT"/>
              </w:rPr>
              <w:t xml:space="preserve"> prijun</w:t>
            </w:r>
            <w:r w:rsidR="00D239E2" w:rsidRPr="00D239E2">
              <w:rPr>
                <w:szCs w:val="24"/>
                <w:lang w:val="lt-LT"/>
              </w:rPr>
              <w:softHyphen/>
            </w:r>
            <w:r w:rsidR="002671ED" w:rsidRPr="00670C85">
              <w:rPr>
                <w:szCs w:val="24"/>
                <w:lang w:val="lt-LT"/>
              </w:rPr>
              <w:t>gi</w:t>
            </w:r>
            <w:r w:rsidR="00D239E2" w:rsidRPr="00D239E2">
              <w:rPr>
                <w:szCs w:val="24"/>
                <w:lang w:val="lt-LT"/>
              </w:rPr>
              <w:softHyphen/>
            </w:r>
            <w:r w:rsidR="002671ED" w:rsidRPr="00670C85">
              <w:rPr>
                <w:szCs w:val="24"/>
                <w:lang w:val="lt-LT"/>
              </w:rPr>
              <w:t>mo linijos ir ĮAS bei ĮASS eksp</w:t>
            </w:r>
            <w:r w:rsidR="005E2B60" w:rsidRPr="00670C85">
              <w:rPr>
                <w:szCs w:val="24"/>
                <w:lang w:val="lt-LT"/>
              </w:rPr>
              <w:t>loatavimo reikalavimus Paaiškina</w:t>
            </w:r>
            <w:r w:rsidR="002671ED" w:rsidRPr="00670C85">
              <w:rPr>
                <w:szCs w:val="24"/>
                <w:lang w:val="lt-LT"/>
              </w:rPr>
              <w:t xml:space="preserve"> remonto darbų organizavimą esant įtampai ir išjungus įtampą.</w:t>
            </w:r>
          </w:p>
          <w:p w:rsidR="002671ED" w:rsidRPr="00670C85" w:rsidRDefault="00D448BB" w:rsidP="007B0CD3">
            <w:pPr>
              <w:pStyle w:val="Betarp"/>
              <w:widowControl w:val="0"/>
              <w:suppressAutoHyphens/>
              <w:spacing w:line="276" w:lineRule="auto"/>
              <w:rPr>
                <w:szCs w:val="24"/>
                <w:lang w:val="lt-LT"/>
              </w:rPr>
            </w:pPr>
            <w:r w:rsidRPr="00670C85">
              <w:rPr>
                <w:b/>
                <w:szCs w:val="24"/>
                <w:lang w:val="lt-LT"/>
              </w:rPr>
              <w:lastRenderedPageBreak/>
              <w:t xml:space="preserve">Puikiai: </w:t>
            </w:r>
            <w:r w:rsidR="005E2B60" w:rsidRPr="00670C85">
              <w:rPr>
                <w:szCs w:val="24"/>
                <w:lang w:val="lt-LT"/>
              </w:rPr>
              <w:t>Paaiškina</w:t>
            </w:r>
            <w:r w:rsidR="002671ED" w:rsidRPr="00670C85">
              <w:rPr>
                <w:szCs w:val="24"/>
                <w:lang w:val="lt-LT"/>
              </w:rPr>
              <w:t xml:space="preserve"> prijun</w:t>
            </w:r>
            <w:r w:rsidR="00D239E2" w:rsidRPr="00D239E2">
              <w:rPr>
                <w:szCs w:val="24"/>
                <w:lang w:val="lt-LT"/>
              </w:rPr>
              <w:softHyphen/>
            </w:r>
            <w:r w:rsidR="002671ED" w:rsidRPr="00670C85">
              <w:rPr>
                <w:szCs w:val="24"/>
                <w:lang w:val="lt-LT"/>
              </w:rPr>
              <w:t>gi</w:t>
            </w:r>
            <w:r w:rsidR="00D239E2" w:rsidRPr="00D239E2">
              <w:rPr>
                <w:szCs w:val="24"/>
                <w:lang w:val="lt-LT"/>
              </w:rPr>
              <w:softHyphen/>
            </w:r>
            <w:r w:rsidR="002671ED" w:rsidRPr="00670C85">
              <w:rPr>
                <w:szCs w:val="24"/>
                <w:lang w:val="lt-LT"/>
              </w:rPr>
              <w:t>mo linijos ir ĮAS, ĮASS bei įžeminimo eksplo</w:t>
            </w:r>
            <w:r w:rsidR="005E2B60" w:rsidRPr="00670C85">
              <w:rPr>
                <w:szCs w:val="24"/>
                <w:lang w:val="lt-LT"/>
              </w:rPr>
              <w:t>atavimo rei</w:t>
            </w:r>
            <w:r w:rsidR="00D239E2" w:rsidRPr="00D239E2">
              <w:rPr>
                <w:szCs w:val="24"/>
                <w:lang w:val="lt-LT"/>
              </w:rPr>
              <w:softHyphen/>
            </w:r>
            <w:r w:rsidR="005E2B60" w:rsidRPr="00670C85">
              <w:rPr>
                <w:szCs w:val="24"/>
                <w:lang w:val="lt-LT"/>
              </w:rPr>
              <w:t xml:space="preserve">kalavimus. Paaiškina </w:t>
            </w:r>
            <w:r w:rsidR="002671ED" w:rsidRPr="00670C85">
              <w:rPr>
                <w:szCs w:val="24"/>
                <w:lang w:val="lt-LT"/>
              </w:rPr>
              <w:t>re</w:t>
            </w:r>
            <w:r w:rsidR="00D239E2" w:rsidRPr="00D239E2">
              <w:rPr>
                <w:szCs w:val="24"/>
                <w:lang w:val="lt-LT"/>
              </w:rPr>
              <w:softHyphen/>
            </w:r>
            <w:r w:rsidR="002671ED" w:rsidRPr="00670C85">
              <w:rPr>
                <w:szCs w:val="24"/>
                <w:lang w:val="lt-LT"/>
              </w:rPr>
              <w:t>mon</w:t>
            </w:r>
            <w:r w:rsidR="00D239E2" w:rsidRPr="00D239E2">
              <w:rPr>
                <w:szCs w:val="24"/>
                <w:lang w:val="lt-LT"/>
              </w:rPr>
              <w:softHyphen/>
            </w:r>
            <w:r w:rsidR="002671ED" w:rsidRPr="00670C85">
              <w:rPr>
                <w:szCs w:val="24"/>
                <w:lang w:val="lt-LT"/>
              </w:rPr>
              <w:t>to darbų organizavimą es</w:t>
            </w:r>
            <w:r w:rsidR="005E2B60" w:rsidRPr="00670C85">
              <w:rPr>
                <w:szCs w:val="24"/>
                <w:lang w:val="lt-LT"/>
              </w:rPr>
              <w:t>ant įtampai ir išjungus įtampą.</w:t>
            </w:r>
          </w:p>
        </w:tc>
      </w:tr>
      <w:tr w:rsidR="002671ED" w:rsidRPr="00670C85" w:rsidTr="000314A3">
        <w:trPr>
          <w:trHeight w:val="57"/>
        </w:trPr>
        <w:tc>
          <w:tcPr>
            <w:tcW w:w="5000" w:type="pct"/>
            <w:gridSpan w:val="5"/>
            <w:shd w:val="clear" w:color="auto" w:fill="auto"/>
          </w:tcPr>
          <w:p w:rsidR="002671ED" w:rsidRPr="00670C85" w:rsidRDefault="002671ED" w:rsidP="007B0CD3">
            <w:pPr>
              <w:pStyle w:val="Betarp"/>
              <w:widowControl w:val="0"/>
              <w:suppressAutoHyphens/>
              <w:spacing w:line="276" w:lineRule="auto"/>
              <w:rPr>
                <w:i/>
                <w:szCs w:val="24"/>
                <w:lang w:val="lt-LT"/>
              </w:rPr>
            </w:pPr>
            <w:r w:rsidRPr="00670C85">
              <w:rPr>
                <w:i/>
                <w:szCs w:val="24"/>
                <w:lang w:val="lt-LT"/>
              </w:rPr>
              <w:lastRenderedPageBreak/>
              <w:t>Psichomotoriniai mokymosi rezultatai</w:t>
            </w:r>
          </w:p>
        </w:tc>
      </w:tr>
      <w:tr w:rsidR="002671ED" w:rsidRPr="00670C85" w:rsidTr="000314A3">
        <w:trPr>
          <w:trHeight w:val="57"/>
        </w:trPr>
        <w:tc>
          <w:tcPr>
            <w:tcW w:w="1172" w:type="pct"/>
            <w:gridSpan w:val="2"/>
            <w:shd w:val="clear" w:color="auto" w:fill="auto"/>
          </w:tcPr>
          <w:p w:rsidR="002671ED" w:rsidRPr="00670C85" w:rsidRDefault="002671ED" w:rsidP="007B0CD3">
            <w:pPr>
              <w:pStyle w:val="Betarp"/>
              <w:widowControl w:val="0"/>
              <w:suppressAutoHyphens/>
              <w:spacing w:line="276" w:lineRule="auto"/>
              <w:rPr>
                <w:szCs w:val="24"/>
                <w:lang w:val="lt-LT"/>
              </w:rPr>
            </w:pPr>
            <w:r w:rsidRPr="00670C85">
              <w:rPr>
                <w:szCs w:val="24"/>
                <w:lang w:val="lt-LT"/>
              </w:rPr>
              <w:t>1.</w:t>
            </w:r>
            <w:r w:rsidR="00433D7B" w:rsidRPr="00670C85">
              <w:rPr>
                <w:szCs w:val="24"/>
                <w:lang w:val="lt-LT"/>
              </w:rPr>
              <w:t xml:space="preserve"> Išnagrinėti prijungimo linijos,</w:t>
            </w:r>
            <w:r w:rsidRPr="00670C85">
              <w:rPr>
                <w:szCs w:val="24"/>
                <w:lang w:val="lt-LT"/>
              </w:rPr>
              <w:t xml:space="preserve"> ĮAS ir ĮASS montavimą</w:t>
            </w:r>
            <w:r w:rsidR="009F0ABE" w:rsidRPr="00670C85">
              <w:rPr>
                <w:szCs w:val="24"/>
                <w:lang w:val="lt-LT"/>
              </w:rPr>
              <w:t>.</w:t>
            </w:r>
          </w:p>
        </w:tc>
        <w:tc>
          <w:tcPr>
            <w:tcW w:w="1747" w:type="pct"/>
            <w:shd w:val="clear" w:color="auto" w:fill="auto"/>
          </w:tcPr>
          <w:p w:rsidR="002671ED" w:rsidRPr="00670C85" w:rsidRDefault="002671ED" w:rsidP="007B0CD3">
            <w:pPr>
              <w:pStyle w:val="Betarp"/>
              <w:widowControl w:val="0"/>
              <w:suppressAutoHyphens/>
              <w:spacing w:line="276" w:lineRule="auto"/>
              <w:rPr>
                <w:szCs w:val="24"/>
                <w:lang w:val="lt-LT"/>
              </w:rPr>
            </w:pPr>
            <w:r w:rsidRPr="00670C85">
              <w:rPr>
                <w:b/>
                <w:szCs w:val="24"/>
                <w:lang w:val="lt-LT"/>
              </w:rPr>
              <w:t xml:space="preserve">1.1. Tema. </w:t>
            </w:r>
            <w:r w:rsidRPr="00670C85">
              <w:rPr>
                <w:szCs w:val="24"/>
                <w:lang w:val="lt-LT"/>
              </w:rPr>
              <w:t>Prijungimo linijos, ĮAS ir ĮASS montavimas.</w:t>
            </w:r>
          </w:p>
          <w:p w:rsidR="002671ED" w:rsidRPr="00670C85" w:rsidRDefault="000D230E" w:rsidP="007B0CD3">
            <w:pPr>
              <w:pStyle w:val="Betarp"/>
              <w:widowControl w:val="0"/>
              <w:suppressAutoHyphens/>
              <w:spacing w:line="276" w:lineRule="auto"/>
              <w:rPr>
                <w:szCs w:val="24"/>
                <w:lang w:val="lt-LT"/>
              </w:rPr>
            </w:pPr>
            <w:r w:rsidRPr="00670C85">
              <w:rPr>
                <w:b/>
                <w:szCs w:val="24"/>
                <w:lang w:val="lt-LT"/>
              </w:rPr>
              <w:t>1.1.1</w:t>
            </w:r>
            <w:r w:rsidR="002671ED" w:rsidRPr="00670C85">
              <w:rPr>
                <w:b/>
                <w:szCs w:val="24"/>
                <w:lang w:val="lt-LT"/>
              </w:rPr>
              <w:t>.</w:t>
            </w:r>
            <w:r w:rsidR="00433D7B" w:rsidRPr="00670C85">
              <w:rPr>
                <w:b/>
                <w:szCs w:val="24"/>
                <w:lang w:val="lt-LT"/>
              </w:rPr>
              <w:t xml:space="preserve"> </w:t>
            </w:r>
            <w:r w:rsidR="002671ED" w:rsidRPr="00670C85">
              <w:rPr>
                <w:b/>
                <w:szCs w:val="24"/>
                <w:lang w:val="lt-LT"/>
              </w:rPr>
              <w:t>Užduotys:</w:t>
            </w:r>
          </w:p>
          <w:p w:rsidR="002671ED" w:rsidRPr="00670C85" w:rsidRDefault="00E37F4A" w:rsidP="007B0CD3">
            <w:pPr>
              <w:pStyle w:val="Betarp"/>
              <w:widowControl w:val="0"/>
              <w:numPr>
                <w:ilvl w:val="0"/>
                <w:numId w:val="16"/>
              </w:numPr>
              <w:suppressAutoHyphens/>
              <w:spacing w:line="276" w:lineRule="auto"/>
              <w:ind w:left="0" w:firstLine="0"/>
              <w:rPr>
                <w:szCs w:val="24"/>
                <w:lang w:val="lt-LT"/>
              </w:rPr>
            </w:pPr>
            <w:r w:rsidRPr="00670C85">
              <w:rPr>
                <w:szCs w:val="24"/>
                <w:lang w:val="lt-LT"/>
              </w:rPr>
              <w:t>išnagrinėti darbo užduotį, darbo vietą;</w:t>
            </w:r>
          </w:p>
          <w:p w:rsidR="002671ED" w:rsidRPr="00670C85" w:rsidRDefault="00E37F4A" w:rsidP="007B0CD3">
            <w:pPr>
              <w:pStyle w:val="Betarp"/>
              <w:widowControl w:val="0"/>
              <w:numPr>
                <w:ilvl w:val="0"/>
                <w:numId w:val="16"/>
              </w:numPr>
              <w:suppressAutoHyphens/>
              <w:spacing w:line="276" w:lineRule="auto"/>
              <w:ind w:left="0" w:firstLine="0"/>
              <w:rPr>
                <w:szCs w:val="24"/>
                <w:lang w:val="lt-LT"/>
              </w:rPr>
            </w:pPr>
            <w:r w:rsidRPr="00670C85">
              <w:rPr>
                <w:szCs w:val="24"/>
                <w:lang w:val="lt-LT"/>
              </w:rPr>
              <w:t>darbų saugos instruktavimas;</w:t>
            </w:r>
          </w:p>
          <w:p w:rsidR="002671ED" w:rsidRPr="00670C85" w:rsidRDefault="00E37F4A" w:rsidP="007B0CD3">
            <w:pPr>
              <w:pStyle w:val="Betarp"/>
              <w:widowControl w:val="0"/>
              <w:numPr>
                <w:ilvl w:val="0"/>
                <w:numId w:val="16"/>
              </w:numPr>
              <w:suppressAutoHyphens/>
              <w:spacing w:line="276" w:lineRule="auto"/>
              <w:ind w:left="0" w:firstLine="0"/>
              <w:rPr>
                <w:szCs w:val="24"/>
                <w:lang w:val="lt-LT"/>
              </w:rPr>
            </w:pPr>
            <w:r w:rsidRPr="00670C85">
              <w:rPr>
                <w:szCs w:val="24"/>
                <w:lang w:val="lt-LT"/>
              </w:rPr>
              <w:t>pagal duotą užduotį pasirinkti dar</w:t>
            </w:r>
            <w:r w:rsidR="00D239E2" w:rsidRPr="00D239E2">
              <w:rPr>
                <w:szCs w:val="24"/>
                <w:lang w:val="lt-LT"/>
              </w:rPr>
              <w:softHyphen/>
            </w:r>
            <w:r w:rsidRPr="00670C85">
              <w:rPr>
                <w:szCs w:val="24"/>
                <w:lang w:val="lt-LT"/>
              </w:rPr>
              <w:t>bo įrankius, prietaisus ir apsau</w:t>
            </w:r>
            <w:r w:rsidR="00D239E2" w:rsidRPr="00D239E2">
              <w:rPr>
                <w:szCs w:val="24"/>
                <w:lang w:val="lt-LT"/>
              </w:rPr>
              <w:softHyphen/>
            </w:r>
            <w:r w:rsidRPr="00670C85">
              <w:rPr>
                <w:szCs w:val="24"/>
                <w:lang w:val="lt-LT"/>
              </w:rPr>
              <w:t>gi</w:t>
            </w:r>
            <w:r w:rsidR="00D239E2" w:rsidRPr="00D239E2">
              <w:rPr>
                <w:szCs w:val="24"/>
                <w:lang w:val="lt-LT"/>
              </w:rPr>
              <w:softHyphen/>
            </w:r>
            <w:r w:rsidRPr="00670C85">
              <w:rPr>
                <w:szCs w:val="24"/>
                <w:lang w:val="lt-LT"/>
              </w:rPr>
              <w:t>nes priemones priklausomai nuo darbų kategorijos;</w:t>
            </w:r>
          </w:p>
          <w:p w:rsidR="002671ED" w:rsidRPr="00670C85" w:rsidRDefault="00E37F4A" w:rsidP="007B0CD3">
            <w:pPr>
              <w:pStyle w:val="Betarp"/>
              <w:widowControl w:val="0"/>
              <w:numPr>
                <w:ilvl w:val="0"/>
                <w:numId w:val="16"/>
              </w:numPr>
              <w:suppressAutoHyphens/>
              <w:spacing w:line="276" w:lineRule="auto"/>
              <w:ind w:left="0" w:firstLine="0"/>
              <w:rPr>
                <w:szCs w:val="24"/>
                <w:lang w:val="lt-LT"/>
              </w:rPr>
            </w:pPr>
            <w:r w:rsidRPr="00670C85">
              <w:rPr>
                <w:szCs w:val="24"/>
                <w:lang w:val="lt-LT"/>
              </w:rPr>
              <w:t>išnagrinėti atvadų ir įvadų prijungimo schemą;</w:t>
            </w:r>
          </w:p>
          <w:p w:rsidR="002671ED" w:rsidRPr="00670C85" w:rsidRDefault="00E37F4A" w:rsidP="007B0CD3">
            <w:pPr>
              <w:pStyle w:val="Betarp"/>
              <w:widowControl w:val="0"/>
              <w:numPr>
                <w:ilvl w:val="0"/>
                <w:numId w:val="16"/>
              </w:numPr>
              <w:suppressAutoHyphens/>
              <w:spacing w:line="276" w:lineRule="auto"/>
              <w:ind w:left="0" w:firstLine="0"/>
              <w:rPr>
                <w:szCs w:val="24"/>
                <w:lang w:val="lt-LT"/>
              </w:rPr>
            </w:pPr>
            <w:r w:rsidRPr="00670C85">
              <w:rPr>
                <w:szCs w:val="24"/>
                <w:lang w:val="lt-LT"/>
              </w:rPr>
              <w:t>atlikti prijungimo linijos mon</w:t>
            </w:r>
            <w:r w:rsidR="00D239E2" w:rsidRPr="00D239E2">
              <w:rPr>
                <w:szCs w:val="24"/>
                <w:lang w:val="lt-LT"/>
              </w:rPr>
              <w:softHyphen/>
            </w:r>
            <w:r w:rsidRPr="00670C85">
              <w:rPr>
                <w:szCs w:val="24"/>
                <w:lang w:val="lt-LT"/>
              </w:rPr>
              <w:t>ta</w:t>
            </w:r>
            <w:r w:rsidR="00D239E2" w:rsidRPr="00D239E2">
              <w:rPr>
                <w:szCs w:val="24"/>
                <w:lang w:val="lt-LT"/>
              </w:rPr>
              <w:softHyphen/>
            </w:r>
            <w:r w:rsidRPr="00670C85">
              <w:rPr>
                <w:szCs w:val="24"/>
                <w:lang w:val="lt-LT"/>
              </w:rPr>
              <w:t>vimo darbus priklausomai nuo prijungiamo objekto ir sąlygų</w:t>
            </w:r>
            <w:r w:rsidR="005E2B60" w:rsidRPr="00670C85">
              <w:rPr>
                <w:szCs w:val="24"/>
                <w:lang w:val="lt-LT"/>
              </w:rPr>
              <w:t xml:space="preserve"> </w:t>
            </w:r>
            <w:r w:rsidRPr="00670C85">
              <w:rPr>
                <w:szCs w:val="24"/>
                <w:lang w:val="lt-LT"/>
              </w:rPr>
              <w:t>(nuo oro linijos ar nuo kabelių linijos);</w:t>
            </w:r>
          </w:p>
          <w:p w:rsidR="002671ED" w:rsidRPr="00670C85" w:rsidRDefault="00E37F4A" w:rsidP="007B0CD3">
            <w:pPr>
              <w:pStyle w:val="Betarp"/>
              <w:widowControl w:val="0"/>
              <w:numPr>
                <w:ilvl w:val="0"/>
                <w:numId w:val="16"/>
              </w:numPr>
              <w:suppressAutoHyphens/>
              <w:spacing w:line="276" w:lineRule="auto"/>
              <w:ind w:left="0" w:firstLine="0"/>
              <w:rPr>
                <w:szCs w:val="24"/>
                <w:lang w:val="lt-LT"/>
              </w:rPr>
            </w:pPr>
            <w:r w:rsidRPr="00670C85">
              <w:rPr>
                <w:szCs w:val="24"/>
                <w:lang w:val="lt-LT"/>
              </w:rPr>
              <w:t>iš</w:t>
            </w:r>
            <w:r w:rsidR="002671ED" w:rsidRPr="00670C85">
              <w:rPr>
                <w:szCs w:val="24"/>
                <w:lang w:val="lt-LT"/>
              </w:rPr>
              <w:t>nagrinėti ĮAS ir ĮASS mon</w:t>
            </w:r>
            <w:r w:rsidR="00D239E2" w:rsidRPr="00D239E2">
              <w:rPr>
                <w:szCs w:val="24"/>
                <w:lang w:val="lt-LT"/>
              </w:rPr>
              <w:softHyphen/>
            </w:r>
            <w:r w:rsidR="002671ED" w:rsidRPr="00670C85">
              <w:rPr>
                <w:szCs w:val="24"/>
                <w:lang w:val="lt-LT"/>
              </w:rPr>
              <w:t>ta</w:t>
            </w:r>
            <w:r w:rsidR="00D239E2" w:rsidRPr="00D239E2">
              <w:rPr>
                <w:szCs w:val="24"/>
                <w:lang w:val="lt-LT"/>
              </w:rPr>
              <w:softHyphen/>
            </w:r>
            <w:r w:rsidR="002671ED" w:rsidRPr="00670C85">
              <w:rPr>
                <w:szCs w:val="24"/>
                <w:lang w:val="lt-LT"/>
              </w:rPr>
              <w:t>vi</w:t>
            </w:r>
            <w:r w:rsidR="00D239E2" w:rsidRPr="00D239E2">
              <w:rPr>
                <w:szCs w:val="24"/>
                <w:lang w:val="lt-LT"/>
              </w:rPr>
              <w:softHyphen/>
            </w:r>
            <w:r w:rsidR="002671ED" w:rsidRPr="00670C85">
              <w:rPr>
                <w:szCs w:val="24"/>
                <w:lang w:val="lt-LT"/>
              </w:rPr>
              <w:t>mo schemą ir sumontuoti spintas</w:t>
            </w:r>
            <w:r w:rsidRPr="00670C85">
              <w:rPr>
                <w:szCs w:val="24"/>
                <w:lang w:val="lt-LT"/>
              </w:rPr>
              <w:t>;</w:t>
            </w:r>
          </w:p>
          <w:p w:rsidR="002671ED" w:rsidRPr="00670C85" w:rsidRDefault="00E37F4A" w:rsidP="007B0CD3">
            <w:pPr>
              <w:pStyle w:val="Betarp"/>
              <w:widowControl w:val="0"/>
              <w:numPr>
                <w:ilvl w:val="0"/>
                <w:numId w:val="16"/>
              </w:numPr>
              <w:suppressAutoHyphens/>
              <w:spacing w:line="276" w:lineRule="auto"/>
              <w:ind w:left="0" w:firstLine="0"/>
              <w:rPr>
                <w:szCs w:val="24"/>
                <w:lang w:val="lt-LT"/>
              </w:rPr>
            </w:pPr>
            <w:r w:rsidRPr="00670C85">
              <w:rPr>
                <w:szCs w:val="24"/>
                <w:lang w:val="lt-LT"/>
              </w:rPr>
              <w:t>i</w:t>
            </w:r>
            <w:r w:rsidR="002671ED" w:rsidRPr="00670C85">
              <w:rPr>
                <w:szCs w:val="24"/>
                <w:lang w:val="lt-LT"/>
              </w:rPr>
              <w:t>šnagrinėti ĮAS ir ĮASS komp</w:t>
            </w:r>
            <w:r w:rsidR="00D239E2" w:rsidRPr="00D239E2">
              <w:rPr>
                <w:szCs w:val="24"/>
                <w:lang w:val="lt-LT"/>
              </w:rPr>
              <w:softHyphen/>
            </w:r>
            <w:r w:rsidR="002671ED" w:rsidRPr="00670C85">
              <w:rPr>
                <w:szCs w:val="24"/>
                <w:lang w:val="lt-LT"/>
              </w:rPr>
              <w:t>lek</w:t>
            </w:r>
            <w:r w:rsidR="00D239E2" w:rsidRPr="00D239E2">
              <w:rPr>
                <w:szCs w:val="24"/>
                <w:lang w:val="lt-LT"/>
              </w:rPr>
              <w:softHyphen/>
            </w:r>
            <w:r w:rsidR="002671ED" w:rsidRPr="00670C85">
              <w:rPr>
                <w:szCs w:val="24"/>
                <w:lang w:val="lt-LT"/>
              </w:rPr>
              <w:t>taciją, surinkti ir sumontuoti komutacinius, apsaugos įre</w:t>
            </w:r>
            <w:r w:rsidRPr="00670C85">
              <w:rPr>
                <w:szCs w:val="24"/>
                <w:lang w:val="lt-LT"/>
              </w:rPr>
              <w:t>nginius ir apskaitos prietaisus;</w:t>
            </w:r>
          </w:p>
          <w:p w:rsidR="002671ED" w:rsidRPr="00670C85" w:rsidRDefault="00E37F4A" w:rsidP="007B0CD3">
            <w:pPr>
              <w:pStyle w:val="Betarp"/>
              <w:widowControl w:val="0"/>
              <w:numPr>
                <w:ilvl w:val="0"/>
                <w:numId w:val="16"/>
              </w:numPr>
              <w:suppressAutoHyphens/>
              <w:spacing w:line="276" w:lineRule="auto"/>
              <w:ind w:left="0" w:firstLine="0"/>
              <w:rPr>
                <w:szCs w:val="24"/>
                <w:lang w:val="lt-LT"/>
              </w:rPr>
            </w:pPr>
            <w:r w:rsidRPr="00670C85">
              <w:rPr>
                <w:szCs w:val="24"/>
                <w:lang w:val="lt-LT"/>
              </w:rPr>
              <w:t>i</w:t>
            </w:r>
            <w:r w:rsidR="002671ED" w:rsidRPr="00670C85">
              <w:rPr>
                <w:szCs w:val="24"/>
                <w:lang w:val="lt-LT"/>
              </w:rPr>
              <w:t>šnagrinėti įžeminimui keliamus reikalavimus ir atlikti prijungimo linijos įžeminimą.</w:t>
            </w:r>
          </w:p>
        </w:tc>
        <w:tc>
          <w:tcPr>
            <w:tcW w:w="631" w:type="pct"/>
            <w:shd w:val="clear" w:color="auto" w:fill="auto"/>
          </w:tcPr>
          <w:p w:rsidR="002671ED" w:rsidRPr="00670C85" w:rsidRDefault="00433D7B" w:rsidP="000314A3">
            <w:pPr>
              <w:pStyle w:val="Betarp"/>
              <w:widowControl w:val="0"/>
              <w:suppressAutoHyphens/>
              <w:spacing w:line="276" w:lineRule="auto"/>
              <w:rPr>
                <w:szCs w:val="24"/>
                <w:lang w:val="lt-LT"/>
              </w:rPr>
            </w:pPr>
            <w:r w:rsidRPr="00670C85">
              <w:rPr>
                <w:szCs w:val="24"/>
                <w:lang w:val="lt-LT"/>
              </w:rPr>
              <w:t xml:space="preserve">Teorijos </w:t>
            </w:r>
            <w:r w:rsidR="002671ED" w:rsidRPr="00670C85">
              <w:rPr>
                <w:szCs w:val="24"/>
                <w:lang w:val="lt-LT"/>
              </w:rPr>
              <w:t>kartoji</w:t>
            </w:r>
            <w:r w:rsidR="00D239E2" w:rsidRPr="00D239E2">
              <w:rPr>
                <w:szCs w:val="24"/>
                <w:lang w:val="lt-LT"/>
              </w:rPr>
              <w:softHyphen/>
            </w:r>
            <w:r w:rsidR="002671ED" w:rsidRPr="00670C85">
              <w:rPr>
                <w:szCs w:val="24"/>
                <w:lang w:val="lt-LT"/>
              </w:rPr>
              <w:t>mas</w:t>
            </w:r>
            <w:r w:rsidR="000314A3">
              <w:rPr>
                <w:szCs w:val="24"/>
                <w:lang w:val="lt-LT"/>
              </w:rPr>
              <w:t>, s</w:t>
            </w:r>
            <w:r w:rsidR="002671ED" w:rsidRPr="00670C85">
              <w:rPr>
                <w:szCs w:val="24"/>
                <w:lang w:val="lt-LT"/>
              </w:rPr>
              <w:t>usipaži</w:t>
            </w:r>
            <w:r w:rsidR="007227B9" w:rsidRPr="007227B9">
              <w:rPr>
                <w:szCs w:val="24"/>
                <w:lang w:val="lt-LT"/>
              </w:rPr>
              <w:softHyphen/>
            </w:r>
            <w:r w:rsidR="002671ED" w:rsidRPr="00670C85">
              <w:rPr>
                <w:szCs w:val="24"/>
                <w:lang w:val="lt-LT"/>
              </w:rPr>
              <w:t>nimas su darbo užduotimi</w:t>
            </w:r>
            <w:r w:rsidR="000314A3">
              <w:rPr>
                <w:szCs w:val="24"/>
                <w:lang w:val="lt-LT"/>
              </w:rPr>
              <w:t>, k</w:t>
            </w:r>
            <w:r w:rsidR="002671ED" w:rsidRPr="00670C85">
              <w:rPr>
                <w:szCs w:val="24"/>
                <w:lang w:val="lt-LT"/>
              </w:rPr>
              <w:t>lausimai- atsakymai</w:t>
            </w:r>
            <w:r w:rsidR="000314A3">
              <w:rPr>
                <w:szCs w:val="24"/>
                <w:lang w:val="lt-LT"/>
              </w:rPr>
              <w:t>, s</w:t>
            </w:r>
            <w:r w:rsidR="002671ED" w:rsidRPr="00670C85">
              <w:rPr>
                <w:szCs w:val="24"/>
                <w:lang w:val="lt-LT"/>
              </w:rPr>
              <w:t>avaran</w:t>
            </w:r>
            <w:r w:rsidR="007227B9" w:rsidRPr="007227B9">
              <w:rPr>
                <w:szCs w:val="24"/>
                <w:lang w:val="lt-LT"/>
              </w:rPr>
              <w:softHyphen/>
            </w:r>
            <w:r w:rsidR="002671ED" w:rsidRPr="00670C85">
              <w:rPr>
                <w:szCs w:val="24"/>
                <w:lang w:val="lt-LT"/>
              </w:rPr>
              <w:t>kiškas darbų atlikimas</w:t>
            </w:r>
            <w:r w:rsidR="000314A3">
              <w:rPr>
                <w:szCs w:val="24"/>
                <w:lang w:val="lt-LT"/>
              </w:rPr>
              <w:t xml:space="preserve">, </w:t>
            </w:r>
            <w:r w:rsidR="007227B9">
              <w:rPr>
                <w:szCs w:val="24"/>
                <w:lang w:val="lt-LT"/>
              </w:rPr>
              <w:t>d</w:t>
            </w:r>
            <w:r w:rsidR="002671ED" w:rsidRPr="00670C85">
              <w:rPr>
                <w:szCs w:val="24"/>
                <w:lang w:val="lt-LT"/>
              </w:rPr>
              <w:t>arbų vertinimas</w:t>
            </w:r>
          </w:p>
        </w:tc>
        <w:tc>
          <w:tcPr>
            <w:tcW w:w="1449" w:type="pct"/>
            <w:shd w:val="clear" w:color="auto" w:fill="auto"/>
          </w:tcPr>
          <w:p w:rsidR="002671ED" w:rsidRPr="00670C85" w:rsidRDefault="00D448BB" w:rsidP="007B0CD3">
            <w:pPr>
              <w:pStyle w:val="Betarp"/>
              <w:widowControl w:val="0"/>
              <w:suppressAutoHyphens/>
              <w:spacing w:line="276" w:lineRule="auto"/>
              <w:rPr>
                <w:szCs w:val="24"/>
                <w:lang w:val="lt-LT"/>
              </w:rPr>
            </w:pPr>
            <w:r w:rsidRPr="00670C85">
              <w:rPr>
                <w:b/>
                <w:szCs w:val="24"/>
                <w:lang w:val="lt-LT"/>
              </w:rPr>
              <w:t xml:space="preserve">Patenkinamai: </w:t>
            </w:r>
            <w:r w:rsidR="005E2B60" w:rsidRPr="00670C85">
              <w:rPr>
                <w:szCs w:val="24"/>
                <w:lang w:val="lt-LT"/>
              </w:rPr>
              <w:t>Išnagrinėja</w:t>
            </w:r>
            <w:r w:rsidR="002671ED" w:rsidRPr="00670C85">
              <w:rPr>
                <w:szCs w:val="24"/>
                <w:lang w:val="lt-LT"/>
              </w:rPr>
              <w:t xml:space="preserve"> prijungimo linijos, ĮAS ir ĮASS montavimą ir mokytojo pagalba atl</w:t>
            </w:r>
            <w:r w:rsidR="005E2B60" w:rsidRPr="00670C85">
              <w:rPr>
                <w:szCs w:val="24"/>
                <w:lang w:val="lt-LT"/>
              </w:rPr>
              <w:t>ieka</w:t>
            </w:r>
            <w:r w:rsidR="00433D7B" w:rsidRPr="00670C85">
              <w:rPr>
                <w:szCs w:val="24"/>
                <w:lang w:val="lt-LT"/>
              </w:rPr>
              <w:t xml:space="preserve"> kabelio prijungimą prie ĮAS</w:t>
            </w:r>
            <w:r w:rsidR="002671ED" w:rsidRPr="00670C85">
              <w:rPr>
                <w:szCs w:val="24"/>
                <w:lang w:val="lt-LT"/>
              </w:rPr>
              <w:t>,</w:t>
            </w:r>
            <w:r w:rsidR="00433D7B" w:rsidRPr="00670C85">
              <w:rPr>
                <w:szCs w:val="24"/>
                <w:lang w:val="lt-LT"/>
              </w:rPr>
              <w:t xml:space="preserve"> </w:t>
            </w:r>
            <w:r w:rsidR="002671ED" w:rsidRPr="00670C85">
              <w:rPr>
                <w:szCs w:val="24"/>
                <w:lang w:val="lt-LT"/>
              </w:rPr>
              <w:t>ĮASS ir įžeminimą</w:t>
            </w:r>
          </w:p>
          <w:p w:rsidR="002671ED" w:rsidRPr="00670C85" w:rsidRDefault="00D448BB" w:rsidP="007B0CD3">
            <w:pPr>
              <w:pStyle w:val="Betarp"/>
              <w:widowControl w:val="0"/>
              <w:suppressAutoHyphens/>
              <w:spacing w:line="276" w:lineRule="auto"/>
              <w:rPr>
                <w:szCs w:val="24"/>
                <w:lang w:val="lt-LT"/>
              </w:rPr>
            </w:pPr>
            <w:r w:rsidRPr="00670C85">
              <w:rPr>
                <w:b/>
                <w:szCs w:val="24"/>
                <w:lang w:val="lt-LT"/>
              </w:rPr>
              <w:t xml:space="preserve">Gerai: </w:t>
            </w:r>
            <w:r w:rsidR="005E2B60" w:rsidRPr="00670C85">
              <w:rPr>
                <w:szCs w:val="24"/>
                <w:lang w:val="lt-LT"/>
              </w:rPr>
              <w:t>Išnagrinėja</w:t>
            </w:r>
            <w:r w:rsidR="002671ED" w:rsidRPr="00670C85">
              <w:rPr>
                <w:szCs w:val="24"/>
                <w:lang w:val="lt-LT"/>
              </w:rPr>
              <w:t xml:space="preserve"> prijungimo linijos, ĮAS ir ĮASS mo</w:t>
            </w:r>
            <w:r w:rsidR="005E2B60" w:rsidRPr="00670C85">
              <w:rPr>
                <w:szCs w:val="24"/>
                <w:lang w:val="lt-LT"/>
              </w:rPr>
              <w:t>ntavimą bei savarankiškai atlieka</w:t>
            </w:r>
            <w:r w:rsidR="002671ED" w:rsidRPr="00670C85">
              <w:rPr>
                <w:szCs w:val="24"/>
                <w:lang w:val="lt-LT"/>
              </w:rPr>
              <w:t xml:space="preserve"> kabelio prijungimą prie ĮAS, ĮASS bei atliks įžeminimą</w:t>
            </w:r>
          </w:p>
          <w:p w:rsidR="002671ED" w:rsidRPr="00670C85" w:rsidRDefault="00D448BB" w:rsidP="007B0CD3">
            <w:pPr>
              <w:pStyle w:val="Betarp"/>
              <w:widowControl w:val="0"/>
              <w:suppressAutoHyphens/>
              <w:spacing w:line="276" w:lineRule="auto"/>
              <w:rPr>
                <w:szCs w:val="24"/>
                <w:lang w:val="lt-LT"/>
              </w:rPr>
            </w:pPr>
            <w:r w:rsidRPr="00670C85">
              <w:rPr>
                <w:b/>
                <w:szCs w:val="24"/>
                <w:lang w:val="lt-LT"/>
              </w:rPr>
              <w:t xml:space="preserve">Puikiai: </w:t>
            </w:r>
            <w:r w:rsidR="005E2B60" w:rsidRPr="00670C85">
              <w:rPr>
                <w:szCs w:val="24"/>
                <w:lang w:val="lt-LT"/>
              </w:rPr>
              <w:t>Išnagrinėja</w:t>
            </w:r>
            <w:r w:rsidR="002671ED" w:rsidRPr="00670C85">
              <w:rPr>
                <w:szCs w:val="24"/>
                <w:lang w:val="lt-LT"/>
              </w:rPr>
              <w:t xml:space="preserve"> prijungimo linijos, ĮAS ir ĮASS m</w:t>
            </w:r>
            <w:r w:rsidR="005E2B60" w:rsidRPr="00670C85">
              <w:rPr>
                <w:szCs w:val="24"/>
                <w:lang w:val="lt-LT"/>
              </w:rPr>
              <w:t>ontavimą ir savarankiškai atlieka</w:t>
            </w:r>
            <w:r w:rsidR="002671ED" w:rsidRPr="00670C85">
              <w:rPr>
                <w:szCs w:val="24"/>
                <w:lang w:val="lt-LT"/>
              </w:rPr>
              <w:t xml:space="preserve"> kabelio prijungimą prie </w:t>
            </w:r>
            <w:r w:rsidR="005E2B60" w:rsidRPr="00670C85">
              <w:rPr>
                <w:szCs w:val="24"/>
                <w:lang w:val="lt-LT"/>
              </w:rPr>
              <w:t>ĮAS, ĮASS bei atlieka</w:t>
            </w:r>
            <w:r w:rsidR="00E37F4A" w:rsidRPr="00670C85">
              <w:rPr>
                <w:szCs w:val="24"/>
                <w:lang w:val="lt-LT"/>
              </w:rPr>
              <w:t xml:space="preserve"> įžeminimą. </w:t>
            </w:r>
            <w:r w:rsidR="002671ED" w:rsidRPr="00670C85">
              <w:rPr>
                <w:szCs w:val="24"/>
                <w:lang w:val="lt-LT"/>
              </w:rPr>
              <w:t>Išnagrinė</w:t>
            </w:r>
            <w:r w:rsidR="00E37F4A" w:rsidRPr="00670C85">
              <w:rPr>
                <w:szCs w:val="24"/>
                <w:lang w:val="lt-LT"/>
              </w:rPr>
              <w:t xml:space="preserve">s ĮAS ir ĮASS komplektaciją bei </w:t>
            </w:r>
            <w:r w:rsidR="005E2B60" w:rsidRPr="00670C85">
              <w:rPr>
                <w:szCs w:val="24"/>
                <w:lang w:val="lt-LT"/>
              </w:rPr>
              <w:t>sumontuoja</w:t>
            </w:r>
            <w:r w:rsidR="002671ED" w:rsidRPr="00670C85">
              <w:rPr>
                <w:szCs w:val="24"/>
                <w:lang w:val="lt-LT"/>
              </w:rPr>
              <w:t xml:space="preserve"> komutacinius, apsaugos įrenginius. </w:t>
            </w:r>
          </w:p>
        </w:tc>
      </w:tr>
      <w:tr w:rsidR="002671ED" w:rsidRPr="00670C85" w:rsidTr="000314A3">
        <w:trPr>
          <w:trHeight w:val="57"/>
        </w:trPr>
        <w:tc>
          <w:tcPr>
            <w:tcW w:w="1172" w:type="pct"/>
            <w:gridSpan w:val="2"/>
            <w:shd w:val="clear" w:color="auto" w:fill="auto"/>
          </w:tcPr>
          <w:p w:rsidR="002671ED" w:rsidRPr="00670C85" w:rsidRDefault="008238AD" w:rsidP="007B0CD3">
            <w:pPr>
              <w:pStyle w:val="Betarp"/>
              <w:widowControl w:val="0"/>
              <w:suppressAutoHyphens/>
              <w:spacing w:line="276" w:lineRule="auto"/>
              <w:rPr>
                <w:szCs w:val="24"/>
                <w:lang w:val="lt-LT"/>
              </w:rPr>
            </w:pPr>
            <w:r w:rsidRPr="00670C85">
              <w:rPr>
                <w:szCs w:val="24"/>
                <w:lang w:val="lt-LT"/>
              </w:rPr>
              <w:t xml:space="preserve">2. </w:t>
            </w:r>
            <w:r w:rsidR="002671ED" w:rsidRPr="00670C85">
              <w:rPr>
                <w:szCs w:val="24"/>
                <w:lang w:val="lt-LT"/>
              </w:rPr>
              <w:t>Išnagrinėti prijungimo linijos, ĮAS ir ĮASS eksploatavimą</w:t>
            </w:r>
            <w:r w:rsidR="009F0ABE" w:rsidRPr="00670C85">
              <w:rPr>
                <w:szCs w:val="24"/>
                <w:lang w:val="lt-LT"/>
              </w:rPr>
              <w:t>.</w:t>
            </w:r>
          </w:p>
        </w:tc>
        <w:tc>
          <w:tcPr>
            <w:tcW w:w="1747" w:type="pct"/>
            <w:shd w:val="clear" w:color="auto" w:fill="auto"/>
          </w:tcPr>
          <w:p w:rsidR="002671ED" w:rsidRPr="00670C85" w:rsidRDefault="002671ED" w:rsidP="007B0CD3">
            <w:pPr>
              <w:pStyle w:val="Betarp"/>
              <w:widowControl w:val="0"/>
              <w:suppressAutoHyphens/>
              <w:spacing w:line="276" w:lineRule="auto"/>
              <w:rPr>
                <w:szCs w:val="24"/>
                <w:lang w:val="lt-LT"/>
              </w:rPr>
            </w:pPr>
            <w:r w:rsidRPr="00670C85">
              <w:rPr>
                <w:b/>
                <w:szCs w:val="24"/>
                <w:lang w:val="lt-LT"/>
              </w:rPr>
              <w:t>2.1.</w:t>
            </w:r>
            <w:r w:rsidR="000D230E" w:rsidRPr="00670C85">
              <w:rPr>
                <w:b/>
                <w:szCs w:val="24"/>
                <w:lang w:val="lt-LT"/>
              </w:rPr>
              <w:t xml:space="preserve"> </w:t>
            </w:r>
            <w:r w:rsidRPr="00670C85">
              <w:rPr>
                <w:b/>
                <w:szCs w:val="24"/>
                <w:lang w:val="lt-LT"/>
              </w:rPr>
              <w:t xml:space="preserve">Tema. </w:t>
            </w:r>
            <w:r w:rsidRPr="00670C85">
              <w:rPr>
                <w:szCs w:val="24"/>
                <w:lang w:val="lt-LT"/>
              </w:rPr>
              <w:t>Prijungimo linijos, ĮAS ir ĮASS eksploatavimas</w:t>
            </w:r>
            <w:r w:rsidR="000D230E" w:rsidRPr="00670C85">
              <w:rPr>
                <w:szCs w:val="24"/>
                <w:lang w:val="lt-LT"/>
              </w:rPr>
              <w:t>.</w:t>
            </w:r>
          </w:p>
          <w:p w:rsidR="002671ED" w:rsidRPr="00670C85" w:rsidRDefault="00E37F4A" w:rsidP="007B0CD3">
            <w:pPr>
              <w:pStyle w:val="Betarp"/>
              <w:widowControl w:val="0"/>
              <w:suppressAutoHyphens/>
              <w:spacing w:line="276" w:lineRule="auto"/>
              <w:rPr>
                <w:b/>
                <w:szCs w:val="24"/>
                <w:lang w:val="lt-LT"/>
              </w:rPr>
            </w:pPr>
            <w:r w:rsidRPr="00670C85">
              <w:rPr>
                <w:b/>
                <w:szCs w:val="24"/>
                <w:lang w:val="lt-LT"/>
              </w:rPr>
              <w:t>2.1.1</w:t>
            </w:r>
            <w:r w:rsidR="002671ED" w:rsidRPr="00670C85">
              <w:rPr>
                <w:b/>
                <w:szCs w:val="24"/>
                <w:lang w:val="lt-LT"/>
              </w:rPr>
              <w:t>.</w:t>
            </w:r>
            <w:r w:rsidR="000D230E" w:rsidRPr="00670C85">
              <w:rPr>
                <w:b/>
                <w:szCs w:val="24"/>
                <w:lang w:val="lt-LT"/>
              </w:rPr>
              <w:t xml:space="preserve"> </w:t>
            </w:r>
            <w:r w:rsidR="002671ED" w:rsidRPr="00670C85">
              <w:rPr>
                <w:b/>
                <w:szCs w:val="24"/>
                <w:lang w:val="lt-LT"/>
              </w:rPr>
              <w:t>Užduotys:</w:t>
            </w:r>
          </w:p>
          <w:p w:rsidR="002671ED" w:rsidRPr="00670C85" w:rsidRDefault="00E37F4A" w:rsidP="007B0CD3">
            <w:pPr>
              <w:pStyle w:val="Betarp"/>
              <w:widowControl w:val="0"/>
              <w:numPr>
                <w:ilvl w:val="0"/>
                <w:numId w:val="16"/>
              </w:numPr>
              <w:suppressAutoHyphens/>
              <w:spacing w:line="276" w:lineRule="auto"/>
              <w:ind w:left="0" w:firstLine="0"/>
              <w:rPr>
                <w:szCs w:val="24"/>
                <w:lang w:val="lt-LT"/>
              </w:rPr>
            </w:pPr>
            <w:r w:rsidRPr="00670C85">
              <w:rPr>
                <w:szCs w:val="24"/>
                <w:lang w:val="lt-LT"/>
              </w:rPr>
              <w:t>a</w:t>
            </w:r>
            <w:r w:rsidR="002671ED" w:rsidRPr="00670C85">
              <w:rPr>
                <w:szCs w:val="24"/>
                <w:lang w:val="lt-LT"/>
              </w:rPr>
              <w:t>prašyti atvadų ir įvadų eksploatavimą pagal eksploa</w:t>
            </w:r>
            <w:r w:rsidR="00EB6BE1" w:rsidRPr="00670C85">
              <w:rPr>
                <w:szCs w:val="24"/>
                <w:lang w:val="lt-LT"/>
              </w:rPr>
              <w:t>tuojančios įmonės reikalavimus;</w:t>
            </w:r>
          </w:p>
          <w:p w:rsidR="00932265" w:rsidRPr="00670C85" w:rsidRDefault="00E37F4A" w:rsidP="007B0CD3">
            <w:pPr>
              <w:pStyle w:val="Betarp"/>
              <w:widowControl w:val="0"/>
              <w:numPr>
                <w:ilvl w:val="0"/>
                <w:numId w:val="16"/>
              </w:numPr>
              <w:suppressAutoHyphens/>
              <w:spacing w:line="276" w:lineRule="auto"/>
              <w:ind w:left="0" w:firstLine="0"/>
              <w:rPr>
                <w:szCs w:val="24"/>
                <w:lang w:val="lt-LT"/>
              </w:rPr>
            </w:pPr>
            <w:r w:rsidRPr="00670C85">
              <w:rPr>
                <w:szCs w:val="24"/>
                <w:lang w:val="lt-LT"/>
              </w:rPr>
              <w:t>a</w:t>
            </w:r>
            <w:r w:rsidR="002671ED" w:rsidRPr="00670C85">
              <w:rPr>
                <w:szCs w:val="24"/>
                <w:lang w:val="lt-LT"/>
              </w:rPr>
              <w:t>prašyti ĮAS ir ĮASS eksploatavimą pagal eksploatuojančios įmonės eksploatavimo instrukcijas</w:t>
            </w:r>
            <w:r w:rsidR="00EB6BE1" w:rsidRPr="00670C85">
              <w:rPr>
                <w:szCs w:val="24"/>
                <w:lang w:val="lt-LT"/>
              </w:rPr>
              <w:t>;</w:t>
            </w:r>
          </w:p>
          <w:p w:rsidR="002671ED" w:rsidRPr="00670C85" w:rsidRDefault="00E37F4A" w:rsidP="007B0CD3">
            <w:pPr>
              <w:pStyle w:val="Betarp"/>
              <w:widowControl w:val="0"/>
              <w:numPr>
                <w:ilvl w:val="0"/>
                <w:numId w:val="16"/>
              </w:numPr>
              <w:suppressAutoHyphens/>
              <w:spacing w:line="276" w:lineRule="auto"/>
              <w:ind w:left="0" w:firstLine="0"/>
              <w:rPr>
                <w:szCs w:val="24"/>
                <w:lang w:val="lt-LT"/>
              </w:rPr>
            </w:pPr>
            <w:r w:rsidRPr="00670C85">
              <w:rPr>
                <w:szCs w:val="24"/>
                <w:lang w:val="lt-LT"/>
              </w:rPr>
              <w:lastRenderedPageBreak/>
              <w:t>i</w:t>
            </w:r>
            <w:r w:rsidR="002671ED" w:rsidRPr="00670C85">
              <w:rPr>
                <w:szCs w:val="24"/>
                <w:lang w:val="lt-LT"/>
              </w:rPr>
              <w:t>šnagrinėti energijos prietaisų ir matavimo transformatorių eksploatavimo reikalavimus.</w:t>
            </w:r>
          </w:p>
          <w:p w:rsidR="002671ED" w:rsidRPr="00670C85" w:rsidRDefault="00E37F4A" w:rsidP="007B0CD3">
            <w:pPr>
              <w:pStyle w:val="Betarp"/>
              <w:widowControl w:val="0"/>
              <w:numPr>
                <w:ilvl w:val="0"/>
                <w:numId w:val="16"/>
              </w:numPr>
              <w:suppressAutoHyphens/>
              <w:spacing w:line="276" w:lineRule="auto"/>
              <w:ind w:left="0" w:firstLine="0"/>
              <w:rPr>
                <w:szCs w:val="24"/>
                <w:lang w:val="lt-LT"/>
              </w:rPr>
            </w:pPr>
            <w:r w:rsidRPr="00670C85">
              <w:rPr>
                <w:szCs w:val="24"/>
                <w:lang w:val="lt-LT"/>
              </w:rPr>
              <w:t>p</w:t>
            </w:r>
            <w:r w:rsidR="002671ED" w:rsidRPr="00670C85">
              <w:rPr>
                <w:szCs w:val="24"/>
                <w:lang w:val="lt-LT"/>
              </w:rPr>
              <w:t>agal duotas darbų užduotis atlikti komutacinių ir apsaugos aparatų ir energijos apskaitos prietaisų prijungimą prie tinklo</w:t>
            </w:r>
            <w:r w:rsidR="005E2B60" w:rsidRPr="00670C85">
              <w:rPr>
                <w:szCs w:val="24"/>
                <w:lang w:val="lt-LT"/>
              </w:rPr>
              <w:t xml:space="preserve"> </w:t>
            </w:r>
            <w:r w:rsidR="002671ED" w:rsidRPr="00670C85">
              <w:rPr>
                <w:szCs w:val="24"/>
                <w:lang w:val="lt-LT"/>
              </w:rPr>
              <w:t>(atlikti paleidimo derinimo darbus)</w:t>
            </w:r>
            <w:r w:rsidR="00EB6BE1" w:rsidRPr="00670C85">
              <w:rPr>
                <w:szCs w:val="24"/>
                <w:lang w:val="lt-LT"/>
              </w:rPr>
              <w:t>;</w:t>
            </w:r>
          </w:p>
          <w:p w:rsidR="00E37F4A" w:rsidRPr="00670C85" w:rsidRDefault="00E37F4A" w:rsidP="007B0CD3">
            <w:pPr>
              <w:pStyle w:val="Betarp"/>
              <w:widowControl w:val="0"/>
              <w:numPr>
                <w:ilvl w:val="0"/>
                <w:numId w:val="16"/>
              </w:numPr>
              <w:suppressAutoHyphens/>
              <w:spacing w:line="276" w:lineRule="auto"/>
              <w:ind w:left="0" w:firstLine="0"/>
              <w:rPr>
                <w:szCs w:val="24"/>
                <w:lang w:val="lt-LT"/>
              </w:rPr>
            </w:pPr>
            <w:r w:rsidRPr="00670C85">
              <w:rPr>
                <w:szCs w:val="24"/>
                <w:lang w:val="lt-LT"/>
              </w:rPr>
              <w:t>a</w:t>
            </w:r>
            <w:r w:rsidR="002671ED" w:rsidRPr="00670C85">
              <w:rPr>
                <w:szCs w:val="24"/>
                <w:lang w:val="lt-LT"/>
              </w:rPr>
              <w:t>prašyti, pagal saugos eksploatuojan</w:t>
            </w:r>
            <w:r w:rsidR="005E2B60" w:rsidRPr="00670C85">
              <w:rPr>
                <w:szCs w:val="24"/>
                <w:lang w:val="lt-LT"/>
              </w:rPr>
              <w:t>t elektros įrenginius taisykles</w:t>
            </w:r>
            <w:r w:rsidR="002671ED" w:rsidRPr="00670C85">
              <w:rPr>
                <w:szCs w:val="24"/>
                <w:lang w:val="lt-LT"/>
              </w:rPr>
              <w:t>,</w:t>
            </w:r>
            <w:r w:rsidR="005E2B60" w:rsidRPr="00670C85">
              <w:rPr>
                <w:szCs w:val="24"/>
                <w:lang w:val="lt-LT"/>
              </w:rPr>
              <w:t xml:space="preserve"> </w:t>
            </w:r>
            <w:r w:rsidR="002671ED" w:rsidRPr="00670C85">
              <w:rPr>
                <w:szCs w:val="24"/>
                <w:lang w:val="lt-LT"/>
              </w:rPr>
              <w:t>remonto darbų vykdymą prijungimo linijoje e</w:t>
            </w:r>
            <w:r w:rsidR="00EB6BE1" w:rsidRPr="00670C85">
              <w:rPr>
                <w:szCs w:val="24"/>
                <w:lang w:val="lt-LT"/>
              </w:rPr>
              <w:t>sant įtampai ir išjungus įtampą;</w:t>
            </w:r>
          </w:p>
          <w:p w:rsidR="002671ED" w:rsidRPr="00670C85" w:rsidRDefault="00E37F4A" w:rsidP="007B0CD3">
            <w:pPr>
              <w:pStyle w:val="Betarp"/>
              <w:widowControl w:val="0"/>
              <w:numPr>
                <w:ilvl w:val="0"/>
                <w:numId w:val="16"/>
              </w:numPr>
              <w:suppressAutoHyphens/>
              <w:spacing w:line="276" w:lineRule="auto"/>
              <w:ind w:left="0" w:firstLine="0"/>
              <w:rPr>
                <w:szCs w:val="24"/>
                <w:lang w:val="lt-LT"/>
              </w:rPr>
            </w:pPr>
            <w:r w:rsidRPr="00670C85">
              <w:rPr>
                <w:szCs w:val="24"/>
                <w:lang w:val="lt-LT"/>
              </w:rPr>
              <w:t>i</w:t>
            </w:r>
            <w:r w:rsidR="002671ED" w:rsidRPr="00670C85">
              <w:rPr>
                <w:szCs w:val="24"/>
                <w:lang w:val="lt-LT"/>
              </w:rPr>
              <w:t>šnagrinėti ir įvertinti prijungimo linijos įžemini</w:t>
            </w:r>
            <w:r w:rsidR="00EB6BE1" w:rsidRPr="00670C85">
              <w:rPr>
                <w:szCs w:val="24"/>
                <w:lang w:val="lt-LT"/>
              </w:rPr>
              <w:t>mo varžų matavimo rezultatus.</w:t>
            </w:r>
          </w:p>
        </w:tc>
        <w:tc>
          <w:tcPr>
            <w:tcW w:w="631" w:type="pct"/>
            <w:shd w:val="clear" w:color="auto" w:fill="auto"/>
          </w:tcPr>
          <w:p w:rsidR="002671ED" w:rsidRPr="00670C85" w:rsidRDefault="00EB6BE1" w:rsidP="000314A3">
            <w:pPr>
              <w:pStyle w:val="Betarp"/>
              <w:widowControl w:val="0"/>
              <w:suppressAutoHyphens/>
              <w:spacing w:line="276" w:lineRule="auto"/>
              <w:rPr>
                <w:szCs w:val="24"/>
                <w:lang w:val="lt-LT"/>
              </w:rPr>
            </w:pPr>
            <w:r w:rsidRPr="00670C85">
              <w:rPr>
                <w:szCs w:val="24"/>
                <w:lang w:val="lt-LT"/>
              </w:rPr>
              <w:lastRenderedPageBreak/>
              <w:t>Teorijos kartoji</w:t>
            </w:r>
            <w:r w:rsidR="00D239E2" w:rsidRPr="00D239E2">
              <w:rPr>
                <w:szCs w:val="24"/>
                <w:lang w:val="lt-LT"/>
              </w:rPr>
              <w:softHyphen/>
            </w:r>
            <w:r w:rsidRPr="00670C85">
              <w:rPr>
                <w:szCs w:val="24"/>
                <w:lang w:val="lt-LT"/>
              </w:rPr>
              <w:t>mas</w:t>
            </w:r>
            <w:r w:rsidR="000314A3">
              <w:rPr>
                <w:szCs w:val="24"/>
                <w:lang w:val="lt-LT"/>
              </w:rPr>
              <w:t>, s</w:t>
            </w:r>
            <w:r w:rsidR="002671ED" w:rsidRPr="00670C85">
              <w:rPr>
                <w:szCs w:val="24"/>
                <w:lang w:val="lt-LT"/>
              </w:rPr>
              <w:t>usipažini</w:t>
            </w:r>
            <w:r w:rsidR="000314A3" w:rsidRPr="000314A3">
              <w:rPr>
                <w:szCs w:val="24"/>
                <w:lang w:val="lt-LT"/>
              </w:rPr>
              <w:softHyphen/>
            </w:r>
            <w:r w:rsidR="002671ED" w:rsidRPr="00670C85">
              <w:rPr>
                <w:szCs w:val="24"/>
                <w:lang w:val="lt-LT"/>
              </w:rPr>
              <w:t>mas su darbo užduotimi</w:t>
            </w:r>
            <w:r w:rsidR="000314A3">
              <w:rPr>
                <w:szCs w:val="24"/>
                <w:lang w:val="lt-LT"/>
              </w:rPr>
              <w:t>, k</w:t>
            </w:r>
            <w:r w:rsidR="002671ED" w:rsidRPr="00670C85">
              <w:rPr>
                <w:szCs w:val="24"/>
                <w:lang w:val="lt-LT"/>
              </w:rPr>
              <w:t>lausimai- atsakymai</w:t>
            </w:r>
            <w:r w:rsidR="000314A3">
              <w:rPr>
                <w:szCs w:val="24"/>
                <w:lang w:val="lt-LT"/>
              </w:rPr>
              <w:t>, s</w:t>
            </w:r>
            <w:r w:rsidR="002671ED" w:rsidRPr="00670C85">
              <w:rPr>
                <w:szCs w:val="24"/>
                <w:lang w:val="lt-LT"/>
              </w:rPr>
              <w:t>avaran</w:t>
            </w:r>
            <w:r w:rsidR="000314A3" w:rsidRPr="000314A3">
              <w:rPr>
                <w:szCs w:val="24"/>
                <w:lang w:val="lt-LT"/>
              </w:rPr>
              <w:softHyphen/>
            </w:r>
            <w:r w:rsidR="002671ED" w:rsidRPr="00670C85">
              <w:rPr>
                <w:szCs w:val="24"/>
                <w:lang w:val="lt-LT"/>
              </w:rPr>
              <w:t>kiš</w:t>
            </w:r>
            <w:r w:rsidR="000314A3" w:rsidRPr="000314A3">
              <w:rPr>
                <w:szCs w:val="24"/>
                <w:lang w:val="lt-LT"/>
              </w:rPr>
              <w:softHyphen/>
            </w:r>
            <w:r w:rsidR="002671ED" w:rsidRPr="00670C85">
              <w:rPr>
                <w:szCs w:val="24"/>
                <w:lang w:val="lt-LT"/>
              </w:rPr>
              <w:t xml:space="preserve">kas darbų </w:t>
            </w:r>
            <w:r w:rsidR="002671ED" w:rsidRPr="00670C85">
              <w:rPr>
                <w:szCs w:val="24"/>
                <w:lang w:val="lt-LT"/>
              </w:rPr>
              <w:lastRenderedPageBreak/>
              <w:t>atlikimas</w:t>
            </w:r>
            <w:r w:rsidR="000314A3">
              <w:rPr>
                <w:szCs w:val="24"/>
                <w:lang w:val="lt-LT"/>
              </w:rPr>
              <w:t>, d</w:t>
            </w:r>
            <w:r w:rsidR="002671ED" w:rsidRPr="00670C85">
              <w:rPr>
                <w:szCs w:val="24"/>
                <w:lang w:val="lt-LT"/>
              </w:rPr>
              <w:t>arbų vertinimas</w:t>
            </w:r>
          </w:p>
        </w:tc>
        <w:tc>
          <w:tcPr>
            <w:tcW w:w="1449" w:type="pct"/>
            <w:shd w:val="clear" w:color="auto" w:fill="auto"/>
          </w:tcPr>
          <w:p w:rsidR="002671ED" w:rsidRPr="00670C85" w:rsidRDefault="00D448BB" w:rsidP="007B0CD3">
            <w:pPr>
              <w:pStyle w:val="Betarp"/>
              <w:widowControl w:val="0"/>
              <w:suppressAutoHyphens/>
              <w:spacing w:line="276" w:lineRule="auto"/>
              <w:rPr>
                <w:szCs w:val="24"/>
                <w:lang w:val="lt-LT"/>
              </w:rPr>
            </w:pPr>
            <w:r w:rsidRPr="00670C85">
              <w:rPr>
                <w:b/>
                <w:szCs w:val="24"/>
                <w:lang w:val="lt-LT"/>
              </w:rPr>
              <w:lastRenderedPageBreak/>
              <w:t xml:space="preserve">Patenkinamai: </w:t>
            </w:r>
            <w:r w:rsidR="002671ED" w:rsidRPr="00670C85">
              <w:rPr>
                <w:szCs w:val="24"/>
                <w:lang w:val="lt-LT"/>
              </w:rPr>
              <w:t>Prijungimo li</w:t>
            </w:r>
            <w:r w:rsidR="00D239E2" w:rsidRPr="00D239E2">
              <w:rPr>
                <w:szCs w:val="24"/>
                <w:lang w:val="lt-LT"/>
              </w:rPr>
              <w:softHyphen/>
            </w:r>
            <w:r w:rsidR="002671ED" w:rsidRPr="00670C85">
              <w:rPr>
                <w:szCs w:val="24"/>
                <w:lang w:val="lt-LT"/>
              </w:rPr>
              <w:t>nijos eksploatacijos apra</w:t>
            </w:r>
            <w:r w:rsidR="00D239E2" w:rsidRPr="00D239E2">
              <w:rPr>
                <w:szCs w:val="24"/>
                <w:lang w:val="lt-LT"/>
              </w:rPr>
              <w:softHyphen/>
            </w:r>
            <w:r w:rsidR="002671ED" w:rsidRPr="00670C85">
              <w:rPr>
                <w:szCs w:val="24"/>
                <w:lang w:val="lt-LT"/>
              </w:rPr>
              <w:t>šy</w:t>
            </w:r>
            <w:r w:rsidR="00D239E2" w:rsidRPr="00D239E2">
              <w:rPr>
                <w:szCs w:val="24"/>
                <w:lang w:val="lt-LT"/>
              </w:rPr>
              <w:softHyphen/>
            </w:r>
            <w:r w:rsidR="002671ED" w:rsidRPr="00670C85">
              <w:rPr>
                <w:szCs w:val="24"/>
                <w:lang w:val="lt-LT"/>
              </w:rPr>
              <w:t>me padaryta neesminių klai</w:t>
            </w:r>
            <w:r w:rsidR="00D239E2" w:rsidRPr="00D239E2">
              <w:rPr>
                <w:szCs w:val="24"/>
                <w:lang w:val="lt-LT"/>
              </w:rPr>
              <w:softHyphen/>
            </w:r>
            <w:r w:rsidR="002671ED" w:rsidRPr="00670C85">
              <w:rPr>
                <w:szCs w:val="24"/>
                <w:lang w:val="lt-LT"/>
              </w:rPr>
              <w:t>dų. Komutacinių, apsau</w:t>
            </w:r>
            <w:r w:rsidR="00D239E2" w:rsidRPr="00D239E2">
              <w:rPr>
                <w:szCs w:val="24"/>
                <w:lang w:val="lt-LT"/>
              </w:rPr>
              <w:softHyphen/>
            </w:r>
            <w:r w:rsidR="002671ED" w:rsidRPr="00670C85">
              <w:rPr>
                <w:szCs w:val="24"/>
                <w:lang w:val="lt-LT"/>
              </w:rPr>
              <w:t>gos aparatų ir apskaitos prie</w:t>
            </w:r>
            <w:r w:rsidR="00D239E2" w:rsidRPr="00D239E2">
              <w:rPr>
                <w:szCs w:val="24"/>
                <w:lang w:val="lt-LT"/>
              </w:rPr>
              <w:softHyphen/>
            </w:r>
            <w:r w:rsidR="002671ED" w:rsidRPr="00670C85">
              <w:rPr>
                <w:szCs w:val="24"/>
                <w:lang w:val="lt-LT"/>
              </w:rPr>
              <w:t>taisų prijungime prie tink</w:t>
            </w:r>
            <w:r w:rsidR="00D239E2" w:rsidRPr="00D239E2">
              <w:rPr>
                <w:szCs w:val="24"/>
                <w:lang w:val="lt-LT"/>
              </w:rPr>
              <w:softHyphen/>
            </w:r>
            <w:r w:rsidR="002671ED" w:rsidRPr="00670C85">
              <w:rPr>
                <w:szCs w:val="24"/>
                <w:lang w:val="lt-LT"/>
              </w:rPr>
              <w:t>lo padaryta klaidų. Re</w:t>
            </w:r>
            <w:r w:rsidR="00D239E2" w:rsidRPr="00D239E2">
              <w:rPr>
                <w:szCs w:val="24"/>
                <w:lang w:val="lt-LT"/>
              </w:rPr>
              <w:softHyphen/>
            </w:r>
            <w:r w:rsidR="002671ED" w:rsidRPr="00670C85">
              <w:rPr>
                <w:szCs w:val="24"/>
                <w:lang w:val="lt-LT"/>
              </w:rPr>
              <w:t>mon</w:t>
            </w:r>
            <w:r w:rsidR="00D239E2" w:rsidRPr="00D239E2">
              <w:rPr>
                <w:szCs w:val="24"/>
                <w:lang w:val="lt-LT"/>
              </w:rPr>
              <w:softHyphen/>
            </w:r>
            <w:r w:rsidR="002671ED" w:rsidRPr="00670C85">
              <w:rPr>
                <w:szCs w:val="24"/>
                <w:lang w:val="lt-LT"/>
              </w:rPr>
              <w:t>to darbų esant įtampai ir darbų išjungus įtampą aprašyme padaryta klaidų</w:t>
            </w:r>
          </w:p>
          <w:p w:rsidR="002671ED" w:rsidRPr="00670C85" w:rsidRDefault="00D448BB" w:rsidP="007B0CD3">
            <w:pPr>
              <w:pStyle w:val="Betarp"/>
              <w:widowControl w:val="0"/>
              <w:suppressAutoHyphens/>
              <w:spacing w:line="276" w:lineRule="auto"/>
              <w:rPr>
                <w:szCs w:val="24"/>
                <w:lang w:val="lt-LT"/>
              </w:rPr>
            </w:pPr>
            <w:r w:rsidRPr="00670C85">
              <w:rPr>
                <w:b/>
                <w:szCs w:val="24"/>
                <w:lang w:val="lt-LT"/>
              </w:rPr>
              <w:t xml:space="preserve">Gerai: </w:t>
            </w:r>
            <w:r w:rsidR="002671ED" w:rsidRPr="00670C85">
              <w:rPr>
                <w:szCs w:val="24"/>
                <w:lang w:val="lt-LT"/>
              </w:rPr>
              <w:t>Prijungimo linijos eks</w:t>
            </w:r>
            <w:r w:rsidR="00D239E2" w:rsidRPr="00D239E2">
              <w:rPr>
                <w:szCs w:val="24"/>
                <w:lang w:val="lt-LT"/>
              </w:rPr>
              <w:softHyphen/>
            </w:r>
            <w:r w:rsidR="002671ED" w:rsidRPr="00670C85">
              <w:rPr>
                <w:szCs w:val="24"/>
                <w:lang w:val="lt-LT"/>
              </w:rPr>
              <w:t xml:space="preserve">ploatacijos aprašyme </w:t>
            </w:r>
            <w:r w:rsidR="002671ED" w:rsidRPr="00670C85">
              <w:rPr>
                <w:szCs w:val="24"/>
                <w:lang w:val="lt-LT"/>
              </w:rPr>
              <w:lastRenderedPageBreak/>
              <w:t>klai</w:t>
            </w:r>
            <w:r w:rsidR="00D239E2" w:rsidRPr="00D239E2">
              <w:rPr>
                <w:szCs w:val="24"/>
                <w:lang w:val="lt-LT"/>
              </w:rPr>
              <w:softHyphen/>
            </w:r>
            <w:r w:rsidR="002671ED" w:rsidRPr="00670C85">
              <w:rPr>
                <w:szCs w:val="24"/>
                <w:lang w:val="lt-LT"/>
              </w:rPr>
              <w:t>dų nerasta. Komutaci</w:t>
            </w:r>
            <w:r w:rsidR="00D239E2" w:rsidRPr="00D239E2">
              <w:rPr>
                <w:szCs w:val="24"/>
                <w:lang w:val="lt-LT"/>
              </w:rPr>
              <w:softHyphen/>
            </w:r>
            <w:r w:rsidR="002671ED" w:rsidRPr="00670C85">
              <w:rPr>
                <w:szCs w:val="24"/>
                <w:lang w:val="lt-LT"/>
              </w:rPr>
              <w:t>niai, apsaugos aparatai ir ap</w:t>
            </w:r>
            <w:r w:rsidR="00D239E2" w:rsidRPr="00D239E2">
              <w:rPr>
                <w:szCs w:val="24"/>
                <w:lang w:val="lt-LT"/>
              </w:rPr>
              <w:softHyphen/>
            </w:r>
            <w:r w:rsidR="002671ED" w:rsidRPr="00670C85">
              <w:rPr>
                <w:szCs w:val="24"/>
                <w:lang w:val="lt-LT"/>
              </w:rPr>
              <w:t>skaitos prietaisai prijungti prie tinklo pagal duotą sche</w:t>
            </w:r>
            <w:r w:rsidR="00D239E2" w:rsidRPr="00D239E2">
              <w:rPr>
                <w:szCs w:val="24"/>
                <w:lang w:val="lt-LT"/>
              </w:rPr>
              <w:softHyphen/>
            </w:r>
            <w:r w:rsidR="002671ED" w:rsidRPr="00670C85">
              <w:rPr>
                <w:szCs w:val="24"/>
                <w:lang w:val="lt-LT"/>
              </w:rPr>
              <w:t>mą.</w:t>
            </w:r>
            <w:r w:rsidR="00D239E2">
              <w:rPr>
                <w:szCs w:val="24"/>
                <w:lang w:val="lt-LT"/>
              </w:rPr>
              <w:t xml:space="preserve"> </w:t>
            </w:r>
            <w:r w:rsidR="002671ED" w:rsidRPr="00670C85">
              <w:rPr>
                <w:szCs w:val="24"/>
                <w:lang w:val="lt-LT"/>
              </w:rPr>
              <w:t>Remonto darbų esant įtampai ir darbų iš</w:t>
            </w:r>
            <w:r w:rsidR="00D239E2" w:rsidRPr="00D239E2">
              <w:rPr>
                <w:szCs w:val="24"/>
                <w:lang w:val="lt-LT"/>
              </w:rPr>
              <w:softHyphen/>
            </w:r>
            <w:r w:rsidR="002671ED" w:rsidRPr="00670C85">
              <w:rPr>
                <w:szCs w:val="24"/>
                <w:lang w:val="lt-LT"/>
              </w:rPr>
              <w:t>jun</w:t>
            </w:r>
            <w:r w:rsidR="00D239E2" w:rsidRPr="00D239E2">
              <w:rPr>
                <w:szCs w:val="24"/>
                <w:lang w:val="lt-LT"/>
              </w:rPr>
              <w:softHyphen/>
            </w:r>
            <w:r w:rsidR="002671ED" w:rsidRPr="00670C85">
              <w:rPr>
                <w:szCs w:val="24"/>
                <w:lang w:val="lt-LT"/>
              </w:rPr>
              <w:t>gus įtampą aprašymas atliktas gerai.</w:t>
            </w:r>
          </w:p>
          <w:p w:rsidR="002671ED" w:rsidRPr="00670C85" w:rsidRDefault="00D448BB" w:rsidP="007B0CD3">
            <w:pPr>
              <w:pStyle w:val="Betarp"/>
              <w:widowControl w:val="0"/>
              <w:suppressAutoHyphens/>
              <w:spacing w:line="276" w:lineRule="auto"/>
              <w:rPr>
                <w:szCs w:val="24"/>
                <w:lang w:val="lt-LT"/>
              </w:rPr>
            </w:pPr>
            <w:r w:rsidRPr="00670C85">
              <w:rPr>
                <w:b/>
                <w:szCs w:val="24"/>
                <w:lang w:val="lt-LT"/>
              </w:rPr>
              <w:t xml:space="preserve">Puikiai: </w:t>
            </w:r>
            <w:r w:rsidR="002671ED" w:rsidRPr="00670C85">
              <w:rPr>
                <w:szCs w:val="24"/>
                <w:lang w:val="lt-LT"/>
              </w:rPr>
              <w:t>Prijungimo linijos eksploatacijos</w:t>
            </w:r>
            <w:r w:rsidR="00EB6BE1" w:rsidRPr="00670C85">
              <w:rPr>
                <w:szCs w:val="24"/>
                <w:lang w:val="lt-LT"/>
              </w:rPr>
              <w:t xml:space="preserve"> aprašymas atliktas kokybiškai.</w:t>
            </w:r>
            <w:r w:rsidR="002671ED" w:rsidRPr="00670C85">
              <w:rPr>
                <w:szCs w:val="24"/>
                <w:lang w:val="lt-LT"/>
              </w:rPr>
              <w:t xml:space="preserve"> Komu</w:t>
            </w:r>
            <w:r w:rsidR="00D239E2" w:rsidRPr="00D239E2">
              <w:rPr>
                <w:szCs w:val="24"/>
                <w:lang w:val="lt-LT"/>
              </w:rPr>
              <w:softHyphen/>
            </w:r>
            <w:r w:rsidR="002671ED" w:rsidRPr="00670C85">
              <w:rPr>
                <w:szCs w:val="24"/>
                <w:lang w:val="lt-LT"/>
              </w:rPr>
              <w:t>ta</w:t>
            </w:r>
            <w:r w:rsidR="00D239E2" w:rsidRPr="00D239E2">
              <w:rPr>
                <w:szCs w:val="24"/>
                <w:lang w:val="lt-LT"/>
              </w:rPr>
              <w:softHyphen/>
            </w:r>
            <w:r w:rsidR="002671ED" w:rsidRPr="00670C85">
              <w:rPr>
                <w:szCs w:val="24"/>
                <w:lang w:val="lt-LT"/>
              </w:rPr>
              <w:t>ciniai, apsaugos aparatai ir apskaitos prietaisai pri</w:t>
            </w:r>
            <w:r w:rsidR="00D239E2" w:rsidRPr="00D239E2">
              <w:rPr>
                <w:szCs w:val="24"/>
                <w:lang w:val="lt-LT"/>
              </w:rPr>
              <w:softHyphen/>
            </w:r>
            <w:r w:rsidR="002671ED" w:rsidRPr="00670C85">
              <w:rPr>
                <w:szCs w:val="24"/>
                <w:lang w:val="lt-LT"/>
              </w:rPr>
              <w:t>jung</w:t>
            </w:r>
            <w:r w:rsidR="00D239E2" w:rsidRPr="00D239E2">
              <w:rPr>
                <w:szCs w:val="24"/>
                <w:lang w:val="lt-LT"/>
              </w:rPr>
              <w:softHyphen/>
            </w:r>
            <w:r w:rsidR="002671ED" w:rsidRPr="00670C85">
              <w:rPr>
                <w:szCs w:val="24"/>
                <w:lang w:val="lt-LT"/>
              </w:rPr>
              <w:t>ti prie tinklo pagal duo</w:t>
            </w:r>
            <w:r w:rsidR="00D239E2" w:rsidRPr="00D239E2">
              <w:rPr>
                <w:szCs w:val="24"/>
                <w:lang w:val="lt-LT"/>
              </w:rPr>
              <w:softHyphen/>
            </w:r>
            <w:r w:rsidR="002671ED" w:rsidRPr="00670C85">
              <w:rPr>
                <w:szCs w:val="24"/>
                <w:lang w:val="lt-LT"/>
              </w:rPr>
              <w:t>tą schemą. Teising</w:t>
            </w:r>
            <w:r w:rsidR="00EB6BE1" w:rsidRPr="00670C85">
              <w:rPr>
                <w:szCs w:val="24"/>
                <w:lang w:val="lt-LT"/>
              </w:rPr>
              <w:t xml:space="preserve">ai. </w:t>
            </w:r>
            <w:r w:rsidR="002671ED" w:rsidRPr="00670C85">
              <w:rPr>
                <w:szCs w:val="24"/>
                <w:lang w:val="lt-LT"/>
              </w:rPr>
              <w:t>Re</w:t>
            </w:r>
            <w:r w:rsidR="00D239E2" w:rsidRPr="00D239E2">
              <w:rPr>
                <w:szCs w:val="24"/>
                <w:lang w:val="lt-LT"/>
              </w:rPr>
              <w:softHyphen/>
            </w:r>
            <w:r w:rsidR="002671ED" w:rsidRPr="00670C85">
              <w:rPr>
                <w:szCs w:val="24"/>
                <w:lang w:val="lt-LT"/>
              </w:rPr>
              <w:t>mon</w:t>
            </w:r>
            <w:r w:rsidR="00D239E2" w:rsidRPr="00D239E2">
              <w:rPr>
                <w:szCs w:val="24"/>
                <w:lang w:val="lt-LT"/>
              </w:rPr>
              <w:softHyphen/>
            </w:r>
            <w:r w:rsidR="002671ED" w:rsidRPr="00670C85">
              <w:rPr>
                <w:szCs w:val="24"/>
                <w:lang w:val="lt-LT"/>
              </w:rPr>
              <w:t>to darbų esant įtampai ir darbų išjungus įtampą ap</w:t>
            </w:r>
            <w:r w:rsidR="00D239E2" w:rsidRPr="00D239E2">
              <w:rPr>
                <w:szCs w:val="24"/>
                <w:lang w:val="lt-LT"/>
              </w:rPr>
              <w:softHyphen/>
            </w:r>
            <w:r w:rsidR="002671ED" w:rsidRPr="00670C85">
              <w:rPr>
                <w:szCs w:val="24"/>
                <w:lang w:val="lt-LT"/>
              </w:rPr>
              <w:t>ra</w:t>
            </w:r>
            <w:r w:rsidR="00D239E2" w:rsidRPr="00D239E2">
              <w:rPr>
                <w:szCs w:val="24"/>
                <w:lang w:val="lt-LT"/>
              </w:rPr>
              <w:softHyphen/>
            </w:r>
            <w:r w:rsidR="002671ED" w:rsidRPr="00670C85">
              <w:rPr>
                <w:szCs w:val="24"/>
                <w:lang w:val="lt-LT"/>
              </w:rPr>
              <w:t>šymas atliktas gerai. Iš</w:t>
            </w:r>
            <w:r w:rsidR="00D239E2" w:rsidRPr="00D239E2">
              <w:rPr>
                <w:szCs w:val="24"/>
                <w:lang w:val="lt-LT"/>
              </w:rPr>
              <w:softHyphen/>
            </w:r>
            <w:r w:rsidR="002671ED" w:rsidRPr="00670C85">
              <w:rPr>
                <w:szCs w:val="24"/>
                <w:lang w:val="lt-LT"/>
              </w:rPr>
              <w:t>ana</w:t>
            </w:r>
            <w:r w:rsidR="00D239E2" w:rsidRPr="00D239E2">
              <w:rPr>
                <w:szCs w:val="24"/>
                <w:lang w:val="lt-LT"/>
              </w:rPr>
              <w:softHyphen/>
            </w:r>
            <w:r w:rsidR="002671ED" w:rsidRPr="00670C85">
              <w:rPr>
                <w:szCs w:val="24"/>
                <w:lang w:val="lt-LT"/>
              </w:rPr>
              <w:t>lizuotas įžeminimo var</w:t>
            </w:r>
            <w:r w:rsidR="00D239E2" w:rsidRPr="00D239E2">
              <w:rPr>
                <w:szCs w:val="24"/>
                <w:lang w:val="lt-LT"/>
              </w:rPr>
              <w:softHyphen/>
            </w:r>
            <w:r w:rsidR="002671ED" w:rsidRPr="00670C85">
              <w:rPr>
                <w:szCs w:val="24"/>
                <w:lang w:val="lt-LT"/>
              </w:rPr>
              <w:t>žų ma</w:t>
            </w:r>
            <w:r w:rsidR="00EB6BE1" w:rsidRPr="00670C85">
              <w:rPr>
                <w:szCs w:val="24"/>
                <w:lang w:val="lt-LT"/>
              </w:rPr>
              <w:t>tavimas, užpildytas protokolas.</w:t>
            </w:r>
          </w:p>
        </w:tc>
      </w:tr>
      <w:tr w:rsidR="002671ED" w:rsidRPr="00670C85" w:rsidTr="000314A3">
        <w:trPr>
          <w:trHeight w:val="57"/>
        </w:trPr>
        <w:tc>
          <w:tcPr>
            <w:tcW w:w="1172" w:type="pct"/>
            <w:gridSpan w:val="2"/>
            <w:shd w:val="clear" w:color="auto" w:fill="auto"/>
          </w:tcPr>
          <w:p w:rsidR="002671ED" w:rsidRPr="00670C85" w:rsidRDefault="00EB6BE1" w:rsidP="007B0CD3">
            <w:pPr>
              <w:pStyle w:val="Betarp"/>
              <w:widowControl w:val="0"/>
              <w:suppressAutoHyphens/>
              <w:spacing w:line="276" w:lineRule="auto"/>
              <w:rPr>
                <w:szCs w:val="24"/>
              </w:rPr>
            </w:pPr>
            <w:r w:rsidRPr="00670C85">
              <w:rPr>
                <w:szCs w:val="24"/>
              </w:rPr>
              <w:lastRenderedPageBreak/>
              <w:t>Mokymosi valandų paskirstymas</w:t>
            </w:r>
          </w:p>
        </w:tc>
        <w:tc>
          <w:tcPr>
            <w:tcW w:w="3828" w:type="pct"/>
            <w:gridSpan w:val="3"/>
            <w:shd w:val="clear" w:color="auto" w:fill="auto"/>
          </w:tcPr>
          <w:p w:rsidR="00C57134" w:rsidRPr="00670C85" w:rsidRDefault="00C57134" w:rsidP="007B0CD3">
            <w:pPr>
              <w:pStyle w:val="Betarp"/>
              <w:widowControl w:val="0"/>
              <w:suppressAutoHyphens/>
              <w:spacing w:line="276" w:lineRule="auto"/>
              <w:rPr>
                <w:szCs w:val="24"/>
              </w:rPr>
            </w:pPr>
            <w:r w:rsidRPr="00670C85">
              <w:rPr>
                <w:szCs w:val="24"/>
              </w:rPr>
              <w:t>Kontaktinio darbo valandų skaičius</w:t>
            </w:r>
            <w:r w:rsidR="00932265" w:rsidRPr="00670C85">
              <w:rPr>
                <w:szCs w:val="24"/>
              </w:rPr>
              <w:t xml:space="preserve"> </w:t>
            </w:r>
            <w:r w:rsidRPr="00670C85">
              <w:rPr>
                <w:szCs w:val="24"/>
              </w:rPr>
              <w:t>– 61 val.</w:t>
            </w:r>
          </w:p>
          <w:p w:rsidR="00C57134" w:rsidRPr="00670C85" w:rsidRDefault="00C57134" w:rsidP="007B0CD3">
            <w:pPr>
              <w:pStyle w:val="Betarp"/>
              <w:widowControl w:val="0"/>
              <w:suppressAutoHyphens/>
              <w:spacing w:line="276" w:lineRule="auto"/>
              <w:rPr>
                <w:szCs w:val="24"/>
              </w:rPr>
            </w:pPr>
            <w:r w:rsidRPr="00670C85">
              <w:rPr>
                <w:szCs w:val="24"/>
              </w:rPr>
              <w:t>Konsultacijoms skirtų valandų skaičius – 3 val.</w:t>
            </w:r>
          </w:p>
          <w:p w:rsidR="00C57134" w:rsidRPr="00670C85" w:rsidRDefault="00C57134" w:rsidP="007B0CD3">
            <w:pPr>
              <w:pStyle w:val="Betarp"/>
              <w:widowControl w:val="0"/>
              <w:suppressAutoHyphens/>
              <w:spacing w:line="276" w:lineRule="auto"/>
              <w:rPr>
                <w:szCs w:val="24"/>
              </w:rPr>
            </w:pPr>
            <w:r w:rsidRPr="00670C85">
              <w:rPr>
                <w:szCs w:val="24"/>
              </w:rPr>
              <w:t>Mokinio savarankiško darbo valandų skaičius – 15 val.</w:t>
            </w:r>
          </w:p>
          <w:p w:rsidR="002671ED" w:rsidRPr="00670C85" w:rsidRDefault="00C57134" w:rsidP="007B0CD3">
            <w:pPr>
              <w:pStyle w:val="Betarp"/>
              <w:widowControl w:val="0"/>
              <w:suppressAutoHyphens/>
              <w:spacing w:line="276" w:lineRule="auto"/>
              <w:rPr>
                <w:szCs w:val="24"/>
                <w:highlight w:val="yellow"/>
              </w:rPr>
            </w:pPr>
            <w:r w:rsidRPr="00670C85">
              <w:rPr>
                <w:szCs w:val="24"/>
              </w:rPr>
              <w:t>Mokymosi pasiekimų patikrinimo valandų skaičius – 2 val.</w:t>
            </w:r>
          </w:p>
        </w:tc>
      </w:tr>
      <w:tr w:rsidR="002671ED" w:rsidRPr="00670C85" w:rsidTr="000314A3">
        <w:trPr>
          <w:trHeight w:val="57"/>
        </w:trPr>
        <w:tc>
          <w:tcPr>
            <w:tcW w:w="1172" w:type="pct"/>
            <w:gridSpan w:val="2"/>
            <w:shd w:val="clear" w:color="auto" w:fill="auto"/>
          </w:tcPr>
          <w:p w:rsidR="002671ED" w:rsidRPr="00670C85" w:rsidRDefault="005E2B60" w:rsidP="007B0CD3">
            <w:pPr>
              <w:pStyle w:val="Betarp"/>
              <w:widowControl w:val="0"/>
              <w:suppressAutoHyphens/>
              <w:spacing w:line="276" w:lineRule="auto"/>
              <w:rPr>
                <w:szCs w:val="24"/>
              </w:rPr>
            </w:pPr>
            <w:r w:rsidRPr="00670C85">
              <w:rPr>
                <w:szCs w:val="24"/>
              </w:rPr>
              <w:t>Materialieji ištekliai</w:t>
            </w:r>
          </w:p>
        </w:tc>
        <w:tc>
          <w:tcPr>
            <w:tcW w:w="3828" w:type="pct"/>
            <w:gridSpan w:val="3"/>
            <w:shd w:val="clear" w:color="auto" w:fill="auto"/>
          </w:tcPr>
          <w:p w:rsidR="00EB6BE1" w:rsidRPr="00670C85" w:rsidRDefault="00EB6BE1" w:rsidP="007B0CD3">
            <w:pPr>
              <w:pStyle w:val="Betarp"/>
              <w:widowControl w:val="0"/>
              <w:suppressAutoHyphens/>
              <w:spacing w:line="276" w:lineRule="auto"/>
              <w:rPr>
                <w:i/>
                <w:szCs w:val="24"/>
              </w:rPr>
            </w:pPr>
            <w:r w:rsidRPr="00670C85">
              <w:rPr>
                <w:i/>
                <w:szCs w:val="24"/>
              </w:rPr>
              <w:t>Mokymo(si) medžiaga:</w:t>
            </w:r>
          </w:p>
          <w:p w:rsidR="00EB6BE1" w:rsidRPr="00670C85" w:rsidRDefault="00EB6BE1" w:rsidP="007B0CD3">
            <w:pPr>
              <w:pStyle w:val="Betarp"/>
              <w:widowControl w:val="0"/>
              <w:numPr>
                <w:ilvl w:val="0"/>
                <w:numId w:val="24"/>
              </w:numPr>
              <w:suppressAutoHyphens/>
              <w:spacing w:line="276" w:lineRule="auto"/>
              <w:ind w:left="0" w:firstLine="0"/>
              <w:rPr>
                <w:szCs w:val="24"/>
              </w:rPr>
            </w:pPr>
            <w:r w:rsidRPr="00670C85">
              <w:rPr>
                <w:szCs w:val="24"/>
              </w:rPr>
              <w:t>Apsauga nuo žaibo ir viršįtampių.</w:t>
            </w:r>
            <w:r w:rsidR="008E0C10" w:rsidRPr="00670C85">
              <w:rPr>
                <w:szCs w:val="24"/>
              </w:rPr>
              <w:t xml:space="preserve"> UAB Energosfera, 2008</w:t>
            </w:r>
            <w:r w:rsidRPr="00670C85">
              <w:rPr>
                <w:szCs w:val="24"/>
              </w:rPr>
              <w:t>.</w:t>
            </w:r>
          </w:p>
          <w:p w:rsidR="005E2B60" w:rsidRPr="00670C85" w:rsidRDefault="005E2B60" w:rsidP="007B0CD3">
            <w:pPr>
              <w:pStyle w:val="Betarp"/>
              <w:widowControl w:val="0"/>
              <w:numPr>
                <w:ilvl w:val="0"/>
                <w:numId w:val="24"/>
              </w:numPr>
              <w:suppressAutoHyphens/>
              <w:spacing w:line="276" w:lineRule="auto"/>
              <w:ind w:left="0" w:firstLine="0"/>
              <w:rPr>
                <w:szCs w:val="24"/>
              </w:rPr>
            </w:pPr>
            <w:r w:rsidRPr="00670C85">
              <w:rPr>
                <w:szCs w:val="24"/>
              </w:rPr>
              <w:t xml:space="preserve">Buivis L. Vartotojų elektros įrenginių priežiūra. Šiaulių technologijos </w:t>
            </w:r>
            <w:r w:rsidR="008E0C10" w:rsidRPr="00670C85">
              <w:rPr>
                <w:szCs w:val="24"/>
              </w:rPr>
              <w:t>universitetas. Šiauliai, 2007</w:t>
            </w:r>
            <w:r w:rsidRPr="00670C85">
              <w:rPr>
                <w:szCs w:val="24"/>
              </w:rPr>
              <w:t>.</w:t>
            </w:r>
          </w:p>
          <w:p w:rsidR="00EB6BE1" w:rsidRPr="00670C85" w:rsidRDefault="00EB6BE1" w:rsidP="007B0CD3">
            <w:pPr>
              <w:pStyle w:val="Betarp"/>
              <w:widowControl w:val="0"/>
              <w:numPr>
                <w:ilvl w:val="0"/>
                <w:numId w:val="24"/>
              </w:numPr>
              <w:suppressAutoHyphens/>
              <w:spacing w:line="276" w:lineRule="auto"/>
              <w:ind w:left="0" w:firstLine="0"/>
              <w:rPr>
                <w:szCs w:val="24"/>
              </w:rPr>
            </w:pPr>
            <w:r w:rsidRPr="00670C85">
              <w:rPr>
                <w:szCs w:val="24"/>
              </w:rPr>
              <w:t>Drabatiukas A., Bagdanavičius N., Lukšys R. Pastatų išorinė apsauga nuo žaibo. P</w:t>
            </w:r>
            <w:r w:rsidR="008E0C10" w:rsidRPr="00670C85">
              <w:rPr>
                <w:szCs w:val="24"/>
              </w:rPr>
              <w:t>unsko ,,Aušros“ leidykla, 2013</w:t>
            </w:r>
            <w:r w:rsidRPr="00670C85">
              <w:rPr>
                <w:szCs w:val="24"/>
              </w:rPr>
              <w:t>.</w:t>
            </w:r>
          </w:p>
          <w:p w:rsidR="00EB6BE1" w:rsidRPr="00670C85" w:rsidRDefault="005E2B60" w:rsidP="007B0CD3">
            <w:pPr>
              <w:pStyle w:val="Betarp"/>
              <w:widowControl w:val="0"/>
              <w:numPr>
                <w:ilvl w:val="0"/>
                <w:numId w:val="24"/>
              </w:numPr>
              <w:suppressAutoHyphens/>
              <w:spacing w:line="276" w:lineRule="auto"/>
              <w:ind w:left="0" w:firstLine="0"/>
              <w:rPr>
                <w:szCs w:val="24"/>
              </w:rPr>
            </w:pPr>
            <w:r w:rsidRPr="00670C85">
              <w:rPr>
                <w:szCs w:val="24"/>
              </w:rPr>
              <w:t>Isoda G. Elektros technologijos.</w:t>
            </w:r>
            <w:r w:rsidR="008E0C10" w:rsidRPr="00670C85">
              <w:rPr>
                <w:szCs w:val="24"/>
              </w:rPr>
              <w:t xml:space="preserve"> 2008</w:t>
            </w:r>
            <w:r w:rsidRPr="00670C85">
              <w:rPr>
                <w:szCs w:val="24"/>
              </w:rPr>
              <w:t>.</w:t>
            </w:r>
          </w:p>
          <w:p w:rsidR="00EB6BE1" w:rsidRPr="00670C85" w:rsidRDefault="00EB6BE1" w:rsidP="007B0CD3">
            <w:pPr>
              <w:pStyle w:val="Betarp"/>
              <w:widowControl w:val="0"/>
              <w:numPr>
                <w:ilvl w:val="0"/>
                <w:numId w:val="24"/>
              </w:numPr>
              <w:suppressAutoHyphens/>
              <w:spacing w:line="276" w:lineRule="auto"/>
              <w:ind w:left="0" w:firstLine="0"/>
              <w:rPr>
                <w:szCs w:val="24"/>
              </w:rPr>
            </w:pPr>
            <w:r w:rsidRPr="00670C85">
              <w:rPr>
                <w:szCs w:val="24"/>
              </w:rPr>
              <w:t>Isoda G. Elektros instaliacija.</w:t>
            </w:r>
            <w:r w:rsidR="008E0C10" w:rsidRPr="00670C85">
              <w:rPr>
                <w:szCs w:val="24"/>
              </w:rPr>
              <w:t xml:space="preserve"> 2014</w:t>
            </w:r>
            <w:r w:rsidRPr="00670C85">
              <w:rPr>
                <w:szCs w:val="24"/>
              </w:rPr>
              <w:t>.</w:t>
            </w:r>
          </w:p>
          <w:p w:rsidR="005E2B60" w:rsidRPr="00670C85" w:rsidRDefault="005E2B60" w:rsidP="007B0CD3">
            <w:pPr>
              <w:pStyle w:val="Betarp"/>
              <w:widowControl w:val="0"/>
              <w:numPr>
                <w:ilvl w:val="0"/>
                <w:numId w:val="24"/>
              </w:numPr>
              <w:suppressAutoHyphens/>
              <w:spacing w:line="276" w:lineRule="auto"/>
              <w:ind w:left="0" w:firstLine="0"/>
              <w:rPr>
                <w:szCs w:val="24"/>
              </w:rPr>
            </w:pPr>
            <w:r w:rsidRPr="00670C85">
              <w:rPr>
                <w:szCs w:val="24"/>
              </w:rPr>
              <w:t>Musial E. Elektros energetiniai įrengimai ir instaliacija. 200</w:t>
            </w:r>
            <w:r w:rsidR="008E0C10" w:rsidRPr="00670C85">
              <w:rPr>
                <w:szCs w:val="24"/>
              </w:rPr>
              <w:t>1</w:t>
            </w:r>
            <w:r w:rsidRPr="00670C85">
              <w:rPr>
                <w:szCs w:val="24"/>
              </w:rPr>
              <w:t>.</w:t>
            </w:r>
          </w:p>
          <w:p w:rsidR="005E2B60" w:rsidRPr="00670C85" w:rsidRDefault="005E2B60" w:rsidP="007B0CD3">
            <w:pPr>
              <w:pStyle w:val="Betarp"/>
              <w:widowControl w:val="0"/>
              <w:numPr>
                <w:ilvl w:val="0"/>
                <w:numId w:val="24"/>
              </w:numPr>
              <w:suppressAutoHyphens/>
              <w:spacing w:line="276" w:lineRule="auto"/>
              <w:ind w:left="0" w:firstLine="0"/>
              <w:rPr>
                <w:szCs w:val="24"/>
              </w:rPr>
            </w:pPr>
            <w:r w:rsidRPr="00670C85">
              <w:rPr>
                <w:szCs w:val="24"/>
              </w:rPr>
              <w:t>Šatas J. Įmonių elektros įrenginiai ir tinklai. Klaipėdos universitetas. Klaipėda, 2003 m.</w:t>
            </w:r>
          </w:p>
          <w:p w:rsidR="00EB6BE1" w:rsidRPr="00670C85" w:rsidRDefault="005E2B60" w:rsidP="007B0CD3">
            <w:pPr>
              <w:pStyle w:val="Betarp"/>
              <w:widowControl w:val="0"/>
              <w:numPr>
                <w:ilvl w:val="0"/>
                <w:numId w:val="24"/>
              </w:numPr>
              <w:suppressAutoHyphens/>
              <w:spacing w:line="276" w:lineRule="auto"/>
              <w:ind w:left="0" w:firstLine="0"/>
              <w:rPr>
                <w:szCs w:val="24"/>
              </w:rPr>
            </w:pPr>
            <w:r w:rsidRPr="00670C85">
              <w:rPr>
                <w:szCs w:val="24"/>
              </w:rPr>
              <w:t>Elektros įrenginių ir įrengimo taisyklės. Pagal VEI tinklapį.</w:t>
            </w:r>
          </w:p>
          <w:p w:rsidR="00EB6BE1" w:rsidRPr="00670C85" w:rsidRDefault="00EB6BE1" w:rsidP="007B0CD3">
            <w:pPr>
              <w:pStyle w:val="Betarp"/>
              <w:widowControl w:val="0"/>
              <w:numPr>
                <w:ilvl w:val="0"/>
                <w:numId w:val="24"/>
              </w:numPr>
              <w:suppressAutoHyphens/>
              <w:spacing w:line="276" w:lineRule="auto"/>
              <w:ind w:left="0" w:firstLine="0"/>
              <w:rPr>
                <w:szCs w:val="24"/>
              </w:rPr>
            </w:pPr>
            <w:r w:rsidRPr="00670C85">
              <w:rPr>
                <w:szCs w:val="24"/>
              </w:rPr>
              <w:t>Lietuvos standartas LST EN 1515-3:2005 „Jungės ir jų jun</w:t>
            </w:r>
            <w:r w:rsidR="005E2B60" w:rsidRPr="00670C85">
              <w:rPr>
                <w:szCs w:val="24"/>
              </w:rPr>
              <w:t>gtys. Varžtiniai sujungimai. 10</w:t>
            </w:r>
            <w:r w:rsidRPr="00670C85">
              <w:rPr>
                <w:szCs w:val="24"/>
              </w:rPr>
              <w:t xml:space="preserve"> dalis. Plieninių jungių, žymimų pagal klasę, varžtų medžiagų klasifikavimas</w:t>
            </w:r>
            <w:r w:rsidR="005E2B60" w:rsidRPr="00670C85">
              <w:rPr>
                <w:szCs w:val="24"/>
              </w:rPr>
              <w:t>.</w:t>
            </w:r>
          </w:p>
          <w:p w:rsidR="00EB6BE1" w:rsidRPr="00670C85" w:rsidRDefault="00EB6BE1" w:rsidP="007B0CD3">
            <w:pPr>
              <w:pStyle w:val="Betarp"/>
              <w:widowControl w:val="0"/>
              <w:numPr>
                <w:ilvl w:val="0"/>
                <w:numId w:val="24"/>
              </w:numPr>
              <w:suppressAutoHyphens/>
              <w:spacing w:line="276" w:lineRule="auto"/>
              <w:ind w:left="0" w:firstLine="0"/>
              <w:rPr>
                <w:i/>
                <w:szCs w:val="24"/>
              </w:rPr>
            </w:pPr>
            <w:r w:rsidRPr="00670C85">
              <w:rPr>
                <w:szCs w:val="24"/>
              </w:rPr>
              <w:t xml:space="preserve">Saugos eksploatuojant elektros įrenginius taisyklės. </w:t>
            </w:r>
            <w:r w:rsidR="008E0C10" w:rsidRPr="00670C85">
              <w:rPr>
                <w:szCs w:val="24"/>
              </w:rPr>
              <w:t>2013</w:t>
            </w:r>
            <w:r w:rsidRPr="00670C85">
              <w:rPr>
                <w:szCs w:val="24"/>
              </w:rPr>
              <w:t>.</w:t>
            </w:r>
          </w:p>
          <w:p w:rsidR="00EB6BE1" w:rsidRPr="00670C85" w:rsidRDefault="00EB6BE1" w:rsidP="007B0CD3">
            <w:pPr>
              <w:pStyle w:val="Betarp"/>
              <w:widowControl w:val="0"/>
              <w:suppressAutoHyphens/>
              <w:spacing w:line="276" w:lineRule="auto"/>
              <w:rPr>
                <w:i/>
                <w:szCs w:val="24"/>
              </w:rPr>
            </w:pPr>
          </w:p>
          <w:p w:rsidR="00EB6BE1" w:rsidRPr="00670C85" w:rsidRDefault="00EB6BE1" w:rsidP="007B0CD3">
            <w:pPr>
              <w:pStyle w:val="Betarp"/>
              <w:widowControl w:val="0"/>
              <w:suppressAutoHyphens/>
              <w:spacing w:line="276" w:lineRule="auto"/>
              <w:rPr>
                <w:i/>
                <w:szCs w:val="24"/>
              </w:rPr>
            </w:pPr>
            <w:r w:rsidRPr="00670C85">
              <w:rPr>
                <w:i/>
                <w:szCs w:val="24"/>
              </w:rPr>
              <w:t>Mokymo(si) priemonės:</w:t>
            </w:r>
          </w:p>
          <w:p w:rsidR="002671ED" w:rsidRPr="00670C85" w:rsidRDefault="002671ED" w:rsidP="007B0CD3">
            <w:pPr>
              <w:pStyle w:val="Betarp"/>
              <w:widowControl w:val="0"/>
              <w:suppressAutoHyphens/>
              <w:spacing w:line="276" w:lineRule="auto"/>
              <w:rPr>
                <w:i/>
                <w:szCs w:val="24"/>
              </w:rPr>
            </w:pPr>
            <w:r w:rsidRPr="00670C85">
              <w:rPr>
                <w:i/>
                <w:szCs w:val="24"/>
              </w:rPr>
              <w:t>Teoriniam mokymui reikalinga:</w:t>
            </w:r>
          </w:p>
          <w:p w:rsidR="002671ED" w:rsidRPr="00670C85" w:rsidRDefault="00EB6BE1" w:rsidP="007B0CD3">
            <w:pPr>
              <w:pStyle w:val="Betarp"/>
              <w:widowControl w:val="0"/>
              <w:suppressAutoHyphens/>
              <w:spacing w:line="276" w:lineRule="auto"/>
              <w:rPr>
                <w:szCs w:val="24"/>
              </w:rPr>
            </w:pPr>
            <w:r w:rsidRPr="00670C85">
              <w:rPr>
                <w:szCs w:val="24"/>
              </w:rPr>
              <w:t>Te</w:t>
            </w:r>
            <w:r w:rsidR="002671ED" w:rsidRPr="00670C85">
              <w:rPr>
                <w:szCs w:val="24"/>
              </w:rPr>
              <w:t>orinio mokymo klasė su techninėmis priemonėmis mokymui iliustruoti, vizualizuoti vaizdinėmis priemonėmis: elektrotechnikos ir elektronikos elementų pavyzdžiai, elektrotechninių medžiagų (laidininkų, puslaidininkių,</w:t>
            </w:r>
            <w:r w:rsidR="00EF7288" w:rsidRPr="00670C85">
              <w:rPr>
                <w:szCs w:val="24"/>
              </w:rPr>
              <w:t xml:space="preserve"> </w:t>
            </w:r>
            <w:r w:rsidR="00EF7288" w:rsidRPr="00670C85">
              <w:rPr>
                <w:szCs w:val="24"/>
              </w:rPr>
              <w:lastRenderedPageBreak/>
              <w:t>dielektrikų, elektromagnetinių</w:t>
            </w:r>
            <w:r w:rsidR="002671ED" w:rsidRPr="00670C85">
              <w:rPr>
                <w:szCs w:val="24"/>
              </w:rPr>
              <w:t>) pavyzdžiai, matavimo prietaisų brėžiniai, schemos, apsaugos nuo elektros priemonės. Projekcinė aparatūra, mokymo ir informacinė programinė įranga, testai žinioms ir gebėjimams vertinti. Plakatai, brėžiniai, schemos, darbų saugos plakatais, specialybės literatūra ir dalomoji medžiaga; braižymo priemonėmis ir matavimo prietaisais; projekcine aparatūra; mokymo ir informacine programine įranga; testai, žinioms ir gebėjimams vertinti.</w:t>
            </w:r>
          </w:p>
          <w:p w:rsidR="00D4111C" w:rsidRPr="00670C85" w:rsidRDefault="00D4111C" w:rsidP="007B0CD3">
            <w:pPr>
              <w:pStyle w:val="Betarp"/>
              <w:widowControl w:val="0"/>
              <w:suppressAutoHyphens/>
              <w:spacing w:line="276" w:lineRule="auto"/>
              <w:rPr>
                <w:i/>
                <w:szCs w:val="24"/>
              </w:rPr>
            </w:pPr>
          </w:p>
          <w:p w:rsidR="002671ED" w:rsidRPr="00670C85" w:rsidRDefault="002671ED" w:rsidP="007B0CD3">
            <w:pPr>
              <w:pStyle w:val="Betarp"/>
              <w:widowControl w:val="0"/>
              <w:suppressAutoHyphens/>
              <w:spacing w:line="276" w:lineRule="auto"/>
              <w:rPr>
                <w:i/>
                <w:szCs w:val="24"/>
              </w:rPr>
            </w:pPr>
            <w:r w:rsidRPr="00670C85">
              <w:rPr>
                <w:i/>
                <w:szCs w:val="24"/>
              </w:rPr>
              <w:t>Praktiniam mokymui reikalinga:</w:t>
            </w:r>
          </w:p>
          <w:p w:rsidR="00932265" w:rsidRPr="00670C85" w:rsidRDefault="002671ED" w:rsidP="007B0CD3">
            <w:pPr>
              <w:pStyle w:val="Betarp"/>
              <w:widowControl w:val="0"/>
              <w:suppressAutoHyphens/>
              <w:spacing w:line="276" w:lineRule="auto"/>
              <w:rPr>
                <w:szCs w:val="24"/>
              </w:rPr>
            </w:pPr>
            <w:r w:rsidRPr="00670C85">
              <w:rPr>
                <w:szCs w:val="24"/>
              </w:rPr>
              <w:t>Praktinių darbų atlikimui turi būti parengti darbų aprašymai, apimantys darbų užduotis, darbų eigos aprašymai, kontroliniai klausimai darbo tema, reikalingas pagrindinių teorinių žinių praktiniam darbui atlikti santraukos, schemų pasirinkimas, darbų saugos reikalavimai darbui atlikti ir kt. Kiekvienam laboratoriniam darbui atlikti turi būti sumontuotas efektyvų jo atlikimą užtikrinantis reikiamas stendų kiekis su reikalingais aparatais arba darbo vieta aprūpinta reikiama įranga, aparatais ir priemonėmis jiems montuoti. Darbo vieta aprūpinta reikiamais įrankiais ir apsauginėmis priemonėmis. Darbo vietoje turi būti reikiamas jungiamųjų laidų ir tvarkingų elektros įrenginių kiekis. Prijungimo linijos, ĮAS ir ĮASS montavimo ir eksploatacijos darbams atlikti turi būti galinės atramos, kabeliai, laidai, kabelio tvirtinimo armatūra, kabelio sujungimo armatūra, įvairių tipų ĮAS ir IASS. Į</w:t>
            </w:r>
            <w:r w:rsidR="009F0ABE" w:rsidRPr="00670C85">
              <w:rPr>
                <w:szCs w:val="24"/>
              </w:rPr>
              <w:t xml:space="preserve">AS komplektacijai komutaciniai, </w:t>
            </w:r>
            <w:r w:rsidRPr="00670C85">
              <w:rPr>
                <w:szCs w:val="24"/>
              </w:rPr>
              <w:t>apsaugos aparatai ir elektros energijos apskaitos prietaisai.</w:t>
            </w:r>
          </w:p>
          <w:p w:rsidR="002671ED" w:rsidRPr="00670C85" w:rsidRDefault="002671ED" w:rsidP="007B0CD3">
            <w:pPr>
              <w:pStyle w:val="Betarp"/>
              <w:widowControl w:val="0"/>
              <w:suppressAutoHyphens/>
              <w:spacing w:line="276" w:lineRule="auto"/>
              <w:rPr>
                <w:szCs w:val="24"/>
              </w:rPr>
            </w:pPr>
            <w:r w:rsidRPr="00670C85">
              <w:rPr>
                <w:szCs w:val="24"/>
              </w:rPr>
              <w:t>Praktikos darbo vietoje turi būti ne didesnė kaip 230V įtampa, įrengta skirtuminių srovių apsauga, apsaugos nuo viršsrovių. Šie įrenginiai neturi priklausyti pastato energetiniams įrenginiams ir turi būti valdomi iš atskirų skirstomųjų skydų. Mokiniai privalo išklausyti darbų saugos instruktažą.</w:t>
            </w:r>
          </w:p>
        </w:tc>
      </w:tr>
      <w:tr w:rsidR="002671ED" w:rsidRPr="00670C85" w:rsidTr="000314A3">
        <w:trPr>
          <w:trHeight w:val="57"/>
        </w:trPr>
        <w:tc>
          <w:tcPr>
            <w:tcW w:w="1172" w:type="pct"/>
            <w:gridSpan w:val="2"/>
            <w:shd w:val="clear" w:color="auto" w:fill="auto"/>
          </w:tcPr>
          <w:p w:rsidR="002671ED" w:rsidRPr="00670C85" w:rsidRDefault="002671ED" w:rsidP="007B0CD3">
            <w:pPr>
              <w:pStyle w:val="Betarp"/>
              <w:widowControl w:val="0"/>
              <w:suppressAutoHyphens/>
              <w:spacing w:line="276" w:lineRule="auto"/>
              <w:rPr>
                <w:szCs w:val="24"/>
              </w:rPr>
            </w:pPr>
            <w:r w:rsidRPr="00670C85">
              <w:rPr>
                <w:szCs w:val="24"/>
              </w:rPr>
              <w:lastRenderedPageBreak/>
              <w:t>Mokytojų kvalifikacija</w:t>
            </w:r>
          </w:p>
        </w:tc>
        <w:tc>
          <w:tcPr>
            <w:tcW w:w="3828" w:type="pct"/>
            <w:gridSpan w:val="3"/>
            <w:shd w:val="clear" w:color="auto" w:fill="auto"/>
          </w:tcPr>
          <w:p w:rsidR="002671ED" w:rsidRPr="00670C85" w:rsidRDefault="002671ED" w:rsidP="007B0CD3">
            <w:pPr>
              <w:pStyle w:val="Betarp"/>
              <w:widowControl w:val="0"/>
              <w:suppressAutoHyphens/>
              <w:spacing w:line="276" w:lineRule="auto"/>
              <w:rPr>
                <w:i/>
                <w:szCs w:val="24"/>
              </w:rPr>
            </w:pPr>
            <w:r w:rsidRPr="00670C85">
              <w:rPr>
                <w:i/>
                <w:szCs w:val="24"/>
              </w:rPr>
              <w:t>Profesijos mokytojas, vykdantis teorinį mokymą, privalo:</w:t>
            </w:r>
          </w:p>
          <w:p w:rsidR="002671ED" w:rsidRPr="00670C85" w:rsidRDefault="002671ED" w:rsidP="007B0CD3">
            <w:pPr>
              <w:pStyle w:val="Betarp"/>
              <w:widowControl w:val="0"/>
              <w:numPr>
                <w:ilvl w:val="0"/>
                <w:numId w:val="24"/>
              </w:numPr>
              <w:suppressAutoHyphens/>
              <w:spacing w:line="276" w:lineRule="auto"/>
              <w:ind w:left="0" w:firstLine="0"/>
              <w:rPr>
                <w:szCs w:val="24"/>
              </w:rPr>
            </w:pPr>
            <w:r w:rsidRPr="00670C85">
              <w:rPr>
                <w:szCs w:val="24"/>
              </w:rPr>
              <w:t>turėti atitinkamą profesinį pasirengimą;</w:t>
            </w:r>
          </w:p>
          <w:p w:rsidR="002671ED" w:rsidRPr="00670C85" w:rsidRDefault="002671ED" w:rsidP="007B0CD3">
            <w:pPr>
              <w:pStyle w:val="Betarp"/>
              <w:widowControl w:val="0"/>
              <w:numPr>
                <w:ilvl w:val="0"/>
                <w:numId w:val="24"/>
              </w:numPr>
              <w:suppressAutoHyphens/>
              <w:spacing w:line="276" w:lineRule="auto"/>
              <w:ind w:left="0" w:firstLine="0"/>
              <w:rPr>
                <w:szCs w:val="24"/>
              </w:rPr>
            </w:pPr>
            <w:r w:rsidRPr="00670C85">
              <w:rPr>
                <w:szCs w:val="24"/>
              </w:rPr>
              <w:t>turėti ne žemesnį kaip aukštesnįjį išsilavinimą;</w:t>
            </w:r>
          </w:p>
          <w:p w:rsidR="002671ED" w:rsidRPr="00670C85" w:rsidRDefault="002671ED" w:rsidP="007B0CD3">
            <w:pPr>
              <w:pStyle w:val="Betarp"/>
              <w:widowControl w:val="0"/>
              <w:numPr>
                <w:ilvl w:val="0"/>
                <w:numId w:val="24"/>
              </w:numPr>
              <w:suppressAutoHyphens/>
              <w:spacing w:line="276" w:lineRule="auto"/>
              <w:ind w:left="0" w:firstLine="0"/>
              <w:rPr>
                <w:szCs w:val="24"/>
              </w:rPr>
            </w:pPr>
            <w:r w:rsidRPr="00670C85">
              <w:rPr>
                <w:szCs w:val="24"/>
              </w:rPr>
              <w:t>turėti pedagoginių–psichologinių žinių kurso baigimo pažymėjimą.</w:t>
            </w:r>
          </w:p>
          <w:p w:rsidR="002671ED" w:rsidRPr="00670C85" w:rsidRDefault="002671ED" w:rsidP="007B0CD3">
            <w:pPr>
              <w:pStyle w:val="Betarp"/>
              <w:widowControl w:val="0"/>
              <w:suppressAutoHyphens/>
              <w:spacing w:line="276" w:lineRule="auto"/>
              <w:rPr>
                <w:i/>
                <w:szCs w:val="24"/>
              </w:rPr>
            </w:pPr>
            <w:r w:rsidRPr="00670C85">
              <w:rPr>
                <w:i/>
                <w:szCs w:val="24"/>
              </w:rPr>
              <w:t>Profesijos mokytojas, vykdantis praktinį mokymą, privalo:</w:t>
            </w:r>
          </w:p>
          <w:p w:rsidR="002671ED" w:rsidRPr="00670C85" w:rsidRDefault="002671ED" w:rsidP="007B0CD3">
            <w:pPr>
              <w:pStyle w:val="Betarp"/>
              <w:widowControl w:val="0"/>
              <w:numPr>
                <w:ilvl w:val="0"/>
                <w:numId w:val="24"/>
              </w:numPr>
              <w:suppressAutoHyphens/>
              <w:spacing w:line="276" w:lineRule="auto"/>
              <w:ind w:left="0" w:firstLine="0"/>
              <w:rPr>
                <w:szCs w:val="24"/>
              </w:rPr>
            </w:pPr>
            <w:r w:rsidRPr="00670C85">
              <w:rPr>
                <w:szCs w:val="24"/>
              </w:rPr>
              <w:t>turėti atitinkamą profesinį pasirengimą ir darbo stažą;</w:t>
            </w:r>
          </w:p>
          <w:p w:rsidR="002671ED" w:rsidRPr="00670C85" w:rsidRDefault="002671ED" w:rsidP="007B0CD3">
            <w:pPr>
              <w:pStyle w:val="Betarp"/>
              <w:widowControl w:val="0"/>
              <w:numPr>
                <w:ilvl w:val="0"/>
                <w:numId w:val="24"/>
              </w:numPr>
              <w:suppressAutoHyphens/>
              <w:spacing w:line="276" w:lineRule="auto"/>
              <w:ind w:left="0" w:firstLine="0"/>
              <w:rPr>
                <w:szCs w:val="24"/>
              </w:rPr>
            </w:pPr>
            <w:r w:rsidRPr="00670C85">
              <w:rPr>
                <w:szCs w:val="24"/>
              </w:rPr>
              <w:t>turėti ne žemesnį kaip aukštesnįjį elektrotechninį išsilavinimą;</w:t>
            </w:r>
          </w:p>
          <w:p w:rsidR="002671ED" w:rsidRPr="00670C85" w:rsidRDefault="002671ED" w:rsidP="007B0CD3">
            <w:pPr>
              <w:pStyle w:val="Betarp"/>
              <w:widowControl w:val="0"/>
              <w:numPr>
                <w:ilvl w:val="0"/>
                <w:numId w:val="24"/>
              </w:numPr>
              <w:suppressAutoHyphens/>
              <w:spacing w:line="276" w:lineRule="auto"/>
              <w:ind w:left="0" w:firstLine="0"/>
              <w:rPr>
                <w:szCs w:val="24"/>
              </w:rPr>
            </w:pPr>
            <w:r w:rsidRPr="00670C85">
              <w:rPr>
                <w:szCs w:val="24"/>
              </w:rPr>
              <w:t>turėti pedagoginių-psichologinių žinių kurso baigimo pažymėjimą.</w:t>
            </w:r>
          </w:p>
          <w:p w:rsidR="002671ED" w:rsidRPr="00670C85" w:rsidRDefault="008E0C10" w:rsidP="007B0CD3">
            <w:pPr>
              <w:pStyle w:val="Betarp"/>
              <w:widowControl w:val="0"/>
              <w:numPr>
                <w:ilvl w:val="0"/>
                <w:numId w:val="24"/>
              </w:numPr>
              <w:suppressAutoHyphens/>
              <w:spacing w:line="276" w:lineRule="auto"/>
              <w:ind w:left="0" w:firstLine="0"/>
              <w:rPr>
                <w:szCs w:val="24"/>
              </w:rPr>
            </w:pPr>
            <w:r w:rsidRPr="00670C85">
              <w:rPr>
                <w:szCs w:val="24"/>
              </w:rPr>
              <w:t>t</w:t>
            </w:r>
            <w:r w:rsidR="00EB6BE1" w:rsidRPr="00670C85">
              <w:rPr>
                <w:szCs w:val="24"/>
              </w:rPr>
              <w:t xml:space="preserve">urėti </w:t>
            </w:r>
            <w:r w:rsidRPr="00670C85">
              <w:rPr>
                <w:szCs w:val="24"/>
              </w:rPr>
              <w:t>a</w:t>
            </w:r>
            <w:r w:rsidR="002671ED" w:rsidRPr="00670C85">
              <w:rPr>
                <w:szCs w:val="24"/>
              </w:rPr>
              <w:t>psaugos nuo elektros kategorija VK.</w:t>
            </w:r>
          </w:p>
        </w:tc>
      </w:tr>
      <w:tr w:rsidR="002671ED" w:rsidRPr="00670C85" w:rsidTr="000314A3">
        <w:trPr>
          <w:trHeight w:val="57"/>
        </w:trPr>
        <w:tc>
          <w:tcPr>
            <w:tcW w:w="1172" w:type="pct"/>
            <w:gridSpan w:val="2"/>
            <w:shd w:val="clear" w:color="auto" w:fill="auto"/>
          </w:tcPr>
          <w:p w:rsidR="002671ED" w:rsidRPr="00670C85" w:rsidRDefault="002671ED" w:rsidP="007B0CD3">
            <w:pPr>
              <w:pStyle w:val="Betarp"/>
              <w:widowControl w:val="0"/>
              <w:suppressAutoHyphens/>
              <w:spacing w:line="276" w:lineRule="auto"/>
              <w:rPr>
                <w:rFonts w:eastAsia="Times New Roman"/>
                <w:szCs w:val="24"/>
                <w:lang w:eastAsia="lt-LT"/>
              </w:rPr>
            </w:pPr>
            <w:r w:rsidRPr="00670C85">
              <w:rPr>
                <w:rFonts w:eastAsia="Times New Roman"/>
                <w:szCs w:val="24"/>
                <w:lang w:eastAsia="lt-LT"/>
              </w:rPr>
              <w:t>Modulio rengėjai:</w:t>
            </w:r>
          </w:p>
        </w:tc>
        <w:tc>
          <w:tcPr>
            <w:tcW w:w="3828" w:type="pct"/>
            <w:gridSpan w:val="3"/>
            <w:shd w:val="clear" w:color="auto" w:fill="auto"/>
          </w:tcPr>
          <w:p w:rsidR="002671ED" w:rsidRPr="00670C85" w:rsidRDefault="002671ED" w:rsidP="007B0CD3">
            <w:pPr>
              <w:pStyle w:val="Betarp"/>
              <w:widowControl w:val="0"/>
              <w:suppressAutoHyphens/>
              <w:spacing w:line="276" w:lineRule="auto"/>
              <w:rPr>
                <w:szCs w:val="24"/>
              </w:rPr>
            </w:pPr>
            <w:r w:rsidRPr="00670C85">
              <w:rPr>
                <w:szCs w:val="24"/>
              </w:rPr>
              <w:t>Vytautas Rosinas, Gediminas Isoda, Virginija Paužienė, Jonas Ivancevičius</w:t>
            </w:r>
            <w:r w:rsidR="00EB6BE1" w:rsidRPr="00670C85">
              <w:rPr>
                <w:szCs w:val="24"/>
              </w:rPr>
              <w:t>.</w:t>
            </w:r>
          </w:p>
        </w:tc>
      </w:tr>
    </w:tbl>
    <w:p w:rsidR="002671ED" w:rsidRPr="00670C85" w:rsidRDefault="002671ED" w:rsidP="007B0CD3">
      <w:pPr>
        <w:pStyle w:val="Betarp"/>
        <w:widowControl w:val="0"/>
        <w:suppressAutoHyphens/>
        <w:spacing w:line="276" w:lineRule="auto"/>
        <w:rPr>
          <w:szCs w:val="24"/>
        </w:rPr>
      </w:pPr>
    </w:p>
    <w:sectPr w:rsidR="002671ED" w:rsidRPr="00670C85" w:rsidSect="00932265">
      <w:footerReference w:type="default" r:id="rId9"/>
      <w:pgSz w:w="11907" w:h="16840" w:code="9"/>
      <w:pgMar w:top="851" w:right="567" w:bottom="851" w:left="1418"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7EE" w:rsidRDefault="00D207EE">
      <w:pPr>
        <w:spacing w:after="0" w:line="240" w:lineRule="auto"/>
      </w:pPr>
      <w:r>
        <w:separator/>
      </w:r>
    </w:p>
  </w:endnote>
  <w:endnote w:type="continuationSeparator" w:id="0">
    <w:p w:rsidR="00D207EE" w:rsidRDefault="00D20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55E" w:rsidRDefault="00E4455E">
    <w:pPr>
      <w:pStyle w:val="Porat"/>
      <w:jc w:val="right"/>
    </w:pPr>
    <w:r>
      <w:fldChar w:fldCharType="begin"/>
    </w:r>
    <w:r>
      <w:instrText>PAGE   \* MERGEFORMAT</w:instrText>
    </w:r>
    <w:r>
      <w:fldChar w:fldCharType="separate"/>
    </w:r>
    <w:r w:rsidR="0065778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7EE" w:rsidRDefault="00D207EE">
      <w:pPr>
        <w:spacing w:after="0" w:line="240" w:lineRule="auto"/>
      </w:pPr>
      <w:r>
        <w:separator/>
      </w:r>
    </w:p>
  </w:footnote>
  <w:footnote w:type="continuationSeparator" w:id="0">
    <w:p w:rsidR="00D207EE" w:rsidRDefault="00D207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3199"/>
    <w:multiLevelType w:val="hybridMultilevel"/>
    <w:tmpl w:val="DB029F5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1F66E6B"/>
    <w:multiLevelType w:val="hybridMultilevel"/>
    <w:tmpl w:val="B080CC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89559EC"/>
    <w:multiLevelType w:val="hybridMultilevel"/>
    <w:tmpl w:val="01DCD1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DC458F5"/>
    <w:multiLevelType w:val="hybridMultilevel"/>
    <w:tmpl w:val="EF4030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0DE4069B"/>
    <w:multiLevelType w:val="hybridMultilevel"/>
    <w:tmpl w:val="16C03BB4"/>
    <w:lvl w:ilvl="0" w:tplc="8CA8836C">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0EF4673E"/>
    <w:multiLevelType w:val="hybridMultilevel"/>
    <w:tmpl w:val="A05C76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0FFB3DBA"/>
    <w:multiLevelType w:val="hybridMultilevel"/>
    <w:tmpl w:val="FFDE9C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1007051B"/>
    <w:multiLevelType w:val="hybridMultilevel"/>
    <w:tmpl w:val="03F8BF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110B7EC7"/>
    <w:multiLevelType w:val="hybridMultilevel"/>
    <w:tmpl w:val="C70E0528"/>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11BB5F92"/>
    <w:multiLevelType w:val="hybridMultilevel"/>
    <w:tmpl w:val="3D8CAB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135B4D38"/>
    <w:multiLevelType w:val="multilevel"/>
    <w:tmpl w:val="E5B00CCA"/>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911455E"/>
    <w:multiLevelType w:val="hybridMultilevel"/>
    <w:tmpl w:val="C002A7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1C14601D"/>
    <w:multiLevelType w:val="hybridMultilevel"/>
    <w:tmpl w:val="E19820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1E4E4491"/>
    <w:multiLevelType w:val="hybridMultilevel"/>
    <w:tmpl w:val="844A9C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215320A9"/>
    <w:multiLevelType w:val="hybridMultilevel"/>
    <w:tmpl w:val="59B2743E"/>
    <w:lvl w:ilvl="0" w:tplc="8CA8836C">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21905043"/>
    <w:multiLevelType w:val="hybridMultilevel"/>
    <w:tmpl w:val="54AA4E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21AB66B2"/>
    <w:multiLevelType w:val="hybridMultilevel"/>
    <w:tmpl w:val="0128B48C"/>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7">
    <w:nsid w:val="21BE242B"/>
    <w:multiLevelType w:val="hybridMultilevel"/>
    <w:tmpl w:val="22FECD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22F53FF4"/>
    <w:multiLevelType w:val="hybridMultilevel"/>
    <w:tmpl w:val="6BD42710"/>
    <w:lvl w:ilvl="0" w:tplc="04270001">
      <w:start w:val="1"/>
      <w:numFmt w:val="bullet"/>
      <w:lvlText w:val=""/>
      <w:lvlJc w:val="left"/>
      <w:pPr>
        <w:ind w:left="1287" w:hanging="360"/>
      </w:pPr>
      <w:rPr>
        <w:rFonts w:ascii="Symbol" w:hAnsi="Symbol"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9">
    <w:nsid w:val="237A4115"/>
    <w:multiLevelType w:val="hybridMultilevel"/>
    <w:tmpl w:val="A8148628"/>
    <w:lvl w:ilvl="0" w:tplc="8CA8836C">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23A935D6"/>
    <w:multiLevelType w:val="hybridMultilevel"/>
    <w:tmpl w:val="38EC34DC"/>
    <w:lvl w:ilvl="0" w:tplc="04270001">
      <w:start w:val="1"/>
      <w:numFmt w:val="bullet"/>
      <w:lvlText w:val=""/>
      <w:lvlJc w:val="left"/>
      <w:pPr>
        <w:ind w:left="776" w:hanging="360"/>
      </w:pPr>
      <w:rPr>
        <w:rFonts w:ascii="Symbol" w:hAnsi="Symbol" w:hint="default"/>
      </w:rPr>
    </w:lvl>
    <w:lvl w:ilvl="1" w:tplc="04270003" w:tentative="1">
      <w:start w:val="1"/>
      <w:numFmt w:val="bullet"/>
      <w:lvlText w:val="o"/>
      <w:lvlJc w:val="left"/>
      <w:pPr>
        <w:ind w:left="1496" w:hanging="360"/>
      </w:pPr>
      <w:rPr>
        <w:rFonts w:ascii="Courier New" w:hAnsi="Courier New" w:cs="Courier New" w:hint="default"/>
      </w:rPr>
    </w:lvl>
    <w:lvl w:ilvl="2" w:tplc="04270005" w:tentative="1">
      <w:start w:val="1"/>
      <w:numFmt w:val="bullet"/>
      <w:lvlText w:val=""/>
      <w:lvlJc w:val="left"/>
      <w:pPr>
        <w:ind w:left="2216" w:hanging="360"/>
      </w:pPr>
      <w:rPr>
        <w:rFonts w:ascii="Wingdings" w:hAnsi="Wingdings" w:hint="default"/>
      </w:rPr>
    </w:lvl>
    <w:lvl w:ilvl="3" w:tplc="04270001" w:tentative="1">
      <w:start w:val="1"/>
      <w:numFmt w:val="bullet"/>
      <w:lvlText w:val=""/>
      <w:lvlJc w:val="left"/>
      <w:pPr>
        <w:ind w:left="2936" w:hanging="360"/>
      </w:pPr>
      <w:rPr>
        <w:rFonts w:ascii="Symbol" w:hAnsi="Symbol" w:hint="default"/>
      </w:rPr>
    </w:lvl>
    <w:lvl w:ilvl="4" w:tplc="04270003" w:tentative="1">
      <w:start w:val="1"/>
      <w:numFmt w:val="bullet"/>
      <w:lvlText w:val="o"/>
      <w:lvlJc w:val="left"/>
      <w:pPr>
        <w:ind w:left="3656" w:hanging="360"/>
      </w:pPr>
      <w:rPr>
        <w:rFonts w:ascii="Courier New" w:hAnsi="Courier New" w:cs="Courier New" w:hint="default"/>
      </w:rPr>
    </w:lvl>
    <w:lvl w:ilvl="5" w:tplc="04270005" w:tentative="1">
      <w:start w:val="1"/>
      <w:numFmt w:val="bullet"/>
      <w:lvlText w:val=""/>
      <w:lvlJc w:val="left"/>
      <w:pPr>
        <w:ind w:left="4376" w:hanging="360"/>
      </w:pPr>
      <w:rPr>
        <w:rFonts w:ascii="Wingdings" w:hAnsi="Wingdings" w:hint="default"/>
      </w:rPr>
    </w:lvl>
    <w:lvl w:ilvl="6" w:tplc="04270001" w:tentative="1">
      <w:start w:val="1"/>
      <w:numFmt w:val="bullet"/>
      <w:lvlText w:val=""/>
      <w:lvlJc w:val="left"/>
      <w:pPr>
        <w:ind w:left="5096" w:hanging="360"/>
      </w:pPr>
      <w:rPr>
        <w:rFonts w:ascii="Symbol" w:hAnsi="Symbol" w:hint="default"/>
      </w:rPr>
    </w:lvl>
    <w:lvl w:ilvl="7" w:tplc="04270003" w:tentative="1">
      <w:start w:val="1"/>
      <w:numFmt w:val="bullet"/>
      <w:lvlText w:val="o"/>
      <w:lvlJc w:val="left"/>
      <w:pPr>
        <w:ind w:left="5816" w:hanging="360"/>
      </w:pPr>
      <w:rPr>
        <w:rFonts w:ascii="Courier New" w:hAnsi="Courier New" w:cs="Courier New" w:hint="default"/>
      </w:rPr>
    </w:lvl>
    <w:lvl w:ilvl="8" w:tplc="04270005" w:tentative="1">
      <w:start w:val="1"/>
      <w:numFmt w:val="bullet"/>
      <w:lvlText w:val=""/>
      <w:lvlJc w:val="left"/>
      <w:pPr>
        <w:ind w:left="6536" w:hanging="360"/>
      </w:pPr>
      <w:rPr>
        <w:rFonts w:ascii="Wingdings" w:hAnsi="Wingdings" w:hint="default"/>
      </w:rPr>
    </w:lvl>
  </w:abstractNum>
  <w:abstractNum w:abstractNumId="21">
    <w:nsid w:val="241020F8"/>
    <w:multiLevelType w:val="hybridMultilevel"/>
    <w:tmpl w:val="00365A66"/>
    <w:lvl w:ilvl="0" w:tplc="04270001">
      <w:start w:val="1"/>
      <w:numFmt w:val="bullet"/>
      <w:lvlText w:val=""/>
      <w:lvlJc w:val="left"/>
      <w:pPr>
        <w:ind w:left="1100" w:hanging="360"/>
      </w:pPr>
      <w:rPr>
        <w:rFonts w:ascii="Symbol" w:hAnsi="Symbol" w:hint="default"/>
      </w:rPr>
    </w:lvl>
    <w:lvl w:ilvl="1" w:tplc="04270019" w:tentative="1">
      <w:start w:val="1"/>
      <w:numFmt w:val="lowerLetter"/>
      <w:lvlText w:val="%2."/>
      <w:lvlJc w:val="left"/>
      <w:pPr>
        <w:ind w:left="1521" w:hanging="360"/>
      </w:pPr>
    </w:lvl>
    <w:lvl w:ilvl="2" w:tplc="0427001B" w:tentative="1">
      <w:start w:val="1"/>
      <w:numFmt w:val="lowerRoman"/>
      <w:lvlText w:val="%3."/>
      <w:lvlJc w:val="right"/>
      <w:pPr>
        <w:ind w:left="2241" w:hanging="180"/>
      </w:pPr>
    </w:lvl>
    <w:lvl w:ilvl="3" w:tplc="0427000F" w:tentative="1">
      <w:start w:val="1"/>
      <w:numFmt w:val="decimal"/>
      <w:lvlText w:val="%4."/>
      <w:lvlJc w:val="left"/>
      <w:pPr>
        <w:ind w:left="2961" w:hanging="360"/>
      </w:pPr>
    </w:lvl>
    <w:lvl w:ilvl="4" w:tplc="04270019" w:tentative="1">
      <w:start w:val="1"/>
      <w:numFmt w:val="lowerLetter"/>
      <w:lvlText w:val="%5."/>
      <w:lvlJc w:val="left"/>
      <w:pPr>
        <w:ind w:left="3681" w:hanging="360"/>
      </w:pPr>
    </w:lvl>
    <w:lvl w:ilvl="5" w:tplc="0427001B" w:tentative="1">
      <w:start w:val="1"/>
      <w:numFmt w:val="lowerRoman"/>
      <w:lvlText w:val="%6."/>
      <w:lvlJc w:val="right"/>
      <w:pPr>
        <w:ind w:left="4401" w:hanging="180"/>
      </w:pPr>
    </w:lvl>
    <w:lvl w:ilvl="6" w:tplc="0427000F" w:tentative="1">
      <w:start w:val="1"/>
      <w:numFmt w:val="decimal"/>
      <w:lvlText w:val="%7."/>
      <w:lvlJc w:val="left"/>
      <w:pPr>
        <w:ind w:left="5121" w:hanging="360"/>
      </w:pPr>
    </w:lvl>
    <w:lvl w:ilvl="7" w:tplc="04270019" w:tentative="1">
      <w:start w:val="1"/>
      <w:numFmt w:val="lowerLetter"/>
      <w:lvlText w:val="%8."/>
      <w:lvlJc w:val="left"/>
      <w:pPr>
        <w:ind w:left="5841" w:hanging="360"/>
      </w:pPr>
    </w:lvl>
    <w:lvl w:ilvl="8" w:tplc="0427001B" w:tentative="1">
      <w:start w:val="1"/>
      <w:numFmt w:val="lowerRoman"/>
      <w:lvlText w:val="%9."/>
      <w:lvlJc w:val="right"/>
      <w:pPr>
        <w:ind w:left="6561" w:hanging="180"/>
      </w:pPr>
    </w:lvl>
  </w:abstractNum>
  <w:abstractNum w:abstractNumId="22">
    <w:nsid w:val="25416C5D"/>
    <w:multiLevelType w:val="hybridMultilevel"/>
    <w:tmpl w:val="F82C389A"/>
    <w:lvl w:ilvl="0" w:tplc="8CA8836C">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29957B4E"/>
    <w:multiLevelType w:val="hybridMultilevel"/>
    <w:tmpl w:val="03927B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304E57C9"/>
    <w:multiLevelType w:val="multilevel"/>
    <w:tmpl w:val="74C2C9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22337A2"/>
    <w:multiLevelType w:val="hybridMultilevel"/>
    <w:tmpl w:val="C444FB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36E52BF1"/>
    <w:multiLevelType w:val="hybridMultilevel"/>
    <w:tmpl w:val="0920845C"/>
    <w:lvl w:ilvl="0" w:tplc="04270001">
      <w:start w:val="1"/>
      <w:numFmt w:val="bullet"/>
      <w:lvlText w:val=""/>
      <w:lvlJc w:val="left"/>
      <w:pPr>
        <w:ind w:left="1494"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7">
    <w:nsid w:val="38C402AD"/>
    <w:multiLevelType w:val="hybridMultilevel"/>
    <w:tmpl w:val="C082B8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3D8C5C45"/>
    <w:multiLevelType w:val="hybridMultilevel"/>
    <w:tmpl w:val="F518431E"/>
    <w:lvl w:ilvl="0" w:tplc="0427000F">
      <w:start w:val="1"/>
      <w:numFmt w:val="decimal"/>
      <w:lvlText w:val="%1."/>
      <w:lvlJc w:val="left"/>
      <w:pPr>
        <w:ind w:left="501" w:hanging="360"/>
      </w:pPr>
    </w:lvl>
    <w:lvl w:ilvl="1" w:tplc="04270019" w:tentative="1">
      <w:start w:val="1"/>
      <w:numFmt w:val="lowerLetter"/>
      <w:lvlText w:val="%2."/>
      <w:lvlJc w:val="left"/>
      <w:pPr>
        <w:ind w:left="1221" w:hanging="360"/>
      </w:pPr>
    </w:lvl>
    <w:lvl w:ilvl="2" w:tplc="0427001B" w:tentative="1">
      <w:start w:val="1"/>
      <w:numFmt w:val="lowerRoman"/>
      <w:lvlText w:val="%3."/>
      <w:lvlJc w:val="right"/>
      <w:pPr>
        <w:ind w:left="1941" w:hanging="180"/>
      </w:pPr>
    </w:lvl>
    <w:lvl w:ilvl="3" w:tplc="0427000F" w:tentative="1">
      <w:start w:val="1"/>
      <w:numFmt w:val="decimal"/>
      <w:lvlText w:val="%4."/>
      <w:lvlJc w:val="left"/>
      <w:pPr>
        <w:ind w:left="2661" w:hanging="360"/>
      </w:pPr>
    </w:lvl>
    <w:lvl w:ilvl="4" w:tplc="04270019" w:tentative="1">
      <w:start w:val="1"/>
      <w:numFmt w:val="lowerLetter"/>
      <w:lvlText w:val="%5."/>
      <w:lvlJc w:val="left"/>
      <w:pPr>
        <w:ind w:left="3381" w:hanging="360"/>
      </w:pPr>
    </w:lvl>
    <w:lvl w:ilvl="5" w:tplc="0427001B" w:tentative="1">
      <w:start w:val="1"/>
      <w:numFmt w:val="lowerRoman"/>
      <w:lvlText w:val="%6."/>
      <w:lvlJc w:val="right"/>
      <w:pPr>
        <w:ind w:left="4101" w:hanging="180"/>
      </w:pPr>
    </w:lvl>
    <w:lvl w:ilvl="6" w:tplc="0427000F" w:tentative="1">
      <w:start w:val="1"/>
      <w:numFmt w:val="decimal"/>
      <w:lvlText w:val="%7."/>
      <w:lvlJc w:val="left"/>
      <w:pPr>
        <w:ind w:left="4821" w:hanging="360"/>
      </w:pPr>
    </w:lvl>
    <w:lvl w:ilvl="7" w:tplc="04270019" w:tentative="1">
      <w:start w:val="1"/>
      <w:numFmt w:val="lowerLetter"/>
      <w:lvlText w:val="%8."/>
      <w:lvlJc w:val="left"/>
      <w:pPr>
        <w:ind w:left="5541" w:hanging="360"/>
      </w:pPr>
    </w:lvl>
    <w:lvl w:ilvl="8" w:tplc="0427001B" w:tentative="1">
      <w:start w:val="1"/>
      <w:numFmt w:val="lowerRoman"/>
      <w:lvlText w:val="%9."/>
      <w:lvlJc w:val="right"/>
      <w:pPr>
        <w:ind w:left="6261" w:hanging="180"/>
      </w:pPr>
    </w:lvl>
  </w:abstractNum>
  <w:abstractNum w:abstractNumId="29">
    <w:nsid w:val="400C531C"/>
    <w:multiLevelType w:val="hybridMultilevel"/>
    <w:tmpl w:val="5A8E796E"/>
    <w:lvl w:ilvl="0" w:tplc="04270001">
      <w:start w:val="1"/>
      <w:numFmt w:val="bullet"/>
      <w:lvlText w:val=""/>
      <w:lvlJc w:val="left"/>
      <w:pPr>
        <w:ind w:left="385"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40C34D4B"/>
    <w:multiLevelType w:val="hybridMultilevel"/>
    <w:tmpl w:val="E3B8BE42"/>
    <w:lvl w:ilvl="0" w:tplc="04270001">
      <w:start w:val="1"/>
      <w:numFmt w:val="bullet"/>
      <w:lvlText w:val=""/>
      <w:lvlJc w:val="left"/>
      <w:pPr>
        <w:ind w:left="756" w:hanging="360"/>
      </w:pPr>
      <w:rPr>
        <w:rFonts w:ascii="Symbol" w:hAnsi="Symbol" w:hint="default"/>
      </w:rPr>
    </w:lvl>
    <w:lvl w:ilvl="1" w:tplc="04270003" w:tentative="1">
      <w:start w:val="1"/>
      <w:numFmt w:val="bullet"/>
      <w:lvlText w:val="o"/>
      <w:lvlJc w:val="left"/>
      <w:pPr>
        <w:ind w:left="1476" w:hanging="360"/>
      </w:pPr>
      <w:rPr>
        <w:rFonts w:ascii="Courier New" w:hAnsi="Courier New" w:cs="Courier New" w:hint="default"/>
      </w:rPr>
    </w:lvl>
    <w:lvl w:ilvl="2" w:tplc="04270005" w:tentative="1">
      <w:start w:val="1"/>
      <w:numFmt w:val="bullet"/>
      <w:lvlText w:val=""/>
      <w:lvlJc w:val="left"/>
      <w:pPr>
        <w:ind w:left="2196" w:hanging="360"/>
      </w:pPr>
      <w:rPr>
        <w:rFonts w:ascii="Wingdings" w:hAnsi="Wingdings" w:hint="default"/>
      </w:rPr>
    </w:lvl>
    <w:lvl w:ilvl="3" w:tplc="04270001" w:tentative="1">
      <w:start w:val="1"/>
      <w:numFmt w:val="bullet"/>
      <w:lvlText w:val=""/>
      <w:lvlJc w:val="left"/>
      <w:pPr>
        <w:ind w:left="2916" w:hanging="360"/>
      </w:pPr>
      <w:rPr>
        <w:rFonts w:ascii="Symbol" w:hAnsi="Symbol" w:hint="default"/>
      </w:rPr>
    </w:lvl>
    <w:lvl w:ilvl="4" w:tplc="04270003" w:tentative="1">
      <w:start w:val="1"/>
      <w:numFmt w:val="bullet"/>
      <w:lvlText w:val="o"/>
      <w:lvlJc w:val="left"/>
      <w:pPr>
        <w:ind w:left="3636" w:hanging="360"/>
      </w:pPr>
      <w:rPr>
        <w:rFonts w:ascii="Courier New" w:hAnsi="Courier New" w:cs="Courier New" w:hint="default"/>
      </w:rPr>
    </w:lvl>
    <w:lvl w:ilvl="5" w:tplc="04270005" w:tentative="1">
      <w:start w:val="1"/>
      <w:numFmt w:val="bullet"/>
      <w:lvlText w:val=""/>
      <w:lvlJc w:val="left"/>
      <w:pPr>
        <w:ind w:left="4356" w:hanging="360"/>
      </w:pPr>
      <w:rPr>
        <w:rFonts w:ascii="Wingdings" w:hAnsi="Wingdings" w:hint="default"/>
      </w:rPr>
    </w:lvl>
    <w:lvl w:ilvl="6" w:tplc="04270001" w:tentative="1">
      <w:start w:val="1"/>
      <w:numFmt w:val="bullet"/>
      <w:lvlText w:val=""/>
      <w:lvlJc w:val="left"/>
      <w:pPr>
        <w:ind w:left="5076" w:hanging="360"/>
      </w:pPr>
      <w:rPr>
        <w:rFonts w:ascii="Symbol" w:hAnsi="Symbol" w:hint="default"/>
      </w:rPr>
    </w:lvl>
    <w:lvl w:ilvl="7" w:tplc="04270003" w:tentative="1">
      <w:start w:val="1"/>
      <w:numFmt w:val="bullet"/>
      <w:lvlText w:val="o"/>
      <w:lvlJc w:val="left"/>
      <w:pPr>
        <w:ind w:left="5796" w:hanging="360"/>
      </w:pPr>
      <w:rPr>
        <w:rFonts w:ascii="Courier New" w:hAnsi="Courier New" w:cs="Courier New" w:hint="default"/>
      </w:rPr>
    </w:lvl>
    <w:lvl w:ilvl="8" w:tplc="04270005" w:tentative="1">
      <w:start w:val="1"/>
      <w:numFmt w:val="bullet"/>
      <w:lvlText w:val=""/>
      <w:lvlJc w:val="left"/>
      <w:pPr>
        <w:ind w:left="6516" w:hanging="360"/>
      </w:pPr>
      <w:rPr>
        <w:rFonts w:ascii="Wingdings" w:hAnsi="Wingdings" w:hint="default"/>
      </w:rPr>
    </w:lvl>
  </w:abstractNum>
  <w:abstractNum w:abstractNumId="31">
    <w:nsid w:val="45E64FC5"/>
    <w:multiLevelType w:val="hybridMultilevel"/>
    <w:tmpl w:val="331889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nsid w:val="48CC75BD"/>
    <w:multiLevelType w:val="hybridMultilevel"/>
    <w:tmpl w:val="2DC401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nsid w:val="48D31C44"/>
    <w:multiLevelType w:val="hybridMultilevel"/>
    <w:tmpl w:val="2A4858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nsid w:val="4B0540C2"/>
    <w:multiLevelType w:val="hybridMultilevel"/>
    <w:tmpl w:val="30F0DD8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54E478D6"/>
    <w:multiLevelType w:val="hybridMultilevel"/>
    <w:tmpl w:val="D57EFBA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6">
    <w:nsid w:val="56C8057E"/>
    <w:multiLevelType w:val="hybridMultilevel"/>
    <w:tmpl w:val="B7305D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nsid w:val="575174B1"/>
    <w:multiLevelType w:val="hybridMultilevel"/>
    <w:tmpl w:val="E09E8A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nsid w:val="612642FB"/>
    <w:multiLevelType w:val="hybridMultilevel"/>
    <w:tmpl w:val="6492C56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nsid w:val="65AF3B94"/>
    <w:multiLevelType w:val="hybridMultilevel"/>
    <w:tmpl w:val="9A24C714"/>
    <w:lvl w:ilvl="0" w:tplc="C9823250">
      <w:start w:val="1"/>
      <w:numFmt w:val="bullet"/>
      <w:lvlText w:val=""/>
      <w:lvlJc w:val="left"/>
      <w:pPr>
        <w:ind w:left="393" w:hanging="360"/>
      </w:pPr>
      <w:rPr>
        <w:rFonts w:ascii="Symbol" w:hAnsi="Symbol" w:hint="default"/>
        <w:color w:val="auto"/>
      </w:rPr>
    </w:lvl>
    <w:lvl w:ilvl="1" w:tplc="04270003" w:tentative="1">
      <w:start w:val="1"/>
      <w:numFmt w:val="bullet"/>
      <w:lvlText w:val="o"/>
      <w:lvlJc w:val="left"/>
      <w:pPr>
        <w:ind w:left="1113" w:hanging="360"/>
      </w:pPr>
      <w:rPr>
        <w:rFonts w:ascii="Courier New" w:hAnsi="Courier New" w:cs="Courier New" w:hint="default"/>
      </w:rPr>
    </w:lvl>
    <w:lvl w:ilvl="2" w:tplc="04270005" w:tentative="1">
      <w:start w:val="1"/>
      <w:numFmt w:val="bullet"/>
      <w:lvlText w:val=""/>
      <w:lvlJc w:val="left"/>
      <w:pPr>
        <w:ind w:left="1833" w:hanging="360"/>
      </w:pPr>
      <w:rPr>
        <w:rFonts w:ascii="Wingdings" w:hAnsi="Wingdings" w:hint="default"/>
      </w:rPr>
    </w:lvl>
    <w:lvl w:ilvl="3" w:tplc="04270001" w:tentative="1">
      <w:start w:val="1"/>
      <w:numFmt w:val="bullet"/>
      <w:lvlText w:val=""/>
      <w:lvlJc w:val="left"/>
      <w:pPr>
        <w:ind w:left="2553" w:hanging="360"/>
      </w:pPr>
      <w:rPr>
        <w:rFonts w:ascii="Symbol" w:hAnsi="Symbol" w:hint="default"/>
      </w:rPr>
    </w:lvl>
    <w:lvl w:ilvl="4" w:tplc="04270003" w:tentative="1">
      <w:start w:val="1"/>
      <w:numFmt w:val="bullet"/>
      <w:lvlText w:val="o"/>
      <w:lvlJc w:val="left"/>
      <w:pPr>
        <w:ind w:left="3273" w:hanging="360"/>
      </w:pPr>
      <w:rPr>
        <w:rFonts w:ascii="Courier New" w:hAnsi="Courier New" w:cs="Courier New" w:hint="default"/>
      </w:rPr>
    </w:lvl>
    <w:lvl w:ilvl="5" w:tplc="04270005" w:tentative="1">
      <w:start w:val="1"/>
      <w:numFmt w:val="bullet"/>
      <w:lvlText w:val=""/>
      <w:lvlJc w:val="left"/>
      <w:pPr>
        <w:ind w:left="3993" w:hanging="360"/>
      </w:pPr>
      <w:rPr>
        <w:rFonts w:ascii="Wingdings" w:hAnsi="Wingdings" w:hint="default"/>
      </w:rPr>
    </w:lvl>
    <w:lvl w:ilvl="6" w:tplc="04270001" w:tentative="1">
      <w:start w:val="1"/>
      <w:numFmt w:val="bullet"/>
      <w:lvlText w:val=""/>
      <w:lvlJc w:val="left"/>
      <w:pPr>
        <w:ind w:left="4713" w:hanging="360"/>
      </w:pPr>
      <w:rPr>
        <w:rFonts w:ascii="Symbol" w:hAnsi="Symbol" w:hint="default"/>
      </w:rPr>
    </w:lvl>
    <w:lvl w:ilvl="7" w:tplc="04270003" w:tentative="1">
      <w:start w:val="1"/>
      <w:numFmt w:val="bullet"/>
      <w:lvlText w:val="o"/>
      <w:lvlJc w:val="left"/>
      <w:pPr>
        <w:ind w:left="5433" w:hanging="360"/>
      </w:pPr>
      <w:rPr>
        <w:rFonts w:ascii="Courier New" w:hAnsi="Courier New" w:cs="Courier New" w:hint="default"/>
      </w:rPr>
    </w:lvl>
    <w:lvl w:ilvl="8" w:tplc="04270005" w:tentative="1">
      <w:start w:val="1"/>
      <w:numFmt w:val="bullet"/>
      <w:lvlText w:val=""/>
      <w:lvlJc w:val="left"/>
      <w:pPr>
        <w:ind w:left="6153" w:hanging="360"/>
      </w:pPr>
      <w:rPr>
        <w:rFonts w:ascii="Wingdings" w:hAnsi="Wingdings" w:hint="default"/>
      </w:rPr>
    </w:lvl>
  </w:abstractNum>
  <w:abstractNum w:abstractNumId="40">
    <w:nsid w:val="6998479B"/>
    <w:multiLevelType w:val="hybridMultilevel"/>
    <w:tmpl w:val="2D0EBD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nsid w:val="6B1F5C83"/>
    <w:multiLevelType w:val="hybridMultilevel"/>
    <w:tmpl w:val="FB3A99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nsid w:val="6C2636A7"/>
    <w:multiLevelType w:val="hybridMultilevel"/>
    <w:tmpl w:val="D0B8E0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nsid w:val="6F3051A6"/>
    <w:multiLevelType w:val="hybridMultilevel"/>
    <w:tmpl w:val="0C92872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nsid w:val="6FE861F7"/>
    <w:multiLevelType w:val="hybridMultilevel"/>
    <w:tmpl w:val="20024E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nsid w:val="70985127"/>
    <w:multiLevelType w:val="hybridMultilevel"/>
    <w:tmpl w:val="00FC00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nsid w:val="755E64F4"/>
    <w:multiLevelType w:val="hybridMultilevel"/>
    <w:tmpl w:val="6B727C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nsid w:val="7A0F55CF"/>
    <w:multiLevelType w:val="hybridMultilevel"/>
    <w:tmpl w:val="407AEA0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8">
    <w:nsid w:val="7EEF6266"/>
    <w:multiLevelType w:val="hybridMultilevel"/>
    <w:tmpl w:val="55A879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24"/>
  </w:num>
  <w:num w:numId="4">
    <w:abstractNumId w:val="10"/>
  </w:num>
  <w:num w:numId="5">
    <w:abstractNumId w:val="29"/>
  </w:num>
  <w:num w:numId="6">
    <w:abstractNumId w:val="5"/>
  </w:num>
  <w:num w:numId="7">
    <w:abstractNumId w:val="30"/>
  </w:num>
  <w:num w:numId="8">
    <w:abstractNumId w:val="45"/>
  </w:num>
  <w:num w:numId="9">
    <w:abstractNumId w:val="7"/>
  </w:num>
  <w:num w:numId="10">
    <w:abstractNumId w:val="25"/>
  </w:num>
  <w:num w:numId="11">
    <w:abstractNumId w:val="19"/>
  </w:num>
  <w:num w:numId="12">
    <w:abstractNumId w:val="4"/>
  </w:num>
  <w:num w:numId="13">
    <w:abstractNumId w:val="14"/>
  </w:num>
  <w:num w:numId="14">
    <w:abstractNumId w:val="22"/>
  </w:num>
  <w:num w:numId="15">
    <w:abstractNumId w:val="2"/>
  </w:num>
  <w:num w:numId="16">
    <w:abstractNumId w:val="42"/>
  </w:num>
  <w:num w:numId="17">
    <w:abstractNumId w:val="32"/>
  </w:num>
  <w:num w:numId="18">
    <w:abstractNumId w:val="23"/>
  </w:num>
  <w:num w:numId="19">
    <w:abstractNumId w:val="36"/>
  </w:num>
  <w:num w:numId="20">
    <w:abstractNumId w:val="21"/>
  </w:num>
  <w:num w:numId="21">
    <w:abstractNumId w:val="33"/>
  </w:num>
  <w:num w:numId="22">
    <w:abstractNumId w:val="16"/>
  </w:num>
  <w:num w:numId="23">
    <w:abstractNumId w:val="11"/>
  </w:num>
  <w:num w:numId="24">
    <w:abstractNumId w:val="44"/>
  </w:num>
  <w:num w:numId="25">
    <w:abstractNumId w:val="46"/>
  </w:num>
  <w:num w:numId="26">
    <w:abstractNumId w:val="1"/>
  </w:num>
  <w:num w:numId="27">
    <w:abstractNumId w:val="37"/>
  </w:num>
  <w:num w:numId="28">
    <w:abstractNumId w:val="8"/>
  </w:num>
  <w:num w:numId="29">
    <w:abstractNumId w:val="3"/>
  </w:num>
  <w:num w:numId="30">
    <w:abstractNumId w:val="28"/>
  </w:num>
  <w:num w:numId="31">
    <w:abstractNumId w:val="26"/>
  </w:num>
  <w:num w:numId="32">
    <w:abstractNumId w:val="48"/>
  </w:num>
  <w:num w:numId="33">
    <w:abstractNumId w:val="39"/>
  </w:num>
  <w:num w:numId="34">
    <w:abstractNumId w:val="6"/>
  </w:num>
  <w:num w:numId="35">
    <w:abstractNumId w:val="20"/>
  </w:num>
  <w:num w:numId="36">
    <w:abstractNumId w:val="15"/>
  </w:num>
  <w:num w:numId="37">
    <w:abstractNumId w:val="41"/>
  </w:num>
  <w:num w:numId="38">
    <w:abstractNumId w:val="31"/>
  </w:num>
  <w:num w:numId="39">
    <w:abstractNumId w:val="17"/>
  </w:num>
  <w:num w:numId="40">
    <w:abstractNumId w:val="9"/>
  </w:num>
  <w:num w:numId="41">
    <w:abstractNumId w:val="27"/>
  </w:num>
  <w:num w:numId="42">
    <w:abstractNumId w:val="38"/>
  </w:num>
  <w:num w:numId="43">
    <w:abstractNumId w:val="35"/>
  </w:num>
  <w:num w:numId="44">
    <w:abstractNumId w:val="13"/>
  </w:num>
  <w:num w:numId="45">
    <w:abstractNumId w:val="43"/>
  </w:num>
  <w:num w:numId="46">
    <w:abstractNumId w:val="40"/>
  </w:num>
  <w:num w:numId="47">
    <w:abstractNumId w:val="47"/>
  </w:num>
  <w:num w:numId="48">
    <w:abstractNumId w:val="34"/>
  </w:num>
  <w:num w:numId="49">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grammar="clean"/>
  <w:defaultTabStop w:val="284"/>
  <w:autoHyphenation/>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A3C"/>
    <w:rsid w:val="00001572"/>
    <w:rsid w:val="000020C7"/>
    <w:rsid w:val="000028A8"/>
    <w:rsid w:val="00003027"/>
    <w:rsid w:val="000064A1"/>
    <w:rsid w:val="00006DDA"/>
    <w:rsid w:val="00011637"/>
    <w:rsid w:val="00013D5A"/>
    <w:rsid w:val="000148EB"/>
    <w:rsid w:val="00014C1A"/>
    <w:rsid w:val="00017C37"/>
    <w:rsid w:val="000208F4"/>
    <w:rsid w:val="00020B6B"/>
    <w:rsid w:val="000228C4"/>
    <w:rsid w:val="00023728"/>
    <w:rsid w:val="00024083"/>
    <w:rsid w:val="00024183"/>
    <w:rsid w:val="00025779"/>
    <w:rsid w:val="00025BA8"/>
    <w:rsid w:val="00026DBD"/>
    <w:rsid w:val="00030C00"/>
    <w:rsid w:val="00030CEB"/>
    <w:rsid w:val="000314A3"/>
    <w:rsid w:val="0003524E"/>
    <w:rsid w:val="00035913"/>
    <w:rsid w:val="00035962"/>
    <w:rsid w:val="000364F2"/>
    <w:rsid w:val="00040308"/>
    <w:rsid w:val="00041F85"/>
    <w:rsid w:val="0004479D"/>
    <w:rsid w:val="000448B5"/>
    <w:rsid w:val="000452BF"/>
    <w:rsid w:val="000469A1"/>
    <w:rsid w:val="00046DBD"/>
    <w:rsid w:val="00051203"/>
    <w:rsid w:val="00053D74"/>
    <w:rsid w:val="00055B9B"/>
    <w:rsid w:val="00055E54"/>
    <w:rsid w:val="0005651D"/>
    <w:rsid w:val="00056A93"/>
    <w:rsid w:val="00056FDE"/>
    <w:rsid w:val="0006031C"/>
    <w:rsid w:val="00065904"/>
    <w:rsid w:val="00066069"/>
    <w:rsid w:val="000673CD"/>
    <w:rsid w:val="000676BE"/>
    <w:rsid w:val="000703C6"/>
    <w:rsid w:val="00070882"/>
    <w:rsid w:val="00071907"/>
    <w:rsid w:val="000725A1"/>
    <w:rsid w:val="00072EEB"/>
    <w:rsid w:val="00072FCC"/>
    <w:rsid w:val="000731D3"/>
    <w:rsid w:val="00073621"/>
    <w:rsid w:val="00073E0A"/>
    <w:rsid w:val="00082CBA"/>
    <w:rsid w:val="00082EC3"/>
    <w:rsid w:val="00084D82"/>
    <w:rsid w:val="0008587E"/>
    <w:rsid w:val="00091B42"/>
    <w:rsid w:val="000921C8"/>
    <w:rsid w:val="00094D91"/>
    <w:rsid w:val="00096B65"/>
    <w:rsid w:val="00097593"/>
    <w:rsid w:val="00097ED9"/>
    <w:rsid w:val="000A3F4E"/>
    <w:rsid w:val="000A462D"/>
    <w:rsid w:val="000A645E"/>
    <w:rsid w:val="000A68F7"/>
    <w:rsid w:val="000A6A5B"/>
    <w:rsid w:val="000A6B76"/>
    <w:rsid w:val="000B0A8B"/>
    <w:rsid w:val="000B270F"/>
    <w:rsid w:val="000B2792"/>
    <w:rsid w:val="000B34F5"/>
    <w:rsid w:val="000B3A5E"/>
    <w:rsid w:val="000B4177"/>
    <w:rsid w:val="000C04FE"/>
    <w:rsid w:val="000C310C"/>
    <w:rsid w:val="000C4A55"/>
    <w:rsid w:val="000C5BDB"/>
    <w:rsid w:val="000D211D"/>
    <w:rsid w:val="000D230E"/>
    <w:rsid w:val="000D24FA"/>
    <w:rsid w:val="000D311D"/>
    <w:rsid w:val="000D4AF9"/>
    <w:rsid w:val="000E0A58"/>
    <w:rsid w:val="000E0DC9"/>
    <w:rsid w:val="000E30FE"/>
    <w:rsid w:val="000E4145"/>
    <w:rsid w:val="000E46B7"/>
    <w:rsid w:val="000F01EC"/>
    <w:rsid w:val="000F3376"/>
    <w:rsid w:val="000F49AB"/>
    <w:rsid w:val="000F7D30"/>
    <w:rsid w:val="001009ED"/>
    <w:rsid w:val="001029D9"/>
    <w:rsid w:val="00102DBA"/>
    <w:rsid w:val="0010788E"/>
    <w:rsid w:val="00110698"/>
    <w:rsid w:val="00114A6C"/>
    <w:rsid w:val="00115308"/>
    <w:rsid w:val="0011637F"/>
    <w:rsid w:val="001163F3"/>
    <w:rsid w:val="00116A71"/>
    <w:rsid w:val="001211F0"/>
    <w:rsid w:val="001230AD"/>
    <w:rsid w:val="00123C0D"/>
    <w:rsid w:val="0012631B"/>
    <w:rsid w:val="00126C4A"/>
    <w:rsid w:val="00130B25"/>
    <w:rsid w:val="00130B61"/>
    <w:rsid w:val="001365FE"/>
    <w:rsid w:val="001378CE"/>
    <w:rsid w:val="00142E2D"/>
    <w:rsid w:val="00143235"/>
    <w:rsid w:val="00144696"/>
    <w:rsid w:val="00145FDF"/>
    <w:rsid w:val="00146473"/>
    <w:rsid w:val="00146D61"/>
    <w:rsid w:val="00147C70"/>
    <w:rsid w:val="001529F0"/>
    <w:rsid w:val="00155683"/>
    <w:rsid w:val="00156785"/>
    <w:rsid w:val="00156A1C"/>
    <w:rsid w:val="00156AB5"/>
    <w:rsid w:val="001628EF"/>
    <w:rsid w:val="00163965"/>
    <w:rsid w:val="0016608F"/>
    <w:rsid w:val="00166586"/>
    <w:rsid w:val="00166AF0"/>
    <w:rsid w:val="001732D3"/>
    <w:rsid w:val="00173C9C"/>
    <w:rsid w:val="00174DF8"/>
    <w:rsid w:val="0017540A"/>
    <w:rsid w:val="0017631B"/>
    <w:rsid w:val="0018129F"/>
    <w:rsid w:val="00181F03"/>
    <w:rsid w:val="00182237"/>
    <w:rsid w:val="00183ED9"/>
    <w:rsid w:val="0018704E"/>
    <w:rsid w:val="001962D8"/>
    <w:rsid w:val="001963BC"/>
    <w:rsid w:val="00197232"/>
    <w:rsid w:val="001A06CD"/>
    <w:rsid w:val="001A09B5"/>
    <w:rsid w:val="001A4784"/>
    <w:rsid w:val="001A4FAD"/>
    <w:rsid w:val="001A62FD"/>
    <w:rsid w:val="001B145F"/>
    <w:rsid w:val="001B1496"/>
    <w:rsid w:val="001B588E"/>
    <w:rsid w:val="001B5F40"/>
    <w:rsid w:val="001B6D7A"/>
    <w:rsid w:val="001C05F0"/>
    <w:rsid w:val="001C4B67"/>
    <w:rsid w:val="001C7ABF"/>
    <w:rsid w:val="001D292A"/>
    <w:rsid w:val="001D2E53"/>
    <w:rsid w:val="001D51FC"/>
    <w:rsid w:val="001D5262"/>
    <w:rsid w:val="001D52F8"/>
    <w:rsid w:val="001D57AD"/>
    <w:rsid w:val="001D643D"/>
    <w:rsid w:val="001D7256"/>
    <w:rsid w:val="001E40A0"/>
    <w:rsid w:val="001F715C"/>
    <w:rsid w:val="00202087"/>
    <w:rsid w:val="00207081"/>
    <w:rsid w:val="002074AC"/>
    <w:rsid w:val="00207593"/>
    <w:rsid w:val="002101AB"/>
    <w:rsid w:val="00210372"/>
    <w:rsid w:val="002112FF"/>
    <w:rsid w:val="00211698"/>
    <w:rsid w:val="002119E0"/>
    <w:rsid w:val="00214B73"/>
    <w:rsid w:val="00216B9B"/>
    <w:rsid w:val="00217482"/>
    <w:rsid w:val="002205BE"/>
    <w:rsid w:val="00225639"/>
    <w:rsid w:val="00227BDB"/>
    <w:rsid w:val="00234082"/>
    <w:rsid w:val="00236808"/>
    <w:rsid w:val="00241D80"/>
    <w:rsid w:val="00242C14"/>
    <w:rsid w:val="00243CB3"/>
    <w:rsid w:val="00247469"/>
    <w:rsid w:val="00254ACA"/>
    <w:rsid w:val="00260040"/>
    <w:rsid w:val="00262307"/>
    <w:rsid w:val="00263E63"/>
    <w:rsid w:val="00266A68"/>
    <w:rsid w:val="002671ED"/>
    <w:rsid w:val="0027096D"/>
    <w:rsid w:val="002711FC"/>
    <w:rsid w:val="00274D27"/>
    <w:rsid w:val="002750CA"/>
    <w:rsid w:val="00275A09"/>
    <w:rsid w:val="00275AB0"/>
    <w:rsid w:val="00276A64"/>
    <w:rsid w:val="00280410"/>
    <w:rsid w:val="00280A65"/>
    <w:rsid w:val="002824DF"/>
    <w:rsid w:val="00282E9A"/>
    <w:rsid w:val="00284BB4"/>
    <w:rsid w:val="00291DE9"/>
    <w:rsid w:val="002966F5"/>
    <w:rsid w:val="002977C1"/>
    <w:rsid w:val="002A0C63"/>
    <w:rsid w:val="002A1108"/>
    <w:rsid w:val="002A11B5"/>
    <w:rsid w:val="002A16C7"/>
    <w:rsid w:val="002A2E6F"/>
    <w:rsid w:val="002A34B7"/>
    <w:rsid w:val="002A3FDB"/>
    <w:rsid w:val="002A5E9A"/>
    <w:rsid w:val="002A618C"/>
    <w:rsid w:val="002A7854"/>
    <w:rsid w:val="002B262C"/>
    <w:rsid w:val="002B4820"/>
    <w:rsid w:val="002B5F10"/>
    <w:rsid w:val="002B743C"/>
    <w:rsid w:val="002D175F"/>
    <w:rsid w:val="002D2668"/>
    <w:rsid w:val="002E071D"/>
    <w:rsid w:val="002E085F"/>
    <w:rsid w:val="002E0BC7"/>
    <w:rsid w:val="002E12F9"/>
    <w:rsid w:val="002E2537"/>
    <w:rsid w:val="002E2F2B"/>
    <w:rsid w:val="002E336D"/>
    <w:rsid w:val="002E491E"/>
    <w:rsid w:val="002F08B4"/>
    <w:rsid w:val="002F3211"/>
    <w:rsid w:val="002F38F4"/>
    <w:rsid w:val="002F6EAD"/>
    <w:rsid w:val="002F7662"/>
    <w:rsid w:val="002F7743"/>
    <w:rsid w:val="003023D8"/>
    <w:rsid w:val="00302566"/>
    <w:rsid w:val="003029AE"/>
    <w:rsid w:val="003048CB"/>
    <w:rsid w:val="0030583E"/>
    <w:rsid w:val="003065E6"/>
    <w:rsid w:val="00310981"/>
    <w:rsid w:val="0031296D"/>
    <w:rsid w:val="0031390E"/>
    <w:rsid w:val="003159CF"/>
    <w:rsid w:val="00315E41"/>
    <w:rsid w:val="00316AB3"/>
    <w:rsid w:val="00317756"/>
    <w:rsid w:val="00320E4C"/>
    <w:rsid w:val="00321087"/>
    <w:rsid w:val="00321E44"/>
    <w:rsid w:val="00321F89"/>
    <w:rsid w:val="003257F3"/>
    <w:rsid w:val="0032586F"/>
    <w:rsid w:val="00325CC4"/>
    <w:rsid w:val="00326CD0"/>
    <w:rsid w:val="003279DC"/>
    <w:rsid w:val="0033329E"/>
    <w:rsid w:val="00335189"/>
    <w:rsid w:val="003359D0"/>
    <w:rsid w:val="00335AEB"/>
    <w:rsid w:val="0034060E"/>
    <w:rsid w:val="003414A7"/>
    <w:rsid w:val="0034506E"/>
    <w:rsid w:val="003470F5"/>
    <w:rsid w:val="00350032"/>
    <w:rsid w:val="00351EA3"/>
    <w:rsid w:val="00357F39"/>
    <w:rsid w:val="003635CF"/>
    <w:rsid w:val="00363B7C"/>
    <w:rsid w:val="0036482D"/>
    <w:rsid w:val="00364AC1"/>
    <w:rsid w:val="00364E91"/>
    <w:rsid w:val="00365680"/>
    <w:rsid w:val="003664E8"/>
    <w:rsid w:val="00370425"/>
    <w:rsid w:val="00370A1B"/>
    <w:rsid w:val="00373AC4"/>
    <w:rsid w:val="003742A0"/>
    <w:rsid w:val="00374392"/>
    <w:rsid w:val="0038005F"/>
    <w:rsid w:val="00381A7A"/>
    <w:rsid w:val="00384233"/>
    <w:rsid w:val="003865BA"/>
    <w:rsid w:val="00387A24"/>
    <w:rsid w:val="00391E28"/>
    <w:rsid w:val="003921DA"/>
    <w:rsid w:val="003921FE"/>
    <w:rsid w:val="00392DFB"/>
    <w:rsid w:val="003975F9"/>
    <w:rsid w:val="003A0432"/>
    <w:rsid w:val="003A1334"/>
    <w:rsid w:val="003A2642"/>
    <w:rsid w:val="003A5952"/>
    <w:rsid w:val="003A5DCF"/>
    <w:rsid w:val="003A66CA"/>
    <w:rsid w:val="003B0A09"/>
    <w:rsid w:val="003B0D57"/>
    <w:rsid w:val="003B1226"/>
    <w:rsid w:val="003B29F2"/>
    <w:rsid w:val="003B32A0"/>
    <w:rsid w:val="003B3B1C"/>
    <w:rsid w:val="003B5560"/>
    <w:rsid w:val="003B59CA"/>
    <w:rsid w:val="003B5C15"/>
    <w:rsid w:val="003B66EF"/>
    <w:rsid w:val="003C0141"/>
    <w:rsid w:val="003C15FF"/>
    <w:rsid w:val="003D4B30"/>
    <w:rsid w:val="003D6629"/>
    <w:rsid w:val="003E37A9"/>
    <w:rsid w:val="003E4E0D"/>
    <w:rsid w:val="003E5B44"/>
    <w:rsid w:val="003E6CE8"/>
    <w:rsid w:val="003F263B"/>
    <w:rsid w:val="003F297B"/>
    <w:rsid w:val="003F54FA"/>
    <w:rsid w:val="003F618D"/>
    <w:rsid w:val="004002DB"/>
    <w:rsid w:val="00400394"/>
    <w:rsid w:val="00401383"/>
    <w:rsid w:val="00401C5B"/>
    <w:rsid w:val="004024FC"/>
    <w:rsid w:val="004046ED"/>
    <w:rsid w:val="00406E4B"/>
    <w:rsid w:val="0041025C"/>
    <w:rsid w:val="00411918"/>
    <w:rsid w:val="00414D26"/>
    <w:rsid w:val="00416DBE"/>
    <w:rsid w:val="00417465"/>
    <w:rsid w:val="004176A5"/>
    <w:rsid w:val="0042299C"/>
    <w:rsid w:val="00423C64"/>
    <w:rsid w:val="00426503"/>
    <w:rsid w:val="00433D7B"/>
    <w:rsid w:val="004347E9"/>
    <w:rsid w:val="004365D2"/>
    <w:rsid w:val="004372A5"/>
    <w:rsid w:val="00437D10"/>
    <w:rsid w:val="00440577"/>
    <w:rsid w:val="004429D0"/>
    <w:rsid w:val="00442D98"/>
    <w:rsid w:val="00444D79"/>
    <w:rsid w:val="00445634"/>
    <w:rsid w:val="00445E74"/>
    <w:rsid w:val="00450868"/>
    <w:rsid w:val="00451B53"/>
    <w:rsid w:val="00452D14"/>
    <w:rsid w:val="00454C64"/>
    <w:rsid w:val="00455102"/>
    <w:rsid w:val="00455360"/>
    <w:rsid w:val="00457E82"/>
    <w:rsid w:val="00460D3F"/>
    <w:rsid w:val="004636C1"/>
    <w:rsid w:val="004706C1"/>
    <w:rsid w:val="004718EC"/>
    <w:rsid w:val="00471CE8"/>
    <w:rsid w:val="00474DC5"/>
    <w:rsid w:val="00476EB0"/>
    <w:rsid w:val="00481082"/>
    <w:rsid w:val="00481D01"/>
    <w:rsid w:val="00484242"/>
    <w:rsid w:val="00484A89"/>
    <w:rsid w:val="00484C68"/>
    <w:rsid w:val="0048561F"/>
    <w:rsid w:val="0048638F"/>
    <w:rsid w:val="00491E4E"/>
    <w:rsid w:val="00492089"/>
    <w:rsid w:val="00492C8F"/>
    <w:rsid w:val="0049414A"/>
    <w:rsid w:val="004968A5"/>
    <w:rsid w:val="004978AB"/>
    <w:rsid w:val="004A02E3"/>
    <w:rsid w:val="004A199D"/>
    <w:rsid w:val="004A4275"/>
    <w:rsid w:val="004A52E1"/>
    <w:rsid w:val="004A638B"/>
    <w:rsid w:val="004A6CC2"/>
    <w:rsid w:val="004A7CAF"/>
    <w:rsid w:val="004B31E7"/>
    <w:rsid w:val="004B6A41"/>
    <w:rsid w:val="004B7945"/>
    <w:rsid w:val="004C0A38"/>
    <w:rsid w:val="004C0A74"/>
    <w:rsid w:val="004C0B35"/>
    <w:rsid w:val="004C485D"/>
    <w:rsid w:val="004C4D7A"/>
    <w:rsid w:val="004D2F7F"/>
    <w:rsid w:val="004D5A0C"/>
    <w:rsid w:val="004D64F6"/>
    <w:rsid w:val="004E1078"/>
    <w:rsid w:val="004E1E9F"/>
    <w:rsid w:val="004E4FFF"/>
    <w:rsid w:val="004E670C"/>
    <w:rsid w:val="004E6766"/>
    <w:rsid w:val="004F083A"/>
    <w:rsid w:val="004F2A78"/>
    <w:rsid w:val="004F4E86"/>
    <w:rsid w:val="004F5E3E"/>
    <w:rsid w:val="004F68C0"/>
    <w:rsid w:val="004F7D79"/>
    <w:rsid w:val="0050177F"/>
    <w:rsid w:val="00502D6C"/>
    <w:rsid w:val="00502F4C"/>
    <w:rsid w:val="005034CA"/>
    <w:rsid w:val="0050452B"/>
    <w:rsid w:val="00505CB2"/>
    <w:rsid w:val="00506AAD"/>
    <w:rsid w:val="005072F5"/>
    <w:rsid w:val="00507510"/>
    <w:rsid w:val="005126A1"/>
    <w:rsid w:val="0051427D"/>
    <w:rsid w:val="005142E6"/>
    <w:rsid w:val="00516330"/>
    <w:rsid w:val="00522278"/>
    <w:rsid w:val="00523586"/>
    <w:rsid w:val="00524EC0"/>
    <w:rsid w:val="0052594E"/>
    <w:rsid w:val="00527355"/>
    <w:rsid w:val="0053716D"/>
    <w:rsid w:val="00537189"/>
    <w:rsid w:val="00541E2F"/>
    <w:rsid w:val="00542916"/>
    <w:rsid w:val="00542C63"/>
    <w:rsid w:val="00543515"/>
    <w:rsid w:val="0054435E"/>
    <w:rsid w:val="00544BE7"/>
    <w:rsid w:val="005504DA"/>
    <w:rsid w:val="00551281"/>
    <w:rsid w:val="005539EC"/>
    <w:rsid w:val="00553D2E"/>
    <w:rsid w:val="005548D3"/>
    <w:rsid w:val="0055496C"/>
    <w:rsid w:val="005612A6"/>
    <w:rsid w:val="00561E0F"/>
    <w:rsid w:val="00563F5A"/>
    <w:rsid w:val="00564ABC"/>
    <w:rsid w:val="00565A7B"/>
    <w:rsid w:val="0056633C"/>
    <w:rsid w:val="005670DD"/>
    <w:rsid w:val="00570212"/>
    <w:rsid w:val="00570A29"/>
    <w:rsid w:val="0057207C"/>
    <w:rsid w:val="0057503A"/>
    <w:rsid w:val="00575A7F"/>
    <w:rsid w:val="00575F88"/>
    <w:rsid w:val="00576B1E"/>
    <w:rsid w:val="005819AF"/>
    <w:rsid w:val="005825FC"/>
    <w:rsid w:val="00584EF0"/>
    <w:rsid w:val="00586E07"/>
    <w:rsid w:val="00587037"/>
    <w:rsid w:val="0059404B"/>
    <w:rsid w:val="005954AC"/>
    <w:rsid w:val="005A154D"/>
    <w:rsid w:val="005A206E"/>
    <w:rsid w:val="005A281D"/>
    <w:rsid w:val="005A50D4"/>
    <w:rsid w:val="005A547E"/>
    <w:rsid w:val="005A5B65"/>
    <w:rsid w:val="005A7F3F"/>
    <w:rsid w:val="005B0718"/>
    <w:rsid w:val="005B1945"/>
    <w:rsid w:val="005B23FD"/>
    <w:rsid w:val="005B2A0D"/>
    <w:rsid w:val="005B36BA"/>
    <w:rsid w:val="005B4BE8"/>
    <w:rsid w:val="005B6097"/>
    <w:rsid w:val="005B73D5"/>
    <w:rsid w:val="005B7B40"/>
    <w:rsid w:val="005C0616"/>
    <w:rsid w:val="005C3119"/>
    <w:rsid w:val="005C3727"/>
    <w:rsid w:val="005C5DAF"/>
    <w:rsid w:val="005C6964"/>
    <w:rsid w:val="005C7427"/>
    <w:rsid w:val="005D1603"/>
    <w:rsid w:val="005D2725"/>
    <w:rsid w:val="005D3387"/>
    <w:rsid w:val="005D36A1"/>
    <w:rsid w:val="005D4342"/>
    <w:rsid w:val="005D5483"/>
    <w:rsid w:val="005D568E"/>
    <w:rsid w:val="005D57B1"/>
    <w:rsid w:val="005D6A18"/>
    <w:rsid w:val="005D7E9A"/>
    <w:rsid w:val="005E03EF"/>
    <w:rsid w:val="005E1B2A"/>
    <w:rsid w:val="005E2972"/>
    <w:rsid w:val="005E2B60"/>
    <w:rsid w:val="005E5189"/>
    <w:rsid w:val="005E6DC6"/>
    <w:rsid w:val="005F1059"/>
    <w:rsid w:val="005F2A6A"/>
    <w:rsid w:val="005F33EC"/>
    <w:rsid w:val="005F3900"/>
    <w:rsid w:val="005F3BF2"/>
    <w:rsid w:val="005F4C34"/>
    <w:rsid w:val="0060167A"/>
    <w:rsid w:val="006037E7"/>
    <w:rsid w:val="0060580A"/>
    <w:rsid w:val="00605C2D"/>
    <w:rsid w:val="00605DED"/>
    <w:rsid w:val="00607642"/>
    <w:rsid w:val="006103AC"/>
    <w:rsid w:val="006104B1"/>
    <w:rsid w:val="00610B60"/>
    <w:rsid w:val="006123A9"/>
    <w:rsid w:val="006124E8"/>
    <w:rsid w:val="00612E45"/>
    <w:rsid w:val="00614073"/>
    <w:rsid w:val="00614E7C"/>
    <w:rsid w:val="00616F0A"/>
    <w:rsid w:val="00617094"/>
    <w:rsid w:val="00622BE1"/>
    <w:rsid w:val="0062303A"/>
    <w:rsid w:val="006240D7"/>
    <w:rsid w:val="0062484D"/>
    <w:rsid w:val="00625F3F"/>
    <w:rsid w:val="0063203E"/>
    <w:rsid w:val="00632E36"/>
    <w:rsid w:val="00633B5C"/>
    <w:rsid w:val="00633FF0"/>
    <w:rsid w:val="00634845"/>
    <w:rsid w:val="00643446"/>
    <w:rsid w:val="00644918"/>
    <w:rsid w:val="0064504D"/>
    <w:rsid w:val="0064583C"/>
    <w:rsid w:val="00645961"/>
    <w:rsid w:val="0064639D"/>
    <w:rsid w:val="00647644"/>
    <w:rsid w:val="00647FA9"/>
    <w:rsid w:val="00652161"/>
    <w:rsid w:val="00652EC5"/>
    <w:rsid w:val="00653A24"/>
    <w:rsid w:val="006552FE"/>
    <w:rsid w:val="00655A42"/>
    <w:rsid w:val="006569DF"/>
    <w:rsid w:val="0065739B"/>
    <w:rsid w:val="00657786"/>
    <w:rsid w:val="00662E31"/>
    <w:rsid w:val="00663AF8"/>
    <w:rsid w:val="00665E3F"/>
    <w:rsid w:val="00670C85"/>
    <w:rsid w:val="00670D86"/>
    <w:rsid w:val="00672AD4"/>
    <w:rsid w:val="006743DA"/>
    <w:rsid w:val="00674D52"/>
    <w:rsid w:val="00675FC1"/>
    <w:rsid w:val="00676F72"/>
    <w:rsid w:val="006838CF"/>
    <w:rsid w:val="00683DDE"/>
    <w:rsid w:val="00683F17"/>
    <w:rsid w:val="006841BC"/>
    <w:rsid w:val="006842E9"/>
    <w:rsid w:val="00690009"/>
    <w:rsid w:val="0069041A"/>
    <w:rsid w:val="006932CD"/>
    <w:rsid w:val="00693804"/>
    <w:rsid w:val="00695349"/>
    <w:rsid w:val="006958FE"/>
    <w:rsid w:val="006A1611"/>
    <w:rsid w:val="006A1D2A"/>
    <w:rsid w:val="006A22C2"/>
    <w:rsid w:val="006A2DD2"/>
    <w:rsid w:val="006A68CF"/>
    <w:rsid w:val="006A702E"/>
    <w:rsid w:val="006A7A63"/>
    <w:rsid w:val="006B5665"/>
    <w:rsid w:val="006B6DE5"/>
    <w:rsid w:val="006C0017"/>
    <w:rsid w:val="006C0D31"/>
    <w:rsid w:val="006C1114"/>
    <w:rsid w:val="006D1C46"/>
    <w:rsid w:val="006D6ED7"/>
    <w:rsid w:val="006E059A"/>
    <w:rsid w:val="006E070A"/>
    <w:rsid w:val="006E090C"/>
    <w:rsid w:val="006E6610"/>
    <w:rsid w:val="006E674E"/>
    <w:rsid w:val="006E6889"/>
    <w:rsid w:val="006E783F"/>
    <w:rsid w:val="006F23E8"/>
    <w:rsid w:val="006F4555"/>
    <w:rsid w:val="006F6C8D"/>
    <w:rsid w:val="0070175F"/>
    <w:rsid w:val="00702753"/>
    <w:rsid w:val="00702E19"/>
    <w:rsid w:val="00705BF9"/>
    <w:rsid w:val="007116A1"/>
    <w:rsid w:val="0071368D"/>
    <w:rsid w:val="00716523"/>
    <w:rsid w:val="00716B81"/>
    <w:rsid w:val="007172A4"/>
    <w:rsid w:val="0072021B"/>
    <w:rsid w:val="00720873"/>
    <w:rsid w:val="007224FE"/>
    <w:rsid w:val="007226BE"/>
    <w:rsid w:val="007227B9"/>
    <w:rsid w:val="0072312B"/>
    <w:rsid w:val="0072464F"/>
    <w:rsid w:val="007252E4"/>
    <w:rsid w:val="007303B7"/>
    <w:rsid w:val="00732857"/>
    <w:rsid w:val="00733CAA"/>
    <w:rsid w:val="00735B8B"/>
    <w:rsid w:val="00736AC7"/>
    <w:rsid w:val="00740100"/>
    <w:rsid w:val="00740EC0"/>
    <w:rsid w:val="0074210F"/>
    <w:rsid w:val="00742E96"/>
    <w:rsid w:val="00744741"/>
    <w:rsid w:val="00747DD6"/>
    <w:rsid w:val="007505F5"/>
    <w:rsid w:val="00752450"/>
    <w:rsid w:val="00752802"/>
    <w:rsid w:val="00752CE3"/>
    <w:rsid w:val="007600DD"/>
    <w:rsid w:val="0076067C"/>
    <w:rsid w:val="007631F2"/>
    <w:rsid w:val="007631F9"/>
    <w:rsid w:val="00763AD8"/>
    <w:rsid w:val="007649E6"/>
    <w:rsid w:val="00764FEE"/>
    <w:rsid w:val="007672C9"/>
    <w:rsid w:val="0076762E"/>
    <w:rsid w:val="00767A5E"/>
    <w:rsid w:val="00767B4B"/>
    <w:rsid w:val="007727E5"/>
    <w:rsid w:val="007732B6"/>
    <w:rsid w:val="00773A2D"/>
    <w:rsid w:val="00775938"/>
    <w:rsid w:val="00776673"/>
    <w:rsid w:val="0078251D"/>
    <w:rsid w:val="00782C15"/>
    <w:rsid w:val="00782C8E"/>
    <w:rsid w:val="00783229"/>
    <w:rsid w:val="00785F5B"/>
    <w:rsid w:val="007875AD"/>
    <w:rsid w:val="007876DC"/>
    <w:rsid w:val="00793AB0"/>
    <w:rsid w:val="00795626"/>
    <w:rsid w:val="007A05CE"/>
    <w:rsid w:val="007A0907"/>
    <w:rsid w:val="007A2880"/>
    <w:rsid w:val="007A3799"/>
    <w:rsid w:val="007A380A"/>
    <w:rsid w:val="007A4DBF"/>
    <w:rsid w:val="007A7259"/>
    <w:rsid w:val="007B0CD3"/>
    <w:rsid w:val="007B15FC"/>
    <w:rsid w:val="007B189E"/>
    <w:rsid w:val="007B2EEB"/>
    <w:rsid w:val="007B65BA"/>
    <w:rsid w:val="007C0103"/>
    <w:rsid w:val="007C5181"/>
    <w:rsid w:val="007C5799"/>
    <w:rsid w:val="007C7A98"/>
    <w:rsid w:val="007D15DB"/>
    <w:rsid w:val="007D53B5"/>
    <w:rsid w:val="007E1477"/>
    <w:rsid w:val="007E2641"/>
    <w:rsid w:val="007E45AC"/>
    <w:rsid w:val="007E5F6D"/>
    <w:rsid w:val="007F2649"/>
    <w:rsid w:val="007F32B8"/>
    <w:rsid w:val="007F379A"/>
    <w:rsid w:val="007F3874"/>
    <w:rsid w:val="007F4212"/>
    <w:rsid w:val="007F47BF"/>
    <w:rsid w:val="007F7D1C"/>
    <w:rsid w:val="00804907"/>
    <w:rsid w:val="008115AC"/>
    <w:rsid w:val="008116C9"/>
    <w:rsid w:val="00811AD9"/>
    <w:rsid w:val="0081385A"/>
    <w:rsid w:val="00815742"/>
    <w:rsid w:val="00815CD0"/>
    <w:rsid w:val="00817A26"/>
    <w:rsid w:val="00821163"/>
    <w:rsid w:val="008238AD"/>
    <w:rsid w:val="00824629"/>
    <w:rsid w:val="00826D6D"/>
    <w:rsid w:val="00827A31"/>
    <w:rsid w:val="0083039A"/>
    <w:rsid w:val="008318EC"/>
    <w:rsid w:val="008334B4"/>
    <w:rsid w:val="008338CC"/>
    <w:rsid w:val="008350BD"/>
    <w:rsid w:val="00835899"/>
    <w:rsid w:val="00836402"/>
    <w:rsid w:val="00837099"/>
    <w:rsid w:val="0083799F"/>
    <w:rsid w:val="0084211E"/>
    <w:rsid w:val="008421BF"/>
    <w:rsid w:val="00843B4A"/>
    <w:rsid w:val="00845E4E"/>
    <w:rsid w:val="008461E5"/>
    <w:rsid w:val="00847023"/>
    <w:rsid w:val="00850F3A"/>
    <w:rsid w:val="00851DB3"/>
    <w:rsid w:val="008523C4"/>
    <w:rsid w:val="00854AC8"/>
    <w:rsid w:val="008563A1"/>
    <w:rsid w:val="00860182"/>
    <w:rsid w:val="00860686"/>
    <w:rsid w:val="00861027"/>
    <w:rsid w:val="008634BD"/>
    <w:rsid w:val="00863BAC"/>
    <w:rsid w:val="008655B9"/>
    <w:rsid w:val="00866630"/>
    <w:rsid w:val="00873AC0"/>
    <w:rsid w:val="00873C8A"/>
    <w:rsid w:val="008777A0"/>
    <w:rsid w:val="00880886"/>
    <w:rsid w:val="008808FC"/>
    <w:rsid w:val="00882557"/>
    <w:rsid w:val="008839C8"/>
    <w:rsid w:val="00884087"/>
    <w:rsid w:val="00885AF0"/>
    <w:rsid w:val="0088679F"/>
    <w:rsid w:val="00890562"/>
    <w:rsid w:val="008917AB"/>
    <w:rsid w:val="00891866"/>
    <w:rsid w:val="00891D78"/>
    <w:rsid w:val="00894F6F"/>
    <w:rsid w:val="008A0D3B"/>
    <w:rsid w:val="008A4055"/>
    <w:rsid w:val="008A4147"/>
    <w:rsid w:val="008A4F05"/>
    <w:rsid w:val="008A5441"/>
    <w:rsid w:val="008B239F"/>
    <w:rsid w:val="008B3FB9"/>
    <w:rsid w:val="008B4D56"/>
    <w:rsid w:val="008B5782"/>
    <w:rsid w:val="008C48A8"/>
    <w:rsid w:val="008C4D56"/>
    <w:rsid w:val="008C599A"/>
    <w:rsid w:val="008C5FC8"/>
    <w:rsid w:val="008C6916"/>
    <w:rsid w:val="008D0064"/>
    <w:rsid w:val="008D0299"/>
    <w:rsid w:val="008D04C8"/>
    <w:rsid w:val="008D209A"/>
    <w:rsid w:val="008D2909"/>
    <w:rsid w:val="008D509F"/>
    <w:rsid w:val="008E0C10"/>
    <w:rsid w:val="008E1AC2"/>
    <w:rsid w:val="008E4CF1"/>
    <w:rsid w:val="008E50B1"/>
    <w:rsid w:val="008E5C5A"/>
    <w:rsid w:val="008E6165"/>
    <w:rsid w:val="008E7838"/>
    <w:rsid w:val="008F445C"/>
    <w:rsid w:val="008F523E"/>
    <w:rsid w:val="008F58F3"/>
    <w:rsid w:val="008F5B79"/>
    <w:rsid w:val="008F5DDB"/>
    <w:rsid w:val="008F6994"/>
    <w:rsid w:val="008F7E8A"/>
    <w:rsid w:val="00900292"/>
    <w:rsid w:val="00900340"/>
    <w:rsid w:val="00902206"/>
    <w:rsid w:val="00903397"/>
    <w:rsid w:val="00906276"/>
    <w:rsid w:val="0090668F"/>
    <w:rsid w:val="00911B07"/>
    <w:rsid w:val="00911B2D"/>
    <w:rsid w:val="00911C4F"/>
    <w:rsid w:val="00912DE5"/>
    <w:rsid w:val="0091436B"/>
    <w:rsid w:val="0091455C"/>
    <w:rsid w:val="0091469E"/>
    <w:rsid w:val="0091610D"/>
    <w:rsid w:val="00920DAB"/>
    <w:rsid w:val="00920E25"/>
    <w:rsid w:val="0092159D"/>
    <w:rsid w:val="00923C85"/>
    <w:rsid w:val="00923DE4"/>
    <w:rsid w:val="00925572"/>
    <w:rsid w:val="00925D3C"/>
    <w:rsid w:val="0092644E"/>
    <w:rsid w:val="0093112C"/>
    <w:rsid w:val="00932265"/>
    <w:rsid w:val="00933D85"/>
    <w:rsid w:val="00935EB6"/>
    <w:rsid w:val="00936BD9"/>
    <w:rsid w:val="00937A5F"/>
    <w:rsid w:val="00937FE2"/>
    <w:rsid w:val="009408EB"/>
    <w:rsid w:val="00941178"/>
    <w:rsid w:val="00942CD4"/>
    <w:rsid w:val="00943B06"/>
    <w:rsid w:val="009447E3"/>
    <w:rsid w:val="009507A2"/>
    <w:rsid w:val="00950AD8"/>
    <w:rsid w:val="00951063"/>
    <w:rsid w:val="00951B8D"/>
    <w:rsid w:val="00952FFD"/>
    <w:rsid w:val="00953F94"/>
    <w:rsid w:val="0096020E"/>
    <w:rsid w:val="00960C03"/>
    <w:rsid w:val="00960EF9"/>
    <w:rsid w:val="009615C9"/>
    <w:rsid w:val="009619EF"/>
    <w:rsid w:val="00962292"/>
    <w:rsid w:val="00962E0C"/>
    <w:rsid w:val="009635AD"/>
    <w:rsid w:val="009637CB"/>
    <w:rsid w:val="00964395"/>
    <w:rsid w:val="009664F2"/>
    <w:rsid w:val="00966599"/>
    <w:rsid w:val="009707DE"/>
    <w:rsid w:val="00971B1F"/>
    <w:rsid w:val="009728F1"/>
    <w:rsid w:val="00972920"/>
    <w:rsid w:val="0097345D"/>
    <w:rsid w:val="0097496E"/>
    <w:rsid w:val="00976921"/>
    <w:rsid w:val="00980A6B"/>
    <w:rsid w:val="00981681"/>
    <w:rsid w:val="00982510"/>
    <w:rsid w:val="00984CB4"/>
    <w:rsid w:val="00994A4B"/>
    <w:rsid w:val="00997500"/>
    <w:rsid w:val="009A22E9"/>
    <w:rsid w:val="009A2DBA"/>
    <w:rsid w:val="009A49FF"/>
    <w:rsid w:val="009A579F"/>
    <w:rsid w:val="009A5B22"/>
    <w:rsid w:val="009A5C2E"/>
    <w:rsid w:val="009A739D"/>
    <w:rsid w:val="009B0FC0"/>
    <w:rsid w:val="009B13C3"/>
    <w:rsid w:val="009B2AA1"/>
    <w:rsid w:val="009B3200"/>
    <w:rsid w:val="009B455F"/>
    <w:rsid w:val="009B4821"/>
    <w:rsid w:val="009B4B34"/>
    <w:rsid w:val="009B565E"/>
    <w:rsid w:val="009B6874"/>
    <w:rsid w:val="009C1438"/>
    <w:rsid w:val="009C1EE6"/>
    <w:rsid w:val="009C57EB"/>
    <w:rsid w:val="009C5831"/>
    <w:rsid w:val="009C5F61"/>
    <w:rsid w:val="009D4A60"/>
    <w:rsid w:val="009D6C13"/>
    <w:rsid w:val="009D7704"/>
    <w:rsid w:val="009E2AAD"/>
    <w:rsid w:val="009E2D9F"/>
    <w:rsid w:val="009E489A"/>
    <w:rsid w:val="009E54AD"/>
    <w:rsid w:val="009E5F30"/>
    <w:rsid w:val="009F0A35"/>
    <w:rsid w:val="009F0ABE"/>
    <w:rsid w:val="009F0EA2"/>
    <w:rsid w:val="009F2114"/>
    <w:rsid w:val="009F4034"/>
    <w:rsid w:val="009F4690"/>
    <w:rsid w:val="009F6638"/>
    <w:rsid w:val="009F760A"/>
    <w:rsid w:val="00A002C3"/>
    <w:rsid w:val="00A0113F"/>
    <w:rsid w:val="00A033FD"/>
    <w:rsid w:val="00A06383"/>
    <w:rsid w:val="00A070F6"/>
    <w:rsid w:val="00A10B15"/>
    <w:rsid w:val="00A11481"/>
    <w:rsid w:val="00A11CF7"/>
    <w:rsid w:val="00A11E5B"/>
    <w:rsid w:val="00A1322C"/>
    <w:rsid w:val="00A158FB"/>
    <w:rsid w:val="00A15BE1"/>
    <w:rsid w:val="00A17E66"/>
    <w:rsid w:val="00A212E5"/>
    <w:rsid w:val="00A233D2"/>
    <w:rsid w:val="00A24355"/>
    <w:rsid w:val="00A302A1"/>
    <w:rsid w:val="00A303FC"/>
    <w:rsid w:val="00A306B4"/>
    <w:rsid w:val="00A36520"/>
    <w:rsid w:val="00A36A3C"/>
    <w:rsid w:val="00A426A2"/>
    <w:rsid w:val="00A42DF6"/>
    <w:rsid w:val="00A44D00"/>
    <w:rsid w:val="00A45215"/>
    <w:rsid w:val="00A50459"/>
    <w:rsid w:val="00A50D65"/>
    <w:rsid w:val="00A529E3"/>
    <w:rsid w:val="00A535EE"/>
    <w:rsid w:val="00A53F82"/>
    <w:rsid w:val="00A542EF"/>
    <w:rsid w:val="00A548BF"/>
    <w:rsid w:val="00A552F6"/>
    <w:rsid w:val="00A56A3F"/>
    <w:rsid w:val="00A60741"/>
    <w:rsid w:val="00A6252F"/>
    <w:rsid w:val="00A65002"/>
    <w:rsid w:val="00A66BF0"/>
    <w:rsid w:val="00A66C65"/>
    <w:rsid w:val="00A70097"/>
    <w:rsid w:val="00A70BF4"/>
    <w:rsid w:val="00A70E61"/>
    <w:rsid w:val="00A72158"/>
    <w:rsid w:val="00A74BD8"/>
    <w:rsid w:val="00A76757"/>
    <w:rsid w:val="00A76DF1"/>
    <w:rsid w:val="00A77035"/>
    <w:rsid w:val="00A77D18"/>
    <w:rsid w:val="00A81F2D"/>
    <w:rsid w:val="00A831F8"/>
    <w:rsid w:val="00A87D57"/>
    <w:rsid w:val="00A907EC"/>
    <w:rsid w:val="00A91CB5"/>
    <w:rsid w:val="00A93726"/>
    <w:rsid w:val="00A94402"/>
    <w:rsid w:val="00A95416"/>
    <w:rsid w:val="00A9556B"/>
    <w:rsid w:val="00AA00DB"/>
    <w:rsid w:val="00AA033F"/>
    <w:rsid w:val="00AA1205"/>
    <w:rsid w:val="00AB2D7B"/>
    <w:rsid w:val="00AB380D"/>
    <w:rsid w:val="00AB55CD"/>
    <w:rsid w:val="00AB6476"/>
    <w:rsid w:val="00AC1078"/>
    <w:rsid w:val="00AC3394"/>
    <w:rsid w:val="00AD0E91"/>
    <w:rsid w:val="00AD27F6"/>
    <w:rsid w:val="00AD58FF"/>
    <w:rsid w:val="00AD79BD"/>
    <w:rsid w:val="00AE19B0"/>
    <w:rsid w:val="00AE2903"/>
    <w:rsid w:val="00AE33A9"/>
    <w:rsid w:val="00AE6148"/>
    <w:rsid w:val="00AE619B"/>
    <w:rsid w:val="00AE6AD9"/>
    <w:rsid w:val="00AE6E54"/>
    <w:rsid w:val="00AE7176"/>
    <w:rsid w:val="00AF173B"/>
    <w:rsid w:val="00AF216C"/>
    <w:rsid w:val="00AF2E7F"/>
    <w:rsid w:val="00AF3F3B"/>
    <w:rsid w:val="00AF4A07"/>
    <w:rsid w:val="00AF5CE3"/>
    <w:rsid w:val="00AF784C"/>
    <w:rsid w:val="00B0118E"/>
    <w:rsid w:val="00B0216C"/>
    <w:rsid w:val="00B03573"/>
    <w:rsid w:val="00B03712"/>
    <w:rsid w:val="00B03B4C"/>
    <w:rsid w:val="00B03C5B"/>
    <w:rsid w:val="00B03DC6"/>
    <w:rsid w:val="00B05673"/>
    <w:rsid w:val="00B118F6"/>
    <w:rsid w:val="00B12782"/>
    <w:rsid w:val="00B12ECF"/>
    <w:rsid w:val="00B13602"/>
    <w:rsid w:val="00B13D3C"/>
    <w:rsid w:val="00B225B2"/>
    <w:rsid w:val="00B22D88"/>
    <w:rsid w:val="00B2329D"/>
    <w:rsid w:val="00B24040"/>
    <w:rsid w:val="00B265BA"/>
    <w:rsid w:val="00B30651"/>
    <w:rsid w:val="00B31D6B"/>
    <w:rsid w:val="00B34E3A"/>
    <w:rsid w:val="00B37AB4"/>
    <w:rsid w:val="00B37D39"/>
    <w:rsid w:val="00B37E93"/>
    <w:rsid w:val="00B40FE9"/>
    <w:rsid w:val="00B412EE"/>
    <w:rsid w:val="00B45397"/>
    <w:rsid w:val="00B453DB"/>
    <w:rsid w:val="00B46643"/>
    <w:rsid w:val="00B46E93"/>
    <w:rsid w:val="00B470B8"/>
    <w:rsid w:val="00B50502"/>
    <w:rsid w:val="00B5058E"/>
    <w:rsid w:val="00B51C7E"/>
    <w:rsid w:val="00B53BE3"/>
    <w:rsid w:val="00B53C00"/>
    <w:rsid w:val="00B54A92"/>
    <w:rsid w:val="00B62011"/>
    <w:rsid w:val="00B63F9A"/>
    <w:rsid w:val="00B662AA"/>
    <w:rsid w:val="00B67353"/>
    <w:rsid w:val="00B718EA"/>
    <w:rsid w:val="00B72537"/>
    <w:rsid w:val="00B74CE6"/>
    <w:rsid w:val="00B76182"/>
    <w:rsid w:val="00B77D70"/>
    <w:rsid w:val="00B810FF"/>
    <w:rsid w:val="00B81926"/>
    <w:rsid w:val="00B82341"/>
    <w:rsid w:val="00B8391F"/>
    <w:rsid w:val="00B85B41"/>
    <w:rsid w:val="00B85D10"/>
    <w:rsid w:val="00B872C0"/>
    <w:rsid w:val="00B87CA1"/>
    <w:rsid w:val="00B927CF"/>
    <w:rsid w:val="00B96B90"/>
    <w:rsid w:val="00BA6050"/>
    <w:rsid w:val="00BA73AA"/>
    <w:rsid w:val="00BA7838"/>
    <w:rsid w:val="00BA7F26"/>
    <w:rsid w:val="00BB7B0E"/>
    <w:rsid w:val="00BC0DCD"/>
    <w:rsid w:val="00BC0E8E"/>
    <w:rsid w:val="00BC3599"/>
    <w:rsid w:val="00BC3964"/>
    <w:rsid w:val="00BC40F3"/>
    <w:rsid w:val="00BC47AD"/>
    <w:rsid w:val="00BC4C50"/>
    <w:rsid w:val="00BD1DC3"/>
    <w:rsid w:val="00BD2DDB"/>
    <w:rsid w:val="00BD442D"/>
    <w:rsid w:val="00BD44A3"/>
    <w:rsid w:val="00BD4D66"/>
    <w:rsid w:val="00BD4E41"/>
    <w:rsid w:val="00BD5F59"/>
    <w:rsid w:val="00BD692D"/>
    <w:rsid w:val="00BE0759"/>
    <w:rsid w:val="00BE18F3"/>
    <w:rsid w:val="00BE19B1"/>
    <w:rsid w:val="00BE1D16"/>
    <w:rsid w:val="00BE2DD6"/>
    <w:rsid w:val="00BE3D7C"/>
    <w:rsid w:val="00BE40A5"/>
    <w:rsid w:val="00BE606B"/>
    <w:rsid w:val="00BE68AD"/>
    <w:rsid w:val="00BF2C28"/>
    <w:rsid w:val="00BF2E5D"/>
    <w:rsid w:val="00BF4C58"/>
    <w:rsid w:val="00BF5157"/>
    <w:rsid w:val="00BF6385"/>
    <w:rsid w:val="00BF66BA"/>
    <w:rsid w:val="00C02145"/>
    <w:rsid w:val="00C04522"/>
    <w:rsid w:val="00C056F7"/>
    <w:rsid w:val="00C06700"/>
    <w:rsid w:val="00C07544"/>
    <w:rsid w:val="00C07906"/>
    <w:rsid w:val="00C10E11"/>
    <w:rsid w:val="00C12D6E"/>
    <w:rsid w:val="00C13245"/>
    <w:rsid w:val="00C14620"/>
    <w:rsid w:val="00C163DE"/>
    <w:rsid w:val="00C21E63"/>
    <w:rsid w:val="00C238E1"/>
    <w:rsid w:val="00C23B6A"/>
    <w:rsid w:val="00C254E4"/>
    <w:rsid w:val="00C26EE4"/>
    <w:rsid w:val="00C275D4"/>
    <w:rsid w:val="00C32F35"/>
    <w:rsid w:val="00C3341E"/>
    <w:rsid w:val="00C34EFE"/>
    <w:rsid w:val="00C362CE"/>
    <w:rsid w:val="00C36CF4"/>
    <w:rsid w:val="00C40203"/>
    <w:rsid w:val="00C42394"/>
    <w:rsid w:val="00C4414B"/>
    <w:rsid w:val="00C4625B"/>
    <w:rsid w:val="00C52982"/>
    <w:rsid w:val="00C57134"/>
    <w:rsid w:val="00C60593"/>
    <w:rsid w:val="00C67207"/>
    <w:rsid w:val="00C679C9"/>
    <w:rsid w:val="00C70EE0"/>
    <w:rsid w:val="00C7320F"/>
    <w:rsid w:val="00C73A56"/>
    <w:rsid w:val="00C73FB0"/>
    <w:rsid w:val="00C74502"/>
    <w:rsid w:val="00C74547"/>
    <w:rsid w:val="00C74C55"/>
    <w:rsid w:val="00C74DEC"/>
    <w:rsid w:val="00C760E7"/>
    <w:rsid w:val="00C775DC"/>
    <w:rsid w:val="00C77E25"/>
    <w:rsid w:val="00C77F9B"/>
    <w:rsid w:val="00C80174"/>
    <w:rsid w:val="00C808EB"/>
    <w:rsid w:val="00C826FA"/>
    <w:rsid w:val="00C872B0"/>
    <w:rsid w:val="00C907AB"/>
    <w:rsid w:val="00C91278"/>
    <w:rsid w:val="00C92197"/>
    <w:rsid w:val="00C946C1"/>
    <w:rsid w:val="00C95CB1"/>
    <w:rsid w:val="00CA2293"/>
    <w:rsid w:val="00CA2DE9"/>
    <w:rsid w:val="00CA42B4"/>
    <w:rsid w:val="00CA47F6"/>
    <w:rsid w:val="00CA57F9"/>
    <w:rsid w:val="00CA5CEB"/>
    <w:rsid w:val="00CA5E23"/>
    <w:rsid w:val="00CA61BE"/>
    <w:rsid w:val="00CB1C5E"/>
    <w:rsid w:val="00CB352D"/>
    <w:rsid w:val="00CB396D"/>
    <w:rsid w:val="00CB599B"/>
    <w:rsid w:val="00CC204F"/>
    <w:rsid w:val="00CC260D"/>
    <w:rsid w:val="00CC30A4"/>
    <w:rsid w:val="00CC5CDF"/>
    <w:rsid w:val="00CC730C"/>
    <w:rsid w:val="00CC784F"/>
    <w:rsid w:val="00CC7CE5"/>
    <w:rsid w:val="00CC7D86"/>
    <w:rsid w:val="00CD0BBE"/>
    <w:rsid w:val="00CD200B"/>
    <w:rsid w:val="00CD4E81"/>
    <w:rsid w:val="00CD6478"/>
    <w:rsid w:val="00CE04D7"/>
    <w:rsid w:val="00CE2D0F"/>
    <w:rsid w:val="00CE3548"/>
    <w:rsid w:val="00CE4483"/>
    <w:rsid w:val="00CE7450"/>
    <w:rsid w:val="00CF32AF"/>
    <w:rsid w:val="00CF423B"/>
    <w:rsid w:val="00CF5F93"/>
    <w:rsid w:val="00CF62A1"/>
    <w:rsid w:val="00CF6FB0"/>
    <w:rsid w:val="00CF75F6"/>
    <w:rsid w:val="00D01D12"/>
    <w:rsid w:val="00D02CCC"/>
    <w:rsid w:val="00D051E0"/>
    <w:rsid w:val="00D06065"/>
    <w:rsid w:val="00D06159"/>
    <w:rsid w:val="00D105BB"/>
    <w:rsid w:val="00D16281"/>
    <w:rsid w:val="00D17105"/>
    <w:rsid w:val="00D207EE"/>
    <w:rsid w:val="00D22067"/>
    <w:rsid w:val="00D22658"/>
    <w:rsid w:val="00D233DB"/>
    <w:rsid w:val="00D239E2"/>
    <w:rsid w:val="00D26908"/>
    <w:rsid w:val="00D27C9B"/>
    <w:rsid w:val="00D27E9B"/>
    <w:rsid w:val="00D320F9"/>
    <w:rsid w:val="00D327FA"/>
    <w:rsid w:val="00D32CB8"/>
    <w:rsid w:val="00D32DE8"/>
    <w:rsid w:val="00D342DF"/>
    <w:rsid w:val="00D343EB"/>
    <w:rsid w:val="00D34C29"/>
    <w:rsid w:val="00D35324"/>
    <w:rsid w:val="00D36263"/>
    <w:rsid w:val="00D37A4A"/>
    <w:rsid w:val="00D4111C"/>
    <w:rsid w:val="00D421F1"/>
    <w:rsid w:val="00D44326"/>
    <w:rsid w:val="00D448BB"/>
    <w:rsid w:val="00D46874"/>
    <w:rsid w:val="00D4690D"/>
    <w:rsid w:val="00D474FE"/>
    <w:rsid w:val="00D50AAB"/>
    <w:rsid w:val="00D53046"/>
    <w:rsid w:val="00D53285"/>
    <w:rsid w:val="00D53708"/>
    <w:rsid w:val="00D5437C"/>
    <w:rsid w:val="00D562C8"/>
    <w:rsid w:val="00D56F0B"/>
    <w:rsid w:val="00D57CCE"/>
    <w:rsid w:val="00D57D0E"/>
    <w:rsid w:val="00D57EDE"/>
    <w:rsid w:val="00D61CC5"/>
    <w:rsid w:val="00D62BEE"/>
    <w:rsid w:val="00D62F86"/>
    <w:rsid w:val="00D65046"/>
    <w:rsid w:val="00D6534D"/>
    <w:rsid w:val="00D66545"/>
    <w:rsid w:val="00D70426"/>
    <w:rsid w:val="00D70EFE"/>
    <w:rsid w:val="00D74587"/>
    <w:rsid w:val="00D76FCA"/>
    <w:rsid w:val="00D77BF4"/>
    <w:rsid w:val="00D80675"/>
    <w:rsid w:val="00D80C00"/>
    <w:rsid w:val="00D8170C"/>
    <w:rsid w:val="00D84D5A"/>
    <w:rsid w:val="00D85A99"/>
    <w:rsid w:val="00D8700B"/>
    <w:rsid w:val="00D87AB0"/>
    <w:rsid w:val="00D917F7"/>
    <w:rsid w:val="00D92026"/>
    <w:rsid w:val="00D92803"/>
    <w:rsid w:val="00D92838"/>
    <w:rsid w:val="00D93B87"/>
    <w:rsid w:val="00D95AD4"/>
    <w:rsid w:val="00D95CD0"/>
    <w:rsid w:val="00D972B9"/>
    <w:rsid w:val="00DA024F"/>
    <w:rsid w:val="00DA0C64"/>
    <w:rsid w:val="00DA31DF"/>
    <w:rsid w:val="00DA4455"/>
    <w:rsid w:val="00DA5B7C"/>
    <w:rsid w:val="00DA787A"/>
    <w:rsid w:val="00DB1098"/>
    <w:rsid w:val="00DB1479"/>
    <w:rsid w:val="00DB2584"/>
    <w:rsid w:val="00DB2DAB"/>
    <w:rsid w:val="00DB3B58"/>
    <w:rsid w:val="00DB66DF"/>
    <w:rsid w:val="00DB7337"/>
    <w:rsid w:val="00DC024E"/>
    <w:rsid w:val="00DC1132"/>
    <w:rsid w:val="00DC27C6"/>
    <w:rsid w:val="00DC3C54"/>
    <w:rsid w:val="00DC4AA4"/>
    <w:rsid w:val="00DC4FCA"/>
    <w:rsid w:val="00DC5D39"/>
    <w:rsid w:val="00DC694A"/>
    <w:rsid w:val="00DD218F"/>
    <w:rsid w:val="00DD245B"/>
    <w:rsid w:val="00DD32EE"/>
    <w:rsid w:val="00DD4100"/>
    <w:rsid w:val="00DE0585"/>
    <w:rsid w:val="00DE275C"/>
    <w:rsid w:val="00DE3C3B"/>
    <w:rsid w:val="00DE427E"/>
    <w:rsid w:val="00DE6209"/>
    <w:rsid w:val="00DF3400"/>
    <w:rsid w:val="00DF399A"/>
    <w:rsid w:val="00DF6792"/>
    <w:rsid w:val="00E043D3"/>
    <w:rsid w:val="00E06CCE"/>
    <w:rsid w:val="00E077B8"/>
    <w:rsid w:val="00E07996"/>
    <w:rsid w:val="00E07BD5"/>
    <w:rsid w:val="00E11D99"/>
    <w:rsid w:val="00E11FD5"/>
    <w:rsid w:val="00E12908"/>
    <w:rsid w:val="00E22FD0"/>
    <w:rsid w:val="00E234C9"/>
    <w:rsid w:val="00E24401"/>
    <w:rsid w:val="00E27C5C"/>
    <w:rsid w:val="00E326F2"/>
    <w:rsid w:val="00E32BB7"/>
    <w:rsid w:val="00E32CBC"/>
    <w:rsid w:val="00E32CCF"/>
    <w:rsid w:val="00E34F27"/>
    <w:rsid w:val="00E35B7E"/>
    <w:rsid w:val="00E365FB"/>
    <w:rsid w:val="00E37F4A"/>
    <w:rsid w:val="00E401DF"/>
    <w:rsid w:val="00E42265"/>
    <w:rsid w:val="00E4455E"/>
    <w:rsid w:val="00E45A01"/>
    <w:rsid w:val="00E46B23"/>
    <w:rsid w:val="00E474EA"/>
    <w:rsid w:val="00E5132F"/>
    <w:rsid w:val="00E57106"/>
    <w:rsid w:val="00E6116E"/>
    <w:rsid w:val="00E630B5"/>
    <w:rsid w:val="00E63520"/>
    <w:rsid w:val="00E63727"/>
    <w:rsid w:val="00E647DF"/>
    <w:rsid w:val="00E64989"/>
    <w:rsid w:val="00E67048"/>
    <w:rsid w:val="00E71006"/>
    <w:rsid w:val="00E73A23"/>
    <w:rsid w:val="00E80196"/>
    <w:rsid w:val="00E81AC6"/>
    <w:rsid w:val="00E81C1E"/>
    <w:rsid w:val="00E8253D"/>
    <w:rsid w:val="00E82FB9"/>
    <w:rsid w:val="00E841BF"/>
    <w:rsid w:val="00E842C3"/>
    <w:rsid w:val="00E8528E"/>
    <w:rsid w:val="00E85922"/>
    <w:rsid w:val="00E859ED"/>
    <w:rsid w:val="00E87B20"/>
    <w:rsid w:val="00E87D83"/>
    <w:rsid w:val="00E90D64"/>
    <w:rsid w:val="00EA0874"/>
    <w:rsid w:val="00EA1E92"/>
    <w:rsid w:val="00EA4623"/>
    <w:rsid w:val="00EA551F"/>
    <w:rsid w:val="00EA5522"/>
    <w:rsid w:val="00EA5FED"/>
    <w:rsid w:val="00EA6797"/>
    <w:rsid w:val="00EB052E"/>
    <w:rsid w:val="00EB10AB"/>
    <w:rsid w:val="00EB309B"/>
    <w:rsid w:val="00EB3218"/>
    <w:rsid w:val="00EB3277"/>
    <w:rsid w:val="00EB38AC"/>
    <w:rsid w:val="00EB4EEE"/>
    <w:rsid w:val="00EB6BE1"/>
    <w:rsid w:val="00EB7398"/>
    <w:rsid w:val="00EC0C0A"/>
    <w:rsid w:val="00EC38CB"/>
    <w:rsid w:val="00EC3B03"/>
    <w:rsid w:val="00EC4181"/>
    <w:rsid w:val="00EC4AE8"/>
    <w:rsid w:val="00EC4D1D"/>
    <w:rsid w:val="00EC7A39"/>
    <w:rsid w:val="00ED44C8"/>
    <w:rsid w:val="00ED55EF"/>
    <w:rsid w:val="00ED609E"/>
    <w:rsid w:val="00ED72A5"/>
    <w:rsid w:val="00ED7386"/>
    <w:rsid w:val="00ED745A"/>
    <w:rsid w:val="00ED7D7A"/>
    <w:rsid w:val="00EE1863"/>
    <w:rsid w:val="00EE20EF"/>
    <w:rsid w:val="00EE3F67"/>
    <w:rsid w:val="00EE5BB0"/>
    <w:rsid w:val="00EE79A7"/>
    <w:rsid w:val="00EF180C"/>
    <w:rsid w:val="00EF365C"/>
    <w:rsid w:val="00EF3C22"/>
    <w:rsid w:val="00EF539C"/>
    <w:rsid w:val="00EF619A"/>
    <w:rsid w:val="00EF7288"/>
    <w:rsid w:val="00EF76B9"/>
    <w:rsid w:val="00F005C8"/>
    <w:rsid w:val="00F07AEC"/>
    <w:rsid w:val="00F16C69"/>
    <w:rsid w:val="00F207B9"/>
    <w:rsid w:val="00F21147"/>
    <w:rsid w:val="00F23113"/>
    <w:rsid w:val="00F23612"/>
    <w:rsid w:val="00F249F7"/>
    <w:rsid w:val="00F25F93"/>
    <w:rsid w:val="00F30385"/>
    <w:rsid w:val="00F30705"/>
    <w:rsid w:val="00F30B9F"/>
    <w:rsid w:val="00F31096"/>
    <w:rsid w:val="00F31329"/>
    <w:rsid w:val="00F31744"/>
    <w:rsid w:val="00F31F51"/>
    <w:rsid w:val="00F32E58"/>
    <w:rsid w:val="00F34F1B"/>
    <w:rsid w:val="00F354F1"/>
    <w:rsid w:val="00F4024D"/>
    <w:rsid w:val="00F40732"/>
    <w:rsid w:val="00F426EB"/>
    <w:rsid w:val="00F4361A"/>
    <w:rsid w:val="00F43C5D"/>
    <w:rsid w:val="00F43F3A"/>
    <w:rsid w:val="00F44F26"/>
    <w:rsid w:val="00F454F8"/>
    <w:rsid w:val="00F53C32"/>
    <w:rsid w:val="00F5459D"/>
    <w:rsid w:val="00F54951"/>
    <w:rsid w:val="00F56A39"/>
    <w:rsid w:val="00F57E88"/>
    <w:rsid w:val="00F605DE"/>
    <w:rsid w:val="00F6107B"/>
    <w:rsid w:val="00F6184D"/>
    <w:rsid w:val="00F61C19"/>
    <w:rsid w:val="00F62F48"/>
    <w:rsid w:val="00F651DF"/>
    <w:rsid w:val="00F66EF5"/>
    <w:rsid w:val="00F70336"/>
    <w:rsid w:val="00F720B5"/>
    <w:rsid w:val="00F72B84"/>
    <w:rsid w:val="00F72FB9"/>
    <w:rsid w:val="00F74495"/>
    <w:rsid w:val="00F80874"/>
    <w:rsid w:val="00F828FE"/>
    <w:rsid w:val="00F838FC"/>
    <w:rsid w:val="00F846FC"/>
    <w:rsid w:val="00F91605"/>
    <w:rsid w:val="00F91876"/>
    <w:rsid w:val="00F9322B"/>
    <w:rsid w:val="00F93CC3"/>
    <w:rsid w:val="00F95980"/>
    <w:rsid w:val="00F96936"/>
    <w:rsid w:val="00F97276"/>
    <w:rsid w:val="00F974FC"/>
    <w:rsid w:val="00F97D9D"/>
    <w:rsid w:val="00FA0C37"/>
    <w:rsid w:val="00FA1F59"/>
    <w:rsid w:val="00FA46C7"/>
    <w:rsid w:val="00FA79B1"/>
    <w:rsid w:val="00FB1575"/>
    <w:rsid w:val="00FB3281"/>
    <w:rsid w:val="00FB4350"/>
    <w:rsid w:val="00FB4E51"/>
    <w:rsid w:val="00FC0127"/>
    <w:rsid w:val="00FC1B92"/>
    <w:rsid w:val="00FC3BE2"/>
    <w:rsid w:val="00FC3C89"/>
    <w:rsid w:val="00FC4186"/>
    <w:rsid w:val="00FC5573"/>
    <w:rsid w:val="00FC74E7"/>
    <w:rsid w:val="00FD1F2B"/>
    <w:rsid w:val="00FD3347"/>
    <w:rsid w:val="00FD5734"/>
    <w:rsid w:val="00FD5764"/>
    <w:rsid w:val="00FD73F9"/>
    <w:rsid w:val="00FD7A59"/>
    <w:rsid w:val="00FE22D8"/>
    <w:rsid w:val="00FE2B5E"/>
    <w:rsid w:val="00FE3037"/>
    <w:rsid w:val="00FE43E6"/>
    <w:rsid w:val="00FE4B55"/>
    <w:rsid w:val="00FE7285"/>
    <w:rsid w:val="00FE7DFB"/>
    <w:rsid w:val="00FF1B3E"/>
    <w:rsid w:val="00FF1D61"/>
    <w:rsid w:val="00FF56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36A3C"/>
    <w:pPr>
      <w:spacing w:after="200" w:line="276" w:lineRule="auto"/>
    </w:pPr>
    <w:rPr>
      <w:rFonts w:ascii="Times New Roman" w:hAnsi="Times New Roman"/>
      <w:sz w:val="24"/>
      <w:szCs w:val="22"/>
      <w:lang w:eastAsia="en-US"/>
    </w:rPr>
  </w:style>
  <w:style w:type="paragraph" w:styleId="Antrat1">
    <w:name w:val="heading 1"/>
    <w:basedOn w:val="prastasis"/>
    <w:next w:val="prastasis"/>
    <w:link w:val="Antrat1Diagrama"/>
    <w:autoRedefine/>
    <w:uiPriority w:val="9"/>
    <w:qFormat/>
    <w:rsid w:val="00657786"/>
    <w:pPr>
      <w:widowControl w:val="0"/>
      <w:suppressAutoHyphens/>
      <w:spacing w:after="0"/>
      <w:jc w:val="center"/>
      <w:outlineLvl w:val="0"/>
    </w:pPr>
    <w:rPr>
      <w:rFonts w:eastAsia="Times New Roman"/>
      <w:b/>
      <w:bCs/>
      <w:caps/>
      <w:sz w:val="28"/>
      <w:szCs w:val="24"/>
    </w:rPr>
  </w:style>
  <w:style w:type="paragraph" w:styleId="Antrat2">
    <w:name w:val="heading 2"/>
    <w:basedOn w:val="prastasis"/>
    <w:next w:val="prastasis"/>
    <w:link w:val="Antrat2Diagrama"/>
    <w:autoRedefine/>
    <w:unhideWhenUsed/>
    <w:qFormat/>
    <w:rsid w:val="007F47BF"/>
    <w:pPr>
      <w:widowControl w:val="0"/>
      <w:spacing w:after="0"/>
      <w:jc w:val="center"/>
      <w:outlineLvl w:val="1"/>
    </w:pPr>
    <w:rPr>
      <w:rFonts w:eastAsia="Times New Roman"/>
      <w:b/>
      <w:caps/>
      <w:szCs w:val="20"/>
    </w:rPr>
  </w:style>
  <w:style w:type="paragraph" w:styleId="Antrat3">
    <w:name w:val="heading 3"/>
    <w:basedOn w:val="prastasis"/>
    <w:next w:val="prastasis"/>
    <w:link w:val="Antrat3Diagrama"/>
    <w:autoRedefine/>
    <w:uiPriority w:val="9"/>
    <w:unhideWhenUsed/>
    <w:qFormat/>
    <w:rsid w:val="007F47BF"/>
    <w:pPr>
      <w:keepNext/>
      <w:keepLines/>
      <w:spacing w:after="0"/>
      <w:jc w:val="center"/>
      <w:outlineLvl w:val="2"/>
    </w:pPr>
    <w:rPr>
      <w:rFonts w:eastAsia="Times New Roman"/>
      <w:b/>
      <w:bCs/>
      <w:i/>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
    <w:rsid w:val="00657786"/>
    <w:rPr>
      <w:rFonts w:ascii="Times New Roman" w:eastAsia="Times New Roman" w:hAnsi="Times New Roman"/>
      <w:b/>
      <w:bCs/>
      <w:caps/>
      <w:sz w:val="28"/>
      <w:szCs w:val="24"/>
      <w:lang w:eastAsia="en-US"/>
    </w:rPr>
  </w:style>
  <w:style w:type="character" w:customStyle="1" w:styleId="Antrat2Diagrama">
    <w:name w:val="Antraštė 2 Diagrama"/>
    <w:link w:val="Antrat2"/>
    <w:rsid w:val="007F47BF"/>
    <w:rPr>
      <w:rFonts w:ascii="Times New Roman" w:eastAsia="Times New Roman" w:hAnsi="Times New Roman"/>
      <w:b/>
      <w:caps/>
      <w:sz w:val="24"/>
      <w:lang w:eastAsia="en-US"/>
    </w:rPr>
  </w:style>
  <w:style w:type="character" w:styleId="Grietas">
    <w:name w:val="Strong"/>
    <w:uiPriority w:val="22"/>
    <w:qFormat/>
    <w:rsid w:val="00A36A3C"/>
    <w:rPr>
      <w:b/>
      <w:bCs/>
    </w:rPr>
  </w:style>
  <w:style w:type="paragraph" w:styleId="Betarp">
    <w:name w:val="No Spacing"/>
    <w:uiPriority w:val="1"/>
    <w:qFormat/>
    <w:rsid w:val="00A36A3C"/>
    <w:rPr>
      <w:rFonts w:ascii="Times New Roman" w:hAnsi="Times New Roman"/>
      <w:sz w:val="24"/>
      <w:szCs w:val="22"/>
      <w:lang w:val="en-US" w:eastAsia="en-US"/>
    </w:rPr>
  </w:style>
  <w:style w:type="table" w:styleId="Lentelstinklelis">
    <w:name w:val="Table Grid"/>
    <w:basedOn w:val="prastojilentel"/>
    <w:rsid w:val="00A36A3C"/>
    <w:rPr>
      <w:rFonts w:ascii="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A36A3C"/>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A36A3C"/>
    <w:rPr>
      <w:rFonts w:ascii="Tahoma" w:hAnsi="Tahoma" w:cs="Tahoma"/>
      <w:sz w:val="16"/>
      <w:szCs w:val="16"/>
      <w:lang w:val="en-US"/>
    </w:rPr>
  </w:style>
  <w:style w:type="paragraph" w:styleId="Antrats">
    <w:name w:val="header"/>
    <w:basedOn w:val="prastasis"/>
    <w:link w:val="AntratsDiagrama"/>
    <w:uiPriority w:val="99"/>
    <w:unhideWhenUsed/>
    <w:rsid w:val="00A36A3C"/>
    <w:pPr>
      <w:tabs>
        <w:tab w:val="center" w:pos="4819"/>
        <w:tab w:val="right" w:pos="9638"/>
      </w:tabs>
      <w:spacing w:after="0" w:line="240" w:lineRule="auto"/>
    </w:pPr>
  </w:style>
  <w:style w:type="character" w:customStyle="1" w:styleId="AntratsDiagrama">
    <w:name w:val="Antraštės Diagrama"/>
    <w:link w:val="Antrats"/>
    <w:uiPriority w:val="99"/>
    <w:rsid w:val="00A36A3C"/>
    <w:rPr>
      <w:rFonts w:ascii="Times New Roman" w:hAnsi="Times New Roman"/>
      <w:sz w:val="24"/>
      <w:lang w:val="en-US"/>
    </w:rPr>
  </w:style>
  <w:style w:type="paragraph" w:styleId="Porat">
    <w:name w:val="footer"/>
    <w:basedOn w:val="prastasis"/>
    <w:link w:val="PoratDiagrama"/>
    <w:uiPriority w:val="99"/>
    <w:unhideWhenUsed/>
    <w:rsid w:val="00A36A3C"/>
    <w:pPr>
      <w:tabs>
        <w:tab w:val="center" w:pos="4819"/>
        <w:tab w:val="right" w:pos="9638"/>
      </w:tabs>
      <w:spacing w:after="0" w:line="240" w:lineRule="auto"/>
    </w:pPr>
  </w:style>
  <w:style w:type="character" w:customStyle="1" w:styleId="PoratDiagrama">
    <w:name w:val="Poraštė Diagrama"/>
    <w:link w:val="Porat"/>
    <w:uiPriority w:val="99"/>
    <w:rsid w:val="00A36A3C"/>
    <w:rPr>
      <w:rFonts w:ascii="Times New Roman" w:hAnsi="Times New Roman"/>
      <w:sz w:val="24"/>
      <w:lang w:val="en-US"/>
    </w:rPr>
  </w:style>
  <w:style w:type="paragraph" w:customStyle="1" w:styleId="prastasiniatinklio">
    <w:name w:val="Įprastas (žiniatinklio)"/>
    <w:basedOn w:val="prastasis"/>
    <w:uiPriority w:val="99"/>
    <w:unhideWhenUsed/>
    <w:rsid w:val="00A36A3C"/>
    <w:pPr>
      <w:spacing w:before="120" w:after="120" w:line="300" w:lineRule="atLeast"/>
    </w:pPr>
    <w:rPr>
      <w:rFonts w:eastAsia="Times New Roman"/>
      <w:szCs w:val="24"/>
      <w:lang w:eastAsia="lt-LT"/>
    </w:rPr>
  </w:style>
  <w:style w:type="paragraph" w:styleId="Sraopastraipa">
    <w:name w:val="List Paragraph"/>
    <w:basedOn w:val="prastasis"/>
    <w:uiPriority w:val="34"/>
    <w:qFormat/>
    <w:rsid w:val="00A36A3C"/>
    <w:pPr>
      <w:spacing w:after="0" w:line="240" w:lineRule="auto"/>
      <w:ind w:left="720"/>
      <w:contextualSpacing/>
    </w:pPr>
    <w:rPr>
      <w:rFonts w:eastAsia="Times New Roman"/>
      <w:szCs w:val="24"/>
      <w:lang w:eastAsia="lt-LT"/>
    </w:rPr>
  </w:style>
  <w:style w:type="character" w:styleId="Emfaz">
    <w:name w:val="Emphasis"/>
    <w:qFormat/>
    <w:rsid w:val="00A36A3C"/>
    <w:rPr>
      <w:i/>
      <w:iCs/>
    </w:rPr>
  </w:style>
  <w:style w:type="paragraph" w:customStyle="1" w:styleId="centrbold">
    <w:name w:val="centrbold"/>
    <w:basedOn w:val="prastasis"/>
    <w:rsid w:val="00A36A3C"/>
    <w:pPr>
      <w:spacing w:before="100" w:beforeAutospacing="1" w:after="100" w:afterAutospacing="1" w:line="240" w:lineRule="auto"/>
    </w:pPr>
    <w:rPr>
      <w:rFonts w:eastAsia="Times New Roman"/>
      <w:szCs w:val="24"/>
      <w:lang w:eastAsia="lt-LT"/>
    </w:rPr>
  </w:style>
  <w:style w:type="paragraph" w:customStyle="1" w:styleId="mazas">
    <w:name w:val="mazas"/>
    <w:basedOn w:val="prastasis"/>
    <w:rsid w:val="00A36A3C"/>
    <w:pPr>
      <w:spacing w:before="100" w:beforeAutospacing="1" w:after="100" w:afterAutospacing="1" w:line="240" w:lineRule="auto"/>
    </w:pPr>
    <w:rPr>
      <w:rFonts w:eastAsia="Times New Roman"/>
      <w:szCs w:val="24"/>
      <w:lang w:eastAsia="lt-LT"/>
    </w:rPr>
  </w:style>
  <w:style w:type="table" w:customStyle="1" w:styleId="TableGrid1">
    <w:name w:val="Table Grid1"/>
    <w:basedOn w:val="prastojilentel"/>
    <w:next w:val="Lentelstinklelis"/>
    <w:rsid w:val="00A36A3C"/>
    <w:rPr>
      <w:rFonts w:ascii="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urinys1">
    <w:name w:val="toc 1"/>
    <w:basedOn w:val="prastasis"/>
    <w:next w:val="prastasis"/>
    <w:autoRedefine/>
    <w:uiPriority w:val="39"/>
    <w:rsid w:val="00EF7288"/>
    <w:pPr>
      <w:tabs>
        <w:tab w:val="right" w:leader="dot" w:pos="9962"/>
      </w:tabs>
      <w:spacing w:after="0"/>
    </w:pPr>
    <w:rPr>
      <w:bCs/>
      <w:caps/>
      <w:noProof/>
      <w:sz w:val="22"/>
    </w:rPr>
  </w:style>
  <w:style w:type="character" w:styleId="Hipersaitas">
    <w:name w:val="Hyperlink"/>
    <w:uiPriority w:val="99"/>
    <w:rsid w:val="00A36A3C"/>
    <w:rPr>
      <w:color w:val="0000FF"/>
      <w:u w:val="single"/>
    </w:rPr>
  </w:style>
  <w:style w:type="paragraph" w:styleId="Turinys2">
    <w:name w:val="toc 2"/>
    <w:basedOn w:val="prastasis"/>
    <w:next w:val="prastasis"/>
    <w:autoRedefine/>
    <w:uiPriority w:val="39"/>
    <w:rsid w:val="00E4455E"/>
    <w:pPr>
      <w:tabs>
        <w:tab w:val="left" w:pos="9639"/>
        <w:tab w:val="right" w:leader="dot" w:pos="10132"/>
      </w:tabs>
      <w:spacing w:after="0" w:line="360" w:lineRule="auto"/>
      <w:ind w:left="170"/>
    </w:pPr>
    <w:rPr>
      <w:smallCaps/>
      <w:noProof/>
      <w:szCs w:val="24"/>
    </w:rPr>
  </w:style>
  <w:style w:type="paragraph" w:customStyle="1" w:styleId="bodytext">
    <w:name w:val="bodytext"/>
    <w:basedOn w:val="prastasis"/>
    <w:rsid w:val="00A36A3C"/>
    <w:pPr>
      <w:spacing w:before="100" w:beforeAutospacing="1" w:after="100" w:afterAutospacing="1" w:line="240" w:lineRule="auto"/>
    </w:pPr>
    <w:rPr>
      <w:rFonts w:eastAsia="Times New Roman"/>
      <w:szCs w:val="24"/>
      <w:lang w:eastAsia="lt-LT"/>
    </w:rPr>
  </w:style>
  <w:style w:type="paragraph" w:customStyle="1" w:styleId="heading1">
    <w:name w:val="heading1"/>
    <w:basedOn w:val="Antrat"/>
    <w:rsid w:val="00A36A3C"/>
    <w:pPr>
      <w:spacing w:after="0"/>
      <w:jc w:val="center"/>
      <w:outlineLvl w:val="0"/>
    </w:pPr>
    <w:rPr>
      <w:rFonts w:ascii="TimesLT" w:eastAsia="Times New Roman" w:hAnsi="TimesLT"/>
      <w:b w:val="0"/>
      <w:bCs w:val="0"/>
      <w:color w:val="auto"/>
      <w:sz w:val="24"/>
      <w:szCs w:val="20"/>
    </w:rPr>
  </w:style>
  <w:style w:type="paragraph" w:styleId="Antrat">
    <w:name w:val="caption"/>
    <w:basedOn w:val="prastasis"/>
    <w:next w:val="prastasis"/>
    <w:uiPriority w:val="35"/>
    <w:unhideWhenUsed/>
    <w:qFormat/>
    <w:rsid w:val="00A36A3C"/>
    <w:pPr>
      <w:spacing w:line="240" w:lineRule="auto"/>
    </w:pPr>
    <w:rPr>
      <w:b/>
      <w:bCs/>
      <w:color w:val="4F81BD"/>
      <w:sz w:val="18"/>
      <w:szCs w:val="18"/>
    </w:rPr>
  </w:style>
  <w:style w:type="character" w:customStyle="1" w:styleId="Pagrindinistekstas3Diagrama">
    <w:name w:val="Pagrindinis tekstas 3 Diagrama"/>
    <w:link w:val="Pagrindinistekstas3"/>
    <w:uiPriority w:val="99"/>
    <w:semiHidden/>
    <w:rsid w:val="00A36A3C"/>
    <w:rPr>
      <w:rFonts w:ascii="Times New Roman" w:hAnsi="Times New Roman"/>
      <w:sz w:val="16"/>
      <w:szCs w:val="16"/>
      <w:lang w:val="en-US"/>
    </w:rPr>
  </w:style>
  <w:style w:type="paragraph" w:styleId="Pagrindinistekstas3">
    <w:name w:val="Body Text 3"/>
    <w:basedOn w:val="prastasis"/>
    <w:link w:val="Pagrindinistekstas3Diagrama"/>
    <w:uiPriority w:val="99"/>
    <w:semiHidden/>
    <w:unhideWhenUsed/>
    <w:rsid w:val="00A36A3C"/>
    <w:pPr>
      <w:spacing w:after="120"/>
    </w:pPr>
    <w:rPr>
      <w:sz w:val="16"/>
      <w:szCs w:val="16"/>
    </w:rPr>
  </w:style>
  <w:style w:type="table" w:customStyle="1" w:styleId="TableGrid21">
    <w:name w:val="Table Grid21"/>
    <w:basedOn w:val="prastojilentel"/>
    <w:next w:val="Lentelstinklelis"/>
    <w:rsid w:val="00A36A3C"/>
    <w:rPr>
      <w:rFonts w:ascii="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rastojilentel"/>
    <w:next w:val="Lentelstinklelis"/>
    <w:rsid w:val="00A36A3C"/>
    <w:rPr>
      <w:rFonts w:ascii="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prastojilentel"/>
    <w:next w:val="Lentelstinklelis"/>
    <w:rsid w:val="00A36A3C"/>
    <w:rPr>
      <w:rFonts w:ascii="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prastojilentel"/>
    <w:next w:val="Lentelstinklelis"/>
    <w:rsid w:val="00A36A3C"/>
    <w:rPr>
      <w:rFonts w:ascii="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prastojilentel"/>
    <w:next w:val="Lentelstinklelis"/>
    <w:rsid w:val="00A36A3C"/>
    <w:rPr>
      <w:rFonts w:ascii="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prastojilentel"/>
    <w:next w:val="Lentelstinklelis"/>
    <w:uiPriority w:val="59"/>
    <w:rsid w:val="00A36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prastojilentel"/>
    <w:next w:val="Lentelstinklelis"/>
    <w:rsid w:val="00A36A3C"/>
    <w:rPr>
      <w:rFonts w:ascii="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prastojilentel"/>
    <w:next w:val="Lentelstinklelis"/>
    <w:rsid w:val="00A36A3C"/>
    <w:rPr>
      <w:rFonts w:ascii="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prastojilentel"/>
    <w:next w:val="Lentelstinklelis"/>
    <w:rsid w:val="00A36A3C"/>
    <w:rPr>
      <w:rFonts w:ascii="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prastojilentel"/>
    <w:next w:val="Lentelstinklelis"/>
    <w:rsid w:val="00A36A3C"/>
    <w:rPr>
      <w:rFonts w:ascii="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1">
    <w:name w:val="pavadinimas1"/>
    <w:basedOn w:val="prastasis"/>
    <w:rsid w:val="0055496C"/>
    <w:pPr>
      <w:spacing w:after="0" w:line="270" w:lineRule="atLeast"/>
    </w:pPr>
    <w:rPr>
      <w:rFonts w:ascii="Arial" w:eastAsia="Times New Roman" w:hAnsi="Arial" w:cs="Arial"/>
      <w:b/>
      <w:bCs/>
      <w:color w:val="B67C17"/>
      <w:szCs w:val="24"/>
      <w:lang w:eastAsia="lt-LT"/>
    </w:rPr>
  </w:style>
  <w:style w:type="paragraph" w:customStyle="1" w:styleId="autorius1">
    <w:name w:val="autorius1"/>
    <w:basedOn w:val="prastasis"/>
    <w:rsid w:val="0055496C"/>
    <w:pPr>
      <w:spacing w:before="90" w:after="0" w:line="270" w:lineRule="atLeast"/>
      <w:ind w:right="150"/>
    </w:pPr>
    <w:rPr>
      <w:rFonts w:ascii="Arial" w:eastAsia="Times New Roman" w:hAnsi="Arial" w:cs="Arial"/>
      <w:b/>
      <w:bCs/>
      <w:color w:val="58595B"/>
      <w:sz w:val="18"/>
      <w:szCs w:val="18"/>
      <w:lang w:eastAsia="lt-LT"/>
    </w:rPr>
  </w:style>
  <w:style w:type="paragraph" w:styleId="Turinys3">
    <w:name w:val="toc 3"/>
    <w:basedOn w:val="prastasis"/>
    <w:next w:val="prastasis"/>
    <w:autoRedefine/>
    <w:uiPriority w:val="39"/>
    <w:unhideWhenUsed/>
    <w:rsid w:val="00C23B6A"/>
    <w:pPr>
      <w:tabs>
        <w:tab w:val="right" w:leader="dot" w:pos="9962"/>
      </w:tabs>
      <w:spacing w:after="0"/>
      <w:ind w:left="480"/>
    </w:pPr>
    <w:rPr>
      <w:rFonts w:ascii="Calibri" w:hAnsi="Calibri"/>
      <w:i/>
      <w:iCs/>
      <w:sz w:val="20"/>
      <w:szCs w:val="20"/>
    </w:rPr>
  </w:style>
  <w:style w:type="paragraph" w:styleId="Turinys4">
    <w:name w:val="toc 4"/>
    <w:basedOn w:val="prastasis"/>
    <w:next w:val="prastasis"/>
    <w:autoRedefine/>
    <w:uiPriority w:val="39"/>
    <w:unhideWhenUsed/>
    <w:rsid w:val="00E8253D"/>
    <w:pPr>
      <w:spacing w:after="0"/>
      <w:ind w:left="720"/>
    </w:pPr>
    <w:rPr>
      <w:rFonts w:ascii="Calibri" w:hAnsi="Calibri"/>
      <w:sz w:val="18"/>
      <w:szCs w:val="18"/>
    </w:rPr>
  </w:style>
  <w:style w:type="paragraph" w:styleId="Turinys5">
    <w:name w:val="toc 5"/>
    <w:basedOn w:val="prastasis"/>
    <w:next w:val="prastasis"/>
    <w:autoRedefine/>
    <w:uiPriority w:val="39"/>
    <w:unhideWhenUsed/>
    <w:rsid w:val="00E8253D"/>
    <w:pPr>
      <w:spacing w:after="0"/>
      <w:ind w:left="960"/>
    </w:pPr>
    <w:rPr>
      <w:rFonts w:ascii="Calibri" w:hAnsi="Calibri"/>
      <w:sz w:val="18"/>
      <w:szCs w:val="18"/>
    </w:rPr>
  </w:style>
  <w:style w:type="paragraph" w:styleId="Turinys6">
    <w:name w:val="toc 6"/>
    <w:basedOn w:val="prastasis"/>
    <w:next w:val="prastasis"/>
    <w:autoRedefine/>
    <w:uiPriority w:val="39"/>
    <w:unhideWhenUsed/>
    <w:rsid w:val="00E8253D"/>
    <w:pPr>
      <w:spacing w:after="0"/>
      <w:ind w:left="1200"/>
    </w:pPr>
    <w:rPr>
      <w:rFonts w:ascii="Calibri" w:hAnsi="Calibri"/>
      <w:sz w:val="18"/>
      <w:szCs w:val="18"/>
    </w:rPr>
  </w:style>
  <w:style w:type="paragraph" w:styleId="Turinys7">
    <w:name w:val="toc 7"/>
    <w:basedOn w:val="prastasis"/>
    <w:next w:val="prastasis"/>
    <w:autoRedefine/>
    <w:uiPriority w:val="39"/>
    <w:unhideWhenUsed/>
    <w:rsid w:val="00E8253D"/>
    <w:pPr>
      <w:spacing w:after="0"/>
      <w:ind w:left="1440"/>
    </w:pPr>
    <w:rPr>
      <w:rFonts w:ascii="Calibri" w:hAnsi="Calibri"/>
      <w:sz w:val="18"/>
      <w:szCs w:val="18"/>
    </w:rPr>
  </w:style>
  <w:style w:type="paragraph" w:styleId="Turinys8">
    <w:name w:val="toc 8"/>
    <w:basedOn w:val="prastasis"/>
    <w:next w:val="prastasis"/>
    <w:autoRedefine/>
    <w:uiPriority w:val="39"/>
    <w:unhideWhenUsed/>
    <w:rsid w:val="00E8253D"/>
    <w:pPr>
      <w:spacing w:after="0"/>
      <w:ind w:left="1680"/>
    </w:pPr>
    <w:rPr>
      <w:rFonts w:ascii="Calibri" w:hAnsi="Calibri"/>
      <w:sz w:val="18"/>
      <w:szCs w:val="18"/>
    </w:rPr>
  </w:style>
  <w:style w:type="paragraph" w:styleId="Turinys9">
    <w:name w:val="toc 9"/>
    <w:basedOn w:val="prastasis"/>
    <w:next w:val="prastasis"/>
    <w:autoRedefine/>
    <w:uiPriority w:val="39"/>
    <w:unhideWhenUsed/>
    <w:rsid w:val="00E8253D"/>
    <w:pPr>
      <w:spacing w:after="0"/>
      <w:ind w:left="1920"/>
    </w:pPr>
    <w:rPr>
      <w:rFonts w:ascii="Calibri" w:hAnsi="Calibri"/>
      <w:sz w:val="18"/>
      <w:szCs w:val="18"/>
    </w:rPr>
  </w:style>
  <w:style w:type="character" w:customStyle="1" w:styleId="Antrat3Diagrama">
    <w:name w:val="Antraštė 3 Diagrama"/>
    <w:link w:val="Antrat3"/>
    <w:uiPriority w:val="9"/>
    <w:rsid w:val="007F47BF"/>
    <w:rPr>
      <w:rFonts w:ascii="Times New Roman" w:eastAsia="Times New Roman" w:hAnsi="Times New Roman"/>
      <w:b/>
      <w:bCs/>
      <w:i/>
      <w:sz w:val="24"/>
      <w:szCs w:val="22"/>
      <w:lang w:eastAsia="en-US"/>
    </w:rPr>
  </w:style>
  <w:style w:type="paragraph" w:styleId="Turinioantrat">
    <w:name w:val="TOC Heading"/>
    <w:basedOn w:val="Antrat1"/>
    <w:next w:val="prastasis"/>
    <w:uiPriority w:val="39"/>
    <w:unhideWhenUsed/>
    <w:qFormat/>
    <w:rsid w:val="007C5799"/>
    <w:pPr>
      <w:jc w:val="left"/>
      <w:outlineLvl w:val="9"/>
    </w:pPr>
    <w:rPr>
      <w:lang w:eastAsia="ja-JP"/>
    </w:rPr>
  </w:style>
  <w:style w:type="paragraph" w:customStyle="1" w:styleId="Apraymai">
    <w:name w:val="Aprašymai"/>
    <w:basedOn w:val="prastasis"/>
    <w:link w:val="ApraymaiChar"/>
    <w:qFormat/>
    <w:rsid w:val="00211698"/>
    <w:pPr>
      <w:spacing w:after="120" w:line="300" w:lineRule="auto"/>
      <w:ind w:firstLine="851"/>
      <w:jc w:val="both"/>
    </w:pPr>
    <w:rPr>
      <w:rFonts w:eastAsia="Times New Roman"/>
      <w:szCs w:val="24"/>
      <w:lang w:eastAsia="lt-LT"/>
    </w:rPr>
  </w:style>
  <w:style w:type="character" w:customStyle="1" w:styleId="ApraymaiChar">
    <w:name w:val="Aprašymai Char"/>
    <w:link w:val="Apraymai"/>
    <w:rsid w:val="00211698"/>
    <w:rPr>
      <w:rFonts w:ascii="Times New Roman" w:eastAsia="Times New Roman" w:hAnsi="Times New Roman" w:cs="Times New Roman"/>
      <w:sz w:val="24"/>
      <w:szCs w:val="24"/>
      <w:lang w:eastAsia="lt-LT"/>
    </w:rPr>
  </w:style>
  <w:style w:type="paragraph" w:customStyle="1" w:styleId="Standard">
    <w:name w:val="Standard"/>
    <w:uiPriority w:val="99"/>
    <w:rsid w:val="00156785"/>
    <w:pPr>
      <w:suppressAutoHyphens/>
      <w:autoSpaceDN w:val="0"/>
      <w:textAlignment w:val="baseline"/>
    </w:pPr>
    <w:rPr>
      <w:rFonts w:ascii="Times New Roman" w:eastAsia="MS Mincho" w:hAnsi="Times New Roman"/>
      <w:kern w:val="3"/>
      <w:sz w:val="24"/>
      <w:szCs w:val="24"/>
    </w:rPr>
  </w:style>
  <w:style w:type="table" w:customStyle="1" w:styleId="TableGrid2">
    <w:name w:val="Table Grid2"/>
    <w:basedOn w:val="prastojilentel"/>
    <w:next w:val="Lentelstinklelis"/>
    <w:rsid w:val="00A1322C"/>
    <w:rPr>
      <w:rFonts w:ascii="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36A3C"/>
    <w:pPr>
      <w:spacing w:after="200" w:line="276" w:lineRule="auto"/>
    </w:pPr>
    <w:rPr>
      <w:rFonts w:ascii="Times New Roman" w:hAnsi="Times New Roman"/>
      <w:sz w:val="24"/>
      <w:szCs w:val="22"/>
      <w:lang w:eastAsia="en-US"/>
    </w:rPr>
  </w:style>
  <w:style w:type="paragraph" w:styleId="Antrat1">
    <w:name w:val="heading 1"/>
    <w:basedOn w:val="prastasis"/>
    <w:next w:val="prastasis"/>
    <w:link w:val="Antrat1Diagrama"/>
    <w:autoRedefine/>
    <w:uiPriority w:val="9"/>
    <w:qFormat/>
    <w:rsid w:val="00657786"/>
    <w:pPr>
      <w:widowControl w:val="0"/>
      <w:suppressAutoHyphens/>
      <w:spacing w:after="0"/>
      <w:jc w:val="center"/>
      <w:outlineLvl w:val="0"/>
    </w:pPr>
    <w:rPr>
      <w:rFonts w:eastAsia="Times New Roman"/>
      <w:b/>
      <w:bCs/>
      <w:caps/>
      <w:sz w:val="28"/>
      <w:szCs w:val="24"/>
    </w:rPr>
  </w:style>
  <w:style w:type="paragraph" w:styleId="Antrat2">
    <w:name w:val="heading 2"/>
    <w:basedOn w:val="prastasis"/>
    <w:next w:val="prastasis"/>
    <w:link w:val="Antrat2Diagrama"/>
    <w:autoRedefine/>
    <w:unhideWhenUsed/>
    <w:qFormat/>
    <w:rsid w:val="007F47BF"/>
    <w:pPr>
      <w:widowControl w:val="0"/>
      <w:spacing w:after="0"/>
      <w:jc w:val="center"/>
      <w:outlineLvl w:val="1"/>
    </w:pPr>
    <w:rPr>
      <w:rFonts w:eastAsia="Times New Roman"/>
      <w:b/>
      <w:caps/>
      <w:szCs w:val="20"/>
    </w:rPr>
  </w:style>
  <w:style w:type="paragraph" w:styleId="Antrat3">
    <w:name w:val="heading 3"/>
    <w:basedOn w:val="prastasis"/>
    <w:next w:val="prastasis"/>
    <w:link w:val="Antrat3Diagrama"/>
    <w:autoRedefine/>
    <w:uiPriority w:val="9"/>
    <w:unhideWhenUsed/>
    <w:qFormat/>
    <w:rsid w:val="007F47BF"/>
    <w:pPr>
      <w:keepNext/>
      <w:keepLines/>
      <w:spacing w:after="0"/>
      <w:jc w:val="center"/>
      <w:outlineLvl w:val="2"/>
    </w:pPr>
    <w:rPr>
      <w:rFonts w:eastAsia="Times New Roman"/>
      <w:b/>
      <w:bCs/>
      <w:i/>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
    <w:rsid w:val="00657786"/>
    <w:rPr>
      <w:rFonts w:ascii="Times New Roman" w:eastAsia="Times New Roman" w:hAnsi="Times New Roman"/>
      <w:b/>
      <w:bCs/>
      <w:caps/>
      <w:sz w:val="28"/>
      <w:szCs w:val="24"/>
      <w:lang w:eastAsia="en-US"/>
    </w:rPr>
  </w:style>
  <w:style w:type="character" w:customStyle="1" w:styleId="Antrat2Diagrama">
    <w:name w:val="Antraštė 2 Diagrama"/>
    <w:link w:val="Antrat2"/>
    <w:rsid w:val="007F47BF"/>
    <w:rPr>
      <w:rFonts w:ascii="Times New Roman" w:eastAsia="Times New Roman" w:hAnsi="Times New Roman"/>
      <w:b/>
      <w:caps/>
      <w:sz w:val="24"/>
      <w:lang w:eastAsia="en-US"/>
    </w:rPr>
  </w:style>
  <w:style w:type="character" w:styleId="Grietas">
    <w:name w:val="Strong"/>
    <w:uiPriority w:val="22"/>
    <w:qFormat/>
    <w:rsid w:val="00A36A3C"/>
    <w:rPr>
      <w:b/>
      <w:bCs/>
    </w:rPr>
  </w:style>
  <w:style w:type="paragraph" w:styleId="Betarp">
    <w:name w:val="No Spacing"/>
    <w:uiPriority w:val="1"/>
    <w:qFormat/>
    <w:rsid w:val="00A36A3C"/>
    <w:rPr>
      <w:rFonts w:ascii="Times New Roman" w:hAnsi="Times New Roman"/>
      <w:sz w:val="24"/>
      <w:szCs w:val="22"/>
      <w:lang w:val="en-US" w:eastAsia="en-US"/>
    </w:rPr>
  </w:style>
  <w:style w:type="table" w:styleId="Lentelstinklelis">
    <w:name w:val="Table Grid"/>
    <w:basedOn w:val="prastojilentel"/>
    <w:rsid w:val="00A36A3C"/>
    <w:rPr>
      <w:rFonts w:ascii="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A36A3C"/>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A36A3C"/>
    <w:rPr>
      <w:rFonts w:ascii="Tahoma" w:hAnsi="Tahoma" w:cs="Tahoma"/>
      <w:sz w:val="16"/>
      <w:szCs w:val="16"/>
      <w:lang w:val="en-US"/>
    </w:rPr>
  </w:style>
  <w:style w:type="paragraph" w:styleId="Antrats">
    <w:name w:val="header"/>
    <w:basedOn w:val="prastasis"/>
    <w:link w:val="AntratsDiagrama"/>
    <w:uiPriority w:val="99"/>
    <w:unhideWhenUsed/>
    <w:rsid w:val="00A36A3C"/>
    <w:pPr>
      <w:tabs>
        <w:tab w:val="center" w:pos="4819"/>
        <w:tab w:val="right" w:pos="9638"/>
      </w:tabs>
      <w:spacing w:after="0" w:line="240" w:lineRule="auto"/>
    </w:pPr>
  </w:style>
  <w:style w:type="character" w:customStyle="1" w:styleId="AntratsDiagrama">
    <w:name w:val="Antraštės Diagrama"/>
    <w:link w:val="Antrats"/>
    <w:uiPriority w:val="99"/>
    <w:rsid w:val="00A36A3C"/>
    <w:rPr>
      <w:rFonts w:ascii="Times New Roman" w:hAnsi="Times New Roman"/>
      <w:sz w:val="24"/>
      <w:lang w:val="en-US"/>
    </w:rPr>
  </w:style>
  <w:style w:type="paragraph" w:styleId="Porat">
    <w:name w:val="footer"/>
    <w:basedOn w:val="prastasis"/>
    <w:link w:val="PoratDiagrama"/>
    <w:uiPriority w:val="99"/>
    <w:unhideWhenUsed/>
    <w:rsid w:val="00A36A3C"/>
    <w:pPr>
      <w:tabs>
        <w:tab w:val="center" w:pos="4819"/>
        <w:tab w:val="right" w:pos="9638"/>
      </w:tabs>
      <w:spacing w:after="0" w:line="240" w:lineRule="auto"/>
    </w:pPr>
  </w:style>
  <w:style w:type="character" w:customStyle="1" w:styleId="PoratDiagrama">
    <w:name w:val="Poraštė Diagrama"/>
    <w:link w:val="Porat"/>
    <w:uiPriority w:val="99"/>
    <w:rsid w:val="00A36A3C"/>
    <w:rPr>
      <w:rFonts w:ascii="Times New Roman" w:hAnsi="Times New Roman"/>
      <w:sz w:val="24"/>
      <w:lang w:val="en-US"/>
    </w:rPr>
  </w:style>
  <w:style w:type="paragraph" w:customStyle="1" w:styleId="prastasiniatinklio">
    <w:name w:val="Įprastas (žiniatinklio)"/>
    <w:basedOn w:val="prastasis"/>
    <w:uiPriority w:val="99"/>
    <w:unhideWhenUsed/>
    <w:rsid w:val="00A36A3C"/>
    <w:pPr>
      <w:spacing w:before="120" w:after="120" w:line="300" w:lineRule="atLeast"/>
    </w:pPr>
    <w:rPr>
      <w:rFonts w:eastAsia="Times New Roman"/>
      <w:szCs w:val="24"/>
      <w:lang w:eastAsia="lt-LT"/>
    </w:rPr>
  </w:style>
  <w:style w:type="paragraph" w:styleId="Sraopastraipa">
    <w:name w:val="List Paragraph"/>
    <w:basedOn w:val="prastasis"/>
    <w:uiPriority w:val="34"/>
    <w:qFormat/>
    <w:rsid w:val="00A36A3C"/>
    <w:pPr>
      <w:spacing w:after="0" w:line="240" w:lineRule="auto"/>
      <w:ind w:left="720"/>
      <w:contextualSpacing/>
    </w:pPr>
    <w:rPr>
      <w:rFonts w:eastAsia="Times New Roman"/>
      <w:szCs w:val="24"/>
      <w:lang w:eastAsia="lt-LT"/>
    </w:rPr>
  </w:style>
  <w:style w:type="character" w:styleId="Emfaz">
    <w:name w:val="Emphasis"/>
    <w:qFormat/>
    <w:rsid w:val="00A36A3C"/>
    <w:rPr>
      <w:i/>
      <w:iCs/>
    </w:rPr>
  </w:style>
  <w:style w:type="paragraph" w:customStyle="1" w:styleId="centrbold">
    <w:name w:val="centrbold"/>
    <w:basedOn w:val="prastasis"/>
    <w:rsid w:val="00A36A3C"/>
    <w:pPr>
      <w:spacing w:before="100" w:beforeAutospacing="1" w:after="100" w:afterAutospacing="1" w:line="240" w:lineRule="auto"/>
    </w:pPr>
    <w:rPr>
      <w:rFonts w:eastAsia="Times New Roman"/>
      <w:szCs w:val="24"/>
      <w:lang w:eastAsia="lt-LT"/>
    </w:rPr>
  </w:style>
  <w:style w:type="paragraph" w:customStyle="1" w:styleId="mazas">
    <w:name w:val="mazas"/>
    <w:basedOn w:val="prastasis"/>
    <w:rsid w:val="00A36A3C"/>
    <w:pPr>
      <w:spacing w:before="100" w:beforeAutospacing="1" w:after="100" w:afterAutospacing="1" w:line="240" w:lineRule="auto"/>
    </w:pPr>
    <w:rPr>
      <w:rFonts w:eastAsia="Times New Roman"/>
      <w:szCs w:val="24"/>
      <w:lang w:eastAsia="lt-LT"/>
    </w:rPr>
  </w:style>
  <w:style w:type="table" w:customStyle="1" w:styleId="TableGrid1">
    <w:name w:val="Table Grid1"/>
    <w:basedOn w:val="prastojilentel"/>
    <w:next w:val="Lentelstinklelis"/>
    <w:rsid w:val="00A36A3C"/>
    <w:rPr>
      <w:rFonts w:ascii="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urinys1">
    <w:name w:val="toc 1"/>
    <w:basedOn w:val="prastasis"/>
    <w:next w:val="prastasis"/>
    <w:autoRedefine/>
    <w:uiPriority w:val="39"/>
    <w:rsid w:val="00EF7288"/>
    <w:pPr>
      <w:tabs>
        <w:tab w:val="right" w:leader="dot" w:pos="9962"/>
      </w:tabs>
      <w:spacing w:after="0"/>
    </w:pPr>
    <w:rPr>
      <w:bCs/>
      <w:caps/>
      <w:noProof/>
      <w:sz w:val="22"/>
    </w:rPr>
  </w:style>
  <w:style w:type="character" w:styleId="Hipersaitas">
    <w:name w:val="Hyperlink"/>
    <w:uiPriority w:val="99"/>
    <w:rsid w:val="00A36A3C"/>
    <w:rPr>
      <w:color w:val="0000FF"/>
      <w:u w:val="single"/>
    </w:rPr>
  </w:style>
  <w:style w:type="paragraph" w:styleId="Turinys2">
    <w:name w:val="toc 2"/>
    <w:basedOn w:val="prastasis"/>
    <w:next w:val="prastasis"/>
    <w:autoRedefine/>
    <w:uiPriority w:val="39"/>
    <w:rsid w:val="00E4455E"/>
    <w:pPr>
      <w:tabs>
        <w:tab w:val="left" w:pos="9639"/>
        <w:tab w:val="right" w:leader="dot" w:pos="10132"/>
      </w:tabs>
      <w:spacing w:after="0" w:line="360" w:lineRule="auto"/>
      <w:ind w:left="170"/>
    </w:pPr>
    <w:rPr>
      <w:smallCaps/>
      <w:noProof/>
      <w:szCs w:val="24"/>
    </w:rPr>
  </w:style>
  <w:style w:type="paragraph" w:customStyle="1" w:styleId="bodytext">
    <w:name w:val="bodytext"/>
    <w:basedOn w:val="prastasis"/>
    <w:rsid w:val="00A36A3C"/>
    <w:pPr>
      <w:spacing w:before="100" w:beforeAutospacing="1" w:after="100" w:afterAutospacing="1" w:line="240" w:lineRule="auto"/>
    </w:pPr>
    <w:rPr>
      <w:rFonts w:eastAsia="Times New Roman"/>
      <w:szCs w:val="24"/>
      <w:lang w:eastAsia="lt-LT"/>
    </w:rPr>
  </w:style>
  <w:style w:type="paragraph" w:customStyle="1" w:styleId="heading1">
    <w:name w:val="heading1"/>
    <w:basedOn w:val="Antrat"/>
    <w:rsid w:val="00A36A3C"/>
    <w:pPr>
      <w:spacing w:after="0"/>
      <w:jc w:val="center"/>
      <w:outlineLvl w:val="0"/>
    </w:pPr>
    <w:rPr>
      <w:rFonts w:ascii="TimesLT" w:eastAsia="Times New Roman" w:hAnsi="TimesLT"/>
      <w:b w:val="0"/>
      <w:bCs w:val="0"/>
      <w:color w:val="auto"/>
      <w:sz w:val="24"/>
      <w:szCs w:val="20"/>
    </w:rPr>
  </w:style>
  <w:style w:type="paragraph" w:styleId="Antrat">
    <w:name w:val="caption"/>
    <w:basedOn w:val="prastasis"/>
    <w:next w:val="prastasis"/>
    <w:uiPriority w:val="35"/>
    <w:unhideWhenUsed/>
    <w:qFormat/>
    <w:rsid w:val="00A36A3C"/>
    <w:pPr>
      <w:spacing w:line="240" w:lineRule="auto"/>
    </w:pPr>
    <w:rPr>
      <w:b/>
      <w:bCs/>
      <w:color w:val="4F81BD"/>
      <w:sz w:val="18"/>
      <w:szCs w:val="18"/>
    </w:rPr>
  </w:style>
  <w:style w:type="character" w:customStyle="1" w:styleId="Pagrindinistekstas3Diagrama">
    <w:name w:val="Pagrindinis tekstas 3 Diagrama"/>
    <w:link w:val="Pagrindinistekstas3"/>
    <w:uiPriority w:val="99"/>
    <w:semiHidden/>
    <w:rsid w:val="00A36A3C"/>
    <w:rPr>
      <w:rFonts w:ascii="Times New Roman" w:hAnsi="Times New Roman"/>
      <w:sz w:val="16"/>
      <w:szCs w:val="16"/>
      <w:lang w:val="en-US"/>
    </w:rPr>
  </w:style>
  <w:style w:type="paragraph" w:styleId="Pagrindinistekstas3">
    <w:name w:val="Body Text 3"/>
    <w:basedOn w:val="prastasis"/>
    <w:link w:val="Pagrindinistekstas3Diagrama"/>
    <w:uiPriority w:val="99"/>
    <w:semiHidden/>
    <w:unhideWhenUsed/>
    <w:rsid w:val="00A36A3C"/>
    <w:pPr>
      <w:spacing w:after="120"/>
    </w:pPr>
    <w:rPr>
      <w:sz w:val="16"/>
      <w:szCs w:val="16"/>
    </w:rPr>
  </w:style>
  <w:style w:type="table" w:customStyle="1" w:styleId="TableGrid21">
    <w:name w:val="Table Grid21"/>
    <w:basedOn w:val="prastojilentel"/>
    <w:next w:val="Lentelstinklelis"/>
    <w:rsid w:val="00A36A3C"/>
    <w:rPr>
      <w:rFonts w:ascii="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rastojilentel"/>
    <w:next w:val="Lentelstinklelis"/>
    <w:rsid w:val="00A36A3C"/>
    <w:rPr>
      <w:rFonts w:ascii="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prastojilentel"/>
    <w:next w:val="Lentelstinklelis"/>
    <w:rsid w:val="00A36A3C"/>
    <w:rPr>
      <w:rFonts w:ascii="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prastojilentel"/>
    <w:next w:val="Lentelstinklelis"/>
    <w:rsid w:val="00A36A3C"/>
    <w:rPr>
      <w:rFonts w:ascii="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prastojilentel"/>
    <w:next w:val="Lentelstinklelis"/>
    <w:rsid w:val="00A36A3C"/>
    <w:rPr>
      <w:rFonts w:ascii="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prastojilentel"/>
    <w:next w:val="Lentelstinklelis"/>
    <w:uiPriority w:val="59"/>
    <w:rsid w:val="00A36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prastojilentel"/>
    <w:next w:val="Lentelstinklelis"/>
    <w:rsid w:val="00A36A3C"/>
    <w:rPr>
      <w:rFonts w:ascii="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prastojilentel"/>
    <w:next w:val="Lentelstinklelis"/>
    <w:rsid w:val="00A36A3C"/>
    <w:rPr>
      <w:rFonts w:ascii="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prastojilentel"/>
    <w:next w:val="Lentelstinklelis"/>
    <w:rsid w:val="00A36A3C"/>
    <w:rPr>
      <w:rFonts w:ascii="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prastojilentel"/>
    <w:next w:val="Lentelstinklelis"/>
    <w:rsid w:val="00A36A3C"/>
    <w:rPr>
      <w:rFonts w:ascii="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1">
    <w:name w:val="pavadinimas1"/>
    <w:basedOn w:val="prastasis"/>
    <w:rsid w:val="0055496C"/>
    <w:pPr>
      <w:spacing w:after="0" w:line="270" w:lineRule="atLeast"/>
    </w:pPr>
    <w:rPr>
      <w:rFonts w:ascii="Arial" w:eastAsia="Times New Roman" w:hAnsi="Arial" w:cs="Arial"/>
      <w:b/>
      <w:bCs/>
      <w:color w:val="B67C17"/>
      <w:szCs w:val="24"/>
      <w:lang w:eastAsia="lt-LT"/>
    </w:rPr>
  </w:style>
  <w:style w:type="paragraph" w:customStyle="1" w:styleId="autorius1">
    <w:name w:val="autorius1"/>
    <w:basedOn w:val="prastasis"/>
    <w:rsid w:val="0055496C"/>
    <w:pPr>
      <w:spacing w:before="90" w:after="0" w:line="270" w:lineRule="atLeast"/>
      <w:ind w:right="150"/>
    </w:pPr>
    <w:rPr>
      <w:rFonts w:ascii="Arial" w:eastAsia="Times New Roman" w:hAnsi="Arial" w:cs="Arial"/>
      <w:b/>
      <w:bCs/>
      <w:color w:val="58595B"/>
      <w:sz w:val="18"/>
      <w:szCs w:val="18"/>
      <w:lang w:eastAsia="lt-LT"/>
    </w:rPr>
  </w:style>
  <w:style w:type="paragraph" w:styleId="Turinys3">
    <w:name w:val="toc 3"/>
    <w:basedOn w:val="prastasis"/>
    <w:next w:val="prastasis"/>
    <w:autoRedefine/>
    <w:uiPriority w:val="39"/>
    <w:unhideWhenUsed/>
    <w:rsid w:val="00C23B6A"/>
    <w:pPr>
      <w:tabs>
        <w:tab w:val="right" w:leader="dot" w:pos="9962"/>
      </w:tabs>
      <w:spacing w:after="0"/>
      <w:ind w:left="480"/>
    </w:pPr>
    <w:rPr>
      <w:rFonts w:ascii="Calibri" w:hAnsi="Calibri"/>
      <w:i/>
      <w:iCs/>
      <w:sz w:val="20"/>
      <w:szCs w:val="20"/>
    </w:rPr>
  </w:style>
  <w:style w:type="paragraph" w:styleId="Turinys4">
    <w:name w:val="toc 4"/>
    <w:basedOn w:val="prastasis"/>
    <w:next w:val="prastasis"/>
    <w:autoRedefine/>
    <w:uiPriority w:val="39"/>
    <w:unhideWhenUsed/>
    <w:rsid w:val="00E8253D"/>
    <w:pPr>
      <w:spacing w:after="0"/>
      <w:ind w:left="720"/>
    </w:pPr>
    <w:rPr>
      <w:rFonts w:ascii="Calibri" w:hAnsi="Calibri"/>
      <w:sz w:val="18"/>
      <w:szCs w:val="18"/>
    </w:rPr>
  </w:style>
  <w:style w:type="paragraph" w:styleId="Turinys5">
    <w:name w:val="toc 5"/>
    <w:basedOn w:val="prastasis"/>
    <w:next w:val="prastasis"/>
    <w:autoRedefine/>
    <w:uiPriority w:val="39"/>
    <w:unhideWhenUsed/>
    <w:rsid w:val="00E8253D"/>
    <w:pPr>
      <w:spacing w:after="0"/>
      <w:ind w:left="960"/>
    </w:pPr>
    <w:rPr>
      <w:rFonts w:ascii="Calibri" w:hAnsi="Calibri"/>
      <w:sz w:val="18"/>
      <w:szCs w:val="18"/>
    </w:rPr>
  </w:style>
  <w:style w:type="paragraph" w:styleId="Turinys6">
    <w:name w:val="toc 6"/>
    <w:basedOn w:val="prastasis"/>
    <w:next w:val="prastasis"/>
    <w:autoRedefine/>
    <w:uiPriority w:val="39"/>
    <w:unhideWhenUsed/>
    <w:rsid w:val="00E8253D"/>
    <w:pPr>
      <w:spacing w:after="0"/>
      <w:ind w:left="1200"/>
    </w:pPr>
    <w:rPr>
      <w:rFonts w:ascii="Calibri" w:hAnsi="Calibri"/>
      <w:sz w:val="18"/>
      <w:szCs w:val="18"/>
    </w:rPr>
  </w:style>
  <w:style w:type="paragraph" w:styleId="Turinys7">
    <w:name w:val="toc 7"/>
    <w:basedOn w:val="prastasis"/>
    <w:next w:val="prastasis"/>
    <w:autoRedefine/>
    <w:uiPriority w:val="39"/>
    <w:unhideWhenUsed/>
    <w:rsid w:val="00E8253D"/>
    <w:pPr>
      <w:spacing w:after="0"/>
      <w:ind w:left="1440"/>
    </w:pPr>
    <w:rPr>
      <w:rFonts w:ascii="Calibri" w:hAnsi="Calibri"/>
      <w:sz w:val="18"/>
      <w:szCs w:val="18"/>
    </w:rPr>
  </w:style>
  <w:style w:type="paragraph" w:styleId="Turinys8">
    <w:name w:val="toc 8"/>
    <w:basedOn w:val="prastasis"/>
    <w:next w:val="prastasis"/>
    <w:autoRedefine/>
    <w:uiPriority w:val="39"/>
    <w:unhideWhenUsed/>
    <w:rsid w:val="00E8253D"/>
    <w:pPr>
      <w:spacing w:after="0"/>
      <w:ind w:left="1680"/>
    </w:pPr>
    <w:rPr>
      <w:rFonts w:ascii="Calibri" w:hAnsi="Calibri"/>
      <w:sz w:val="18"/>
      <w:szCs w:val="18"/>
    </w:rPr>
  </w:style>
  <w:style w:type="paragraph" w:styleId="Turinys9">
    <w:name w:val="toc 9"/>
    <w:basedOn w:val="prastasis"/>
    <w:next w:val="prastasis"/>
    <w:autoRedefine/>
    <w:uiPriority w:val="39"/>
    <w:unhideWhenUsed/>
    <w:rsid w:val="00E8253D"/>
    <w:pPr>
      <w:spacing w:after="0"/>
      <w:ind w:left="1920"/>
    </w:pPr>
    <w:rPr>
      <w:rFonts w:ascii="Calibri" w:hAnsi="Calibri"/>
      <w:sz w:val="18"/>
      <w:szCs w:val="18"/>
    </w:rPr>
  </w:style>
  <w:style w:type="character" w:customStyle="1" w:styleId="Antrat3Diagrama">
    <w:name w:val="Antraštė 3 Diagrama"/>
    <w:link w:val="Antrat3"/>
    <w:uiPriority w:val="9"/>
    <w:rsid w:val="007F47BF"/>
    <w:rPr>
      <w:rFonts w:ascii="Times New Roman" w:eastAsia="Times New Roman" w:hAnsi="Times New Roman"/>
      <w:b/>
      <w:bCs/>
      <w:i/>
      <w:sz w:val="24"/>
      <w:szCs w:val="22"/>
      <w:lang w:eastAsia="en-US"/>
    </w:rPr>
  </w:style>
  <w:style w:type="paragraph" w:styleId="Turinioantrat">
    <w:name w:val="TOC Heading"/>
    <w:basedOn w:val="Antrat1"/>
    <w:next w:val="prastasis"/>
    <w:uiPriority w:val="39"/>
    <w:unhideWhenUsed/>
    <w:qFormat/>
    <w:rsid w:val="007C5799"/>
    <w:pPr>
      <w:jc w:val="left"/>
      <w:outlineLvl w:val="9"/>
    </w:pPr>
    <w:rPr>
      <w:lang w:eastAsia="ja-JP"/>
    </w:rPr>
  </w:style>
  <w:style w:type="paragraph" w:customStyle="1" w:styleId="Apraymai">
    <w:name w:val="Aprašymai"/>
    <w:basedOn w:val="prastasis"/>
    <w:link w:val="ApraymaiChar"/>
    <w:qFormat/>
    <w:rsid w:val="00211698"/>
    <w:pPr>
      <w:spacing w:after="120" w:line="300" w:lineRule="auto"/>
      <w:ind w:firstLine="851"/>
      <w:jc w:val="both"/>
    </w:pPr>
    <w:rPr>
      <w:rFonts w:eastAsia="Times New Roman"/>
      <w:szCs w:val="24"/>
      <w:lang w:eastAsia="lt-LT"/>
    </w:rPr>
  </w:style>
  <w:style w:type="character" w:customStyle="1" w:styleId="ApraymaiChar">
    <w:name w:val="Aprašymai Char"/>
    <w:link w:val="Apraymai"/>
    <w:rsid w:val="00211698"/>
    <w:rPr>
      <w:rFonts w:ascii="Times New Roman" w:eastAsia="Times New Roman" w:hAnsi="Times New Roman" w:cs="Times New Roman"/>
      <w:sz w:val="24"/>
      <w:szCs w:val="24"/>
      <w:lang w:eastAsia="lt-LT"/>
    </w:rPr>
  </w:style>
  <w:style w:type="paragraph" w:customStyle="1" w:styleId="Standard">
    <w:name w:val="Standard"/>
    <w:uiPriority w:val="99"/>
    <w:rsid w:val="00156785"/>
    <w:pPr>
      <w:suppressAutoHyphens/>
      <w:autoSpaceDN w:val="0"/>
      <w:textAlignment w:val="baseline"/>
    </w:pPr>
    <w:rPr>
      <w:rFonts w:ascii="Times New Roman" w:eastAsia="MS Mincho" w:hAnsi="Times New Roman"/>
      <w:kern w:val="3"/>
      <w:sz w:val="24"/>
      <w:szCs w:val="24"/>
    </w:rPr>
  </w:style>
  <w:style w:type="table" w:customStyle="1" w:styleId="TableGrid2">
    <w:name w:val="Table Grid2"/>
    <w:basedOn w:val="prastojilentel"/>
    <w:next w:val="Lentelstinklelis"/>
    <w:rsid w:val="00A1322C"/>
    <w:rPr>
      <w:rFonts w:ascii="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03081">
      <w:bodyDiv w:val="1"/>
      <w:marLeft w:val="0"/>
      <w:marRight w:val="0"/>
      <w:marTop w:val="0"/>
      <w:marBottom w:val="0"/>
      <w:divBdr>
        <w:top w:val="none" w:sz="0" w:space="0" w:color="auto"/>
        <w:left w:val="none" w:sz="0" w:space="0" w:color="auto"/>
        <w:bottom w:val="none" w:sz="0" w:space="0" w:color="auto"/>
        <w:right w:val="none" w:sz="0" w:space="0" w:color="auto"/>
      </w:divBdr>
    </w:div>
    <w:div w:id="98110093">
      <w:bodyDiv w:val="1"/>
      <w:marLeft w:val="0"/>
      <w:marRight w:val="0"/>
      <w:marTop w:val="0"/>
      <w:marBottom w:val="0"/>
      <w:divBdr>
        <w:top w:val="none" w:sz="0" w:space="0" w:color="auto"/>
        <w:left w:val="none" w:sz="0" w:space="0" w:color="auto"/>
        <w:bottom w:val="none" w:sz="0" w:space="0" w:color="auto"/>
        <w:right w:val="none" w:sz="0" w:space="0" w:color="auto"/>
      </w:divBdr>
      <w:divsChild>
        <w:div w:id="1864048485">
          <w:marLeft w:val="0"/>
          <w:marRight w:val="0"/>
          <w:marTop w:val="0"/>
          <w:marBottom w:val="0"/>
          <w:divBdr>
            <w:top w:val="none" w:sz="0" w:space="0" w:color="auto"/>
            <w:left w:val="none" w:sz="0" w:space="0" w:color="auto"/>
            <w:bottom w:val="none" w:sz="0" w:space="0" w:color="auto"/>
            <w:right w:val="none" w:sz="0" w:space="0" w:color="auto"/>
          </w:divBdr>
          <w:divsChild>
            <w:div w:id="1310209588">
              <w:marLeft w:val="0"/>
              <w:marRight w:val="0"/>
              <w:marTop w:val="0"/>
              <w:marBottom w:val="0"/>
              <w:divBdr>
                <w:top w:val="none" w:sz="0" w:space="0" w:color="auto"/>
                <w:left w:val="none" w:sz="0" w:space="0" w:color="auto"/>
                <w:bottom w:val="none" w:sz="0" w:space="0" w:color="auto"/>
                <w:right w:val="none" w:sz="0" w:space="0" w:color="auto"/>
              </w:divBdr>
            </w:div>
            <w:div w:id="211643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5978">
      <w:bodyDiv w:val="1"/>
      <w:marLeft w:val="0"/>
      <w:marRight w:val="0"/>
      <w:marTop w:val="0"/>
      <w:marBottom w:val="0"/>
      <w:divBdr>
        <w:top w:val="none" w:sz="0" w:space="0" w:color="auto"/>
        <w:left w:val="none" w:sz="0" w:space="0" w:color="auto"/>
        <w:bottom w:val="none" w:sz="0" w:space="0" w:color="auto"/>
        <w:right w:val="none" w:sz="0" w:space="0" w:color="auto"/>
      </w:divBdr>
      <w:divsChild>
        <w:div w:id="1704593342">
          <w:marLeft w:val="0"/>
          <w:marRight w:val="0"/>
          <w:marTop w:val="0"/>
          <w:marBottom w:val="0"/>
          <w:divBdr>
            <w:top w:val="none" w:sz="0" w:space="0" w:color="auto"/>
            <w:left w:val="none" w:sz="0" w:space="0" w:color="auto"/>
            <w:bottom w:val="none" w:sz="0" w:space="0" w:color="auto"/>
            <w:right w:val="none" w:sz="0" w:space="0" w:color="auto"/>
          </w:divBdr>
          <w:divsChild>
            <w:div w:id="1357000510">
              <w:marLeft w:val="0"/>
              <w:marRight w:val="0"/>
              <w:marTop w:val="0"/>
              <w:marBottom w:val="0"/>
              <w:divBdr>
                <w:top w:val="none" w:sz="0" w:space="0" w:color="auto"/>
                <w:left w:val="none" w:sz="0" w:space="0" w:color="auto"/>
                <w:bottom w:val="none" w:sz="0" w:space="0" w:color="auto"/>
                <w:right w:val="none" w:sz="0" w:space="0" w:color="auto"/>
              </w:divBdr>
              <w:divsChild>
                <w:div w:id="1851948483">
                  <w:marLeft w:val="0"/>
                  <w:marRight w:val="0"/>
                  <w:marTop w:val="0"/>
                  <w:marBottom w:val="0"/>
                  <w:divBdr>
                    <w:top w:val="none" w:sz="0" w:space="0" w:color="auto"/>
                    <w:left w:val="none" w:sz="0" w:space="0" w:color="auto"/>
                    <w:bottom w:val="none" w:sz="0" w:space="0" w:color="auto"/>
                    <w:right w:val="none" w:sz="0" w:space="0" w:color="auto"/>
                  </w:divBdr>
                  <w:divsChild>
                    <w:div w:id="1111363284">
                      <w:marLeft w:val="0"/>
                      <w:marRight w:val="0"/>
                      <w:marTop w:val="0"/>
                      <w:marBottom w:val="0"/>
                      <w:divBdr>
                        <w:top w:val="none" w:sz="0" w:space="0" w:color="auto"/>
                        <w:left w:val="none" w:sz="0" w:space="0" w:color="auto"/>
                        <w:bottom w:val="none" w:sz="0" w:space="0" w:color="auto"/>
                        <w:right w:val="none" w:sz="0" w:space="0" w:color="auto"/>
                      </w:divBdr>
                      <w:divsChild>
                        <w:div w:id="517742456">
                          <w:marLeft w:val="0"/>
                          <w:marRight w:val="0"/>
                          <w:marTop w:val="0"/>
                          <w:marBottom w:val="0"/>
                          <w:divBdr>
                            <w:top w:val="none" w:sz="0" w:space="0" w:color="auto"/>
                            <w:left w:val="none" w:sz="0" w:space="0" w:color="auto"/>
                            <w:bottom w:val="none" w:sz="0" w:space="0" w:color="auto"/>
                            <w:right w:val="none" w:sz="0" w:space="0" w:color="auto"/>
                          </w:divBdr>
                          <w:divsChild>
                            <w:div w:id="102306975">
                              <w:marLeft w:val="0"/>
                              <w:marRight w:val="0"/>
                              <w:marTop w:val="0"/>
                              <w:marBottom w:val="0"/>
                              <w:divBdr>
                                <w:top w:val="none" w:sz="0" w:space="0" w:color="auto"/>
                                <w:left w:val="none" w:sz="0" w:space="0" w:color="auto"/>
                                <w:bottom w:val="none" w:sz="0" w:space="0" w:color="auto"/>
                                <w:right w:val="none" w:sz="0" w:space="0" w:color="auto"/>
                              </w:divBdr>
                              <w:divsChild>
                                <w:div w:id="465390664">
                                  <w:marLeft w:val="0"/>
                                  <w:marRight w:val="0"/>
                                  <w:marTop w:val="0"/>
                                  <w:marBottom w:val="0"/>
                                  <w:divBdr>
                                    <w:top w:val="none" w:sz="0" w:space="0" w:color="auto"/>
                                    <w:left w:val="none" w:sz="0" w:space="0" w:color="auto"/>
                                    <w:bottom w:val="none" w:sz="0" w:space="0" w:color="auto"/>
                                    <w:right w:val="none" w:sz="0" w:space="0" w:color="auto"/>
                                  </w:divBdr>
                                  <w:divsChild>
                                    <w:div w:id="1512836571">
                                      <w:marLeft w:val="0"/>
                                      <w:marRight w:val="0"/>
                                      <w:marTop w:val="0"/>
                                      <w:marBottom w:val="0"/>
                                      <w:divBdr>
                                        <w:top w:val="none" w:sz="0" w:space="0" w:color="auto"/>
                                        <w:left w:val="none" w:sz="0" w:space="0" w:color="auto"/>
                                        <w:bottom w:val="none" w:sz="0" w:space="0" w:color="auto"/>
                                        <w:right w:val="none" w:sz="0" w:space="0" w:color="auto"/>
                                      </w:divBdr>
                                      <w:divsChild>
                                        <w:div w:id="159713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996581">
      <w:bodyDiv w:val="1"/>
      <w:marLeft w:val="0"/>
      <w:marRight w:val="0"/>
      <w:marTop w:val="0"/>
      <w:marBottom w:val="0"/>
      <w:divBdr>
        <w:top w:val="none" w:sz="0" w:space="0" w:color="auto"/>
        <w:left w:val="none" w:sz="0" w:space="0" w:color="auto"/>
        <w:bottom w:val="none" w:sz="0" w:space="0" w:color="auto"/>
        <w:right w:val="none" w:sz="0" w:space="0" w:color="auto"/>
      </w:divBdr>
    </w:div>
    <w:div w:id="314454721">
      <w:bodyDiv w:val="1"/>
      <w:marLeft w:val="0"/>
      <w:marRight w:val="0"/>
      <w:marTop w:val="0"/>
      <w:marBottom w:val="0"/>
      <w:divBdr>
        <w:top w:val="none" w:sz="0" w:space="0" w:color="auto"/>
        <w:left w:val="none" w:sz="0" w:space="0" w:color="auto"/>
        <w:bottom w:val="none" w:sz="0" w:space="0" w:color="auto"/>
        <w:right w:val="none" w:sz="0" w:space="0" w:color="auto"/>
      </w:divBdr>
      <w:divsChild>
        <w:div w:id="332610127">
          <w:marLeft w:val="0"/>
          <w:marRight w:val="0"/>
          <w:marTop w:val="0"/>
          <w:marBottom w:val="0"/>
          <w:divBdr>
            <w:top w:val="none" w:sz="0" w:space="0" w:color="auto"/>
            <w:left w:val="none" w:sz="0" w:space="0" w:color="auto"/>
            <w:bottom w:val="none" w:sz="0" w:space="0" w:color="auto"/>
            <w:right w:val="none" w:sz="0" w:space="0" w:color="auto"/>
          </w:divBdr>
          <w:divsChild>
            <w:div w:id="170680684">
              <w:marLeft w:val="0"/>
              <w:marRight w:val="0"/>
              <w:marTop w:val="0"/>
              <w:marBottom w:val="0"/>
              <w:divBdr>
                <w:top w:val="none" w:sz="0" w:space="0" w:color="auto"/>
                <w:left w:val="none" w:sz="0" w:space="0" w:color="auto"/>
                <w:bottom w:val="none" w:sz="0" w:space="0" w:color="auto"/>
                <w:right w:val="none" w:sz="0" w:space="0" w:color="auto"/>
              </w:divBdr>
              <w:divsChild>
                <w:div w:id="136532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927298">
      <w:bodyDiv w:val="1"/>
      <w:marLeft w:val="0"/>
      <w:marRight w:val="0"/>
      <w:marTop w:val="0"/>
      <w:marBottom w:val="0"/>
      <w:divBdr>
        <w:top w:val="none" w:sz="0" w:space="0" w:color="auto"/>
        <w:left w:val="none" w:sz="0" w:space="0" w:color="auto"/>
        <w:bottom w:val="none" w:sz="0" w:space="0" w:color="auto"/>
        <w:right w:val="none" w:sz="0" w:space="0" w:color="auto"/>
      </w:divBdr>
    </w:div>
    <w:div w:id="376782066">
      <w:bodyDiv w:val="1"/>
      <w:marLeft w:val="225"/>
      <w:marRight w:val="225"/>
      <w:marTop w:val="0"/>
      <w:marBottom w:val="0"/>
      <w:divBdr>
        <w:top w:val="none" w:sz="0" w:space="0" w:color="auto"/>
        <w:left w:val="none" w:sz="0" w:space="0" w:color="auto"/>
        <w:bottom w:val="none" w:sz="0" w:space="0" w:color="auto"/>
        <w:right w:val="none" w:sz="0" w:space="0" w:color="auto"/>
      </w:divBdr>
      <w:divsChild>
        <w:div w:id="1009941376">
          <w:marLeft w:val="0"/>
          <w:marRight w:val="0"/>
          <w:marTop w:val="0"/>
          <w:marBottom w:val="0"/>
          <w:divBdr>
            <w:top w:val="none" w:sz="0" w:space="0" w:color="auto"/>
            <w:left w:val="none" w:sz="0" w:space="0" w:color="auto"/>
            <w:bottom w:val="none" w:sz="0" w:space="0" w:color="auto"/>
            <w:right w:val="none" w:sz="0" w:space="0" w:color="auto"/>
          </w:divBdr>
        </w:div>
      </w:divsChild>
    </w:div>
    <w:div w:id="584848532">
      <w:bodyDiv w:val="1"/>
      <w:marLeft w:val="0"/>
      <w:marRight w:val="0"/>
      <w:marTop w:val="0"/>
      <w:marBottom w:val="0"/>
      <w:divBdr>
        <w:top w:val="none" w:sz="0" w:space="0" w:color="auto"/>
        <w:left w:val="none" w:sz="0" w:space="0" w:color="auto"/>
        <w:bottom w:val="none" w:sz="0" w:space="0" w:color="auto"/>
        <w:right w:val="none" w:sz="0" w:space="0" w:color="auto"/>
      </w:divBdr>
      <w:divsChild>
        <w:div w:id="2121214343">
          <w:marLeft w:val="0"/>
          <w:marRight w:val="0"/>
          <w:marTop w:val="0"/>
          <w:marBottom w:val="0"/>
          <w:divBdr>
            <w:top w:val="none" w:sz="0" w:space="0" w:color="auto"/>
            <w:left w:val="single" w:sz="6" w:space="0" w:color="FECD04"/>
            <w:bottom w:val="none" w:sz="0" w:space="0" w:color="auto"/>
            <w:right w:val="single" w:sz="6" w:space="0" w:color="FECD04"/>
          </w:divBdr>
          <w:divsChild>
            <w:div w:id="2039504923">
              <w:marLeft w:val="0"/>
              <w:marRight w:val="0"/>
              <w:marTop w:val="0"/>
              <w:marBottom w:val="0"/>
              <w:divBdr>
                <w:top w:val="none" w:sz="0" w:space="0" w:color="auto"/>
                <w:left w:val="none" w:sz="0" w:space="0" w:color="auto"/>
                <w:bottom w:val="none" w:sz="0" w:space="0" w:color="auto"/>
                <w:right w:val="none" w:sz="0" w:space="0" w:color="auto"/>
              </w:divBdr>
              <w:divsChild>
                <w:div w:id="593781126">
                  <w:marLeft w:val="75"/>
                  <w:marRight w:val="0"/>
                  <w:marTop w:val="75"/>
                  <w:marBottom w:val="75"/>
                  <w:divBdr>
                    <w:top w:val="none" w:sz="0" w:space="0" w:color="auto"/>
                    <w:left w:val="none" w:sz="0" w:space="0" w:color="auto"/>
                    <w:bottom w:val="none" w:sz="0" w:space="0" w:color="auto"/>
                    <w:right w:val="none" w:sz="0" w:space="0" w:color="auto"/>
                  </w:divBdr>
                  <w:divsChild>
                    <w:div w:id="1867718235">
                      <w:marLeft w:val="75"/>
                      <w:marRight w:val="75"/>
                      <w:marTop w:val="75"/>
                      <w:marBottom w:val="75"/>
                      <w:divBdr>
                        <w:top w:val="none" w:sz="0" w:space="0" w:color="auto"/>
                        <w:left w:val="none" w:sz="0" w:space="0" w:color="auto"/>
                        <w:bottom w:val="none" w:sz="0" w:space="0" w:color="auto"/>
                        <w:right w:val="none" w:sz="0" w:space="0" w:color="auto"/>
                      </w:divBdr>
                      <w:divsChild>
                        <w:div w:id="1006909163">
                          <w:marLeft w:val="75"/>
                          <w:marRight w:val="75"/>
                          <w:marTop w:val="0"/>
                          <w:marBottom w:val="75"/>
                          <w:divBdr>
                            <w:top w:val="none" w:sz="0" w:space="0" w:color="auto"/>
                            <w:left w:val="none" w:sz="0" w:space="0" w:color="auto"/>
                            <w:bottom w:val="none" w:sz="0" w:space="0" w:color="auto"/>
                            <w:right w:val="none" w:sz="0" w:space="0" w:color="auto"/>
                          </w:divBdr>
                          <w:divsChild>
                            <w:div w:id="2100054983">
                              <w:marLeft w:val="0"/>
                              <w:marRight w:val="0"/>
                              <w:marTop w:val="75"/>
                              <w:marBottom w:val="0"/>
                              <w:divBdr>
                                <w:top w:val="none" w:sz="0" w:space="0" w:color="auto"/>
                                <w:left w:val="none" w:sz="0" w:space="0" w:color="auto"/>
                                <w:bottom w:val="single" w:sz="6" w:space="0" w:color="D3D2C2"/>
                                <w:right w:val="none" w:sz="0" w:space="0" w:color="auto"/>
                              </w:divBdr>
                              <w:divsChild>
                                <w:div w:id="1859201490">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275168">
      <w:bodyDiv w:val="1"/>
      <w:marLeft w:val="0"/>
      <w:marRight w:val="0"/>
      <w:marTop w:val="0"/>
      <w:marBottom w:val="0"/>
      <w:divBdr>
        <w:top w:val="none" w:sz="0" w:space="0" w:color="auto"/>
        <w:left w:val="none" w:sz="0" w:space="0" w:color="auto"/>
        <w:bottom w:val="none" w:sz="0" w:space="0" w:color="auto"/>
        <w:right w:val="none" w:sz="0" w:space="0" w:color="auto"/>
      </w:divBdr>
    </w:div>
    <w:div w:id="787622876">
      <w:bodyDiv w:val="1"/>
      <w:marLeft w:val="0"/>
      <w:marRight w:val="0"/>
      <w:marTop w:val="0"/>
      <w:marBottom w:val="0"/>
      <w:divBdr>
        <w:top w:val="none" w:sz="0" w:space="0" w:color="auto"/>
        <w:left w:val="none" w:sz="0" w:space="0" w:color="auto"/>
        <w:bottom w:val="none" w:sz="0" w:space="0" w:color="auto"/>
        <w:right w:val="none" w:sz="0" w:space="0" w:color="auto"/>
      </w:divBdr>
    </w:div>
    <w:div w:id="818037509">
      <w:bodyDiv w:val="1"/>
      <w:marLeft w:val="0"/>
      <w:marRight w:val="0"/>
      <w:marTop w:val="0"/>
      <w:marBottom w:val="0"/>
      <w:divBdr>
        <w:top w:val="none" w:sz="0" w:space="0" w:color="auto"/>
        <w:left w:val="none" w:sz="0" w:space="0" w:color="auto"/>
        <w:bottom w:val="none" w:sz="0" w:space="0" w:color="auto"/>
        <w:right w:val="none" w:sz="0" w:space="0" w:color="auto"/>
      </w:divBdr>
    </w:div>
    <w:div w:id="1016542389">
      <w:bodyDiv w:val="1"/>
      <w:marLeft w:val="225"/>
      <w:marRight w:val="225"/>
      <w:marTop w:val="0"/>
      <w:marBottom w:val="0"/>
      <w:divBdr>
        <w:top w:val="none" w:sz="0" w:space="0" w:color="auto"/>
        <w:left w:val="none" w:sz="0" w:space="0" w:color="auto"/>
        <w:bottom w:val="none" w:sz="0" w:space="0" w:color="auto"/>
        <w:right w:val="none" w:sz="0" w:space="0" w:color="auto"/>
      </w:divBdr>
      <w:divsChild>
        <w:div w:id="543055760">
          <w:marLeft w:val="0"/>
          <w:marRight w:val="0"/>
          <w:marTop w:val="0"/>
          <w:marBottom w:val="0"/>
          <w:divBdr>
            <w:top w:val="none" w:sz="0" w:space="0" w:color="auto"/>
            <w:left w:val="none" w:sz="0" w:space="0" w:color="auto"/>
            <w:bottom w:val="none" w:sz="0" w:space="0" w:color="auto"/>
            <w:right w:val="none" w:sz="0" w:space="0" w:color="auto"/>
          </w:divBdr>
        </w:div>
      </w:divsChild>
    </w:div>
    <w:div w:id="1106384901">
      <w:bodyDiv w:val="1"/>
      <w:marLeft w:val="0"/>
      <w:marRight w:val="0"/>
      <w:marTop w:val="0"/>
      <w:marBottom w:val="0"/>
      <w:divBdr>
        <w:top w:val="none" w:sz="0" w:space="0" w:color="auto"/>
        <w:left w:val="none" w:sz="0" w:space="0" w:color="auto"/>
        <w:bottom w:val="none" w:sz="0" w:space="0" w:color="auto"/>
        <w:right w:val="none" w:sz="0" w:space="0" w:color="auto"/>
      </w:divBdr>
    </w:div>
    <w:div w:id="1287852646">
      <w:bodyDiv w:val="1"/>
      <w:marLeft w:val="0"/>
      <w:marRight w:val="0"/>
      <w:marTop w:val="0"/>
      <w:marBottom w:val="0"/>
      <w:divBdr>
        <w:top w:val="none" w:sz="0" w:space="0" w:color="auto"/>
        <w:left w:val="none" w:sz="0" w:space="0" w:color="auto"/>
        <w:bottom w:val="none" w:sz="0" w:space="0" w:color="auto"/>
        <w:right w:val="none" w:sz="0" w:space="0" w:color="auto"/>
      </w:divBdr>
    </w:div>
    <w:div w:id="1619026692">
      <w:bodyDiv w:val="1"/>
      <w:marLeft w:val="0"/>
      <w:marRight w:val="0"/>
      <w:marTop w:val="0"/>
      <w:marBottom w:val="0"/>
      <w:divBdr>
        <w:top w:val="none" w:sz="0" w:space="0" w:color="auto"/>
        <w:left w:val="none" w:sz="0" w:space="0" w:color="auto"/>
        <w:bottom w:val="none" w:sz="0" w:space="0" w:color="auto"/>
        <w:right w:val="none" w:sz="0" w:space="0" w:color="auto"/>
      </w:divBdr>
    </w:div>
    <w:div w:id="1708529236">
      <w:bodyDiv w:val="1"/>
      <w:marLeft w:val="0"/>
      <w:marRight w:val="0"/>
      <w:marTop w:val="0"/>
      <w:marBottom w:val="0"/>
      <w:divBdr>
        <w:top w:val="none" w:sz="0" w:space="0" w:color="auto"/>
        <w:left w:val="none" w:sz="0" w:space="0" w:color="auto"/>
        <w:bottom w:val="none" w:sz="0" w:space="0" w:color="auto"/>
        <w:right w:val="none" w:sz="0" w:space="0" w:color="auto"/>
      </w:divBdr>
    </w:div>
    <w:div w:id="1762678480">
      <w:bodyDiv w:val="1"/>
      <w:marLeft w:val="0"/>
      <w:marRight w:val="0"/>
      <w:marTop w:val="0"/>
      <w:marBottom w:val="0"/>
      <w:divBdr>
        <w:top w:val="none" w:sz="0" w:space="0" w:color="auto"/>
        <w:left w:val="none" w:sz="0" w:space="0" w:color="auto"/>
        <w:bottom w:val="none" w:sz="0" w:space="0" w:color="auto"/>
        <w:right w:val="none" w:sz="0" w:space="0" w:color="auto"/>
      </w:divBdr>
    </w:div>
    <w:div w:id="1826823615">
      <w:bodyDiv w:val="1"/>
      <w:marLeft w:val="0"/>
      <w:marRight w:val="0"/>
      <w:marTop w:val="0"/>
      <w:marBottom w:val="0"/>
      <w:divBdr>
        <w:top w:val="none" w:sz="0" w:space="0" w:color="auto"/>
        <w:left w:val="none" w:sz="0" w:space="0" w:color="auto"/>
        <w:bottom w:val="none" w:sz="0" w:space="0" w:color="auto"/>
        <w:right w:val="none" w:sz="0" w:space="0" w:color="auto"/>
      </w:divBdr>
    </w:div>
    <w:div w:id="1975794006">
      <w:bodyDiv w:val="1"/>
      <w:marLeft w:val="0"/>
      <w:marRight w:val="0"/>
      <w:marTop w:val="0"/>
      <w:marBottom w:val="0"/>
      <w:divBdr>
        <w:top w:val="none" w:sz="0" w:space="0" w:color="auto"/>
        <w:left w:val="none" w:sz="0" w:space="0" w:color="auto"/>
        <w:bottom w:val="none" w:sz="0" w:space="0" w:color="auto"/>
        <w:right w:val="none" w:sz="0" w:space="0" w:color="auto"/>
      </w:divBdr>
    </w:div>
    <w:div w:id="2007048231">
      <w:bodyDiv w:val="1"/>
      <w:marLeft w:val="225"/>
      <w:marRight w:val="225"/>
      <w:marTop w:val="0"/>
      <w:marBottom w:val="0"/>
      <w:divBdr>
        <w:top w:val="none" w:sz="0" w:space="0" w:color="auto"/>
        <w:left w:val="none" w:sz="0" w:space="0" w:color="auto"/>
        <w:bottom w:val="none" w:sz="0" w:space="0" w:color="auto"/>
        <w:right w:val="none" w:sz="0" w:space="0" w:color="auto"/>
      </w:divBdr>
      <w:divsChild>
        <w:div w:id="779449816">
          <w:marLeft w:val="0"/>
          <w:marRight w:val="0"/>
          <w:marTop w:val="0"/>
          <w:marBottom w:val="0"/>
          <w:divBdr>
            <w:top w:val="none" w:sz="0" w:space="0" w:color="auto"/>
            <w:left w:val="none" w:sz="0" w:space="0" w:color="auto"/>
            <w:bottom w:val="none" w:sz="0" w:space="0" w:color="auto"/>
            <w:right w:val="none" w:sz="0" w:space="0" w:color="auto"/>
          </w:divBdr>
        </w:div>
      </w:divsChild>
    </w:div>
    <w:div w:id="210360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EFBA5-DA26-4A40-B16B-E503339EC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80</Pages>
  <Words>126101</Words>
  <Characters>71878</Characters>
  <Application>Microsoft Office Word</Application>
  <DocSecurity>0</DocSecurity>
  <Lines>598</Lines>
  <Paragraphs>395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197584</CharactersWithSpaces>
  <SharedDoc>false</SharedDoc>
  <HLinks>
    <vt:vector size="114" baseType="variant">
      <vt:variant>
        <vt:i4>1638449</vt:i4>
      </vt:variant>
      <vt:variant>
        <vt:i4>110</vt:i4>
      </vt:variant>
      <vt:variant>
        <vt:i4>0</vt:i4>
      </vt:variant>
      <vt:variant>
        <vt:i4>5</vt:i4>
      </vt:variant>
      <vt:variant>
        <vt:lpwstr/>
      </vt:variant>
      <vt:variant>
        <vt:lpwstr>_Toc484002145</vt:lpwstr>
      </vt:variant>
      <vt:variant>
        <vt:i4>1638449</vt:i4>
      </vt:variant>
      <vt:variant>
        <vt:i4>104</vt:i4>
      </vt:variant>
      <vt:variant>
        <vt:i4>0</vt:i4>
      </vt:variant>
      <vt:variant>
        <vt:i4>5</vt:i4>
      </vt:variant>
      <vt:variant>
        <vt:lpwstr/>
      </vt:variant>
      <vt:variant>
        <vt:lpwstr>_Toc484002144</vt:lpwstr>
      </vt:variant>
      <vt:variant>
        <vt:i4>1638449</vt:i4>
      </vt:variant>
      <vt:variant>
        <vt:i4>98</vt:i4>
      </vt:variant>
      <vt:variant>
        <vt:i4>0</vt:i4>
      </vt:variant>
      <vt:variant>
        <vt:i4>5</vt:i4>
      </vt:variant>
      <vt:variant>
        <vt:lpwstr/>
      </vt:variant>
      <vt:variant>
        <vt:lpwstr>_Toc484002143</vt:lpwstr>
      </vt:variant>
      <vt:variant>
        <vt:i4>1638449</vt:i4>
      </vt:variant>
      <vt:variant>
        <vt:i4>92</vt:i4>
      </vt:variant>
      <vt:variant>
        <vt:i4>0</vt:i4>
      </vt:variant>
      <vt:variant>
        <vt:i4>5</vt:i4>
      </vt:variant>
      <vt:variant>
        <vt:lpwstr/>
      </vt:variant>
      <vt:variant>
        <vt:lpwstr>_Toc484002142</vt:lpwstr>
      </vt:variant>
      <vt:variant>
        <vt:i4>1638449</vt:i4>
      </vt:variant>
      <vt:variant>
        <vt:i4>86</vt:i4>
      </vt:variant>
      <vt:variant>
        <vt:i4>0</vt:i4>
      </vt:variant>
      <vt:variant>
        <vt:i4>5</vt:i4>
      </vt:variant>
      <vt:variant>
        <vt:lpwstr/>
      </vt:variant>
      <vt:variant>
        <vt:lpwstr>_Toc484002141</vt:lpwstr>
      </vt:variant>
      <vt:variant>
        <vt:i4>1638449</vt:i4>
      </vt:variant>
      <vt:variant>
        <vt:i4>80</vt:i4>
      </vt:variant>
      <vt:variant>
        <vt:i4>0</vt:i4>
      </vt:variant>
      <vt:variant>
        <vt:i4>5</vt:i4>
      </vt:variant>
      <vt:variant>
        <vt:lpwstr/>
      </vt:variant>
      <vt:variant>
        <vt:lpwstr>_Toc484002140</vt:lpwstr>
      </vt:variant>
      <vt:variant>
        <vt:i4>1966129</vt:i4>
      </vt:variant>
      <vt:variant>
        <vt:i4>74</vt:i4>
      </vt:variant>
      <vt:variant>
        <vt:i4>0</vt:i4>
      </vt:variant>
      <vt:variant>
        <vt:i4>5</vt:i4>
      </vt:variant>
      <vt:variant>
        <vt:lpwstr/>
      </vt:variant>
      <vt:variant>
        <vt:lpwstr>_Toc484002139</vt:lpwstr>
      </vt:variant>
      <vt:variant>
        <vt:i4>1966129</vt:i4>
      </vt:variant>
      <vt:variant>
        <vt:i4>68</vt:i4>
      </vt:variant>
      <vt:variant>
        <vt:i4>0</vt:i4>
      </vt:variant>
      <vt:variant>
        <vt:i4>5</vt:i4>
      </vt:variant>
      <vt:variant>
        <vt:lpwstr/>
      </vt:variant>
      <vt:variant>
        <vt:lpwstr>_Toc484002138</vt:lpwstr>
      </vt:variant>
      <vt:variant>
        <vt:i4>1966129</vt:i4>
      </vt:variant>
      <vt:variant>
        <vt:i4>62</vt:i4>
      </vt:variant>
      <vt:variant>
        <vt:i4>0</vt:i4>
      </vt:variant>
      <vt:variant>
        <vt:i4>5</vt:i4>
      </vt:variant>
      <vt:variant>
        <vt:lpwstr/>
      </vt:variant>
      <vt:variant>
        <vt:lpwstr>_Toc484002137</vt:lpwstr>
      </vt:variant>
      <vt:variant>
        <vt:i4>1966129</vt:i4>
      </vt:variant>
      <vt:variant>
        <vt:i4>56</vt:i4>
      </vt:variant>
      <vt:variant>
        <vt:i4>0</vt:i4>
      </vt:variant>
      <vt:variant>
        <vt:i4>5</vt:i4>
      </vt:variant>
      <vt:variant>
        <vt:lpwstr/>
      </vt:variant>
      <vt:variant>
        <vt:lpwstr>_Toc484002136</vt:lpwstr>
      </vt:variant>
      <vt:variant>
        <vt:i4>1966129</vt:i4>
      </vt:variant>
      <vt:variant>
        <vt:i4>50</vt:i4>
      </vt:variant>
      <vt:variant>
        <vt:i4>0</vt:i4>
      </vt:variant>
      <vt:variant>
        <vt:i4>5</vt:i4>
      </vt:variant>
      <vt:variant>
        <vt:lpwstr/>
      </vt:variant>
      <vt:variant>
        <vt:lpwstr>_Toc484002135</vt:lpwstr>
      </vt:variant>
      <vt:variant>
        <vt:i4>1966129</vt:i4>
      </vt:variant>
      <vt:variant>
        <vt:i4>44</vt:i4>
      </vt:variant>
      <vt:variant>
        <vt:i4>0</vt:i4>
      </vt:variant>
      <vt:variant>
        <vt:i4>5</vt:i4>
      </vt:variant>
      <vt:variant>
        <vt:lpwstr/>
      </vt:variant>
      <vt:variant>
        <vt:lpwstr>_Toc484002134</vt:lpwstr>
      </vt:variant>
      <vt:variant>
        <vt:i4>1966129</vt:i4>
      </vt:variant>
      <vt:variant>
        <vt:i4>38</vt:i4>
      </vt:variant>
      <vt:variant>
        <vt:i4>0</vt:i4>
      </vt:variant>
      <vt:variant>
        <vt:i4>5</vt:i4>
      </vt:variant>
      <vt:variant>
        <vt:lpwstr/>
      </vt:variant>
      <vt:variant>
        <vt:lpwstr>_Toc484002133</vt:lpwstr>
      </vt:variant>
      <vt:variant>
        <vt:i4>1966129</vt:i4>
      </vt:variant>
      <vt:variant>
        <vt:i4>32</vt:i4>
      </vt:variant>
      <vt:variant>
        <vt:i4>0</vt:i4>
      </vt:variant>
      <vt:variant>
        <vt:i4>5</vt:i4>
      </vt:variant>
      <vt:variant>
        <vt:lpwstr/>
      </vt:variant>
      <vt:variant>
        <vt:lpwstr>_Toc484002132</vt:lpwstr>
      </vt:variant>
      <vt:variant>
        <vt:i4>1966129</vt:i4>
      </vt:variant>
      <vt:variant>
        <vt:i4>26</vt:i4>
      </vt:variant>
      <vt:variant>
        <vt:i4>0</vt:i4>
      </vt:variant>
      <vt:variant>
        <vt:i4>5</vt:i4>
      </vt:variant>
      <vt:variant>
        <vt:lpwstr/>
      </vt:variant>
      <vt:variant>
        <vt:lpwstr>_Toc484002131</vt:lpwstr>
      </vt:variant>
      <vt:variant>
        <vt:i4>1966129</vt:i4>
      </vt:variant>
      <vt:variant>
        <vt:i4>20</vt:i4>
      </vt:variant>
      <vt:variant>
        <vt:i4>0</vt:i4>
      </vt:variant>
      <vt:variant>
        <vt:i4>5</vt:i4>
      </vt:variant>
      <vt:variant>
        <vt:lpwstr/>
      </vt:variant>
      <vt:variant>
        <vt:lpwstr>_Toc484002130</vt:lpwstr>
      </vt:variant>
      <vt:variant>
        <vt:i4>2031665</vt:i4>
      </vt:variant>
      <vt:variant>
        <vt:i4>14</vt:i4>
      </vt:variant>
      <vt:variant>
        <vt:i4>0</vt:i4>
      </vt:variant>
      <vt:variant>
        <vt:i4>5</vt:i4>
      </vt:variant>
      <vt:variant>
        <vt:lpwstr/>
      </vt:variant>
      <vt:variant>
        <vt:lpwstr>_Toc484002129</vt:lpwstr>
      </vt:variant>
      <vt:variant>
        <vt:i4>2031665</vt:i4>
      </vt:variant>
      <vt:variant>
        <vt:i4>8</vt:i4>
      </vt:variant>
      <vt:variant>
        <vt:i4>0</vt:i4>
      </vt:variant>
      <vt:variant>
        <vt:i4>5</vt:i4>
      </vt:variant>
      <vt:variant>
        <vt:lpwstr/>
      </vt:variant>
      <vt:variant>
        <vt:lpwstr>_Toc484002128</vt:lpwstr>
      </vt:variant>
      <vt:variant>
        <vt:i4>2031665</vt:i4>
      </vt:variant>
      <vt:variant>
        <vt:i4>2</vt:i4>
      </vt:variant>
      <vt:variant>
        <vt:i4>0</vt:i4>
      </vt:variant>
      <vt:variant>
        <vt:i4>5</vt:i4>
      </vt:variant>
      <vt:variant>
        <vt:lpwstr/>
      </vt:variant>
      <vt:variant>
        <vt:lpwstr>_Toc484002127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Vytautas</dc:creator>
  <cp:lastModifiedBy>Ausra</cp:lastModifiedBy>
  <cp:revision>11</cp:revision>
  <cp:lastPrinted>2016-06-18T02:55:00Z</cp:lastPrinted>
  <dcterms:created xsi:type="dcterms:W3CDTF">2017-10-04T19:40:00Z</dcterms:created>
  <dcterms:modified xsi:type="dcterms:W3CDTF">2017-10-05T07:40:00Z</dcterms:modified>
</cp:coreProperties>
</file>