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A0" w:rsidRPr="002C27BB" w:rsidRDefault="00C038A0" w:rsidP="00C038A0">
      <w:pPr>
        <w:rPr>
          <w:b/>
          <w:bCs/>
        </w:rPr>
      </w:pPr>
    </w:p>
    <w:p w:rsidR="00C038A0" w:rsidRPr="002C27BB" w:rsidRDefault="00C038A0" w:rsidP="00C038A0">
      <w:pPr>
        <w:rPr>
          <w:b/>
          <w:bCs/>
        </w:rPr>
      </w:pPr>
    </w:p>
    <w:p w:rsidR="00C038A0" w:rsidRPr="002C27BB" w:rsidRDefault="00C038A0" w:rsidP="00C038A0">
      <w:pPr>
        <w:rPr>
          <w:b/>
          <w:bCs/>
        </w:rPr>
      </w:pPr>
    </w:p>
    <w:p w:rsidR="00C038A0" w:rsidRPr="002C27BB" w:rsidRDefault="00C038A0" w:rsidP="00E20A9F">
      <w:pPr>
        <w:rPr>
          <w:b/>
          <w:bCs/>
        </w:rPr>
      </w:pPr>
    </w:p>
    <w:p w:rsidR="00C038A0" w:rsidRPr="002C27BB" w:rsidRDefault="00C038A0" w:rsidP="00E20A9F">
      <w:pPr>
        <w:rPr>
          <w:b/>
          <w:bCs/>
        </w:rPr>
      </w:pPr>
    </w:p>
    <w:p w:rsidR="00C038A0" w:rsidRPr="002C27BB" w:rsidRDefault="00C038A0" w:rsidP="00C038A0">
      <w:pPr>
        <w:rPr>
          <w:b/>
          <w:bCs/>
        </w:rPr>
      </w:pPr>
    </w:p>
    <w:p w:rsidR="00C038A0" w:rsidRPr="002C27BB" w:rsidRDefault="00C038A0" w:rsidP="00C038A0">
      <w:pPr>
        <w:rPr>
          <w:b/>
          <w:bCs/>
        </w:rPr>
      </w:pPr>
    </w:p>
    <w:p w:rsidR="00C038A0" w:rsidRPr="002C27BB" w:rsidRDefault="00C038A0" w:rsidP="00C038A0">
      <w:pPr>
        <w:jc w:val="center"/>
        <w:rPr>
          <w:b/>
          <w:bCs/>
          <w:sz w:val="28"/>
          <w:szCs w:val="28"/>
        </w:rPr>
      </w:pPr>
      <w:r w:rsidRPr="002C27BB">
        <w:rPr>
          <w:b/>
          <w:sz w:val="28"/>
          <w:szCs w:val="28"/>
        </w:rPr>
        <w:t>VALDORFO LĖLIŲ GAMYBA IR DEKORAVIMAS</w:t>
      </w:r>
    </w:p>
    <w:p w:rsidR="00C038A0" w:rsidRPr="002C27BB" w:rsidRDefault="00C038A0" w:rsidP="00C038A0">
      <w:pPr>
        <w:autoSpaceDE w:val="0"/>
        <w:autoSpaceDN w:val="0"/>
        <w:adjustRightInd w:val="0"/>
        <w:jc w:val="center"/>
      </w:pPr>
      <w:r w:rsidRPr="002C27BB">
        <w:t>Pasirenkamasis modulis</w:t>
      </w:r>
    </w:p>
    <w:p w:rsidR="00C038A0" w:rsidRPr="002C27BB" w:rsidRDefault="00C038A0" w:rsidP="00C038A0"/>
    <w:p w:rsidR="00C038A0" w:rsidRPr="002C27BB" w:rsidRDefault="00C038A0" w:rsidP="00C038A0"/>
    <w:p w:rsidR="00E20A9F" w:rsidRPr="002C27BB" w:rsidRDefault="00E20A9F" w:rsidP="00C038A0"/>
    <w:p w:rsidR="00E20A9F" w:rsidRPr="002C27BB" w:rsidRDefault="00E20A9F" w:rsidP="00C038A0"/>
    <w:p w:rsidR="00E20A9F" w:rsidRPr="002C27BB" w:rsidRDefault="00E20A9F" w:rsidP="00C038A0"/>
    <w:p w:rsidR="00C038A0" w:rsidRPr="002C27BB" w:rsidRDefault="00C038A0" w:rsidP="00C038A0"/>
    <w:p w:rsidR="00C038A0" w:rsidRPr="002C27BB" w:rsidRDefault="00C038A0" w:rsidP="00A82A01">
      <w:pPr>
        <w:pStyle w:val="Default"/>
        <w:rPr>
          <w:color w:val="auto"/>
        </w:rPr>
      </w:pPr>
      <w:r w:rsidRPr="002C27BB">
        <w:rPr>
          <w:b/>
          <w:color w:val="auto"/>
        </w:rPr>
        <w:t>Programos pavadinimas</w:t>
      </w:r>
      <w:r w:rsidRPr="002C27BB">
        <w:rPr>
          <w:color w:val="auto"/>
        </w:rPr>
        <w:t xml:space="preserve">: </w:t>
      </w:r>
      <w:r w:rsidR="00A82A01" w:rsidRPr="002C27BB">
        <w:rPr>
          <w:bCs/>
          <w:color w:val="auto"/>
        </w:rPr>
        <w:t>Dailiųjų tekstilės dirbinių gamintojo modulinė profesinio mokymo programa</w:t>
      </w:r>
    </w:p>
    <w:p w:rsidR="00C038A0" w:rsidRPr="002C27BB" w:rsidRDefault="00C038A0" w:rsidP="00C038A0">
      <w:pPr>
        <w:pStyle w:val="Default"/>
        <w:jc w:val="both"/>
        <w:rPr>
          <w:color w:val="auto"/>
        </w:rPr>
      </w:pPr>
    </w:p>
    <w:p w:rsidR="00C038A0" w:rsidRPr="002C27BB" w:rsidRDefault="00C038A0" w:rsidP="00C038A0">
      <w:r w:rsidRPr="002C27BB">
        <w:rPr>
          <w:b/>
          <w:bCs/>
        </w:rPr>
        <w:t xml:space="preserve">Programos valstybinis kodas: </w:t>
      </w:r>
      <w:r w:rsidRPr="002C27BB">
        <w:t>M43021401</w:t>
      </w:r>
      <w:r w:rsidR="00E331D0">
        <w:t>,</w:t>
      </w:r>
      <w:r w:rsidRPr="002C27BB">
        <w:t xml:space="preserve"> M44021401</w:t>
      </w:r>
    </w:p>
    <w:p w:rsidR="00C038A0" w:rsidRPr="002C27BB" w:rsidRDefault="00C038A0" w:rsidP="00C038A0">
      <w:pPr>
        <w:autoSpaceDE w:val="0"/>
        <w:autoSpaceDN w:val="0"/>
        <w:adjustRightInd w:val="0"/>
        <w:rPr>
          <w:b/>
          <w:bCs/>
        </w:rPr>
      </w:pPr>
    </w:p>
    <w:p w:rsidR="00787EB3" w:rsidRPr="002C27BB" w:rsidRDefault="00787EB3" w:rsidP="00787EB3">
      <w:pPr>
        <w:autoSpaceDE w:val="0"/>
        <w:autoSpaceDN w:val="0"/>
        <w:adjustRightInd w:val="0"/>
      </w:pPr>
      <w:r w:rsidRPr="002C27BB">
        <w:rPr>
          <w:b/>
          <w:bCs/>
        </w:rPr>
        <w:t>Įgyjama kvalifikacija:</w:t>
      </w:r>
      <w:r w:rsidR="00173FC8" w:rsidRPr="002C27BB">
        <w:rPr>
          <w:b/>
          <w:bCs/>
        </w:rPr>
        <w:t xml:space="preserve"> </w:t>
      </w:r>
      <w:r w:rsidRPr="002C27BB">
        <w:t>dailiųjų tekstilės dirbinių gamintojas.</w:t>
      </w:r>
    </w:p>
    <w:p w:rsidR="00787EB3" w:rsidRPr="002C27BB" w:rsidRDefault="00787EB3" w:rsidP="00787EB3">
      <w:pPr>
        <w:autoSpaceDE w:val="0"/>
        <w:autoSpaceDN w:val="0"/>
        <w:adjustRightInd w:val="0"/>
        <w:rPr>
          <w:b/>
        </w:rPr>
      </w:pPr>
    </w:p>
    <w:p w:rsidR="00787EB3" w:rsidRPr="002C27BB" w:rsidRDefault="00787EB3" w:rsidP="00787EB3">
      <w:pPr>
        <w:autoSpaceDE w:val="0"/>
        <w:autoSpaceDN w:val="0"/>
        <w:adjustRightInd w:val="0"/>
      </w:pPr>
      <w:r w:rsidRPr="002C27BB">
        <w:rPr>
          <w:b/>
        </w:rPr>
        <w:t xml:space="preserve">Modulio kodas: </w:t>
      </w:r>
      <w:r w:rsidR="00713B7D" w:rsidRPr="002C27BB">
        <w:rPr>
          <w:rFonts w:ascii="Calibri"/>
        </w:rPr>
        <w:t>4021421.</w:t>
      </w:r>
    </w:p>
    <w:p w:rsidR="00787EB3" w:rsidRPr="002C27BB" w:rsidRDefault="00787EB3" w:rsidP="00787EB3">
      <w:pPr>
        <w:autoSpaceDE w:val="0"/>
        <w:autoSpaceDN w:val="0"/>
        <w:adjustRightInd w:val="0"/>
        <w:rPr>
          <w:b/>
        </w:rPr>
      </w:pPr>
    </w:p>
    <w:p w:rsidR="00787EB3" w:rsidRPr="002C27BB" w:rsidRDefault="00787EB3" w:rsidP="00787EB3">
      <w:pPr>
        <w:autoSpaceDE w:val="0"/>
        <w:autoSpaceDN w:val="0"/>
        <w:adjustRightInd w:val="0"/>
      </w:pPr>
      <w:r w:rsidRPr="002C27BB">
        <w:rPr>
          <w:b/>
        </w:rPr>
        <w:t xml:space="preserve">Įgyjama kompetencija: </w:t>
      </w:r>
      <w:r w:rsidRPr="002C27BB">
        <w:t>gaminti ir dekoruoti Valdorfo lėles.</w:t>
      </w:r>
    </w:p>
    <w:p w:rsidR="00787EB3" w:rsidRPr="002C27BB" w:rsidRDefault="00787EB3" w:rsidP="00787EB3">
      <w:pPr>
        <w:autoSpaceDE w:val="0"/>
        <w:autoSpaceDN w:val="0"/>
        <w:adjustRightInd w:val="0"/>
        <w:rPr>
          <w:b/>
        </w:rPr>
      </w:pPr>
    </w:p>
    <w:p w:rsidR="00787EB3" w:rsidRPr="002C27BB" w:rsidRDefault="00787EB3" w:rsidP="00787EB3">
      <w:pPr>
        <w:autoSpaceDE w:val="0"/>
        <w:autoSpaceDN w:val="0"/>
        <w:adjustRightInd w:val="0"/>
      </w:pPr>
      <w:r w:rsidRPr="002C27BB">
        <w:rPr>
          <w:b/>
        </w:rPr>
        <w:t xml:space="preserve">Lietuvos kvalifikacijų lygis: </w:t>
      </w:r>
      <w:r w:rsidRPr="002C27BB">
        <w:t>IV.</w:t>
      </w:r>
    </w:p>
    <w:p w:rsidR="00787EB3" w:rsidRPr="002C27BB" w:rsidRDefault="00787EB3" w:rsidP="00787EB3">
      <w:pPr>
        <w:autoSpaceDE w:val="0"/>
        <w:autoSpaceDN w:val="0"/>
        <w:adjustRightInd w:val="0"/>
        <w:rPr>
          <w:b/>
        </w:rPr>
      </w:pPr>
    </w:p>
    <w:p w:rsidR="00787EB3" w:rsidRPr="002C27BB" w:rsidRDefault="00787EB3" w:rsidP="00787EB3">
      <w:pPr>
        <w:autoSpaceDE w:val="0"/>
        <w:autoSpaceDN w:val="0"/>
        <w:adjustRightInd w:val="0"/>
      </w:pPr>
      <w:r w:rsidRPr="002C27BB">
        <w:rPr>
          <w:b/>
        </w:rPr>
        <w:t>Modulio apimtis kreditais:</w:t>
      </w:r>
      <w:r w:rsidRPr="002C27BB">
        <w:t xml:space="preserve"> 8 kreditai.</w:t>
      </w:r>
    </w:p>
    <w:p w:rsidR="00787EB3" w:rsidRPr="002C27BB" w:rsidRDefault="00787EB3" w:rsidP="00787EB3">
      <w:pPr>
        <w:autoSpaceDE w:val="0"/>
        <w:autoSpaceDN w:val="0"/>
        <w:adjustRightInd w:val="0"/>
      </w:pPr>
    </w:p>
    <w:p w:rsidR="00787EB3" w:rsidRPr="002C27BB" w:rsidRDefault="00787EB3" w:rsidP="00787EB3">
      <w:r w:rsidRPr="002C27BB">
        <w:rPr>
          <w:b/>
          <w:bCs/>
        </w:rPr>
        <w:t xml:space="preserve">Reikalavimai asmens pasirengimui mokytis: </w:t>
      </w:r>
      <w:r w:rsidRPr="002C27BB">
        <w:rPr>
          <w:bCs/>
        </w:rPr>
        <w:t>-.</w:t>
      </w:r>
    </w:p>
    <w:p w:rsidR="00787EB3" w:rsidRPr="002C27BB" w:rsidRDefault="00787EB3" w:rsidP="00C038A0">
      <w:pPr>
        <w:autoSpaceDE w:val="0"/>
        <w:autoSpaceDN w:val="0"/>
        <w:adjustRightInd w:val="0"/>
        <w:rPr>
          <w:b/>
          <w:bCs/>
        </w:rPr>
      </w:pPr>
    </w:p>
    <w:p w:rsidR="00787EB3" w:rsidRPr="002C27BB" w:rsidRDefault="00787EB3" w:rsidP="00C038A0">
      <w:pPr>
        <w:autoSpaceDE w:val="0"/>
        <w:autoSpaceDN w:val="0"/>
        <w:adjustRightInd w:val="0"/>
        <w:rPr>
          <w:b/>
          <w:bCs/>
        </w:rPr>
      </w:pPr>
    </w:p>
    <w:p w:rsidR="00C038A0" w:rsidRPr="002C27BB" w:rsidRDefault="00C038A0" w:rsidP="00C038A0"/>
    <w:p w:rsidR="00787EB3" w:rsidRPr="002C27BB" w:rsidRDefault="00787EB3" w:rsidP="00C038A0"/>
    <w:p w:rsidR="00787EB3" w:rsidRPr="002C27BB" w:rsidRDefault="00787EB3" w:rsidP="00C038A0"/>
    <w:p w:rsidR="00787EB3" w:rsidRPr="002C27BB" w:rsidRDefault="00787EB3" w:rsidP="00C038A0"/>
    <w:p w:rsidR="00E20A9F" w:rsidRPr="002C27BB" w:rsidRDefault="00E20A9F" w:rsidP="00C038A0"/>
    <w:p w:rsidR="00E20A9F" w:rsidRPr="002C27BB" w:rsidRDefault="00E20A9F" w:rsidP="00C038A0"/>
    <w:p w:rsidR="00E20A9F" w:rsidRPr="002C27BB" w:rsidRDefault="00E20A9F" w:rsidP="00C038A0"/>
    <w:p w:rsidR="00787EB3" w:rsidRPr="002C27BB" w:rsidRDefault="00787EB3" w:rsidP="00C038A0"/>
    <w:p w:rsidR="00787EB3" w:rsidRPr="002C27BB" w:rsidRDefault="00787EB3" w:rsidP="00C038A0"/>
    <w:p w:rsidR="00787EB3" w:rsidRPr="002C27BB" w:rsidRDefault="00787EB3" w:rsidP="00C038A0"/>
    <w:p w:rsidR="00C038A0" w:rsidRPr="002C27BB" w:rsidRDefault="00C038A0" w:rsidP="00C038A0">
      <w:pPr>
        <w:rPr>
          <w:sz w:val="22"/>
          <w:szCs w:val="22"/>
        </w:rPr>
      </w:pPr>
    </w:p>
    <w:p w:rsidR="00C038A0" w:rsidRPr="002C27BB" w:rsidRDefault="00C038A0" w:rsidP="00C038A0"/>
    <w:p w:rsidR="00713B7D" w:rsidRPr="002C27BB" w:rsidRDefault="00713B7D" w:rsidP="00713B7D">
      <w:r w:rsidRPr="002C27BB">
        <w:t>Meno sektorinio profesinio komiteto sprendimas: pritarti pasirenkamajam moduliui „</w:t>
      </w:r>
      <w:r w:rsidR="00E331D0" w:rsidRPr="00E331D0">
        <w:t>Valdorfo lėlių gamyba ir dekoravimas</w:t>
      </w:r>
      <w:bookmarkStart w:id="0" w:name="_GoBack"/>
      <w:bookmarkEnd w:id="0"/>
      <w:r w:rsidRPr="002C27BB">
        <w:t>“, sprendimą įteisinančio posėdžio, įvykusio 2017 m. gruodžio 12 d., protokolo Nr. ST2-15.</w:t>
      </w:r>
    </w:p>
    <w:p w:rsidR="00C038A0" w:rsidRPr="002C27BB" w:rsidRDefault="00C038A0" w:rsidP="00C038A0">
      <w:pPr>
        <w:jc w:val="center"/>
        <w:rPr>
          <w:b/>
          <w:bCs/>
          <w:sz w:val="28"/>
          <w:szCs w:val="28"/>
        </w:rPr>
      </w:pPr>
      <w:r w:rsidRPr="002C27BB">
        <w:br w:type="page"/>
      </w:r>
      <w:r w:rsidRPr="002C27BB">
        <w:rPr>
          <w:b/>
          <w:bCs/>
          <w:sz w:val="28"/>
          <w:szCs w:val="28"/>
        </w:rPr>
        <w:lastRenderedPageBreak/>
        <w:t>TURINYS</w:t>
      </w:r>
    </w:p>
    <w:p w:rsidR="00C038A0" w:rsidRPr="002C27BB" w:rsidRDefault="00C038A0" w:rsidP="00C038A0">
      <w:pPr>
        <w:jc w:val="center"/>
        <w:rPr>
          <w:b/>
          <w:bCs/>
        </w:rPr>
      </w:pPr>
    </w:p>
    <w:p w:rsidR="004B1CCF" w:rsidRPr="002C27BB" w:rsidRDefault="004B1CCF" w:rsidP="00C038A0">
      <w:pPr>
        <w:jc w:val="center"/>
        <w:rPr>
          <w:b/>
          <w:bCs/>
        </w:rPr>
      </w:pPr>
    </w:p>
    <w:p w:rsidR="004B1CCF" w:rsidRPr="002C27BB" w:rsidRDefault="004B1CCF" w:rsidP="00C038A0">
      <w:pPr>
        <w:jc w:val="center"/>
        <w:rPr>
          <w:b/>
          <w:bCs/>
        </w:rPr>
      </w:pPr>
    </w:p>
    <w:p w:rsidR="004B1CCF" w:rsidRPr="002C27BB" w:rsidRDefault="00AF3769">
      <w:pPr>
        <w:pStyle w:val="Turiny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C27BB">
        <w:rPr>
          <w:b/>
          <w:bCs/>
        </w:rPr>
        <w:fldChar w:fldCharType="begin"/>
      </w:r>
      <w:r w:rsidR="00C038A0" w:rsidRPr="002C27BB">
        <w:rPr>
          <w:b/>
          <w:bCs/>
        </w:rPr>
        <w:instrText xml:space="preserve"> TOC \o "1-1" \h \z \u </w:instrText>
      </w:r>
      <w:r w:rsidRPr="002C27BB">
        <w:rPr>
          <w:b/>
          <w:bCs/>
        </w:rPr>
        <w:fldChar w:fldCharType="separate"/>
      </w:r>
      <w:hyperlink w:anchor="_Toc499891646" w:history="1">
        <w:r w:rsidR="004F0D7C" w:rsidRPr="002C27BB">
          <w:rPr>
            <w:rStyle w:val="Hipersaitas"/>
            <w:rFonts w:eastAsia="Calibri"/>
            <w:noProof/>
          </w:rPr>
          <w:t>1. Įvadas</w:t>
        </w:r>
        <w:r w:rsidR="004B1CCF" w:rsidRPr="002C27BB">
          <w:rPr>
            <w:noProof/>
            <w:webHidden/>
          </w:rPr>
          <w:tab/>
        </w:r>
        <w:r w:rsidR="004B1CCF" w:rsidRPr="002C27BB">
          <w:rPr>
            <w:noProof/>
            <w:webHidden/>
          </w:rPr>
          <w:fldChar w:fldCharType="begin"/>
        </w:r>
        <w:r w:rsidR="004B1CCF" w:rsidRPr="002C27BB">
          <w:rPr>
            <w:noProof/>
            <w:webHidden/>
          </w:rPr>
          <w:instrText xml:space="preserve"> PAGEREF _Toc499891646 \h </w:instrText>
        </w:r>
        <w:r w:rsidR="004B1CCF" w:rsidRPr="002C27BB">
          <w:rPr>
            <w:noProof/>
            <w:webHidden/>
          </w:rPr>
        </w:r>
        <w:r w:rsidR="004B1CCF" w:rsidRPr="002C27BB">
          <w:rPr>
            <w:noProof/>
            <w:webHidden/>
          </w:rPr>
          <w:fldChar w:fldCharType="separate"/>
        </w:r>
        <w:r w:rsidR="00E20A9F" w:rsidRPr="002C27BB">
          <w:rPr>
            <w:noProof/>
            <w:webHidden/>
          </w:rPr>
          <w:t>3</w:t>
        </w:r>
        <w:r w:rsidR="004B1CCF" w:rsidRPr="002C27BB">
          <w:rPr>
            <w:noProof/>
            <w:webHidden/>
          </w:rPr>
          <w:fldChar w:fldCharType="end"/>
        </w:r>
      </w:hyperlink>
    </w:p>
    <w:p w:rsidR="004B1CCF" w:rsidRPr="002C27BB" w:rsidRDefault="004329A9">
      <w:pPr>
        <w:pStyle w:val="Turiny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891647" w:history="1">
        <w:r w:rsidR="004F0D7C" w:rsidRPr="002C27BB">
          <w:rPr>
            <w:rStyle w:val="Hipersaitas"/>
            <w:rFonts w:eastAsia="Calibri"/>
            <w:noProof/>
          </w:rPr>
          <w:t>2. Pagrindiniai pasirenkamojo modulio „Valdorfo lėlių gamyba ir dekoravimas“ parametrai</w:t>
        </w:r>
        <w:r w:rsidR="004B1CCF" w:rsidRPr="002C27BB">
          <w:rPr>
            <w:noProof/>
            <w:webHidden/>
          </w:rPr>
          <w:tab/>
        </w:r>
        <w:r w:rsidR="004B1CCF" w:rsidRPr="002C27BB">
          <w:rPr>
            <w:noProof/>
            <w:webHidden/>
          </w:rPr>
          <w:fldChar w:fldCharType="begin"/>
        </w:r>
        <w:r w:rsidR="004B1CCF" w:rsidRPr="002C27BB">
          <w:rPr>
            <w:noProof/>
            <w:webHidden/>
          </w:rPr>
          <w:instrText xml:space="preserve"> PAGEREF _Toc499891647 \h </w:instrText>
        </w:r>
        <w:r w:rsidR="004B1CCF" w:rsidRPr="002C27BB">
          <w:rPr>
            <w:noProof/>
            <w:webHidden/>
          </w:rPr>
        </w:r>
        <w:r w:rsidR="004B1CCF" w:rsidRPr="002C27BB">
          <w:rPr>
            <w:noProof/>
            <w:webHidden/>
          </w:rPr>
          <w:fldChar w:fldCharType="separate"/>
        </w:r>
        <w:r w:rsidR="00E20A9F" w:rsidRPr="002C27BB">
          <w:rPr>
            <w:noProof/>
            <w:webHidden/>
          </w:rPr>
          <w:t>4</w:t>
        </w:r>
        <w:r w:rsidR="004B1CCF" w:rsidRPr="002C27BB">
          <w:rPr>
            <w:noProof/>
            <w:webHidden/>
          </w:rPr>
          <w:fldChar w:fldCharType="end"/>
        </w:r>
      </w:hyperlink>
    </w:p>
    <w:p w:rsidR="004B1CCF" w:rsidRPr="002C27BB" w:rsidRDefault="004329A9">
      <w:pPr>
        <w:pStyle w:val="Turiny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891648" w:history="1">
        <w:r w:rsidR="004F0D7C" w:rsidRPr="002C27BB">
          <w:rPr>
            <w:rStyle w:val="Hipersaitas"/>
            <w:rFonts w:eastAsia="Calibri"/>
            <w:noProof/>
          </w:rPr>
          <w:t>3. Kreditų priskyrimas mokymosi moduliui (rekomendacijos)</w:t>
        </w:r>
        <w:r w:rsidR="004B1CCF" w:rsidRPr="002C27BB">
          <w:rPr>
            <w:noProof/>
            <w:webHidden/>
          </w:rPr>
          <w:tab/>
        </w:r>
        <w:r w:rsidR="004B1CCF" w:rsidRPr="002C27BB">
          <w:rPr>
            <w:noProof/>
            <w:webHidden/>
          </w:rPr>
          <w:fldChar w:fldCharType="begin"/>
        </w:r>
        <w:r w:rsidR="004B1CCF" w:rsidRPr="002C27BB">
          <w:rPr>
            <w:noProof/>
            <w:webHidden/>
          </w:rPr>
          <w:instrText xml:space="preserve"> PAGEREF _Toc499891648 \h </w:instrText>
        </w:r>
        <w:r w:rsidR="004B1CCF" w:rsidRPr="002C27BB">
          <w:rPr>
            <w:noProof/>
            <w:webHidden/>
          </w:rPr>
        </w:r>
        <w:r w:rsidR="004B1CCF" w:rsidRPr="002C27BB">
          <w:rPr>
            <w:noProof/>
            <w:webHidden/>
          </w:rPr>
          <w:fldChar w:fldCharType="separate"/>
        </w:r>
        <w:r w:rsidR="00E20A9F" w:rsidRPr="002C27BB">
          <w:rPr>
            <w:noProof/>
            <w:webHidden/>
          </w:rPr>
          <w:t>4</w:t>
        </w:r>
        <w:r w:rsidR="004B1CCF" w:rsidRPr="002C27BB">
          <w:rPr>
            <w:noProof/>
            <w:webHidden/>
          </w:rPr>
          <w:fldChar w:fldCharType="end"/>
        </w:r>
      </w:hyperlink>
    </w:p>
    <w:p w:rsidR="004B1CCF" w:rsidRPr="002C27BB" w:rsidRDefault="004329A9">
      <w:pPr>
        <w:pStyle w:val="Turiny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891649" w:history="1">
        <w:r w:rsidR="00384EF2" w:rsidRPr="002C27BB">
          <w:rPr>
            <w:rStyle w:val="Hipersaitas"/>
            <w:rFonts w:eastAsia="Calibri"/>
            <w:noProof/>
          </w:rPr>
          <w:t xml:space="preserve">4. </w:t>
        </w:r>
        <w:r w:rsidR="004F0D7C" w:rsidRPr="002C27BB">
          <w:rPr>
            <w:rStyle w:val="Hipersaitas"/>
            <w:rFonts w:eastAsia="Calibri"/>
            <w:noProof/>
          </w:rPr>
          <w:t>Pasirenkamųjų, su kvalifikacija susijusių, modulių sąrašas</w:t>
        </w:r>
        <w:r w:rsidR="004B1CCF" w:rsidRPr="002C27BB">
          <w:rPr>
            <w:noProof/>
            <w:webHidden/>
          </w:rPr>
          <w:tab/>
        </w:r>
        <w:r w:rsidR="004B1CCF" w:rsidRPr="002C27BB">
          <w:rPr>
            <w:noProof/>
            <w:webHidden/>
          </w:rPr>
          <w:fldChar w:fldCharType="begin"/>
        </w:r>
        <w:r w:rsidR="004B1CCF" w:rsidRPr="002C27BB">
          <w:rPr>
            <w:noProof/>
            <w:webHidden/>
          </w:rPr>
          <w:instrText xml:space="preserve"> PAGEREF _Toc499891649 \h </w:instrText>
        </w:r>
        <w:r w:rsidR="004B1CCF" w:rsidRPr="002C27BB">
          <w:rPr>
            <w:noProof/>
            <w:webHidden/>
          </w:rPr>
        </w:r>
        <w:r w:rsidR="004B1CCF" w:rsidRPr="002C27BB">
          <w:rPr>
            <w:noProof/>
            <w:webHidden/>
          </w:rPr>
          <w:fldChar w:fldCharType="separate"/>
        </w:r>
        <w:r w:rsidR="00E20A9F" w:rsidRPr="002C27BB">
          <w:rPr>
            <w:noProof/>
            <w:webHidden/>
          </w:rPr>
          <w:t>4</w:t>
        </w:r>
        <w:r w:rsidR="004B1CCF" w:rsidRPr="002C27BB">
          <w:rPr>
            <w:noProof/>
            <w:webHidden/>
          </w:rPr>
          <w:fldChar w:fldCharType="end"/>
        </w:r>
      </w:hyperlink>
    </w:p>
    <w:p w:rsidR="004B1CCF" w:rsidRPr="002C27BB" w:rsidRDefault="004329A9">
      <w:pPr>
        <w:pStyle w:val="Turiny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9891650" w:history="1">
        <w:r w:rsidR="004F0D7C" w:rsidRPr="002C27BB">
          <w:rPr>
            <w:rStyle w:val="Hipersaitas"/>
            <w:rFonts w:eastAsia="Calibri"/>
            <w:noProof/>
          </w:rPr>
          <w:t>5. Modulio „Valdorfo lėlių gamyba ir dekoravimas” aprašas</w:t>
        </w:r>
        <w:r w:rsidR="004B1CCF" w:rsidRPr="002C27BB">
          <w:rPr>
            <w:noProof/>
            <w:webHidden/>
          </w:rPr>
          <w:tab/>
        </w:r>
        <w:r w:rsidR="004B1CCF" w:rsidRPr="002C27BB">
          <w:rPr>
            <w:noProof/>
            <w:webHidden/>
          </w:rPr>
          <w:fldChar w:fldCharType="begin"/>
        </w:r>
        <w:r w:rsidR="004B1CCF" w:rsidRPr="002C27BB">
          <w:rPr>
            <w:noProof/>
            <w:webHidden/>
          </w:rPr>
          <w:instrText xml:space="preserve"> PAGEREF _Toc499891650 \h </w:instrText>
        </w:r>
        <w:r w:rsidR="004B1CCF" w:rsidRPr="002C27BB">
          <w:rPr>
            <w:noProof/>
            <w:webHidden/>
          </w:rPr>
        </w:r>
        <w:r w:rsidR="004B1CCF" w:rsidRPr="002C27BB">
          <w:rPr>
            <w:noProof/>
            <w:webHidden/>
          </w:rPr>
          <w:fldChar w:fldCharType="separate"/>
        </w:r>
        <w:r w:rsidR="00E20A9F" w:rsidRPr="002C27BB">
          <w:rPr>
            <w:noProof/>
            <w:webHidden/>
          </w:rPr>
          <w:t>5</w:t>
        </w:r>
        <w:r w:rsidR="004B1CCF" w:rsidRPr="002C27BB">
          <w:rPr>
            <w:noProof/>
            <w:webHidden/>
          </w:rPr>
          <w:fldChar w:fldCharType="end"/>
        </w:r>
      </w:hyperlink>
    </w:p>
    <w:p w:rsidR="00C038A0" w:rsidRPr="002C27BB" w:rsidRDefault="00AF3769" w:rsidP="00C038A0">
      <w:pPr>
        <w:jc w:val="center"/>
        <w:rPr>
          <w:b/>
          <w:bCs/>
        </w:rPr>
      </w:pPr>
      <w:r w:rsidRPr="002C27BB">
        <w:rPr>
          <w:b/>
          <w:bCs/>
        </w:rPr>
        <w:fldChar w:fldCharType="end"/>
      </w:r>
    </w:p>
    <w:p w:rsidR="00C038A0" w:rsidRPr="002C27BB" w:rsidRDefault="00C038A0" w:rsidP="00C038A0">
      <w:pPr>
        <w:jc w:val="center"/>
        <w:rPr>
          <w:b/>
          <w:bCs/>
        </w:rPr>
      </w:pPr>
    </w:p>
    <w:p w:rsidR="00C038A0" w:rsidRPr="002C27BB" w:rsidRDefault="00C038A0" w:rsidP="002C27BB">
      <w:pPr>
        <w:pStyle w:val="Antrat1"/>
        <w:keepLines w:val="0"/>
        <w:spacing w:before="0"/>
        <w:rPr>
          <w:rFonts w:eastAsia="Times New Roman" w:cs="Times New Roman"/>
          <w:kern w:val="32"/>
          <w:sz w:val="28"/>
          <w:szCs w:val="32"/>
          <w:lang w:eastAsia="x-none"/>
        </w:rPr>
      </w:pPr>
      <w:r w:rsidRPr="002C27BB">
        <w:br w:type="page"/>
      </w:r>
      <w:bookmarkStart w:id="1" w:name="_Toc499891646"/>
      <w:r w:rsidRPr="002C27BB">
        <w:rPr>
          <w:rFonts w:eastAsia="Times New Roman" w:cs="Times New Roman"/>
          <w:kern w:val="32"/>
          <w:sz w:val="28"/>
          <w:szCs w:val="32"/>
          <w:lang w:eastAsia="x-none"/>
        </w:rPr>
        <w:lastRenderedPageBreak/>
        <w:t>1. ĮVADAS</w:t>
      </w:r>
      <w:bookmarkEnd w:id="1"/>
    </w:p>
    <w:p w:rsidR="00C038A0" w:rsidRPr="002C27BB" w:rsidRDefault="00C038A0" w:rsidP="00C038A0">
      <w:pPr>
        <w:jc w:val="both"/>
      </w:pPr>
    </w:p>
    <w:p w:rsidR="00C038A0" w:rsidRPr="002C27BB" w:rsidRDefault="00C038A0" w:rsidP="00C038A0">
      <w:pPr>
        <w:pStyle w:val="Sraopastraipa"/>
        <w:numPr>
          <w:ilvl w:val="1"/>
          <w:numId w:val="1"/>
        </w:numPr>
        <w:jc w:val="both"/>
        <w:rPr>
          <w:b/>
        </w:rPr>
      </w:pPr>
      <w:r w:rsidRPr="002C27BB">
        <w:rPr>
          <w:b/>
        </w:rPr>
        <w:t xml:space="preserve">Modulio paskirtis </w:t>
      </w:r>
    </w:p>
    <w:p w:rsidR="00A82A01" w:rsidRPr="002C27BB" w:rsidRDefault="00A82A01" w:rsidP="00C038A0">
      <w:pPr>
        <w:jc w:val="both"/>
      </w:pPr>
    </w:p>
    <w:p w:rsidR="00C038A0" w:rsidRPr="002C27BB" w:rsidRDefault="00746727" w:rsidP="00C038A0">
      <w:pPr>
        <w:jc w:val="both"/>
      </w:pPr>
      <w:r w:rsidRPr="002C27BB">
        <w:t>Modulyje „</w:t>
      </w:r>
      <w:r w:rsidR="00C67058" w:rsidRPr="002C27BB">
        <w:t xml:space="preserve">Valdorfo lėlių gamyba ir dekoravimas“ įgyjama, su </w:t>
      </w:r>
      <w:r w:rsidR="00C67058" w:rsidRPr="002C27BB">
        <w:rPr>
          <w:bCs/>
        </w:rPr>
        <w:t>dailiųjų tekstilės dirbinių gamintojo</w:t>
      </w:r>
      <w:r w:rsidR="00C67058" w:rsidRPr="002C27BB">
        <w:t xml:space="preserve"> kvalifikacija susijusi kompetencija, kuri praplečia galimybes pritaikyti jau turimas žinias ir gebėjimus dailiųjų </w:t>
      </w:r>
      <w:r w:rsidR="004F0D7C" w:rsidRPr="002C27BB">
        <w:t xml:space="preserve">tekstilės </w:t>
      </w:r>
      <w:r w:rsidR="00C67058" w:rsidRPr="002C27BB">
        <w:t xml:space="preserve">dirbinių gamyboje. </w:t>
      </w:r>
      <w:r w:rsidR="00C038A0" w:rsidRPr="002C27BB">
        <w:t>Šiame modulyje mokiniai bus mokomi parengti Valdorfo lėlės eskizą, parinkti medžiagas</w:t>
      </w:r>
      <w:r w:rsidR="00C67058" w:rsidRPr="002C27BB">
        <w:t xml:space="preserve"> ir įrankius, pagaminti Valdorfo lėlę</w:t>
      </w:r>
      <w:r w:rsidR="002D3FF1" w:rsidRPr="002C27BB">
        <w:t>,</w:t>
      </w:r>
      <w:r w:rsidR="00C67058" w:rsidRPr="002C27BB">
        <w:t xml:space="preserve"> </w:t>
      </w:r>
      <w:r w:rsidR="002D3FF1" w:rsidRPr="002C27BB">
        <w:t>paruošti gaminį pardavimui</w:t>
      </w:r>
      <w:r w:rsidR="00C67058" w:rsidRPr="002C27BB">
        <w:t xml:space="preserve">. </w:t>
      </w:r>
    </w:p>
    <w:p w:rsidR="00C67058" w:rsidRPr="002C27BB" w:rsidRDefault="00C67058" w:rsidP="00C038A0">
      <w:pPr>
        <w:jc w:val="both"/>
      </w:pPr>
    </w:p>
    <w:p w:rsidR="00C038A0" w:rsidRPr="002C27BB" w:rsidRDefault="00C038A0" w:rsidP="00C038A0">
      <w:pPr>
        <w:pStyle w:val="Default"/>
        <w:rPr>
          <w:rFonts w:eastAsia="Times New Roman"/>
          <w:b/>
          <w:bCs/>
          <w:color w:val="auto"/>
          <w:lang w:eastAsia="lt-LT"/>
        </w:rPr>
      </w:pPr>
      <w:r w:rsidRPr="002C27BB">
        <w:rPr>
          <w:b/>
          <w:color w:val="auto"/>
        </w:rPr>
        <w:t xml:space="preserve">1.2. </w:t>
      </w:r>
      <w:r w:rsidRPr="002C27BB">
        <w:rPr>
          <w:rFonts w:eastAsia="Times New Roman"/>
          <w:b/>
          <w:bCs/>
          <w:color w:val="auto"/>
          <w:lang w:eastAsia="lt-LT"/>
        </w:rPr>
        <w:t>Įgyjama kompetencija</w:t>
      </w:r>
    </w:p>
    <w:p w:rsidR="00A82A01" w:rsidRPr="002C27BB" w:rsidRDefault="00A82A01" w:rsidP="00C038A0">
      <w:pPr>
        <w:pStyle w:val="Default"/>
        <w:rPr>
          <w:color w:val="auto"/>
          <w:sz w:val="22"/>
          <w:szCs w:val="22"/>
        </w:rPr>
      </w:pPr>
    </w:p>
    <w:p w:rsidR="00C038A0" w:rsidRPr="002C27BB" w:rsidRDefault="00C038A0" w:rsidP="00C038A0">
      <w:pPr>
        <w:pStyle w:val="Default"/>
        <w:rPr>
          <w:rFonts w:eastAsia="Times New Roman"/>
          <w:color w:val="auto"/>
          <w:lang w:eastAsia="lt-LT"/>
        </w:rPr>
      </w:pPr>
      <w:r w:rsidRPr="002C27BB">
        <w:rPr>
          <w:color w:val="auto"/>
        </w:rPr>
        <w:t>Gaminti ir dekoruoti Valdorfo lėles.</w:t>
      </w:r>
    </w:p>
    <w:p w:rsidR="00C038A0" w:rsidRPr="002C27BB" w:rsidRDefault="00C038A0" w:rsidP="00C038A0">
      <w:pPr>
        <w:jc w:val="both"/>
        <w:rPr>
          <w:rStyle w:val="FontStyle29"/>
        </w:rPr>
      </w:pPr>
    </w:p>
    <w:p w:rsidR="00C038A0" w:rsidRPr="002C27BB" w:rsidRDefault="00C038A0" w:rsidP="00C038A0">
      <w:pPr>
        <w:pStyle w:val="Default"/>
        <w:rPr>
          <w:b/>
          <w:color w:val="auto"/>
        </w:rPr>
      </w:pPr>
      <w:r w:rsidRPr="002C27BB">
        <w:rPr>
          <w:b/>
          <w:color w:val="auto"/>
        </w:rPr>
        <w:t>1.3. Ugdomos bendrosios kompetencijos</w:t>
      </w:r>
    </w:p>
    <w:p w:rsidR="00C038A0" w:rsidRPr="002C27BB" w:rsidRDefault="00C038A0" w:rsidP="00C038A0">
      <w:pPr>
        <w:pStyle w:val="Default"/>
        <w:rPr>
          <w:b/>
          <w:color w:val="auto"/>
        </w:rPr>
      </w:pPr>
    </w:p>
    <w:p w:rsidR="00A82A01" w:rsidRPr="002C27BB" w:rsidRDefault="00A82A01" w:rsidP="00A82A01">
      <w:r w:rsidRPr="002C27BB">
        <w:t>Bendravimas gimtąja kalba, iniciatyva ir verslumas, kultūrinis sąmoningumas ir raiška.</w:t>
      </w:r>
    </w:p>
    <w:p w:rsidR="00C038A0" w:rsidRPr="002C27BB" w:rsidRDefault="00C038A0" w:rsidP="00C038A0">
      <w:pPr>
        <w:jc w:val="both"/>
      </w:pPr>
    </w:p>
    <w:p w:rsidR="00C038A0" w:rsidRPr="002C27BB" w:rsidRDefault="00C038A0" w:rsidP="00C038A0">
      <w:pPr>
        <w:rPr>
          <w:b/>
          <w:bCs/>
        </w:rPr>
      </w:pPr>
      <w:r w:rsidRPr="002C27BB">
        <w:rPr>
          <w:b/>
        </w:rPr>
        <w:t xml:space="preserve">1.4. </w:t>
      </w:r>
      <w:r w:rsidRPr="002C27BB">
        <w:rPr>
          <w:b/>
          <w:bCs/>
        </w:rPr>
        <w:t>Būsimo darbo ypatumai</w:t>
      </w:r>
    </w:p>
    <w:p w:rsidR="00A82A01" w:rsidRPr="002C27BB" w:rsidRDefault="00A82A01" w:rsidP="00A82A01">
      <w:pPr>
        <w:jc w:val="both"/>
      </w:pPr>
    </w:p>
    <w:p w:rsidR="00C038A0" w:rsidRPr="002C27BB" w:rsidRDefault="00C038A0" w:rsidP="00A82A01">
      <w:pPr>
        <w:jc w:val="both"/>
      </w:pPr>
      <w:r w:rsidRPr="002C27BB">
        <w:t>Asmenys, pasirinkę šį modulį, galės kūrybiškai panaudoti įgytas žinias ir gebėjimus dirbant interjero tekstilės dirbinių, suvenyrų ir aksesuarų gamybos įmonėse, teatro dirbtuvėse bei vykdyti individualią veiklą.</w:t>
      </w:r>
    </w:p>
    <w:p w:rsidR="00C038A0" w:rsidRPr="002C27BB" w:rsidRDefault="00C038A0" w:rsidP="00C038A0">
      <w:pPr>
        <w:rPr>
          <w:b/>
          <w:bCs/>
        </w:rPr>
      </w:pPr>
    </w:p>
    <w:p w:rsidR="00C038A0" w:rsidRPr="002C27BB" w:rsidRDefault="00C038A0" w:rsidP="00C038A0">
      <w:pPr>
        <w:rPr>
          <w:b/>
          <w:bCs/>
        </w:rPr>
      </w:pPr>
      <w:r w:rsidRPr="002C27BB">
        <w:rPr>
          <w:b/>
          <w:bCs/>
        </w:rPr>
        <w:t xml:space="preserve">1.5. Modulio rengėjai </w:t>
      </w:r>
    </w:p>
    <w:p w:rsidR="00A82A01" w:rsidRPr="002C27BB" w:rsidRDefault="00A82A01" w:rsidP="00C038A0">
      <w:pPr>
        <w:rPr>
          <w:bCs/>
          <w:i/>
        </w:rPr>
      </w:pPr>
    </w:p>
    <w:p w:rsidR="00C038A0" w:rsidRPr="002C27BB" w:rsidRDefault="00C038A0" w:rsidP="00C038A0">
      <w:pPr>
        <w:rPr>
          <w:bCs/>
          <w:i/>
        </w:rPr>
      </w:pPr>
      <w:r w:rsidRPr="002C27BB">
        <w:rPr>
          <w:bCs/>
          <w:i/>
        </w:rPr>
        <w:t>Grupės vadovas:</w:t>
      </w:r>
    </w:p>
    <w:p w:rsidR="00C038A0" w:rsidRPr="002C27BB" w:rsidRDefault="00C038A0" w:rsidP="00C038A0">
      <w:pPr>
        <w:jc w:val="both"/>
      </w:pPr>
      <w:r w:rsidRPr="002C27BB">
        <w:t>Eglė Gabrionienė, Kauno taikomosios dailės mokyklos profesijos mokytoja</w:t>
      </w:r>
      <w:r w:rsidR="00A82A01" w:rsidRPr="002C27BB">
        <w:t>.</w:t>
      </w:r>
    </w:p>
    <w:p w:rsidR="00C038A0" w:rsidRPr="002C27BB" w:rsidRDefault="00C038A0" w:rsidP="00C038A0">
      <w:pPr>
        <w:rPr>
          <w:bCs/>
          <w:i/>
        </w:rPr>
      </w:pPr>
      <w:r w:rsidRPr="002C27BB">
        <w:rPr>
          <w:bCs/>
          <w:i/>
        </w:rPr>
        <w:t>Nariai:</w:t>
      </w:r>
    </w:p>
    <w:p w:rsidR="00C038A0" w:rsidRPr="002C27BB" w:rsidRDefault="00C038A0" w:rsidP="00C038A0">
      <w:pPr>
        <w:jc w:val="both"/>
      </w:pPr>
      <w:r w:rsidRPr="002C27BB">
        <w:t>Rūta Andriuškevičienė, Kauno taikomosios dailės mokyklos profesijos mokytoja</w:t>
      </w:r>
      <w:r w:rsidR="00A82A01" w:rsidRPr="002C27BB">
        <w:t>.</w:t>
      </w:r>
    </w:p>
    <w:p w:rsidR="00C038A0" w:rsidRPr="002C27BB" w:rsidRDefault="00C038A0" w:rsidP="00C038A0">
      <w:pPr>
        <w:jc w:val="both"/>
      </w:pPr>
      <w:r w:rsidRPr="002C27BB">
        <w:t>Renata Laurinavičiūtė, Kauno taikomosios dailės mokyklos profesijos mokytoja</w:t>
      </w:r>
      <w:r w:rsidR="00A82A01" w:rsidRPr="002C27BB">
        <w:t>.</w:t>
      </w:r>
    </w:p>
    <w:p w:rsidR="00C038A0" w:rsidRPr="002C27BB" w:rsidRDefault="00C038A0" w:rsidP="00C038A0">
      <w:pPr>
        <w:jc w:val="both"/>
      </w:pPr>
      <w:r w:rsidRPr="002C27BB">
        <w:t>Jūratė Lapienienė, Kauno taikomosios dailės mokyklos profesijos mokytoja</w:t>
      </w:r>
      <w:r w:rsidR="00A82A01" w:rsidRPr="002C27BB">
        <w:t>.</w:t>
      </w:r>
    </w:p>
    <w:p w:rsidR="00C038A0" w:rsidRPr="002C27BB" w:rsidRDefault="00C038A0" w:rsidP="00C038A0"/>
    <w:p w:rsidR="00A82A01" w:rsidRPr="002C27BB" w:rsidRDefault="00A82A01">
      <w:pPr>
        <w:spacing w:after="200" w:line="276" w:lineRule="auto"/>
      </w:pPr>
      <w:r w:rsidRPr="002C27BB">
        <w:rPr>
          <w:b/>
          <w:bCs/>
        </w:rPr>
        <w:br w:type="page"/>
      </w:r>
    </w:p>
    <w:p w:rsidR="00C038A0" w:rsidRPr="002C27BB" w:rsidRDefault="00C038A0" w:rsidP="002C27BB">
      <w:pPr>
        <w:pStyle w:val="Antrat1"/>
        <w:keepLines w:val="0"/>
        <w:spacing w:before="0"/>
        <w:rPr>
          <w:rFonts w:eastAsia="Times New Roman" w:cs="Times New Roman"/>
          <w:kern w:val="32"/>
          <w:sz w:val="28"/>
          <w:szCs w:val="32"/>
          <w:lang w:eastAsia="x-none"/>
        </w:rPr>
      </w:pPr>
      <w:bookmarkStart w:id="2" w:name="_Toc499891647"/>
      <w:r w:rsidRPr="002C27BB">
        <w:rPr>
          <w:rFonts w:eastAsia="Times New Roman" w:cs="Times New Roman"/>
          <w:kern w:val="32"/>
          <w:sz w:val="28"/>
          <w:szCs w:val="32"/>
          <w:lang w:eastAsia="x-none"/>
        </w:rPr>
        <w:lastRenderedPageBreak/>
        <w:t>2. PAGRINDINIAI PASIRENKAMOJO MODULIO „VALDORFO LĖLIŲ GAMYBA IR DEKORAVIMAS“ PARAMETRAI</w:t>
      </w:r>
      <w:bookmarkEnd w:id="2"/>
    </w:p>
    <w:p w:rsidR="00C038A0" w:rsidRPr="002C27BB" w:rsidRDefault="00C038A0" w:rsidP="00C038A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345"/>
        <w:gridCol w:w="4344"/>
        <w:gridCol w:w="2515"/>
      </w:tblGrid>
      <w:tr w:rsidR="00C038A0" w:rsidRPr="002C27BB" w:rsidTr="00173FC8">
        <w:trPr>
          <w:trHeight w:val="57"/>
        </w:trPr>
        <w:tc>
          <w:tcPr>
            <w:tcW w:w="330" w:type="pct"/>
            <w:vAlign w:val="center"/>
          </w:tcPr>
          <w:p w:rsidR="00C038A0" w:rsidRPr="002C27BB" w:rsidRDefault="00C038A0" w:rsidP="00A82A01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Eil. Nr.</w:t>
            </w:r>
          </w:p>
        </w:tc>
        <w:tc>
          <w:tcPr>
            <w:tcW w:w="1190" w:type="pct"/>
            <w:vAlign w:val="center"/>
          </w:tcPr>
          <w:p w:rsidR="00C038A0" w:rsidRPr="002C27BB" w:rsidRDefault="00C038A0" w:rsidP="00A82A01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Kompetencija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C038A0" w:rsidRPr="002C27BB" w:rsidRDefault="00C038A0" w:rsidP="00A82A01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Mokymosi rezultatai</w:t>
            </w:r>
          </w:p>
        </w:tc>
        <w:tc>
          <w:tcPr>
            <w:tcW w:w="1276" w:type="pct"/>
            <w:vAlign w:val="center"/>
          </w:tcPr>
          <w:p w:rsidR="00C038A0" w:rsidRPr="002C27BB" w:rsidRDefault="00C038A0" w:rsidP="00A82A01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Programos modulis</w:t>
            </w:r>
          </w:p>
        </w:tc>
      </w:tr>
      <w:tr w:rsidR="00C038A0" w:rsidRPr="002C27BB" w:rsidTr="00173FC8">
        <w:trPr>
          <w:trHeight w:val="57"/>
        </w:trPr>
        <w:tc>
          <w:tcPr>
            <w:tcW w:w="5000" w:type="pct"/>
            <w:gridSpan w:val="4"/>
            <w:shd w:val="clear" w:color="auto" w:fill="E6E6E6"/>
          </w:tcPr>
          <w:p w:rsidR="00C038A0" w:rsidRPr="002C27BB" w:rsidRDefault="00C038A0" w:rsidP="00894BC9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Pasirenkamosios, su kvalifikacija susijusios, kompetencijos</w:t>
            </w:r>
          </w:p>
        </w:tc>
      </w:tr>
      <w:tr w:rsidR="00C038A0" w:rsidRPr="002C27BB" w:rsidTr="00173FC8">
        <w:trPr>
          <w:trHeight w:val="57"/>
        </w:trPr>
        <w:tc>
          <w:tcPr>
            <w:tcW w:w="330" w:type="pct"/>
          </w:tcPr>
          <w:p w:rsidR="00C038A0" w:rsidRPr="002C27BB" w:rsidRDefault="00C038A0" w:rsidP="00894BC9">
            <w:pPr>
              <w:rPr>
                <w:highlight w:val="yellow"/>
              </w:rPr>
            </w:pPr>
            <w:r w:rsidRPr="002C27BB">
              <w:t>1.</w:t>
            </w:r>
          </w:p>
        </w:tc>
        <w:tc>
          <w:tcPr>
            <w:tcW w:w="1190" w:type="pct"/>
          </w:tcPr>
          <w:p w:rsidR="00C038A0" w:rsidRPr="002C27BB" w:rsidRDefault="00C038A0" w:rsidP="00173FC8">
            <w:pPr>
              <w:rPr>
                <w:rStyle w:val="FontStyle29"/>
                <w:color w:val="auto"/>
              </w:rPr>
            </w:pPr>
            <w:r w:rsidRPr="002C27BB">
              <w:rPr>
                <w:bCs/>
              </w:rPr>
              <w:t>Gaminti ir dekoruoti Valdorfo lėles.</w:t>
            </w:r>
          </w:p>
        </w:tc>
        <w:tc>
          <w:tcPr>
            <w:tcW w:w="2204" w:type="pct"/>
          </w:tcPr>
          <w:p w:rsidR="00C038A0" w:rsidRPr="002C27BB" w:rsidRDefault="00C038A0" w:rsidP="00173FC8">
            <w:r w:rsidRPr="002C27BB">
              <w:t>1.</w:t>
            </w:r>
            <w:r w:rsidR="00A82A01" w:rsidRPr="002C27BB">
              <w:t xml:space="preserve">1. </w:t>
            </w:r>
            <w:r w:rsidRPr="002C27BB">
              <w:t>Analizuoti Valdorfo lėlių pavyzdžius,</w:t>
            </w:r>
            <w:r w:rsidR="00D92E28" w:rsidRPr="002C27BB">
              <w:t xml:space="preserve"> gamybos etapus.</w:t>
            </w:r>
            <w:r w:rsidRPr="002C27BB">
              <w:t xml:space="preserve"> </w:t>
            </w:r>
          </w:p>
          <w:p w:rsidR="00C038A0" w:rsidRPr="002C27BB" w:rsidRDefault="00A82A01" w:rsidP="00173FC8">
            <w:r w:rsidRPr="002C27BB">
              <w:t>1.</w:t>
            </w:r>
            <w:r w:rsidR="00C038A0" w:rsidRPr="002C27BB">
              <w:t>2. Rengti Valdorfo lėlės eskizą</w:t>
            </w:r>
            <w:r w:rsidR="00EF6498" w:rsidRPr="002C27BB">
              <w:t>.</w:t>
            </w:r>
          </w:p>
          <w:p w:rsidR="00EF6498" w:rsidRPr="002C27BB" w:rsidRDefault="00A82A01" w:rsidP="00173FC8">
            <w:pPr>
              <w:ind w:left="-13"/>
            </w:pPr>
            <w:r w:rsidRPr="002C27BB">
              <w:t>1.</w:t>
            </w:r>
            <w:r w:rsidR="00C038A0" w:rsidRPr="002C27BB">
              <w:t>3.</w:t>
            </w:r>
            <w:r w:rsidRPr="002C27BB">
              <w:t xml:space="preserve"> </w:t>
            </w:r>
            <w:r w:rsidR="00EF6498" w:rsidRPr="002C27BB">
              <w:t>Parinkti medžiagas ir įrankius Valdorfo lėlės gamybai.</w:t>
            </w:r>
          </w:p>
          <w:p w:rsidR="00C038A0" w:rsidRPr="002C27BB" w:rsidRDefault="00A82A01" w:rsidP="00173FC8">
            <w:pPr>
              <w:spacing w:line="276" w:lineRule="atLeast"/>
              <w:rPr>
                <w:lang w:eastAsia="en-US"/>
              </w:rPr>
            </w:pPr>
            <w:r w:rsidRPr="002C27BB">
              <w:rPr>
                <w:lang w:eastAsia="en-US"/>
              </w:rPr>
              <w:t xml:space="preserve">1.4. Formuoti </w:t>
            </w:r>
            <w:r w:rsidR="00EF6498" w:rsidRPr="002C27BB">
              <w:t>Valdorfo</w:t>
            </w:r>
            <w:r w:rsidRPr="002C27BB">
              <w:rPr>
                <w:lang w:eastAsia="en-US"/>
              </w:rPr>
              <w:t xml:space="preserve"> </w:t>
            </w:r>
            <w:r w:rsidR="00C038A0" w:rsidRPr="002C27BB">
              <w:rPr>
                <w:lang w:eastAsia="en-US"/>
              </w:rPr>
              <w:t>lėlę.</w:t>
            </w:r>
          </w:p>
          <w:p w:rsidR="00C038A0" w:rsidRPr="002C27BB" w:rsidRDefault="00A82A01" w:rsidP="00173FC8">
            <w:pPr>
              <w:spacing w:line="276" w:lineRule="atLeast"/>
              <w:rPr>
                <w:lang w:eastAsia="en-US"/>
              </w:rPr>
            </w:pPr>
            <w:r w:rsidRPr="002C27BB">
              <w:rPr>
                <w:lang w:eastAsia="en-US"/>
              </w:rPr>
              <w:t xml:space="preserve">1.5. Dekoruoti </w:t>
            </w:r>
            <w:r w:rsidR="00EF6498" w:rsidRPr="002C27BB">
              <w:t>Valdorfo</w:t>
            </w:r>
            <w:r w:rsidRPr="002C27BB">
              <w:rPr>
                <w:lang w:eastAsia="en-US"/>
              </w:rPr>
              <w:t xml:space="preserve"> </w:t>
            </w:r>
            <w:r w:rsidR="00EF6498" w:rsidRPr="002C27BB">
              <w:rPr>
                <w:lang w:eastAsia="en-US"/>
              </w:rPr>
              <w:t>lėlę.</w:t>
            </w:r>
          </w:p>
          <w:p w:rsidR="00C038A0" w:rsidRPr="002C27BB" w:rsidRDefault="00A82A01" w:rsidP="00173FC8">
            <w:r w:rsidRPr="002C27BB">
              <w:rPr>
                <w:lang w:eastAsia="en-US"/>
              </w:rPr>
              <w:t>1.</w:t>
            </w:r>
            <w:r w:rsidR="00C038A0" w:rsidRPr="002C27BB">
              <w:rPr>
                <w:lang w:eastAsia="en-US"/>
              </w:rPr>
              <w:t xml:space="preserve">6. </w:t>
            </w:r>
            <w:r w:rsidR="00680F83" w:rsidRPr="002C27BB">
              <w:rPr>
                <w:lang w:eastAsia="en-US"/>
              </w:rPr>
              <w:t>R</w:t>
            </w:r>
            <w:r w:rsidR="00C038A0" w:rsidRPr="002C27BB">
              <w:rPr>
                <w:lang w:eastAsia="en-US"/>
              </w:rPr>
              <w:t xml:space="preserve">uošti </w:t>
            </w:r>
            <w:r w:rsidR="004F0D7C" w:rsidRPr="002C27BB">
              <w:t>gaminį</w:t>
            </w:r>
            <w:r w:rsidR="00C038A0" w:rsidRPr="002C27BB">
              <w:rPr>
                <w:lang w:eastAsia="en-US"/>
              </w:rPr>
              <w:t xml:space="preserve"> pardavimui.</w:t>
            </w:r>
          </w:p>
        </w:tc>
        <w:tc>
          <w:tcPr>
            <w:tcW w:w="1276" w:type="pct"/>
          </w:tcPr>
          <w:p w:rsidR="00C038A0" w:rsidRPr="002C27BB" w:rsidRDefault="00C038A0" w:rsidP="00173FC8">
            <w:pPr>
              <w:pStyle w:val="Puslapioinaostekstas"/>
              <w:rPr>
                <w:rStyle w:val="FontStyle80"/>
                <w:color w:val="auto"/>
                <w:sz w:val="24"/>
                <w:szCs w:val="24"/>
              </w:rPr>
            </w:pPr>
            <w:r w:rsidRPr="002C27BB">
              <w:rPr>
                <w:sz w:val="24"/>
                <w:szCs w:val="24"/>
              </w:rPr>
              <w:t>Valdorfo lėlių gamyba ir dekoravimas</w:t>
            </w:r>
            <w:r w:rsidR="00A82A01" w:rsidRPr="002C27BB">
              <w:rPr>
                <w:sz w:val="24"/>
                <w:szCs w:val="24"/>
              </w:rPr>
              <w:t>.</w:t>
            </w:r>
          </w:p>
        </w:tc>
      </w:tr>
    </w:tbl>
    <w:p w:rsidR="00A82A01" w:rsidRPr="002C27BB" w:rsidRDefault="00A82A01" w:rsidP="00C038A0"/>
    <w:p w:rsidR="002467A6" w:rsidRPr="002C27BB" w:rsidRDefault="002467A6" w:rsidP="00C038A0"/>
    <w:p w:rsidR="002467A6" w:rsidRPr="002C27BB" w:rsidRDefault="002467A6" w:rsidP="00C038A0"/>
    <w:p w:rsidR="00C038A0" w:rsidRPr="002C27BB" w:rsidRDefault="00C038A0" w:rsidP="002C27BB">
      <w:pPr>
        <w:pStyle w:val="Antrat1"/>
        <w:keepLines w:val="0"/>
        <w:spacing w:before="0"/>
        <w:rPr>
          <w:rFonts w:eastAsia="Times New Roman" w:cs="Times New Roman"/>
          <w:kern w:val="32"/>
          <w:sz w:val="28"/>
          <w:szCs w:val="32"/>
          <w:lang w:eastAsia="x-none"/>
        </w:rPr>
      </w:pPr>
      <w:bookmarkStart w:id="3" w:name="_Toc499891648"/>
      <w:r w:rsidRPr="002C27BB">
        <w:rPr>
          <w:rFonts w:eastAsia="Times New Roman" w:cs="Times New Roman"/>
          <w:kern w:val="32"/>
          <w:sz w:val="28"/>
          <w:szCs w:val="32"/>
          <w:lang w:eastAsia="x-none"/>
        </w:rPr>
        <w:t>3. KREDITŲ PRISKYRIMAS MOKYMOSI MODULIUI (REKOMENDACIJOS)</w:t>
      </w:r>
      <w:bookmarkEnd w:id="3"/>
    </w:p>
    <w:p w:rsidR="00C038A0" w:rsidRPr="002C27BB" w:rsidRDefault="00C038A0" w:rsidP="00C038A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499"/>
        <w:gridCol w:w="1430"/>
        <w:gridCol w:w="1617"/>
        <w:gridCol w:w="1711"/>
        <w:gridCol w:w="1363"/>
      </w:tblGrid>
      <w:tr w:rsidR="00C038A0" w:rsidRPr="002C27BB" w:rsidTr="00173FC8">
        <w:trPr>
          <w:trHeight w:val="57"/>
        </w:trPr>
        <w:tc>
          <w:tcPr>
            <w:tcW w:w="1134" w:type="pct"/>
            <w:vMerge w:val="restart"/>
          </w:tcPr>
          <w:p w:rsidR="00173FC8" w:rsidRPr="002C27BB" w:rsidRDefault="00C038A0" w:rsidP="00173FC8">
            <w:pPr>
              <w:jc w:val="right"/>
              <w:rPr>
                <w:b/>
                <w:bCs/>
              </w:rPr>
            </w:pPr>
            <w:r w:rsidRPr="002C27BB">
              <w:rPr>
                <w:b/>
                <w:bCs/>
              </w:rPr>
              <w:t>Mokymo</w:t>
            </w:r>
          </w:p>
          <w:p w:rsidR="00C038A0" w:rsidRPr="002C27BB" w:rsidRDefault="00C038A0" w:rsidP="00173FC8">
            <w:pPr>
              <w:jc w:val="right"/>
              <w:rPr>
                <w:b/>
                <w:bCs/>
              </w:rPr>
            </w:pPr>
            <w:r w:rsidRPr="002C27BB">
              <w:rPr>
                <w:b/>
                <w:bCs/>
              </w:rPr>
              <w:t>organizavimas</w:t>
            </w:r>
          </w:p>
          <w:p w:rsidR="00C038A0" w:rsidRPr="002C27BB" w:rsidRDefault="00C038A0" w:rsidP="00173FC8">
            <w:pPr>
              <w:rPr>
                <w:b/>
                <w:bCs/>
              </w:rPr>
            </w:pPr>
          </w:p>
          <w:p w:rsidR="00797794" w:rsidRPr="002C27BB" w:rsidRDefault="00797794" w:rsidP="00894BC9">
            <w:pPr>
              <w:rPr>
                <w:b/>
                <w:bCs/>
              </w:rPr>
            </w:pPr>
          </w:p>
          <w:p w:rsidR="00C038A0" w:rsidRPr="002C27BB" w:rsidRDefault="00C038A0" w:rsidP="00894BC9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Kompetencija/</w:t>
            </w:r>
          </w:p>
          <w:p w:rsidR="00C038A0" w:rsidRPr="002C27BB" w:rsidRDefault="00C038A0" w:rsidP="00894BC9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mokymosi rezultatas</w:t>
            </w:r>
          </w:p>
        </w:tc>
        <w:tc>
          <w:tcPr>
            <w:tcW w:w="1486" w:type="pct"/>
            <w:gridSpan w:val="2"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Kontaktinės val.</w:t>
            </w:r>
          </w:p>
        </w:tc>
        <w:tc>
          <w:tcPr>
            <w:tcW w:w="820" w:type="pct"/>
            <w:vMerge w:val="restart"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Konsultacijos</w:t>
            </w:r>
          </w:p>
        </w:tc>
        <w:tc>
          <w:tcPr>
            <w:tcW w:w="868" w:type="pct"/>
            <w:vMerge w:val="restart"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 xml:space="preserve">Savarankiškas mokymasis </w:t>
            </w:r>
          </w:p>
        </w:tc>
        <w:tc>
          <w:tcPr>
            <w:tcW w:w="692" w:type="pct"/>
            <w:vMerge w:val="restart"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Vertinimas</w:t>
            </w:r>
          </w:p>
        </w:tc>
      </w:tr>
      <w:tr w:rsidR="00173FC8" w:rsidRPr="002C27BB" w:rsidTr="00173FC8">
        <w:trPr>
          <w:trHeight w:val="57"/>
        </w:trPr>
        <w:tc>
          <w:tcPr>
            <w:tcW w:w="1134" w:type="pct"/>
            <w:vMerge/>
          </w:tcPr>
          <w:p w:rsidR="00C038A0" w:rsidRPr="002C27BB" w:rsidRDefault="00C038A0" w:rsidP="00894BC9">
            <w:pPr>
              <w:rPr>
                <w:b/>
                <w:bCs/>
                <w:noProof/>
              </w:rPr>
            </w:pPr>
          </w:p>
        </w:tc>
        <w:tc>
          <w:tcPr>
            <w:tcW w:w="761" w:type="pct"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Teorinis</w:t>
            </w:r>
          </w:p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mokymas/is</w:t>
            </w:r>
          </w:p>
        </w:tc>
        <w:tc>
          <w:tcPr>
            <w:tcW w:w="726" w:type="pct"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  <w:r w:rsidRPr="002C27BB">
              <w:rPr>
                <w:b/>
                <w:bCs/>
              </w:rPr>
              <w:t>Praktinis mokymas/is</w:t>
            </w:r>
          </w:p>
        </w:tc>
        <w:tc>
          <w:tcPr>
            <w:tcW w:w="820" w:type="pct"/>
            <w:vMerge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</w:p>
        </w:tc>
        <w:tc>
          <w:tcPr>
            <w:tcW w:w="868" w:type="pct"/>
            <w:vMerge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</w:p>
        </w:tc>
        <w:tc>
          <w:tcPr>
            <w:tcW w:w="692" w:type="pct"/>
            <w:vMerge/>
          </w:tcPr>
          <w:p w:rsidR="00C038A0" w:rsidRPr="002C27BB" w:rsidRDefault="00C038A0" w:rsidP="00894BC9">
            <w:pPr>
              <w:jc w:val="center"/>
              <w:rPr>
                <w:b/>
                <w:bCs/>
              </w:rPr>
            </w:pPr>
          </w:p>
        </w:tc>
      </w:tr>
      <w:tr w:rsidR="00C038A0" w:rsidRPr="002C27BB" w:rsidTr="00173FC8">
        <w:trPr>
          <w:trHeight w:val="57"/>
        </w:trPr>
        <w:tc>
          <w:tcPr>
            <w:tcW w:w="5000" w:type="pct"/>
            <w:gridSpan w:val="6"/>
          </w:tcPr>
          <w:p w:rsidR="00C038A0" w:rsidRPr="002C27BB" w:rsidRDefault="00C038A0" w:rsidP="00894BC9">
            <w:pPr>
              <w:rPr>
                <w:bCs/>
              </w:rPr>
            </w:pPr>
            <w:r w:rsidRPr="002C27BB">
              <w:rPr>
                <w:b/>
                <w:bCs/>
              </w:rPr>
              <w:t>Pasirenkamosios, su kvalifikacija susijusios, kompetencijos</w:t>
            </w:r>
          </w:p>
        </w:tc>
      </w:tr>
      <w:tr w:rsidR="00173FC8" w:rsidRPr="002C27BB" w:rsidTr="00173FC8">
        <w:trPr>
          <w:trHeight w:val="57"/>
        </w:trPr>
        <w:tc>
          <w:tcPr>
            <w:tcW w:w="1134" w:type="pct"/>
          </w:tcPr>
          <w:p w:rsidR="00C038A0" w:rsidRPr="002C27BB" w:rsidRDefault="00C038A0" w:rsidP="00894BC9">
            <w:pPr>
              <w:pStyle w:val="Porat"/>
              <w:rPr>
                <w:rStyle w:val="FontStyle29"/>
                <w:color w:val="auto"/>
              </w:rPr>
            </w:pPr>
            <w:r w:rsidRPr="002C27BB">
              <w:t>Gaminti ir dekoruoti Valdorfo lėles</w:t>
            </w:r>
          </w:p>
        </w:tc>
        <w:tc>
          <w:tcPr>
            <w:tcW w:w="761" w:type="pct"/>
          </w:tcPr>
          <w:p w:rsidR="00C038A0" w:rsidRPr="002C27BB" w:rsidRDefault="00C038A0" w:rsidP="00894BC9">
            <w:pPr>
              <w:jc w:val="center"/>
              <w:rPr>
                <w:bCs/>
              </w:rPr>
            </w:pPr>
            <w:r w:rsidRPr="002C27BB">
              <w:rPr>
                <w:bCs/>
              </w:rPr>
              <w:t>42</w:t>
            </w:r>
          </w:p>
        </w:tc>
        <w:tc>
          <w:tcPr>
            <w:tcW w:w="726" w:type="pct"/>
          </w:tcPr>
          <w:p w:rsidR="00C038A0" w:rsidRPr="002C27BB" w:rsidRDefault="00C038A0" w:rsidP="00894BC9">
            <w:pPr>
              <w:jc w:val="center"/>
              <w:rPr>
                <w:bCs/>
              </w:rPr>
            </w:pPr>
            <w:r w:rsidRPr="002C27BB">
              <w:rPr>
                <w:bCs/>
              </w:rPr>
              <w:t>120</w:t>
            </w:r>
          </w:p>
        </w:tc>
        <w:tc>
          <w:tcPr>
            <w:tcW w:w="820" w:type="pct"/>
          </w:tcPr>
          <w:p w:rsidR="00C038A0" w:rsidRPr="002C27BB" w:rsidRDefault="00C038A0" w:rsidP="00894BC9">
            <w:pPr>
              <w:jc w:val="center"/>
              <w:rPr>
                <w:bCs/>
              </w:rPr>
            </w:pPr>
            <w:r w:rsidRPr="002C27BB">
              <w:rPr>
                <w:bCs/>
              </w:rPr>
              <w:t>8</w:t>
            </w:r>
          </w:p>
        </w:tc>
        <w:tc>
          <w:tcPr>
            <w:tcW w:w="868" w:type="pct"/>
          </w:tcPr>
          <w:p w:rsidR="00C038A0" w:rsidRPr="002C27BB" w:rsidRDefault="00C038A0" w:rsidP="00894BC9">
            <w:pPr>
              <w:jc w:val="center"/>
              <w:rPr>
                <w:bCs/>
              </w:rPr>
            </w:pPr>
            <w:r w:rsidRPr="002C27BB">
              <w:rPr>
                <w:bCs/>
              </w:rPr>
              <w:t>40</w:t>
            </w:r>
          </w:p>
        </w:tc>
        <w:tc>
          <w:tcPr>
            <w:tcW w:w="692" w:type="pct"/>
          </w:tcPr>
          <w:p w:rsidR="00C038A0" w:rsidRPr="002C27BB" w:rsidRDefault="00C038A0" w:rsidP="00894BC9">
            <w:pPr>
              <w:jc w:val="center"/>
              <w:rPr>
                <w:bCs/>
              </w:rPr>
            </w:pPr>
            <w:r w:rsidRPr="002C27BB">
              <w:rPr>
                <w:bCs/>
              </w:rPr>
              <w:t>6</w:t>
            </w:r>
          </w:p>
        </w:tc>
      </w:tr>
    </w:tbl>
    <w:p w:rsidR="00173FC8" w:rsidRPr="002C27BB" w:rsidRDefault="00173FC8" w:rsidP="00173FC8"/>
    <w:p w:rsidR="00173FC8" w:rsidRPr="002C27BB" w:rsidRDefault="00173FC8" w:rsidP="00173FC8"/>
    <w:p w:rsidR="00A82A01" w:rsidRPr="002C27BB" w:rsidRDefault="00A82A01" w:rsidP="00C038A0">
      <w:pPr>
        <w:rPr>
          <w:b/>
          <w:bCs/>
        </w:rPr>
      </w:pPr>
    </w:p>
    <w:p w:rsidR="00C038A0" w:rsidRPr="002C27BB" w:rsidRDefault="00E20A9F" w:rsidP="002C27BB">
      <w:pPr>
        <w:pStyle w:val="Antrat1"/>
        <w:keepLines w:val="0"/>
        <w:spacing w:before="0"/>
        <w:rPr>
          <w:rFonts w:eastAsia="Times New Roman" w:cs="Times New Roman"/>
          <w:kern w:val="32"/>
          <w:sz w:val="28"/>
          <w:szCs w:val="32"/>
          <w:lang w:eastAsia="x-none"/>
        </w:rPr>
      </w:pPr>
      <w:bookmarkStart w:id="4" w:name="_Toc499891649"/>
      <w:r w:rsidRPr="002C27BB">
        <w:rPr>
          <w:rFonts w:eastAsia="Times New Roman" w:cs="Times New Roman"/>
          <w:kern w:val="32"/>
          <w:sz w:val="28"/>
          <w:szCs w:val="32"/>
          <w:lang w:eastAsia="x-none"/>
        </w:rPr>
        <w:t xml:space="preserve">4. </w:t>
      </w:r>
      <w:r w:rsidR="00C038A0" w:rsidRPr="002C27BB">
        <w:rPr>
          <w:rFonts w:eastAsia="Times New Roman" w:cs="Times New Roman"/>
          <w:kern w:val="32"/>
          <w:sz w:val="28"/>
          <w:szCs w:val="32"/>
          <w:lang w:eastAsia="x-none"/>
        </w:rPr>
        <w:t>PASIRENKAMŲJŲ, SU KVALIFIKACIJA SUSIJUSIŲ, MODULIŲ SĄRAŠAS</w:t>
      </w:r>
      <w:bookmarkEnd w:id="4"/>
    </w:p>
    <w:p w:rsidR="00C038A0" w:rsidRPr="002C27BB" w:rsidRDefault="00C038A0" w:rsidP="00C038A0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045"/>
        <w:gridCol w:w="1364"/>
        <w:gridCol w:w="1510"/>
        <w:gridCol w:w="1133"/>
        <w:gridCol w:w="3082"/>
      </w:tblGrid>
      <w:tr w:rsidR="00C038A0" w:rsidRPr="002C27BB" w:rsidTr="00173FC8">
        <w:trPr>
          <w:trHeight w:val="57"/>
        </w:trPr>
        <w:tc>
          <w:tcPr>
            <w:tcW w:w="365" w:type="pct"/>
            <w:vAlign w:val="center"/>
          </w:tcPr>
          <w:p w:rsidR="00C038A0" w:rsidRPr="002C27BB" w:rsidRDefault="00C038A0" w:rsidP="00797794">
            <w:pPr>
              <w:jc w:val="center"/>
              <w:rPr>
                <w:b/>
              </w:rPr>
            </w:pPr>
            <w:r w:rsidRPr="002C27BB">
              <w:rPr>
                <w:b/>
              </w:rPr>
              <w:t>Eil. Nr.</w:t>
            </w:r>
          </w:p>
        </w:tc>
        <w:tc>
          <w:tcPr>
            <w:tcW w:w="1037" w:type="pct"/>
            <w:vAlign w:val="center"/>
          </w:tcPr>
          <w:p w:rsidR="00C038A0" w:rsidRPr="002C27BB" w:rsidRDefault="00C038A0" w:rsidP="00797794">
            <w:pPr>
              <w:jc w:val="center"/>
              <w:rPr>
                <w:b/>
              </w:rPr>
            </w:pPr>
            <w:r w:rsidRPr="002C27BB">
              <w:rPr>
                <w:b/>
              </w:rPr>
              <w:t>Modulio pavadinimas</w:t>
            </w:r>
          </w:p>
        </w:tc>
        <w:tc>
          <w:tcPr>
            <w:tcW w:w="692" w:type="pct"/>
            <w:vAlign w:val="center"/>
          </w:tcPr>
          <w:p w:rsidR="00C038A0" w:rsidRPr="002C27BB" w:rsidRDefault="00C038A0" w:rsidP="00797794">
            <w:pPr>
              <w:jc w:val="center"/>
              <w:rPr>
                <w:b/>
              </w:rPr>
            </w:pPr>
            <w:r w:rsidRPr="002C27BB">
              <w:rPr>
                <w:b/>
              </w:rPr>
              <w:t>Valstybinis</w:t>
            </w:r>
            <w:r w:rsidR="00173FC8" w:rsidRPr="002C27BB">
              <w:rPr>
                <w:b/>
              </w:rPr>
              <w:t xml:space="preserve"> </w:t>
            </w:r>
            <w:r w:rsidRPr="002C27BB">
              <w:rPr>
                <w:b/>
              </w:rPr>
              <w:t>kodas</w:t>
            </w:r>
          </w:p>
        </w:tc>
        <w:tc>
          <w:tcPr>
            <w:tcW w:w="766" w:type="pct"/>
            <w:vAlign w:val="center"/>
          </w:tcPr>
          <w:p w:rsidR="00C038A0" w:rsidRPr="002C27BB" w:rsidRDefault="00C038A0" w:rsidP="00797794">
            <w:pPr>
              <w:jc w:val="center"/>
              <w:rPr>
                <w:b/>
              </w:rPr>
            </w:pPr>
            <w:r w:rsidRPr="002C27BB">
              <w:rPr>
                <w:b/>
              </w:rPr>
              <w:t>Lietuvos kvalifikacijų lygis</w:t>
            </w:r>
          </w:p>
        </w:tc>
        <w:tc>
          <w:tcPr>
            <w:tcW w:w="575" w:type="pct"/>
            <w:vAlign w:val="center"/>
          </w:tcPr>
          <w:p w:rsidR="00C038A0" w:rsidRPr="002C27BB" w:rsidRDefault="00C038A0" w:rsidP="00797794">
            <w:pPr>
              <w:jc w:val="center"/>
              <w:rPr>
                <w:b/>
              </w:rPr>
            </w:pPr>
            <w:r w:rsidRPr="002C27BB">
              <w:rPr>
                <w:b/>
              </w:rPr>
              <w:t>Apimtis kreditais</w:t>
            </w:r>
          </w:p>
        </w:tc>
        <w:tc>
          <w:tcPr>
            <w:tcW w:w="1564" w:type="pct"/>
            <w:vAlign w:val="center"/>
          </w:tcPr>
          <w:p w:rsidR="00C038A0" w:rsidRPr="002C27BB" w:rsidRDefault="00C038A0" w:rsidP="00797794">
            <w:pPr>
              <w:jc w:val="center"/>
              <w:rPr>
                <w:b/>
              </w:rPr>
            </w:pPr>
            <w:r w:rsidRPr="002C27BB">
              <w:rPr>
                <w:b/>
              </w:rPr>
              <w:t>Kompetencijos, reikalingos mokytis šiame modulyje</w:t>
            </w:r>
          </w:p>
        </w:tc>
      </w:tr>
      <w:tr w:rsidR="00C038A0" w:rsidRPr="002C27BB" w:rsidTr="00173FC8">
        <w:trPr>
          <w:trHeight w:val="57"/>
        </w:trPr>
        <w:tc>
          <w:tcPr>
            <w:tcW w:w="365" w:type="pct"/>
          </w:tcPr>
          <w:p w:rsidR="00C038A0" w:rsidRPr="002C27BB" w:rsidRDefault="00C038A0" w:rsidP="00894BC9">
            <w:r w:rsidRPr="002C27BB">
              <w:t>1.</w:t>
            </w:r>
          </w:p>
        </w:tc>
        <w:tc>
          <w:tcPr>
            <w:tcW w:w="1037" w:type="pct"/>
          </w:tcPr>
          <w:p w:rsidR="00C038A0" w:rsidRPr="002C27BB" w:rsidRDefault="00C038A0" w:rsidP="002467A6">
            <w:pPr>
              <w:rPr>
                <w:rStyle w:val="FontStyle80"/>
                <w:rFonts w:eastAsia="Calibri"/>
                <w:color w:val="auto"/>
              </w:rPr>
            </w:pPr>
            <w:r w:rsidRPr="002C27BB">
              <w:t>Valdorfo lėlių gamyba ir dekoravimas</w:t>
            </w:r>
            <w:r w:rsidR="00797794" w:rsidRPr="002C27BB">
              <w:t>.</w:t>
            </w:r>
          </w:p>
        </w:tc>
        <w:tc>
          <w:tcPr>
            <w:tcW w:w="692" w:type="pct"/>
          </w:tcPr>
          <w:p w:rsidR="00C038A0" w:rsidRPr="002C27BB" w:rsidRDefault="00713B7D" w:rsidP="00713B7D">
            <w:pPr>
              <w:jc w:val="center"/>
            </w:pPr>
            <w:r w:rsidRPr="002C27BB">
              <w:t>4021421</w:t>
            </w:r>
          </w:p>
        </w:tc>
        <w:tc>
          <w:tcPr>
            <w:tcW w:w="766" w:type="pct"/>
          </w:tcPr>
          <w:p w:rsidR="00C038A0" w:rsidRPr="002C27BB" w:rsidRDefault="00C038A0" w:rsidP="00894BC9">
            <w:pPr>
              <w:jc w:val="center"/>
              <w:rPr>
                <w:rStyle w:val="FontStyle78"/>
                <w:b w:val="0"/>
                <w:color w:val="auto"/>
              </w:rPr>
            </w:pPr>
            <w:r w:rsidRPr="002C27BB">
              <w:t>IV</w:t>
            </w:r>
          </w:p>
        </w:tc>
        <w:tc>
          <w:tcPr>
            <w:tcW w:w="575" w:type="pct"/>
          </w:tcPr>
          <w:p w:rsidR="00C038A0" w:rsidRPr="002C27BB" w:rsidRDefault="00C038A0" w:rsidP="00894BC9">
            <w:pPr>
              <w:jc w:val="center"/>
              <w:rPr>
                <w:rStyle w:val="FontStyle78"/>
                <w:b w:val="0"/>
                <w:color w:val="auto"/>
              </w:rPr>
            </w:pPr>
            <w:r w:rsidRPr="002C27BB">
              <w:t>8</w:t>
            </w:r>
          </w:p>
        </w:tc>
        <w:tc>
          <w:tcPr>
            <w:tcW w:w="1564" w:type="pct"/>
          </w:tcPr>
          <w:p w:rsidR="00C038A0" w:rsidRPr="002C27BB" w:rsidRDefault="00680F83" w:rsidP="002467A6">
            <w:pPr>
              <w:rPr>
                <w:rStyle w:val="FontStyle78"/>
                <w:b w:val="0"/>
                <w:color w:val="auto"/>
              </w:rPr>
            </w:pPr>
            <w:r w:rsidRPr="002C27BB">
              <w:t>Komponuoti ir dekoruoti tekstilės dirbinius, siūti nesudėtingus dirbinius iš tekstilės,</w:t>
            </w:r>
            <w:r w:rsidR="004534EC" w:rsidRPr="002C27BB">
              <w:t xml:space="preserve"> megzti ir nerti tekstilės dirbinius,</w:t>
            </w:r>
            <w:r w:rsidRPr="002C27BB">
              <w:t xml:space="preserve"> siuvinėti nesudėtingus dirbinius.</w:t>
            </w:r>
          </w:p>
        </w:tc>
      </w:tr>
    </w:tbl>
    <w:p w:rsidR="00C038A0" w:rsidRPr="002C27BB" w:rsidRDefault="00C038A0" w:rsidP="00C038A0">
      <w:pPr>
        <w:pStyle w:val="Betarp"/>
        <w:rPr>
          <w:b/>
          <w:bCs/>
        </w:rPr>
      </w:pPr>
    </w:p>
    <w:p w:rsidR="00797794" w:rsidRPr="002C27BB" w:rsidRDefault="00797794">
      <w:pPr>
        <w:spacing w:after="200" w:line="276" w:lineRule="auto"/>
        <w:rPr>
          <w:b/>
          <w:bCs/>
        </w:rPr>
      </w:pPr>
      <w:r w:rsidRPr="002C27BB">
        <w:rPr>
          <w:b/>
          <w:bCs/>
        </w:rPr>
        <w:br w:type="page"/>
      </w:r>
    </w:p>
    <w:p w:rsidR="00C038A0" w:rsidRPr="002C27BB" w:rsidRDefault="00797794" w:rsidP="002C27BB">
      <w:pPr>
        <w:pStyle w:val="Antrat1"/>
        <w:keepLines w:val="0"/>
        <w:spacing w:before="0"/>
        <w:rPr>
          <w:rFonts w:eastAsia="Times New Roman" w:cs="Times New Roman"/>
          <w:kern w:val="32"/>
          <w:sz w:val="28"/>
          <w:szCs w:val="32"/>
          <w:lang w:eastAsia="x-none"/>
        </w:rPr>
      </w:pPr>
      <w:bookmarkStart w:id="5" w:name="_Toc499891650"/>
      <w:r w:rsidRPr="002C27BB">
        <w:rPr>
          <w:rFonts w:eastAsia="Times New Roman" w:cs="Times New Roman"/>
          <w:kern w:val="32"/>
          <w:sz w:val="28"/>
          <w:szCs w:val="32"/>
          <w:lang w:eastAsia="x-none"/>
        </w:rPr>
        <w:lastRenderedPageBreak/>
        <w:t xml:space="preserve">5. </w:t>
      </w:r>
      <w:r w:rsidR="00C038A0" w:rsidRPr="002C27BB">
        <w:rPr>
          <w:rFonts w:eastAsia="Times New Roman" w:cs="Times New Roman"/>
          <w:kern w:val="32"/>
          <w:sz w:val="28"/>
          <w:szCs w:val="32"/>
          <w:lang w:eastAsia="x-none"/>
        </w:rPr>
        <w:t>MODULIO „VALDORFO LĖLIŲ GAMYBA IR DEKORAVIMAS” APRAŠAS</w:t>
      </w:r>
      <w:bookmarkEnd w:id="5"/>
    </w:p>
    <w:p w:rsidR="00797794" w:rsidRPr="002C27BB" w:rsidRDefault="00797794" w:rsidP="00C038A0">
      <w:pPr>
        <w:jc w:val="both"/>
        <w:rPr>
          <w:b/>
          <w:bCs/>
        </w:rPr>
      </w:pPr>
    </w:p>
    <w:p w:rsidR="00C038A0" w:rsidRPr="002C27BB" w:rsidRDefault="00797794" w:rsidP="00C038A0">
      <w:pPr>
        <w:jc w:val="both"/>
        <w:rPr>
          <w:b/>
          <w:bCs/>
        </w:rPr>
      </w:pPr>
      <w:r w:rsidRPr="002C27BB">
        <w:rPr>
          <w:b/>
          <w:bCs/>
        </w:rPr>
        <w:t>Modulio paskirtis:</w:t>
      </w:r>
      <w:r w:rsidR="00C038A0" w:rsidRPr="002C27BB">
        <w:rPr>
          <w:bCs/>
          <w:i/>
        </w:rPr>
        <w:t xml:space="preserve"> įgyti kompetenciją gaminti ir dekoruoti Valdorfo lėles.</w:t>
      </w:r>
    </w:p>
    <w:p w:rsidR="00797794" w:rsidRPr="002C27BB" w:rsidRDefault="00797794" w:rsidP="00C038A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118"/>
        <w:gridCol w:w="4076"/>
      </w:tblGrid>
      <w:tr w:rsidR="00C038A0" w:rsidRPr="002C27BB" w:rsidTr="00173FC8">
        <w:trPr>
          <w:trHeight w:val="57"/>
        </w:trPr>
        <w:tc>
          <w:tcPr>
            <w:tcW w:w="1350" w:type="pct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t>Modulio pavadinimas</w:t>
            </w:r>
          </w:p>
        </w:tc>
        <w:tc>
          <w:tcPr>
            <w:tcW w:w="3650" w:type="pct"/>
            <w:gridSpan w:val="2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rPr>
                <w:bCs/>
              </w:rPr>
              <w:t>Valdorfo lėlių gamyba ir dekoravimas</w:t>
            </w:r>
          </w:p>
        </w:tc>
      </w:tr>
      <w:tr w:rsidR="00C038A0" w:rsidRPr="002C27BB" w:rsidTr="00173FC8">
        <w:trPr>
          <w:trHeight w:val="57"/>
        </w:trPr>
        <w:tc>
          <w:tcPr>
            <w:tcW w:w="1350" w:type="pct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t>Modulio kodas</w:t>
            </w:r>
          </w:p>
        </w:tc>
        <w:tc>
          <w:tcPr>
            <w:tcW w:w="3650" w:type="pct"/>
            <w:gridSpan w:val="2"/>
          </w:tcPr>
          <w:p w:rsidR="00C038A0" w:rsidRPr="002C27BB" w:rsidRDefault="00C038A0" w:rsidP="00173FC8">
            <w:pPr>
              <w:spacing w:line="360" w:lineRule="auto"/>
            </w:pPr>
          </w:p>
        </w:tc>
      </w:tr>
      <w:tr w:rsidR="00C038A0" w:rsidRPr="002C27BB" w:rsidTr="00173FC8">
        <w:trPr>
          <w:trHeight w:val="57"/>
        </w:trPr>
        <w:tc>
          <w:tcPr>
            <w:tcW w:w="1350" w:type="pct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t>LTKS lygis</w:t>
            </w:r>
          </w:p>
        </w:tc>
        <w:tc>
          <w:tcPr>
            <w:tcW w:w="3650" w:type="pct"/>
            <w:gridSpan w:val="2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t>IV</w:t>
            </w:r>
          </w:p>
        </w:tc>
      </w:tr>
      <w:tr w:rsidR="00C038A0" w:rsidRPr="002C27BB" w:rsidTr="00173FC8">
        <w:trPr>
          <w:trHeight w:val="57"/>
        </w:trPr>
        <w:tc>
          <w:tcPr>
            <w:tcW w:w="1350" w:type="pct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t>Apimtis kreditais</w:t>
            </w:r>
          </w:p>
        </w:tc>
        <w:tc>
          <w:tcPr>
            <w:tcW w:w="3650" w:type="pct"/>
            <w:gridSpan w:val="2"/>
          </w:tcPr>
          <w:p w:rsidR="00C038A0" w:rsidRPr="002C27BB" w:rsidRDefault="00C038A0" w:rsidP="00173FC8">
            <w:pPr>
              <w:spacing w:line="360" w:lineRule="auto"/>
            </w:pPr>
            <w:r w:rsidRPr="002C27BB">
              <w:t>8</w:t>
            </w:r>
          </w:p>
        </w:tc>
      </w:tr>
      <w:tr w:rsidR="00C038A0" w:rsidRPr="002C27BB" w:rsidTr="00173FC8">
        <w:trPr>
          <w:trHeight w:val="57"/>
        </w:trPr>
        <w:tc>
          <w:tcPr>
            <w:tcW w:w="1350" w:type="pct"/>
          </w:tcPr>
          <w:p w:rsidR="00C038A0" w:rsidRPr="002C27BB" w:rsidRDefault="00C038A0" w:rsidP="00173FC8">
            <w:r w:rsidRPr="002C27BB">
              <w:t>Reikalingas pasirengimas mokymuisi</w:t>
            </w:r>
          </w:p>
        </w:tc>
        <w:tc>
          <w:tcPr>
            <w:tcW w:w="3650" w:type="pct"/>
            <w:gridSpan w:val="2"/>
          </w:tcPr>
          <w:p w:rsidR="00C038A0" w:rsidRPr="002C27BB" w:rsidRDefault="00C038A0" w:rsidP="00173FC8">
            <w:r w:rsidRPr="002C27BB">
              <w:t xml:space="preserve">Komponuoti ir dekoruoti tekstilės dirbinius, siūti nesudėtingus dirbinius iš tekstilės, </w:t>
            </w:r>
            <w:r w:rsidR="004534EC" w:rsidRPr="002C27BB">
              <w:t>megzti ir nerti tekstilės dirbinius,</w:t>
            </w:r>
            <w:r w:rsidRPr="002C27BB">
              <w:t>siuvinėti nesudėtingus dirbinius.</w:t>
            </w:r>
          </w:p>
        </w:tc>
      </w:tr>
      <w:tr w:rsidR="00C038A0" w:rsidRPr="002C27BB" w:rsidTr="00173FC8">
        <w:trPr>
          <w:trHeight w:val="57"/>
        </w:trPr>
        <w:tc>
          <w:tcPr>
            <w:tcW w:w="1350" w:type="pct"/>
          </w:tcPr>
          <w:p w:rsidR="00C038A0" w:rsidRPr="002C27BB" w:rsidRDefault="00C038A0" w:rsidP="00173FC8">
            <w:r w:rsidRPr="002C27BB">
              <w:t>Modulyje ugdomos bendrosios kompetencijos</w:t>
            </w:r>
          </w:p>
        </w:tc>
        <w:tc>
          <w:tcPr>
            <w:tcW w:w="3650" w:type="pct"/>
            <w:gridSpan w:val="2"/>
          </w:tcPr>
          <w:p w:rsidR="00797794" w:rsidRPr="002C27BB" w:rsidRDefault="00797794" w:rsidP="00173FC8">
            <w:r w:rsidRPr="002C27BB">
              <w:t>Bendravimas gimtąja kalba;</w:t>
            </w:r>
          </w:p>
          <w:p w:rsidR="00797794" w:rsidRPr="002C27BB" w:rsidRDefault="00797794" w:rsidP="00173FC8">
            <w:r w:rsidRPr="002C27BB">
              <w:t>Iniciatyva ir verslumas;</w:t>
            </w:r>
          </w:p>
          <w:p w:rsidR="00C038A0" w:rsidRPr="002C27BB" w:rsidRDefault="00797794" w:rsidP="00173FC8">
            <w:r w:rsidRPr="002C27BB">
              <w:t>Kultūrinis sąmoningumas ir raiška.</w:t>
            </w:r>
          </w:p>
        </w:tc>
      </w:tr>
      <w:tr w:rsidR="00C038A0" w:rsidRPr="002C27BB" w:rsidTr="00B86884">
        <w:trPr>
          <w:trHeight w:val="57"/>
        </w:trPr>
        <w:tc>
          <w:tcPr>
            <w:tcW w:w="1350" w:type="pct"/>
            <w:vAlign w:val="center"/>
          </w:tcPr>
          <w:p w:rsidR="00C038A0" w:rsidRPr="002C27BB" w:rsidRDefault="00C038A0" w:rsidP="00173FC8">
            <w:pPr>
              <w:rPr>
                <w:b/>
                <w:bCs/>
                <w:iCs/>
              </w:rPr>
            </w:pPr>
            <w:r w:rsidRPr="002C27BB">
              <w:rPr>
                <w:b/>
                <w:bCs/>
                <w:iCs/>
              </w:rPr>
              <w:t xml:space="preserve">Modulio mokymosi rezultatai </w:t>
            </w:r>
          </w:p>
        </w:tc>
        <w:tc>
          <w:tcPr>
            <w:tcW w:w="1582" w:type="pct"/>
            <w:vAlign w:val="center"/>
          </w:tcPr>
          <w:p w:rsidR="00C038A0" w:rsidRPr="002C27BB" w:rsidRDefault="00C038A0" w:rsidP="00173FC8">
            <w:pPr>
              <w:rPr>
                <w:b/>
                <w:bCs/>
                <w:iCs/>
              </w:rPr>
            </w:pPr>
            <w:r w:rsidRPr="002C27BB">
              <w:rPr>
                <w:b/>
                <w:bCs/>
                <w:iCs/>
              </w:rPr>
              <w:t>Rekomenduojamas turinys, reikalingas rezultatams pasiekti</w:t>
            </w:r>
          </w:p>
        </w:tc>
        <w:tc>
          <w:tcPr>
            <w:tcW w:w="2068" w:type="pct"/>
            <w:vAlign w:val="center"/>
          </w:tcPr>
          <w:p w:rsidR="00C038A0" w:rsidRPr="002C27BB" w:rsidRDefault="00C038A0" w:rsidP="00173FC8">
            <w:pPr>
              <w:rPr>
                <w:b/>
                <w:bCs/>
                <w:iCs/>
              </w:rPr>
            </w:pPr>
            <w:r w:rsidRPr="002C27BB">
              <w:rPr>
                <w:b/>
                <w:bCs/>
                <w:iCs/>
              </w:rPr>
              <w:t>Mokymosi pasiekimų</w:t>
            </w:r>
            <w:r w:rsidR="00E23224" w:rsidRPr="002C27BB">
              <w:rPr>
                <w:b/>
                <w:bCs/>
                <w:iCs/>
              </w:rPr>
              <w:t xml:space="preserve"> </w:t>
            </w:r>
            <w:r w:rsidRPr="002C27BB">
              <w:rPr>
                <w:b/>
                <w:bCs/>
                <w:iCs/>
              </w:rPr>
              <w:t xml:space="preserve">įvertinimo kriterijai </w:t>
            </w:r>
          </w:p>
        </w:tc>
      </w:tr>
      <w:tr w:rsidR="00E75349" w:rsidRPr="002C27BB" w:rsidTr="00B86884">
        <w:trPr>
          <w:trHeight w:val="57"/>
        </w:trPr>
        <w:tc>
          <w:tcPr>
            <w:tcW w:w="1350" w:type="pct"/>
          </w:tcPr>
          <w:p w:rsidR="00E75349" w:rsidRPr="002C27BB" w:rsidRDefault="00E75349" w:rsidP="00173FC8">
            <w:r w:rsidRPr="002C27BB">
              <w:t xml:space="preserve">1. Analizuoti Valdorfo lėlių pavyzdžius, gamybos etapus. </w:t>
            </w:r>
          </w:p>
        </w:tc>
        <w:tc>
          <w:tcPr>
            <w:tcW w:w="1582" w:type="pct"/>
          </w:tcPr>
          <w:p w:rsidR="00E75349" w:rsidRPr="002C27BB" w:rsidRDefault="00E75349" w:rsidP="00173FC8">
            <w:r w:rsidRPr="002C27BB">
              <w:rPr>
                <w:b/>
              </w:rPr>
              <w:t xml:space="preserve">1.1. Tema. </w:t>
            </w:r>
            <w:r w:rsidRPr="002C27BB">
              <w:t>Valdorfo lėlių pavyzdžiai.</w:t>
            </w:r>
          </w:p>
          <w:p w:rsidR="00E75349" w:rsidRPr="002C27BB" w:rsidRDefault="00E75349" w:rsidP="00173FC8">
            <w:pPr>
              <w:rPr>
                <w:i/>
              </w:rPr>
            </w:pPr>
            <w:r w:rsidRPr="002C27BB">
              <w:rPr>
                <w:i/>
              </w:rPr>
              <w:t>Užduotys:</w:t>
            </w:r>
          </w:p>
          <w:p w:rsidR="00E75349" w:rsidRPr="002C27BB" w:rsidRDefault="00E75349" w:rsidP="00173FC8">
            <w:pPr>
              <w:pStyle w:val="Sraopastraipa"/>
              <w:numPr>
                <w:ilvl w:val="2"/>
                <w:numId w:val="1"/>
              </w:numPr>
              <w:ind w:left="0" w:firstLine="0"/>
            </w:pPr>
            <w:r w:rsidRPr="002C27BB">
              <w:t>Apibūdinti Valdorfo lėlių tipus (migdukai, trikam</w:t>
            </w:r>
            <w:r w:rsidR="00CC0BF6" w:rsidRPr="002C27BB">
              <w:t>pėliai ir lėlės nuo 5-rių metų).</w:t>
            </w:r>
          </w:p>
          <w:p w:rsidR="00E75349" w:rsidRPr="002C27BB" w:rsidRDefault="00E75349" w:rsidP="00173FC8">
            <w:pPr>
              <w:pStyle w:val="Sraopastraipa"/>
              <w:numPr>
                <w:ilvl w:val="2"/>
                <w:numId w:val="1"/>
              </w:numPr>
              <w:ind w:left="0" w:firstLine="0"/>
            </w:pPr>
            <w:r w:rsidRPr="002C27BB">
              <w:t xml:space="preserve"> </w:t>
            </w:r>
            <w:r w:rsidR="00CC0BF6" w:rsidRPr="002C27BB">
              <w:t>Išanalizuoti</w:t>
            </w:r>
            <w:r w:rsidRPr="002C27BB">
              <w:t xml:space="preserve"> ir aptarti </w:t>
            </w:r>
            <w:r w:rsidR="00CC0BF6" w:rsidRPr="002C27BB">
              <w:t>Valdorfo lėlių pavyzdžius, akcentuojant jų skirtumus.</w:t>
            </w:r>
          </w:p>
          <w:p w:rsidR="00E75349" w:rsidRPr="002C27BB" w:rsidRDefault="00E75349" w:rsidP="00173FC8">
            <w:pPr>
              <w:rPr>
                <w:lang w:eastAsia="en-US"/>
              </w:rPr>
            </w:pPr>
            <w:r w:rsidRPr="002C27BB">
              <w:rPr>
                <w:b/>
              </w:rPr>
              <w:t xml:space="preserve">1.2. </w:t>
            </w:r>
            <w:r w:rsidR="002F0EF2" w:rsidRPr="002C27BB">
              <w:rPr>
                <w:b/>
                <w:lang w:eastAsia="en-US"/>
              </w:rPr>
              <w:t>Tema</w:t>
            </w:r>
            <w:r w:rsidR="002F0EF2" w:rsidRPr="002C27BB">
              <w:rPr>
                <w:lang w:eastAsia="en-US"/>
              </w:rPr>
              <w:t xml:space="preserve">. Valdorfo </w:t>
            </w:r>
            <w:r w:rsidRPr="002C27BB">
              <w:rPr>
                <w:lang w:eastAsia="en-US"/>
              </w:rPr>
              <w:t xml:space="preserve">lėlių </w:t>
            </w:r>
            <w:r w:rsidR="002F0EF2" w:rsidRPr="002C27BB">
              <w:rPr>
                <w:lang w:eastAsia="en-US"/>
              </w:rPr>
              <w:t>gamybos</w:t>
            </w:r>
            <w:r w:rsidRPr="002C27BB">
              <w:rPr>
                <w:lang w:eastAsia="en-US"/>
              </w:rPr>
              <w:t xml:space="preserve"> etapai.</w:t>
            </w:r>
          </w:p>
          <w:p w:rsidR="00E75349" w:rsidRPr="002C27BB" w:rsidRDefault="00CC0BF6" w:rsidP="00173FC8">
            <w:pPr>
              <w:rPr>
                <w:b/>
              </w:rPr>
            </w:pPr>
            <w:r w:rsidRPr="002C27BB">
              <w:rPr>
                <w:i/>
              </w:rPr>
              <w:t>Užduoti</w:t>
            </w:r>
            <w:r w:rsidR="00E75349" w:rsidRPr="002C27BB">
              <w:rPr>
                <w:i/>
              </w:rPr>
              <w:t>s:</w:t>
            </w:r>
          </w:p>
          <w:p w:rsidR="00E75349" w:rsidRPr="002C27BB" w:rsidRDefault="00E75349" w:rsidP="00173FC8">
            <w:r w:rsidRPr="002C27BB">
              <w:t>1.2.1.</w:t>
            </w:r>
            <w:r w:rsidR="002F0EF2" w:rsidRPr="002C27BB">
              <w:t xml:space="preserve"> </w:t>
            </w:r>
            <w:r w:rsidRPr="002C27BB">
              <w:t xml:space="preserve">Išvardinti ir apibūdinti Valdorfo lėlių </w:t>
            </w:r>
            <w:r w:rsidR="002F0EF2" w:rsidRPr="002C27BB">
              <w:t>gamybos</w:t>
            </w:r>
            <w:r w:rsidRPr="002C27BB">
              <w:t xml:space="preserve"> etapus.</w:t>
            </w:r>
          </w:p>
        </w:tc>
        <w:tc>
          <w:tcPr>
            <w:tcW w:w="2068" w:type="pct"/>
          </w:tcPr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Patenkinamai:</w:t>
            </w:r>
          </w:p>
          <w:p w:rsidR="00E75349" w:rsidRPr="002C27BB" w:rsidRDefault="00E75349" w:rsidP="00173FC8">
            <w:pPr>
              <w:rPr>
                <w:bCs/>
              </w:rPr>
            </w:pPr>
            <w:r w:rsidRPr="002C27BB">
              <w:rPr>
                <w:bCs/>
              </w:rPr>
              <w:t xml:space="preserve">Netinkamai apibūdinti </w:t>
            </w:r>
            <w:r w:rsidRPr="002C27BB">
              <w:t>Valdorfo lėlių</w:t>
            </w:r>
            <w:r w:rsidRPr="002C27BB">
              <w:rPr>
                <w:bCs/>
              </w:rPr>
              <w:t xml:space="preserve"> tipai. Neišsamiai išanalizuoti ir aptarti </w:t>
            </w:r>
            <w:r w:rsidR="00CC0BF6" w:rsidRPr="002C27BB">
              <w:rPr>
                <w:bCs/>
              </w:rPr>
              <w:t xml:space="preserve">Valdorfo lėlių </w:t>
            </w:r>
            <w:r w:rsidRPr="002C27BB">
              <w:rPr>
                <w:bCs/>
              </w:rPr>
              <w:t xml:space="preserve">pavyzdžiai. Nenuosekliai išvardinti </w:t>
            </w:r>
            <w:r w:rsidRPr="002C27BB">
              <w:t>Valdorfo lėlės</w:t>
            </w:r>
            <w:r w:rsidRPr="002C27BB">
              <w:rPr>
                <w:bCs/>
              </w:rPr>
              <w:t xml:space="preserve"> </w:t>
            </w:r>
            <w:r w:rsidR="002F0EF2" w:rsidRPr="002C27BB">
              <w:rPr>
                <w:bCs/>
              </w:rPr>
              <w:t>gamybos</w:t>
            </w:r>
            <w:r w:rsidRPr="002C27BB">
              <w:rPr>
                <w:bCs/>
              </w:rPr>
              <w:t xml:space="preserve"> etapai. </w:t>
            </w:r>
          </w:p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Gerai:</w:t>
            </w:r>
          </w:p>
          <w:p w:rsidR="00E75349" w:rsidRPr="002C27BB" w:rsidRDefault="00CC0BF6" w:rsidP="00173FC8">
            <w:pPr>
              <w:rPr>
                <w:bCs/>
              </w:rPr>
            </w:pPr>
            <w:r w:rsidRPr="002C27BB">
              <w:rPr>
                <w:bCs/>
              </w:rPr>
              <w:t>A</w:t>
            </w:r>
            <w:r w:rsidR="00E75349" w:rsidRPr="002C27BB">
              <w:rPr>
                <w:bCs/>
              </w:rPr>
              <w:t xml:space="preserve">pibūdinti </w:t>
            </w:r>
            <w:r w:rsidR="00E75349" w:rsidRPr="002C27BB">
              <w:t>Valdorfo lėlių</w:t>
            </w:r>
            <w:r w:rsidR="00E75349" w:rsidRPr="002C27BB">
              <w:rPr>
                <w:bCs/>
              </w:rPr>
              <w:t xml:space="preserve"> tipai.</w:t>
            </w:r>
            <w:r w:rsidRPr="002C27BB">
              <w:rPr>
                <w:bCs/>
              </w:rPr>
              <w:t xml:space="preserve"> A</w:t>
            </w:r>
            <w:r w:rsidR="00E75349" w:rsidRPr="002C27BB">
              <w:rPr>
                <w:bCs/>
              </w:rPr>
              <w:t xml:space="preserve">ptarti </w:t>
            </w:r>
            <w:r w:rsidRPr="002C27BB">
              <w:rPr>
                <w:bCs/>
              </w:rPr>
              <w:t xml:space="preserve">Valdorfo lėlių </w:t>
            </w:r>
            <w:r w:rsidR="00E75349" w:rsidRPr="002C27BB">
              <w:rPr>
                <w:bCs/>
              </w:rPr>
              <w:t xml:space="preserve">pavyzdžiai. Išvardinti </w:t>
            </w:r>
            <w:r w:rsidR="00E75349" w:rsidRPr="002C27BB">
              <w:t xml:space="preserve">Valdorfo lėlės </w:t>
            </w:r>
            <w:r w:rsidR="002F0EF2" w:rsidRPr="002C27BB">
              <w:rPr>
                <w:bCs/>
                <w:color w:val="000000" w:themeColor="text1"/>
              </w:rPr>
              <w:t xml:space="preserve">gamybos </w:t>
            </w:r>
            <w:r w:rsidR="00E75349" w:rsidRPr="002C27BB">
              <w:rPr>
                <w:bCs/>
              </w:rPr>
              <w:t xml:space="preserve">etapai. </w:t>
            </w:r>
          </w:p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Puikiai:</w:t>
            </w:r>
          </w:p>
          <w:p w:rsidR="00E75349" w:rsidRPr="002C27BB" w:rsidRDefault="00E75349" w:rsidP="00173FC8">
            <w:pPr>
              <w:rPr>
                <w:bCs/>
              </w:rPr>
            </w:pPr>
            <w:r w:rsidRPr="002C27BB">
              <w:rPr>
                <w:bCs/>
              </w:rPr>
              <w:t xml:space="preserve">Išsamiai apibūdinti </w:t>
            </w:r>
            <w:r w:rsidRPr="002C27BB">
              <w:t>Valdorfo lėlių</w:t>
            </w:r>
            <w:r w:rsidRPr="002C27BB">
              <w:rPr>
                <w:bCs/>
              </w:rPr>
              <w:t xml:space="preserve"> tipai.</w:t>
            </w:r>
            <w:r w:rsidR="00CC0BF6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 xml:space="preserve">Išsamiai išanalizuoti ir aptarti </w:t>
            </w:r>
            <w:r w:rsidR="00CC0BF6" w:rsidRPr="002C27BB">
              <w:rPr>
                <w:bCs/>
              </w:rPr>
              <w:t xml:space="preserve">Valdorfo lėlių </w:t>
            </w:r>
            <w:r w:rsidRPr="002C27BB">
              <w:rPr>
                <w:bCs/>
              </w:rPr>
              <w:t>pavyzdžiai</w:t>
            </w:r>
            <w:r w:rsidR="00CC0BF6" w:rsidRPr="002C27BB">
              <w:rPr>
                <w:bCs/>
              </w:rPr>
              <w:t xml:space="preserve">, </w:t>
            </w:r>
            <w:r w:rsidR="00CC0BF6" w:rsidRPr="002C27BB">
              <w:rPr>
                <w:bCs/>
                <w:color w:val="000000" w:themeColor="text1"/>
              </w:rPr>
              <w:t>atkreipiant dėmesį į jų skirtumus</w:t>
            </w:r>
            <w:r w:rsidRPr="002C27BB">
              <w:rPr>
                <w:bCs/>
              </w:rPr>
              <w:t xml:space="preserve">. Nuosekliai išvardinti </w:t>
            </w:r>
            <w:r w:rsidR="00CC0BF6" w:rsidRPr="002C27BB">
              <w:rPr>
                <w:bCs/>
              </w:rPr>
              <w:t xml:space="preserve">ir apibūdinti </w:t>
            </w:r>
            <w:r w:rsidRPr="002C27BB">
              <w:t xml:space="preserve">Valdorfo lėlės </w:t>
            </w:r>
            <w:r w:rsidR="002F0EF2" w:rsidRPr="002C27BB">
              <w:rPr>
                <w:bCs/>
                <w:color w:val="000000" w:themeColor="text1"/>
              </w:rPr>
              <w:t xml:space="preserve">gamybos </w:t>
            </w:r>
            <w:r w:rsidRPr="002C27BB">
              <w:rPr>
                <w:bCs/>
              </w:rPr>
              <w:t xml:space="preserve">etapai. </w:t>
            </w:r>
          </w:p>
        </w:tc>
      </w:tr>
      <w:tr w:rsidR="00E75349" w:rsidRPr="002C27BB" w:rsidTr="00B86884">
        <w:trPr>
          <w:trHeight w:val="57"/>
        </w:trPr>
        <w:tc>
          <w:tcPr>
            <w:tcW w:w="1350" w:type="pct"/>
          </w:tcPr>
          <w:p w:rsidR="00E75349" w:rsidRPr="002C27BB" w:rsidRDefault="00B86884" w:rsidP="00B86884">
            <w:pPr>
              <w:tabs>
                <w:tab w:val="left" w:pos="375"/>
              </w:tabs>
            </w:pPr>
            <w:r w:rsidRPr="002C27BB">
              <w:t>2.</w:t>
            </w:r>
            <w:r w:rsidR="00E75349" w:rsidRPr="002C27BB">
              <w:t xml:space="preserve"> Rengti Valdorfo lėlės eskizą.</w:t>
            </w:r>
          </w:p>
        </w:tc>
        <w:tc>
          <w:tcPr>
            <w:tcW w:w="1582" w:type="pct"/>
          </w:tcPr>
          <w:p w:rsidR="00E75349" w:rsidRPr="002C27BB" w:rsidRDefault="00E75349" w:rsidP="00173FC8">
            <w:pPr>
              <w:pStyle w:val="Sraopastraipa"/>
              <w:numPr>
                <w:ilvl w:val="1"/>
                <w:numId w:val="1"/>
              </w:numPr>
              <w:ind w:left="0" w:firstLine="0"/>
            </w:pPr>
            <w:r w:rsidRPr="002C27BB">
              <w:rPr>
                <w:b/>
              </w:rPr>
              <w:t>Tema.</w:t>
            </w:r>
            <w:r w:rsidR="006B7B4C" w:rsidRPr="002C27BB">
              <w:t xml:space="preserve"> Valdorfo lėlės eskizo kūrimas</w:t>
            </w:r>
            <w:r w:rsidRPr="002C27BB">
              <w:t>.</w:t>
            </w:r>
          </w:p>
          <w:p w:rsidR="00E75349" w:rsidRPr="002C27BB" w:rsidRDefault="00E75349" w:rsidP="00173FC8">
            <w:pPr>
              <w:rPr>
                <w:i/>
              </w:rPr>
            </w:pPr>
            <w:r w:rsidRPr="002C27BB">
              <w:rPr>
                <w:i/>
              </w:rPr>
              <w:t>Užduotys:</w:t>
            </w:r>
          </w:p>
          <w:p w:rsidR="00E75349" w:rsidRPr="002C27BB" w:rsidRDefault="00E75349" w:rsidP="00173FC8">
            <w:r w:rsidRPr="002C27BB">
              <w:t xml:space="preserve">2.1.1. </w:t>
            </w:r>
            <w:r w:rsidR="00FE7BBC" w:rsidRPr="002C27BB">
              <w:t>Apibrėžti</w:t>
            </w:r>
            <w:r w:rsidRPr="002C27BB">
              <w:t xml:space="preserve"> eskizo sąvoką ir </w:t>
            </w:r>
            <w:r w:rsidR="00FE7BBC" w:rsidRPr="002C27BB">
              <w:t>apibūd</w:t>
            </w:r>
            <w:r w:rsidR="00DD0819" w:rsidRPr="002C27BB">
              <w:t>i</w:t>
            </w:r>
            <w:r w:rsidR="00FE7BBC" w:rsidRPr="002C27BB">
              <w:t xml:space="preserve">nti </w:t>
            </w:r>
            <w:r w:rsidRPr="002C27BB">
              <w:t xml:space="preserve">paskirtį kuriant gaminį. </w:t>
            </w:r>
          </w:p>
          <w:p w:rsidR="00E75349" w:rsidRPr="002C27BB" w:rsidRDefault="00E75349" w:rsidP="00173FC8">
            <w:r w:rsidRPr="002C27BB">
              <w:t>2.1.2.</w:t>
            </w:r>
            <w:r w:rsidR="00CC0BF6" w:rsidRPr="002C27BB">
              <w:t xml:space="preserve"> </w:t>
            </w:r>
            <w:r w:rsidR="00B830BD" w:rsidRPr="002C27BB">
              <w:t>Parinkti ir</w:t>
            </w:r>
            <w:r w:rsidR="00CC0BF6" w:rsidRPr="002C27BB">
              <w:t xml:space="preserve"> </w:t>
            </w:r>
            <w:r w:rsidR="00B830BD" w:rsidRPr="002C27BB">
              <w:t>/</w:t>
            </w:r>
            <w:r w:rsidR="00CC0BF6" w:rsidRPr="002C27BB">
              <w:t xml:space="preserve"> </w:t>
            </w:r>
            <w:r w:rsidR="00B830BD" w:rsidRPr="002C27BB">
              <w:t>ar</w:t>
            </w:r>
            <w:r w:rsidRPr="002C27BB">
              <w:t xml:space="preserve"> </w:t>
            </w:r>
            <w:r w:rsidR="00B830BD" w:rsidRPr="002C27BB">
              <w:t>n</w:t>
            </w:r>
            <w:r w:rsidR="00CC0BF6" w:rsidRPr="002C27BB">
              <w:t>upiešti lėlės -</w:t>
            </w:r>
            <w:r w:rsidRPr="002C27BB">
              <w:t xml:space="preserve"> personažo eskizą pieštuku ant balto popieriaus lapo.</w:t>
            </w:r>
          </w:p>
          <w:p w:rsidR="00E75349" w:rsidRPr="002C27BB" w:rsidRDefault="00E75349" w:rsidP="00173FC8">
            <w:pPr>
              <w:tabs>
                <w:tab w:val="left" w:pos="173"/>
                <w:tab w:val="left" w:pos="457"/>
                <w:tab w:val="left" w:pos="598"/>
              </w:tabs>
            </w:pPr>
            <w:r w:rsidRPr="002C27BB">
              <w:rPr>
                <w:b/>
              </w:rPr>
              <w:t>2.2. Tema.</w:t>
            </w:r>
            <w:r w:rsidRPr="002C27BB">
              <w:t xml:space="preserve"> Eskizo spalvinimas</w:t>
            </w:r>
            <w:r w:rsidR="00DD0819" w:rsidRPr="002C27BB">
              <w:t>. Medžiagiškumo atskleidimas</w:t>
            </w:r>
            <w:r w:rsidRPr="002C27BB">
              <w:t>.</w:t>
            </w:r>
          </w:p>
          <w:p w:rsidR="00E75349" w:rsidRPr="002C27BB" w:rsidRDefault="00CC0BF6" w:rsidP="00173FC8">
            <w:pPr>
              <w:rPr>
                <w:i/>
              </w:rPr>
            </w:pPr>
            <w:r w:rsidRPr="002C27BB">
              <w:rPr>
                <w:i/>
              </w:rPr>
              <w:t>Užduoti</w:t>
            </w:r>
            <w:r w:rsidR="00E75349" w:rsidRPr="002C27BB">
              <w:rPr>
                <w:i/>
              </w:rPr>
              <w:t>s:</w:t>
            </w:r>
          </w:p>
          <w:p w:rsidR="00E75349" w:rsidRPr="002C27BB" w:rsidRDefault="00E75349" w:rsidP="00173FC8">
            <w:r w:rsidRPr="002C27BB">
              <w:t>2.2.1.</w:t>
            </w:r>
            <w:r w:rsidR="00CC0BF6" w:rsidRPr="002C27BB">
              <w:t xml:space="preserve"> Parinkti </w:t>
            </w:r>
            <w:r w:rsidR="0013234D" w:rsidRPr="002C27BB">
              <w:t>spalvas</w:t>
            </w:r>
            <w:r w:rsidR="00CC0BF6" w:rsidRPr="002C27BB">
              <w:t xml:space="preserve"> pagal </w:t>
            </w:r>
            <w:r w:rsidR="0013234D" w:rsidRPr="002C27BB">
              <w:lastRenderedPageBreak/>
              <w:t>parinktą ir / ar nupieštą lėlės – personažo eskizą</w:t>
            </w:r>
            <w:r w:rsidR="00CC0BF6" w:rsidRPr="002C27BB">
              <w:t xml:space="preserve"> ir n</w:t>
            </w:r>
            <w:r w:rsidRPr="002C27BB">
              <w:t>uspa</w:t>
            </w:r>
            <w:r w:rsidR="00CC0BF6" w:rsidRPr="002C27BB">
              <w:t>lvinti Valdorfo lėlės drabužius.</w:t>
            </w:r>
          </w:p>
        </w:tc>
        <w:tc>
          <w:tcPr>
            <w:tcW w:w="2068" w:type="pct"/>
          </w:tcPr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lastRenderedPageBreak/>
              <w:t>Patenkinamai:</w:t>
            </w:r>
          </w:p>
          <w:p w:rsidR="00E75349" w:rsidRPr="002C27BB" w:rsidRDefault="00E75349" w:rsidP="00173FC8">
            <w:pPr>
              <w:rPr>
                <w:bCs/>
              </w:rPr>
            </w:pPr>
            <w:r w:rsidRPr="002C27BB">
              <w:rPr>
                <w:bCs/>
              </w:rPr>
              <w:t xml:space="preserve">Neteisingai </w:t>
            </w:r>
            <w:r w:rsidR="00FE7BBC" w:rsidRPr="002C27BB">
              <w:rPr>
                <w:bCs/>
              </w:rPr>
              <w:t xml:space="preserve">apibrėžta </w:t>
            </w:r>
            <w:r w:rsidRPr="002C27BB">
              <w:rPr>
                <w:bCs/>
              </w:rPr>
              <w:t xml:space="preserve">eskizo sąvoka, </w:t>
            </w:r>
            <w:r w:rsidR="00FE7BBC" w:rsidRPr="002C27BB">
              <w:rPr>
                <w:bCs/>
              </w:rPr>
              <w:t xml:space="preserve">apibūdinta </w:t>
            </w:r>
            <w:r w:rsidRPr="002C27BB">
              <w:rPr>
                <w:bCs/>
              </w:rPr>
              <w:t>paskirtis</w:t>
            </w:r>
            <w:r w:rsidR="00FE7BBC" w:rsidRPr="002C27BB">
              <w:rPr>
                <w:bCs/>
              </w:rPr>
              <w:t xml:space="preserve">. </w:t>
            </w:r>
            <w:r w:rsidRPr="002C27BB">
              <w:rPr>
                <w:bCs/>
              </w:rPr>
              <w:t>Parinktas</w:t>
            </w:r>
            <w:r w:rsidRPr="002C27BB">
              <w:t xml:space="preserve"> Valdorfo </w:t>
            </w:r>
            <w:r w:rsidR="0013234D" w:rsidRPr="002C27BB">
              <w:t>lėlės – personažo</w:t>
            </w:r>
            <w:r w:rsidR="0013234D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>eskizas</w:t>
            </w:r>
            <w:r w:rsidRPr="002C27BB">
              <w:t xml:space="preserve">. </w:t>
            </w:r>
            <w:r w:rsidRPr="002C27BB">
              <w:rPr>
                <w:bCs/>
              </w:rPr>
              <w:t>Ne pagal spalvotyros taisykles nuspalvinti drabužiai</w:t>
            </w:r>
            <w:r w:rsidR="00F36456" w:rsidRPr="002C27BB">
              <w:rPr>
                <w:bCs/>
              </w:rPr>
              <w:t>, neatskleistas medžiagiškumas.</w:t>
            </w:r>
          </w:p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 xml:space="preserve">Gerai: </w:t>
            </w:r>
          </w:p>
          <w:p w:rsidR="00E75349" w:rsidRPr="002C27BB" w:rsidRDefault="00FE7BBC" w:rsidP="00173FC8">
            <w:pPr>
              <w:rPr>
                <w:bCs/>
              </w:rPr>
            </w:pPr>
            <w:r w:rsidRPr="002C27BB">
              <w:rPr>
                <w:bCs/>
              </w:rPr>
              <w:t>Apibrėžta</w:t>
            </w:r>
            <w:r w:rsidR="00E75349" w:rsidRPr="002C27BB">
              <w:rPr>
                <w:bCs/>
              </w:rPr>
              <w:t xml:space="preserve"> eskizo sąvoka, </w:t>
            </w:r>
            <w:r w:rsidRPr="002C27BB">
              <w:rPr>
                <w:bCs/>
              </w:rPr>
              <w:t xml:space="preserve">apibūdinta </w:t>
            </w:r>
            <w:r w:rsidR="00E75349" w:rsidRPr="002C27BB">
              <w:rPr>
                <w:bCs/>
              </w:rPr>
              <w:t>paskirtis.</w:t>
            </w:r>
            <w:r w:rsidRPr="002C27BB">
              <w:rPr>
                <w:bCs/>
              </w:rPr>
              <w:t xml:space="preserve"> Nupieštas</w:t>
            </w:r>
            <w:r w:rsidR="00F36456" w:rsidRPr="002C27BB">
              <w:rPr>
                <w:bCs/>
              </w:rPr>
              <w:t xml:space="preserve"> </w:t>
            </w:r>
            <w:r w:rsidR="00F36456" w:rsidRPr="002C27BB">
              <w:t>Valdorfo</w:t>
            </w:r>
            <w:r w:rsidR="00E75349" w:rsidRPr="002C27BB">
              <w:t xml:space="preserve"> </w:t>
            </w:r>
            <w:r w:rsidR="0013234D" w:rsidRPr="002C27BB">
              <w:t>lėlės – personažo</w:t>
            </w:r>
            <w:r w:rsidR="0013234D" w:rsidRPr="002C27BB">
              <w:rPr>
                <w:bCs/>
              </w:rPr>
              <w:t xml:space="preserve"> </w:t>
            </w:r>
            <w:r w:rsidR="00E75349" w:rsidRPr="002C27BB">
              <w:rPr>
                <w:bCs/>
              </w:rPr>
              <w:t>eskizas</w:t>
            </w:r>
            <w:r w:rsidR="00E75349" w:rsidRPr="002C27BB">
              <w:t xml:space="preserve"> pieštuku ant balto popieriaus lapo.</w:t>
            </w:r>
            <w:r w:rsidRPr="002C27BB">
              <w:t xml:space="preserve"> </w:t>
            </w:r>
            <w:r w:rsidR="00E75349" w:rsidRPr="002C27BB">
              <w:rPr>
                <w:bCs/>
              </w:rPr>
              <w:t xml:space="preserve">Pagal </w:t>
            </w:r>
            <w:r w:rsidR="00F36456" w:rsidRPr="002C27BB">
              <w:rPr>
                <w:bCs/>
              </w:rPr>
              <w:t xml:space="preserve">spalvotyros taisykles nuspalvinti drabužiai, </w:t>
            </w:r>
            <w:r w:rsidRPr="002C27BB">
              <w:rPr>
                <w:bCs/>
              </w:rPr>
              <w:t>neatskleistas medžiagiškumas</w:t>
            </w:r>
            <w:r w:rsidR="00E75349" w:rsidRPr="002C27BB">
              <w:rPr>
                <w:bCs/>
              </w:rPr>
              <w:t>.</w:t>
            </w:r>
          </w:p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Puikiai:</w:t>
            </w:r>
          </w:p>
          <w:p w:rsidR="00E75349" w:rsidRPr="002C27BB" w:rsidRDefault="00FE7BBC" w:rsidP="00173FC8">
            <w:pPr>
              <w:rPr>
                <w:bCs/>
              </w:rPr>
            </w:pPr>
            <w:r w:rsidRPr="002C27BB">
              <w:rPr>
                <w:bCs/>
              </w:rPr>
              <w:lastRenderedPageBreak/>
              <w:t>Apibrėžta</w:t>
            </w:r>
            <w:r w:rsidR="00E75349" w:rsidRPr="002C27BB">
              <w:rPr>
                <w:bCs/>
              </w:rPr>
              <w:t xml:space="preserve"> eskizo sąvoka, </w:t>
            </w:r>
            <w:r w:rsidRPr="002C27BB">
              <w:rPr>
                <w:bCs/>
              </w:rPr>
              <w:t xml:space="preserve">išsamiai apibūdinta </w:t>
            </w:r>
            <w:r w:rsidR="00E75349" w:rsidRPr="002C27BB">
              <w:rPr>
                <w:bCs/>
              </w:rPr>
              <w:t>paskirtis.</w:t>
            </w:r>
            <w:r w:rsidRPr="002C27BB">
              <w:rPr>
                <w:bCs/>
              </w:rPr>
              <w:t xml:space="preserve"> Nupieštas</w:t>
            </w:r>
            <w:r w:rsidR="00F36456" w:rsidRPr="002C27BB">
              <w:rPr>
                <w:bCs/>
              </w:rPr>
              <w:t xml:space="preserve"> </w:t>
            </w:r>
            <w:r w:rsidR="00F36456" w:rsidRPr="002C27BB">
              <w:t>Valdorfo</w:t>
            </w:r>
            <w:r w:rsidR="00E75349" w:rsidRPr="002C27BB">
              <w:t xml:space="preserve"> lėlės </w:t>
            </w:r>
            <w:r w:rsidR="0013234D" w:rsidRPr="002C27BB">
              <w:t xml:space="preserve">– personažo </w:t>
            </w:r>
            <w:r w:rsidR="00E75349" w:rsidRPr="002C27BB">
              <w:rPr>
                <w:bCs/>
              </w:rPr>
              <w:t>eskizas</w:t>
            </w:r>
            <w:r w:rsidR="00E75349" w:rsidRPr="002C27BB">
              <w:t xml:space="preserve"> pieštuku ant balto popieriaus lapo.</w:t>
            </w:r>
            <w:r w:rsidRPr="002C27BB">
              <w:t xml:space="preserve"> </w:t>
            </w:r>
            <w:r w:rsidRPr="002C27BB">
              <w:rPr>
                <w:bCs/>
              </w:rPr>
              <w:t>P</w:t>
            </w:r>
            <w:r w:rsidR="00F36456" w:rsidRPr="002C27BB">
              <w:rPr>
                <w:bCs/>
              </w:rPr>
              <w:t>agal spalvotyros taisykles nuspalvinti drabužiai, atskleistas medžiagiškumas.</w:t>
            </w:r>
          </w:p>
        </w:tc>
      </w:tr>
      <w:tr w:rsidR="00E75349" w:rsidRPr="002C27BB" w:rsidTr="00B86884">
        <w:trPr>
          <w:trHeight w:val="57"/>
        </w:trPr>
        <w:tc>
          <w:tcPr>
            <w:tcW w:w="1350" w:type="pct"/>
          </w:tcPr>
          <w:p w:rsidR="00E75349" w:rsidRPr="002C27BB" w:rsidRDefault="00E75349" w:rsidP="00173FC8">
            <w:pPr>
              <w:tabs>
                <w:tab w:val="left" w:pos="494"/>
              </w:tabs>
            </w:pPr>
            <w:r w:rsidRPr="002C27BB">
              <w:lastRenderedPageBreak/>
              <w:t>3. Parinkti medžiagas ir įrankius Valdorfo lėlės gamybai.</w:t>
            </w:r>
          </w:p>
        </w:tc>
        <w:tc>
          <w:tcPr>
            <w:tcW w:w="1582" w:type="pct"/>
          </w:tcPr>
          <w:p w:rsidR="00E75349" w:rsidRPr="002C27BB" w:rsidRDefault="00E75349" w:rsidP="00173FC8">
            <w:pPr>
              <w:rPr>
                <w:i/>
              </w:rPr>
            </w:pPr>
            <w:r w:rsidRPr="002C27BB">
              <w:rPr>
                <w:b/>
              </w:rPr>
              <w:t xml:space="preserve">3.1. Tema. </w:t>
            </w:r>
            <w:r w:rsidRPr="002C27BB">
              <w:rPr>
                <w:bCs/>
              </w:rPr>
              <w:t>Valdorfo lėlių</w:t>
            </w:r>
            <w:r w:rsidRPr="002C27BB">
              <w:rPr>
                <w:shd w:val="clear" w:color="auto" w:fill="FFFFFF"/>
              </w:rPr>
              <w:t xml:space="preserve"> gamybos medžiagos.</w:t>
            </w:r>
          </w:p>
          <w:p w:rsidR="00E75349" w:rsidRPr="002C27BB" w:rsidRDefault="00E75349" w:rsidP="00173FC8">
            <w:pPr>
              <w:rPr>
                <w:b/>
              </w:rPr>
            </w:pPr>
            <w:r w:rsidRPr="002C27BB">
              <w:rPr>
                <w:i/>
              </w:rPr>
              <w:t>Užduotys:</w:t>
            </w:r>
          </w:p>
          <w:p w:rsidR="00811F17" w:rsidRPr="002C27BB" w:rsidRDefault="00E75349" w:rsidP="00173FC8">
            <w:r w:rsidRPr="002C27BB">
              <w:t>3</w:t>
            </w:r>
            <w:r w:rsidR="00811F17" w:rsidRPr="002C27BB">
              <w:t>.1.1. Išvardinti ir apibūdinti tekstilines</w:t>
            </w:r>
            <w:r w:rsidR="00336FCD" w:rsidRPr="002C27BB">
              <w:t xml:space="preserve"> ir netekstilines</w:t>
            </w:r>
            <w:r w:rsidR="00173FC8" w:rsidRPr="002C27BB">
              <w:t xml:space="preserve"> </w:t>
            </w:r>
            <w:r w:rsidR="00811F17" w:rsidRPr="002C27BB">
              <w:t>medžiagas Valdorfo lėlės gamybai.</w:t>
            </w:r>
          </w:p>
          <w:p w:rsidR="00811F17" w:rsidRPr="002C27BB" w:rsidRDefault="00811F17" w:rsidP="00173FC8">
            <w:r w:rsidRPr="002C27BB">
              <w:t xml:space="preserve">3.1.2. </w:t>
            </w:r>
            <w:r w:rsidR="00336FCD" w:rsidRPr="002C27BB">
              <w:t xml:space="preserve">Išvardinti ir apibūdinti </w:t>
            </w:r>
            <w:r w:rsidR="00A3441E" w:rsidRPr="002C27BB">
              <w:t xml:space="preserve">tinkamas </w:t>
            </w:r>
            <w:r w:rsidR="00336FCD" w:rsidRPr="002C27BB">
              <w:t>medžiagas Valdorfo lėlės galvos ir kūno gamybai.</w:t>
            </w:r>
          </w:p>
          <w:p w:rsidR="00811F17" w:rsidRPr="002C27BB" w:rsidRDefault="00811F17" w:rsidP="00173FC8">
            <w:r w:rsidRPr="002C27BB">
              <w:t>3.1.3. Pagal Valdorfo lėlės eskizą parinkti tekstil</w:t>
            </w:r>
            <w:r w:rsidR="00336FCD" w:rsidRPr="002C27BB">
              <w:t xml:space="preserve">ines ir netekstilines medžiagas, </w:t>
            </w:r>
            <w:r w:rsidRPr="002C27BB">
              <w:t>medžiagas Valdorfo lėlės galvos ir kūno</w:t>
            </w:r>
            <w:r w:rsidR="00336FCD" w:rsidRPr="002C27BB">
              <w:t>, dekoravimo elementų</w:t>
            </w:r>
            <w:r w:rsidRPr="002C27BB">
              <w:t xml:space="preserve"> gamybai.</w:t>
            </w:r>
          </w:p>
          <w:p w:rsidR="00E75349" w:rsidRPr="002C27BB" w:rsidRDefault="00336FCD" w:rsidP="00173FC8">
            <w:r w:rsidRPr="002C27BB">
              <w:rPr>
                <w:b/>
              </w:rPr>
              <w:t>3.2</w:t>
            </w:r>
            <w:r w:rsidR="00E75349" w:rsidRPr="002C27BB">
              <w:rPr>
                <w:b/>
              </w:rPr>
              <w:t xml:space="preserve">. Tema. </w:t>
            </w:r>
            <w:r w:rsidR="00E75349" w:rsidRPr="002C27BB">
              <w:t>Įrankiai Valdorfo lėlės gamybai.</w:t>
            </w:r>
          </w:p>
          <w:p w:rsidR="00CC454C" w:rsidRPr="002C27BB" w:rsidRDefault="00E75349" w:rsidP="00173FC8">
            <w:pPr>
              <w:rPr>
                <w:i/>
              </w:rPr>
            </w:pPr>
            <w:r w:rsidRPr="002C27BB">
              <w:rPr>
                <w:i/>
              </w:rPr>
              <w:t>Užduotys:</w:t>
            </w:r>
          </w:p>
          <w:p w:rsidR="00E75349" w:rsidRPr="002C27BB" w:rsidRDefault="00336FCD" w:rsidP="00173FC8">
            <w:r w:rsidRPr="002C27BB">
              <w:t>3.2</w:t>
            </w:r>
            <w:r w:rsidR="00E75349" w:rsidRPr="002C27BB">
              <w:t>.1.</w:t>
            </w:r>
            <w:r w:rsidR="00CC454C" w:rsidRPr="002C27BB">
              <w:t xml:space="preserve"> Išvardinti ir apibūdinti</w:t>
            </w:r>
            <w:r w:rsidR="00E75349" w:rsidRPr="002C27BB">
              <w:t xml:space="preserve"> įrankius Valdorfo lėlės </w:t>
            </w:r>
            <w:r w:rsidR="00A978EC" w:rsidRPr="002C27BB">
              <w:t xml:space="preserve">galvos ir </w:t>
            </w:r>
            <w:r w:rsidR="00E75349" w:rsidRPr="002C27BB">
              <w:t>kūno gamybai</w:t>
            </w:r>
            <w:r w:rsidRPr="002C27BB">
              <w:t>,</w:t>
            </w:r>
            <w:r w:rsidR="00E75349" w:rsidRPr="002C27BB">
              <w:t xml:space="preserve"> dekoravimui.</w:t>
            </w:r>
          </w:p>
          <w:p w:rsidR="00E75349" w:rsidRPr="002C27BB" w:rsidRDefault="00336FCD" w:rsidP="00173FC8">
            <w:pPr>
              <w:rPr>
                <w:b/>
              </w:rPr>
            </w:pPr>
            <w:r w:rsidRPr="002C27BB">
              <w:t>3.2</w:t>
            </w:r>
            <w:r w:rsidR="00CC454C" w:rsidRPr="002C27BB">
              <w:t>.2. Pagal Valdorfo lėlės eskizą parinkti įrankius Valdorfo lėlės gamybai.</w:t>
            </w:r>
          </w:p>
        </w:tc>
        <w:tc>
          <w:tcPr>
            <w:tcW w:w="2068" w:type="pct"/>
          </w:tcPr>
          <w:p w:rsidR="002555FB" w:rsidRPr="002C27BB" w:rsidRDefault="00554BBA" w:rsidP="00173FC8">
            <w:pPr>
              <w:rPr>
                <w:bCs/>
              </w:rPr>
            </w:pPr>
            <w:r w:rsidRPr="002C27BB">
              <w:rPr>
                <w:b/>
                <w:bCs/>
              </w:rPr>
              <w:t>Patenkinamai:</w:t>
            </w:r>
            <w:r w:rsidRPr="002C27BB">
              <w:rPr>
                <w:bCs/>
              </w:rPr>
              <w:t xml:space="preserve"> </w:t>
            </w:r>
          </w:p>
          <w:p w:rsidR="00554BBA" w:rsidRPr="002C27BB" w:rsidRDefault="00DF2228" w:rsidP="00173FC8">
            <w:r w:rsidRPr="002C27BB">
              <w:rPr>
                <w:bCs/>
              </w:rPr>
              <w:t>I</w:t>
            </w:r>
            <w:r w:rsidR="00554BBA" w:rsidRPr="002C27BB">
              <w:rPr>
                <w:bCs/>
              </w:rPr>
              <w:t>švardintos</w:t>
            </w:r>
            <w:r w:rsidR="006B7B4C" w:rsidRPr="002C27BB">
              <w:rPr>
                <w:bCs/>
              </w:rPr>
              <w:t xml:space="preserve"> </w:t>
            </w:r>
            <w:r w:rsidR="0013234D" w:rsidRPr="002C27BB">
              <w:rPr>
                <w:bCs/>
              </w:rPr>
              <w:t>medžiagos</w:t>
            </w:r>
            <w:r w:rsidR="00554BBA" w:rsidRPr="002C27BB">
              <w:rPr>
                <w:bCs/>
              </w:rPr>
              <w:t xml:space="preserve"> </w:t>
            </w:r>
            <w:r w:rsidR="00554BBA" w:rsidRPr="002C27BB">
              <w:t>Valdorfo</w:t>
            </w:r>
            <w:r w:rsidR="00554BBA" w:rsidRPr="002C27BB">
              <w:rPr>
                <w:bCs/>
              </w:rPr>
              <w:t xml:space="preserve"> lėlės </w:t>
            </w:r>
            <w:r w:rsidR="002555FB" w:rsidRPr="002C27BB">
              <w:rPr>
                <w:shd w:val="clear" w:color="auto" w:fill="FFFFFF"/>
              </w:rPr>
              <w:t>galvos, kūno, dekoravimo elementų gamybai.</w:t>
            </w:r>
            <w:r w:rsidR="00FE7BBC" w:rsidRPr="002C27BB">
              <w:t xml:space="preserve"> </w:t>
            </w:r>
            <w:r w:rsidR="00554BBA" w:rsidRPr="002C27BB">
              <w:t>Neteisingai parinktos tekstilinės ir netekstilinės medžiagos</w:t>
            </w:r>
            <w:r w:rsidR="006B7B4C" w:rsidRPr="002C27BB">
              <w:t>.</w:t>
            </w:r>
            <w:r w:rsidR="00554BBA" w:rsidRPr="002C27BB">
              <w:t xml:space="preserve"> </w:t>
            </w:r>
            <w:r w:rsidR="006B7B4C" w:rsidRPr="002C27BB">
              <w:t>Parinkti</w:t>
            </w:r>
            <w:r w:rsidR="00554BBA" w:rsidRPr="002C27BB">
              <w:t xml:space="preserve"> </w:t>
            </w:r>
            <w:r w:rsidR="00111742" w:rsidRPr="002C27BB">
              <w:t>įrankiai Valdorfo lėlės gamybai</w:t>
            </w:r>
            <w:r w:rsidR="002119C7" w:rsidRPr="002C27BB">
              <w:t>.</w:t>
            </w:r>
          </w:p>
          <w:p w:rsidR="002555FB" w:rsidRPr="002C27BB" w:rsidRDefault="00554BBA" w:rsidP="00173FC8">
            <w:pPr>
              <w:pStyle w:val="Betarp"/>
              <w:rPr>
                <w:bCs/>
              </w:rPr>
            </w:pPr>
            <w:r w:rsidRPr="002C27BB">
              <w:rPr>
                <w:b/>
                <w:bCs/>
              </w:rPr>
              <w:t>Gerai:</w:t>
            </w:r>
            <w:r w:rsidRPr="002C27BB">
              <w:rPr>
                <w:bCs/>
              </w:rPr>
              <w:t xml:space="preserve"> </w:t>
            </w:r>
          </w:p>
          <w:p w:rsidR="00994CD7" w:rsidRPr="002C27BB" w:rsidRDefault="00C83E11" w:rsidP="00173FC8">
            <w:pPr>
              <w:pStyle w:val="Betarp"/>
            </w:pPr>
            <w:r w:rsidRPr="002C27BB">
              <w:rPr>
                <w:bCs/>
              </w:rPr>
              <w:t>I</w:t>
            </w:r>
            <w:r w:rsidR="00554BBA" w:rsidRPr="002C27BB">
              <w:rPr>
                <w:bCs/>
              </w:rPr>
              <w:t xml:space="preserve">švardintos </w:t>
            </w:r>
            <w:r w:rsidR="00554BBA" w:rsidRPr="002C27BB">
              <w:t xml:space="preserve">ir </w:t>
            </w:r>
            <w:r w:rsidR="00554BBA" w:rsidRPr="002C27BB">
              <w:rPr>
                <w:bCs/>
              </w:rPr>
              <w:t>apibūdintos</w:t>
            </w:r>
            <w:r w:rsidR="002119C7" w:rsidRPr="002C27BB">
              <w:rPr>
                <w:bCs/>
              </w:rPr>
              <w:t xml:space="preserve"> </w:t>
            </w:r>
            <w:r w:rsidR="0013234D" w:rsidRPr="002C27BB">
              <w:rPr>
                <w:bCs/>
              </w:rPr>
              <w:t>medžiagos</w:t>
            </w:r>
            <w:r w:rsidR="00554BBA" w:rsidRPr="002C27BB">
              <w:rPr>
                <w:bCs/>
              </w:rPr>
              <w:t xml:space="preserve"> </w:t>
            </w:r>
            <w:r w:rsidR="002119C7" w:rsidRPr="002C27BB">
              <w:t>Valdorfo</w:t>
            </w:r>
            <w:r w:rsidR="00554BBA" w:rsidRPr="002C27BB">
              <w:rPr>
                <w:bCs/>
              </w:rPr>
              <w:t xml:space="preserve"> lėlės </w:t>
            </w:r>
            <w:r w:rsidR="00111742" w:rsidRPr="002C27BB">
              <w:rPr>
                <w:shd w:val="clear" w:color="auto" w:fill="FFFFFF"/>
              </w:rPr>
              <w:t xml:space="preserve">galvos, kūno, </w:t>
            </w:r>
            <w:r w:rsidR="00111742" w:rsidRPr="002C27BB">
              <w:t>dekoravimo elementų</w:t>
            </w:r>
            <w:r w:rsidR="00111742" w:rsidRPr="002C27BB">
              <w:rPr>
                <w:shd w:val="clear" w:color="auto" w:fill="FFFFFF"/>
              </w:rPr>
              <w:t xml:space="preserve"> gamybai</w:t>
            </w:r>
            <w:r w:rsidR="00554BBA" w:rsidRPr="002C27BB">
              <w:t xml:space="preserve">. </w:t>
            </w:r>
            <w:r w:rsidR="00994CD7" w:rsidRPr="002C27BB">
              <w:t xml:space="preserve">Ne visos parinktos tekstilinės ir netekstilinės medžiagos yra tinkamos Valdorfo lėlės gamybai. Parinkti </w:t>
            </w:r>
            <w:r w:rsidR="00111742" w:rsidRPr="002C27BB">
              <w:t xml:space="preserve">tinkami </w:t>
            </w:r>
            <w:r w:rsidR="00994CD7" w:rsidRPr="002C27BB">
              <w:t xml:space="preserve">įrankiai </w:t>
            </w:r>
            <w:r w:rsidR="004D5309" w:rsidRPr="002C27BB">
              <w:t>Valdorfo</w:t>
            </w:r>
            <w:r w:rsidR="00994CD7" w:rsidRPr="002C27BB">
              <w:t xml:space="preserve"> lėlės</w:t>
            </w:r>
            <w:r w:rsidR="004D5309" w:rsidRPr="002C27BB">
              <w:t xml:space="preserve"> gamybai.</w:t>
            </w:r>
          </w:p>
          <w:p w:rsidR="002555FB" w:rsidRPr="002C27BB" w:rsidRDefault="00554BBA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Puikiai:</w:t>
            </w:r>
          </w:p>
          <w:p w:rsidR="00E75349" w:rsidRPr="002C27BB" w:rsidRDefault="0013234D" w:rsidP="00173FC8">
            <w:r w:rsidRPr="002C27BB">
              <w:rPr>
                <w:bCs/>
              </w:rPr>
              <w:t>I</w:t>
            </w:r>
            <w:r w:rsidR="00554BBA" w:rsidRPr="002C27BB">
              <w:rPr>
                <w:bCs/>
              </w:rPr>
              <w:t xml:space="preserve">švardintos </w:t>
            </w:r>
            <w:r w:rsidR="00554BBA" w:rsidRPr="002C27BB">
              <w:t xml:space="preserve">ir </w:t>
            </w:r>
            <w:r w:rsidRPr="002C27BB">
              <w:t xml:space="preserve">išsamiai </w:t>
            </w:r>
            <w:r w:rsidR="00554BBA" w:rsidRPr="002C27BB">
              <w:rPr>
                <w:bCs/>
              </w:rPr>
              <w:t>apibūdintos</w:t>
            </w:r>
            <w:r w:rsidR="007B1C01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>medžiagos</w:t>
            </w:r>
            <w:r w:rsidR="00554BBA" w:rsidRPr="002C27BB">
              <w:rPr>
                <w:bCs/>
              </w:rPr>
              <w:t xml:space="preserve"> bei </w:t>
            </w:r>
            <w:r w:rsidR="00111742" w:rsidRPr="002C27BB">
              <w:rPr>
                <w:bCs/>
              </w:rPr>
              <w:t xml:space="preserve">pagrįstas </w:t>
            </w:r>
            <w:r w:rsidRPr="002C27BB">
              <w:rPr>
                <w:bCs/>
              </w:rPr>
              <w:t xml:space="preserve">jų </w:t>
            </w:r>
            <w:r w:rsidR="00554BBA" w:rsidRPr="002C27BB">
              <w:rPr>
                <w:bCs/>
              </w:rPr>
              <w:t xml:space="preserve">tinkamumas </w:t>
            </w:r>
            <w:r w:rsidR="007B1C01" w:rsidRPr="002C27BB">
              <w:t>Valdorfo</w:t>
            </w:r>
            <w:r w:rsidR="00554BBA" w:rsidRPr="002C27BB">
              <w:rPr>
                <w:bCs/>
              </w:rPr>
              <w:t xml:space="preserve"> lėlės </w:t>
            </w:r>
            <w:r w:rsidR="00111742" w:rsidRPr="002C27BB">
              <w:rPr>
                <w:shd w:val="clear" w:color="auto" w:fill="FFFFFF"/>
              </w:rPr>
              <w:t>galvos, kūno, dekoravimo elementų gamybai</w:t>
            </w:r>
            <w:r w:rsidR="00554BBA" w:rsidRPr="002C27BB">
              <w:t>.</w:t>
            </w:r>
            <w:r w:rsidR="00350C75" w:rsidRPr="002C27BB">
              <w:t xml:space="preserve"> </w:t>
            </w:r>
            <w:r w:rsidR="00111742" w:rsidRPr="002C27BB">
              <w:t>P</w:t>
            </w:r>
            <w:r w:rsidR="00554BBA" w:rsidRPr="002C27BB">
              <w:t xml:space="preserve">arinktos </w:t>
            </w:r>
            <w:r w:rsidR="00111742" w:rsidRPr="002C27BB">
              <w:t xml:space="preserve">tinkamos </w:t>
            </w:r>
            <w:r w:rsidR="00554BBA" w:rsidRPr="002C27BB">
              <w:t xml:space="preserve">tekstilinės ir netekstilinės medžiagos bei įrankiai </w:t>
            </w:r>
            <w:r w:rsidR="007B1C01" w:rsidRPr="002C27BB">
              <w:t>Valdorfo</w:t>
            </w:r>
            <w:r w:rsidR="00554BBA" w:rsidRPr="002C27BB">
              <w:t xml:space="preserve"> lėlės </w:t>
            </w:r>
            <w:r w:rsidR="00111742" w:rsidRPr="002C27BB">
              <w:rPr>
                <w:shd w:val="clear" w:color="auto" w:fill="FFFFFF"/>
              </w:rPr>
              <w:t>gamybai</w:t>
            </w:r>
            <w:r w:rsidR="007B1C01" w:rsidRPr="002C27BB">
              <w:t>.</w:t>
            </w:r>
          </w:p>
        </w:tc>
      </w:tr>
      <w:tr w:rsidR="00E75349" w:rsidRPr="002C27BB" w:rsidTr="00B86884">
        <w:trPr>
          <w:trHeight w:val="57"/>
        </w:trPr>
        <w:tc>
          <w:tcPr>
            <w:tcW w:w="1350" w:type="pct"/>
          </w:tcPr>
          <w:p w:rsidR="00E75349" w:rsidRPr="002C27BB" w:rsidRDefault="00E75349" w:rsidP="00173FC8">
            <w:r w:rsidRPr="002C27BB">
              <w:t xml:space="preserve">4. Formuoti </w:t>
            </w:r>
            <w:r w:rsidRPr="002C27BB">
              <w:rPr>
                <w:bCs/>
              </w:rPr>
              <w:t>Valdorfo</w:t>
            </w:r>
            <w:r w:rsidRPr="002C27BB">
              <w:t xml:space="preserve"> lėlę.</w:t>
            </w:r>
          </w:p>
        </w:tc>
        <w:tc>
          <w:tcPr>
            <w:tcW w:w="1582" w:type="pct"/>
          </w:tcPr>
          <w:p w:rsidR="00E75349" w:rsidRPr="002C27BB" w:rsidRDefault="00E75349" w:rsidP="00173FC8">
            <w:pPr>
              <w:rPr>
                <w:i/>
              </w:rPr>
            </w:pPr>
            <w:r w:rsidRPr="002C27BB">
              <w:rPr>
                <w:b/>
              </w:rPr>
              <w:t xml:space="preserve">4.1. Tema. </w:t>
            </w:r>
            <w:r w:rsidRPr="002C27BB">
              <w:rPr>
                <w:bCs/>
              </w:rPr>
              <w:t>Valdorfo</w:t>
            </w:r>
            <w:r w:rsidRPr="002C27BB">
              <w:t xml:space="preserve"> lėlės</w:t>
            </w:r>
            <w:r w:rsidRPr="002C27BB">
              <w:rPr>
                <w:bCs/>
              </w:rPr>
              <w:t xml:space="preserve"> siuvimo ir formavimo etapai</w:t>
            </w:r>
            <w:r w:rsidRPr="002C27BB">
              <w:rPr>
                <w:i/>
              </w:rPr>
              <w:t>.</w:t>
            </w:r>
          </w:p>
          <w:p w:rsidR="00E75349" w:rsidRPr="002C27BB" w:rsidRDefault="00E75349" w:rsidP="00173FC8">
            <w:pPr>
              <w:rPr>
                <w:i/>
              </w:rPr>
            </w:pPr>
            <w:r w:rsidRPr="002C27BB">
              <w:rPr>
                <w:i/>
              </w:rPr>
              <w:t>Užduotys:</w:t>
            </w:r>
          </w:p>
          <w:p w:rsidR="004D5309" w:rsidRPr="002C27BB" w:rsidRDefault="004D5309" w:rsidP="00173FC8">
            <w:r w:rsidRPr="002C27BB">
              <w:t xml:space="preserve">4.1.1. Išvardinti ir apibūdinti </w:t>
            </w:r>
            <w:r w:rsidRPr="002C27BB">
              <w:rPr>
                <w:bCs/>
              </w:rPr>
              <w:t>Valdorfo</w:t>
            </w:r>
            <w:r w:rsidRPr="002C27BB">
              <w:t xml:space="preserve"> lėlės </w:t>
            </w:r>
            <w:r w:rsidR="006866C6" w:rsidRPr="002C27BB">
              <w:t xml:space="preserve">galvos ir </w:t>
            </w:r>
            <w:r w:rsidRPr="002C27BB">
              <w:t>kūno formavimo etapus.</w:t>
            </w:r>
          </w:p>
          <w:p w:rsidR="004D5309" w:rsidRPr="002C27BB" w:rsidRDefault="004D5309" w:rsidP="00173FC8">
            <w:r w:rsidRPr="002C27BB">
              <w:t xml:space="preserve">4.1.2. Paaiškinti </w:t>
            </w:r>
            <w:r w:rsidRPr="002C27BB">
              <w:rPr>
                <w:bCs/>
              </w:rPr>
              <w:t>Valdorfo</w:t>
            </w:r>
            <w:r w:rsidRPr="002C27BB">
              <w:t xml:space="preserve"> lėlės kūno proporcijas.</w:t>
            </w:r>
          </w:p>
          <w:p w:rsidR="004D5309" w:rsidRPr="002C27BB" w:rsidRDefault="004D5309" w:rsidP="00173FC8">
            <w:r w:rsidRPr="002C27BB">
              <w:rPr>
                <w:b/>
              </w:rPr>
              <w:t>4.2. Tema.</w:t>
            </w:r>
            <w:r w:rsidRPr="002C27BB">
              <w:t xml:space="preserve"> </w:t>
            </w:r>
            <w:r w:rsidRPr="002C27BB">
              <w:rPr>
                <w:bCs/>
              </w:rPr>
              <w:t>Valdorfo</w:t>
            </w:r>
            <w:r w:rsidRPr="002C27BB">
              <w:t xml:space="preserve"> lėlės galvos ir kūno siuvimas, formavimas.</w:t>
            </w:r>
          </w:p>
          <w:p w:rsidR="00E75349" w:rsidRPr="002C27BB" w:rsidRDefault="00E75349" w:rsidP="00173FC8">
            <w:r w:rsidRPr="002C27BB">
              <w:t>4.</w:t>
            </w:r>
            <w:r w:rsidR="004D5309" w:rsidRPr="002C27BB">
              <w:t>2</w:t>
            </w:r>
            <w:r w:rsidRPr="002C27BB">
              <w:t>.1. Iškirpti iš audinio Valdorfo lėlės galvą ir kūno detales.</w:t>
            </w:r>
          </w:p>
          <w:p w:rsidR="00E75349" w:rsidRPr="002C27BB" w:rsidRDefault="00E75349" w:rsidP="00173FC8">
            <w:r w:rsidRPr="002C27BB">
              <w:t>4.</w:t>
            </w:r>
            <w:r w:rsidR="004D5309" w:rsidRPr="002C27BB">
              <w:t>2</w:t>
            </w:r>
            <w:r w:rsidRPr="002C27BB">
              <w:t>.2. Siūti Valdorfo lėlės galvos ir kūno detales.</w:t>
            </w:r>
          </w:p>
          <w:p w:rsidR="00E75349" w:rsidRPr="002C27BB" w:rsidRDefault="00E75349" w:rsidP="00173FC8">
            <w:r w:rsidRPr="002C27BB">
              <w:t>4.</w:t>
            </w:r>
            <w:r w:rsidR="004D5309" w:rsidRPr="002C27BB">
              <w:t>2</w:t>
            </w:r>
            <w:r w:rsidRPr="002C27BB">
              <w:t>.3.</w:t>
            </w:r>
            <w:r w:rsidR="00B52797" w:rsidRPr="002C27BB">
              <w:t xml:space="preserve"> </w:t>
            </w:r>
            <w:r w:rsidRPr="002C27BB">
              <w:t>Formuoti Valdorfo lėlės galvos ir kūno detales.</w:t>
            </w:r>
          </w:p>
        </w:tc>
        <w:tc>
          <w:tcPr>
            <w:tcW w:w="2068" w:type="pct"/>
          </w:tcPr>
          <w:p w:rsidR="005F4900" w:rsidRPr="002C27BB" w:rsidRDefault="00A978EC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Patenkinamai:</w:t>
            </w:r>
          </w:p>
          <w:p w:rsidR="00A978EC" w:rsidRPr="002C27BB" w:rsidRDefault="00C83E11" w:rsidP="00173FC8">
            <w:pPr>
              <w:rPr>
                <w:bCs/>
              </w:rPr>
            </w:pPr>
            <w:r w:rsidRPr="002C27BB">
              <w:rPr>
                <w:bCs/>
              </w:rPr>
              <w:t xml:space="preserve">Išvardinti </w:t>
            </w:r>
            <w:r w:rsidR="00A978EC" w:rsidRPr="002C27BB">
              <w:rPr>
                <w:bCs/>
              </w:rPr>
              <w:t>Valdorfo</w:t>
            </w:r>
            <w:r w:rsidR="00A978EC" w:rsidRPr="002C27BB">
              <w:t xml:space="preserve"> lėlės</w:t>
            </w:r>
            <w:r w:rsidR="006866C6" w:rsidRPr="002C27BB">
              <w:t xml:space="preserve"> </w:t>
            </w:r>
            <w:r w:rsidR="00A978EC" w:rsidRPr="002C27BB">
              <w:rPr>
                <w:bCs/>
              </w:rPr>
              <w:t xml:space="preserve">formavimo etapai. </w:t>
            </w:r>
            <w:r w:rsidRPr="002C27BB">
              <w:t>I</w:t>
            </w:r>
            <w:r w:rsidR="00A978EC" w:rsidRPr="002C27BB">
              <w:t>škirptos iš audinio Valdorfo lėlės galva ir kūno detalės.</w:t>
            </w:r>
            <w:r w:rsidR="00B52797" w:rsidRPr="002C27BB">
              <w:rPr>
                <w:bCs/>
              </w:rPr>
              <w:t xml:space="preserve"> </w:t>
            </w:r>
            <w:r w:rsidR="00A978EC" w:rsidRPr="002C27BB">
              <w:rPr>
                <w:bCs/>
              </w:rPr>
              <w:t>Nesavarankiškai suformuotos Valdorfo</w:t>
            </w:r>
            <w:r w:rsidR="00A978EC" w:rsidRPr="002C27BB">
              <w:t xml:space="preserve"> lėlės </w:t>
            </w:r>
            <w:r w:rsidR="00A978EC" w:rsidRPr="002C27BB">
              <w:rPr>
                <w:bCs/>
              </w:rPr>
              <w:t xml:space="preserve">galvos ir kūno detalės, Nekruopščiai </w:t>
            </w:r>
            <w:r w:rsidR="00A978EC" w:rsidRPr="002C27BB">
              <w:t>susiūtos Vald</w:t>
            </w:r>
            <w:r w:rsidR="006866C6" w:rsidRPr="002C27BB">
              <w:t>orfo lėlės galvos ir kūno detalė</w:t>
            </w:r>
            <w:r w:rsidR="00A978EC" w:rsidRPr="002C27BB">
              <w:t>s</w:t>
            </w:r>
            <w:r w:rsidR="00A978EC" w:rsidRPr="002C27BB">
              <w:rPr>
                <w:bCs/>
              </w:rPr>
              <w:t>.</w:t>
            </w:r>
          </w:p>
          <w:p w:rsidR="005F4900" w:rsidRPr="002C27BB" w:rsidRDefault="00A978EC" w:rsidP="00173FC8">
            <w:pPr>
              <w:rPr>
                <w:bCs/>
              </w:rPr>
            </w:pPr>
            <w:r w:rsidRPr="002C27BB">
              <w:rPr>
                <w:b/>
                <w:bCs/>
              </w:rPr>
              <w:t>Gerai:</w:t>
            </w:r>
            <w:r w:rsidRPr="002C27BB">
              <w:rPr>
                <w:bCs/>
              </w:rPr>
              <w:t xml:space="preserve"> </w:t>
            </w:r>
          </w:p>
          <w:p w:rsidR="00201020" w:rsidRPr="002C27BB" w:rsidRDefault="006866C6" w:rsidP="00173FC8">
            <w:pPr>
              <w:rPr>
                <w:b/>
                <w:bCs/>
              </w:rPr>
            </w:pPr>
            <w:r w:rsidRPr="002C27BB">
              <w:rPr>
                <w:bCs/>
              </w:rPr>
              <w:t>A</w:t>
            </w:r>
            <w:r w:rsidR="00A978EC" w:rsidRPr="002C27BB">
              <w:rPr>
                <w:bCs/>
              </w:rPr>
              <w:t>pibūdinti bei išanalizuoti Valdorfo</w:t>
            </w:r>
            <w:r w:rsidR="00A978EC" w:rsidRPr="002C27BB">
              <w:t xml:space="preserve"> lėlės</w:t>
            </w:r>
            <w:r w:rsidR="00A978EC" w:rsidRPr="002C27BB">
              <w:rPr>
                <w:bCs/>
              </w:rPr>
              <w:t xml:space="preserve"> kūno formavimo etapai. </w:t>
            </w:r>
            <w:r w:rsidR="00C83E11" w:rsidRPr="002C27BB">
              <w:t>I</w:t>
            </w:r>
            <w:r w:rsidR="00201020" w:rsidRPr="002C27BB">
              <w:t>škirptos iš audinio Valdorfo lėlės galva ir kūno detalės.</w:t>
            </w:r>
            <w:r w:rsidR="005F4900" w:rsidRPr="002C27BB">
              <w:t xml:space="preserve"> </w:t>
            </w:r>
            <w:r w:rsidR="00201020" w:rsidRPr="002C27BB">
              <w:rPr>
                <w:bCs/>
              </w:rPr>
              <w:t>Savarankiškai</w:t>
            </w:r>
            <w:r w:rsidR="00A978EC" w:rsidRPr="002C27BB">
              <w:rPr>
                <w:bCs/>
              </w:rPr>
              <w:t xml:space="preserve"> </w:t>
            </w:r>
            <w:r w:rsidR="00201020" w:rsidRPr="002C27BB">
              <w:rPr>
                <w:bCs/>
              </w:rPr>
              <w:t>suformuotos Valdorfo</w:t>
            </w:r>
            <w:r w:rsidR="00201020" w:rsidRPr="002C27BB">
              <w:t xml:space="preserve"> lėlės </w:t>
            </w:r>
            <w:r w:rsidR="00201020" w:rsidRPr="002C27BB">
              <w:rPr>
                <w:bCs/>
              </w:rPr>
              <w:t xml:space="preserve">galvos ir kūno detalės. Kruopščiai </w:t>
            </w:r>
            <w:r w:rsidR="00201020" w:rsidRPr="002C27BB">
              <w:t>susiūtos Valdorfo lėlės galvos ir kūno detales</w:t>
            </w:r>
            <w:r w:rsidR="00201020" w:rsidRPr="002C27BB">
              <w:rPr>
                <w:bCs/>
              </w:rPr>
              <w:t>.</w:t>
            </w:r>
            <w:r w:rsidR="00201020" w:rsidRPr="002C27BB">
              <w:rPr>
                <w:b/>
                <w:bCs/>
              </w:rPr>
              <w:t xml:space="preserve"> </w:t>
            </w:r>
          </w:p>
          <w:p w:rsidR="00201020" w:rsidRPr="002C27BB" w:rsidRDefault="00A978EC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Puikiai:</w:t>
            </w:r>
          </w:p>
          <w:p w:rsidR="00E75349" w:rsidRPr="002C27BB" w:rsidRDefault="00C83E11" w:rsidP="00173FC8">
            <w:r w:rsidRPr="002C27BB">
              <w:rPr>
                <w:bCs/>
              </w:rPr>
              <w:t>Išvardinti ir i</w:t>
            </w:r>
            <w:r w:rsidR="00201020" w:rsidRPr="002C27BB">
              <w:rPr>
                <w:bCs/>
              </w:rPr>
              <w:t>šsamiai apibūdinti Valdorfo</w:t>
            </w:r>
            <w:r w:rsidR="00201020" w:rsidRPr="002C27BB">
              <w:t xml:space="preserve"> lėlės</w:t>
            </w:r>
            <w:r w:rsidR="00201020" w:rsidRPr="002C27BB">
              <w:rPr>
                <w:bCs/>
              </w:rPr>
              <w:t xml:space="preserve"> kūno formavimo etapai.</w:t>
            </w:r>
            <w:r w:rsidR="00B52797" w:rsidRPr="002C27BB">
              <w:rPr>
                <w:bCs/>
              </w:rPr>
              <w:t xml:space="preserve"> </w:t>
            </w:r>
            <w:r w:rsidR="00201020" w:rsidRPr="002C27BB">
              <w:rPr>
                <w:bCs/>
              </w:rPr>
              <w:t xml:space="preserve">Savarankiškai </w:t>
            </w:r>
            <w:r w:rsidR="00201020" w:rsidRPr="002C27BB">
              <w:t xml:space="preserve">iškirptos iš audinio </w:t>
            </w:r>
            <w:r w:rsidR="00201020" w:rsidRPr="002C27BB">
              <w:lastRenderedPageBreak/>
              <w:t>Valdorfo lėlės galva ir kūno detalės.</w:t>
            </w:r>
            <w:r w:rsidR="00B52797" w:rsidRPr="002C27BB">
              <w:t xml:space="preserve"> </w:t>
            </w:r>
            <w:r w:rsidR="00201020" w:rsidRPr="002C27BB">
              <w:rPr>
                <w:bCs/>
              </w:rPr>
              <w:t>Savarankiškai suformuotos Valdorfo</w:t>
            </w:r>
            <w:r w:rsidR="00201020" w:rsidRPr="002C27BB">
              <w:t xml:space="preserve"> lėlės </w:t>
            </w:r>
            <w:r w:rsidR="00201020" w:rsidRPr="002C27BB">
              <w:rPr>
                <w:bCs/>
              </w:rPr>
              <w:t xml:space="preserve">galvos ir kūno detalės. Kruopščiai </w:t>
            </w:r>
            <w:r w:rsidR="00201020" w:rsidRPr="002C27BB">
              <w:t>susiūtos Valdorfo lėlės galvos ir kūno detal</w:t>
            </w:r>
            <w:r w:rsidRPr="002C27BB">
              <w:t>ė</w:t>
            </w:r>
            <w:r w:rsidR="00201020" w:rsidRPr="002C27BB">
              <w:t>s</w:t>
            </w:r>
            <w:r w:rsidRPr="002C27BB">
              <w:t>.</w:t>
            </w:r>
          </w:p>
        </w:tc>
      </w:tr>
      <w:tr w:rsidR="00E75349" w:rsidRPr="002C27BB" w:rsidTr="00B86884">
        <w:trPr>
          <w:trHeight w:val="57"/>
        </w:trPr>
        <w:tc>
          <w:tcPr>
            <w:tcW w:w="1350" w:type="pct"/>
          </w:tcPr>
          <w:p w:rsidR="00E75349" w:rsidRPr="002C27BB" w:rsidRDefault="00E75349" w:rsidP="00173FC8">
            <w:pPr>
              <w:tabs>
                <w:tab w:val="left" w:pos="284"/>
              </w:tabs>
              <w:spacing w:line="276" w:lineRule="atLeast"/>
              <w:rPr>
                <w:lang w:eastAsia="en-US"/>
              </w:rPr>
            </w:pPr>
            <w:r w:rsidRPr="002C27BB">
              <w:lastRenderedPageBreak/>
              <w:t>5.</w:t>
            </w:r>
            <w:r w:rsidR="00E23224" w:rsidRPr="002C27BB">
              <w:t xml:space="preserve"> </w:t>
            </w:r>
            <w:r w:rsidR="00E23224" w:rsidRPr="002C27BB">
              <w:rPr>
                <w:lang w:eastAsia="en-US"/>
              </w:rPr>
              <w:t xml:space="preserve">Dekoruoti </w:t>
            </w:r>
            <w:r w:rsidRPr="002C27BB">
              <w:t>Valdorfo</w:t>
            </w:r>
            <w:r w:rsidR="00E23224" w:rsidRPr="002C27BB">
              <w:rPr>
                <w:lang w:eastAsia="en-US"/>
              </w:rPr>
              <w:t xml:space="preserve"> </w:t>
            </w:r>
            <w:r w:rsidRPr="002C27BB">
              <w:rPr>
                <w:lang w:eastAsia="en-US"/>
              </w:rPr>
              <w:t>lėlę.</w:t>
            </w:r>
          </w:p>
        </w:tc>
        <w:tc>
          <w:tcPr>
            <w:tcW w:w="1582" w:type="pct"/>
          </w:tcPr>
          <w:p w:rsidR="00E75349" w:rsidRPr="002C27BB" w:rsidRDefault="00E75349" w:rsidP="00173FC8">
            <w:r w:rsidRPr="002C27BB">
              <w:rPr>
                <w:b/>
              </w:rPr>
              <w:t xml:space="preserve">5.1. Tema. </w:t>
            </w:r>
            <w:r w:rsidRPr="002C27BB">
              <w:t xml:space="preserve">Valdorfo lėlės </w:t>
            </w:r>
            <w:r w:rsidRPr="002C27BB">
              <w:rPr>
                <w:bCs/>
              </w:rPr>
              <w:t>dekoravimo etapai.</w:t>
            </w:r>
          </w:p>
          <w:p w:rsidR="00E75349" w:rsidRPr="002C27BB" w:rsidRDefault="00E75349" w:rsidP="00173FC8">
            <w:pPr>
              <w:rPr>
                <w:i/>
              </w:rPr>
            </w:pPr>
            <w:r w:rsidRPr="002C27BB">
              <w:rPr>
                <w:i/>
              </w:rPr>
              <w:t>Užduotys:</w:t>
            </w:r>
          </w:p>
          <w:p w:rsidR="00E75349" w:rsidRPr="002C27BB" w:rsidRDefault="00CC454C" w:rsidP="00173FC8">
            <w:r w:rsidRPr="002C27BB">
              <w:t>5</w:t>
            </w:r>
            <w:r w:rsidR="00E75349" w:rsidRPr="002C27BB">
              <w:t xml:space="preserve">.1.1. </w:t>
            </w:r>
            <w:r w:rsidRPr="002C27BB">
              <w:t>Pris</w:t>
            </w:r>
            <w:r w:rsidR="00E75349" w:rsidRPr="002C27BB">
              <w:t>iūti Valdorfo lėlei plaukus.</w:t>
            </w:r>
          </w:p>
          <w:p w:rsidR="00CC454C" w:rsidRPr="002C27BB" w:rsidRDefault="00CC454C" w:rsidP="00173FC8">
            <w:pPr>
              <w:rPr>
                <w:b/>
              </w:rPr>
            </w:pPr>
            <w:r w:rsidRPr="002C27BB">
              <w:t>5.1.2.</w:t>
            </w:r>
            <w:r w:rsidR="00FC467F" w:rsidRPr="002C27BB">
              <w:t xml:space="preserve"> Išsiuvinėti</w:t>
            </w:r>
            <w:r w:rsidRPr="002C27BB">
              <w:t xml:space="preserve"> Valdorfo lėlei akis, lūpas.</w:t>
            </w:r>
          </w:p>
          <w:p w:rsidR="00E75349" w:rsidRPr="002C27BB" w:rsidRDefault="00CC454C" w:rsidP="00173FC8">
            <w:r w:rsidRPr="002C27BB">
              <w:t>5</w:t>
            </w:r>
            <w:r w:rsidR="00E75349" w:rsidRPr="002C27BB">
              <w:t>.1.</w:t>
            </w:r>
            <w:r w:rsidRPr="002C27BB">
              <w:t>3</w:t>
            </w:r>
            <w:r w:rsidR="00E75349" w:rsidRPr="002C27BB">
              <w:t xml:space="preserve">. </w:t>
            </w:r>
            <w:r w:rsidRPr="002C27BB">
              <w:t>Parinkti ir</w:t>
            </w:r>
            <w:r w:rsidR="00350C75" w:rsidRPr="002C27BB">
              <w:t xml:space="preserve"> </w:t>
            </w:r>
            <w:r w:rsidRPr="002C27BB">
              <w:t>/</w:t>
            </w:r>
            <w:r w:rsidR="00350C75" w:rsidRPr="002C27BB">
              <w:t xml:space="preserve"> </w:t>
            </w:r>
            <w:r w:rsidRPr="002C27BB">
              <w:t>ar pagaminti</w:t>
            </w:r>
            <w:r w:rsidR="00E75349" w:rsidRPr="002C27BB">
              <w:t xml:space="preserve"> </w:t>
            </w:r>
            <w:r w:rsidR="00FC467F" w:rsidRPr="002C27BB">
              <w:t>Valdorfo lėlės drabužių</w:t>
            </w:r>
            <w:r w:rsidR="00E75349" w:rsidRPr="002C27BB">
              <w:t xml:space="preserve"> lekalus. </w:t>
            </w:r>
          </w:p>
          <w:p w:rsidR="00CC454C" w:rsidRPr="002C27BB" w:rsidRDefault="00F41133" w:rsidP="00173FC8">
            <w:r w:rsidRPr="002C27BB">
              <w:t>5.1.4. Siūti Valdorfo lėlei drabužius</w:t>
            </w:r>
            <w:r w:rsidR="00FC467F" w:rsidRPr="002C27BB">
              <w:t>.</w:t>
            </w:r>
          </w:p>
          <w:p w:rsidR="00CC454C" w:rsidRPr="002C27BB" w:rsidRDefault="00CC454C" w:rsidP="00173FC8">
            <w:pPr>
              <w:rPr>
                <w:bCs/>
              </w:rPr>
            </w:pPr>
            <w:r w:rsidRPr="002C27BB">
              <w:rPr>
                <w:b/>
              </w:rPr>
              <w:t>5.2.</w:t>
            </w:r>
            <w:r w:rsidR="00FC467F" w:rsidRPr="002C27BB">
              <w:rPr>
                <w:b/>
              </w:rPr>
              <w:t xml:space="preserve"> </w:t>
            </w:r>
            <w:r w:rsidRPr="002C27BB">
              <w:rPr>
                <w:b/>
              </w:rPr>
              <w:t>Tema.</w:t>
            </w:r>
            <w:r w:rsidRPr="002C27BB">
              <w:t xml:space="preserve"> Valdorfo lėlės </w:t>
            </w:r>
            <w:r w:rsidRPr="002C27BB">
              <w:rPr>
                <w:bCs/>
              </w:rPr>
              <w:t>dekoravimas. Personažui tinkami dekoro elementai.</w:t>
            </w:r>
          </w:p>
          <w:p w:rsidR="00CC454C" w:rsidRPr="002C27BB" w:rsidRDefault="00CC454C" w:rsidP="00173FC8">
            <w:r w:rsidRPr="002C27BB">
              <w:t>5.2.1.</w:t>
            </w:r>
            <w:r w:rsidR="00FC467F" w:rsidRPr="002C27BB">
              <w:t xml:space="preserve"> </w:t>
            </w:r>
            <w:r w:rsidRPr="002C27BB">
              <w:t>Pagaminti Valdorfo lėlės papuošalus ir kitus pagal eskizą numatytus dekoro elementus.</w:t>
            </w:r>
          </w:p>
          <w:p w:rsidR="00E75349" w:rsidRPr="002C27BB" w:rsidRDefault="00CC454C" w:rsidP="00173FC8">
            <w:r w:rsidRPr="002C27BB">
              <w:t xml:space="preserve">5.2.2. Atlikti </w:t>
            </w:r>
            <w:r w:rsidR="00F41133" w:rsidRPr="002C27BB">
              <w:t>Valdorfo</w:t>
            </w:r>
            <w:r w:rsidRPr="002C27BB">
              <w:t xml:space="preserve"> lėlės baigiamuosius apdailos darbus</w:t>
            </w:r>
            <w:r w:rsidR="005F4900" w:rsidRPr="002C27BB">
              <w:t>.</w:t>
            </w:r>
          </w:p>
        </w:tc>
        <w:tc>
          <w:tcPr>
            <w:tcW w:w="2068" w:type="pct"/>
          </w:tcPr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Patenkinamai:</w:t>
            </w:r>
          </w:p>
          <w:p w:rsidR="00E75349" w:rsidRPr="002C27BB" w:rsidRDefault="00FC467F" w:rsidP="00173FC8">
            <w:pPr>
              <w:rPr>
                <w:b/>
              </w:rPr>
            </w:pPr>
            <w:r w:rsidRPr="002C27BB">
              <w:rPr>
                <w:bCs/>
              </w:rPr>
              <w:t>Išvardinti</w:t>
            </w:r>
            <w:r w:rsidR="00E75349" w:rsidRPr="002C27BB">
              <w:rPr>
                <w:bCs/>
              </w:rPr>
              <w:t xml:space="preserve"> </w:t>
            </w:r>
            <w:r w:rsidR="00124056" w:rsidRPr="002C27BB">
              <w:t xml:space="preserve">Valdorfo lėlės </w:t>
            </w:r>
            <w:r w:rsidR="00124056" w:rsidRPr="002C27BB">
              <w:rPr>
                <w:bCs/>
              </w:rPr>
              <w:t>dekoravimo etapai.</w:t>
            </w:r>
            <w:r w:rsidRPr="002C27BB">
              <w:rPr>
                <w:bCs/>
              </w:rPr>
              <w:t xml:space="preserve"> </w:t>
            </w:r>
            <w:r w:rsidR="00124056" w:rsidRPr="002C27BB">
              <w:rPr>
                <w:bCs/>
              </w:rPr>
              <w:t xml:space="preserve">Nekruopščiai </w:t>
            </w:r>
            <w:r w:rsidR="00124056" w:rsidRPr="002C27BB">
              <w:t xml:space="preserve">prisiūti Valdorfo lėlei plaukai. </w:t>
            </w:r>
            <w:r w:rsidR="0028579A" w:rsidRPr="002C27BB">
              <w:t>N</w:t>
            </w:r>
            <w:r w:rsidR="00124056" w:rsidRPr="002C27BB">
              <w:t>ubraižyti Valdorfo lėlės drabužių lekalai.</w:t>
            </w:r>
            <w:r w:rsidRPr="002C27BB">
              <w:t xml:space="preserve"> </w:t>
            </w:r>
            <w:r w:rsidR="00C81F3E" w:rsidRPr="002C27BB">
              <w:t xml:space="preserve">Netvarkingai </w:t>
            </w:r>
            <w:r w:rsidR="0028579A" w:rsidRPr="002C27BB">
              <w:t>pasiūti drabužiai.</w:t>
            </w:r>
          </w:p>
          <w:p w:rsidR="00E75349" w:rsidRPr="002C27BB" w:rsidRDefault="00E75349" w:rsidP="00173FC8">
            <w:pPr>
              <w:rPr>
                <w:bCs/>
              </w:rPr>
            </w:pPr>
            <w:r w:rsidRPr="002C27BB">
              <w:rPr>
                <w:b/>
                <w:bCs/>
              </w:rPr>
              <w:t>Gerai</w:t>
            </w:r>
            <w:r w:rsidRPr="002C27BB">
              <w:rPr>
                <w:bCs/>
              </w:rPr>
              <w:t xml:space="preserve">: </w:t>
            </w:r>
          </w:p>
          <w:p w:rsidR="0028579A" w:rsidRPr="002C27BB" w:rsidRDefault="00FC467F" w:rsidP="00173FC8">
            <w:pPr>
              <w:rPr>
                <w:b/>
              </w:rPr>
            </w:pPr>
            <w:r w:rsidRPr="002C27BB">
              <w:rPr>
                <w:bCs/>
              </w:rPr>
              <w:t>Apibūdinti</w:t>
            </w:r>
            <w:r w:rsidR="0028579A" w:rsidRPr="002C27BB">
              <w:rPr>
                <w:bCs/>
              </w:rPr>
              <w:t xml:space="preserve"> </w:t>
            </w:r>
            <w:r w:rsidR="0028579A" w:rsidRPr="002C27BB">
              <w:t xml:space="preserve">Valdorfo lėlės </w:t>
            </w:r>
            <w:r w:rsidR="0028579A" w:rsidRPr="002C27BB">
              <w:rPr>
                <w:bCs/>
              </w:rPr>
              <w:t xml:space="preserve">dekoravimo etapai. </w:t>
            </w:r>
            <w:r w:rsidR="0028579A" w:rsidRPr="002C27BB">
              <w:t>Prisiūti Valdorfo lėlei plaukai. Nubraižyti Valdorfo lėlės drabužių lekalai. Tvarkingai pasiūti drabužiai pagal parinktus</w:t>
            </w:r>
            <w:r w:rsidR="00350C75" w:rsidRPr="002C27BB">
              <w:t xml:space="preserve"> </w:t>
            </w:r>
            <w:r w:rsidR="0028579A" w:rsidRPr="002C27BB">
              <w:t>/</w:t>
            </w:r>
            <w:r w:rsidR="00350C75" w:rsidRPr="002C27BB">
              <w:t xml:space="preserve"> </w:t>
            </w:r>
            <w:r w:rsidR="0028579A" w:rsidRPr="002C27BB">
              <w:t>pagamintus lekalus.</w:t>
            </w:r>
          </w:p>
          <w:p w:rsidR="00E75349" w:rsidRPr="002C27BB" w:rsidRDefault="00E75349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 xml:space="preserve">Puikiai: </w:t>
            </w:r>
          </w:p>
          <w:p w:rsidR="00E75349" w:rsidRPr="002C27BB" w:rsidRDefault="00FC467F" w:rsidP="00173FC8">
            <w:pPr>
              <w:rPr>
                <w:b/>
              </w:rPr>
            </w:pPr>
            <w:r w:rsidRPr="002C27BB">
              <w:rPr>
                <w:bCs/>
              </w:rPr>
              <w:t>Išsamiai apibūdinti</w:t>
            </w:r>
            <w:r w:rsidR="0028579A" w:rsidRPr="002C27BB">
              <w:rPr>
                <w:bCs/>
              </w:rPr>
              <w:t xml:space="preserve"> </w:t>
            </w:r>
            <w:r w:rsidR="0028579A" w:rsidRPr="002C27BB">
              <w:t xml:space="preserve">Valdorfo lėlės </w:t>
            </w:r>
            <w:r w:rsidR="0028579A" w:rsidRPr="002C27BB">
              <w:rPr>
                <w:bCs/>
              </w:rPr>
              <w:t xml:space="preserve">dekoravimo etapai. </w:t>
            </w:r>
            <w:r w:rsidR="0028579A" w:rsidRPr="002C27BB">
              <w:t>Prisiūti Valdorfo lėlei plaukai. Nubraižyti Valdorfo lėlės drabužių lekalai. Tvarkingai pasiūti drabužiai pagal parinktus/pagamintus lekalus.</w:t>
            </w:r>
            <w:r w:rsidR="0028579A" w:rsidRPr="002C27BB">
              <w:rPr>
                <w:bCs/>
              </w:rPr>
              <w:t xml:space="preserve"> Parinkti ir pagaminti </w:t>
            </w:r>
            <w:r w:rsidR="0028579A" w:rsidRPr="002C27BB">
              <w:t>Valdorfo</w:t>
            </w:r>
            <w:r w:rsidR="0028579A" w:rsidRPr="002C27BB">
              <w:rPr>
                <w:bCs/>
              </w:rPr>
              <w:t xml:space="preserve"> lėlės dekoro elementai. Kruopščiai atlikti </w:t>
            </w:r>
            <w:r w:rsidR="0028579A" w:rsidRPr="002C27BB">
              <w:t>Valdorfo</w:t>
            </w:r>
            <w:r w:rsidR="0028579A" w:rsidRPr="002C27BB">
              <w:rPr>
                <w:bCs/>
              </w:rPr>
              <w:t xml:space="preserve"> lėlės baigiamieji apdailos darbai.</w:t>
            </w:r>
          </w:p>
        </w:tc>
      </w:tr>
      <w:tr w:rsidR="00F41133" w:rsidRPr="002C27BB" w:rsidTr="00B86884">
        <w:trPr>
          <w:trHeight w:val="57"/>
        </w:trPr>
        <w:tc>
          <w:tcPr>
            <w:tcW w:w="1350" w:type="pct"/>
          </w:tcPr>
          <w:p w:rsidR="00F41133" w:rsidRPr="002C27BB" w:rsidRDefault="00F41133" w:rsidP="00173FC8">
            <w:pPr>
              <w:spacing w:line="276" w:lineRule="atLeast"/>
            </w:pPr>
            <w:r w:rsidRPr="002C27BB">
              <w:t xml:space="preserve">6. Ruošti </w:t>
            </w:r>
            <w:r w:rsidR="004F0D7C" w:rsidRPr="002C27BB">
              <w:t>gaminį</w:t>
            </w:r>
            <w:r w:rsidRPr="002C27BB">
              <w:t xml:space="preserve"> pardavimui.</w:t>
            </w:r>
          </w:p>
        </w:tc>
        <w:tc>
          <w:tcPr>
            <w:tcW w:w="1582" w:type="pct"/>
          </w:tcPr>
          <w:p w:rsidR="00F41133" w:rsidRPr="002C27BB" w:rsidRDefault="00F41133" w:rsidP="00173FC8">
            <w:pPr>
              <w:pStyle w:val="Betarp"/>
            </w:pPr>
            <w:r w:rsidRPr="002C27BB">
              <w:rPr>
                <w:b/>
              </w:rPr>
              <w:t>6.1. Tema.</w:t>
            </w:r>
            <w:r w:rsidRPr="002C27BB">
              <w:t xml:space="preserve"> Valdorfo lėlės paruošimas pardavimui.</w:t>
            </w:r>
          </w:p>
          <w:p w:rsidR="00F41133" w:rsidRPr="002C27BB" w:rsidRDefault="00F41133" w:rsidP="00173FC8">
            <w:pPr>
              <w:pStyle w:val="Betarp"/>
              <w:rPr>
                <w:b/>
              </w:rPr>
            </w:pPr>
            <w:r w:rsidRPr="002C27BB">
              <w:rPr>
                <w:i/>
              </w:rPr>
              <w:t>Užduotys:</w:t>
            </w:r>
          </w:p>
          <w:p w:rsidR="00F41133" w:rsidRPr="002C27BB" w:rsidRDefault="00F41133" w:rsidP="00173FC8">
            <w:pPr>
              <w:pStyle w:val="Betarp"/>
            </w:pPr>
            <w:r w:rsidRPr="002C27BB">
              <w:t>6.1.1. Apibūdinti pakavimo būdus, pakavimo medžiagas.</w:t>
            </w:r>
          </w:p>
          <w:p w:rsidR="00F41133" w:rsidRPr="002C27BB" w:rsidRDefault="00F41133" w:rsidP="00173FC8">
            <w:pPr>
              <w:pStyle w:val="Betarp"/>
            </w:pPr>
            <w:r w:rsidRPr="002C27BB">
              <w:t>6.1.2. Parinkti medžiagas etiketės ir pakuotės gaminimui.</w:t>
            </w:r>
          </w:p>
          <w:p w:rsidR="00F41133" w:rsidRPr="002C27BB" w:rsidRDefault="00F41133" w:rsidP="00173FC8">
            <w:pPr>
              <w:pStyle w:val="Betarp"/>
            </w:pPr>
            <w:r w:rsidRPr="002C27BB">
              <w:t>6.1.3. Pagaminti etiketę.</w:t>
            </w:r>
          </w:p>
          <w:p w:rsidR="00F41133" w:rsidRPr="002C27BB" w:rsidRDefault="00F41133" w:rsidP="00173FC8">
            <w:pPr>
              <w:pStyle w:val="Betarp"/>
            </w:pPr>
            <w:r w:rsidRPr="002C27BB">
              <w:t>6.1.4. Pagaminti pakuotę.</w:t>
            </w:r>
          </w:p>
          <w:p w:rsidR="00F41133" w:rsidRPr="002C27BB" w:rsidRDefault="00F41133" w:rsidP="00173FC8">
            <w:pPr>
              <w:pStyle w:val="Betarp"/>
            </w:pPr>
            <w:r w:rsidRPr="002C27BB">
              <w:t>6.1.5. Įpakuoti Valdorfo lėlę.</w:t>
            </w:r>
          </w:p>
          <w:p w:rsidR="00F41133" w:rsidRPr="002C27BB" w:rsidRDefault="00F41133" w:rsidP="00173FC8">
            <w:pPr>
              <w:pStyle w:val="Betarp"/>
              <w:rPr>
                <w:shd w:val="clear" w:color="auto" w:fill="FFFFFF"/>
              </w:rPr>
            </w:pPr>
            <w:r w:rsidRPr="002C27BB">
              <w:rPr>
                <w:b/>
              </w:rPr>
              <w:t>6.2. Tema.</w:t>
            </w:r>
            <w:r w:rsidR="00FC467F" w:rsidRPr="002C27BB">
              <w:rPr>
                <w:b/>
              </w:rPr>
              <w:t xml:space="preserve"> </w:t>
            </w:r>
            <w:r w:rsidRPr="002C27BB">
              <w:rPr>
                <w:shd w:val="clear" w:color="auto" w:fill="FFFFFF"/>
              </w:rPr>
              <w:t>Savikaina. Vertė.</w:t>
            </w:r>
          </w:p>
          <w:p w:rsidR="00F41133" w:rsidRPr="002C27BB" w:rsidRDefault="00F41133" w:rsidP="00173FC8">
            <w:pPr>
              <w:pStyle w:val="Betarp"/>
              <w:rPr>
                <w:i/>
              </w:rPr>
            </w:pPr>
            <w:r w:rsidRPr="002C27BB">
              <w:rPr>
                <w:i/>
              </w:rPr>
              <w:t>Užduotys:</w:t>
            </w:r>
          </w:p>
          <w:p w:rsidR="00F41133" w:rsidRPr="002C27BB" w:rsidRDefault="00F41133" w:rsidP="00173FC8">
            <w:pPr>
              <w:pStyle w:val="Betarp"/>
            </w:pPr>
            <w:r w:rsidRPr="002C27BB">
              <w:t>6.2.1. Apibūdinti produkto gamybos išlaidas.</w:t>
            </w:r>
          </w:p>
          <w:p w:rsidR="00F41133" w:rsidRPr="002C27BB" w:rsidRDefault="00F41133" w:rsidP="00173FC8">
            <w:pPr>
              <w:pStyle w:val="Betarp"/>
              <w:rPr>
                <w:b/>
              </w:rPr>
            </w:pPr>
            <w:r w:rsidRPr="002C27BB">
              <w:t>6.2.2. Apskaičiuoti Valdorfo lėlės gaminimo savikainą ir vertę.</w:t>
            </w:r>
          </w:p>
        </w:tc>
        <w:tc>
          <w:tcPr>
            <w:tcW w:w="2068" w:type="pct"/>
          </w:tcPr>
          <w:p w:rsidR="00F41133" w:rsidRPr="002C27BB" w:rsidRDefault="00F41133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Patenkinamai:</w:t>
            </w:r>
          </w:p>
          <w:p w:rsidR="00F41133" w:rsidRPr="002C27BB" w:rsidRDefault="00F41133" w:rsidP="00173FC8">
            <w:pPr>
              <w:rPr>
                <w:bCs/>
              </w:rPr>
            </w:pPr>
            <w:r w:rsidRPr="002C27BB">
              <w:rPr>
                <w:bCs/>
              </w:rPr>
              <w:t>Įvardinti pakavimo būdai. Parinktos medžiagos bei pagaminta etiketė ir pakuotė.</w:t>
            </w:r>
            <w:r w:rsidR="00FC467F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 xml:space="preserve">Netvarkingai įpakuota </w:t>
            </w:r>
            <w:r w:rsidRPr="002C27BB">
              <w:t>Valdorfo</w:t>
            </w:r>
            <w:r w:rsidRPr="002C27BB">
              <w:rPr>
                <w:bCs/>
              </w:rPr>
              <w:t xml:space="preserve"> lėlė. Neteisingai apskaičiuota gaminio savikaina, vertė.</w:t>
            </w:r>
          </w:p>
          <w:p w:rsidR="00F41133" w:rsidRPr="002C27BB" w:rsidRDefault="00F41133" w:rsidP="00173FC8">
            <w:pPr>
              <w:rPr>
                <w:bCs/>
              </w:rPr>
            </w:pPr>
            <w:r w:rsidRPr="002C27BB">
              <w:rPr>
                <w:b/>
                <w:bCs/>
              </w:rPr>
              <w:t>Gerai:</w:t>
            </w:r>
          </w:p>
          <w:p w:rsidR="00F41133" w:rsidRPr="002C27BB" w:rsidRDefault="00F41133" w:rsidP="00173FC8">
            <w:pPr>
              <w:rPr>
                <w:bCs/>
              </w:rPr>
            </w:pPr>
            <w:r w:rsidRPr="002C27BB">
              <w:rPr>
                <w:bCs/>
              </w:rPr>
              <w:t>Apibūdinti pakavimo būdai. Parinktos medžiagos bei pagaminta etiketė ir pakuotė.</w:t>
            </w:r>
            <w:r w:rsidR="00FC467F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 xml:space="preserve">Tvarkingai įpakuota </w:t>
            </w:r>
            <w:r w:rsidRPr="002C27BB">
              <w:t>Valdorfo</w:t>
            </w:r>
            <w:r w:rsidRPr="002C27BB">
              <w:rPr>
                <w:bCs/>
              </w:rPr>
              <w:t xml:space="preserve"> lėlė. Apskaičiuota gaminio savikaina, vertė.</w:t>
            </w:r>
          </w:p>
          <w:p w:rsidR="00F41133" w:rsidRPr="002C27BB" w:rsidRDefault="00F41133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Puikiai:</w:t>
            </w:r>
          </w:p>
          <w:p w:rsidR="00F41133" w:rsidRPr="002C27BB" w:rsidRDefault="00F41133" w:rsidP="00173FC8">
            <w:pPr>
              <w:rPr>
                <w:b/>
                <w:bCs/>
              </w:rPr>
            </w:pPr>
            <w:r w:rsidRPr="002C27BB">
              <w:rPr>
                <w:bCs/>
              </w:rPr>
              <w:t>Išsamiai apibūdinti pakavimo būdai. Parinktos medžiagos bei pagaminta etiketė</w:t>
            </w:r>
            <w:r w:rsidR="006866C6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>ir pakuotė.</w:t>
            </w:r>
            <w:r w:rsidR="00FC467F" w:rsidRPr="002C27BB">
              <w:rPr>
                <w:bCs/>
              </w:rPr>
              <w:t xml:space="preserve"> </w:t>
            </w:r>
            <w:r w:rsidRPr="002C27BB">
              <w:rPr>
                <w:bCs/>
              </w:rPr>
              <w:t xml:space="preserve">Tvarkingai, estetiškai ir originaliai įpakuota </w:t>
            </w:r>
            <w:r w:rsidRPr="002C27BB">
              <w:t>Valdorfo</w:t>
            </w:r>
            <w:r w:rsidRPr="002C27BB">
              <w:rPr>
                <w:bCs/>
              </w:rPr>
              <w:t xml:space="preserve"> lėlė. Apskaičiuota gaminio savikaina, vertė.</w:t>
            </w:r>
          </w:p>
        </w:tc>
      </w:tr>
      <w:tr w:rsidR="00F41133" w:rsidRPr="002C27BB" w:rsidTr="00173FC8">
        <w:trPr>
          <w:trHeight w:val="57"/>
        </w:trPr>
        <w:tc>
          <w:tcPr>
            <w:tcW w:w="1350" w:type="pct"/>
          </w:tcPr>
          <w:p w:rsidR="00F41133" w:rsidRPr="002C27BB" w:rsidRDefault="00F41133" w:rsidP="00173FC8">
            <w:pPr>
              <w:tabs>
                <w:tab w:val="left" w:pos="494"/>
              </w:tabs>
            </w:pPr>
            <w:r w:rsidRPr="002C27BB">
              <w:t>Rekomenduojami mokymo/si metodai</w:t>
            </w:r>
          </w:p>
        </w:tc>
        <w:tc>
          <w:tcPr>
            <w:tcW w:w="3650" w:type="pct"/>
            <w:gridSpan w:val="2"/>
          </w:tcPr>
          <w:p w:rsidR="00F41133" w:rsidRPr="002C27BB" w:rsidRDefault="00F41133" w:rsidP="00173FC8">
            <w:pPr>
              <w:rPr>
                <w:b/>
              </w:rPr>
            </w:pPr>
            <w:r w:rsidRPr="002C27BB">
              <w:t>Instruktavimas, pokalbis, veiklos procesų stebėjimas, praktinių užduočių atlikimas, vertinimas</w:t>
            </w:r>
            <w:r w:rsidR="00C92FA4" w:rsidRPr="002C27BB">
              <w:t>.</w:t>
            </w:r>
          </w:p>
        </w:tc>
      </w:tr>
      <w:tr w:rsidR="00E23224" w:rsidRPr="002C27BB" w:rsidTr="00173FC8">
        <w:trPr>
          <w:trHeight w:val="57"/>
        </w:trPr>
        <w:tc>
          <w:tcPr>
            <w:tcW w:w="1350" w:type="pct"/>
            <w:vMerge w:val="restart"/>
          </w:tcPr>
          <w:p w:rsidR="00E23224" w:rsidRPr="002C27BB" w:rsidRDefault="00E23224" w:rsidP="00173FC8">
            <w:pPr>
              <w:tabs>
                <w:tab w:val="left" w:pos="494"/>
              </w:tabs>
            </w:pPr>
            <w:r w:rsidRPr="002C27BB">
              <w:t>Materialieji ištekliai</w:t>
            </w:r>
          </w:p>
        </w:tc>
        <w:tc>
          <w:tcPr>
            <w:tcW w:w="3650" w:type="pct"/>
            <w:gridSpan w:val="2"/>
          </w:tcPr>
          <w:p w:rsidR="00E23224" w:rsidRPr="002C27BB" w:rsidRDefault="00E23224" w:rsidP="00173FC8">
            <w:r w:rsidRPr="002C27BB">
              <w:rPr>
                <w:b/>
                <w:bCs/>
              </w:rPr>
              <w:t>Mokymo/si medžiaga:</w:t>
            </w:r>
          </w:p>
          <w:p w:rsidR="00E23224" w:rsidRPr="002C27BB" w:rsidRDefault="00E23224" w:rsidP="00173FC8">
            <w:r w:rsidRPr="002C27BB">
              <w:rPr>
                <w:bCs/>
              </w:rPr>
              <w:t>Valdorfo</w:t>
            </w:r>
            <w:r w:rsidRPr="002C27BB">
              <w:t xml:space="preserve"> lėlių pavyzdžiai.</w:t>
            </w:r>
          </w:p>
        </w:tc>
      </w:tr>
      <w:tr w:rsidR="00E23224" w:rsidRPr="002C27BB" w:rsidTr="00173FC8">
        <w:trPr>
          <w:trHeight w:val="57"/>
        </w:trPr>
        <w:tc>
          <w:tcPr>
            <w:tcW w:w="1350" w:type="pct"/>
            <w:vMerge/>
          </w:tcPr>
          <w:p w:rsidR="00E23224" w:rsidRPr="002C27BB" w:rsidRDefault="00E23224" w:rsidP="00173FC8">
            <w:pPr>
              <w:spacing w:line="360" w:lineRule="auto"/>
            </w:pPr>
          </w:p>
        </w:tc>
        <w:tc>
          <w:tcPr>
            <w:tcW w:w="3650" w:type="pct"/>
            <w:gridSpan w:val="2"/>
          </w:tcPr>
          <w:p w:rsidR="00E23224" w:rsidRPr="002C27BB" w:rsidRDefault="00E23224" w:rsidP="00173FC8">
            <w:pPr>
              <w:rPr>
                <w:b/>
                <w:bCs/>
              </w:rPr>
            </w:pPr>
            <w:r w:rsidRPr="002C27BB">
              <w:rPr>
                <w:b/>
                <w:bCs/>
              </w:rPr>
              <w:t>Mokymo/si priemonės:</w:t>
            </w:r>
          </w:p>
          <w:p w:rsidR="00E23224" w:rsidRPr="002C27BB" w:rsidRDefault="00E23224" w:rsidP="00173FC8">
            <w:pPr>
              <w:rPr>
                <w:bCs/>
              </w:rPr>
            </w:pPr>
            <w:r w:rsidRPr="002C27BB">
              <w:rPr>
                <w:bCs/>
              </w:rPr>
              <w:t>Siuvimo mašina, lyginimo lenta ir lygintuvas, žirklės, adatos, siūlai.</w:t>
            </w:r>
          </w:p>
          <w:p w:rsidR="00E23224" w:rsidRPr="002C27BB" w:rsidRDefault="00E23224" w:rsidP="00173FC8">
            <w:pPr>
              <w:rPr>
                <w:bCs/>
              </w:rPr>
            </w:pPr>
            <w:r w:rsidRPr="002C27BB">
              <w:rPr>
                <w:bCs/>
              </w:rPr>
              <w:t>Austinės ir neaustinės medžiagos.</w:t>
            </w:r>
          </w:p>
        </w:tc>
      </w:tr>
      <w:tr w:rsidR="00E23224" w:rsidRPr="002C27BB" w:rsidTr="00173FC8">
        <w:trPr>
          <w:trHeight w:val="57"/>
        </w:trPr>
        <w:tc>
          <w:tcPr>
            <w:tcW w:w="1350" w:type="pct"/>
            <w:vMerge/>
          </w:tcPr>
          <w:p w:rsidR="00E23224" w:rsidRPr="002C27BB" w:rsidRDefault="00E23224" w:rsidP="00173FC8"/>
        </w:tc>
        <w:tc>
          <w:tcPr>
            <w:tcW w:w="3650" w:type="pct"/>
            <w:gridSpan w:val="2"/>
          </w:tcPr>
          <w:p w:rsidR="00E23224" w:rsidRPr="002C27BB" w:rsidRDefault="00E23224" w:rsidP="00173FC8">
            <w:r w:rsidRPr="002C27BB">
              <w:rPr>
                <w:b/>
                <w:bCs/>
              </w:rPr>
              <w:t xml:space="preserve">Kiti ištekliai: </w:t>
            </w:r>
          </w:p>
          <w:p w:rsidR="00B16821" w:rsidRPr="002C27BB" w:rsidRDefault="00B16821" w:rsidP="00173FC8">
            <w:pPr>
              <w:rPr>
                <w:strike/>
              </w:rPr>
            </w:pPr>
            <w:r w:rsidRPr="002C27BB">
              <w:t>Klasė ar kita mokymuisi pritaikyta patalpa su techninėmis priemonėmis mokymo(si) medžiagai pateikti (kompiuteris, vaizdo projektorius).</w:t>
            </w:r>
          </w:p>
          <w:p w:rsidR="00B16821" w:rsidRPr="002C27BB" w:rsidRDefault="00B16821" w:rsidP="00173FC8">
            <w:pPr>
              <w:rPr>
                <w:b/>
                <w:bCs/>
              </w:rPr>
            </w:pPr>
            <w:r w:rsidRPr="002C27BB">
              <w:t>Praktinio mokymo klasė (patalpa), aprūpinta darbo stalais, siuvimo procese naudojama įranga ir priemonėmis.</w:t>
            </w:r>
          </w:p>
        </w:tc>
      </w:tr>
      <w:tr w:rsidR="00E23224" w:rsidRPr="002C27BB" w:rsidTr="00173FC8">
        <w:trPr>
          <w:trHeight w:val="57"/>
        </w:trPr>
        <w:tc>
          <w:tcPr>
            <w:tcW w:w="1350" w:type="pct"/>
          </w:tcPr>
          <w:p w:rsidR="00E23224" w:rsidRPr="002C27BB" w:rsidRDefault="00E23224" w:rsidP="00173FC8">
            <w:r w:rsidRPr="002C27BB">
              <w:t>Mokytojų kvalifikacija.</w:t>
            </w:r>
          </w:p>
        </w:tc>
        <w:tc>
          <w:tcPr>
            <w:tcW w:w="3650" w:type="pct"/>
            <w:gridSpan w:val="2"/>
          </w:tcPr>
          <w:p w:rsidR="00C5497A" w:rsidRPr="002C27BB" w:rsidRDefault="00C5497A" w:rsidP="00173FC8">
            <w:r w:rsidRPr="002C27BB">
              <w:t>Modulį gali vesti mokytojas, turintis:</w:t>
            </w:r>
          </w:p>
          <w:p w:rsidR="00C5497A" w:rsidRPr="002C27BB" w:rsidRDefault="00C5497A" w:rsidP="00173FC8">
            <w:r w:rsidRPr="002C27BB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5497A" w:rsidRPr="002C27BB" w:rsidRDefault="00C5497A" w:rsidP="00173FC8">
            <w:r w:rsidRPr="002C27BB">
              <w:t xml:space="preserve">2) </w:t>
            </w:r>
            <w:r w:rsidR="004721CF" w:rsidRPr="002C27BB">
              <w:t>turintis dailiųjų tekstilės dirbinių gamintojo ar lygiavertę kvalifikaciją / išsilavinimą arba ne mažesnę kaip 3 metų dailiųjų tekstilės dirbinių gamintojo profesinės veiklos patirtį.</w:t>
            </w:r>
          </w:p>
        </w:tc>
      </w:tr>
      <w:tr w:rsidR="00F41133" w:rsidRPr="002C27BB" w:rsidTr="00173FC8">
        <w:trPr>
          <w:trHeight w:val="57"/>
        </w:trPr>
        <w:tc>
          <w:tcPr>
            <w:tcW w:w="1350" w:type="pct"/>
          </w:tcPr>
          <w:p w:rsidR="00F41133" w:rsidRPr="002C27BB" w:rsidRDefault="00F41133" w:rsidP="00173FC8">
            <w:r w:rsidRPr="002C27BB">
              <w:t>Modulio rengėjai</w:t>
            </w:r>
          </w:p>
        </w:tc>
        <w:tc>
          <w:tcPr>
            <w:tcW w:w="3650" w:type="pct"/>
            <w:gridSpan w:val="2"/>
          </w:tcPr>
          <w:p w:rsidR="00F41133" w:rsidRPr="002C27BB" w:rsidRDefault="00F41133" w:rsidP="00173FC8">
            <w:r w:rsidRPr="002C27BB">
              <w:t>Eglė Gabrionienė, Rūta Andriuškevičienė, Renata Laurinavičiūtė, Jūratė La</w:t>
            </w:r>
            <w:r w:rsidR="00D01138" w:rsidRPr="002C27BB">
              <w:t>pienienė.</w:t>
            </w:r>
          </w:p>
        </w:tc>
      </w:tr>
    </w:tbl>
    <w:p w:rsidR="00C038A0" w:rsidRPr="002C27BB" w:rsidRDefault="00C038A0" w:rsidP="00077D29">
      <w:pPr>
        <w:rPr>
          <w:b/>
          <w:bCs/>
        </w:rPr>
      </w:pPr>
    </w:p>
    <w:p w:rsidR="00E51697" w:rsidRPr="002C27BB" w:rsidRDefault="00E51697"/>
    <w:sectPr w:rsidR="00E51697" w:rsidRPr="002C27BB" w:rsidSect="00173FC8">
      <w:foot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A9" w:rsidRDefault="004329A9" w:rsidP="00173FC8">
      <w:r>
        <w:separator/>
      </w:r>
    </w:p>
  </w:endnote>
  <w:endnote w:type="continuationSeparator" w:id="0">
    <w:p w:rsidR="004329A9" w:rsidRDefault="004329A9" w:rsidP="0017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25822"/>
      <w:docPartObj>
        <w:docPartGallery w:val="Page Numbers (Bottom of Page)"/>
        <w:docPartUnique/>
      </w:docPartObj>
    </w:sdtPr>
    <w:sdtEndPr/>
    <w:sdtContent>
      <w:p w:rsidR="00173FC8" w:rsidRDefault="00173FC8" w:rsidP="00173FC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D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A9" w:rsidRDefault="004329A9" w:rsidP="00173FC8">
      <w:r>
        <w:separator/>
      </w:r>
    </w:p>
  </w:footnote>
  <w:footnote w:type="continuationSeparator" w:id="0">
    <w:p w:rsidR="004329A9" w:rsidRDefault="004329A9" w:rsidP="0017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E2D"/>
    <w:multiLevelType w:val="multilevel"/>
    <w:tmpl w:val="7AD82A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0"/>
    <w:rsid w:val="00020C09"/>
    <w:rsid w:val="00077D29"/>
    <w:rsid w:val="00087215"/>
    <w:rsid w:val="000B233F"/>
    <w:rsid w:val="00111742"/>
    <w:rsid w:val="00117ED2"/>
    <w:rsid w:val="00124056"/>
    <w:rsid w:val="0013234D"/>
    <w:rsid w:val="0015304B"/>
    <w:rsid w:val="00173FC8"/>
    <w:rsid w:val="00181115"/>
    <w:rsid w:val="00201020"/>
    <w:rsid w:val="00205B2B"/>
    <w:rsid w:val="002119C7"/>
    <w:rsid w:val="002467A6"/>
    <w:rsid w:val="002555FB"/>
    <w:rsid w:val="0028579A"/>
    <w:rsid w:val="002A0CB9"/>
    <w:rsid w:val="002C27BB"/>
    <w:rsid w:val="002D3FF1"/>
    <w:rsid w:val="002F0EF2"/>
    <w:rsid w:val="00336FCD"/>
    <w:rsid w:val="00350C75"/>
    <w:rsid w:val="00384EF2"/>
    <w:rsid w:val="004329A9"/>
    <w:rsid w:val="004534EC"/>
    <w:rsid w:val="004721CF"/>
    <w:rsid w:val="004B1CCF"/>
    <w:rsid w:val="004D5309"/>
    <w:rsid w:val="004F0D7C"/>
    <w:rsid w:val="00554BBA"/>
    <w:rsid w:val="00591FF9"/>
    <w:rsid w:val="00595357"/>
    <w:rsid w:val="005F1FF9"/>
    <w:rsid w:val="005F2FCF"/>
    <w:rsid w:val="005F4900"/>
    <w:rsid w:val="00680F83"/>
    <w:rsid w:val="006866C6"/>
    <w:rsid w:val="006948E0"/>
    <w:rsid w:val="006B7B4C"/>
    <w:rsid w:val="0070684F"/>
    <w:rsid w:val="00712B43"/>
    <w:rsid w:val="00713B7D"/>
    <w:rsid w:val="00746727"/>
    <w:rsid w:val="00787EB3"/>
    <w:rsid w:val="00797794"/>
    <w:rsid w:val="007A7268"/>
    <w:rsid w:val="007B1C01"/>
    <w:rsid w:val="007F3B72"/>
    <w:rsid w:val="00811F17"/>
    <w:rsid w:val="0098458A"/>
    <w:rsid w:val="00994CD7"/>
    <w:rsid w:val="009F00C5"/>
    <w:rsid w:val="009F09C5"/>
    <w:rsid w:val="00A3441E"/>
    <w:rsid w:val="00A542C8"/>
    <w:rsid w:val="00A636C7"/>
    <w:rsid w:val="00A82A01"/>
    <w:rsid w:val="00A978EC"/>
    <w:rsid w:val="00AF3769"/>
    <w:rsid w:val="00B16821"/>
    <w:rsid w:val="00B52797"/>
    <w:rsid w:val="00B830BD"/>
    <w:rsid w:val="00B86884"/>
    <w:rsid w:val="00BE1716"/>
    <w:rsid w:val="00C038A0"/>
    <w:rsid w:val="00C42AFE"/>
    <w:rsid w:val="00C5497A"/>
    <w:rsid w:val="00C65C74"/>
    <w:rsid w:val="00C67058"/>
    <w:rsid w:val="00C81F3E"/>
    <w:rsid w:val="00C83E11"/>
    <w:rsid w:val="00C92C8C"/>
    <w:rsid w:val="00C92FA4"/>
    <w:rsid w:val="00CC0BF6"/>
    <w:rsid w:val="00CC454C"/>
    <w:rsid w:val="00D01138"/>
    <w:rsid w:val="00D92E28"/>
    <w:rsid w:val="00DD0819"/>
    <w:rsid w:val="00DF2228"/>
    <w:rsid w:val="00DF70AC"/>
    <w:rsid w:val="00E20A9F"/>
    <w:rsid w:val="00E23224"/>
    <w:rsid w:val="00E331D0"/>
    <w:rsid w:val="00E51697"/>
    <w:rsid w:val="00E75349"/>
    <w:rsid w:val="00E759CD"/>
    <w:rsid w:val="00E92588"/>
    <w:rsid w:val="00EB23DA"/>
    <w:rsid w:val="00EF6498"/>
    <w:rsid w:val="00F11B0A"/>
    <w:rsid w:val="00F36456"/>
    <w:rsid w:val="00F36FC0"/>
    <w:rsid w:val="00F41133"/>
    <w:rsid w:val="00F43EF3"/>
    <w:rsid w:val="00F81002"/>
    <w:rsid w:val="00F95D09"/>
    <w:rsid w:val="00FC467F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64640"/>
  <w15:docId w15:val="{E824A19C-CE27-415F-9616-6D3211BE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C038A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C038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038A0"/>
    <w:rPr>
      <w:rFonts w:ascii="Times New Roman" w:eastAsiaTheme="majorEastAsia" w:hAnsi="Times New Roman" w:cstheme="majorBidi"/>
      <w:b/>
      <w:bCs/>
      <w:sz w:val="24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C038A0"/>
    <w:rPr>
      <w:rFonts w:ascii="Cambria" w:eastAsia="Times New Roman" w:hAnsi="Cambria" w:cs="Times New Roman"/>
      <w:b/>
      <w:bCs/>
      <w:sz w:val="26"/>
      <w:szCs w:val="26"/>
      <w:lang w:val="lt-LT" w:eastAsia="lt-LT"/>
    </w:rPr>
  </w:style>
  <w:style w:type="paragraph" w:customStyle="1" w:styleId="Default">
    <w:name w:val="Default"/>
    <w:uiPriority w:val="99"/>
    <w:rsid w:val="00C03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character" w:styleId="Grietas">
    <w:name w:val="Strong"/>
    <w:uiPriority w:val="22"/>
    <w:qFormat/>
    <w:rsid w:val="00C038A0"/>
    <w:rPr>
      <w:rFonts w:cs="Times New Roman"/>
      <w:b/>
    </w:rPr>
  </w:style>
  <w:style w:type="character" w:customStyle="1" w:styleId="FontStyle29">
    <w:name w:val="Font Style29"/>
    <w:rsid w:val="00C038A0"/>
    <w:rPr>
      <w:rFonts w:ascii="Times New Roman" w:hAnsi="Times New Roman" w:cs="Times New Roman"/>
      <w:color w:val="000000"/>
      <w:sz w:val="22"/>
      <w:szCs w:val="22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C038A0"/>
    <w:rPr>
      <w:rFonts w:eastAsia="Calibr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038A0"/>
    <w:rPr>
      <w:rFonts w:ascii="Times New Roman" w:eastAsia="Calibri" w:hAnsi="Times New Roman" w:cs="Times New Roman"/>
      <w:sz w:val="20"/>
      <w:szCs w:val="20"/>
      <w:lang w:val="lt-LT" w:eastAsia="lt-LT"/>
    </w:rPr>
  </w:style>
  <w:style w:type="character" w:customStyle="1" w:styleId="FontStyle80">
    <w:name w:val="Font Style80"/>
    <w:rsid w:val="00C038A0"/>
    <w:rPr>
      <w:rFonts w:ascii="Times New Roman" w:hAnsi="Times New Roman"/>
      <w:color w:val="000000"/>
      <w:sz w:val="22"/>
    </w:rPr>
  </w:style>
  <w:style w:type="paragraph" w:styleId="Porat">
    <w:name w:val="footer"/>
    <w:basedOn w:val="prastasis"/>
    <w:link w:val="PoratDiagrama"/>
    <w:uiPriority w:val="99"/>
    <w:rsid w:val="00C038A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038A0"/>
    <w:rPr>
      <w:rFonts w:ascii="Times New Roman" w:eastAsia="Calibri" w:hAnsi="Times New Roman" w:cs="Times New Roman"/>
      <w:sz w:val="24"/>
      <w:szCs w:val="24"/>
      <w:lang w:val="lt-LT" w:eastAsia="lt-LT"/>
    </w:rPr>
  </w:style>
  <w:style w:type="character" w:customStyle="1" w:styleId="FontStyle78">
    <w:name w:val="Font Style78"/>
    <w:rsid w:val="00C038A0"/>
    <w:rPr>
      <w:rFonts w:ascii="Times New Roman" w:hAnsi="Times New Roman"/>
      <w:b/>
      <w:color w:val="000000"/>
      <w:sz w:val="22"/>
    </w:rPr>
  </w:style>
  <w:style w:type="paragraph" w:styleId="Sraopastraipa">
    <w:name w:val="List Paragraph"/>
    <w:basedOn w:val="prastasis"/>
    <w:uiPriority w:val="99"/>
    <w:qFormat/>
    <w:rsid w:val="00C038A0"/>
    <w:pPr>
      <w:ind w:left="720"/>
    </w:pPr>
  </w:style>
  <w:style w:type="paragraph" w:styleId="Betarp">
    <w:name w:val="No Spacing"/>
    <w:uiPriority w:val="1"/>
    <w:qFormat/>
    <w:rsid w:val="00C0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Turinys1">
    <w:name w:val="toc 1"/>
    <w:basedOn w:val="prastasis"/>
    <w:next w:val="prastasis"/>
    <w:autoRedefine/>
    <w:uiPriority w:val="39"/>
    <w:unhideWhenUsed/>
    <w:rsid w:val="00C038A0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C038A0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rsid w:val="00591FF9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7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794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1stilius">
    <w:name w:val="1_stilius"/>
    <w:basedOn w:val="prastasis"/>
    <w:autoRedefine/>
    <w:qFormat/>
    <w:rsid w:val="00E20A9F"/>
    <w:pPr>
      <w:jc w:val="center"/>
    </w:pPr>
    <w:rPr>
      <w:b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173F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3FC8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8012</Words>
  <Characters>4567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EglGabtdm</dc:creator>
  <cp:lastModifiedBy>Ausra</cp:lastModifiedBy>
  <cp:revision>8</cp:revision>
  <cp:lastPrinted>2017-11-28T12:59:00Z</cp:lastPrinted>
  <dcterms:created xsi:type="dcterms:W3CDTF">2017-12-04T13:06:00Z</dcterms:created>
  <dcterms:modified xsi:type="dcterms:W3CDTF">2017-12-28T13:04:00Z</dcterms:modified>
</cp:coreProperties>
</file>