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AB0D48" w:rsidRDefault="00CE2642" w:rsidP="000E206E">
      <w:pPr>
        <w:rPr>
          <w:rFonts w:eastAsia="Calibri"/>
          <w:iCs/>
          <w:lang w:eastAsia="en-US"/>
        </w:rPr>
      </w:pPr>
    </w:p>
    <w:p w:rsidR="00F27BB1" w:rsidRPr="00AB0D48" w:rsidRDefault="00F27BB1" w:rsidP="000E206E">
      <w:pPr>
        <w:rPr>
          <w:rFonts w:eastAsia="Calibri"/>
          <w:iCs/>
          <w:lang w:eastAsia="en-US"/>
        </w:rPr>
      </w:pPr>
    </w:p>
    <w:p w:rsidR="007D379A" w:rsidRPr="00AB0D48" w:rsidRDefault="00517F51" w:rsidP="000E206E">
      <w:pPr>
        <w:rPr>
          <w:b/>
          <w:bCs/>
          <w:sz w:val="28"/>
          <w:szCs w:val="28"/>
          <w:lang w:val="pt-BR"/>
        </w:rPr>
      </w:pPr>
      <w:r w:rsidRPr="00AB0D48">
        <w:rPr>
          <w:b/>
          <w:spacing w:val="-1"/>
          <w:sz w:val="28"/>
          <w:szCs w:val="28"/>
        </w:rPr>
        <w:t>LAIVŲ</w:t>
      </w:r>
      <w:r w:rsidRPr="00AB0D48">
        <w:rPr>
          <w:b/>
          <w:sz w:val="28"/>
          <w:szCs w:val="28"/>
        </w:rPr>
        <w:t xml:space="preserve"> SISTEMŲ IR</w:t>
      </w:r>
      <w:r w:rsidRPr="00AB0D48">
        <w:rPr>
          <w:b/>
          <w:spacing w:val="-1"/>
          <w:sz w:val="28"/>
          <w:szCs w:val="28"/>
        </w:rPr>
        <w:t xml:space="preserve"> ĮRENGINIŲ</w:t>
      </w:r>
      <w:r w:rsidRPr="00AB0D48">
        <w:rPr>
          <w:b/>
          <w:spacing w:val="1"/>
          <w:sz w:val="28"/>
          <w:szCs w:val="28"/>
        </w:rPr>
        <w:t xml:space="preserve"> </w:t>
      </w:r>
      <w:r w:rsidRPr="00AB0D48">
        <w:rPr>
          <w:b/>
          <w:spacing w:val="-1"/>
          <w:sz w:val="28"/>
          <w:szCs w:val="28"/>
        </w:rPr>
        <w:t>MONTUOTOJO</w:t>
      </w:r>
      <w:r w:rsidRPr="00AB0D48">
        <w:rPr>
          <w:b/>
          <w:spacing w:val="3"/>
          <w:sz w:val="28"/>
          <w:szCs w:val="28"/>
        </w:rPr>
        <w:t xml:space="preserve"> </w:t>
      </w:r>
      <w:r w:rsidR="000F795D" w:rsidRPr="00AB0D48">
        <w:rPr>
          <w:b/>
          <w:bCs/>
          <w:sz w:val="28"/>
          <w:szCs w:val="28"/>
          <w:lang w:val="pt-BR"/>
        </w:rPr>
        <w:t>MODULINĖ PROFESINIO MOKYMO PROGRAMA</w:t>
      </w:r>
    </w:p>
    <w:p w:rsidR="00AA1104" w:rsidRPr="00AB0D48" w:rsidRDefault="00AA1104" w:rsidP="000E206E">
      <w:pPr>
        <w:rPr>
          <w:b/>
          <w:bCs/>
          <w:iCs/>
        </w:rPr>
      </w:pPr>
      <w:r w:rsidRPr="00AB0D48">
        <w:rPr>
          <w:b/>
          <w:bCs/>
          <w:iCs/>
        </w:rPr>
        <w:t xml:space="preserve">____________________________ </w:t>
      </w:r>
    </w:p>
    <w:p w:rsidR="00AA1104" w:rsidRPr="00AB0D48" w:rsidRDefault="00AA1104" w:rsidP="000E206E">
      <w:pPr>
        <w:rPr>
          <w:iCs/>
        </w:rPr>
      </w:pPr>
      <w:r w:rsidRPr="00AB0D48">
        <w:rPr>
          <w:iCs/>
        </w:rPr>
        <w:t>(Programos  pavadinimas)</w:t>
      </w:r>
    </w:p>
    <w:p w:rsidR="00AA1104" w:rsidRPr="00AB0D48" w:rsidRDefault="00AA1104" w:rsidP="000E206E">
      <w:pPr>
        <w:rPr>
          <w:bCs/>
          <w:iCs/>
          <w:lang w:val="pt-BR"/>
        </w:rPr>
      </w:pPr>
    </w:p>
    <w:p w:rsidR="000E206E" w:rsidRPr="00AB0D48" w:rsidRDefault="000E206E" w:rsidP="000E206E">
      <w:pPr>
        <w:rPr>
          <w:bCs/>
          <w:iCs/>
          <w:lang w:val="pt-BR"/>
        </w:rPr>
      </w:pPr>
    </w:p>
    <w:p w:rsidR="000E206E" w:rsidRPr="00AB0D48" w:rsidRDefault="000E206E" w:rsidP="000E206E">
      <w:pPr>
        <w:rPr>
          <w:bCs/>
          <w:iCs/>
          <w:lang w:val="pt-BR"/>
        </w:rPr>
      </w:pPr>
    </w:p>
    <w:p w:rsidR="00194C66" w:rsidRPr="00AB0D48" w:rsidRDefault="00194C66" w:rsidP="000E206E">
      <w:pPr>
        <w:rPr>
          <w:lang w:val="pt-BR"/>
        </w:rPr>
      </w:pPr>
      <w:r w:rsidRPr="00AB0D48">
        <w:rPr>
          <w:lang w:val="pt-BR"/>
        </w:rPr>
        <w:t>Programos valstybinis kodas ir apimtis mokymosi kreditais:</w:t>
      </w:r>
    </w:p>
    <w:p w:rsidR="00AB0D48" w:rsidRPr="00AB0D48" w:rsidRDefault="00AB0D48" w:rsidP="000E206E"/>
    <w:p w:rsidR="00194C66" w:rsidRPr="00AB0D48" w:rsidRDefault="00194C66" w:rsidP="000E206E">
      <w:pPr>
        <w:rPr>
          <w:lang w:val="pt-BR"/>
        </w:rPr>
      </w:pPr>
      <w:r w:rsidRPr="00AB0D48">
        <w:t>M43071605, M44071606</w:t>
      </w:r>
      <w:r w:rsidR="00844604" w:rsidRPr="00AB0D48">
        <w:t xml:space="preserve"> </w:t>
      </w:r>
      <w:r w:rsidRPr="00AB0D48">
        <w:rPr>
          <w:lang w:val="pt-BR"/>
        </w:rPr>
        <w:t>– programa, skirta pirminiam profesiniam mokymui, 60 mokymosi kreditų</w:t>
      </w:r>
    </w:p>
    <w:p w:rsidR="00194C66" w:rsidRPr="00AB0D48" w:rsidRDefault="00194C66" w:rsidP="000E206E">
      <w:pPr>
        <w:rPr>
          <w:lang w:val="pt-BR"/>
        </w:rPr>
      </w:pPr>
      <w:r w:rsidRPr="00AB0D48">
        <w:t>T43071601</w:t>
      </w:r>
      <w:r w:rsidRPr="00AB0D48">
        <w:rPr>
          <w:lang w:val="pt-BR"/>
        </w:rPr>
        <w:t xml:space="preserve"> – programa, skirta tęstiniam profesiniam mokymui, 5</w:t>
      </w:r>
      <w:r w:rsidR="00D041BE" w:rsidRPr="00AB0D48">
        <w:rPr>
          <w:lang w:val="pt-BR"/>
        </w:rPr>
        <w:t>0</w:t>
      </w:r>
      <w:r w:rsidRPr="00AB0D48">
        <w:rPr>
          <w:lang w:val="pt-BR"/>
        </w:rPr>
        <w:t xml:space="preserve"> mokymosi </w:t>
      </w:r>
      <w:r w:rsidR="00B22A29" w:rsidRPr="00AB0D48">
        <w:rPr>
          <w:lang w:val="pt-BR"/>
        </w:rPr>
        <w:t>kreditų</w:t>
      </w:r>
    </w:p>
    <w:p w:rsidR="00AB0D48" w:rsidRPr="00AB0D48" w:rsidRDefault="00AB0D48" w:rsidP="000E206E">
      <w:pPr>
        <w:rPr>
          <w:lang w:val="pt-BR"/>
        </w:rPr>
      </w:pPr>
    </w:p>
    <w:p w:rsidR="00194C66" w:rsidRPr="00AB0D48" w:rsidRDefault="00194C66" w:rsidP="000E206E">
      <w:pPr>
        <w:rPr>
          <w:lang w:val="pt-BR"/>
        </w:rPr>
      </w:pPr>
      <w:r w:rsidRPr="00AB0D48">
        <w:rPr>
          <w:lang w:val="pt-BR"/>
        </w:rPr>
        <w:t xml:space="preserve">Kvalifikacijos pavadinimas – </w:t>
      </w:r>
      <w:r w:rsidRPr="00AB0D48">
        <w:t>laivų sistemų ir įrenginių montuotojas</w:t>
      </w:r>
    </w:p>
    <w:p w:rsidR="00AB0D48" w:rsidRPr="00AB0D48" w:rsidRDefault="00AB0D48" w:rsidP="000E206E">
      <w:pPr>
        <w:rPr>
          <w:lang w:val="pt-BR"/>
        </w:rPr>
      </w:pPr>
    </w:p>
    <w:p w:rsidR="00194C66" w:rsidRPr="00AB0D48" w:rsidRDefault="00194C66" w:rsidP="000E206E">
      <w:pPr>
        <w:rPr>
          <w:lang w:val="pt-BR"/>
        </w:rPr>
      </w:pPr>
      <w:r w:rsidRPr="00AB0D48">
        <w:rPr>
          <w:lang w:val="pt-BR"/>
        </w:rPr>
        <w:t>Kvalifikacijos lygis pagal Lietuvos kvalifikacijų sandarą (LTKS)  – IV)</w:t>
      </w:r>
    </w:p>
    <w:p w:rsidR="00AB0D48" w:rsidRPr="00AB0D48" w:rsidRDefault="00AB0D48" w:rsidP="000E206E">
      <w:pPr>
        <w:rPr>
          <w:lang w:val="pt-BR"/>
        </w:rPr>
      </w:pPr>
    </w:p>
    <w:p w:rsidR="00194C66" w:rsidRPr="00AB0D48" w:rsidRDefault="00194C66" w:rsidP="000E206E">
      <w:pPr>
        <w:rPr>
          <w:lang w:val="pt-BR"/>
        </w:rPr>
      </w:pPr>
      <w:r w:rsidRPr="00AB0D48">
        <w:rPr>
          <w:lang w:val="pt-BR"/>
        </w:rPr>
        <w:t>Minimalus reikalaujamas išsilavinimas kvalifikacijai įgyti:</w:t>
      </w:r>
    </w:p>
    <w:p w:rsidR="00AB0D48" w:rsidRPr="00AB0D48" w:rsidRDefault="00AB0D48" w:rsidP="000E206E">
      <w:pPr>
        <w:rPr>
          <w:lang w:val="pt-BR"/>
        </w:rPr>
      </w:pPr>
    </w:p>
    <w:p w:rsidR="00D37827" w:rsidRPr="00AB0D48" w:rsidRDefault="00194C66" w:rsidP="000E206E">
      <w:pPr>
        <w:rPr>
          <w:lang w:val="pt-BR"/>
        </w:rPr>
      </w:pPr>
      <w:r w:rsidRPr="00AB0D48">
        <w:rPr>
          <w:lang w:val="pt-BR"/>
        </w:rPr>
        <w:t>M</w:t>
      </w:r>
      <w:r w:rsidRPr="00AB0D48">
        <w:t>43071605</w:t>
      </w:r>
      <w:r w:rsidRPr="00AB0D48">
        <w:rPr>
          <w:lang w:val="pt-BR"/>
        </w:rPr>
        <w:t xml:space="preserve"> – pagrindinis išsilavinimas ir mokymasis vidurinio ugdymo programoje</w:t>
      </w:r>
    </w:p>
    <w:p w:rsidR="00194C66" w:rsidRPr="00AB0D48" w:rsidRDefault="00194C66" w:rsidP="000E206E">
      <w:pPr>
        <w:rPr>
          <w:lang w:val="pt-BR"/>
        </w:rPr>
      </w:pPr>
      <w:r w:rsidRPr="00AB0D48">
        <w:t>T43071601</w:t>
      </w:r>
      <w:r w:rsidRPr="00AB0D48">
        <w:rPr>
          <w:lang w:val="pt-BR"/>
        </w:rPr>
        <w:t>, M</w:t>
      </w:r>
      <w:r w:rsidRPr="00AB0D48">
        <w:t>44071606</w:t>
      </w:r>
      <w:r w:rsidRPr="00AB0D48">
        <w:rPr>
          <w:lang w:val="pt-BR"/>
        </w:rPr>
        <w:t xml:space="preserve"> – vidurinis išsilavinimas</w:t>
      </w:r>
    </w:p>
    <w:p w:rsidR="00AB0D48" w:rsidRPr="00AB0D48" w:rsidRDefault="00AB0D48" w:rsidP="000E206E">
      <w:pPr>
        <w:rPr>
          <w:lang w:val="pt-BR"/>
        </w:rPr>
      </w:pPr>
    </w:p>
    <w:p w:rsidR="00F27BB1" w:rsidRPr="00AB0D48" w:rsidRDefault="00194C66" w:rsidP="000E206E">
      <w:pPr>
        <w:rPr>
          <w:lang w:val="pt-BR"/>
        </w:rPr>
      </w:pPr>
      <w:r w:rsidRPr="00AB0D48">
        <w:rPr>
          <w:lang w:val="pt-BR"/>
        </w:rPr>
        <w:t>Reikalavimai profesinei patirčiai (jei taikomi) – nėra</w:t>
      </w:r>
    </w:p>
    <w:p w:rsidR="00E66A3E" w:rsidRPr="00AB0D48" w:rsidRDefault="00E66A3E" w:rsidP="000E206E">
      <w:pPr>
        <w:rPr>
          <w:lang w:val="pt-BR"/>
        </w:rPr>
      </w:pPr>
    </w:p>
    <w:p w:rsidR="00E66A3E" w:rsidRPr="00AB0D48" w:rsidRDefault="00E66A3E" w:rsidP="000E206E">
      <w:pPr>
        <w:rPr>
          <w:lang w:val="pt-BR"/>
        </w:rPr>
      </w:pPr>
    </w:p>
    <w:p w:rsidR="00E66A3E" w:rsidRPr="00AB0D48" w:rsidRDefault="00E66A3E" w:rsidP="000E206E">
      <w:pPr>
        <w:rPr>
          <w:lang w:val="pt-BR"/>
        </w:rPr>
      </w:pPr>
    </w:p>
    <w:p w:rsidR="00E66A3E" w:rsidRPr="00AB0D48" w:rsidRDefault="00E66A3E" w:rsidP="000E206E">
      <w:pPr>
        <w:rPr>
          <w:lang w:val="pt-BR"/>
        </w:rPr>
      </w:pPr>
    </w:p>
    <w:p w:rsidR="000E206E" w:rsidRPr="00AB0D48" w:rsidRDefault="000E206E" w:rsidP="000E206E">
      <w:pPr>
        <w:rPr>
          <w:lang w:val="pt-BR"/>
        </w:rPr>
      </w:pPr>
    </w:p>
    <w:p w:rsidR="000E206E" w:rsidRPr="00AB0D48" w:rsidRDefault="000E206E" w:rsidP="000E206E">
      <w:pPr>
        <w:rPr>
          <w:lang w:val="pt-BR"/>
        </w:rPr>
      </w:pPr>
    </w:p>
    <w:p w:rsidR="000E206E" w:rsidRPr="00AB0D48" w:rsidRDefault="000E206E" w:rsidP="000E206E">
      <w:pPr>
        <w:rPr>
          <w:lang w:val="pt-BR"/>
        </w:rPr>
      </w:pPr>
    </w:p>
    <w:p w:rsidR="000E206E" w:rsidRPr="00AB0D48" w:rsidRDefault="000E206E" w:rsidP="000E206E">
      <w:pPr>
        <w:rPr>
          <w:lang w:val="pt-BR"/>
        </w:rPr>
      </w:pPr>
    </w:p>
    <w:p w:rsidR="000E206E" w:rsidRPr="00AB0D48" w:rsidRDefault="000E206E" w:rsidP="000E206E">
      <w:pPr>
        <w:rPr>
          <w:lang w:val="pt-BR"/>
        </w:rPr>
      </w:pPr>
    </w:p>
    <w:p w:rsidR="000E206E" w:rsidRDefault="000E206E" w:rsidP="000E206E">
      <w:pPr>
        <w:rPr>
          <w:lang w:val="pt-BR"/>
        </w:rPr>
      </w:pPr>
    </w:p>
    <w:p w:rsidR="001B40BC" w:rsidRDefault="001B40BC" w:rsidP="000E206E">
      <w:pPr>
        <w:rPr>
          <w:lang w:val="pt-BR"/>
        </w:rPr>
      </w:pPr>
    </w:p>
    <w:p w:rsidR="001B40BC" w:rsidRDefault="001B40BC" w:rsidP="000E206E">
      <w:pPr>
        <w:rPr>
          <w:lang w:val="pt-BR"/>
        </w:rPr>
      </w:pPr>
    </w:p>
    <w:p w:rsidR="001B40BC" w:rsidRDefault="001B40BC" w:rsidP="000E206E">
      <w:pPr>
        <w:rPr>
          <w:lang w:val="pt-BR"/>
        </w:rPr>
      </w:pPr>
    </w:p>
    <w:p w:rsidR="001B40BC" w:rsidRDefault="001B40BC" w:rsidP="000E206E">
      <w:pPr>
        <w:rPr>
          <w:lang w:val="pt-BR"/>
        </w:rPr>
      </w:pPr>
    </w:p>
    <w:p w:rsidR="001B40BC" w:rsidRDefault="001B40BC" w:rsidP="000E206E">
      <w:pPr>
        <w:rPr>
          <w:lang w:val="pt-BR"/>
        </w:rPr>
      </w:pPr>
    </w:p>
    <w:p w:rsidR="001B40BC" w:rsidRPr="00AB0D48" w:rsidRDefault="001B40BC" w:rsidP="000E206E">
      <w:pPr>
        <w:rPr>
          <w:lang w:val="pt-BR"/>
        </w:rPr>
      </w:pPr>
      <w:bookmarkStart w:id="0" w:name="_GoBack"/>
      <w:bookmarkEnd w:id="0"/>
    </w:p>
    <w:p w:rsidR="000E206E" w:rsidRPr="00AB0D48" w:rsidRDefault="000E206E" w:rsidP="000E206E">
      <w:pPr>
        <w:rPr>
          <w:lang w:val="pt-BR"/>
        </w:rPr>
      </w:pPr>
    </w:p>
    <w:p w:rsidR="000E206E" w:rsidRPr="00AB0D48" w:rsidRDefault="000E206E" w:rsidP="000E206E">
      <w:pPr>
        <w:rPr>
          <w:lang w:val="pt-BR"/>
        </w:rPr>
      </w:pPr>
    </w:p>
    <w:p w:rsidR="000E206E" w:rsidRPr="00AB0D48" w:rsidRDefault="000E206E" w:rsidP="000E206E">
      <w:pPr>
        <w:rPr>
          <w:lang w:val="pt-BR"/>
        </w:rPr>
      </w:pPr>
    </w:p>
    <w:p w:rsidR="000E206E" w:rsidRPr="00AB0D48" w:rsidRDefault="000E206E" w:rsidP="000E206E">
      <w:pPr>
        <w:rPr>
          <w:lang w:val="pt-BR"/>
        </w:rPr>
      </w:pPr>
    </w:p>
    <w:p w:rsidR="000E206E" w:rsidRPr="00AB0D48" w:rsidRDefault="000E206E" w:rsidP="000E206E">
      <w:pPr>
        <w:rPr>
          <w:lang w:val="pt-BR"/>
        </w:rPr>
      </w:pPr>
    </w:p>
    <w:p w:rsidR="00F27BB1" w:rsidRPr="00AB0D48" w:rsidRDefault="00F27BB1" w:rsidP="000E206E">
      <w:pPr>
        <w:rPr>
          <w:lang w:val="pt-BR"/>
        </w:rPr>
      </w:pPr>
    </w:p>
    <w:p w:rsidR="00F27BB1" w:rsidRPr="00AB0D48" w:rsidRDefault="00F27BB1" w:rsidP="000E206E">
      <w:pPr>
        <w:rPr>
          <w:lang w:val="pt-BR"/>
        </w:rPr>
      </w:pPr>
    </w:p>
    <w:p w:rsidR="00E66A3E" w:rsidRPr="00AB0D48" w:rsidRDefault="00FD0AF3" w:rsidP="000E206E">
      <w:pPr>
        <w:jc w:val="both"/>
        <w:rPr>
          <w:i/>
          <w:iCs/>
          <w:sz w:val="20"/>
          <w:szCs w:val="20"/>
        </w:rPr>
      </w:pPr>
      <w:r w:rsidRPr="00AB0D48">
        <w:rPr>
          <w:spacing w:val="-1"/>
        </w:rPr>
        <w:t>Metalų</w:t>
      </w:r>
      <w:r w:rsidRPr="00AB0D48">
        <w:rPr>
          <w:spacing w:val="55"/>
        </w:rPr>
        <w:t xml:space="preserve"> </w:t>
      </w:r>
      <w:r w:rsidRPr="00AB0D48">
        <w:rPr>
          <w:spacing w:val="-1"/>
        </w:rPr>
        <w:t>gamybos</w:t>
      </w:r>
      <w:r w:rsidRPr="00AB0D48">
        <w:rPr>
          <w:spacing w:val="55"/>
        </w:rPr>
        <w:t xml:space="preserve"> </w:t>
      </w:r>
      <w:r w:rsidRPr="00AB0D48">
        <w:t>ir</w:t>
      </w:r>
      <w:r w:rsidRPr="00AB0D48">
        <w:rPr>
          <w:spacing w:val="54"/>
        </w:rPr>
        <w:t xml:space="preserve"> </w:t>
      </w:r>
      <w:r w:rsidRPr="00AB0D48">
        <w:t>apdirbimo,</w:t>
      </w:r>
      <w:r w:rsidRPr="00AB0D48">
        <w:rPr>
          <w:spacing w:val="55"/>
        </w:rPr>
        <w:t xml:space="preserve"> </w:t>
      </w:r>
      <w:r w:rsidRPr="00AB0D48">
        <w:t>mašinų</w:t>
      </w:r>
      <w:r w:rsidRPr="00AB0D48">
        <w:rPr>
          <w:spacing w:val="55"/>
        </w:rPr>
        <w:t xml:space="preserve"> </w:t>
      </w:r>
      <w:r w:rsidRPr="00AB0D48">
        <w:t>ir</w:t>
      </w:r>
      <w:r w:rsidRPr="00AB0D48">
        <w:rPr>
          <w:spacing w:val="54"/>
        </w:rPr>
        <w:t xml:space="preserve"> </w:t>
      </w:r>
      <w:r w:rsidRPr="00AB0D48">
        <w:rPr>
          <w:spacing w:val="-1"/>
        </w:rPr>
        <w:t>elektroninių</w:t>
      </w:r>
      <w:r w:rsidRPr="00AB0D48">
        <w:rPr>
          <w:spacing w:val="54"/>
        </w:rPr>
        <w:t xml:space="preserve"> </w:t>
      </w:r>
      <w:r w:rsidRPr="00AB0D48">
        <w:rPr>
          <w:spacing w:val="-1"/>
        </w:rPr>
        <w:t>įrenginių</w:t>
      </w:r>
      <w:r w:rsidRPr="00AB0D48">
        <w:rPr>
          <w:spacing w:val="54"/>
        </w:rPr>
        <w:t xml:space="preserve"> </w:t>
      </w:r>
      <w:r w:rsidRPr="00AB0D48">
        <w:rPr>
          <w:spacing w:val="-1"/>
        </w:rPr>
        <w:t>gamybos</w:t>
      </w:r>
      <w:r w:rsidRPr="00AB0D48">
        <w:rPr>
          <w:spacing w:val="55"/>
        </w:rPr>
        <w:t xml:space="preserve"> </w:t>
      </w:r>
      <w:r w:rsidRPr="00AB0D48">
        <w:t>ir</w:t>
      </w:r>
      <w:r w:rsidRPr="00AB0D48">
        <w:rPr>
          <w:spacing w:val="54"/>
        </w:rPr>
        <w:t xml:space="preserve"> </w:t>
      </w:r>
      <w:r w:rsidRPr="00AB0D48">
        <w:rPr>
          <w:spacing w:val="-1"/>
        </w:rPr>
        <w:t>remonto sektorinio</w:t>
      </w:r>
      <w:r w:rsidRPr="00AB0D48">
        <w:rPr>
          <w:spacing w:val="83"/>
        </w:rPr>
        <w:t xml:space="preserve"> </w:t>
      </w:r>
      <w:r w:rsidRPr="00AB0D48">
        <w:rPr>
          <w:spacing w:val="-1"/>
        </w:rPr>
        <w:t>profesinio</w:t>
      </w:r>
      <w:r w:rsidRPr="00AB0D48">
        <w:rPr>
          <w:spacing w:val="45"/>
        </w:rPr>
        <w:t xml:space="preserve"> </w:t>
      </w:r>
      <w:r w:rsidRPr="00AB0D48">
        <w:t>komiteto</w:t>
      </w:r>
      <w:r w:rsidRPr="00AB0D48">
        <w:rPr>
          <w:spacing w:val="45"/>
        </w:rPr>
        <w:t xml:space="preserve"> </w:t>
      </w:r>
      <w:r w:rsidRPr="00AB0D48">
        <w:rPr>
          <w:spacing w:val="-1"/>
        </w:rPr>
        <w:t>sprendimas</w:t>
      </w:r>
      <w:r w:rsidR="00E66A3E" w:rsidRPr="00AB0D48">
        <w:t xml:space="preserve">: aprobuoti </w:t>
      </w:r>
      <w:r w:rsidRPr="00AB0D48">
        <w:t>Laivų</w:t>
      </w:r>
      <w:r w:rsidRPr="00AB0D48">
        <w:rPr>
          <w:spacing w:val="45"/>
        </w:rPr>
        <w:t xml:space="preserve"> </w:t>
      </w:r>
      <w:r w:rsidRPr="00AB0D48">
        <w:t>sistemų</w:t>
      </w:r>
      <w:r w:rsidRPr="00AB0D48">
        <w:rPr>
          <w:spacing w:val="45"/>
        </w:rPr>
        <w:t xml:space="preserve"> </w:t>
      </w:r>
      <w:r w:rsidRPr="00AB0D48">
        <w:t>ir</w:t>
      </w:r>
      <w:r w:rsidRPr="00AB0D48">
        <w:rPr>
          <w:spacing w:val="45"/>
        </w:rPr>
        <w:t xml:space="preserve"> </w:t>
      </w:r>
      <w:r w:rsidRPr="00AB0D48">
        <w:rPr>
          <w:spacing w:val="-1"/>
        </w:rPr>
        <w:t>įrenginių</w:t>
      </w:r>
      <w:r w:rsidRPr="00AB0D48">
        <w:rPr>
          <w:spacing w:val="45"/>
        </w:rPr>
        <w:t xml:space="preserve"> </w:t>
      </w:r>
      <w:r w:rsidRPr="00AB0D48">
        <w:t xml:space="preserve">montuotojo </w:t>
      </w:r>
      <w:r w:rsidR="00E66A3E" w:rsidRPr="00AB0D48">
        <w:t>modu</w:t>
      </w:r>
      <w:r w:rsidR="00C579B8" w:rsidRPr="00AB0D48">
        <w:t>linę profesinio mokymo programą. S</w:t>
      </w:r>
      <w:r w:rsidR="00E66A3E" w:rsidRPr="00AB0D48">
        <w:t>prendimą įteisinančio posėdžio, įvykusio 201</w:t>
      </w:r>
      <w:r w:rsidR="001A5273" w:rsidRPr="00AB0D48">
        <w:t>5</w:t>
      </w:r>
      <w:r w:rsidR="00E66A3E" w:rsidRPr="00AB0D48">
        <w:t xml:space="preserve"> m. </w:t>
      </w:r>
      <w:r w:rsidR="00863486" w:rsidRPr="00AB0D48">
        <w:t xml:space="preserve">rugpjūčio </w:t>
      </w:r>
      <w:r w:rsidRPr="00AB0D48">
        <w:t>4</w:t>
      </w:r>
      <w:r w:rsidR="001A5273" w:rsidRPr="00AB0D48">
        <w:t xml:space="preserve"> </w:t>
      </w:r>
      <w:r w:rsidR="00E66A3E" w:rsidRPr="00AB0D48">
        <w:t>d., protokolo Nr. ST2-</w:t>
      </w:r>
      <w:r w:rsidRPr="00AB0D48">
        <w:t>27</w:t>
      </w:r>
      <w:r w:rsidR="00E66A3E" w:rsidRPr="00AB0D48">
        <w:t>.</w:t>
      </w:r>
      <w:r w:rsidR="00E66A3E" w:rsidRPr="00AB0D48">
        <w:rPr>
          <w:i/>
          <w:iCs/>
          <w:sz w:val="20"/>
          <w:szCs w:val="20"/>
        </w:rPr>
        <w:t xml:space="preserve"> </w:t>
      </w:r>
    </w:p>
    <w:p w:rsidR="00E66A3E" w:rsidRPr="00AB0D48" w:rsidRDefault="00E66A3E" w:rsidP="000E206E">
      <w:pPr>
        <w:jc w:val="both"/>
      </w:pPr>
    </w:p>
    <w:p w:rsidR="00E66A3E" w:rsidRPr="00AB0D48" w:rsidRDefault="00CE2642" w:rsidP="000E206E">
      <w:pPr>
        <w:pStyle w:val="Heading1"/>
        <w:spacing w:before="0" w:after="0"/>
        <w:jc w:val="center"/>
        <w:rPr>
          <w:rFonts w:ascii="Times New Roman" w:hAnsi="Times New Roman"/>
          <w:sz w:val="28"/>
          <w:szCs w:val="28"/>
        </w:rPr>
      </w:pPr>
      <w:r w:rsidRPr="00AB0D48">
        <w:br w:type="page"/>
      </w:r>
      <w:r w:rsidR="00E66A3E" w:rsidRPr="00AB0D48">
        <w:rPr>
          <w:rFonts w:ascii="Times New Roman" w:hAnsi="Times New Roman"/>
          <w:sz w:val="28"/>
          <w:szCs w:val="28"/>
        </w:rPr>
        <w:lastRenderedPageBreak/>
        <w:t>1. PROGRAMOS APIBŪDINIMAS</w:t>
      </w:r>
    </w:p>
    <w:p w:rsidR="00086D78" w:rsidRPr="00AB0D48" w:rsidRDefault="00086D78" w:rsidP="000E206E">
      <w:pPr>
        <w:jc w:val="both"/>
        <w:rPr>
          <w:b/>
        </w:rPr>
      </w:pPr>
    </w:p>
    <w:p w:rsidR="00103EB3" w:rsidRPr="00AB0D48" w:rsidRDefault="00CE2642" w:rsidP="00AB0D48">
      <w:pPr>
        <w:ind w:firstLine="284"/>
        <w:jc w:val="both"/>
      </w:pPr>
      <w:r w:rsidRPr="00AB0D48">
        <w:rPr>
          <w:b/>
        </w:rPr>
        <w:t>Programos paskirtis</w:t>
      </w:r>
      <w:r w:rsidR="00C579B8" w:rsidRPr="00AB0D48">
        <w:rPr>
          <w:b/>
        </w:rPr>
        <w:t>.</w:t>
      </w:r>
      <w:r w:rsidR="00DB28DB" w:rsidRPr="00AB0D48">
        <w:rPr>
          <w:b/>
        </w:rPr>
        <w:t xml:space="preserve"> </w:t>
      </w:r>
      <w:r w:rsidR="00103EB3" w:rsidRPr="00AB0D48">
        <w:t>parengti kvalifikuotą laivų sistemų ir įrenginių montuotoją specializuotų vamzdynų su mechanizmais, prietaisais, armatūra, talpų visuma ir įtaisais, atliekančiais nustatytas funkcijas, išmontavimo, remonto ir sumontavimo, bei kitų susijusių procesų (sistemų vamzdžių izoliavimą, dujinį vamzdžių suvirinimą, ventiliacijos ir ortakių gamybos ir montavimo darbus) atlikimui.</w:t>
      </w:r>
    </w:p>
    <w:p w:rsidR="00103EB3" w:rsidRPr="00AB0D48" w:rsidRDefault="00103EB3" w:rsidP="00AB0D48">
      <w:pPr>
        <w:ind w:firstLine="284"/>
        <w:jc w:val="both"/>
      </w:pPr>
      <w:r w:rsidRPr="00AB0D48">
        <w:t>Programos paskirtis - sudaryti tinkamas mokymo ir mokymosi sąlygas, kurios užtikrintų kompetencijų, reikalingų skirtingiems laivų sistemų ir įrenginių montuotojo veiklos procesams, įgijimą.</w:t>
      </w:r>
    </w:p>
    <w:p w:rsidR="000E206E" w:rsidRPr="00AB0D48" w:rsidRDefault="000E206E" w:rsidP="000E206E">
      <w:pPr>
        <w:jc w:val="both"/>
      </w:pPr>
    </w:p>
    <w:p w:rsidR="00CE2642" w:rsidRPr="00AB0D48" w:rsidRDefault="00CE2642" w:rsidP="00AB0D48">
      <w:pPr>
        <w:ind w:firstLine="284"/>
        <w:jc w:val="both"/>
        <w:rPr>
          <w:b/>
          <w:bCs/>
          <w:lang w:val="pt-BR"/>
        </w:rPr>
      </w:pPr>
      <w:r w:rsidRPr="00AB0D48">
        <w:rPr>
          <w:b/>
        </w:rPr>
        <w:t xml:space="preserve">Būsimo darbo </w:t>
      </w:r>
      <w:r w:rsidR="00F618C8" w:rsidRPr="00AB0D48">
        <w:rPr>
          <w:b/>
        </w:rPr>
        <w:t>specifika</w:t>
      </w:r>
      <w:r w:rsidR="004F35E4" w:rsidRPr="00AB0D48">
        <w:rPr>
          <w:b/>
        </w:rPr>
        <w:t>.</w:t>
      </w:r>
      <w:r w:rsidR="00DB28DB" w:rsidRPr="00AB0D48">
        <w:t xml:space="preserve"> </w:t>
      </w:r>
      <w:r w:rsidR="00103EB3" w:rsidRPr="00AB0D48">
        <w:t>Įgiję kvalifikaciją asmenys galės dirbti laivų sistemų ir įrenginių montuotojais laivus statančiose ir remontą atliekančiose įmonėse. Jie mokės atlikti įvairius šaltkalvystės darbus - gręžimo, sriegimo, dildymo ir kitas operacijas, suvirinimo darbus, įvairių įrenginių parengimą išmontavimo, remonto ir montavimo darbams, laivų sistemų izoliavimo darbus, gaminti ir montuoti ventiliacijos sistemas.</w:t>
      </w:r>
    </w:p>
    <w:p w:rsidR="005B2359" w:rsidRPr="00AB0D48" w:rsidRDefault="005B2359" w:rsidP="000E206E">
      <w:pPr>
        <w:rPr>
          <w:b/>
          <w:bCs/>
          <w:lang w:val="pt-BR"/>
        </w:rPr>
        <w:sectPr w:rsidR="005B2359" w:rsidRPr="00AB0D48" w:rsidSect="001B40BC">
          <w:footerReference w:type="default" r:id="rId8"/>
          <w:pgSz w:w="11906" w:h="16838" w:code="9"/>
          <w:pgMar w:top="567" w:right="567" w:bottom="851" w:left="1418" w:header="567" w:footer="567" w:gutter="0"/>
          <w:cols w:space="1296"/>
          <w:titlePg/>
          <w:docGrid w:linePitch="360"/>
        </w:sectPr>
      </w:pPr>
    </w:p>
    <w:p w:rsidR="00086D78" w:rsidRPr="00AB0D48" w:rsidRDefault="00086D78" w:rsidP="000E206E">
      <w:pPr>
        <w:jc w:val="center"/>
        <w:rPr>
          <w:b/>
          <w:sz w:val="28"/>
          <w:szCs w:val="28"/>
        </w:rPr>
      </w:pPr>
      <w:bookmarkStart w:id="1" w:name="_Toc487033700"/>
      <w:r w:rsidRPr="00AB0D48">
        <w:rPr>
          <w:b/>
          <w:sz w:val="28"/>
          <w:szCs w:val="28"/>
        </w:rPr>
        <w:lastRenderedPageBreak/>
        <w:t>2. PROGRAMOS PARAMETRAI</w:t>
      </w:r>
      <w:bookmarkEnd w:id="1"/>
    </w:p>
    <w:p w:rsidR="00086D78" w:rsidRPr="00AB0D48" w:rsidRDefault="00086D78" w:rsidP="00AB0D48">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844"/>
        <w:gridCol w:w="857"/>
        <w:gridCol w:w="1409"/>
        <w:gridCol w:w="2549"/>
        <w:gridCol w:w="6626"/>
      </w:tblGrid>
      <w:tr w:rsidR="00AB0D48" w:rsidRPr="00AB0D48" w:rsidTr="00AB0D48">
        <w:trPr>
          <w:jc w:val="center"/>
        </w:trPr>
        <w:tc>
          <w:tcPr>
            <w:tcW w:w="449" w:type="pct"/>
          </w:tcPr>
          <w:p w:rsidR="00844E16" w:rsidRPr="00AB0D48" w:rsidRDefault="00844E16" w:rsidP="000E206E">
            <w:pPr>
              <w:jc w:val="center"/>
              <w:rPr>
                <w:b/>
              </w:rPr>
            </w:pPr>
            <w:r w:rsidRPr="00AB0D48">
              <w:rPr>
                <w:b/>
              </w:rPr>
              <w:t>Valstybinis kodas</w:t>
            </w:r>
          </w:p>
        </w:tc>
        <w:tc>
          <w:tcPr>
            <w:tcW w:w="906" w:type="pct"/>
          </w:tcPr>
          <w:p w:rsidR="00844E16" w:rsidRPr="00AB0D48" w:rsidRDefault="00844E16" w:rsidP="000E206E">
            <w:pPr>
              <w:jc w:val="center"/>
              <w:rPr>
                <w:b/>
              </w:rPr>
            </w:pPr>
            <w:r w:rsidRPr="00AB0D48">
              <w:rPr>
                <w:b/>
              </w:rPr>
              <w:t>Modulio pavadinimas</w:t>
            </w:r>
          </w:p>
        </w:tc>
        <w:tc>
          <w:tcPr>
            <w:tcW w:w="273" w:type="pct"/>
          </w:tcPr>
          <w:p w:rsidR="00844E16" w:rsidRPr="00AB0D48" w:rsidRDefault="00844E16" w:rsidP="000E206E">
            <w:pPr>
              <w:jc w:val="center"/>
              <w:rPr>
                <w:b/>
              </w:rPr>
            </w:pPr>
            <w:r w:rsidRPr="00AB0D48">
              <w:rPr>
                <w:b/>
                <w:lang w:val="pt-BR"/>
              </w:rPr>
              <w:t>LTKS lygis</w:t>
            </w:r>
          </w:p>
        </w:tc>
        <w:tc>
          <w:tcPr>
            <w:tcW w:w="449" w:type="pct"/>
          </w:tcPr>
          <w:p w:rsidR="00844E16" w:rsidRPr="00AB0D48" w:rsidRDefault="00844E16" w:rsidP="000E206E">
            <w:pPr>
              <w:jc w:val="center"/>
              <w:rPr>
                <w:b/>
              </w:rPr>
            </w:pPr>
            <w:r w:rsidRPr="00AB0D48">
              <w:rPr>
                <w:b/>
              </w:rPr>
              <w:t xml:space="preserve">Apimtis </w:t>
            </w:r>
            <w:r w:rsidR="00592AFC" w:rsidRPr="00AB0D48">
              <w:rPr>
                <w:b/>
              </w:rPr>
              <w:t xml:space="preserve">mokymosi </w:t>
            </w:r>
            <w:r w:rsidRPr="00AB0D48">
              <w:rPr>
                <w:b/>
              </w:rPr>
              <w:t>kreditais</w:t>
            </w:r>
          </w:p>
        </w:tc>
        <w:tc>
          <w:tcPr>
            <w:tcW w:w="812" w:type="pct"/>
          </w:tcPr>
          <w:p w:rsidR="00844E16" w:rsidRPr="00AB0D48" w:rsidRDefault="00844E16" w:rsidP="000E206E">
            <w:pPr>
              <w:jc w:val="center"/>
              <w:rPr>
                <w:b/>
              </w:rPr>
            </w:pPr>
            <w:r w:rsidRPr="00AB0D48">
              <w:rPr>
                <w:b/>
              </w:rPr>
              <w:t>Kompetencijos</w:t>
            </w:r>
          </w:p>
        </w:tc>
        <w:tc>
          <w:tcPr>
            <w:tcW w:w="2111" w:type="pct"/>
          </w:tcPr>
          <w:p w:rsidR="00844E16" w:rsidRPr="00AB0D48" w:rsidRDefault="00086D78" w:rsidP="000E206E">
            <w:pPr>
              <w:jc w:val="center"/>
              <w:rPr>
                <w:b/>
              </w:rPr>
            </w:pPr>
            <w:r w:rsidRPr="00AB0D48">
              <w:rPr>
                <w:b/>
              </w:rPr>
              <w:t>Kompetencijų pasiekimą iliustruojantys mokymosi rezultatai</w:t>
            </w:r>
          </w:p>
        </w:tc>
      </w:tr>
      <w:tr w:rsidR="00AB0D48" w:rsidRPr="00AB0D48" w:rsidTr="00735B0E">
        <w:trPr>
          <w:jc w:val="center"/>
        </w:trPr>
        <w:tc>
          <w:tcPr>
            <w:tcW w:w="5000" w:type="pct"/>
            <w:gridSpan w:val="6"/>
            <w:shd w:val="clear" w:color="auto" w:fill="F2F2F2"/>
          </w:tcPr>
          <w:p w:rsidR="00E67010" w:rsidRPr="00AB0D48" w:rsidRDefault="00E67010" w:rsidP="00E20B03">
            <w:pPr>
              <w:pStyle w:val="NoSpacing"/>
              <w:rPr>
                <w:b/>
              </w:rPr>
            </w:pPr>
            <w:r w:rsidRPr="00AB0D48">
              <w:rPr>
                <w:b/>
              </w:rPr>
              <w:t xml:space="preserve">Įvadinis modulis (iš viso </w:t>
            </w:r>
            <w:r w:rsidR="00E20B03">
              <w:rPr>
                <w:b/>
              </w:rPr>
              <w:t>1</w:t>
            </w:r>
            <w:r w:rsidRPr="00AB0D48">
              <w:rPr>
                <w:b/>
              </w:rPr>
              <w:t xml:space="preserve"> </w:t>
            </w:r>
            <w:r w:rsidR="00592AFC" w:rsidRPr="00AB0D48">
              <w:rPr>
                <w:b/>
              </w:rPr>
              <w:t xml:space="preserve">mokymosi </w:t>
            </w:r>
            <w:r w:rsidRPr="00AB0D48">
              <w:rPr>
                <w:b/>
              </w:rPr>
              <w:t>kredita</w:t>
            </w:r>
            <w:r w:rsidR="00E20B03">
              <w:rPr>
                <w:b/>
              </w:rPr>
              <w:t>s</w:t>
            </w:r>
            <w:r w:rsidRPr="00AB0D48">
              <w:rPr>
                <w:b/>
              </w:rPr>
              <w:t>)</w:t>
            </w:r>
          </w:p>
        </w:tc>
      </w:tr>
      <w:tr w:rsidR="00AB0D48" w:rsidRPr="00AB0D48" w:rsidTr="00AB0D48">
        <w:trPr>
          <w:jc w:val="center"/>
        </w:trPr>
        <w:tc>
          <w:tcPr>
            <w:tcW w:w="449" w:type="pct"/>
          </w:tcPr>
          <w:p w:rsidR="00E66A3E" w:rsidRPr="00AB0D48" w:rsidRDefault="00194C66" w:rsidP="000E206E">
            <w:pPr>
              <w:jc w:val="center"/>
            </w:pPr>
            <w:r w:rsidRPr="00AB0D48">
              <w:t>4000005</w:t>
            </w:r>
          </w:p>
        </w:tc>
        <w:tc>
          <w:tcPr>
            <w:tcW w:w="906" w:type="pct"/>
          </w:tcPr>
          <w:p w:rsidR="00E66A3E" w:rsidRPr="00AB0D48" w:rsidRDefault="00E67010" w:rsidP="000E206E">
            <w:r w:rsidRPr="00AB0D48">
              <w:t>Įvadas į profesiją</w:t>
            </w:r>
          </w:p>
        </w:tc>
        <w:tc>
          <w:tcPr>
            <w:tcW w:w="273" w:type="pct"/>
          </w:tcPr>
          <w:p w:rsidR="00E66A3E" w:rsidRPr="00AB0D48" w:rsidRDefault="00AA1104" w:rsidP="000E206E">
            <w:pPr>
              <w:jc w:val="center"/>
            </w:pPr>
            <w:r w:rsidRPr="00AB0D48">
              <w:t>IV</w:t>
            </w:r>
          </w:p>
        </w:tc>
        <w:tc>
          <w:tcPr>
            <w:tcW w:w="449" w:type="pct"/>
          </w:tcPr>
          <w:p w:rsidR="00E66A3E" w:rsidRPr="00AB0D48" w:rsidRDefault="00C60F51" w:rsidP="000E206E">
            <w:pPr>
              <w:jc w:val="center"/>
            </w:pPr>
            <w:r w:rsidRPr="00AB0D48">
              <w:t>1</w:t>
            </w:r>
          </w:p>
        </w:tc>
        <w:tc>
          <w:tcPr>
            <w:tcW w:w="812" w:type="pct"/>
          </w:tcPr>
          <w:p w:rsidR="00E66A3E" w:rsidRPr="00AB0D48" w:rsidRDefault="00E67010" w:rsidP="000E206E">
            <w:r w:rsidRPr="00AB0D48">
              <w:t>Pažinti profesiją</w:t>
            </w:r>
            <w:r w:rsidR="009760CB" w:rsidRPr="00AB0D48">
              <w:t>.</w:t>
            </w:r>
          </w:p>
        </w:tc>
        <w:tc>
          <w:tcPr>
            <w:tcW w:w="2111" w:type="pct"/>
          </w:tcPr>
          <w:p w:rsidR="004725E5" w:rsidRPr="00AB0D48" w:rsidRDefault="00103EB3" w:rsidP="000E206E">
            <w:pPr>
              <w:rPr>
                <w:bCs/>
              </w:rPr>
            </w:pPr>
            <w:r w:rsidRPr="00AB0D48">
              <w:rPr>
                <w:bCs/>
              </w:rPr>
              <w:t>Apibūdinti laivų sistemų ir įrenginių montuotojo profesiją ir jos teikiamas galimybes.</w:t>
            </w:r>
          </w:p>
          <w:p w:rsidR="00103EB3" w:rsidRPr="00AB0D48" w:rsidRDefault="00103EB3" w:rsidP="000E206E">
            <w:pPr>
              <w:rPr>
                <w:bCs/>
              </w:rPr>
            </w:pPr>
            <w:r w:rsidRPr="00AB0D48">
              <w:rPr>
                <w:bCs/>
              </w:rPr>
              <w:t>Paaiškinti mokymosi laivų sistemų ir įrenginių montuotojo modulinėje programoje formas ir metodus, mokymosi pasiekimų įvertinimo kriterijus ir mokymosi pasiekimų demonstravimo</w:t>
            </w:r>
          </w:p>
          <w:p w:rsidR="00103EB3" w:rsidRPr="00AB0D48" w:rsidRDefault="00103EB3" w:rsidP="000E206E">
            <w:r w:rsidRPr="00AB0D48">
              <w:t>Paaiškinti pagrindinius laivų sistemų ir įrenginių montuotojo profesinės etikos principus ir aplinkos tausojimo būdus.</w:t>
            </w:r>
          </w:p>
          <w:p w:rsidR="00E52CF6" w:rsidRPr="00AB0D48" w:rsidRDefault="00E52CF6" w:rsidP="000E206E">
            <w:pPr>
              <w:rPr>
                <w:bCs/>
              </w:rPr>
            </w:pPr>
            <w:r w:rsidRPr="00AB0D48">
              <w:rPr>
                <w:bCs/>
              </w:rPr>
              <w:t>Demonstruoti jau turimus, neformaliu ir/ar savaiminiu būdu įgytus, laivų sistemų ir įrenginių montuotojo kvalifikacijai būdingus bei reikalingus gebėjimus.</w:t>
            </w:r>
          </w:p>
          <w:p w:rsidR="00E52CF6" w:rsidRPr="00AB0D48" w:rsidRDefault="00E52CF6" w:rsidP="000E206E">
            <w:pPr>
              <w:rPr>
                <w:bCs/>
                <w:highlight w:val="yellow"/>
              </w:rPr>
            </w:pPr>
            <w:r w:rsidRPr="00AB0D48">
              <w:t>Įsivertinti trūkstamą pasirengimą, kuris reikalingas mokymuisi programoje.</w:t>
            </w:r>
          </w:p>
        </w:tc>
      </w:tr>
      <w:tr w:rsidR="00AB0D48" w:rsidRPr="00AB0D48" w:rsidTr="00735B0E">
        <w:trPr>
          <w:trHeight w:val="174"/>
          <w:jc w:val="center"/>
        </w:trPr>
        <w:tc>
          <w:tcPr>
            <w:tcW w:w="5000" w:type="pct"/>
            <w:gridSpan w:val="6"/>
            <w:shd w:val="clear" w:color="auto" w:fill="F2F2F2"/>
          </w:tcPr>
          <w:p w:rsidR="00E67010" w:rsidRPr="00AB0D48" w:rsidRDefault="00E67010" w:rsidP="00E20B03">
            <w:pPr>
              <w:pStyle w:val="NoSpacing"/>
              <w:rPr>
                <w:b/>
              </w:rPr>
            </w:pPr>
            <w:r w:rsidRPr="00AB0D48">
              <w:rPr>
                <w:b/>
              </w:rPr>
              <w:t xml:space="preserve">Bendrieji moduliai (iš viso </w:t>
            </w:r>
            <w:r w:rsidR="00E20B03">
              <w:rPr>
                <w:b/>
              </w:rPr>
              <w:t>4</w:t>
            </w:r>
            <w:r w:rsidRPr="00AB0D48">
              <w:rPr>
                <w:b/>
              </w:rPr>
              <w:t xml:space="preserve"> </w:t>
            </w:r>
            <w:r w:rsidR="00592AFC" w:rsidRPr="00AB0D48">
              <w:rPr>
                <w:b/>
              </w:rPr>
              <w:t xml:space="preserve">mokymosi </w:t>
            </w:r>
            <w:r w:rsidRPr="00AB0D48">
              <w:rPr>
                <w:b/>
              </w:rPr>
              <w:t>kreditai)</w:t>
            </w:r>
          </w:p>
        </w:tc>
      </w:tr>
      <w:tr w:rsidR="00AB0D48" w:rsidRPr="00AB0D48" w:rsidTr="00AB0D48">
        <w:trPr>
          <w:trHeight w:val="174"/>
          <w:jc w:val="center"/>
        </w:trPr>
        <w:tc>
          <w:tcPr>
            <w:tcW w:w="449" w:type="pct"/>
          </w:tcPr>
          <w:p w:rsidR="00AB0D48" w:rsidRPr="00AB0D48" w:rsidRDefault="00AB0D48" w:rsidP="00AB0D48">
            <w:pPr>
              <w:jc w:val="center"/>
            </w:pPr>
            <w:r w:rsidRPr="00AB0D48">
              <w:t>4102201</w:t>
            </w:r>
          </w:p>
        </w:tc>
        <w:tc>
          <w:tcPr>
            <w:tcW w:w="906" w:type="pct"/>
          </w:tcPr>
          <w:p w:rsidR="00AB0D48" w:rsidRPr="00AB0D48" w:rsidRDefault="00AB0D48" w:rsidP="00AB0D48">
            <w:pPr>
              <w:rPr>
                <w:i/>
                <w:iCs/>
                <w:strike/>
              </w:rPr>
            </w:pPr>
            <w:r w:rsidRPr="00AB0D48">
              <w:t>Saugus elgesys ekstremaliose situacijose</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1</w:t>
            </w:r>
          </w:p>
        </w:tc>
        <w:tc>
          <w:tcPr>
            <w:tcW w:w="812" w:type="pct"/>
          </w:tcPr>
          <w:p w:rsidR="00AB0D48" w:rsidRPr="00AB0D48" w:rsidRDefault="00AB0D48" w:rsidP="00AB0D48">
            <w:pPr>
              <w:rPr>
                <w:highlight w:val="yellow"/>
              </w:rPr>
            </w:pPr>
            <w:r w:rsidRPr="00AB0D48">
              <w:t>Saugiai elgtis ekstremaliose situacijose.</w:t>
            </w:r>
          </w:p>
        </w:tc>
        <w:tc>
          <w:tcPr>
            <w:tcW w:w="2111" w:type="pct"/>
          </w:tcPr>
          <w:p w:rsidR="00AB0D48" w:rsidRPr="005D2549" w:rsidRDefault="00AB0D48" w:rsidP="00AB0D48">
            <w:pPr>
              <w:widowControl w:val="0"/>
            </w:pPr>
            <w:r w:rsidRPr="005D2549">
              <w:rPr>
                <w:rFonts w:ascii="Palemonas" w:eastAsia="Calibri" w:hAnsi="Palemonas"/>
                <w:szCs w:val="22"/>
                <w:lang w:eastAsia="en-US"/>
              </w:rPr>
              <w:t xml:space="preserve">Išmanyti </w:t>
            </w:r>
            <w:r w:rsidRPr="005D2549">
              <w:t>ekstremalių situacijų tipus, galimus pavojus.</w:t>
            </w:r>
          </w:p>
          <w:p w:rsidR="00AB0D48" w:rsidRPr="005D2549" w:rsidRDefault="00AB0D48" w:rsidP="00AB0D48">
            <w:pPr>
              <w:widowControl w:val="0"/>
            </w:pPr>
            <w:r w:rsidRPr="005D2549">
              <w:rPr>
                <w:rFonts w:ascii="Palemonas" w:eastAsia="Calibri" w:hAnsi="Palemonas"/>
                <w:szCs w:val="22"/>
                <w:lang w:eastAsia="en-US"/>
              </w:rPr>
              <w:t xml:space="preserve">Išmanyti </w:t>
            </w:r>
            <w:r w:rsidRPr="005D2549">
              <w:t>saugaus elgesio ekstremaliose situacijose reikalavimus ir instrukcijas, garsinius civilinės saugos signalus.</w:t>
            </w:r>
          </w:p>
        </w:tc>
      </w:tr>
      <w:tr w:rsidR="00AB0D48" w:rsidRPr="00AB0D48" w:rsidTr="00AB0D48">
        <w:trPr>
          <w:trHeight w:val="174"/>
          <w:jc w:val="center"/>
        </w:trPr>
        <w:tc>
          <w:tcPr>
            <w:tcW w:w="449" w:type="pct"/>
          </w:tcPr>
          <w:p w:rsidR="00AB0D48" w:rsidRPr="00AB0D48" w:rsidRDefault="00AB0D48" w:rsidP="00AB0D48">
            <w:pPr>
              <w:jc w:val="center"/>
            </w:pPr>
            <w:r w:rsidRPr="00AB0D48">
              <w:t>4102105</w:t>
            </w:r>
          </w:p>
        </w:tc>
        <w:tc>
          <w:tcPr>
            <w:tcW w:w="906" w:type="pct"/>
          </w:tcPr>
          <w:p w:rsidR="00AB0D48" w:rsidRPr="00AB0D48" w:rsidRDefault="00AB0D48" w:rsidP="00AB0D48">
            <w:pPr>
              <w:rPr>
                <w:i/>
                <w:iCs/>
              </w:rPr>
            </w:pPr>
            <w:r w:rsidRPr="00AB0D48">
              <w:t>Sąmoningas fizinio aktyvumo reguliavimas</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1</w:t>
            </w:r>
          </w:p>
        </w:tc>
        <w:tc>
          <w:tcPr>
            <w:tcW w:w="812" w:type="pct"/>
          </w:tcPr>
          <w:p w:rsidR="00AB0D48" w:rsidRPr="00AB0D48" w:rsidRDefault="00AB0D48" w:rsidP="00AB0D48">
            <w:pPr>
              <w:rPr>
                <w:highlight w:val="yellow"/>
              </w:rPr>
            </w:pPr>
            <w:r w:rsidRPr="00AB0D48">
              <w:t>Reguliuoti fizinį aktyvumą.</w:t>
            </w:r>
          </w:p>
        </w:tc>
        <w:tc>
          <w:tcPr>
            <w:tcW w:w="2111" w:type="pct"/>
          </w:tcPr>
          <w:p w:rsidR="00AB0D48" w:rsidRPr="005D2549" w:rsidRDefault="00AB0D48" w:rsidP="00AB0D48">
            <w:pPr>
              <w:widowControl w:val="0"/>
            </w:pPr>
            <w:r w:rsidRPr="005D2549">
              <w:t>Išmanyti fizinio aktyvumo formas.</w:t>
            </w:r>
          </w:p>
          <w:p w:rsidR="00AB0D48" w:rsidRPr="005D2549" w:rsidRDefault="00AB0D48" w:rsidP="00AB0D48">
            <w:pPr>
              <w:widowControl w:val="0"/>
            </w:pPr>
            <w:r w:rsidRPr="005D2549">
              <w:t>Demonstruoti asmeninį fizinį aktyvumą.</w:t>
            </w:r>
          </w:p>
          <w:p w:rsidR="00AB0D48" w:rsidRPr="005D2549" w:rsidRDefault="00AB0D48" w:rsidP="00AB0D48">
            <w:pPr>
              <w:widowControl w:val="0"/>
            </w:pPr>
            <w:r w:rsidRPr="005D2549">
              <w:t>Taikyti fizinio aktyvumo formas, atsižvelgiant į darbo specifiką.</w:t>
            </w:r>
          </w:p>
        </w:tc>
      </w:tr>
      <w:tr w:rsidR="00AB0D48" w:rsidRPr="00AB0D48" w:rsidTr="00AB0D48">
        <w:trPr>
          <w:trHeight w:val="174"/>
          <w:jc w:val="center"/>
        </w:trPr>
        <w:tc>
          <w:tcPr>
            <w:tcW w:w="449" w:type="pct"/>
          </w:tcPr>
          <w:p w:rsidR="00AB0D48" w:rsidRPr="00AB0D48" w:rsidRDefault="00AB0D48" w:rsidP="00AB0D48">
            <w:pPr>
              <w:jc w:val="center"/>
            </w:pPr>
            <w:r w:rsidRPr="00AB0D48">
              <w:t>4102203</w:t>
            </w:r>
          </w:p>
        </w:tc>
        <w:tc>
          <w:tcPr>
            <w:tcW w:w="906" w:type="pct"/>
          </w:tcPr>
          <w:p w:rsidR="00AB0D48" w:rsidRPr="00AB0D48" w:rsidRDefault="00AB0D48" w:rsidP="00AB0D48">
            <w:pPr>
              <w:rPr>
                <w:iCs/>
              </w:rPr>
            </w:pPr>
            <w:r w:rsidRPr="00AB0D48">
              <w:rPr>
                <w:iCs/>
              </w:rPr>
              <w:t>Darbuotojų sauga ir sveikata</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2</w:t>
            </w:r>
          </w:p>
        </w:tc>
        <w:tc>
          <w:tcPr>
            <w:tcW w:w="812" w:type="pct"/>
          </w:tcPr>
          <w:p w:rsidR="00AB0D48" w:rsidRPr="00AB0D48" w:rsidRDefault="00AB0D48" w:rsidP="00AB0D48">
            <w:pPr>
              <w:rPr>
                <w:highlight w:val="yellow"/>
              </w:rPr>
            </w:pPr>
            <w:r w:rsidRPr="00AB0D48">
              <w:t>Tausoti sveikatą ir saugiai dirbti.</w:t>
            </w:r>
          </w:p>
        </w:tc>
        <w:tc>
          <w:tcPr>
            <w:tcW w:w="2111" w:type="pct"/>
          </w:tcPr>
          <w:p w:rsidR="00AB0D48" w:rsidRPr="00AB0D48" w:rsidRDefault="00AB0D48" w:rsidP="00AB0D48">
            <w:r w:rsidRPr="00AB0D48">
              <w:t>Paaiškinti bendrus saugos ir sveikatos reikalavimus, saugos ir sveikatos reikalavimus ypatingais atvejais, pirmos medicininės pagalbos suteikimo ypatumus.</w:t>
            </w:r>
          </w:p>
          <w:p w:rsidR="00AB0D48" w:rsidRPr="00AB0D48" w:rsidRDefault="00AB0D48" w:rsidP="00AB0D48">
            <w:pPr>
              <w:rPr>
                <w:szCs w:val="22"/>
                <w:lang w:eastAsia="en-US"/>
              </w:rPr>
            </w:pPr>
            <w:r w:rsidRPr="00AB0D48">
              <w:rPr>
                <w:szCs w:val="22"/>
                <w:lang w:eastAsia="en-US"/>
              </w:rPr>
              <w:t>Demonstruoti individualių apsaugos priemonių panaudojimą įvairiuose laivų sistemų ir įrenginių montuotojo veiklos procesuose.</w:t>
            </w:r>
          </w:p>
          <w:p w:rsidR="00AB0D48" w:rsidRPr="00AB0D48" w:rsidRDefault="00AB0D48" w:rsidP="00AB0D48">
            <w:r w:rsidRPr="00AB0D48">
              <w:t>Suteikti pirmąją medicininę pagalbą įvairiose situacijose</w:t>
            </w:r>
          </w:p>
        </w:tc>
      </w:tr>
      <w:tr w:rsidR="00AB0D48" w:rsidRPr="00AB0D48" w:rsidTr="00735B0E">
        <w:trPr>
          <w:jc w:val="center"/>
        </w:trPr>
        <w:tc>
          <w:tcPr>
            <w:tcW w:w="5000" w:type="pct"/>
            <w:gridSpan w:val="6"/>
            <w:shd w:val="clear" w:color="auto" w:fill="F2F2F2"/>
          </w:tcPr>
          <w:p w:rsidR="00AB0D48" w:rsidRPr="00AB0D48" w:rsidRDefault="00AB0D48" w:rsidP="00E20B03">
            <w:pPr>
              <w:pStyle w:val="NoSpacing"/>
              <w:rPr>
                <w:b/>
              </w:rPr>
            </w:pPr>
            <w:r w:rsidRPr="00AB0D48">
              <w:rPr>
                <w:b/>
              </w:rPr>
              <w:t>Kvalifikaciją sudarančioms kompetencijoms įgyti skirti moduliai (iš viso 45 mokymosi kredit</w:t>
            </w:r>
            <w:r w:rsidR="00E20B03">
              <w:rPr>
                <w:b/>
              </w:rPr>
              <w:t>ai</w:t>
            </w:r>
            <w:r w:rsidRPr="00AB0D48">
              <w:rPr>
                <w:b/>
              </w:rPr>
              <w:t>)</w:t>
            </w:r>
          </w:p>
        </w:tc>
      </w:tr>
      <w:tr w:rsidR="00AB0D48" w:rsidRPr="00AB0D48" w:rsidTr="00735B0E">
        <w:trPr>
          <w:trHeight w:val="174"/>
          <w:jc w:val="center"/>
        </w:trPr>
        <w:tc>
          <w:tcPr>
            <w:tcW w:w="5000" w:type="pct"/>
            <w:gridSpan w:val="6"/>
          </w:tcPr>
          <w:p w:rsidR="00AB0D48" w:rsidRPr="00AB0D48" w:rsidRDefault="00AB0D48" w:rsidP="00E20B03">
            <w:pPr>
              <w:rPr>
                <w:i/>
              </w:rPr>
            </w:pPr>
            <w:r w:rsidRPr="00AB0D48">
              <w:rPr>
                <w:i/>
              </w:rPr>
              <w:t>Privalomieji (iš viso 45 mokymosi kredi</w:t>
            </w:r>
            <w:r w:rsidR="00E20B03">
              <w:rPr>
                <w:i/>
              </w:rPr>
              <w:t>tai</w:t>
            </w:r>
            <w:r w:rsidRPr="00AB0D48">
              <w:rPr>
                <w:i/>
              </w:rPr>
              <w:t>)</w:t>
            </w:r>
          </w:p>
        </w:tc>
      </w:tr>
      <w:tr w:rsidR="00AB0D48" w:rsidRPr="00AB0D48" w:rsidTr="00AB0D48">
        <w:trPr>
          <w:trHeight w:val="174"/>
          <w:jc w:val="center"/>
        </w:trPr>
        <w:tc>
          <w:tcPr>
            <w:tcW w:w="449" w:type="pct"/>
          </w:tcPr>
          <w:p w:rsidR="00AB0D48" w:rsidRPr="00AB0D48" w:rsidRDefault="00AB0D48" w:rsidP="00AB0D48">
            <w:pPr>
              <w:jc w:val="center"/>
              <w:rPr>
                <w:highlight w:val="yellow"/>
              </w:rPr>
            </w:pPr>
            <w:r w:rsidRPr="00AB0D48">
              <w:lastRenderedPageBreak/>
              <w:t>3071620</w:t>
            </w:r>
          </w:p>
        </w:tc>
        <w:tc>
          <w:tcPr>
            <w:tcW w:w="906" w:type="pct"/>
          </w:tcPr>
          <w:p w:rsidR="00AB0D48" w:rsidRPr="00AB0D48" w:rsidRDefault="00AB0D48" w:rsidP="00AB0D48">
            <w:pPr>
              <w:rPr>
                <w:i/>
                <w:iCs/>
                <w:highlight w:val="yellow"/>
              </w:rPr>
            </w:pPr>
            <w:r w:rsidRPr="00AB0D48">
              <w:rPr>
                <w:lang w:eastAsia="en-US"/>
              </w:rPr>
              <w:t>Šaltkalvystės darbų atlikimas</w:t>
            </w:r>
          </w:p>
        </w:tc>
        <w:tc>
          <w:tcPr>
            <w:tcW w:w="273" w:type="pct"/>
          </w:tcPr>
          <w:p w:rsidR="00AB0D48" w:rsidRPr="00AB0D48" w:rsidRDefault="00AB0D48" w:rsidP="00AB0D48">
            <w:pPr>
              <w:jc w:val="center"/>
              <w:rPr>
                <w:highlight w:val="yellow"/>
              </w:rPr>
            </w:pPr>
            <w:r w:rsidRPr="00AB0D48">
              <w:t>III</w:t>
            </w:r>
          </w:p>
        </w:tc>
        <w:tc>
          <w:tcPr>
            <w:tcW w:w="449" w:type="pct"/>
          </w:tcPr>
          <w:p w:rsidR="00AB0D48" w:rsidRPr="00AB0D48" w:rsidRDefault="00AB0D48" w:rsidP="00AB0D48">
            <w:pPr>
              <w:jc w:val="center"/>
            </w:pPr>
            <w:r w:rsidRPr="00AB0D48">
              <w:t>10</w:t>
            </w:r>
          </w:p>
        </w:tc>
        <w:tc>
          <w:tcPr>
            <w:tcW w:w="812" w:type="pct"/>
          </w:tcPr>
          <w:p w:rsidR="00AB0D48" w:rsidRPr="00AB0D48" w:rsidRDefault="00AB0D48" w:rsidP="00AB0D48">
            <w:r w:rsidRPr="00AB0D48">
              <w:rPr>
                <w:iCs/>
              </w:rPr>
              <w:t>Atlikti šaltkalvystės darbus.</w:t>
            </w:r>
          </w:p>
        </w:tc>
        <w:tc>
          <w:tcPr>
            <w:tcW w:w="2111" w:type="pct"/>
          </w:tcPr>
          <w:p w:rsidR="00AB0D48" w:rsidRPr="00AB0D48" w:rsidRDefault="00AB0D48" w:rsidP="00AB0D48">
            <w:r w:rsidRPr="00AB0D48">
              <w:t>Paruošti šaltkalvio darbo vietą.</w:t>
            </w:r>
          </w:p>
          <w:p w:rsidR="00AB0D48" w:rsidRPr="00AB0D48" w:rsidRDefault="00AB0D48" w:rsidP="00AB0D48">
            <w:r w:rsidRPr="00AB0D48">
              <w:t xml:space="preserve">Paaiškinti saugos ir sveikatos reikalavimus mokomosiose šaltkalvystės dirbtuvėse, atliekant darbus rankiniais šaltkalvio įrankiais. </w:t>
            </w:r>
          </w:p>
          <w:p w:rsidR="00AB0D48" w:rsidRPr="00AB0D48" w:rsidRDefault="00AB0D48" w:rsidP="00AB0D48">
            <w:r w:rsidRPr="00AB0D48">
              <w:t>Naudotis įvairiais matavimo įrankiais ir prietaisais.</w:t>
            </w:r>
          </w:p>
          <w:p w:rsidR="00AB0D48" w:rsidRPr="00AB0D48" w:rsidRDefault="00AB0D48" w:rsidP="00AB0D48">
            <w:r w:rsidRPr="00AB0D48">
              <w:t xml:space="preserve">Suprasti konstrukcinių ir įrankinių plienų klasifikaciją, plienų markes, plienų panaudojimą šaltkalvystės darbuose. </w:t>
            </w:r>
          </w:p>
          <w:p w:rsidR="00AB0D48" w:rsidRPr="00AB0D48" w:rsidRDefault="00AB0D48" w:rsidP="00AB0D48">
            <w:r w:rsidRPr="00AB0D48">
              <w:t xml:space="preserve">Suprasti techninės braižybos pagrindus, vaizdų išdėstymą ir sutartinius ženklus, detalių brėžinius. </w:t>
            </w:r>
          </w:p>
          <w:p w:rsidR="00AB0D48" w:rsidRPr="00AB0D48" w:rsidRDefault="00AB0D48" w:rsidP="00AB0D48">
            <w:r w:rsidRPr="00AB0D48">
              <w:t>Paaiškinti žymėjimo technologiją ir žymėjimo įrankių naudojimo taisykles.</w:t>
            </w:r>
          </w:p>
          <w:p w:rsidR="00AB0D48" w:rsidRPr="00AB0D48" w:rsidRDefault="00AB0D48" w:rsidP="00AB0D48">
            <w:r w:rsidRPr="00AB0D48">
              <w:t xml:space="preserve">Paaiškinti kirtimo būdus ir kirtimo įrankių naudojimo taisykles. </w:t>
            </w:r>
          </w:p>
          <w:p w:rsidR="00AB0D48" w:rsidRPr="00AB0D48" w:rsidRDefault="00AB0D48" w:rsidP="00AB0D48">
            <w:r w:rsidRPr="00AB0D48">
              <w:t>Paaiškinti lyginimo ir lenkimo esmę, technologijas, naudojamus įrankius ir įtaisus.</w:t>
            </w:r>
          </w:p>
          <w:p w:rsidR="00AB0D48" w:rsidRPr="00AB0D48" w:rsidRDefault="00AB0D48" w:rsidP="00AB0D48">
            <w:r w:rsidRPr="00AB0D48">
              <w:t xml:space="preserve">Paaiškinti rankinio pjūklelio konstrukciją, pjūklelio juostelės parametrus, pjovimo technologiją. </w:t>
            </w:r>
          </w:p>
          <w:p w:rsidR="00AB0D48" w:rsidRPr="00AB0D48" w:rsidRDefault="00AB0D48" w:rsidP="00AB0D48">
            <w:r w:rsidRPr="00AB0D48">
              <w:t>Paaiškinti dildžių klasifikaciją, dildžių pasirinkimą, dildymo būdus, dildymo technologiją.</w:t>
            </w:r>
          </w:p>
          <w:p w:rsidR="00AB0D48" w:rsidRPr="00AB0D48" w:rsidRDefault="00AB0D48" w:rsidP="00AB0D48">
            <w:r w:rsidRPr="00AB0D48">
              <w:t>Paaiškinti gręžimo proceso esmę, grąžtų tipus ir naudojimo paskirtį, gręžimo technologiją.</w:t>
            </w:r>
          </w:p>
          <w:p w:rsidR="00AB0D48" w:rsidRPr="00AB0D48" w:rsidRDefault="00AB0D48" w:rsidP="00AB0D48">
            <w:r w:rsidRPr="00AB0D48">
              <w:t xml:space="preserve">Paaiškinti sriegimo esmę, sriegių profilius ir parametrus, sriegių sistemas, naudojamus įrankius, sriegimo technologiją. </w:t>
            </w:r>
          </w:p>
          <w:p w:rsidR="00AB0D48" w:rsidRPr="00AB0D48" w:rsidRDefault="00AB0D48" w:rsidP="00AB0D48">
            <w:r w:rsidRPr="00AB0D48">
              <w:t>Paaiškinti šaltkalvystės darbų atlikimo ypatumus mechanizuotais įrankiais ir įrenginiais, saugos ir sveikatos reikalavimus, dirbant su jais.</w:t>
            </w:r>
          </w:p>
          <w:p w:rsidR="00AB0D48" w:rsidRPr="00AB0D48" w:rsidRDefault="00AB0D48" w:rsidP="00AB0D48">
            <w:r w:rsidRPr="00AB0D48">
              <w:t>Paruošti šaltkalvio darbo vietą.</w:t>
            </w:r>
          </w:p>
          <w:p w:rsidR="00AB0D48" w:rsidRPr="00AB0D48" w:rsidRDefault="00AB0D48" w:rsidP="00AB0D48">
            <w:r w:rsidRPr="00AB0D48">
              <w:t>Naudotis įvairiais matavimo įrankiais ir prietaisais.</w:t>
            </w:r>
          </w:p>
          <w:p w:rsidR="00AB0D48" w:rsidRPr="00AB0D48" w:rsidRDefault="00AB0D48" w:rsidP="00AB0D48">
            <w:r w:rsidRPr="00AB0D48">
              <w:t>Atlikti žymėjimo darbus.</w:t>
            </w:r>
          </w:p>
          <w:p w:rsidR="00AB0D48" w:rsidRPr="00AB0D48" w:rsidRDefault="00AB0D48" w:rsidP="00AB0D48">
            <w:r w:rsidRPr="00AB0D48">
              <w:t>Atlikti kirtimo darbus.</w:t>
            </w:r>
          </w:p>
          <w:p w:rsidR="00AB0D48" w:rsidRPr="00AB0D48" w:rsidRDefault="00AB0D48" w:rsidP="00AB0D48">
            <w:r w:rsidRPr="00AB0D48">
              <w:t>Atlikti lyginimo ir lenkimo darbus.</w:t>
            </w:r>
          </w:p>
          <w:p w:rsidR="00AB0D48" w:rsidRPr="00AB0D48" w:rsidRDefault="00AB0D48" w:rsidP="00AB0D48">
            <w:r w:rsidRPr="00AB0D48">
              <w:t>Pjauti rankiniu pjūkleliu.</w:t>
            </w:r>
          </w:p>
          <w:p w:rsidR="00AB0D48" w:rsidRPr="00AB0D48" w:rsidRDefault="00AB0D48" w:rsidP="00AB0D48">
            <w:r w:rsidRPr="00AB0D48">
              <w:t>Atlikti dildymo darbus.</w:t>
            </w:r>
          </w:p>
          <w:p w:rsidR="00AB0D48" w:rsidRPr="00AB0D48" w:rsidRDefault="00AB0D48" w:rsidP="00AB0D48">
            <w:r w:rsidRPr="00AB0D48">
              <w:t>Atlikti gręžimo darbus.</w:t>
            </w:r>
          </w:p>
          <w:p w:rsidR="00AB0D48" w:rsidRPr="00AB0D48" w:rsidRDefault="00AB0D48" w:rsidP="00AB0D48">
            <w:r w:rsidRPr="00AB0D48">
              <w:t>Sriegti išorinius ir vidinius sriegius.</w:t>
            </w:r>
          </w:p>
          <w:p w:rsidR="00AB0D48" w:rsidRPr="00AB0D48" w:rsidRDefault="00AB0D48" w:rsidP="00AB0D48">
            <w:r w:rsidRPr="00AB0D48">
              <w:lastRenderedPageBreak/>
              <w:t>Saugiai atlikti šaltkalvystės darbus mechanizuotais įrankiais ir įrenginiais.</w:t>
            </w:r>
          </w:p>
        </w:tc>
      </w:tr>
      <w:tr w:rsidR="00AB0D48" w:rsidRPr="00AB0D48" w:rsidTr="00AB0D48">
        <w:trPr>
          <w:trHeight w:val="174"/>
          <w:jc w:val="center"/>
        </w:trPr>
        <w:tc>
          <w:tcPr>
            <w:tcW w:w="449" w:type="pct"/>
          </w:tcPr>
          <w:p w:rsidR="00AB0D48" w:rsidRPr="00AB0D48" w:rsidRDefault="00AB0D48" w:rsidP="00AB0D48">
            <w:pPr>
              <w:jc w:val="center"/>
            </w:pPr>
            <w:r w:rsidRPr="00AB0D48">
              <w:lastRenderedPageBreak/>
              <w:t>3071621</w:t>
            </w:r>
          </w:p>
        </w:tc>
        <w:tc>
          <w:tcPr>
            <w:tcW w:w="906" w:type="pct"/>
          </w:tcPr>
          <w:p w:rsidR="00AB0D48" w:rsidRPr="00AB0D48" w:rsidRDefault="00AB0D48" w:rsidP="00AB0D48">
            <w:r w:rsidRPr="00AB0D48">
              <w:t>Elektrolankinis suvirinimas</w:t>
            </w:r>
          </w:p>
        </w:tc>
        <w:tc>
          <w:tcPr>
            <w:tcW w:w="273" w:type="pct"/>
          </w:tcPr>
          <w:p w:rsidR="00AB0D48" w:rsidRPr="00AB0D48" w:rsidRDefault="00AB0D48" w:rsidP="00AB0D48">
            <w:pPr>
              <w:jc w:val="center"/>
            </w:pPr>
            <w:r w:rsidRPr="00AB0D48">
              <w:t>III</w:t>
            </w:r>
          </w:p>
        </w:tc>
        <w:tc>
          <w:tcPr>
            <w:tcW w:w="449" w:type="pct"/>
          </w:tcPr>
          <w:p w:rsidR="00AB0D48" w:rsidRPr="00AB0D48" w:rsidRDefault="00AB0D48" w:rsidP="00AB0D48">
            <w:pPr>
              <w:jc w:val="center"/>
            </w:pPr>
            <w:r w:rsidRPr="00AB0D48">
              <w:t>5</w:t>
            </w:r>
          </w:p>
        </w:tc>
        <w:tc>
          <w:tcPr>
            <w:tcW w:w="812" w:type="pct"/>
          </w:tcPr>
          <w:p w:rsidR="00AB0D48" w:rsidRPr="00AB0D48" w:rsidRDefault="00AB0D48" w:rsidP="00AB0D48">
            <w:r w:rsidRPr="00AB0D48">
              <w:rPr>
                <w:iCs/>
              </w:rPr>
              <w:t>Atlikti elektrolankinio suvirinimo darbus.</w:t>
            </w:r>
          </w:p>
        </w:tc>
        <w:tc>
          <w:tcPr>
            <w:tcW w:w="2111" w:type="pct"/>
          </w:tcPr>
          <w:p w:rsidR="00AB0D48" w:rsidRPr="00AB0D48" w:rsidRDefault="00AB0D48" w:rsidP="00AB0D48">
            <w:r w:rsidRPr="00AB0D48">
              <w:t>Išmanyti elektrolankinio suvirinimo principus.</w:t>
            </w:r>
          </w:p>
          <w:p w:rsidR="00AB0D48" w:rsidRPr="00AB0D48" w:rsidRDefault="00AB0D48" w:rsidP="00AB0D48">
            <w:r w:rsidRPr="00AB0D48">
              <w:t>Apibūdinti suvirinimo įrangos veikimo principus.</w:t>
            </w:r>
          </w:p>
          <w:p w:rsidR="00AB0D48" w:rsidRPr="00AB0D48" w:rsidRDefault="00AB0D48" w:rsidP="00AB0D48">
            <w:r w:rsidRPr="00AB0D48">
              <w:t xml:space="preserve">Analizuoti įvairias vamzdžių suvirinimo jungtis. </w:t>
            </w:r>
          </w:p>
          <w:p w:rsidR="00AB0D48" w:rsidRPr="00AB0D48" w:rsidRDefault="00AB0D48" w:rsidP="00AB0D48">
            <w:r w:rsidRPr="00AB0D48">
              <w:t>Skirti įvairių metalų ir jų lydinių savybes ir suvirinamumą.</w:t>
            </w:r>
          </w:p>
          <w:p w:rsidR="00AB0D48" w:rsidRPr="00AB0D48" w:rsidRDefault="00AB0D48" w:rsidP="00AB0D48">
            <w:r w:rsidRPr="00AB0D48">
              <w:t>Parinkti suvirinimo medžiagas.</w:t>
            </w:r>
          </w:p>
          <w:p w:rsidR="00AB0D48" w:rsidRPr="00AB0D48" w:rsidRDefault="00AB0D48" w:rsidP="00AB0D48">
            <w:r w:rsidRPr="00AB0D48">
              <w:t>Analizuoti elektrolankinio vamzdžių suvirinimo technologiją ir suvirinimo režimus.</w:t>
            </w:r>
          </w:p>
          <w:p w:rsidR="00AB0D48" w:rsidRPr="00AB0D48" w:rsidRDefault="00AB0D48" w:rsidP="00AB0D48">
            <w:r w:rsidRPr="00AB0D48">
              <w:t>Paaiškinti suvirinimo kokybės tikrinimo ir užtikrinimo procesą.</w:t>
            </w:r>
          </w:p>
          <w:p w:rsidR="00AB0D48" w:rsidRPr="00AB0D48" w:rsidRDefault="00AB0D48" w:rsidP="00AB0D48">
            <w:r w:rsidRPr="00AB0D48">
              <w:t>Saugiai atlikti elektrolankinio suvirinimo darbus pagal darbuotojo saugos ir sveikatos instrukcijas.</w:t>
            </w:r>
          </w:p>
          <w:p w:rsidR="00AB0D48" w:rsidRPr="00AB0D48" w:rsidRDefault="00AB0D48" w:rsidP="00AB0D48">
            <w:r w:rsidRPr="00AB0D48">
              <w:t>Suvirinti vamzdžių jungčių siūles įvairiose padėtyse.</w:t>
            </w:r>
          </w:p>
        </w:tc>
      </w:tr>
      <w:tr w:rsidR="00AB0D48" w:rsidRPr="00AB0D48" w:rsidTr="00AB0D48">
        <w:trPr>
          <w:trHeight w:val="174"/>
          <w:jc w:val="center"/>
        </w:trPr>
        <w:tc>
          <w:tcPr>
            <w:tcW w:w="449" w:type="pct"/>
          </w:tcPr>
          <w:p w:rsidR="00AB0D48" w:rsidRPr="00AB0D48" w:rsidRDefault="00AB0D48" w:rsidP="00AB0D48">
            <w:pPr>
              <w:jc w:val="center"/>
            </w:pPr>
            <w:r w:rsidRPr="00AB0D48">
              <w:t>4071651</w:t>
            </w:r>
          </w:p>
        </w:tc>
        <w:tc>
          <w:tcPr>
            <w:tcW w:w="906" w:type="pct"/>
          </w:tcPr>
          <w:p w:rsidR="00AB0D48" w:rsidRPr="00AB0D48" w:rsidRDefault="00AB0D48" w:rsidP="00AB0D48">
            <w:r w:rsidRPr="00AB0D48">
              <w:rPr>
                <w:lang w:eastAsia="en-US"/>
              </w:rPr>
              <w:t>Laivų sistemų vamzdžių paruošimas</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10</w:t>
            </w:r>
          </w:p>
        </w:tc>
        <w:tc>
          <w:tcPr>
            <w:tcW w:w="812" w:type="pct"/>
          </w:tcPr>
          <w:p w:rsidR="00AB0D48" w:rsidRPr="00AB0D48" w:rsidRDefault="00AB0D48" w:rsidP="00AB0D48">
            <w:r w:rsidRPr="00AB0D48">
              <w:rPr>
                <w:iCs/>
              </w:rPr>
              <w:t>Paruošti laivų sistemų vamzdžius.</w:t>
            </w:r>
          </w:p>
        </w:tc>
        <w:tc>
          <w:tcPr>
            <w:tcW w:w="2111" w:type="pct"/>
          </w:tcPr>
          <w:p w:rsidR="00AB0D48" w:rsidRPr="00AB0D48" w:rsidRDefault="00AB0D48" w:rsidP="00AB0D48">
            <w:r w:rsidRPr="00AB0D48">
              <w:t xml:space="preserve">Išvardinti ir paaiškinti laivų sistemų ir įrenginių montuotojo darbo vietai keliamus reikalavimus, paruošiant laivų sistemų vamzdžius. </w:t>
            </w:r>
          </w:p>
          <w:p w:rsidR="00AB0D48" w:rsidRPr="00AB0D48" w:rsidRDefault="00AB0D48" w:rsidP="00AB0D48">
            <w:r w:rsidRPr="00AB0D48">
              <w:t>Paaiškinti saugos ir sveikatos reikalavimus laivų sistemų ir įrenginių montuotojams, atliekant laivų sistemų vamzdžių paruošimo darbus.</w:t>
            </w:r>
          </w:p>
          <w:p w:rsidR="00AB0D48" w:rsidRPr="00AB0D48" w:rsidRDefault="00AB0D48" w:rsidP="00AB0D48">
            <w:r w:rsidRPr="00AB0D48">
              <w:t xml:space="preserve">Suprasti vamzdžių, naudojamų laivų sistemoms, medžiagas, vamzdžių nomenklatūrą, pagrindines charakteristikas ir keliamus reikalavimus. </w:t>
            </w:r>
          </w:p>
          <w:p w:rsidR="00AB0D48" w:rsidRPr="00AB0D48" w:rsidRDefault="00AB0D48" w:rsidP="00AB0D48">
            <w:r w:rsidRPr="00AB0D48">
              <w:t xml:space="preserve">Suprasti laivų sistemų vamzdžių paruošimo brėžinius, izometrines korteles, matmenų žymėjimą ir sutartinius ženklus. </w:t>
            </w:r>
          </w:p>
          <w:p w:rsidR="00AB0D48" w:rsidRPr="00AB0D48" w:rsidRDefault="00AB0D48" w:rsidP="00AB0D48">
            <w:r w:rsidRPr="00AB0D48">
              <w:t>Paaiškinti laivų sistemų vamzdžių žymėjimo ir pjovimo technologiją, vamzdžių pjovimo įrenginių veikimo principus.</w:t>
            </w:r>
          </w:p>
          <w:p w:rsidR="00AB0D48" w:rsidRPr="00AB0D48" w:rsidRDefault="00AB0D48" w:rsidP="00AB0D48">
            <w:r w:rsidRPr="00AB0D48">
              <w:t>Išmanyti šablonų rūšis, medžiagas ir gaminimo technologijas.</w:t>
            </w:r>
          </w:p>
          <w:p w:rsidR="00AB0D48" w:rsidRPr="00AB0D48" w:rsidRDefault="00AB0D48" w:rsidP="00AB0D48">
            <w:r w:rsidRPr="00AB0D48">
              <w:t>Išmanyti laivų sistemų vamzdžių lenkimo būdus, lenkimo technologijas, įrenginius, jų veikimo principus, techninius duomenis.</w:t>
            </w:r>
          </w:p>
          <w:p w:rsidR="00AB0D48" w:rsidRPr="00AB0D48" w:rsidRDefault="00AB0D48" w:rsidP="00AB0D48">
            <w:r w:rsidRPr="00AB0D48">
              <w:t>Išmanyti laivų sistemų vamzdžių galų apdirbimo būdus ir technologijas įvairiems vamzdžių sujungimų tipams.</w:t>
            </w:r>
          </w:p>
          <w:p w:rsidR="00AB0D48" w:rsidRPr="00AB0D48" w:rsidRDefault="00AB0D48" w:rsidP="00AB0D48">
            <w:r w:rsidRPr="00AB0D48">
              <w:t>Apibūdinti laivų sistemų vamzdžių hidraulinių išbandymų įrangą, įtaisus ir išbandymų technologijas.</w:t>
            </w:r>
          </w:p>
          <w:p w:rsidR="00AB0D48" w:rsidRPr="00AB0D48" w:rsidRDefault="00AB0D48" w:rsidP="00AB0D48">
            <w:r w:rsidRPr="00AB0D48">
              <w:lastRenderedPageBreak/>
              <w:t>Paaiškinti paruoštų laivų sistemų vamzdžių kokybės kontrolės ir ženklinimo tvarką.</w:t>
            </w:r>
          </w:p>
          <w:p w:rsidR="00AB0D48" w:rsidRPr="00AB0D48" w:rsidRDefault="00AB0D48" w:rsidP="00AB0D48">
            <w:r w:rsidRPr="00AB0D48">
              <w:t>Suprasti ekonomikos pagrindus, paaiškinti ekonominių skaičiavimų principus ir tvarką, vykdant laivų sistemų vamzdžių paruošimo darbus.</w:t>
            </w:r>
          </w:p>
          <w:p w:rsidR="00AB0D48" w:rsidRPr="00AB0D48" w:rsidRDefault="00AB0D48" w:rsidP="00AB0D48">
            <w:r w:rsidRPr="00AB0D48">
              <w:t xml:space="preserve">Vartoti technologinius ir techninius terminus užsienio kalba, vykdant laivų sistemų vamzdžių paruošimo darbus. </w:t>
            </w:r>
          </w:p>
          <w:p w:rsidR="00AB0D48" w:rsidRPr="00AB0D48" w:rsidRDefault="00AB0D48" w:rsidP="00AB0D48">
            <w:r w:rsidRPr="00AB0D48">
              <w:t>Paaiškinti taikomųjų informacinių technologijų (IT) programų panaudojimą, rengiant laivų sistemų vamzdžių paruošimo brėžinius, izometrines korteles.</w:t>
            </w:r>
          </w:p>
          <w:p w:rsidR="00AB0D48" w:rsidRPr="00AB0D48" w:rsidRDefault="00AB0D48" w:rsidP="00AB0D48">
            <w:r w:rsidRPr="00AB0D48">
              <w:t>Paaiškinti prisitaikymo prie būsimos verslo aplinkos aspektus.</w:t>
            </w:r>
          </w:p>
          <w:p w:rsidR="00AB0D48" w:rsidRPr="00AB0D48" w:rsidRDefault="00AB0D48" w:rsidP="00AB0D48">
            <w:r w:rsidRPr="00AB0D48">
              <w:t>Parengti laivų sistemų ir įrenginių montuotojo darbo vietą, paruošiant laivų sistemų vamzdžius.</w:t>
            </w:r>
          </w:p>
          <w:p w:rsidR="00AB0D48" w:rsidRPr="00AB0D48" w:rsidRDefault="00AB0D48" w:rsidP="00AB0D48">
            <w:r w:rsidRPr="00AB0D48">
              <w:t xml:space="preserve">Žymėti ir pjauti laivų sistemų vamzdžius. </w:t>
            </w:r>
          </w:p>
          <w:p w:rsidR="00AB0D48" w:rsidRPr="00AB0D48" w:rsidRDefault="00AB0D48" w:rsidP="00AB0D48">
            <w:r w:rsidRPr="00AB0D48">
              <w:t>Parinkti medžiagas ir gaminti šablonus.</w:t>
            </w:r>
          </w:p>
          <w:p w:rsidR="00AB0D48" w:rsidRPr="00AB0D48" w:rsidRDefault="00AB0D48" w:rsidP="00AB0D48">
            <w:r w:rsidRPr="00AB0D48">
              <w:t>Lenkti laivų sistemų vamzdžius įvairiais būdais.</w:t>
            </w:r>
          </w:p>
          <w:p w:rsidR="00AB0D48" w:rsidRPr="00AB0D48" w:rsidRDefault="00AB0D48" w:rsidP="00AB0D48">
            <w:r w:rsidRPr="00AB0D48">
              <w:t>Apdirbti vamzdžių galus įvairiems vamzdžių sujungimų tipams.</w:t>
            </w:r>
          </w:p>
          <w:p w:rsidR="00AB0D48" w:rsidRPr="00AB0D48" w:rsidRDefault="00AB0D48" w:rsidP="00AB0D48">
            <w:r w:rsidRPr="00AB0D48">
              <w:t>Atlikti laivų sistemų vamzdžių hidraulinius išbandymus.</w:t>
            </w:r>
          </w:p>
          <w:p w:rsidR="00AB0D48" w:rsidRPr="00AB0D48" w:rsidRDefault="00AB0D48" w:rsidP="00AB0D48">
            <w:r w:rsidRPr="00AB0D48">
              <w:t>Atlikti paruoštų laivų sistemų vamzdžių kokybės kontrolæ ir ženklinimą.</w:t>
            </w:r>
          </w:p>
          <w:p w:rsidR="00AB0D48" w:rsidRPr="00AB0D48" w:rsidRDefault="00AB0D48" w:rsidP="00AB0D48">
            <w:r w:rsidRPr="00AB0D48">
              <w:t xml:space="preserve">Atlikti ekonominius skaičiavimus, vykdant laivų sistemų vamzdžių paruošimo darbus. </w:t>
            </w:r>
          </w:p>
          <w:p w:rsidR="00AB0D48" w:rsidRPr="00AB0D48" w:rsidRDefault="00AB0D48" w:rsidP="00AB0D48">
            <w:r w:rsidRPr="00AB0D48">
              <w:t>Panaudoti taikomųjų informacinių technologijų (IT) programas, rengiant laivų sistemų vamzdžių paruošimo brėžinius, izometrines korteles.</w:t>
            </w:r>
          </w:p>
          <w:p w:rsidR="00AB0D48" w:rsidRPr="00AB0D48" w:rsidRDefault="00AB0D48" w:rsidP="00AB0D48">
            <w:r w:rsidRPr="00AB0D48">
              <w:t>Parengti verslo planą, prisitaikant prie būsimos verslo aplinkos.</w:t>
            </w:r>
          </w:p>
        </w:tc>
      </w:tr>
      <w:tr w:rsidR="00AB0D48" w:rsidRPr="00AB0D48" w:rsidTr="00AB0D48">
        <w:trPr>
          <w:trHeight w:val="174"/>
          <w:jc w:val="center"/>
        </w:trPr>
        <w:tc>
          <w:tcPr>
            <w:tcW w:w="449" w:type="pct"/>
          </w:tcPr>
          <w:p w:rsidR="00AB0D48" w:rsidRPr="00AB0D48" w:rsidRDefault="00AB0D48" w:rsidP="00AB0D48">
            <w:pPr>
              <w:jc w:val="center"/>
            </w:pPr>
            <w:r w:rsidRPr="00AB0D48">
              <w:lastRenderedPageBreak/>
              <w:t>4071657</w:t>
            </w:r>
          </w:p>
        </w:tc>
        <w:tc>
          <w:tcPr>
            <w:tcW w:w="906" w:type="pct"/>
          </w:tcPr>
          <w:p w:rsidR="00AB0D48" w:rsidRPr="00AB0D48" w:rsidRDefault="00AB0D48" w:rsidP="00AB0D48">
            <w:r w:rsidRPr="00AB0D48">
              <w:t>Vamzdynų mazgų surinkimas</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10</w:t>
            </w:r>
          </w:p>
        </w:tc>
        <w:tc>
          <w:tcPr>
            <w:tcW w:w="812" w:type="pct"/>
          </w:tcPr>
          <w:p w:rsidR="00AB0D48" w:rsidRPr="00AB0D48" w:rsidRDefault="00AB0D48" w:rsidP="00AB0D48">
            <w:r w:rsidRPr="00AB0D48">
              <w:rPr>
                <w:bCs/>
              </w:rPr>
              <w:t>R</w:t>
            </w:r>
            <w:r w:rsidRPr="00AB0D48">
              <w:rPr>
                <w:iCs/>
              </w:rPr>
              <w:t>inkti vamzdynų mazgus.</w:t>
            </w:r>
          </w:p>
        </w:tc>
        <w:tc>
          <w:tcPr>
            <w:tcW w:w="2111" w:type="pct"/>
          </w:tcPr>
          <w:p w:rsidR="00AB0D48" w:rsidRPr="00AB0D48" w:rsidRDefault="00AB0D48" w:rsidP="00AB0D48">
            <w:r w:rsidRPr="00AB0D48">
              <w:t>Suprasti vamzdynų mazgų ir jų konstrukcinių elementų surinkimo brėžinių skaitymui keliamus reikalavimus.</w:t>
            </w:r>
          </w:p>
          <w:p w:rsidR="00AB0D48" w:rsidRPr="00AB0D48" w:rsidRDefault="00AB0D48" w:rsidP="00AB0D48">
            <w:r w:rsidRPr="00AB0D48">
              <w:t>Suprasti vamzdynų mazgų jungiamųjų dalių paskirtį.</w:t>
            </w:r>
          </w:p>
          <w:p w:rsidR="00AB0D48" w:rsidRPr="00AB0D48" w:rsidRDefault="00AB0D48" w:rsidP="00AB0D48">
            <w:r w:rsidRPr="00AB0D48">
              <w:t>Apibūdinti vamzdinę armatūrą.</w:t>
            </w:r>
          </w:p>
          <w:p w:rsidR="00AB0D48" w:rsidRPr="00AB0D48" w:rsidRDefault="00AB0D48" w:rsidP="00AB0D48">
            <w:r w:rsidRPr="00AB0D48">
              <w:t>Išmanyti vamzdynų mazgų sujungimų būdus.</w:t>
            </w:r>
          </w:p>
          <w:p w:rsidR="00AB0D48" w:rsidRPr="00AB0D48" w:rsidRDefault="00AB0D48" w:rsidP="00AB0D48">
            <w:r w:rsidRPr="00AB0D48">
              <w:t>Suprasti vamzdynų mazgų surinkimo technologinius procesus.</w:t>
            </w:r>
          </w:p>
          <w:p w:rsidR="00AB0D48" w:rsidRPr="00AB0D48" w:rsidRDefault="00AB0D48" w:rsidP="00AB0D48">
            <w:r w:rsidRPr="00AB0D48">
              <w:t>Paruošti darbo vietą ir parinkti įrankius, įrangą ir pagalbines priemones saugiam vamzdynų mazgų surinkimui.</w:t>
            </w:r>
          </w:p>
          <w:p w:rsidR="00AB0D48" w:rsidRPr="00AB0D48" w:rsidRDefault="00AB0D48" w:rsidP="00AB0D48">
            <w:r w:rsidRPr="00AB0D48">
              <w:lastRenderedPageBreak/>
              <w:t>Skirti vamzdynų mazgų konstrukcinius elementus pagal technologinius procesus.</w:t>
            </w:r>
          </w:p>
          <w:p w:rsidR="00AB0D48" w:rsidRPr="00AB0D48" w:rsidRDefault="00AB0D48" w:rsidP="00AB0D48">
            <w:r w:rsidRPr="00AB0D48">
              <w:t>Surinkti vamzdynų mazgus pagal surinkimo brėžinius.</w:t>
            </w:r>
          </w:p>
          <w:p w:rsidR="00AB0D48" w:rsidRPr="00AB0D48" w:rsidRDefault="00AB0D48" w:rsidP="00AB0D48">
            <w:r w:rsidRPr="00AB0D48">
              <w:t>Patikrinti vamzdyno mazgo surinkimo kokybę.</w:t>
            </w:r>
          </w:p>
        </w:tc>
      </w:tr>
      <w:tr w:rsidR="00AB0D48" w:rsidRPr="00AB0D48" w:rsidTr="00AB0D48">
        <w:trPr>
          <w:trHeight w:val="174"/>
          <w:jc w:val="center"/>
        </w:trPr>
        <w:tc>
          <w:tcPr>
            <w:tcW w:w="449" w:type="pct"/>
          </w:tcPr>
          <w:p w:rsidR="00AB0D48" w:rsidRPr="00AB0D48" w:rsidRDefault="00AB0D48" w:rsidP="00AB0D48">
            <w:pPr>
              <w:jc w:val="center"/>
            </w:pPr>
            <w:r w:rsidRPr="00AB0D48">
              <w:lastRenderedPageBreak/>
              <w:t>4071658</w:t>
            </w:r>
          </w:p>
        </w:tc>
        <w:tc>
          <w:tcPr>
            <w:tcW w:w="906" w:type="pct"/>
          </w:tcPr>
          <w:p w:rsidR="00AB0D48" w:rsidRPr="00AB0D48" w:rsidRDefault="00AB0D48" w:rsidP="00AB0D48">
            <w:r w:rsidRPr="00AB0D48">
              <w:t>Laivų sistemų vamzdynų ir įrenginių montavimas, išmontavimas ir remontas</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10</w:t>
            </w:r>
          </w:p>
        </w:tc>
        <w:tc>
          <w:tcPr>
            <w:tcW w:w="812" w:type="pct"/>
          </w:tcPr>
          <w:p w:rsidR="00AB0D48" w:rsidRPr="00AB0D48" w:rsidRDefault="00AB0D48" w:rsidP="00AB0D48">
            <w:r w:rsidRPr="00AB0D48">
              <w:rPr>
                <w:bCs/>
              </w:rPr>
              <w:t>Montuoti, išmontuoti ir remontuoti laivų sistemų vamzdynus ir įrenginius.</w:t>
            </w:r>
          </w:p>
        </w:tc>
        <w:tc>
          <w:tcPr>
            <w:tcW w:w="2111" w:type="pct"/>
          </w:tcPr>
          <w:p w:rsidR="00AB0D48" w:rsidRPr="00AB0D48" w:rsidRDefault="00AB0D48" w:rsidP="00AB0D48">
            <w:r w:rsidRPr="00AB0D48">
              <w:t xml:space="preserve"> Suprasti laivų sistemų vamzdynų klasifikaciją, paskirtį, principines montavimo schemas ir brėžinius.</w:t>
            </w:r>
          </w:p>
          <w:p w:rsidR="00AB0D48" w:rsidRPr="00AB0D48" w:rsidRDefault="00AB0D48" w:rsidP="00AB0D48">
            <w:r w:rsidRPr="00AB0D48">
              <w:t>Išmanyti laivų sandarą, korpuso konstrukciją, patalpų išplanavimą.</w:t>
            </w:r>
          </w:p>
          <w:p w:rsidR="00AB0D48" w:rsidRPr="00AB0D48" w:rsidRDefault="00AB0D48" w:rsidP="00AB0D48">
            <w:r w:rsidRPr="00AB0D48">
              <w:t>Suprasti laivų sistemų vamzdynų mechanizmų ir šilumokaičių veikimo principus, montavimo tvarką ir technologinius reikalavimus.</w:t>
            </w:r>
          </w:p>
          <w:p w:rsidR="00AB0D48" w:rsidRPr="00AB0D48" w:rsidRDefault="00AB0D48" w:rsidP="00AB0D48">
            <w:r w:rsidRPr="00AB0D48">
              <w:t>Apibūdinti laivų sistemų vamzdynų montavimo ypatumus ir darbų seką, saugos ir sveikatos reikalavimus, atliekant montavimo darbus laive.</w:t>
            </w:r>
          </w:p>
          <w:p w:rsidR="00AB0D48" w:rsidRPr="00AB0D48" w:rsidRDefault="00AB0D48" w:rsidP="00AB0D48">
            <w:r w:rsidRPr="00AB0D48">
              <w:t>Apibūdinti sumontuotų laivų sistemų vamzdynų išbandymų ir priėmimo tvarką.</w:t>
            </w:r>
          </w:p>
          <w:p w:rsidR="00AB0D48" w:rsidRPr="00AB0D48" w:rsidRDefault="00AB0D48" w:rsidP="00AB0D48">
            <w:r w:rsidRPr="00AB0D48">
              <w:t>Suprasti laivų sistemų vamzdynų defektų nustatymo tvarką laive, išmontavimo seką ir ženklinimo reikalavimus.</w:t>
            </w:r>
          </w:p>
          <w:p w:rsidR="00AB0D48" w:rsidRPr="00AB0D48" w:rsidRDefault="00AB0D48" w:rsidP="00AB0D48">
            <w:r w:rsidRPr="00AB0D48">
              <w:t>Suprasti laivų sistemų vamzdynų defektų nustatymo tvarką ceche, konkrečių trūkumų šalinimo technologijas, remontuojant vamzdžius ir armatūrą.</w:t>
            </w:r>
          </w:p>
          <w:p w:rsidR="00AB0D48" w:rsidRPr="00AB0D48" w:rsidRDefault="00AB0D48" w:rsidP="00AB0D48">
            <w:r w:rsidRPr="00AB0D48">
              <w:t>Apibūdinti šilumokaičių išmontavimo, išardymo ir surinkimo tvarką, šilumokaičių vamzdelių restauravimo darbų seką.</w:t>
            </w:r>
          </w:p>
          <w:p w:rsidR="00AB0D48" w:rsidRPr="00AB0D48" w:rsidRDefault="00AB0D48" w:rsidP="00AB0D48">
            <w:r w:rsidRPr="00AB0D48">
              <w:t>Apibūdinti šilumokaičių sandarumo bandymų atlikimo reikalavimus.</w:t>
            </w:r>
          </w:p>
          <w:p w:rsidR="00AB0D48" w:rsidRPr="00AB0D48" w:rsidRDefault="00AB0D48" w:rsidP="00AB0D48">
            <w:r w:rsidRPr="00AB0D48">
              <w:t>Vartoti technologinius ir techninius terminus užsienio kalba, vykdant laivų sistemų vamzdynų montavimo darbus laive.</w:t>
            </w:r>
          </w:p>
          <w:p w:rsidR="00AB0D48" w:rsidRPr="00AB0D48" w:rsidRDefault="00AB0D48" w:rsidP="00AB0D48">
            <w:r w:rsidRPr="00AB0D48">
              <w:t>Montuoti laivų sistemų vamzdynų mechanizmus ir šilumokaičius pagal montavimo tvarką ir technologinius reikalavimus.</w:t>
            </w:r>
          </w:p>
          <w:p w:rsidR="00AB0D48" w:rsidRPr="00AB0D48" w:rsidRDefault="00AB0D48" w:rsidP="00AB0D48">
            <w:r w:rsidRPr="00AB0D48">
              <w:t>Montuoti laivų sistemų vamzdynus laive.</w:t>
            </w:r>
          </w:p>
          <w:p w:rsidR="00AB0D48" w:rsidRPr="00AB0D48" w:rsidRDefault="00AB0D48" w:rsidP="00AB0D48">
            <w:r w:rsidRPr="00AB0D48">
              <w:t xml:space="preserve">Atlikti laivų sistemų vamzdynų išbandymus ir priėmimą. </w:t>
            </w:r>
          </w:p>
          <w:p w:rsidR="00AB0D48" w:rsidRPr="00AB0D48" w:rsidRDefault="00AB0D48" w:rsidP="00AB0D48">
            <w:r w:rsidRPr="00AB0D48">
              <w:t xml:space="preserve">Atlikti laivų sistemų vamzdynų defektų nustatymą laive, vamzdynų išmontavimą ir ženklinimą. </w:t>
            </w:r>
          </w:p>
          <w:p w:rsidR="00AB0D48" w:rsidRPr="00AB0D48" w:rsidRDefault="00AB0D48" w:rsidP="00AB0D48">
            <w:r w:rsidRPr="00AB0D48">
              <w:lastRenderedPageBreak/>
              <w:t>Atlikti laivų sistemų vamzdynų defektų nustatymą ceche, konkrečių trūkumų šalinimą, remontuojant vamzdžius ir armatūrą.</w:t>
            </w:r>
          </w:p>
          <w:p w:rsidR="00AB0D48" w:rsidRPr="00AB0D48" w:rsidRDefault="00AB0D48" w:rsidP="00AB0D48">
            <w:r w:rsidRPr="00AB0D48">
              <w:t xml:space="preserve">Išmontuoti, išardyti, atlikti šilumokaičių vamzdelių restauravimą ir surinkti šilumokaičius. </w:t>
            </w:r>
          </w:p>
          <w:p w:rsidR="00AB0D48" w:rsidRPr="00AB0D48" w:rsidRDefault="00AB0D48" w:rsidP="00AB0D48">
            <w:r w:rsidRPr="00AB0D48">
              <w:t>Atlikti šilumokaičių sandarumo bandymus pagal reikalavimus.</w:t>
            </w:r>
          </w:p>
        </w:tc>
      </w:tr>
      <w:tr w:rsidR="00AB0D48" w:rsidRPr="00AB0D48" w:rsidTr="00735B0E">
        <w:trPr>
          <w:trHeight w:val="174"/>
          <w:jc w:val="center"/>
        </w:trPr>
        <w:tc>
          <w:tcPr>
            <w:tcW w:w="5000" w:type="pct"/>
            <w:gridSpan w:val="6"/>
            <w:shd w:val="clear" w:color="auto" w:fill="F2F2F2"/>
          </w:tcPr>
          <w:p w:rsidR="00AB0D48" w:rsidRPr="00AB0D48" w:rsidRDefault="00AB0D48" w:rsidP="00AB0D48">
            <w:pPr>
              <w:pStyle w:val="NoSpacing"/>
              <w:rPr>
                <w:b/>
              </w:rPr>
            </w:pPr>
            <w:r w:rsidRPr="00AB0D48">
              <w:rPr>
                <w:b/>
              </w:rPr>
              <w:lastRenderedPageBreak/>
              <w:t>Pasirenkamieji moduliai (iš viso 5  mokymosi kreditai)</w:t>
            </w:r>
          </w:p>
        </w:tc>
      </w:tr>
      <w:tr w:rsidR="00AB0D48" w:rsidRPr="00AB0D48" w:rsidTr="00AB0D48">
        <w:trPr>
          <w:trHeight w:val="174"/>
          <w:jc w:val="center"/>
        </w:trPr>
        <w:tc>
          <w:tcPr>
            <w:tcW w:w="449" w:type="pct"/>
          </w:tcPr>
          <w:p w:rsidR="00AB0D48" w:rsidRPr="00AB0D48" w:rsidRDefault="00AB0D48" w:rsidP="00AB0D48">
            <w:pPr>
              <w:jc w:val="center"/>
            </w:pPr>
            <w:r w:rsidRPr="00AB0D48">
              <w:t>3071624</w:t>
            </w:r>
          </w:p>
        </w:tc>
        <w:tc>
          <w:tcPr>
            <w:tcW w:w="906" w:type="pct"/>
          </w:tcPr>
          <w:p w:rsidR="00AB0D48" w:rsidRPr="00AB0D48" w:rsidRDefault="00AB0D48" w:rsidP="00AB0D48">
            <w:r w:rsidRPr="00AB0D48">
              <w:t>Dujinis vamzdžių suvirinimas</w:t>
            </w:r>
          </w:p>
        </w:tc>
        <w:tc>
          <w:tcPr>
            <w:tcW w:w="273" w:type="pct"/>
          </w:tcPr>
          <w:p w:rsidR="00AB0D48" w:rsidRPr="00AB0D48" w:rsidRDefault="00AB0D48" w:rsidP="00AB0D48">
            <w:pPr>
              <w:jc w:val="center"/>
            </w:pPr>
            <w:r w:rsidRPr="00AB0D48">
              <w:t>III</w:t>
            </w:r>
          </w:p>
        </w:tc>
        <w:tc>
          <w:tcPr>
            <w:tcW w:w="449" w:type="pct"/>
          </w:tcPr>
          <w:p w:rsidR="00AB0D48" w:rsidRPr="00AB0D48" w:rsidRDefault="00AB0D48" w:rsidP="00AB0D48">
            <w:pPr>
              <w:jc w:val="center"/>
            </w:pPr>
            <w:r w:rsidRPr="00AB0D48">
              <w:t>5</w:t>
            </w:r>
          </w:p>
        </w:tc>
        <w:tc>
          <w:tcPr>
            <w:tcW w:w="812" w:type="pct"/>
          </w:tcPr>
          <w:p w:rsidR="00AB0D48" w:rsidRPr="00AB0D48" w:rsidRDefault="00AB0D48" w:rsidP="00AB0D48">
            <w:r w:rsidRPr="00AB0D48">
              <w:rPr>
                <w:bCs/>
              </w:rPr>
              <w:t>A</w:t>
            </w:r>
            <w:r w:rsidRPr="00AB0D48">
              <w:t>tlikti vamzdžių dujinio suvirinimo darbus.</w:t>
            </w:r>
          </w:p>
        </w:tc>
        <w:tc>
          <w:tcPr>
            <w:tcW w:w="2111" w:type="pct"/>
          </w:tcPr>
          <w:p w:rsidR="00AB0D48" w:rsidRPr="00AB0D48" w:rsidRDefault="00AB0D48" w:rsidP="00AB0D48">
            <w:r w:rsidRPr="00AB0D48">
              <w:t>Išmanyti dujinio suvirinimo įrangą, jos konstrukciją ir priežiūrą.</w:t>
            </w:r>
          </w:p>
          <w:p w:rsidR="00AB0D48" w:rsidRPr="00AB0D48" w:rsidRDefault="00AB0D48" w:rsidP="00AB0D48">
            <w:r w:rsidRPr="00AB0D48">
              <w:t>Išanalizuoti vamzdžių suvirinimo technologiją.</w:t>
            </w:r>
          </w:p>
          <w:p w:rsidR="00AB0D48" w:rsidRPr="00AB0D48" w:rsidRDefault="00AB0D48" w:rsidP="00AB0D48">
            <w:r w:rsidRPr="00AB0D48">
              <w:t>Skirti suvirinimo medžiagas pagal technologinę paskirtį.</w:t>
            </w:r>
          </w:p>
          <w:p w:rsidR="00AB0D48" w:rsidRPr="00AB0D48" w:rsidRDefault="00AB0D48" w:rsidP="00AB0D48">
            <w:r w:rsidRPr="00AB0D48">
              <w:t>Taikyti dujinio suvirinimo režimus.</w:t>
            </w:r>
          </w:p>
          <w:p w:rsidR="00AB0D48" w:rsidRPr="00AB0D48" w:rsidRDefault="00AB0D48" w:rsidP="00AB0D48">
            <w:r w:rsidRPr="00AB0D48">
              <w:t>Pasiruošti vamzdžių jungtis suvirinimui.</w:t>
            </w:r>
          </w:p>
          <w:p w:rsidR="00AB0D48" w:rsidRPr="00AB0D48" w:rsidRDefault="00AB0D48" w:rsidP="00AB0D48">
            <w:r w:rsidRPr="00AB0D48">
              <w:t>Suvirinti vamzdžių jungtis kairiniu būdu.</w:t>
            </w:r>
          </w:p>
          <w:p w:rsidR="00AB0D48" w:rsidRPr="00AB0D48" w:rsidRDefault="00AB0D48" w:rsidP="00AB0D48">
            <w:r w:rsidRPr="00AB0D48">
              <w:t>Suvirinti vamzdžių jungtis dešininiu būdu.</w:t>
            </w:r>
          </w:p>
        </w:tc>
      </w:tr>
      <w:tr w:rsidR="00AB0D48" w:rsidRPr="00AB0D48" w:rsidTr="00AB0D48">
        <w:trPr>
          <w:trHeight w:val="174"/>
          <w:jc w:val="center"/>
        </w:trPr>
        <w:tc>
          <w:tcPr>
            <w:tcW w:w="449" w:type="pct"/>
          </w:tcPr>
          <w:p w:rsidR="00AB0D48" w:rsidRPr="00AB0D48" w:rsidRDefault="00AB0D48" w:rsidP="00AB0D48">
            <w:pPr>
              <w:jc w:val="center"/>
            </w:pPr>
            <w:r w:rsidRPr="00AB0D48">
              <w:t>4071663</w:t>
            </w:r>
          </w:p>
        </w:tc>
        <w:tc>
          <w:tcPr>
            <w:tcW w:w="906" w:type="pct"/>
          </w:tcPr>
          <w:p w:rsidR="00AB0D48" w:rsidRPr="00AB0D48" w:rsidRDefault="00AB0D48" w:rsidP="00AB0D48">
            <w:r w:rsidRPr="00AB0D48">
              <w:t>Vamzdžių suvirinimas nelydžiu volframo elektrodu apsauginių dujų aplinkoje</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5</w:t>
            </w:r>
          </w:p>
        </w:tc>
        <w:tc>
          <w:tcPr>
            <w:tcW w:w="812" w:type="pct"/>
          </w:tcPr>
          <w:p w:rsidR="00AB0D48" w:rsidRPr="00AB0D48" w:rsidRDefault="00AB0D48" w:rsidP="00AB0D48">
            <w:r w:rsidRPr="00AB0D48">
              <w:rPr>
                <w:bCs/>
              </w:rPr>
              <w:t>Suvirinti</w:t>
            </w:r>
            <w:r w:rsidRPr="00AB0D48">
              <w:t xml:space="preserve"> </w:t>
            </w:r>
            <w:r w:rsidRPr="00AB0D48">
              <w:rPr>
                <w:bCs/>
              </w:rPr>
              <w:t>vamzdžius nelydžiu volframo elektrodu apsauginių dujų aplinkoje (TIG).</w:t>
            </w:r>
          </w:p>
        </w:tc>
        <w:tc>
          <w:tcPr>
            <w:tcW w:w="2111" w:type="pct"/>
          </w:tcPr>
          <w:p w:rsidR="00AB0D48" w:rsidRPr="00AB0D48" w:rsidRDefault="00AB0D48" w:rsidP="00AB0D48">
            <w:r w:rsidRPr="00AB0D48">
              <w:t>Apibūdinti lankinio suvirinimo nelydžiu elektrodu įrangos veikimo principą.</w:t>
            </w:r>
          </w:p>
          <w:p w:rsidR="00AB0D48" w:rsidRPr="00AB0D48" w:rsidRDefault="00AB0D48" w:rsidP="00AB0D48">
            <w:r w:rsidRPr="00AB0D48">
              <w:t>Išmanyti vamzdžių suvirinimo TIG būdu nelydžiu volframo elektrodu apsauginių dujų aplinkoje technologinį procesą.</w:t>
            </w:r>
          </w:p>
          <w:p w:rsidR="00AB0D48" w:rsidRPr="00AB0D48" w:rsidRDefault="00AB0D48" w:rsidP="00AB0D48">
            <w:r w:rsidRPr="00AB0D48">
              <w:t>Parinkti suvirinimo medžiagas suvirinimui nelydžiu volframo elektrodu apsauginių dujų aplinkoje.</w:t>
            </w:r>
          </w:p>
          <w:p w:rsidR="00AB0D48" w:rsidRPr="00AB0D48" w:rsidRDefault="00AB0D48" w:rsidP="00AB0D48">
            <w:r w:rsidRPr="00AB0D48">
              <w:t>Parinkti suvirinimo režimus.</w:t>
            </w:r>
          </w:p>
          <w:p w:rsidR="00AB0D48" w:rsidRPr="00AB0D48" w:rsidRDefault="00AB0D48" w:rsidP="00AB0D48">
            <w:r w:rsidRPr="00AB0D48">
              <w:t>Suprasti svirinimo nelydžiu volframo elektrodu apsauginių dujų aplinkoje parametrų įtaką suvirinimo siūlės kokybei.</w:t>
            </w:r>
          </w:p>
          <w:p w:rsidR="00AB0D48" w:rsidRPr="00AB0D48" w:rsidRDefault="00AB0D48" w:rsidP="00AB0D48">
            <w:r w:rsidRPr="00AB0D48">
              <w:t>Žinoti specifinius darbuotojų saugos ir sveikatos reikalavimus suvirinant nelydžiu volframo elektrodu apsauginių dujų aplinkoje bei parinkti tinkamas saugos priemones.</w:t>
            </w:r>
          </w:p>
          <w:p w:rsidR="00AB0D48" w:rsidRPr="00AB0D48" w:rsidRDefault="00AB0D48" w:rsidP="00AB0D48">
            <w:r w:rsidRPr="00AB0D48">
              <w:t>Paruošti vamzdžių jungtis suvirinimui.</w:t>
            </w:r>
          </w:p>
          <w:p w:rsidR="00AB0D48" w:rsidRPr="00AB0D48" w:rsidRDefault="00AB0D48" w:rsidP="00AB0D48">
            <w:r w:rsidRPr="00AB0D48">
              <w:t xml:space="preserve">Suvirinti plonasienių vamzdžių jungtis. </w:t>
            </w:r>
          </w:p>
          <w:p w:rsidR="00AB0D48" w:rsidRPr="00AB0D48" w:rsidRDefault="00AB0D48" w:rsidP="00AB0D48">
            <w:r w:rsidRPr="00AB0D48">
              <w:t xml:space="preserve"> Suvirinti storasienių vamzdžių jungtis.</w:t>
            </w:r>
          </w:p>
        </w:tc>
      </w:tr>
      <w:tr w:rsidR="00AB0D48" w:rsidRPr="00AB0D48" w:rsidTr="00AB0D48">
        <w:trPr>
          <w:trHeight w:val="174"/>
          <w:jc w:val="center"/>
        </w:trPr>
        <w:tc>
          <w:tcPr>
            <w:tcW w:w="449" w:type="pct"/>
          </w:tcPr>
          <w:p w:rsidR="00AB0D48" w:rsidRPr="00AB0D48" w:rsidRDefault="00AB0D48" w:rsidP="00AB0D48">
            <w:pPr>
              <w:jc w:val="center"/>
            </w:pPr>
            <w:r w:rsidRPr="00AB0D48">
              <w:t>3071625</w:t>
            </w:r>
          </w:p>
        </w:tc>
        <w:tc>
          <w:tcPr>
            <w:tcW w:w="906" w:type="pct"/>
          </w:tcPr>
          <w:p w:rsidR="00AB0D48" w:rsidRPr="00AB0D48" w:rsidRDefault="00AB0D48" w:rsidP="00AB0D48">
            <w:r w:rsidRPr="00AB0D48">
              <w:t>Laivų sistemų vamzdynų izoliavimas</w:t>
            </w:r>
          </w:p>
        </w:tc>
        <w:tc>
          <w:tcPr>
            <w:tcW w:w="273" w:type="pct"/>
          </w:tcPr>
          <w:p w:rsidR="00AB0D48" w:rsidRPr="00AB0D48" w:rsidRDefault="00AB0D48" w:rsidP="00AB0D48">
            <w:pPr>
              <w:jc w:val="center"/>
            </w:pPr>
            <w:r w:rsidRPr="00AB0D48">
              <w:t>III</w:t>
            </w:r>
          </w:p>
        </w:tc>
        <w:tc>
          <w:tcPr>
            <w:tcW w:w="449" w:type="pct"/>
          </w:tcPr>
          <w:p w:rsidR="00AB0D48" w:rsidRPr="00AB0D48" w:rsidRDefault="00AB0D48" w:rsidP="00AB0D48">
            <w:pPr>
              <w:jc w:val="center"/>
            </w:pPr>
            <w:r w:rsidRPr="00AB0D48">
              <w:t>5</w:t>
            </w:r>
          </w:p>
        </w:tc>
        <w:tc>
          <w:tcPr>
            <w:tcW w:w="812" w:type="pct"/>
          </w:tcPr>
          <w:p w:rsidR="00AB0D48" w:rsidRPr="00AB0D48" w:rsidRDefault="00AB0D48" w:rsidP="00AB0D48">
            <w:r w:rsidRPr="00AB0D48">
              <w:rPr>
                <w:bCs/>
              </w:rPr>
              <w:t>I</w:t>
            </w:r>
            <w:r w:rsidRPr="00AB0D48">
              <w:rPr>
                <w:iCs/>
              </w:rPr>
              <w:t>zoliuoti laivų sistemų vamzdynus.</w:t>
            </w:r>
          </w:p>
        </w:tc>
        <w:tc>
          <w:tcPr>
            <w:tcW w:w="2111" w:type="pct"/>
          </w:tcPr>
          <w:p w:rsidR="00AB0D48" w:rsidRPr="00AB0D48" w:rsidRDefault="00AB0D48" w:rsidP="00AB0D48">
            <w:r w:rsidRPr="00AB0D48">
              <w:t>Išmanyti darbuotojų saugos ir sveikatos reikalavimus izoliuojant laivų sistemų vamzdynus.</w:t>
            </w:r>
          </w:p>
          <w:p w:rsidR="00AB0D48" w:rsidRPr="00AB0D48" w:rsidRDefault="00AB0D48" w:rsidP="00AB0D48">
            <w:r w:rsidRPr="00AB0D48">
              <w:t>Suprasti vamzdynų techninio izoliavimo brėžinius.</w:t>
            </w:r>
          </w:p>
          <w:p w:rsidR="00AB0D48" w:rsidRPr="00AB0D48" w:rsidRDefault="00AB0D48" w:rsidP="00AB0D48">
            <w:r w:rsidRPr="00AB0D48">
              <w:t>Išmanyti laivų sistemų vamzdynų izoliavimui naudojamas medžiagas.</w:t>
            </w:r>
          </w:p>
          <w:p w:rsidR="00AB0D48" w:rsidRPr="00AB0D48" w:rsidRDefault="00AB0D48" w:rsidP="00AB0D48">
            <w:r w:rsidRPr="00AB0D48">
              <w:lastRenderedPageBreak/>
              <w:t>Suprasti laivų sistemų vamzdynų izoliavimo technologinius procesus.</w:t>
            </w:r>
          </w:p>
          <w:p w:rsidR="00AB0D48" w:rsidRPr="00AB0D48" w:rsidRDefault="00AB0D48" w:rsidP="00AB0D48">
            <w:r w:rsidRPr="00AB0D48">
              <w:t>Paruošti darbo vietą, parinkti tinkamus įrankius ir izoliacines medžiagas vamzdynų izoliavimui.</w:t>
            </w:r>
          </w:p>
          <w:p w:rsidR="00AB0D48" w:rsidRPr="00AB0D48" w:rsidRDefault="00AB0D48" w:rsidP="00AB0D48">
            <w:r w:rsidRPr="00AB0D48">
              <w:t>Gaminti vamzdynų izoliavimo segmentus.</w:t>
            </w:r>
          </w:p>
          <w:p w:rsidR="00AB0D48" w:rsidRPr="00AB0D48" w:rsidRDefault="00AB0D48" w:rsidP="00AB0D48">
            <w:r w:rsidRPr="00AB0D48">
              <w:t>Izoliuoti vamzdynus.</w:t>
            </w:r>
          </w:p>
        </w:tc>
      </w:tr>
      <w:tr w:rsidR="00AB0D48" w:rsidRPr="00AB0D48" w:rsidTr="00AB0D48">
        <w:trPr>
          <w:trHeight w:val="174"/>
          <w:jc w:val="center"/>
        </w:trPr>
        <w:tc>
          <w:tcPr>
            <w:tcW w:w="449" w:type="pct"/>
          </w:tcPr>
          <w:p w:rsidR="00AB0D48" w:rsidRPr="00AB0D48" w:rsidRDefault="00AB0D48" w:rsidP="00AB0D48">
            <w:pPr>
              <w:jc w:val="center"/>
            </w:pPr>
            <w:r w:rsidRPr="00AB0D48">
              <w:lastRenderedPageBreak/>
              <w:t>4071664</w:t>
            </w:r>
          </w:p>
        </w:tc>
        <w:tc>
          <w:tcPr>
            <w:tcW w:w="906" w:type="pct"/>
          </w:tcPr>
          <w:p w:rsidR="00AB0D48" w:rsidRPr="00AB0D48" w:rsidRDefault="00AB0D48" w:rsidP="00AB0D48">
            <w:r w:rsidRPr="00AB0D48">
              <w:t>Ventiliacijos ortakių gamyba ir montavimas</w:t>
            </w:r>
          </w:p>
        </w:tc>
        <w:tc>
          <w:tcPr>
            <w:tcW w:w="273" w:type="pct"/>
          </w:tcPr>
          <w:p w:rsidR="00AB0D48" w:rsidRPr="00AB0D48" w:rsidRDefault="00AB0D48" w:rsidP="00AB0D48">
            <w:pPr>
              <w:jc w:val="center"/>
            </w:pPr>
            <w:r w:rsidRPr="00AB0D48">
              <w:t>IV</w:t>
            </w:r>
          </w:p>
        </w:tc>
        <w:tc>
          <w:tcPr>
            <w:tcW w:w="449" w:type="pct"/>
          </w:tcPr>
          <w:p w:rsidR="00AB0D48" w:rsidRPr="00AB0D48" w:rsidRDefault="00AB0D48" w:rsidP="00AB0D48">
            <w:pPr>
              <w:jc w:val="center"/>
            </w:pPr>
            <w:r w:rsidRPr="00AB0D48">
              <w:t>5</w:t>
            </w:r>
          </w:p>
        </w:tc>
        <w:tc>
          <w:tcPr>
            <w:tcW w:w="812" w:type="pct"/>
          </w:tcPr>
          <w:p w:rsidR="00AB0D48" w:rsidRPr="00AB0D48" w:rsidRDefault="00AB0D48" w:rsidP="00AB0D48">
            <w:r w:rsidRPr="00AB0D48">
              <w:t>Gaminti ir montuoti ventiliacijos ortakius.</w:t>
            </w:r>
          </w:p>
        </w:tc>
        <w:tc>
          <w:tcPr>
            <w:tcW w:w="2111" w:type="pct"/>
          </w:tcPr>
          <w:p w:rsidR="00AB0D48" w:rsidRPr="00AB0D48" w:rsidRDefault="00AB0D48" w:rsidP="00AB0D48">
            <w:r w:rsidRPr="00AB0D48">
              <w:t>Išmanyti darbuotojų saugos ir sveikatos reikalavimus gaminant ir montuojant ortakių elementus.</w:t>
            </w:r>
          </w:p>
          <w:p w:rsidR="00AB0D48" w:rsidRPr="00AB0D48" w:rsidRDefault="00AB0D48" w:rsidP="00AB0D48">
            <w:r w:rsidRPr="00AB0D48">
              <w:t>Taikyti ventiliacijos ortakių ir jų konstrukcinių elementų brėžinių skaitymo taisykles.</w:t>
            </w:r>
          </w:p>
          <w:p w:rsidR="00AB0D48" w:rsidRPr="00AB0D48" w:rsidRDefault="00AB0D48" w:rsidP="00AB0D48">
            <w:r w:rsidRPr="00AB0D48">
              <w:t>Suprasti ortakių konstravimo ypatumus.</w:t>
            </w:r>
          </w:p>
          <w:p w:rsidR="00AB0D48" w:rsidRPr="00AB0D48" w:rsidRDefault="00AB0D48" w:rsidP="00AB0D48">
            <w:r w:rsidRPr="00AB0D48">
              <w:t xml:space="preserve">Suprasti ortakių elementų gaminimo technologinius procesus. </w:t>
            </w:r>
          </w:p>
          <w:p w:rsidR="00AB0D48" w:rsidRPr="00AB0D48" w:rsidRDefault="00AB0D48" w:rsidP="00AB0D48">
            <w:r w:rsidRPr="00AB0D48">
              <w:t>Išmanyti ortakių elementų montavimo technologiją.</w:t>
            </w:r>
          </w:p>
          <w:p w:rsidR="00AB0D48" w:rsidRPr="00AB0D48" w:rsidRDefault="00AB0D48" w:rsidP="00AB0D48">
            <w:r w:rsidRPr="00AB0D48">
              <w:t>Paruošti darbo vietą ir parinkti įrankius, įrangą ir medžiagas ortakių elementų gamybai.</w:t>
            </w:r>
          </w:p>
          <w:p w:rsidR="00AB0D48" w:rsidRPr="00AB0D48" w:rsidRDefault="00AB0D48" w:rsidP="00AB0D48">
            <w:r w:rsidRPr="00AB0D48">
              <w:t>Gaminti ventiliacijos ortakių elementus.</w:t>
            </w:r>
          </w:p>
          <w:p w:rsidR="00AB0D48" w:rsidRPr="00AB0D48" w:rsidRDefault="00AB0D48" w:rsidP="00AB0D48">
            <w:r w:rsidRPr="00AB0D48">
              <w:t>Montuoti ventiliacijos ortakius.</w:t>
            </w:r>
          </w:p>
        </w:tc>
      </w:tr>
      <w:tr w:rsidR="00AB0D48" w:rsidRPr="00AB0D48" w:rsidTr="00735B0E">
        <w:trPr>
          <w:trHeight w:val="174"/>
          <w:jc w:val="center"/>
        </w:trPr>
        <w:tc>
          <w:tcPr>
            <w:tcW w:w="5000" w:type="pct"/>
            <w:gridSpan w:val="6"/>
            <w:shd w:val="clear" w:color="auto" w:fill="F2F2F2"/>
          </w:tcPr>
          <w:p w:rsidR="00AB0D48" w:rsidRPr="00AB0D48" w:rsidRDefault="00AB0D48" w:rsidP="00AB0D48">
            <w:pPr>
              <w:pStyle w:val="NoSpacing"/>
              <w:rPr>
                <w:b/>
              </w:rPr>
            </w:pPr>
            <w:r w:rsidRPr="00AB0D48">
              <w:rPr>
                <w:b/>
              </w:rPr>
              <w:t>Baigiamasis modulis (iš viso 5  mokymosi kreditai)</w:t>
            </w:r>
          </w:p>
        </w:tc>
      </w:tr>
      <w:tr w:rsidR="00AB0D48" w:rsidRPr="00AB0D48" w:rsidTr="00AB0D48">
        <w:trPr>
          <w:trHeight w:val="174"/>
          <w:jc w:val="center"/>
        </w:trPr>
        <w:tc>
          <w:tcPr>
            <w:tcW w:w="449" w:type="pct"/>
          </w:tcPr>
          <w:p w:rsidR="00AB0D48" w:rsidRPr="00AB0D48" w:rsidRDefault="00AB0D48" w:rsidP="00AB0D48">
            <w:pPr>
              <w:jc w:val="center"/>
            </w:pPr>
            <w:r w:rsidRPr="00AB0D48">
              <w:t>4000004</w:t>
            </w:r>
          </w:p>
        </w:tc>
        <w:tc>
          <w:tcPr>
            <w:tcW w:w="906" w:type="pct"/>
          </w:tcPr>
          <w:p w:rsidR="00AB0D48" w:rsidRPr="00AB0D48" w:rsidRDefault="00AB0D48" w:rsidP="00AB0D48">
            <w:pPr>
              <w:rPr>
                <w:iCs/>
              </w:rPr>
            </w:pPr>
            <w:r w:rsidRPr="00AB0D48">
              <w:rPr>
                <w:iCs/>
              </w:rPr>
              <w:t>Įvadas į darbo rinką</w:t>
            </w:r>
          </w:p>
        </w:tc>
        <w:tc>
          <w:tcPr>
            <w:tcW w:w="273" w:type="pct"/>
          </w:tcPr>
          <w:p w:rsidR="00AB0D48" w:rsidRPr="00AB0D48" w:rsidRDefault="00AB0D48" w:rsidP="00AB0D48">
            <w:pPr>
              <w:jc w:val="center"/>
            </w:pPr>
            <w:r w:rsidRPr="00AB0D48">
              <w:t>IV</w:t>
            </w:r>
          </w:p>
        </w:tc>
        <w:tc>
          <w:tcPr>
            <w:tcW w:w="449" w:type="pct"/>
            <w:shd w:val="clear" w:color="auto" w:fill="auto"/>
          </w:tcPr>
          <w:p w:rsidR="00AB0D48" w:rsidRPr="00AB0D48" w:rsidRDefault="00AB0D48" w:rsidP="00AB0D48">
            <w:pPr>
              <w:jc w:val="center"/>
            </w:pPr>
            <w:r w:rsidRPr="00AB0D48">
              <w:t>5</w:t>
            </w:r>
          </w:p>
        </w:tc>
        <w:tc>
          <w:tcPr>
            <w:tcW w:w="812" w:type="pct"/>
          </w:tcPr>
          <w:p w:rsidR="00AB0D48" w:rsidRPr="00AB0D48" w:rsidRDefault="00AB0D48" w:rsidP="00AB0D48">
            <w:r w:rsidRPr="00AB0D48">
              <w:t>Formuoti darbinius įgūdžius realioje darbo vietoje.</w:t>
            </w:r>
          </w:p>
        </w:tc>
        <w:tc>
          <w:tcPr>
            <w:tcW w:w="2111" w:type="pct"/>
          </w:tcPr>
          <w:p w:rsidR="00AB0D48" w:rsidRPr="00AB0D48" w:rsidRDefault="00AB0D48" w:rsidP="00AB0D48">
            <w:pPr>
              <w:pStyle w:val="TableParagraph"/>
              <w:numPr>
                <w:ilvl w:val="0"/>
                <w:numId w:val="0"/>
              </w:numPr>
              <w:tabs>
                <w:tab w:val="clear" w:pos="332"/>
              </w:tabs>
              <w:spacing w:line="240" w:lineRule="auto"/>
            </w:pPr>
            <w:r w:rsidRPr="00AB0D48">
              <w:t>Įsisavinti darbo drausmės reikalavimus.</w:t>
            </w:r>
          </w:p>
          <w:p w:rsidR="00AB0D48" w:rsidRPr="00AB0D48" w:rsidRDefault="00AB0D48" w:rsidP="00AB0D48">
            <w:pPr>
              <w:pStyle w:val="TableParagraph"/>
              <w:numPr>
                <w:ilvl w:val="0"/>
                <w:numId w:val="0"/>
              </w:numPr>
              <w:tabs>
                <w:tab w:val="clear" w:pos="332"/>
              </w:tabs>
              <w:spacing w:line="240" w:lineRule="auto"/>
            </w:pPr>
            <w:r w:rsidRPr="00AB0D48">
              <w:t>Paaiškinti, kaip Lietuvos Respublikoje reglamentuojami darbo santykiai.</w:t>
            </w:r>
          </w:p>
          <w:p w:rsidR="00AB0D48" w:rsidRPr="00AB0D48" w:rsidRDefault="00AB0D48" w:rsidP="00AB0D48">
            <w:pPr>
              <w:pStyle w:val="TableParagraph"/>
              <w:numPr>
                <w:ilvl w:val="0"/>
                <w:numId w:val="0"/>
              </w:numPr>
              <w:tabs>
                <w:tab w:val="clear" w:pos="332"/>
              </w:tabs>
              <w:spacing w:line="240" w:lineRule="auto"/>
              <w:rPr>
                <w:iCs/>
              </w:rPr>
            </w:pPr>
            <w:r w:rsidRPr="00AB0D48">
              <w:t>Adaptuotis darbo vietoje.</w:t>
            </w:r>
          </w:p>
          <w:p w:rsidR="00AB0D48" w:rsidRPr="00AB0D48" w:rsidRDefault="00AB0D48" w:rsidP="00AB0D48">
            <w:pPr>
              <w:pStyle w:val="TableParagraph"/>
              <w:numPr>
                <w:ilvl w:val="0"/>
                <w:numId w:val="0"/>
              </w:numPr>
              <w:tabs>
                <w:tab w:val="clear" w:pos="332"/>
              </w:tabs>
              <w:spacing w:line="240" w:lineRule="auto"/>
            </w:pPr>
            <w:r w:rsidRPr="00AB0D48">
              <w:t>Išvengti pavojų sveikatai gamyboje.</w:t>
            </w:r>
          </w:p>
          <w:p w:rsidR="00AB0D48" w:rsidRPr="00AB0D48" w:rsidRDefault="00AB0D48" w:rsidP="00AB0D48">
            <w:pPr>
              <w:pStyle w:val="TableParagraph"/>
              <w:numPr>
                <w:ilvl w:val="0"/>
                <w:numId w:val="0"/>
              </w:numPr>
              <w:tabs>
                <w:tab w:val="clear" w:pos="332"/>
              </w:tabs>
              <w:spacing w:line="240" w:lineRule="auto"/>
            </w:pPr>
            <w:r w:rsidRPr="00AB0D48">
              <w:t>Apibendrinti mokymąsi ir įgytas kompetencijas.</w:t>
            </w:r>
          </w:p>
          <w:p w:rsidR="00AB0D48" w:rsidRPr="00AB0D48" w:rsidRDefault="00AB0D48" w:rsidP="00AB0D48">
            <w:pPr>
              <w:pStyle w:val="TableParagraph"/>
              <w:numPr>
                <w:ilvl w:val="0"/>
                <w:numId w:val="0"/>
              </w:numPr>
              <w:tabs>
                <w:tab w:val="clear" w:pos="332"/>
              </w:tabs>
              <w:spacing w:line="240" w:lineRule="auto"/>
            </w:pPr>
            <w:r w:rsidRPr="00AB0D48">
              <w:t>Panaudoti įgytas kompetencijas gamyboje.</w:t>
            </w:r>
          </w:p>
          <w:p w:rsidR="00AB0D48" w:rsidRPr="00AB0D48" w:rsidRDefault="00AB0D48" w:rsidP="00AB0D48">
            <w:pPr>
              <w:pStyle w:val="TableParagraph"/>
              <w:numPr>
                <w:ilvl w:val="0"/>
                <w:numId w:val="0"/>
              </w:numPr>
              <w:tabs>
                <w:tab w:val="clear" w:pos="332"/>
              </w:tabs>
              <w:spacing w:line="240" w:lineRule="auto"/>
            </w:pPr>
            <w:r w:rsidRPr="00AB0D48">
              <w:t>Tobulinti integracijos į darbo rinką įgūdžius.</w:t>
            </w:r>
          </w:p>
          <w:p w:rsidR="00AB0D48" w:rsidRPr="00AB0D48" w:rsidRDefault="00AB0D48" w:rsidP="00AB0D48">
            <w:pPr>
              <w:pStyle w:val="TableParagraph"/>
              <w:numPr>
                <w:ilvl w:val="0"/>
                <w:numId w:val="0"/>
              </w:numPr>
              <w:tabs>
                <w:tab w:val="clear" w:pos="332"/>
              </w:tabs>
              <w:spacing w:line="240" w:lineRule="auto"/>
            </w:pPr>
            <w:r w:rsidRPr="00AB0D48">
              <w:t>Pagal įmonės reikalavimus atlikti užduotis.</w:t>
            </w:r>
          </w:p>
        </w:tc>
      </w:tr>
    </w:tbl>
    <w:p w:rsidR="005B2359" w:rsidRPr="00AB0D48" w:rsidRDefault="00F67E19" w:rsidP="000E206E">
      <w:pPr>
        <w:jc w:val="center"/>
        <w:rPr>
          <w:b/>
          <w:sz w:val="28"/>
          <w:szCs w:val="28"/>
        </w:rPr>
      </w:pPr>
      <w:r w:rsidRPr="00AB0D48">
        <w:rPr>
          <w:lang w:val="pt-BR"/>
        </w:rPr>
        <w:br w:type="page"/>
      </w:r>
      <w:r w:rsidR="00086D78" w:rsidRPr="00AB0D48">
        <w:rPr>
          <w:b/>
          <w:sz w:val="28"/>
          <w:szCs w:val="28"/>
        </w:rPr>
        <w:lastRenderedPageBreak/>
        <w:t>3. REKOMENDUOJAMA MODULIŲ SEKA</w:t>
      </w:r>
    </w:p>
    <w:p w:rsidR="00704C61" w:rsidRPr="00AB0D48" w:rsidRDefault="00704C61" w:rsidP="00AB0D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3067"/>
        <w:gridCol w:w="2301"/>
        <w:gridCol w:w="3070"/>
        <w:gridCol w:w="5298"/>
      </w:tblGrid>
      <w:tr w:rsidR="00AB0D48" w:rsidRPr="00AB0D48" w:rsidTr="00AB0D48">
        <w:trPr>
          <w:trHeight w:val="57"/>
          <w:jc w:val="center"/>
        </w:trPr>
        <w:tc>
          <w:tcPr>
            <w:tcW w:w="624" w:type="pct"/>
          </w:tcPr>
          <w:p w:rsidR="00570F2C" w:rsidRPr="00AB0D48" w:rsidRDefault="00570F2C" w:rsidP="000E206E">
            <w:pPr>
              <w:jc w:val="center"/>
              <w:rPr>
                <w:b/>
              </w:rPr>
            </w:pPr>
            <w:r w:rsidRPr="00AB0D48">
              <w:rPr>
                <w:b/>
              </w:rPr>
              <w:t>Valstybinis kodas</w:t>
            </w:r>
          </w:p>
        </w:tc>
        <w:tc>
          <w:tcPr>
            <w:tcW w:w="977" w:type="pct"/>
          </w:tcPr>
          <w:p w:rsidR="00570F2C" w:rsidRPr="00AB0D48" w:rsidRDefault="00570F2C" w:rsidP="000E206E">
            <w:pPr>
              <w:jc w:val="center"/>
              <w:rPr>
                <w:b/>
              </w:rPr>
            </w:pPr>
            <w:r w:rsidRPr="00AB0D48">
              <w:rPr>
                <w:b/>
              </w:rPr>
              <w:t>Modulio pavadinimas</w:t>
            </w:r>
          </w:p>
        </w:tc>
        <w:tc>
          <w:tcPr>
            <w:tcW w:w="733" w:type="pct"/>
          </w:tcPr>
          <w:p w:rsidR="00570F2C" w:rsidRPr="00AB0D48" w:rsidRDefault="00570F2C" w:rsidP="000E206E">
            <w:pPr>
              <w:jc w:val="center"/>
              <w:rPr>
                <w:b/>
              </w:rPr>
            </w:pPr>
            <w:r w:rsidRPr="00AB0D48">
              <w:rPr>
                <w:b/>
                <w:lang w:val="pt-BR"/>
              </w:rPr>
              <w:t>LTKS lygis</w:t>
            </w:r>
          </w:p>
        </w:tc>
        <w:tc>
          <w:tcPr>
            <w:tcW w:w="978" w:type="pct"/>
          </w:tcPr>
          <w:p w:rsidR="00570F2C" w:rsidRPr="00AB0D48" w:rsidRDefault="00570F2C" w:rsidP="000E206E">
            <w:pPr>
              <w:jc w:val="center"/>
              <w:rPr>
                <w:b/>
              </w:rPr>
            </w:pPr>
            <w:r w:rsidRPr="00AB0D48">
              <w:rPr>
                <w:b/>
              </w:rPr>
              <w:t xml:space="preserve">Apimtis </w:t>
            </w:r>
            <w:r w:rsidR="00592AFC" w:rsidRPr="00AB0D48">
              <w:rPr>
                <w:b/>
              </w:rPr>
              <w:t xml:space="preserve">mokymosi </w:t>
            </w:r>
            <w:r w:rsidRPr="00AB0D48">
              <w:rPr>
                <w:b/>
              </w:rPr>
              <w:t>kreditais</w:t>
            </w:r>
          </w:p>
        </w:tc>
        <w:tc>
          <w:tcPr>
            <w:tcW w:w="1688" w:type="pct"/>
          </w:tcPr>
          <w:p w:rsidR="00570F2C" w:rsidRPr="00AB0D48" w:rsidRDefault="006B30BE" w:rsidP="000E206E">
            <w:pPr>
              <w:jc w:val="center"/>
              <w:rPr>
                <w:b/>
              </w:rPr>
            </w:pPr>
            <w:r w:rsidRPr="00AB0D48">
              <w:rPr>
                <w:b/>
              </w:rPr>
              <w:t>Asmens pasirengimo mokytis modulyje reikalavimai</w:t>
            </w:r>
            <w:r w:rsidR="00570F2C" w:rsidRPr="00AB0D48">
              <w:rPr>
                <w:b/>
              </w:rPr>
              <w:t xml:space="preserve"> (jei taikoma)</w:t>
            </w:r>
          </w:p>
        </w:tc>
      </w:tr>
      <w:tr w:rsidR="00AB0D48" w:rsidRPr="00AB0D48" w:rsidTr="00AB0D48">
        <w:trPr>
          <w:trHeight w:val="57"/>
          <w:jc w:val="center"/>
        </w:trPr>
        <w:tc>
          <w:tcPr>
            <w:tcW w:w="624" w:type="pct"/>
          </w:tcPr>
          <w:p w:rsidR="00570F2C" w:rsidRPr="00AB0D48" w:rsidRDefault="00065CD2" w:rsidP="000E206E">
            <w:pPr>
              <w:jc w:val="center"/>
            </w:pPr>
            <w:r w:rsidRPr="00AB0D48">
              <w:t>4000005</w:t>
            </w:r>
          </w:p>
        </w:tc>
        <w:tc>
          <w:tcPr>
            <w:tcW w:w="977" w:type="pct"/>
          </w:tcPr>
          <w:p w:rsidR="00570F2C" w:rsidRPr="00AB0D48" w:rsidRDefault="009760CB" w:rsidP="00AB0D48">
            <w:r w:rsidRPr="00AB0D48">
              <w:t>Įvadas į profesiją</w:t>
            </w:r>
          </w:p>
        </w:tc>
        <w:tc>
          <w:tcPr>
            <w:tcW w:w="733" w:type="pct"/>
          </w:tcPr>
          <w:p w:rsidR="00570F2C" w:rsidRPr="00AB0D48" w:rsidRDefault="00783BEB" w:rsidP="000E206E">
            <w:pPr>
              <w:jc w:val="center"/>
            </w:pPr>
            <w:r w:rsidRPr="00AB0D48">
              <w:t>IV</w:t>
            </w:r>
          </w:p>
        </w:tc>
        <w:tc>
          <w:tcPr>
            <w:tcW w:w="978" w:type="pct"/>
          </w:tcPr>
          <w:p w:rsidR="00570F2C" w:rsidRPr="00AB0D48" w:rsidRDefault="00A666D0" w:rsidP="000E206E">
            <w:pPr>
              <w:jc w:val="center"/>
            </w:pPr>
            <w:r w:rsidRPr="00AB0D48">
              <w:t>1</w:t>
            </w:r>
          </w:p>
        </w:tc>
        <w:tc>
          <w:tcPr>
            <w:tcW w:w="1688" w:type="pct"/>
          </w:tcPr>
          <w:p w:rsidR="00570F2C" w:rsidRPr="00AB0D48" w:rsidRDefault="001345C6" w:rsidP="000E206E">
            <w:r w:rsidRPr="00AB0D48">
              <w:t>-</w:t>
            </w:r>
          </w:p>
        </w:tc>
      </w:tr>
      <w:tr w:rsidR="00AB0D48" w:rsidRPr="00AB0D48" w:rsidTr="00AB0D48">
        <w:trPr>
          <w:trHeight w:val="57"/>
          <w:jc w:val="center"/>
        </w:trPr>
        <w:tc>
          <w:tcPr>
            <w:tcW w:w="624" w:type="pct"/>
          </w:tcPr>
          <w:p w:rsidR="00570F2C" w:rsidRPr="00AB0D48" w:rsidRDefault="00065CD2" w:rsidP="000E206E">
            <w:pPr>
              <w:jc w:val="center"/>
            </w:pPr>
            <w:r w:rsidRPr="00AB0D48">
              <w:t>4102203</w:t>
            </w:r>
          </w:p>
        </w:tc>
        <w:tc>
          <w:tcPr>
            <w:tcW w:w="977" w:type="pct"/>
          </w:tcPr>
          <w:p w:rsidR="00570F2C" w:rsidRPr="00AB0D48" w:rsidRDefault="00704C61" w:rsidP="00AB0D48">
            <w:pPr>
              <w:rPr>
                <w:iCs/>
              </w:rPr>
            </w:pPr>
            <w:r w:rsidRPr="00AB0D48">
              <w:rPr>
                <w:iCs/>
              </w:rPr>
              <w:t>Darbuotojų sauga</w:t>
            </w:r>
            <w:r w:rsidR="009760CB" w:rsidRPr="00AB0D48">
              <w:rPr>
                <w:iCs/>
              </w:rPr>
              <w:t xml:space="preserve"> ir sveikata</w:t>
            </w:r>
          </w:p>
        </w:tc>
        <w:tc>
          <w:tcPr>
            <w:tcW w:w="733" w:type="pct"/>
          </w:tcPr>
          <w:p w:rsidR="00570F2C" w:rsidRPr="00AB0D48" w:rsidRDefault="00783BEB" w:rsidP="000E206E">
            <w:pPr>
              <w:jc w:val="center"/>
            </w:pPr>
            <w:r w:rsidRPr="00AB0D48">
              <w:t>IV</w:t>
            </w:r>
          </w:p>
        </w:tc>
        <w:tc>
          <w:tcPr>
            <w:tcW w:w="978" w:type="pct"/>
          </w:tcPr>
          <w:p w:rsidR="00570F2C" w:rsidRPr="00AB0D48" w:rsidRDefault="0009216E" w:rsidP="000E206E">
            <w:pPr>
              <w:jc w:val="center"/>
            </w:pPr>
            <w:r w:rsidRPr="00AB0D48">
              <w:t>2</w:t>
            </w:r>
          </w:p>
        </w:tc>
        <w:tc>
          <w:tcPr>
            <w:tcW w:w="1688" w:type="pct"/>
          </w:tcPr>
          <w:p w:rsidR="00570F2C" w:rsidRPr="00AB0D48" w:rsidRDefault="001345C6" w:rsidP="000E206E">
            <w:r w:rsidRPr="00AB0D48">
              <w:t>-</w:t>
            </w:r>
          </w:p>
        </w:tc>
      </w:tr>
      <w:tr w:rsidR="00AB0D48" w:rsidRPr="00AB0D48" w:rsidTr="00AB0D48">
        <w:trPr>
          <w:trHeight w:val="57"/>
          <w:jc w:val="center"/>
        </w:trPr>
        <w:tc>
          <w:tcPr>
            <w:tcW w:w="624" w:type="pct"/>
          </w:tcPr>
          <w:p w:rsidR="004E14B6" w:rsidRPr="00AB0D48" w:rsidRDefault="006350DD" w:rsidP="000E206E">
            <w:pPr>
              <w:jc w:val="center"/>
            </w:pPr>
            <w:r w:rsidRPr="00AB0D48">
              <w:t>3071620</w:t>
            </w:r>
          </w:p>
        </w:tc>
        <w:tc>
          <w:tcPr>
            <w:tcW w:w="977" w:type="pct"/>
          </w:tcPr>
          <w:p w:rsidR="004E14B6" w:rsidRPr="00AB0D48" w:rsidRDefault="004E14B6" w:rsidP="00AB0D48">
            <w:r w:rsidRPr="00AB0D48">
              <w:t>Šaltkalvystės darbų atlikimas</w:t>
            </w:r>
          </w:p>
        </w:tc>
        <w:tc>
          <w:tcPr>
            <w:tcW w:w="733" w:type="pct"/>
          </w:tcPr>
          <w:p w:rsidR="004E14B6" w:rsidRPr="00AB0D48" w:rsidRDefault="00C62B3E" w:rsidP="000E206E">
            <w:pPr>
              <w:jc w:val="center"/>
            </w:pPr>
            <w:r w:rsidRPr="00AB0D48">
              <w:t>III</w:t>
            </w:r>
          </w:p>
        </w:tc>
        <w:tc>
          <w:tcPr>
            <w:tcW w:w="978" w:type="pct"/>
          </w:tcPr>
          <w:p w:rsidR="004E14B6" w:rsidRPr="00AB0D48" w:rsidRDefault="00C60F51" w:rsidP="000E206E">
            <w:pPr>
              <w:jc w:val="center"/>
            </w:pPr>
            <w:r w:rsidRPr="00AB0D48">
              <w:t>10</w:t>
            </w:r>
          </w:p>
        </w:tc>
        <w:tc>
          <w:tcPr>
            <w:tcW w:w="1688" w:type="pct"/>
          </w:tcPr>
          <w:p w:rsidR="004E14B6" w:rsidRPr="00AB0D48" w:rsidRDefault="004E14B6" w:rsidP="000E206E">
            <w:r w:rsidRPr="00AB0D48">
              <w:t>-</w:t>
            </w:r>
          </w:p>
        </w:tc>
      </w:tr>
      <w:tr w:rsidR="00AB0D48" w:rsidRPr="00AB0D48" w:rsidTr="00AB0D48">
        <w:trPr>
          <w:trHeight w:val="57"/>
          <w:jc w:val="center"/>
        </w:trPr>
        <w:tc>
          <w:tcPr>
            <w:tcW w:w="624" w:type="pct"/>
          </w:tcPr>
          <w:p w:rsidR="005A38B2" w:rsidRPr="00AB0D48" w:rsidRDefault="006350DD" w:rsidP="000E206E">
            <w:pPr>
              <w:jc w:val="center"/>
            </w:pPr>
            <w:r w:rsidRPr="00AB0D48">
              <w:t>3071621</w:t>
            </w:r>
          </w:p>
        </w:tc>
        <w:tc>
          <w:tcPr>
            <w:tcW w:w="977" w:type="pct"/>
          </w:tcPr>
          <w:p w:rsidR="005A38B2" w:rsidRPr="00AB0D48" w:rsidRDefault="005A38B2" w:rsidP="00AB0D48">
            <w:r w:rsidRPr="00AB0D48">
              <w:t>Elektrolankinis suvirinimas</w:t>
            </w:r>
          </w:p>
        </w:tc>
        <w:tc>
          <w:tcPr>
            <w:tcW w:w="733" w:type="pct"/>
          </w:tcPr>
          <w:p w:rsidR="005A38B2" w:rsidRPr="00AB0D48" w:rsidRDefault="00C62B3E" w:rsidP="000E206E">
            <w:pPr>
              <w:jc w:val="center"/>
            </w:pPr>
            <w:r w:rsidRPr="00AB0D48">
              <w:t>III</w:t>
            </w:r>
          </w:p>
        </w:tc>
        <w:tc>
          <w:tcPr>
            <w:tcW w:w="978" w:type="pct"/>
          </w:tcPr>
          <w:p w:rsidR="005A38B2" w:rsidRPr="00AB0D48" w:rsidRDefault="00C60F51" w:rsidP="000E206E">
            <w:pPr>
              <w:jc w:val="center"/>
            </w:pPr>
            <w:r w:rsidRPr="00AB0D48">
              <w:t>5</w:t>
            </w:r>
          </w:p>
        </w:tc>
        <w:tc>
          <w:tcPr>
            <w:tcW w:w="1688" w:type="pct"/>
          </w:tcPr>
          <w:p w:rsidR="005A38B2" w:rsidRPr="00AB0D48" w:rsidRDefault="005A38B2" w:rsidP="000E206E">
            <w:pPr>
              <w:pStyle w:val="TableParagraph"/>
              <w:numPr>
                <w:ilvl w:val="0"/>
                <w:numId w:val="0"/>
              </w:numPr>
              <w:tabs>
                <w:tab w:val="clear" w:pos="332"/>
              </w:tabs>
              <w:spacing w:line="240" w:lineRule="auto"/>
            </w:pPr>
            <w:r w:rsidRPr="00AB0D48">
              <w:t>Atlikti šaltkalvystės darbus</w:t>
            </w:r>
          </w:p>
        </w:tc>
      </w:tr>
      <w:tr w:rsidR="00AB0D48" w:rsidRPr="00AB0D48" w:rsidTr="00AB0D48">
        <w:trPr>
          <w:trHeight w:val="57"/>
          <w:jc w:val="center"/>
        </w:trPr>
        <w:tc>
          <w:tcPr>
            <w:tcW w:w="624" w:type="pct"/>
          </w:tcPr>
          <w:p w:rsidR="005A38B2" w:rsidRPr="00AB0D48" w:rsidRDefault="006350DD" w:rsidP="000E206E">
            <w:pPr>
              <w:jc w:val="center"/>
            </w:pPr>
            <w:r w:rsidRPr="00AB0D48">
              <w:t>4071651</w:t>
            </w:r>
          </w:p>
        </w:tc>
        <w:tc>
          <w:tcPr>
            <w:tcW w:w="977" w:type="pct"/>
          </w:tcPr>
          <w:p w:rsidR="005A38B2" w:rsidRPr="00AB0D48" w:rsidRDefault="005A38B2" w:rsidP="00AB0D48">
            <w:r w:rsidRPr="00AB0D48">
              <w:t>Laivų sistemų vamzdžių paruošimas</w:t>
            </w:r>
          </w:p>
        </w:tc>
        <w:tc>
          <w:tcPr>
            <w:tcW w:w="733" w:type="pct"/>
          </w:tcPr>
          <w:p w:rsidR="005A38B2" w:rsidRPr="00AB0D48" w:rsidRDefault="005A38B2" w:rsidP="000E206E">
            <w:pPr>
              <w:jc w:val="center"/>
            </w:pPr>
            <w:r w:rsidRPr="00AB0D48">
              <w:t>IV</w:t>
            </w:r>
          </w:p>
        </w:tc>
        <w:tc>
          <w:tcPr>
            <w:tcW w:w="978" w:type="pct"/>
          </w:tcPr>
          <w:p w:rsidR="005A38B2" w:rsidRPr="00AB0D48" w:rsidRDefault="005A38B2" w:rsidP="000E206E">
            <w:pPr>
              <w:jc w:val="center"/>
            </w:pPr>
            <w:r w:rsidRPr="00AB0D48">
              <w:t>10</w:t>
            </w:r>
          </w:p>
        </w:tc>
        <w:tc>
          <w:tcPr>
            <w:tcW w:w="1688" w:type="pct"/>
          </w:tcPr>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šaltkalvystės darbus.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elektrolankinio suvirinimo darbus.</w:t>
            </w:r>
          </w:p>
        </w:tc>
      </w:tr>
      <w:tr w:rsidR="00AB0D48" w:rsidRPr="00AB0D48" w:rsidTr="00AB0D48">
        <w:trPr>
          <w:trHeight w:val="57"/>
          <w:jc w:val="center"/>
        </w:trPr>
        <w:tc>
          <w:tcPr>
            <w:tcW w:w="624" w:type="pct"/>
          </w:tcPr>
          <w:p w:rsidR="005A38B2" w:rsidRPr="00AB0D48" w:rsidRDefault="006350DD" w:rsidP="000E206E">
            <w:pPr>
              <w:jc w:val="center"/>
            </w:pPr>
            <w:r w:rsidRPr="00AB0D48">
              <w:t>4071657</w:t>
            </w:r>
          </w:p>
        </w:tc>
        <w:tc>
          <w:tcPr>
            <w:tcW w:w="977" w:type="pct"/>
          </w:tcPr>
          <w:p w:rsidR="005A38B2" w:rsidRPr="00AB0D48" w:rsidRDefault="005A38B2" w:rsidP="00AB0D48">
            <w:r w:rsidRPr="00AB0D48">
              <w:t>Vamzdynų mazgų surinkimas</w:t>
            </w:r>
          </w:p>
        </w:tc>
        <w:tc>
          <w:tcPr>
            <w:tcW w:w="733" w:type="pct"/>
          </w:tcPr>
          <w:p w:rsidR="005A38B2" w:rsidRPr="00AB0D48" w:rsidRDefault="005A38B2" w:rsidP="000E206E">
            <w:pPr>
              <w:jc w:val="center"/>
            </w:pPr>
            <w:r w:rsidRPr="00AB0D48">
              <w:t>IV</w:t>
            </w:r>
          </w:p>
        </w:tc>
        <w:tc>
          <w:tcPr>
            <w:tcW w:w="978" w:type="pct"/>
          </w:tcPr>
          <w:p w:rsidR="005A38B2" w:rsidRPr="00AB0D48" w:rsidRDefault="00316ACF" w:rsidP="000E206E">
            <w:pPr>
              <w:jc w:val="center"/>
            </w:pPr>
            <w:r w:rsidRPr="00AB0D48">
              <w:t>10</w:t>
            </w:r>
          </w:p>
        </w:tc>
        <w:tc>
          <w:tcPr>
            <w:tcW w:w="1688" w:type="pct"/>
          </w:tcPr>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šaltkalvystės darbus.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elektrolankinio suvirinimo darbus.</w:t>
            </w:r>
          </w:p>
          <w:p w:rsidR="005A38B2" w:rsidRPr="00AB0D48" w:rsidRDefault="005A38B2" w:rsidP="000E206E">
            <w:pPr>
              <w:pStyle w:val="TableParagraph"/>
              <w:numPr>
                <w:ilvl w:val="0"/>
                <w:numId w:val="0"/>
              </w:numPr>
              <w:tabs>
                <w:tab w:val="clear" w:pos="332"/>
              </w:tabs>
              <w:spacing w:line="240" w:lineRule="auto"/>
            </w:pPr>
            <w:r w:rsidRPr="00AB0D48">
              <w:t>Paruošti laivų sistemų vamzdžius.</w:t>
            </w:r>
          </w:p>
        </w:tc>
      </w:tr>
      <w:tr w:rsidR="00AB0D48" w:rsidRPr="00AB0D48" w:rsidTr="00AB0D48">
        <w:trPr>
          <w:trHeight w:val="57"/>
          <w:jc w:val="center"/>
        </w:trPr>
        <w:tc>
          <w:tcPr>
            <w:tcW w:w="624" w:type="pct"/>
          </w:tcPr>
          <w:p w:rsidR="005A38B2" w:rsidRPr="00AB0D48" w:rsidRDefault="006350DD" w:rsidP="000E206E">
            <w:pPr>
              <w:jc w:val="center"/>
            </w:pPr>
            <w:r w:rsidRPr="00AB0D48">
              <w:t>4071658</w:t>
            </w:r>
          </w:p>
        </w:tc>
        <w:tc>
          <w:tcPr>
            <w:tcW w:w="977" w:type="pct"/>
          </w:tcPr>
          <w:p w:rsidR="005A38B2" w:rsidRPr="00AB0D48" w:rsidRDefault="005A38B2" w:rsidP="00AB0D48">
            <w:r w:rsidRPr="00AB0D48">
              <w:t>Laivų sistemų vamzdynų ir įrenginių montavimas, išmontavimas ir remontas</w:t>
            </w:r>
          </w:p>
        </w:tc>
        <w:tc>
          <w:tcPr>
            <w:tcW w:w="733" w:type="pct"/>
          </w:tcPr>
          <w:p w:rsidR="005A38B2" w:rsidRPr="00AB0D48" w:rsidRDefault="00C62B3E" w:rsidP="000E206E">
            <w:pPr>
              <w:jc w:val="center"/>
            </w:pPr>
            <w:r w:rsidRPr="00AB0D48">
              <w:t>IV</w:t>
            </w:r>
          </w:p>
        </w:tc>
        <w:tc>
          <w:tcPr>
            <w:tcW w:w="978" w:type="pct"/>
          </w:tcPr>
          <w:p w:rsidR="005A38B2" w:rsidRPr="00AB0D48" w:rsidRDefault="00316ACF" w:rsidP="000E206E">
            <w:pPr>
              <w:jc w:val="center"/>
            </w:pPr>
            <w:r w:rsidRPr="00AB0D48">
              <w:t>10</w:t>
            </w:r>
          </w:p>
        </w:tc>
        <w:tc>
          <w:tcPr>
            <w:tcW w:w="1688" w:type="pct"/>
          </w:tcPr>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šaltkalvystės darbus.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elektrolankinio suvirinimo darbus.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Paruošti laivų sistemų vamzdžius.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Rinkti vamzdynų mazgus.</w:t>
            </w:r>
          </w:p>
        </w:tc>
      </w:tr>
      <w:tr w:rsidR="00AB0D48" w:rsidRPr="00AB0D48" w:rsidTr="00AB0D48">
        <w:trPr>
          <w:trHeight w:val="57"/>
          <w:jc w:val="center"/>
        </w:trPr>
        <w:tc>
          <w:tcPr>
            <w:tcW w:w="624" w:type="pct"/>
          </w:tcPr>
          <w:p w:rsidR="005A38B2" w:rsidRPr="00AB0D48" w:rsidRDefault="00065CD2" w:rsidP="000E206E">
            <w:pPr>
              <w:jc w:val="center"/>
            </w:pPr>
            <w:r w:rsidRPr="00AB0D48">
              <w:t>4000004</w:t>
            </w:r>
          </w:p>
        </w:tc>
        <w:tc>
          <w:tcPr>
            <w:tcW w:w="977" w:type="pct"/>
          </w:tcPr>
          <w:p w:rsidR="005A38B2" w:rsidRPr="00AB0D48" w:rsidRDefault="005A38B2" w:rsidP="00AB0D48">
            <w:r w:rsidRPr="00AB0D48">
              <w:t>Įvadas į darbo rinką</w:t>
            </w:r>
          </w:p>
        </w:tc>
        <w:tc>
          <w:tcPr>
            <w:tcW w:w="733" w:type="pct"/>
          </w:tcPr>
          <w:p w:rsidR="005A38B2" w:rsidRPr="00AB0D48" w:rsidRDefault="000C3268" w:rsidP="000E206E">
            <w:pPr>
              <w:jc w:val="center"/>
            </w:pPr>
            <w:r w:rsidRPr="00AB0D48">
              <w:t>IV</w:t>
            </w:r>
          </w:p>
        </w:tc>
        <w:tc>
          <w:tcPr>
            <w:tcW w:w="978" w:type="pct"/>
          </w:tcPr>
          <w:p w:rsidR="005A38B2" w:rsidRPr="00AB0D48" w:rsidRDefault="00A666D0" w:rsidP="000E206E">
            <w:pPr>
              <w:jc w:val="center"/>
            </w:pPr>
            <w:r w:rsidRPr="00AB0D48">
              <w:t>5</w:t>
            </w:r>
          </w:p>
        </w:tc>
        <w:tc>
          <w:tcPr>
            <w:tcW w:w="1688" w:type="pct"/>
          </w:tcPr>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šaltkalvystės darbus.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Atlikti elektrolankinio suvirinimo darbus.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Paruošti laivų sistemų vamzdžius.</w:t>
            </w:r>
          </w:p>
          <w:p w:rsidR="005A38B2" w:rsidRPr="00AB0D48" w:rsidRDefault="005A38B2" w:rsidP="000E206E">
            <w:pPr>
              <w:pStyle w:val="TableParagraph"/>
              <w:numPr>
                <w:ilvl w:val="0"/>
                <w:numId w:val="0"/>
              </w:numPr>
              <w:tabs>
                <w:tab w:val="clear" w:pos="332"/>
              </w:tabs>
              <w:spacing w:line="240" w:lineRule="auto"/>
              <w:rPr>
                <w:lang w:val="lt-LT"/>
              </w:rPr>
            </w:pPr>
            <w:r w:rsidRPr="00AB0D48">
              <w:rPr>
                <w:lang w:val="lt-LT"/>
              </w:rPr>
              <w:t>Rinkti vamzdynų mazgus.</w:t>
            </w:r>
          </w:p>
          <w:p w:rsidR="005A38B2" w:rsidRPr="00AB0D48" w:rsidRDefault="005A38B2" w:rsidP="000E206E">
            <w:pPr>
              <w:pStyle w:val="TableParagraph"/>
              <w:numPr>
                <w:ilvl w:val="0"/>
                <w:numId w:val="0"/>
              </w:numPr>
              <w:tabs>
                <w:tab w:val="clear" w:pos="332"/>
              </w:tabs>
              <w:spacing w:line="240" w:lineRule="auto"/>
            </w:pPr>
            <w:r w:rsidRPr="00AB0D48">
              <w:t>Montuoti, išmontuoti ir remontuoti laivų sistemų vamzdynus ir įrenginius.</w:t>
            </w:r>
          </w:p>
        </w:tc>
      </w:tr>
    </w:tbl>
    <w:p w:rsidR="00086D78" w:rsidRPr="00AB0D48" w:rsidRDefault="00086D78" w:rsidP="000E206E">
      <w:pPr>
        <w:rPr>
          <w:lang w:val="pt-BR"/>
        </w:rPr>
      </w:pPr>
    </w:p>
    <w:p w:rsidR="00AE07B4" w:rsidRPr="00AB0D48" w:rsidRDefault="00086D78" w:rsidP="000E206E">
      <w:pPr>
        <w:pStyle w:val="Heading1"/>
        <w:spacing w:before="0" w:after="0"/>
        <w:jc w:val="center"/>
        <w:rPr>
          <w:rFonts w:ascii="Times New Roman" w:hAnsi="Times New Roman"/>
          <w:sz w:val="24"/>
          <w:szCs w:val="24"/>
        </w:rPr>
      </w:pPr>
      <w:r w:rsidRPr="00AB0D48">
        <w:rPr>
          <w:lang w:val="pt-BR"/>
        </w:rPr>
        <w:br w:type="page"/>
      </w:r>
      <w:r w:rsidR="00C70449" w:rsidRPr="00AB0D48">
        <w:rPr>
          <w:rFonts w:ascii="Times New Roman" w:hAnsi="Times New Roman"/>
          <w:sz w:val="24"/>
          <w:szCs w:val="24"/>
          <w:lang w:val="pt-BR"/>
        </w:rPr>
        <w:lastRenderedPageBreak/>
        <w:t>4</w:t>
      </w:r>
      <w:r w:rsidR="00AE07B4" w:rsidRPr="00AB0D48">
        <w:rPr>
          <w:rFonts w:ascii="Times New Roman" w:hAnsi="Times New Roman"/>
          <w:sz w:val="24"/>
          <w:szCs w:val="24"/>
        </w:rPr>
        <w:t>. PROGRAMOS STRUKTŪRA</w:t>
      </w:r>
      <w:r w:rsidR="00592AFC" w:rsidRPr="00AB0D48">
        <w:rPr>
          <w:rFonts w:ascii="Times New Roman" w:hAnsi="Times New Roman"/>
          <w:sz w:val="24"/>
          <w:szCs w:val="24"/>
        </w:rPr>
        <w:t>, VYKDANT PIRMINĮ IR TĘSTINĮ</w:t>
      </w:r>
      <w:r w:rsidR="00AE07B4" w:rsidRPr="00AB0D48">
        <w:rPr>
          <w:rFonts w:ascii="Times New Roman" w:hAnsi="Times New Roman"/>
          <w:sz w:val="24"/>
          <w:szCs w:val="24"/>
        </w:rPr>
        <w:t xml:space="preserve"> PROF</w:t>
      </w:r>
      <w:r w:rsidR="00592AFC" w:rsidRPr="00AB0D48">
        <w:rPr>
          <w:rFonts w:ascii="Times New Roman" w:hAnsi="Times New Roman"/>
          <w:sz w:val="24"/>
          <w:szCs w:val="24"/>
        </w:rPr>
        <w:t>ESĮ MOKYMĄ</w:t>
      </w:r>
      <w:r w:rsidR="00E7309B" w:rsidRPr="00AB0D48">
        <w:rPr>
          <w:rFonts w:ascii="Times New Roman" w:hAnsi="Times New Roman"/>
          <w:sz w:val="24"/>
          <w:szCs w:val="24"/>
        </w:rPr>
        <w:t xml:space="preserve"> </w:t>
      </w:r>
    </w:p>
    <w:p w:rsidR="00704C61" w:rsidRPr="00AB0D48" w:rsidRDefault="00704C61" w:rsidP="00AB0D48">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B0D48" w:rsidRPr="00AB0D48" w:rsidTr="00AB0D48">
        <w:trPr>
          <w:trHeight w:val="57"/>
        </w:trPr>
        <w:tc>
          <w:tcPr>
            <w:tcW w:w="5000" w:type="pct"/>
            <w:gridSpan w:val="2"/>
            <w:shd w:val="clear" w:color="auto" w:fill="auto"/>
          </w:tcPr>
          <w:p w:rsidR="00AE07B4" w:rsidRPr="00AB0D48" w:rsidRDefault="00AE07B4" w:rsidP="000E206E">
            <w:pPr>
              <w:rPr>
                <w:b/>
              </w:rPr>
            </w:pPr>
            <w:r w:rsidRPr="00AB0D48">
              <w:rPr>
                <w:b/>
              </w:rPr>
              <w:t>Kvalifika</w:t>
            </w:r>
            <w:r w:rsidR="006402C2" w:rsidRPr="00AB0D48">
              <w:rPr>
                <w:b/>
              </w:rPr>
              <w:t xml:space="preserve">cija </w:t>
            </w:r>
            <w:r w:rsidR="007C247C" w:rsidRPr="00AB0D48">
              <w:rPr>
                <w:b/>
              </w:rPr>
              <w:t>–</w:t>
            </w:r>
            <w:r w:rsidRPr="00AB0D48">
              <w:rPr>
                <w:b/>
              </w:rPr>
              <w:t xml:space="preserve"> </w:t>
            </w:r>
            <w:r w:rsidR="001345C6" w:rsidRPr="00AB0D48">
              <w:rPr>
                <w:b/>
              </w:rPr>
              <w:t xml:space="preserve"> </w:t>
            </w:r>
            <w:r w:rsidR="00B67304" w:rsidRPr="00AB0D48">
              <w:rPr>
                <w:b/>
              </w:rPr>
              <w:t>laivų sistemų ir įrenginių montuotojas</w:t>
            </w:r>
            <w:r w:rsidR="001345C6" w:rsidRPr="00AB0D48">
              <w:rPr>
                <w:b/>
              </w:rPr>
              <w:t xml:space="preserve">, </w:t>
            </w:r>
            <w:r w:rsidR="006402C2" w:rsidRPr="00AB0D48">
              <w:rPr>
                <w:b/>
              </w:rPr>
              <w:t xml:space="preserve"> LTKS </w:t>
            </w:r>
            <w:r w:rsidR="007227EA" w:rsidRPr="00AB0D48">
              <w:rPr>
                <w:b/>
              </w:rPr>
              <w:t>lygis</w:t>
            </w:r>
            <w:r w:rsidR="00D0100A" w:rsidRPr="00AB0D48">
              <w:rPr>
                <w:b/>
              </w:rPr>
              <w:t>:</w:t>
            </w:r>
            <w:r w:rsidR="007227EA" w:rsidRPr="00AB0D48">
              <w:rPr>
                <w:b/>
              </w:rPr>
              <w:t xml:space="preserve"> </w:t>
            </w:r>
            <w:r w:rsidR="00D0100A" w:rsidRPr="00AB0D48">
              <w:rPr>
                <w:b/>
              </w:rPr>
              <w:t>IV</w:t>
            </w:r>
          </w:p>
        </w:tc>
      </w:tr>
      <w:tr w:rsidR="00AB0D48" w:rsidRPr="00AB0D48" w:rsidTr="00AB0D48">
        <w:trPr>
          <w:trHeight w:val="57"/>
        </w:trPr>
        <w:tc>
          <w:tcPr>
            <w:tcW w:w="2500" w:type="pct"/>
            <w:shd w:val="clear" w:color="auto" w:fill="D9D9D9"/>
          </w:tcPr>
          <w:p w:rsidR="00AE07B4" w:rsidRPr="00AB0D48" w:rsidRDefault="00AE07B4" w:rsidP="000E206E">
            <w:pPr>
              <w:jc w:val="center"/>
              <w:rPr>
                <w:b/>
              </w:rPr>
            </w:pPr>
            <w:r w:rsidRPr="00AB0D48">
              <w:rPr>
                <w:b/>
              </w:rPr>
              <w:t>Programos, skirtos pirminiam profesiniam mokymui, struktūra</w:t>
            </w:r>
          </w:p>
        </w:tc>
        <w:tc>
          <w:tcPr>
            <w:tcW w:w="2500" w:type="pct"/>
            <w:shd w:val="clear" w:color="auto" w:fill="D9D9D9"/>
          </w:tcPr>
          <w:p w:rsidR="00AE07B4" w:rsidRPr="00AB0D48" w:rsidRDefault="00AE07B4" w:rsidP="000E206E">
            <w:pPr>
              <w:jc w:val="center"/>
              <w:rPr>
                <w:b/>
              </w:rPr>
            </w:pPr>
            <w:r w:rsidRPr="00AB0D48">
              <w:rPr>
                <w:b/>
              </w:rPr>
              <w:t>Programos, skirtos tęstiniam profesiniam mokymui</w:t>
            </w:r>
            <w:r w:rsidR="00704C61" w:rsidRPr="00AB0D48">
              <w:rPr>
                <w:b/>
              </w:rPr>
              <w:t>,</w:t>
            </w:r>
            <w:r w:rsidRPr="00AB0D48">
              <w:rPr>
                <w:b/>
              </w:rPr>
              <w:t xml:space="preserve"> struktūra</w:t>
            </w:r>
          </w:p>
        </w:tc>
      </w:tr>
      <w:tr w:rsidR="00AB0D48" w:rsidRPr="00AB0D48" w:rsidTr="00AB0D48">
        <w:trPr>
          <w:trHeight w:val="57"/>
        </w:trPr>
        <w:tc>
          <w:tcPr>
            <w:tcW w:w="2500" w:type="pct"/>
            <w:shd w:val="clear" w:color="auto" w:fill="auto"/>
          </w:tcPr>
          <w:p w:rsidR="00AE07B4" w:rsidRPr="00AB0D48" w:rsidRDefault="00AE07B4" w:rsidP="000E206E">
            <w:pPr>
              <w:rPr>
                <w:i/>
              </w:rPr>
            </w:pPr>
            <w:r w:rsidRPr="00AB0D48">
              <w:rPr>
                <w:i/>
              </w:rPr>
              <w:t>Įvadinis modulis (</w:t>
            </w:r>
            <w:r w:rsidR="0009216E" w:rsidRPr="00AB0D48">
              <w:rPr>
                <w:i/>
              </w:rPr>
              <w:t>iš viso</w:t>
            </w:r>
            <w:r w:rsidR="00EC06EA" w:rsidRPr="00AB0D48">
              <w:rPr>
                <w:i/>
              </w:rPr>
              <w:t>1</w:t>
            </w:r>
            <w:r w:rsidR="00592AFC" w:rsidRPr="00AB0D48">
              <w:rPr>
                <w:i/>
              </w:rPr>
              <w:t xml:space="preserve"> mokymosi</w:t>
            </w:r>
            <w:r w:rsidR="00EC06EA" w:rsidRPr="00AB0D48">
              <w:rPr>
                <w:i/>
              </w:rPr>
              <w:t xml:space="preserve"> kreditas</w:t>
            </w:r>
            <w:r w:rsidRPr="00AB0D48">
              <w:rPr>
                <w:i/>
              </w:rPr>
              <w:t>)</w:t>
            </w:r>
          </w:p>
          <w:p w:rsidR="00AE07B4" w:rsidRPr="00AB0D48" w:rsidRDefault="00AE07B4" w:rsidP="00AB0D48">
            <w:pPr>
              <w:ind w:left="284"/>
            </w:pPr>
            <w:r w:rsidRPr="00AB0D48">
              <w:t xml:space="preserve">Įvadas į profesiją, </w:t>
            </w:r>
            <w:r w:rsidR="00A666D0" w:rsidRPr="00AB0D48">
              <w:t>1</w:t>
            </w:r>
            <w:r w:rsidR="00EC06EA" w:rsidRPr="00AB0D48">
              <w:t xml:space="preserve"> </w:t>
            </w:r>
            <w:r w:rsidR="007208CE" w:rsidRPr="00AB0D48">
              <w:t xml:space="preserve">mokymosi </w:t>
            </w:r>
            <w:r w:rsidR="00EC06EA" w:rsidRPr="00AB0D48">
              <w:t>kreditas</w:t>
            </w:r>
            <w:r w:rsidRPr="00AB0D48">
              <w:t xml:space="preserve"> </w:t>
            </w:r>
          </w:p>
        </w:tc>
        <w:tc>
          <w:tcPr>
            <w:tcW w:w="2500" w:type="pct"/>
            <w:shd w:val="clear" w:color="auto" w:fill="auto"/>
          </w:tcPr>
          <w:p w:rsidR="00AE07B4" w:rsidRPr="00AB0D48" w:rsidRDefault="00AE07B4" w:rsidP="000E206E">
            <w:pPr>
              <w:rPr>
                <w:i/>
              </w:rPr>
            </w:pPr>
            <w:r w:rsidRPr="00AB0D48">
              <w:rPr>
                <w:i/>
              </w:rPr>
              <w:t xml:space="preserve">Įvadinis modulis (0 </w:t>
            </w:r>
            <w:r w:rsidR="00592AFC" w:rsidRPr="00AB0D48">
              <w:rPr>
                <w:i/>
              </w:rPr>
              <w:t xml:space="preserve">mokymosi </w:t>
            </w:r>
            <w:r w:rsidRPr="00AB0D48">
              <w:rPr>
                <w:i/>
              </w:rPr>
              <w:t>kreditų)</w:t>
            </w:r>
          </w:p>
          <w:p w:rsidR="00AE07B4" w:rsidRPr="00AB0D48" w:rsidRDefault="00AE07B4" w:rsidP="00AB0D48">
            <w:pPr>
              <w:ind w:left="284"/>
            </w:pPr>
            <w:r w:rsidRPr="00AB0D48">
              <w:t>–</w:t>
            </w:r>
          </w:p>
        </w:tc>
      </w:tr>
      <w:tr w:rsidR="00AB0D48" w:rsidRPr="00AB0D48" w:rsidTr="00AB0D48">
        <w:trPr>
          <w:trHeight w:val="57"/>
        </w:trPr>
        <w:tc>
          <w:tcPr>
            <w:tcW w:w="2500" w:type="pct"/>
            <w:shd w:val="clear" w:color="auto" w:fill="auto"/>
          </w:tcPr>
          <w:p w:rsidR="00AE07B4" w:rsidRPr="00AB0D48" w:rsidRDefault="00AE07B4" w:rsidP="000E206E">
            <w:pPr>
              <w:rPr>
                <w:i/>
              </w:rPr>
            </w:pPr>
            <w:r w:rsidRPr="00AB0D48">
              <w:rPr>
                <w:i/>
              </w:rPr>
              <w:t>Bendrieji moduliai (</w:t>
            </w:r>
            <w:r w:rsidR="0009216E" w:rsidRPr="00AB0D48">
              <w:rPr>
                <w:i/>
              </w:rPr>
              <w:t xml:space="preserve">iš viso </w:t>
            </w:r>
            <w:r w:rsidR="00A666D0" w:rsidRPr="00AB0D48">
              <w:rPr>
                <w:i/>
              </w:rPr>
              <w:t>4</w:t>
            </w:r>
            <w:r w:rsidRPr="00AB0D48">
              <w:rPr>
                <w:i/>
              </w:rPr>
              <w:t xml:space="preserve"> </w:t>
            </w:r>
            <w:r w:rsidR="00166256" w:rsidRPr="00AB0D48">
              <w:rPr>
                <w:i/>
              </w:rPr>
              <w:t xml:space="preserve">mokymosi </w:t>
            </w:r>
            <w:r w:rsidRPr="00AB0D48">
              <w:rPr>
                <w:i/>
              </w:rPr>
              <w:t>kreditai)</w:t>
            </w:r>
          </w:p>
          <w:p w:rsidR="00AE07B4" w:rsidRPr="00AB0D48" w:rsidRDefault="00AE07B4" w:rsidP="00AB0D48">
            <w:pPr>
              <w:ind w:left="284"/>
            </w:pPr>
            <w:r w:rsidRPr="00AB0D48">
              <w:t xml:space="preserve">Saugus elgesys ekstremaliose situacijose, </w:t>
            </w:r>
            <w:r w:rsidR="00D0100A" w:rsidRPr="00AB0D48">
              <w:t>1</w:t>
            </w:r>
            <w:r w:rsidRPr="00AB0D48">
              <w:t xml:space="preserve"> </w:t>
            </w:r>
            <w:r w:rsidR="00592AFC" w:rsidRPr="00AB0D48">
              <w:t xml:space="preserve">mokymosi </w:t>
            </w:r>
            <w:r w:rsidR="007208CE" w:rsidRPr="00AB0D48">
              <w:t>kreditas.</w:t>
            </w:r>
          </w:p>
          <w:p w:rsidR="00AE07B4" w:rsidRPr="00AB0D48" w:rsidRDefault="00AE07B4" w:rsidP="00AB0D48">
            <w:pPr>
              <w:ind w:left="284"/>
            </w:pPr>
            <w:r w:rsidRPr="00AB0D48">
              <w:t xml:space="preserve">Sąmoningas fizinio aktyvumo reguliavimas, </w:t>
            </w:r>
            <w:r w:rsidR="00A666D0" w:rsidRPr="00AB0D48">
              <w:t>1</w:t>
            </w:r>
            <w:r w:rsidRPr="00AB0D48">
              <w:t xml:space="preserve"> </w:t>
            </w:r>
            <w:r w:rsidR="00592AFC" w:rsidRPr="00AB0D48">
              <w:t xml:space="preserve">mokymosi </w:t>
            </w:r>
            <w:r w:rsidRPr="00AB0D48">
              <w:t>kredita</w:t>
            </w:r>
            <w:r w:rsidR="007208CE" w:rsidRPr="00AB0D48">
              <w:t>s.</w:t>
            </w:r>
          </w:p>
          <w:p w:rsidR="00AE07B4" w:rsidRPr="00AB0D48" w:rsidRDefault="00AE07B4" w:rsidP="00AB0D48">
            <w:pPr>
              <w:ind w:left="284"/>
            </w:pPr>
            <w:r w:rsidRPr="00AB0D48">
              <w:t>Darbuotojų sau</w:t>
            </w:r>
            <w:r w:rsidR="00D0100A" w:rsidRPr="00AB0D48">
              <w:t>ga ir sveikata, 2</w:t>
            </w:r>
            <w:r w:rsidRPr="00AB0D48">
              <w:t xml:space="preserve"> </w:t>
            </w:r>
            <w:r w:rsidR="00592AFC" w:rsidRPr="00AB0D48">
              <w:t xml:space="preserve">mokymosi </w:t>
            </w:r>
            <w:r w:rsidR="007256DF" w:rsidRPr="00AB0D48">
              <w:t>kreditai</w:t>
            </w:r>
            <w:r w:rsidR="007208CE" w:rsidRPr="00AB0D48">
              <w:t>.</w:t>
            </w:r>
          </w:p>
        </w:tc>
        <w:tc>
          <w:tcPr>
            <w:tcW w:w="2500" w:type="pct"/>
            <w:shd w:val="clear" w:color="auto" w:fill="auto"/>
          </w:tcPr>
          <w:p w:rsidR="00AE07B4" w:rsidRPr="00AB0D48" w:rsidRDefault="00AE07B4" w:rsidP="000E206E">
            <w:pPr>
              <w:rPr>
                <w:i/>
              </w:rPr>
            </w:pPr>
            <w:r w:rsidRPr="00AB0D48">
              <w:rPr>
                <w:i/>
              </w:rPr>
              <w:t xml:space="preserve">Bendrieji moduliai </w:t>
            </w:r>
            <w:r w:rsidR="00D041BE" w:rsidRPr="00AB0D48">
              <w:rPr>
                <w:i/>
              </w:rPr>
              <w:t>(0 mokymosi kreditų</w:t>
            </w:r>
            <w:r w:rsidRPr="00AB0D48">
              <w:rPr>
                <w:i/>
              </w:rPr>
              <w:t>)</w:t>
            </w:r>
          </w:p>
          <w:p w:rsidR="00AE07B4" w:rsidRPr="00AB0D48" w:rsidRDefault="00AB0D48" w:rsidP="00AB0D48">
            <w:pPr>
              <w:ind w:left="284"/>
            </w:pPr>
            <w:r>
              <w:t>–</w:t>
            </w:r>
          </w:p>
        </w:tc>
      </w:tr>
      <w:tr w:rsidR="00AB0D48" w:rsidRPr="00AB0D48" w:rsidTr="00AB0D48">
        <w:trPr>
          <w:trHeight w:val="57"/>
        </w:trPr>
        <w:tc>
          <w:tcPr>
            <w:tcW w:w="2500" w:type="pct"/>
            <w:shd w:val="clear" w:color="auto" w:fill="auto"/>
          </w:tcPr>
          <w:p w:rsidR="00AE07B4" w:rsidRPr="00AB0D48" w:rsidRDefault="00AE07B4" w:rsidP="000E206E">
            <w:pPr>
              <w:rPr>
                <w:i/>
              </w:rPr>
            </w:pPr>
            <w:r w:rsidRPr="00AB0D48">
              <w:rPr>
                <w:i/>
              </w:rPr>
              <w:t>Kvalifikaciją sudarančioms kompetencijoms įgyti skirti moduliai (</w:t>
            </w:r>
            <w:r w:rsidR="0009216E" w:rsidRPr="00AB0D48">
              <w:rPr>
                <w:i/>
              </w:rPr>
              <w:t xml:space="preserve">iš viso </w:t>
            </w:r>
            <w:r w:rsidR="00A666D0" w:rsidRPr="00AB0D48">
              <w:rPr>
                <w:i/>
              </w:rPr>
              <w:t>45</w:t>
            </w:r>
            <w:r w:rsidR="00592AFC" w:rsidRPr="00AB0D48">
              <w:rPr>
                <w:i/>
              </w:rPr>
              <w:t xml:space="preserve"> mokymosi</w:t>
            </w:r>
            <w:r w:rsidRPr="00AB0D48">
              <w:rPr>
                <w:i/>
              </w:rPr>
              <w:t xml:space="preserve"> kreditai)</w:t>
            </w:r>
          </w:p>
          <w:p w:rsidR="00774ACD" w:rsidRPr="00AB0D48" w:rsidRDefault="005A38B2" w:rsidP="00AB0D48">
            <w:pPr>
              <w:ind w:left="284"/>
            </w:pPr>
            <w:r w:rsidRPr="00AB0D48">
              <w:t>Šaltkalvystės darbų atlikimas</w:t>
            </w:r>
            <w:r w:rsidR="00A666D0" w:rsidRPr="00AB0D48">
              <w:t>, 10</w:t>
            </w:r>
            <w:r w:rsidRPr="00AB0D48">
              <w:t xml:space="preserve"> mokymosi kreditų</w:t>
            </w:r>
            <w:r w:rsidR="00774ACD" w:rsidRPr="00AB0D48">
              <w:t>.</w:t>
            </w:r>
          </w:p>
          <w:p w:rsidR="00774ACD" w:rsidRPr="00AB0D48" w:rsidRDefault="005A38B2" w:rsidP="00AB0D48">
            <w:pPr>
              <w:ind w:left="284"/>
            </w:pPr>
            <w:r w:rsidRPr="00AB0D48">
              <w:t>Elektrolankinis suvirinimas</w:t>
            </w:r>
            <w:r w:rsidR="00774ACD" w:rsidRPr="00AB0D48">
              <w:t xml:space="preserve">, </w:t>
            </w:r>
            <w:r w:rsidR="00A666D0" w:rsidRPr="00AB0D48">
              <w:t>5</w:t>
            </w:r>
            <w:r w:rsidR="00316ACF" w:rsidRPr="00AB0D48">
              <w:t xml:space="preserve"> mokymosi kreditai</w:t>
            </w:r>
            <w:r w:rsidR="00EC06EA" w:rsidRPr="00AB0D48">
              <w:t>.</w:t>
            </w:r>
          </w:p>
          <w:p w:rsidR="00774ACD" w:rsidRPr="00AB0D48" w:rsidRDefault="005A38B2" w:rsidP="00AB0D48">
            <w:pPr>
              <w:ind w:left="284"/>
            </w:pPr>
            <w:r w:rsidRPr="00AB0D48">
              <w:t>Laivų sistemų vamzdžių paruošimas, 1</w:t>
            </w:r>
            <w:r w:rsidR="00A666D0" w:rsidRPr="00AB0D48">
              <w:t>0</w:t>
            </w:r>
            <w:r w:rsidR="00D45A32" w:rsidRPr="00AB0D48">
              <w:t xml:space="preserve"> mokymosi kreditų</w:t>
            </w:r>
            <w:r w:rsidR="00774ACD" w:rsidRPr="00AB0D48">
              <w:t>.</w:t>
            </w:r>
          </w:p>
          <w:p w:rsidR="00D45A32" w:rsidRPr="00AB0D48" w:rsidRDefault="00D45A32" w:rsidP="00AB0D48">
            <w:pPr>
              <w:ind w:left="284"/>
            </w:pPr>
            <w:r w:rsidRPr="00AB0D48">
              <w:t>Vamzdynų mazgų surinkimas</w:t>
            </w:r>
            <w:r w:rsidR="00774ACD" w:rsidRPr="00AB0D48">
              <w:t xml:space="preserve">, </w:t>
            </w:r>
            <w:r w:rsidRPr="00AB0D48">
              <w:t>10 mokymosi kreditų</w:t>
            </w:r>
            <w:r w:rsidR="00774ACD" w:rsidRPr="00AB0D48">
              <w:t xml:space="preserve">. </w:t>
            </w:r>
          </w:p>
          <w:p w:rsidR="00AE07B4" w:rsidRPr="00AB0D48" w:rsidRDefault="00D45A32" w:rsidP="00AB0D48">
            <w:pPr>
              <w:ind w:left="284"/>
              <w:rPr>
                <w:iCs/>
              </w:rPr>
            </w:pPr>
            <w:r w:rsidRPr="00AB0D48">
              <w:t>Laivų sistemų vamzdynų ir įrenginių montavimas, išmontavimas ir remontas</w:t>
            </w:r>
            <w:r w:rsidR="00774ACD" w:rsidRPr="00AB0D48">
              <w:t xml:space="preserve">, </w:t>
            </w:r>
            <w:r w:rsidRPr="00AB0D48">
              <w:t>10</w:t>
            </w:r>
            <w:r w:rsidR="00EC06EA" w:rsidRPr="00AB0D48">
              <w:t xml:space="preserve"> mokymosi</w:t>
            </w:r>
            <w:r w:rsidR="00EC06EA" w:rsidRPr="00AB0D48">
              <w:rPr>
                <w:iCs/>
              </w:rPr>
              <w:t xml:space="preserve"> kreditų</w:t>
            </w:r>
            <w:r w:rsidR="00774ACD" w:rsidRPr="00AB0D48">
              <w:rPr>
                <w:iCs/>
              </w:rPr>
              <w:t>.</w:t>
            </w:r>
          </w:p>
        </w:tc>
        <w:tc>
          <w:tcPr>
            <w:tcW w:w="2500" w:type="pct"/>
            <w:shd w:val="clear" w:color="auto" w:fill="auto"/>
          </w:tcPr>
          <w:p w:rsidR="00AE07B4" w:rsidRPr="00AB0D48" w:rsidRDefault="00AE07B4" w:rsidP="000E206E">
            <w:pPr>
              <w:rPr>
                <w:i/>
              </w:rPr>
            </w:pPr>
            <w:r w:rsidRPr="00AB0D48">
              <w:rPr>
                <w:i/>
              </w:rPr>
              <w:t>Kvalifikaciją sudarančioms kompetencijoms įgyti skirti moduliai (</w:t>
            </w:r>
            <w:r w:rsidR="0009216E" w:rsidRPr="00AB0D48">
              <w:rPr>
                <w:i/>
              </w:rPr>
              <w:t xml:space="preserve">iš viso </w:t>
            </w:r>
            <w:r w:rsidR="00316ACF" w:rsidRPr="00AB0D48">
              <w:rPr>
                <w:i/>
              </w:rPr>
              <w:t>45</w:t>
            </w:r>
            <w:r w:rsidRPr="00AB0D48">
              <w:rPr>
                <w:i/>
              </w:rPr>
              <w:t xml:space="preserve"> </w:t>
            </w:r>
            <w:r w:rsidR="00592AFC" w:rsidRPr="00AB0D48">
              <w:rPr>
                <w:i/>
              </w:rPr>
              <w:t xml:space="preserve">mokymosi </w:t>
            </w:r>
            <w:r w:rsidRPr="00AB0D48">
              <w:rPr>
                <w:i/>
              </w:rPr>
              <w:t>kreditai)</w:t>
            </w:r>
          </w:p>
          <w:p w:rsidR="00D45A32" w:rsidRPr="00AB0D48" w:rsidRDefault="00D45A32" w:rsidP="00AB0D48">
            <w:pPr>
              <w:ind w:left="284"/>
            </w:pPr>
            <w:r w:rsidRPr="00AB0D48">
              <w:t>Šaltkalvystės darbų atlikimas, 1</w:t>
            </w:r>
            <w:r w:rsidR="00316ACF" w:rsidRPr="00AB0D48">
              <w:t>0</w:t>
            </w:r>
            <w:r w:rsidRPr="00AB0D48">
              <w:t xml:space="preserve"> mokymosi kreditų.</w:t>
            </w:r>
          </w:p>
          <w:p w:rsidR="00D45A32" w:rsidRPr="00AB0D48" w:rsidRDefault="00D45A32" w:rsidP="00AB0D48">
            <w:pPr>
              <w:ind w:left="284"/>
            </w:pPr>
            <w:r w:rsidRPr="00AB0D48">
              <w:t>Elektrolankinis suviri</w:t>
            </w:r>
            <w:r w:rsidR="00316ACF" w:rsidRPr="00AB0D48">
              <w:t>nimas, 5 mokymosi kreditai</w:t>
            </w:r>
            <w:r w:rsidR="00EC06EA" w:rsidRPr="00AB0D48">
              <w:t>.</w:t>
            </w:r>
          </w:p>
          <w:p w:rsidR="00D45A32" w:rsidRPr="00AB0D48" w:rsidRDefault="00D45A32" w:rsidP="00AB0D48">
            <w:pPr>
              <w:ind w:left="284"/>
            </w:pPr>
            <w:r w:rsidRPr="00AB0D48">
              <w:t>Laivų sistemų vamzdžių paruošimas, 1</w:t>
            </w:r>
            <w:r w:rsidR="00316ACF" w:rsidRPr="00AB0D48">
              <w:t>0</w:t>
            </w:r>
            <w:r w:rsidRPr="00AB0D48">
              <w:t xml:space="preserve"> mokymosi kreditų.</w:t>
            </w:r>
          </w:p>
          <w:p w:rsidR="00D45A32" w:rsidRPr="00AB0D48" w:rsidRDefault="00D45A32" w:rsidP="00AB0D48">
            <w:pPr>
              <w:ind w:left="284"/>
            </w:pPr>
            <w:r w:rsidRPr="00AB0D48">
              <w:t xml:space="preserve">Vamzdynų mazgų surinkimas, 10 mokymosi kreditų. </w:t>
            </w:r>
          </w:p>
          <w:p w:rsidR="00AE07B4" w:rsidRPr="00AB0D48" w:rsidRDefault="00D45A32" w:rsidP="00AB0D48">
            <w:pPr>
              <w:ind w:left="284"/>
              <w:rPr>
                <w:bCs/>
              </w:rPr>
            </w:pPr>
            <w:r w:rsidRPr="00AB0D48">
              <w:t>Laivų sistemų vamzdynų ir įrenginių montavimas, išmontavimas i</w:t>
            </w:r>
            <w:r w:rsidR="00EC06EA" w:rsidRPr="00AB0D48">
              <w:t>r remontas, 10 mokymosi kreditų</w:t>
            </w:r>
            <w:r w:rsidRPr="00AB0D48">
              <w:t>.</w:t>
            </w:r>
          </w:p>
        </w:tc>
      </w:tr>
      <w:tr w:rsidR="00AB0D48" w:rsidRPr="00AB0D48" w:rsidTr="00AB0D48">
        <w:trPr>
          <w:trHeight w:val="57"/>
        </w:trPr>
        <w:tc>
          <w:tcPr>
            <w:tcW w:w="2500" w:type="pct"/>
            <w:shd w:val="clear" w:color="auto" w:fill="auto"/>
          </w:tcPr>
          <w:p w:rsidR="00AE07B4" w:rsidRPr="00AB0D48" w:rsidRDefault="00AE07B4" w:rsidP="000E206E">
            <w:pPr>
              <w:rPr>
                <w:i/>
                <w:iCs/>
              </w:rPr>
            </w:pPr>
            <w:r w:rsidRPr="00AB0D48">
              <w:rPr>
                <w:i/>
                <w:iCs/>
              </w:rPr>
              <w:t>Pasirenkamieji moduliai (</w:t>
            </w:r>
            <w:r w:rsidR="0009216E" w:rsidRPr="00AB0D48">
              <w:rPr>
                <w:i/>
              </w:rPr>
              <w:t xml:space="preserve">iš viso </w:t>
            </w:r>
            <w:r w:rsidR="00A666D0" w:rsidRPr="00AB0D48">
              <w:rPr>
                <w:i/>
              </w:rPr>
              <w:t>5</w:t>
            </w:r>
            <w:r w:rsidR="00EF48ED" w:rsidRPr="00AB0D48">
              <w:rPr>
                <w:i/>
                <w:iCs/>
              </w:rPr>
              <w:t xml:space="preserve"> </w:t>
            </w:r>
            <w:r w:rsidR="00592AFC" w:rsidRPr="00AB0D48">
              <w:rPr>
                <w:i/>
                <w:iCs/>
              </w:rPr>
              <w:t xml:space="preserve">mokymosi </w:t>
            </w:r>
            <w:r w:rsidRPr="00AB0D48">
              <w:rPr>
                <w:i/>
                <w:iCs/>
              </w:rPr>
              <w:t>kreditai)</w:t>
            </w:r>
          </w:p>
          <w:p w:rsidR="00774ACD" w:rsidRPr="00AB0D48" w:rsidRDefault="00D45A32" w:rsidP="00AB0D48">
            <w:pPr>
              <w:ind w:left="284"/>
            </w:pPr>
            <w:r w:rsidRPr="00AB0D48">
              <w:t>Dujinis vamzdžių suvirinimas, 5 mokymosi kreditai</w:t>
            </w:r>
            <w:r w:rsidR="00774ACD" w:rsidRPr="00AB0D48">
              <w:t>.</w:t>
            </w:r>
          </w:p>
          <w:p w:rsidR="00774ACD" w:rsidRPr="00AB0D48" w:rsidRDefault="00D45A32" w:rsidP="00AB0D48">
            <w:pPr>
              <w:ind w:left="284"/>
            </w:pPr>
            <w:r w:rsidRPr="00AB0D48">
              <w:t>Vamzdžių suvirinimas nelydžiu volframo elektrodu apsauginių sujų aplinkoje</w:t>
            </w:r>
            <w:r w:rsidR="00774ACD" w:rsidRPr="00AB0D48">
              <w:t>, 5 mokymosi kreditai.</w:t>
            </w:r>
          </w:p>
          <w:p w:rsidR="00774ACD" w:rsidRPr="00AB0D48" w:rsidRDefault="00D45A32" w:rsidP="00AB0D48">
            <w:pPr>
              <w:ind w:left="284"/>
            </w:pPr>
            <w:r w:rsidRPr="00AB0D48">
              <w:t>Laivų sistemų vamzdynų izoliavimas</w:t>
            </w:r>
            <w:r w:rsidR="00774ACD" w:rsidRPr="00AB0D48">
              <w:t>, 5 mokymosi kreditai.</w:t>
            </w:r>
          </w:p>
          <w:p w:rsidR="00AE07B4" w:rsidRPr="00AB0D48" w:rsidRDefault="00D45A32" w:rsidP="00AB0D48">
            <w:pPr>
              <w:ind w:left="284"/>
            </w:pPr>
            <w:r w:rsidRPr="00AB0D48">
              <w:t>Ventiliacijos</w:t>
            </w:r>
            <w:r w:rsidRPr="00AB0D48">
              <w:rPr>
                <w:lang w:eastAsia="en-US"/>
              </w:rPr>
              <w:t xml:space="preserve"> ortakių gamyba ir montavimas</w:t>
            </w:r>
            <w:r w:rsidRPr="00AB0D48">
              <w:rPr>
                <w:iCs/>
              </w:rPr>
              <w:t xml:space="preserve"> </w:t>
            </w:r>
            <w:r w:rsidR="00EF48ED" w:rsidRPr="00AB0D48">
              <w:rPr>
                <w:iCs/>
              </w:rPr>
              <w:t>5</w:t>
            </w:r>
            <w:r w:rsidR="00AE07B4" w:rsidRPr="00AB0D48">
              <w:rPr>
                <w:iCs/>
              </w:rPr>
              <w:t xml:space="preserve"> </w:t>
            </w:r>
            <w:r w:rsidR="00592AFC" w:rsidRPr="00AB0D48">
              <w:rPr>
                <w:iCs/>
              </w:rPr>
              <w:t xml:space="preserve">mokymosi </w:t>
            </w:r>
            <w:r w:rsidR="007256DF" w:rsidRPr="00AB0D48">
              <w:rPr>
                <w:iCs/>
              </w:rPr>
              <w:t>kreditai</w:t>
            </w:r>
            <w:r w:rsidR="00EF48ED" w:rsidRPr="00AB0D48">
              <w:rPr>
                <w:iCs/>
              </w:rPr>
              <w:t>.</w:t>
            </w:r>
          </w:p>
        </w:tc>
        <w:tc>
          <w:tcPr>
            <w:tcW w:w="2500" w:type="pct"/>
            <w:shd w:val="clear" w:color="auto" w:fill="auto"/>
          </w:tcPr>
          <w:p w:rsidR="00AE07B4" w:rsidRPr="00AB0D48" w:rsidRDefault="00AE07B4" w:rsidP="000E206E">
            <w:pPr>
              <w:rPr>
                <w:i/>
                <w:iCs/>
              </w:rPr>
            </w:pPr>
            <w:r w:rsidRPr="00AB0D48">
              <w:rPr>
                <w:i/>
                <w:iCs/>
              </w:rPr>
              <w:t xml:space="preserve">Pasirenkamieji moduliai (0 </w:t>
            </w:r>
            <w:r w:rsidR="00592AFC" w:rsidRPr="00AB0D48">
              <w:rPr>
                <w:i/>
                <w:iCs/>
              </w:rPr>
              <w:t xml:space="preserve">mokymosi </w:t>
            </w:r>
            <w:r w:rsidRPr="00AB0D48">
              <w:rPr>
                <w:i/>
                <w:iCs/>
              </w:rPr>
              <w:t>kreditų)</w:t>
            </w:r>
          </w:p>
          <w:p w:rsidR="00AE07B4" w:rsidRPr="00AB0D48" w:rsidRDefault="00AE07B4" w:rsidP="00AB0D48">
            <w:pPr>
              <w:ind w:left="284"/>
            </w:pPr>
            <w:r w:rsidRPr="00AB0D48">
              <w:t>–</w:t>
            </w:r>
          </w:p>
        </w:tc>
      </w:tr>
      <w:tr w:rsidR="00AB0D48" w:rsidRPr="00AB0D48" w:rsidTr="00AB0D48">
        <w:trPr>
          <w:trHeight w:val="57"/>
        </w:trPr>
        <w:tc>
          <w:tcPr>
            <w:tcW w:w="2500" w:type="pct"/>
            <w:shd w:val="clear" w:color="auto" w:fill="auto"/>
          </w:tcPr>
          <w:p w:rsidR="00AE07B4" w:rsidRPr="00AB0D48" w:rsidRDefault="00AE07B4" w:rsidP="000E206E">
            <w:r w:rsidRPr="00AB0D48">
              <w:rPr>
                <w:i/>
              </w:rPr>
              <w:t>Baigiamasis modulis (</w:t>
            </w:r>
            <w:r w:rsidR="0009216E" w:rsidRPr="00AB0D48">
              <w:rPr>
                <w:i/>
              </w:rPr>
              <w:t xml:space="preserve">iš viso </w:t>
            </w:r>
            <w:r w:rsidR="00A666D0" w:rsidRPr="00AB0D48">
              <w:rPr>
                <w:i/>
              </w:rPr>
              <w:t>5</w:t>
            </w:r>
            <w:r w:rsidRPr="00AB0D48">
              <w:rPr>
                <w:i/>
              </w:rPr>
              <w:t xml:space="preserve"> </w:t>
            </w:r>
            <w:r w:rsidR="00592AFC" w:rsidRPr="00AB0D48">
              <w:rPr>
                <w:i/>
              </w:rPr>
              <w:t xml:space="preserve">mokymosi </w:t>
            </w:r>
            <w:r w:rsidR="007208CE" w:rsidRPr="00AB0D48">
              <w:rPr>
                <w:i/>
              </w:rPr>
              <w:t>kreditai</w:t>
            </w:r>
            <w:r w:rsidRPr="00AB0D48">
              <w:rPr>
                <w:i/>
              </w:rPr>
              <w:t>)</w:t>
            </w:r>
          </w:p>
          <w:p w:rsidR="00AE07B4" w:rsidRPr="00AB0D48" w:rsidRDefault="00AE07B4" w:rsidP="00AB0D48">
            <w:pPr>
              <w:ind w:left="284"/>
            </w:pPr>
            <w:r w:rsidRPr="00AB0D48">
              <w:t xml:space="preserve">Įvadas į darbo rinką, </w:t>
            </w:r>
            <w:r w:rsidR="00A666D0" w:rsidRPr="00AB0D48">
              <w:t>5</w:t>
            </w:r>
            <w:r w:rsidR="00EF48ED" w:rsidRPr="00AB0D48">
              <w:t xml:space="preserve"> </w:t>
            </w:r>
            <w:r w:rsidR="00592AFC" w:rsidRPr="00AB0D48">
              <w:t>mokymosi</w:t>
            </w:r>
            <w:r w:rsidR="007208CE" w:rsidRPr="00AB0D48">
              <w:t xml:space="preserve"> kreditai.</w:t>
            </w:r>
          </w:p>
        </w:tc>
        <w:tc>
          <w:tcPr>
            <w:tcW w:w="2500" w:type="pct"/>
            <w:shd w:val="clear" w:color="auto" w:fill="auto"/>
          </w:tcPr>
          <w:p w:rsidR="00AE07B4" w:rsidRPr="00AB0D48" w:rsidRDefault="00AE07B4" w:rsidP="000E206E">
            <w:r w:rsidRPr="00AB0D48">
              <w:rPr>
                <w:i/>
              </w:rPr>
              <w:t>Baigiamasis modulis (</w:t>
            </w:r>
            <w:r w:rsidR="0009216E" w:rsidRPr="00AB0D48">
              <w:rPr>
                <w:i/>
              </w:rPr>
              <w:t xml:space="preserve">iš viso </w:t>
            </w:r>
            <w:r w:rsidR="00A666D0" w:rsidRPr="00AB0D48">
              <w:rPr>
                <w:i/>
              </w:rPr>
              <w:t>5</w:t>
            </w:r>
            <w:r w:rsidR="00592AFC" w:rsidRPr="00AB0D48">
              <w:rPr>
                <w:i/>
              </w:rPr>
              <w:t xml:space="preserve"> mokymosi</w:t>
            </w:r>
            <w:r w:rsidR="007208CE" w:rsidRPr="00AB0D48">
              <w:rPr>
                <w:i/>
              </w:rPr>
              <w:t xml:space="preserve"> kreditai</w:t>
            </w:r>
            <w:r w:rsidRPr="00AB0D48">
              <w:rPr>
                <w:i/>
              </w:rPr>
              <w:t>)</w:t>
            </w:r>
          </w:p>
          <w:p w:rsidR="00AE07B4" w:rsidRPr="00AB0D48" w:rsidRDefault="00AE07B4" w:rsidP="00AB0D48">
            <w:pPr>
              <w:ind w:left="284"/>
            </w:pPr>
            <w:r w:rsidRPr="00AB0D48">
              <w:t xml:space="preserve">Įvadas į darbo rinką, </w:t>
            </w:r>
            <w:r w:rsidR="00A666D0" w:rsidRPr="00AB0D48">
              <w:t>5</w:t>
            </w:r>
            <w:r w:rsidRPr="00AB0D48">
              <w:t xml:space="preserve"> </w:t>
            </w:r>
            <w:r w:rsidR="00592AFC" w:rsidRPr="00AB0D48">
              <w:t xml:space="preserve">mokymosi </w:t>
            </w:r>
            <w:r w:rsidR="007208CE" w:rsidRPr="00AB0D48">
              <w:t>kreditai.</w:t>
            </w:r>
          </w:p>
        </w:tc>
      </w:tr>
    </w:tbl>
    <w:p w:rsidR="00AE07B4" w:rsidRPr="00AB0D48" w:rsidRDefault="00AE07B4" w:rsidP="000E206E">
      <w:pPr>
        <w:rPr>
          <w:i/>
        </w:rPr>
      </w:pPr>
    </w:p>
    <w:p w:rsidR="007256DF" w:rsidRPr="00AB0D48" w:rsidRDefault="007256DF" w:rsidP="000E206E">
      <w:pPr>
        <w:jc w:val="both"/>
        <w:rPr>
          <w:b/>
          <w:bCs/>
        </w:rPr>
      </w:pPr>
      <w:r w:rsidRPr="00AB0D48">
        <w:rPr>
          <w:b/>
          <w:bCs/>
        </w:rPr>
        <w:t>Pastabos</w:t>
      </w:r>
    </w:p>
    <w:p w:rsidR="007256DF" w:rsidRPr="00AB0D48" w:rsidRDefault="007256DF" w:rsidP="000E206E">
      <w:pPr>
        <w:numPr>
          <w:ilvl w:val="0"/>
          <w:numId w:val="3"/>
        </w:numPr>
        <w:ind w:left="0" w:firstLine="0"/>
        <w:jc w:val="both"/>
      </w:pPr>
      <w:r w:rsidRPr="00AB0D48">
        <w:t>Vykdant pirminį profesinį mokymą asmeniui turi būti sudaromos sąlygos mokytis pagal vidurinio ugdymo programą</w:t>
      </w:r>
      <w:r w:rsidR="00771A82" w:rsidRPr="00AB0D48">
        <w:t>.</w:t>
      </w:r>
    </w:p>
    <w:p w:rsidR="007256DF" w:rsidRPr="00AB0D48" w:rsidRDefault="007256DF" w:rsidP="000E206E">
      <w:pPr>
        <w:numPr>
          <w:ilvl w:val="0"/>
          <w:numId w:val="3"/>
        </w:numPr>
        <w:ind w:left="0" w:firstLine="0"/>
        <w:jc w:val="both"/>
      </w:pPr>
      <w:r w:rsidRPr="00AB0D48">
        <w:t>Vykdant tęstinį profesinį mokymą asmens ankstesnio mokymosi pasiekimai įskaitomi švietimo ir mokslo ministro nustatyta tvarka.</w:t>
      </w:r>
    </w:p>
    <w:p w:rsidR="007256DF" w:rsidRPr="00AB0D48" w:rsidRDefault="007256DF" w:rsidP="000E206E">
      <w:pPr>
        <w:numPr>
          <w:ilvl w:val="0"/>
          <w:numId w:val="3"/>
        </w:numPr>
        <w:ind w:left="0" w:firstLine="0"/>
        <w:jc w:val="both"/>
      </w:pPr>
      <w:r w:rsidRPr="00AB0D48">
        <w:t>Tęstinio profesinio mokymo programos modulius gali vesti mokytojai, įgiję andragogikos žinių ir turintys tai pagrindžiantį dokumentą arba turintys neformaliojo suaugusiųjų švietimo patirties.</w:t>
      </w:r>
    </w:p>
    <w:p w:rsidR="0040741E" w:rsidRPr="00AB0D48" w:rsidRDefault="0040741E" w:rsidP="000E206E">
      <w:pPr>
        <w:numPr>
          <w:ilvl w:val="0"/>
          <w:numId w:val="3"/>
        </w:numPr>
        <w:ind w:left="0" w:firstLine="0"/>
        <w:jc w:val="both"/>
      </w:pPr>
      <w:r w:rsidRPr="00AB0D4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0741E" w:rsidRPr="00AB0D48" w:rsidRDefault="0040741E" w:rsidP="000E206E">
      <w:pPr>
        <w:numPr>
          <w:ilvl w:val="0"/>
          <w:numId w:val="3"/>
        </w:numPr>
        <w:ind w:left="0" w:firstLine="0"/>
        <w:jc w:val="both"/>
        <w:rPr>
          <w:rFonts w:ascii="Calibri" w:eastAsia="Calibri" w:hAnsi="Calibri" w:cs="Calibri"/>
          <w:sz w:val="22"/>
          <w:szCs w:val="22"/>
        </w:rPr>
      </w:pPr>
      <w:r w:rsidRPr="00AB0D48">
        <w:lastRenderedPageBreak/>
        <w:t>Darbuotojų saugos ir sveikatos modulį vedantis mokytojas turi būti baigęs darbuotojų saugos ir sveikatos mokymus ir turėti tai pagrindžiantį dokumentą.</w:t>
      </w:r>
    </w:p>
    <w:p w:rsidR="0040741E" w:rsidRPr="00AB0D48" w:rsidRDefault="0040741E" w:rsidP="000E206E">
      <w:pPr>
        <w:numPr>
          <w:ilvl w:val="0"/>
          <w:numId w:val="3"/>
        </w:numPr>
        <w:ind w:left="0" w:firstLine="0"/>
        <w:jc w:val="both"/>
        <w:rPr>
          <w:rFonts w:ascii="Calibri" w:eastAsia="Calibri" w:hAnsi="Calibri" w:cs="Calibri"/>
          <w:sz w:val="22"/>
          <w:szCs w:val="22"/>
        </w:rPr>
      </w:pPr>
      <w:r w:rsidRPr="00AB0D48">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AB0D48" w:rsidRDefault="0040741E" w:rsidP="000E206E">
      <w:pPr>
        <w:jc w:val="center"/>
        <w:rPr>
          <w:b/>
          <w:sz w:val="28"/>
          <w:szCs w:val="28"/>
        </w:rPr>
      </w:pPr>
      <w:r w:rsidRPr="00AB0D48">
        <w:rPr>
          <w:lang w:val="pt-BR"/>
        </w:rPr>
        <w:br w:type="page"/>
      </w:r>
      <w:r w:rsidR="00C70449" w:rsidRPr="00AB0D48">
        <w:rPr>
          <w:b/>
          <w:lang w:val="pt-BR"/>
        </w:rPr>
        <w:lastRenderedPageBreak/>
        <w:t>5</w:t>
      </w:r>
      <w:r w:rsidR="00086D78" w:rsidRPr="00AB0D48">
        <w:rPr>
          <w:b/>
          <w:sz w:val="28"/>
          <w:szCs w:val="28"/>
        </w:rPr>
        <w:t>. PROGRAMOS MODULIŲ APRAŠAI</w:t>
      </w:r>
    </w:p>
    <w:p w:rsidR="00086D78" w:rsidRPr="00AB0D48" w:rsidRDefault="00086D78" w:rsidP="000E206E"/>
    <w:p w:rsidR="00086D78" w:rsidRPr="00AB0D48" w:rsidRDefault="00C70449" w:rsidP="000E206E">
      <w:pPr>
        <w:jc w:val="center"/>
        <w:rPr>
          <w:b/>
        </w:rPr>
      </w:pPr>
      <w:r w:rsidRPr="00AB0D48">
        <w:rPr>
          <w:b/>
        </w:rPr>
        <w:t>5</w:t>
      </w:r>
      <w:r w:rsidR="00086D78" w:rsidRPr="00AB0D48">
        <w:rPr>
          <w:b/>
        </w:rPr>
        <w:t>.1.  ĮVADINIS MODULIS</w:t>
      </w:r>
    </w:p>
    <w:p w:rsidR="00086D78" w:rsidRPr="00AB0D48" w:rsidRDefault="00086D78" w:rsidP="00AB0D48"/>
    <w:p w:rsidR="00086D78" w:rsidRPr="00AB0D48" w:rsidRDefault="00086D78" w:rsidP="000E206E">
      <w:r w:rsidRPr="00AB0D48">
        <w:rPr>
          <w:b/>
        </w:rPr>
        <w:t>Modulio pavad</w:t>
      </w:r>
      <w:r w:rsidR="00C579B8" w:rsidRPr="00AB0D48">
        <w:rPr>
          <w:b/>
        </w:rPr>
        <w:t>inimas – „</w:t>
      </w:r>
      <w:r w:rsidR="004F35E4" w:rsidRPr="00AB0D48">
        <w:rPr>
          <w:b/>
        </w:rPr>
        <w:t>Įvadas į profesiją</w:t>
      </w:r>
      <w:r w:rsidR="00C579B8" w:rsidRPr="00AB0D4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253"/>
        <w:gridCol w:w="8468"/>
      </w:tblGrid>
      <w:tr w:rsidR="00AB0D48" w:rsidRPr="00AB0D48" w:rsidTr="00AB0D48">
        <w:trPr>
          <w:trHeight w:val="57"/>
        </w:trPr>
        <w:tc>
          <w:tcPr>
            <w:tcW w:w="947" w:type="pct"/>
          </w:tcPr>
          <w:p w:rsidR="00526753" w:rsidRPr="00AB0D48" w:rsidRDefault="00526753" w:rsidP="000E206E">
            <w:pPr>
              <w:pStyle w:val="NoSpacing"/>
            </w:pPr>
            <w:r w:rsidRPr="00AB0D48">
              <w:t>Valstybinis kodas</w:t>
            </w:r>
          </w:p>
        </w:tc>
        <w:tc>
          <w:tcPr>
            <w:tcW w:w="4053" w:type="pct"/>
            <w:gridSpan w:val="2"/>
          </w:tcPr>
          <w:p w:rsidR="00526753" w:rsidRPr="00AB0D48" w:rsidRDefault="00783BEB" w:rsidP="000E206E">
            <w:pPr>
              <w:pStyle w:val="NoSpacing"/>
            </w:pPr>
            <w:r w:rsidRPr="00AB0D48">
              <w:t>4000005</w:t>
            </w:r>
          </w:p>
        </w:tc>
      </w:tr>
      <w:tr w:rsidR="00AB0D48" w:rsidRPr="00AB0D48" w:rsidTr="00AB0D48">
        <w:trPr>
          <w:trHeight w:val="57"/>
        </w:trPr>
        <w:tc>
          <w:tcPr>
            <w:tcW w:w="947" w:type="pct"/>
          </w:tcPr>
          <w:p w:rsidR="00E7309B" w:rsidRPr="00AB0D48" w:rsidRDefault="00E7309B" w:rsidP="000E206E">
            <w:pPr>
              <w:pStyle w:val="NoSpacing"/>
            </w:pPr>
            <w:r w:rsidRPr="00AB0D48">
              <w:t xml:space="preserve">Modulio </w:t>
            </w:r>
            <w:r w:rsidR="006402C2" w:rsidRPr="00AB0D48">
              <w:t xml:space="preserve">LTKS </w:t>
            </w:r>
            <w:r w:rsidRPr="00AB0D48">
              <w:t>lygis</w:t>
            </w:r>
          </w:p>
        </w:tc>
        <w:tc>
          <w:tcPr>
            <w:tcW w:w="4053" w:type="pct"/>
            <w:gridSpan w:val="2"/>
          </w:tcPr>
          <w:p w:rsidR="00E7309B" w:rsidRPr="00AB0D48" w:rsidRDefault="0063765E" w:rsidP="000E206E">
            <w:pPr>
              <w:pStyle w:val="NoSpacing"/>
            </w:pPr>
            <w:r w:rsidRPr="00AB0D48">
              <w:t>IV</w:t>
            </w:r>
          </w:p>
        </w:tc>
      </w:tr>
      <w:tr w:rsidR="00AB0D48" w:rsidRPr="00AB0D48" w:rsidTr="00AB0D48">
        <w:trPr>
          <w:trHeight w:val="57"/>
        </w:trPr>
        <w:tc>
          <w:tcPr>
            <w:tcW w:w="947" w:type="pct"/>
          </w:tcPr>
          <w:p w:rsidR="00526753" w:rsidRPr="00AB0D48" w:rsidRDefault="00526753" w:rsidP="000E206E">
            <w:pPr>
              <w:pStyle w:val="NoSpacing"/>
            </w:pPr>
            <w:r w:rsidRPr="00AB0D48">
              <w:t xml:space="preserve">Apimtis </w:t>
            </w:r>
            <w:r w:rsidR="00592AFC" w:rsidRPr="00AB0D48">
              <w:t xml:space="preserve">mokymosi </w:t>
            </w:r>
            <w:r w:rsidRPr="00AB0D48">
              <w:t>kreditais</w:t>
            </w:r>
          </w:p>
        </w:tc>
        <w:tc>
          <w:tcPr>
            <w:tcW w:w="4053" w:type="pct"/>
            <w:gridSpan w:val="2"/>
          </w:tcPr>
          <w:p w:rsidR="00526753" w:rsidRPr="00AB0D48" w:rsidRDefault="00A666D0" w:rsidP="000E206E">
            <w:pPr>
              <w:pStyle w:val="NoSpacing"/>
            </w:pPr>
            <w:r w:rsidRPr="00AB0D48">
              <w:t>1</w:t>
            </w:r>
          </w:p>
        </w:tc>
      </w:tr>
      <w:tr w:rsidR="00AB0D48" w:rsidRPr="00AB0D48" w:rsidTr="00AB0D48">
        <w:trPr>
          <w:trHeight w:val="57"/>
        </w:trPr>
        <w:tc>
          <w:tcPr>
            <w:tcW w:w="947" w:type="pct"/>
            <w:shd w:val="clear" w:color="auto" w:fill="F2F2F2"/>
          </w:tcPr>
          <w:p w:rsidR="00526753" w:rsidRPr="00AB0D48" w:rsidRDefault="00526753" w:rsidP="000E206E">
            <w:pPr>
              <w:pStyle w:val="NoSpacing"/>
              <w:rPr>
                <w:bCs/>
                <w:iCs/>
              </w:rPr>
            </w:pPr>
            <w:r w:rsidRPr="00AB0D48">
              <w:t>Kompetencijos</w:t>
            </w:r>
          </w:p>
        </w:tc>
        <w:tc>
          <w:tcPr>
            <w:tcW w:w="1355" w:type="pct"/>
            <w:shd w:val="clear" w:color="auto" w:fill="F2F2F2"/>
          </w:tcPr>
          <w:p w:rsidR="00526753" w:rsidRPr="00AB0D48" w:rsidRDefault="00526753" w:rsidP="000E206E">
            <w:pPr>
              <w:pStyle w:val="NoSpacing"/>
              <w:rPr>
                <w:bCs/>
                <w:iCs/>
                <w:lang w:val="de-DE"/>
              </w:rPr>
            </w:pPr>
            <w:r w:rsidRPr="00AB0D48">
              <w:rPr>
                <w:bCs/>
                <w:iCs/>
                <w:lang w:val="de-DE"/>
              </w:rPr>
              <w:t>Mokymosi rezultatai</w:t>
            </w:r>
          </w:p>
        </w:tc>
        <w:tc>
          <w:tcPr>
            <w:tcW w:w="2698" w:type="pct"/>
            <w:shd w:val="clear" w:color="auto" w:fill="F2F2F2"/>
          </w:tcPr>
          <w:p w:rsidR="00526753" w:rsidRPr="00AB0D48" w:rsidRDefault="00526753" w:rsidP="000E206E">
            <w:pPr>
              <w:pStyle w:val="NoSpacing"/>
              <w:rPr>
                <w:bCs/>
                <w:iCs/>
              </w:rPr>
            </w:pPr>
            <w:r w:rsidRPr="00AB0D48">
              <w:rPr>
                <w:bCs/>
                <w:iCs/>
                <w:lang w:val="de-DE"/>
              </w:rPr>
              <w:t>Rekomenduojamas turinys mokymosi rezultatams pasiekti</w:t>
            </w:r>
          </w:p>
        </w:tc>
      </w:tr>
      <w:tr w:rsidR="00AB0D48" w:rsidRPr="00AB0D48" w:rsidTr="00AB0D48">
        <w:trPr>
          <w:trHeight w:val="57"/>
        </w:trPr>
        <w:tc>
          <w:tcPr>
            <w:tcW w:w="947" w:type="pct"/>
            <w:vMerge w:val="restart"/>
          </w:tcPr>
          <w:p w:rsidR="00AB0D48" w:rsidRPr="00AB0D48" w:rsidRDefault="00AB0D48" w:rsidP="000E206E">
            <w:pPr>
              <w:pStyle w:val="NoSpacing"/>
              <w:jc w:val="both"/>
            </w:pPr>
            <w:r w:rsidRPr="00AB0D48">
              <w:t>1. Pažinti profesiją.</w:t>
            </w:r>
          </w:p>
        </w:tc>
        <w:tc>
          <w:tcPr>
            <w:tcW w:w="1355" w:type="pct"/>
          </w:tcPr>
          <w:p w:rsidR="00AB0D48" w:rsidRPr="00AB0D48" w:rsidRDefault="00AB0D48" w:rsidP="00AB0D48">
            <w:pPr>
              <w:pStyle w:val="TableParagraph"/>
              <w:numPr>
                <w:ilvl w:val="0"/>
                <w:numId w:val="0"/>
              </w:numPr>
              <w:tabs>
                <w:tab w:val="clear" w:pos="332"/>
              </w:tabs>
              <w:spacing w:line="240" w:lineRule="auto"/>
              <w:rPr>
                <w:lang w:val="lt-LT"/>
              </w:rPr>
            </w:pPr>
            <w:r w:rsidRPr="00AB0D48">
              <w:rPr>
                <w:lang w:val="lt-LT"/>
              </w:rPr>
              <w:t xml:space="preserve">1.1. Apibūdinti laivų sistemų ir įrenginių montuotojo profesiją ir jos teikiamas galimybes. </w:t>
            </w:r>
          </w:p>
        </w:tc>
        <w:tc>
          <w:tcPr>
            <w:tcW w:w="2698" w:type="pct"/>
          </w:tcPr>
          <w:p w:rsidR="00AB0D48" w:rsidRPr="00AB0D48" w:rsidRDefault="00AB0D48" w:rsidP="000E206E">
            <w:pPr>
              <w:pStyle w:val="TableParagraph"/>
              <w:numPr>
                <w:ilvl w:val="0"/>
                <w:numId w:val="0"/>
              </w:numPr>
              <w:tabs>
                <w:tab w:val="clear" w:pos="332"/>
              </w:tabs>
              <w:spacing w:line="240" w:lineRule="auto"/>
              <w:jc w:val="both"/>
              <w:rPr>
                <w:lang w:val="lt-LT"/>
              </w:rPr>
            </w:pPr>
            <w:r w:rsidRPr="00AB0D48">
              <w:rPr>
                <w:b/>
                <w:lang w:val="lt-LT"/>
              </w:rPr>
              <w:t xml:space="preserve">Tema. </w:t>
            </w:r>
            <w:r w:rsidRPr="00AB0D48">
              <w:rPr>
                <w:lang w:val="lt-LT"/>
              </w:rPr>
              <w:t>Laivų sistemų ir įrenginių montuotojo profesija, jos specifika ir galimybės darbo rinkoje.</w:t>
            </w:r>
          </w:p>
          <w:p w:rsidR="00AB0D48" w:rsidRPr="00AB0D48" w:rsidRDefault="00AB0D48" w:rsidP="000E206E">
            <w:pPr>
              <w:pStyle w:val="TableParagraph"/>
              <w:numPr>
                <w:ilvl w:val="0"/>
                <w:numId w:val="10"/>
              </w:numPr>
              <w:tabs>
                <w:tab w:val="clear" w:pos="332"/>
              </w:tabs>
              <w:spacing w:line="240" w:lineRule="auto"/>
              <w:ind w:left="0" w:firstLine="0"/>
              <w:jc w:val="both"/>
              <w:rPr>
                <w:lang w:val="lt-LT"/>
              </w:rPr>
            </w:pPr>
            <w:r w:rsidRPr="00AB0D48">
              <w:rPr>
                <w:lang w:val="lt-LT"/>
              </w:rPr>
              <w:t>Po pažintinių ekskursijų į AB „Vakarų laivų gamykla“, UAB „Vakarų vamzdynų sistemos“, UAB „Vakarų Baltijos laivų statykla“ pasiruošti diskusijai - refleksijai, kurioje būtų aptarta:</w:t>
            </w:r>
          </w:p>
          <w:p w:rsidR="00AB0D48" w:rsidRPr="00AB0D48" w:rsidRDefault="00AB0D48" w:rsidP="000E206E">
            <w:pPr>
              <w:pStyle w:val="TableParagraph"/>
              <w:numPr>
                <w:ilvl w:val="0"/>
                <w:numId w:val="10"/>
              </w:numPr>
              <w:tabs>
                <w:tab w:val="clear" w:pos="332"/>
              </w:tabs>
              <w:spacing w:line="240" w:lineRule="auto"/>
              <w:ind w:left="0" w:firstLine="0"/>
              <w:jc w:val="both"/>
            </w:pPr>
            <w:r w:rsidRPr="00AB0D48">
              <w:t>Laivų sistemų ir įrenginių montuotojo darbo specifika aplankytose įmonėse.</w:t>
            </w:r>
          </w:p>
          <w:p w:rsidR="00AB0D48" w:rsidRPr="00AB0D48" w:rsidRDefault="00AB0D48" w:rsidP="000E206E">
            <w:pPr>
              <w:pStyle w:val="TableParagraph"/>
              <w:numPr>
                <w:ilvl w:val="0"/>
                <w:numId w:val="10"/>
              </w:numPr>
              <w:tabs>
                <w:tab w:val="clear" w:pos="332"/>
              </w:tabs>
              <w:spacing w:line="240" w:lineRule="auto"/>
              <w:ind w:left="0" w:firstLine="0"/>
              <w:jc w:val="both"/>
            </w:pPr>
            <w:r w:rsidRPr="00AB0D48">
              <w:t>Laivų sistemų ir įrenginių montuotojo profesijos samprata.</w:t>
            </w:r>
          </w:p>
          <w:p w:rsidR="00AB0D48" w:rsidRPr="00AB0D48" w:rsidRDefault="00AB0D48" w:rsidP="000E206E">
            <w:pPr>
              <w:pStyle w:val="TableParagraph"/>
              <w:numPr>
                <w:ilvl w:val="0"/>
                <w:numId w:val="10"/>
              </w:numPr>
              <w:tabs>
                <w:tab w:val="clear" w:pos="332"/>
              </w:tabs>
              <w:spacing w:line="240" w:lineRule="auto"/>
              <w:ind w:left="0" w:firstLine="0"/>
              <w:jc w:val="both"/>
            </w:pPr>
            <w:r w:rsidRPr="00AB0D48">
              <w:t>Laivų sistemų ir įrenginių montuotojui reikalingos asmeninės savybės.</w:t>
            </w:r>
          </w:p>
        </w:tc>
      </w:tr>
      <w:tr w:rsidR="00AB0D48" w:rsidRPr="00AB0D48" w:rsidTr="00AB0D48">
        <w:trPr>
          <w:trHeight w:val="57"/>
        </w:trPr>
        <w:tc>
          <w:tcPr>
            <w:tcW w:w="947" w:type="pct"/>
            <w:vMerge/>
          </w:tcPr>
          <w:p w:rsidR="00AB0D48" w:rsidRPr="00AB0D48" w:rsidRDefault="00AB0D48" w:rsidP="000E206E">
            <w:pPr>
              <w:pStyle w:val="NoSpacing"/>
              <w:jc w:val="both"/>
            </w:pPr>
          </w:p>
        </w:tc>
        <w:tc>
          <w:tcPr>
            <w:tcW w:w="1355" w:type="pct"/>
          </w:tcPr>
          <w:p w:rsidR="00AB0D48" w:rsidRPr="00AB0D48" w:rsidRDefault="00AB0D48" w:rsidP="00AB0D48">
            <w:pPr>
              <w:pStyle w:val="TableParagraph"/>
              <w:numPr>
                <w:ilvl w:val="0"/>
                <w:numId w:val="0"/>
              </w:numPr>
              <w:tabs>
                <w:tab w:val="clear" w:pos="332"/>
              </w:tabs>
              <w:spacing w:line="240" w:lineRule="auto"/>
              <w:rPr>
                <w:lang w:val="lt-LT"/>
              </w:rPr>
            </w:pPr>
            <w:r w:rsidRPr="00AB0D48">
              <w:rPr>
                <w:lang w:val="lt-LT"/>
              </w:rPr>
              <w:t>1.2. Paaiškinti mokymosi laivų sistemų ir įrenginių montuotojo modulinėje programoje formas ir metodus, mokymosi pasiekimų įvertinimo kriterijus ir mokymosi pasiekimų demonstravimo formas bei metodus.</w:t>
            </w:r>
          </w:p>
        </w:tc>
        <w:tc>
          <w:tcPr>
            <w:tcW w:w="2698" w:type="pct"/>
          </w:tcPr>
          <w:p w:rsidR="00AB0D48" w:rsidRPr="00AB0D48" w:rsidRDefault="00AB0D48" w:rsidP="000E206E">
            <w:pPr>
              <w:pStyle w:val="TableParagraph"/>
              <w:numPr>
                <w:ilvl w:val="0"/>
                <w:numId w:val="0"/>
              </w:numPr>
              <w:tabs>
                <w:tab w:val="clear" w:pos="332"/>
              </w:tabs>
              <w:spacing w:line="240" w:lineRule="auto"/>
              <w:jc w:val="both"/>
            </w:pPr>
            <w:r w:rsidRPr="00AB0D48">
              <w:rPr>
                <w:b/>
              </w:rPr>
              <w:t xml:space="preserve">Tema. </w:t>
            </w:r>
            <w:r w:rsidRPr="00AB0D48">
              <w:t>Laivų sistemų ir įrenginių montuotojo modulinės mokymo programos paskirtis ir struktūra.</w:t>
            </w:r>
          </w:p>
          <w:p w:rsidR="00AB0D48" w:rsidRPr="00AB0D48" w:rsidRDefault="00AB0D48" w:rsidP="000E206E">
            <w:pPr>
              <w:pStyle w:val="TableParagraph"/>
              <w:tabs>
                <w:tab w:val="clear" w:pos="332"/>
              </w:tabs>
              <w:spacing w:line="240" w:lineRule="auto"/>
              <w:ind w:left="0" w:firstLine="0"/>
              <w:jc w:val="both"/>
            </w:pPr>
            <w:r w:rsidRPr="00AB0D48">
              <w:t>Aptarti modulinės mokymosi programos formas ir metodus, mokymosi pasiekimų įvertinimo kriterijus ir mokymosi pasiekimų demonstravimo formas bei metodus.</w:t>
            </w:r>
          </w:p>
        </w:tc>
      </w:tr>
      <w:tr w:rsidR="00AB0D48" w:rsidRPr="00AB0D48" w:rsidTr="00AB0D48">
        <w:trPr>
          <w:trHeight w:val="57"/>
        </w:trPr>
        <w:tc>
          <w:tcPr>
            <w:tcW w:w="947" w:type="pct"/>
            <w:vMerge/>
          </w:tcPr>
          <w:p w:rsidR="00AB0D48" w:rsidRPr="00AB0D48" w:rsidRDefault="00AB0D48" w:rsidP="000E206E">
            <w:pPr>
              <w:pStyle w:val="NoSpacing"/>
              <w:jc w:val="both"/>
            </w:pPr>
          </w:p>
        </w:tc>
        <w:tc>
          <w:tcPr>
            <w:tcW w:w="1355" w:type="pct"/>
          </w:tcPr>
          <w:p w:rsidR="00AB0D48" w:rsidRPr="00AB0D48" w:rsidRDefault="00AB0D48" w:rsidP="00AB0D48">
            <w:pPr>
              <w:pStyle w:val="TableParagraph"/>
              <w:numPr>
                <w:ilvl w:val="0"/>
                <w:numId w:val="0"/>
              </w:numPr>
              <w:tabs>
                <w:tab w:val="clear" w:pos="332"/>
              </w:tabs>
              <w:spacing w:line="240" w:lineRule="auto"/>
              <w:rPr>
                <w:lang w:val="lt-LT"/>
              </w:rPr>
            </w:pPr>
            <w:r w:rsidRPr="00AB0D48">
              <w:rPr>
                <w:lang w:val="lt-LT"/>
              </w:rPr>
              <w:t>1.3. Paaiškinti bendrus saugos ir sveikatos reikalavimus, saugos ir sveikatos reikalavimus ypatingais atvejais, pirmos medicinin</w:t>
            </w:r>
            <w:r w:rsidR="006B7AF8">
              <w:rPr>
                <w:lang w:val="lt-LT"/>
              </w:rPr>
              <w:t>ės pagalbos suteikimo ypatumus.</w:t>
            </w:r>
          </w:p>
        </w:tc>
        <w:tc>
          <w:tcPr>
            <w:tcW w:w="2698" w:type="pct"/>
          </w:tcPr>
          <w:p w:rsidR="00AB0D48" w:rsidRPr="00AB0D48" w:rsidRDefault="00AB0D48" w:rsidP="000E206E">
            <w:pPr>
              <w:pStyle w:val="TableParagraph"/>
              <w:numPr>
                <w:ilvl w:val="0"/>
                <w:numId w:val="0"/>
              </w:numPr>
              <w:tabs>
                <w:tab w:val="clear" w:pos="332"/>
              </w:tabs>
              <w:spacing w:line="240" w:lineRule="auto"/>
              <w:jc w:val="both"/>
            </w:pPr>
            <w:r w:rsidRPr="00AB0D48">
              <w:rPr>
                <w:b/>
              </w:rPr>
              <w:t>Tema.</w:t>
            </w:r>
            <w:r w:rsidRPr="00AB0D48">
              <w:t xml:space="preserve"> Bendri laivų sistemų ir įrenginių montuotojo saugos ir sveikatos reikalavimai.</w:t>
            </w:r>
          </w:p>
          <w:p w:rsidR="00AB0D48" w:rsidRPr="00AB0D48" w:rsidRDefault="00AB0D48" w:rsidP="000E206E">
            <w:pPr>
              <w:pStyle w:val="TableParagraph"/>
              <w:tabs>
                <w:tab w:val="clear" w:pos="332"/>
              </w:tabs>
              <w:spacing w:line="240" w:lineRule="auto"/>
              <w:ind w:left="0" w:firstLine="0"/>
              <w:jc w:val="both"/>
            </w:pPr>
            <w:r w:rsidRPr="00AB0D48">
              <w:t>Aptarti bendrus laivų sistemų ir įrenginių montuotojo saugos ir sveikatos reikalavimus.</w:t>
            </w:r>
          </w:p>
          <w:p w:rsidR="00AB0D48" w:rsidRPr="00AB0D48" w:rsidRDefault="00AB0D48" w:rsidP="000E206E">
            <w:pPr>
              <w:pStyle w:val="TableParagraph"/>
              <w:numPr>
                <w:ilvl w:val="0"/>
                <w:numId w:val="0"/>
              </w:numPr>
              <w:tabs>
                <w:tab w:val="clear" w:pos="332"/>
              </w:tabs>
              <w:spacing w:line="240" w:lineRule="auto"/>
              <w:jc w:val="both"/>
            </w:pPr>
            <w:r w:rsidRPr="00AB0D48">
              <w:rPr>
                <w:b/>
              </w:rPr>
              <w:t xml:space="preserve">Tema. </w:t>
            </w:r>
            <w:r w:rsidRPr="00AB0D48">
              <w:t>Saugos ir sveikatos reikalavimai ypatingais atvejais.</w:t>
            </w:r>
          </w:p>
          <w:p w:rsidR="00AB0D48" w:rsidRPr="00AB0D48" w:rsidRDefault="00AB0D48" w:rsidP="000E206E">
            <w:pPr>
              <w:pStyle w:val="TableParagraph"/>
              <w:tabs>
                <w:tab w:val="clear" w:pos="332"/>
              </w:tabs>
              <w:spacing w:line="240" w:lineRule="auto"/>
              <w:ind w:left="0" w:firstLine="0"/>
              <w:jc w:val="both"/>
            </w:pPr>
            <w:r w:rsidRPr="00AB0D48">
              <w:t>Aptarti laivų sistemų ir įrenginių montuotojo veiksmus ypatingais atvejais.</w:t>
            </w:r>
          </w:p>
          <w:p w:rsidR="00AB0D48" w:rsidRPr="00AB0D48" w:rsidRDefault="00AB0D48" w:rsidP="000E206E">
            <w:pPr>
              <w:pStyle w:val="TableParagraph"/>
              <w:numPr>
                <w:ilvl w:val="0"/>
                <w:numId w:val="0"/>
              </w:numPr>
              <w:tabs>
                <w:tab w:val="clear" w:pos="332"/>
              </w:tabs>
              <w:spacing w:line="240" w:lineRule="auto"/>
              <w:jc w:val="both"/>
            </w:pPr>
            <w:r w:rsidRPr="00AB0D48">
              <w:rPr>
                <w:b/>
              </w:rPr>
              <w:t xml:space="preserve">Tema. </w:t>
            </w:r>
            <w:r w:rsidRPr="00AB0D48">
              <w:t>Pirmoji medicininė pagalba.</w:t>
            </w:r>
          </w:p>
          <w:p w:rsidR="00AB0D48" w:rsidRPr="00AB0D48" w:rsidRDefault="00AB0D48" w:rsidP="000E206E">
            <w:pPr>
              <w:pStyle w:val="TableParagraph"/>
              <w:tabs>
                <w:tab w:val="clear" w:pos="332"/>
              </w:tabs>
              <w:spacing w:line="240" w:lineRule="auto"/>
              <w:ind w:left="0" w:firstLine="0"/>
              <w:jc w:val="both"/>
            </w:pPr>
            <w:r w:rsidRPr="00AB0D48">
              <w:t>Aptarti pirmosios medicininės pagalbos suteikimo ypatumus.</w:t>
            </w:r>
          </w:p>
        </w:tc>
      </w:tr>
      <w:tr w:rsidR="00AB0D48" w:rsidRPr="00AB0D48" w:rsidTr="00AB0D48">
        <w:trPr>
          <w:trHeight w:val="57"/>
        </w:trPr>
        <w:tc>
          <w:tcPr>
            <w:tcW w:w="947" w:type="pct"/>
            <w:vMerge/>
          </w:tcPr>
          <w:p w:rsidR="00AB0D48" w:rsidRPr="00AB0D48" w:rsidRDefault="00AB0D48" w:rsidP="000E206E">
            <w:pPr>
              <w:pStyle w:val="NoSpacing"/>
              <w:jc w:val="both"/>
            </w:pPr>
          </w:p>
        </w:tc>
        <w:tc>
          <w:tcPr>
            <w:tcW w:w="1355" w:type="pct"/>
          </w:tcPr>
          <w:p w:rsidR="00AB0D48" w:rsidRPr="00AB0D48" w:rsidRDefault="00AB0D48" w:rsidP="00AB0D48">
            <w:pPr>
              <w:pStyle w:val="TableParagraph"/>
              <w:numPr>
                <w:ilvl w:val="0"/>
                <w:numId w:val="0"/>
              </w:numPr>
              <w:tabs>
                <w:tab w:val="clear" w:pos="332"/>
              </w:tabs>
              <w:spacing w:line="240" w:lineRule="auto"/>
              <w:rPr>
                <w:lang w:val="lt-LT"/>
              </w:rPr>
            </w:pPr>
            <w:r w:rsidRPr="00AB0D48">
              <w:rPr>
                <w:lang w:val="lt-LT"/>
              </w:rPr>
              <w:t>1.4. Paaiškinti pagrindinius laivų sistemų ir įrenginių montuotojo profesinės etikos principus ir aplinkos tausojimo būdus.</w:t>
            </w:r>
          </w:p>
        </w:tc>
        <w:tc>
          <w:tcPr>
            <w:tcW w:w="2698" w:type="pct"/>
          </w:tcPr>
          <w:p w:rsidR="00AB0D48" w:rsidRPr="00AB0D48" w:rsidRDefault="00AB0D48" w:rsidP="000E206E">
            <w:pPr>
              <w:pStyle w:val="TableParagraph"/>
              <w:numPr>
                <w:ilvl w:val="0"/>
                <w:numId w:val="0"/>
              </w:numPr>
              <w:tabs>
                <w:tab w:val="clear" w:pos="332"/>
              </w:tabs>
              <w:spacing w:line="240" w:lineRule="auto"/>
              <w:jc w:val="both"/>
            </w:pPr>
            <w:r w:rsidRPr="00AB0D48">
              <w:rPr>
                <w:b/>
              </w:rPr>
              <w:t xml:space="preserve">Tema. </w:t>
            </w:r>
            <w:r w:rsidRPr="00AB0D48">
              <w:t>Aplinkos apsauga, laivų sistemų ir įrenginių montuotojo profesinė etika.</w:t>
            </w:r>
          </w:p>
          <w:p w:rsidR="00AB0D48" w:rsidRPr="00AB0D48" w:rsidRDefault="00AB0D48" w:rsidP="000E206E">
            <w:pPr>
              <w:pStyle w:val="TableParagraph"/>
              <w:tabs>
                <w:tab w:val="clear" w:pos="332"/>
              </w:tabs>
              <w:spacing w:line="240" w:lineRule="auto"/>
              <w:ind w:left="0" w:firstLine="0"/>
              <w:jc w:val="both"/>
            </w:pPr>
            <w:r w:rsidRPr="00AB0D48">
              <w:t xml:space="preserve">Aptarti pagrindinius laivų sistemų ir įrenginių montuotojo profesinės etikos principus ir aplinkos tausojimo būdus, apibūdinti švarios gamybos koncepciją. </w:t>
            </w:r>
          </w:p>
        </w:tc>
      </w:tr>
      <w:tr w:rsidR="00AB0D48" w:rsidRPr="00AB0D48" w:rsidTr="00AB0D48">
        <w:trPr>
          <w:trHeight w:val="57"/>
        </w:trPr>
        <w:tc>
          <w:tcPr>
            <w:tcW w:w="947" w:type="pct"/>
            <w:vMerge/>
          </w:tcPr>
          <w:p w:rsidR="00AB0D48" w:rsidRPr="00AB0D48" w:rsidRDefault="00AB0D48" w:rsidP="000E206E">
            <w:pPr>
              <w:pStyle w:val="NoSpacing"/>
              <w:jc w:val="both"/>
            </w:pPr>
          </w:p>
        </w:tc>
        <w:tc>
          <w:tcPr>
            <w:tcW w:w="1355" w:type="pct"/>
          </w:tcPr>
          <w:p w:rsidR="00AB0D48" w:rsidRPr="00AB0D48" w:rsidRDefault="00AB0D48" w:rsidP="00AB0D48">
            <w:pPr>
              <w:pStyle w:val="TableParagraph"/>
              <w:numPr>
                <w:ilvl w:val="0"/>
                <w:numId w:val="0"/>
              </w:numPr>
              <w:tabs>
                <w:tab w:val="clear" w:pos="332"/>
              </w:tabs>
              <w:spacing w:line="240" w:lineRule="auto"/>
            </w:pPr>
            <w:r w:rsidRPr="00AB0D48">
              <w:t>1.5.</w:t>
            </w:r>
            <w:r w:rsidRPr="00AB0D48">
              <w:rPr>
                <w:b/>
              </w:rPr>
              <w:t xml:space="preserve"> </w:t>
            </w:r>
            <w:r w:rsidRPr="00AB0D48">
              <w:t>Demonstruoti individualių apsaugos priemonių panaudojimą įvairiuose laivų sistemų ir įrenginių montuotojo veiklos procesuose.</w:t>
            </w:r>
          </w:p>
        </w:tc>
        <w:tc>
          <w:tcPr>
            <w:tcW w:w="2698" w:type="pct"/>
          </w:tcPr>
          <w:p w:rsidR="00AB0D48" w:rsidRPr="00AB0D48" w:rsidRDefault="00AB0D48" w:rsidP="000E206E">
            <w:pPr>
              <w:pStyle w:val="TableParagraph"/>
              <w:numPr>
                <w:ilvl w:val="0"/>
                <w:numId w:val="0"/>
              </w:numPr>
              <w:tabs>
                <w:tab w:val="clear" w:pos="332"/>
              </w:tabs>
              <w:spacing w:line="240" w:lineRule="auto"/>
              <w:jc w:val="both"/>
            </w:pPr>
            <w:r w:rsidRPr="00AB0D48">
              <w:rPr>
                <w:b/>
              </w:rPr>
              <w:t xml:space="preserve">Tema. </w:t>
            </w:r>
            <w:r w:rsidRPr="00AB0D48">
              <w:t>Individualių apsaugos priemonių panaudojimo demonstravimas įvairiuose laivų sistemų ir įrenginių montuotojo veiklos procesuose.</w:t>
            </w:r>
          </w:p>
          <w:p w:rsidR="00AB0D48" w:rsidRPr="00AB0D48" w:rsidRDefault="00AB0D48" w:rsidP="000E206E">
            <w:pPr>
              <w:pStyle w:val="TableParagraph"/>
              <w:tabs>
                <w:tab w:val="clear" w:pos="332"/>
              </w:tabs>
              <w:spacing w:line="240" w:lineRule="auto"/>
              <w:ind w:left="0" w:firstLine="0"/>
              <w:jc w:val="both"/>
            </w:pPr>
            <w:r w:rsidRPr="00AB0D48">
              <w:t xml:space="preserve">Pademonstruoti individualių apsaugos priemonių panaudojimą įvairiuose laivų sistemų ir įrenginių montuotojo veiklos procesuose. </w:t>
            </w:r>
          </w:p>
        </w:tc>
      </w:tr>
      <w:tr w:rsidR="00AB0D48" w:rsidRPr="00AB0D48" w:rsidTr="00AB0D48">
        <w:trPr>
          <w:trHeight w:val="57"/>
        </w:trPr>
        <w:tc>
          <w:tcPr>
            <w:tcW w:w="947" w:type="pct"/>
            <w:vMerge/>
          </w:tcPr>
          <w:p w:rsidR="00AB0D48" w:rsidRPr="00AB0D48" w:rsidRDefault="00AB0D48" w:rsidP="000E206E">
            <w:pPr>
              <w:pStyle w:val="NoSpacing"/>
              <w:jc w:val="both"/>
            </w:pPr>
          </w:p>
        </w:tc>
        <w:tc>
          <w:tcPr>
            <w:tcW w:w="1355" w:type="pct"/>
          </w:tcPr>
          <w:p w:rsidR="00AB0D48" w:rsidRPr="00AB0D48" w:rsidRDefault="00AB0D48" w:rsidP="00AB0D48">
            <w:pPr>
              <w:pStyle w:val="TableParagraph"/>
              <w:numPr>
                <w:ilvl w:val="0"/>
                <w:numId w:val="0"/>
              </w:numPr>
              <w:tabs>
                <w:tab w:val="clear" w:pos="332"/>
              </w:tabs>
              <w:spacing w:line="240" w:lineRule="auto"/>
            </w:pPr>
            <w:r w:rsidRPr="00AB0D48">
              <w:t>1.6.</w:t>
            </w:r>
            <w:r w:rsidRPr="00AB0D48">
              <w:rPr>
                <w:b/>
              </w:rPr>
              <w:t xml:space="preserve"> S</w:t>
            </w:r>
            <w:r w:rsidRPr="00AB0D48">
              <w:t>uteikti pirmąją medicininę pagalbą įvairiose situacijose.</w:t>
            </w:r>
          </w:p>
        </w:tc>
        <w:tc>
          <w:tcPr>
            <w:tcW w:w="2698" w:type="pct"/>
          </w:tcPr>
          <w:p w:rsidR="00AB0D48" w:rsidRPr="00AB0D48" w:rsidRDefault="00AB0D48" w:rsidP="000E206E">
            <w:pPr>
              <w:pStyle w:val="TableParagraph"/>
              <w:numPr>
                <w:ilvl w:val="0"/>
                <w:numId w:val="0"/>
              </w:numPr>
              <w:tabs>
                <w:tab w:val="clear" w:pos="332"/>
              </w:tabs>
              <w:spacing w:line="240" w:lineRule="auto"/>
              <w:jc w:val="both"/>
            </w:pPr>
            <w:r w:rsidRPr="00AB0D48">
              <w:rPr>
                <w:b/>
              </w:rPr>
              <w:t xml:space="preserve">Tema. </w:t>
            </w:r>
            <w:r w:rsidRPr="00AB0D48">
              <w:t>Pirmosios medicininės pagalbos suteikimas įvairiose situacijose.</w:t>
            </w:r>
          </w:p>
          <w:p w:rsidR="00AB0D48" w:rsidRPr="00AB0D48" w:rsidRDefault="00AB0D48" w:rsidP="000E206E">
            <w:pPr>
              <w:pStyle w:val="TableParagraph"/>
              <w:tabs>
                <w:tab w:val="clear" w:pos="332"/>
              </w:tabs>
              <w:spacing w:line="240" w:lineRule="auto"/>
              <w:ind w:left="0" w:firstLine="0"/>
              <w:jc w:val="both"/>
            </w:pPr>
            <w:r w:rsidRPr="00AB0D48">
              <w:t>Pademonstruoti pirmos medicininės pagalbos suteikimą įvairiose situacijose.</w:t>
            </w:r>
          </w:p>
        </w:tc>
      </w:tr>
      <w:tr w:rsidR="00AB0D48" w:rsidRPr="00AB0D48" w:rsidTr="00AB0D48">
        <w:trPr>
          <w:trHeight w:val="57"/>
        </w:trPr>
        <w:tc>
          <w:tcPr>
            <w:tcW w:w="947" w:type="pct"/>
            <w:vMerge/>
          </w:tcPr>
          <w:p w:rsidR="00AB0D48" w:rsidRPr="00AB0D48" w:rsidRDefault="00AB0D48" w:rsidP="000E206E">
            <w:pPr>
              <w:pStyle w:val="NoSpacing"/>
              <w:jc w:val="both"/>
            </w:pPr>
          </w:p>
        </w:tc>
        <w:tc>
          <w:tcPr>
            <w:tcW w:w="1355" w:type="pct"/>
          </w:tcPr>
          <w:p w:rsidR="00AB0D48" w:rsidRPr="00AB0D48" w:rsidRDefault="00AB0D48" w:rsidP="00AB0D48">
            <w:pPr>
              <w:pStyle w:val="TableParagraph"/>
              <w:numPr>
                <w:ilvl w:val="0"/>
                <w:numId w:val="0"/>
              </w:numPr>
              <w:tabs>
                <w:tab w:val="clear" w:pos="332"/>
              </w:tabs>
              <w:spacing w:line="240" w:lineRule="auto"/>
              <w:rPr>
                <w:b/>
                <w:lang w:val="lt-LT"/>
              </w:rPr>
            </w:pPr>
            <w:r w:rsidRPr="00AB0D48">
              <w:rPr>
                <w:lang w:val="lt-LT"/>
              </w:rPr>
              <w:t>1.7. Demonstruoti jau turimus, neformaliu ir/ar savaiminiu būdu įgytus, laivų sistemų ir įrenginių montuotojo kvalifikacijai būdingus bei reikalingus gebėjimus.</w:t>
            </w:r>
          </w:p>
        </w:tc>
        <w:tc>
          <w:tcPr>
            <w:tcW w:w="2698" w:type="pct"/>
          </w:tcPr>
          <w:p w:rsidR="00AB0D48" w:rsidRPr="00AB0D48" w:rsidRDefault="00AB0D48" w:rsidP="000E206E">
            <w:pPr>
              <w:pStyle w:val="TableParagraph"/>
              <w:numPr>
                <w:ilvl w:val="0"/>
                <w:numId w:val="0"/>
              </w:numPr>
              <w:tabs>
                <w:tab w:val="clear" w:pos="332"/>
              </w:tabs>
              <w:spacing w:line="240" w:lineRule="auto"/>
              <w:jc w:val="both"/>
              <w:rPr>
                <w:lang w:val="lt-LT"/>
              </w:rPr>
            </w:pPr>
            <w:r w:rsidRPr="00AB0D48">
              <w:rPr>
                <w:b/>
                <w:lang w:val="lt-LT"/>
              </w:rPr>
              <w:t xml:space="preserve">Tema. </w:t>
            </w:r>
            <w:r w:rsidRPr="00AB0D48">
              <w:rPr>
                <w:lang w:val="lt-LT"/>
              </w:rPr>
              <w:t>Laivų sistemų ir įrenginių montuotojo kvalifikacijai būdingi bei reikalingi gebėjimai.</w:t>
            </w:r>
          </w:p>
          <w:p w:rsidR="00AB0D48" w:rsidRPr="00AB0D48" w:rsidRDefault="00AB0D48" w:rsidP="000E206E">
            <w:pPr>
              <w:pStyle w:val="TableParagraph"/>
              <w:tabs>
                <w:tab w:val="clear" w:pos="332"/>
              </w:tabs>
              <w:spacing w:line="240" w:lineRule="auto"/>
              <w:ind w:left="0" w:firstLine="0"/>
              <w:jc w:val="both"/>
            </w:pPr>
            <w:r w:rsidRPr="00AB0D48">
              <w:t>Paruošti, naudojant šaltkalvio operacijas, plienines detales suvirinimui.</w:t>
            </w:r>
          </w:p>
          <w:p w:rsidR="00AB0D48" w:rsidRPr="00AB0D48" w:rsidRDefault="00AB0D48" w:rsidP="000E206E">
            <w:pPr>
              <w:pStyle w:val="TableParagraph"/>
              <w:tabs>
                <w:tab w:val="clear" w:pos="332"/>
              </w:tabs>
              <w:spacing w:line="240" w:lineRule="auto"/>
              <w:ind w:left="0" w:firstLine="0"/>
              <w:jc w:val="both"/>
            </w:pPr>
            <w:r w:rsidRPr="00AB0D48">
              <w:t>Prijungti ir paruošti darbui elektrolankinio rankinio suvirinimo įrangą.</w:t>
            </w:r>
          </w:p>
          <w:p w:rsidR="00AB0D48" w:rsidRPr="00AB0D48" w:rsidRDefault="00AB0D48" w:rsidP="000E206E">
            <w:pPr>
              <w:pStyle w:val="TableParagraph"/>
              <w:tabs>
                <w:tab w:val="clear" w:pos="332"/>
              </w:tabs>
              <w:spacing w:line="240" w:lineRule="auto"/>
              <w:ind w:left="0" w:firstLine="0"/>
              <w:jc w:val="both"/>
              <w:rPr>
                <w:b/>
              </w:rPr>
            </w:pPr>
            <w:r w:rsidRPr="00AB0D48">
              <w:t>Surinkti pagal brėžinius detales prieš suvirinimą sukabinimais.</w:t>
            </w:r>
          </w:p>
        </w:tc>
      </w:tr>
      <w:tr w:rsidR="00AB0D48" w:rsidRPr="00AB0D48" w:rsidTr="00AB0D48">
        <w:trPr>
          <w:trHeight w:val="57"/>
        </w:trPr>
        <w:tc>
          <w:tcPr>
            <w:tcW w:w="947" w:type="pct"/>
          </w:tcPr>
          <w:p w:rsidR="006B1EB0" w:rsidRPr="00AB0D48" w:rsidRDefault="006B1EB0" w:rsidP="000E206E">
            <w:pPr>
              <w:pStyle w:val="NoSpacing"/>
              <w:rPr>
                <w:highlight w:val="yellow"/>
              </w:rPr>
            </w:pPr>
            <w:r w:rsidRPr="00AB0D48">
              <w:t>Mokymosi pasiekimų vertinimo kriterijai</w:t>
            </w:r>
          </w:p>
        </w:tc>
        <w:tc>
          <w:tcPr>
            <w:tcW w:w="4053" w:type="pct"/>
            <w:gridSpan w:val="2"/>
          </w:tcPr>
          <w:p w:rsidR="006B1EB0" w:rsidRPr="00AB0D48" w:rsidRDefault="006B1EB0" w:rsidP="000E206E">
            <w:pPr>
              <w:pStyle w:val="NoSpacing"/>
              <w:jc w:val="both"/>
            </w:pPr>
            <w:r w:rsidRPr="00AB0D48">
              <w:t xml:space="preserve">Siūlomas įvadinio modulio įvertinimas – </w:t>
            </w:r>
            <w:r w:rsidRPr="00AB0D48">
              <w:rPr>
                <w:rFonts w:eastAsia="Calibri"/>
                <w:i/>
              </w:rPr>
              <w:t>įskaityta (neįskaityta).</w:t>
            </w:r>
          </w:p>
        </w:tc>
      </w:tr>
      <w:tr w:rsidR="00AB0D48" w:rsidRPr="00AB0D48" w:rsidTr="00AB0D48">
        <w:trPr>
          <w:trHeight w:val="57"/>
        </w:trPr>
        <w:tc>
          <w:tcPr>
            <w:tcW w:w="947" w:type="pct"/>
          </w:tcPr>
          <w:p w:rsidR="00086D78" w:rsidRPr="00AB0D48" w:rsidRDefault="00086D78" w:rsidP="000E206E">
            <w:pPr>
              <w:pStyle w:val="2vidutinistinklelis1"/>
            </w:pPr>
            <w:r w:rsidRPr="00AB0D48">
              <w:t>Reikalavimai mokymui skirtiems metodiniam</w:t>
            </w:r>
            <w:r w:rsidR="006B30BE" w:rsidRPr="00AB0D48">
              <w:t>s ir materialiesiems ištekliams</w:t>
            </w:r>
          </w:p>
        </w:tc>
        <w:tc>
          <w:tcPr>
            <w:tcW w:w="4053" w:type="pct"/>
            <w:gridSpan w:val="2"/>
          </w:tcPr>
          <w:p w:rsidR="006B1EB0" w:rsidRPr="00AB0D48" w:rsidRDefault="006B1EB0" w:rsidP="000E206E">
            <w:pPr>
              <w:widowControl w:val="0"/>
              <w:jc w:val="both"/>
              <w:rPr>
                <w:rFonts w:eastAsia="Calibri"/>
                <w:i/>
              </w:rPr>
            </w:pPr>
            <w:r w:rsidRPr="00AB0D48">
              <w:rPr>
                <w:rFonts w:eastAsia="Calibri"/>
                <w:i/>
              </w:rPr>
              <w:t>Mokymo(si) medžiaga:</w:t>
            </w:r>
          </w:p>
          <w:p w:rsidR="005142F1" w:rsidRPr="00AB0D48" w:rsidRDefault="005142F1" w:rsidP="000E206E">
            <w:pPr>
              <w:pStyle w:val="NoSpacing"/>
              <w:numPr>
                <w:ilvl w:val="0"/>
                <w:numId w:val="5"/>
              </w:numPr>
              <w:ind w:left="0" w:firstLine="0"/>
              <w:jc w:val="both"/>
              <w:rPr>
                <w:szCs w:val="22"/>
                <w:lang w:eastAsia="en-US"/>
              </w:rPr>
            </w:pPr>
            <w:r w:rsidRPr="00AB0D48">
              <w:rPr>
                <w:szCs w:val="22"/>
                <w:lang w:eastAsia="en-US"/>
              </w:rPr>
              <w:t>Laivų sistemų ir įrenginių montuotojo profesinio mokymo modulinės programos aprašas.</w:t>
            </w:r>
          </w:p>
          <w:p w:rsidR="006B1EB0" w:rsidRPr="00AB0D48" w:rsidRDefault="006B1EB0" w:rsidP="000E206E">
            <w:pPr>
              <w:pStyle w:val="NoSpacing"/>
              <w:jc w:val="both"/>
              <w:rPr>
                <w:rFonts w:eastAsia="Calibri"/>
                <w:i/>
              </w:rPr>
            </w:pPr>
            <w:r w:rsidRPr="00AB0D48">
              <w:rPr>
                <w:rFonts w:eastAsia="Calibri"/>
                <w:i/>
              </w:rPr>
              <w:t>Mokymo(si) priemonės:</w:t>
            </w:r>
          </w:p>
          <w:p w:rsidR="006B1EB0" w:rsidRPr="00AB0D48" w:rsidRDefault="00774ACD" w:rsidP="000E206E">
            <w:pPr>
              <w:pStyle w:val="NoSpacing"/>
              <w:numPr>
                <w:ilvl w:val="0"/>
                <w:numId w:val="2"/>
              </w:numPr>
              <w:ind w:left="0" w:firstLine="0"/>
              <w:jc w:val="both"/>
            </w:pPr>
            <w:r w:rsidRPr="00AB0D48">
              <w:t>techninės priemonės mokymuisi iliustruoti, vizualizuoti, darbų saugos priemonių pavyzdžiai, individualios apsaugos priemonės.</w:t>
            </w:r>
          </w:p>
        </w:tc>
      </w:tr>
      <w:tr w:rsidR="00AB0D48" w:rsidRPr="00AB0D48" w:rsidTr="00AB0D48">
        <w:trPr>
          <w:trHeight w:val="57"/>
        </w:trPr>
        <w:tc>
          <w:tcPr>
            <w:tcW w:w="947" w:type="pct"/>
          </w:tcPr>
          <w:p w:rsidR="00086D78" w:rsidRPr="00AB0D48" w:rsidRDefault="00086D78" w:rsidP="000E206E">
            <w:pPr>
              <w:pStyle w:val="2vidutinistinklelis1"/>
            </w:pPr>
            <w:r w:rsidRPr="00AB0D48">
              <w:t xml:space="preserve">Reikalavimai teorinio ir praktinio mokymo </w:t>
            </w:r>
            <w:r w:rsidR="006B30BE" w:rsidRPr="00AB0D48">
              <w:t>vietai</w:t>
            </w:r>
          </w:p>
        </w:tc>
        <w:tc>
          <w:tcPr>
            <w:tcW w:w="4053" w:type="pct"/>
            <w:gridSpan w:val="2"/>
          </w:tcPr>
          <w:p w:rsidR="005142F1" w:rsidRPr="00AB0D48" w:rsidRDefault="006B1EB0" w:rsidP="000E206E">
            <w:pPr>
              <w:numPr>
                <w:ilvl w:val="0"/>
                <w:numId w:val="2"/>
              </w:numPr>
              <w:ind w:left="0" w:firstLine="0"/>
              <w:jc w:val="both"/>
            </w:pPr>
            <w:r w:rsidRPr="00AB0D48">
              <w:t>Klasė ar kita mokymui(si) pritaikyta patalpa su techninėmis priemonėmis</w:t>
            </w:r>
            <w:r w:rsidR="00774ACD" w:rsidRPr="00AB0D48">
              <w:t xml:space="preserve"> </w:t>
            </w:r>
            <w:r w:rsidRPr="00AB0D48">
              <w:t xml:space="preserve"> mokymo(si) medžiagai pateikti</w:t>
            </w:r>
            <w:r w:rsidR="0063765E" w:rsidRPr="00AB0D48">
              <w:t>.</w:t>
            </w:r>
            <w:r w:rsidR="005142F1" w:rsidRPr="00AB0D48">
              <w:t xml:space="preserve"> </w:t>
            </w:r>
          </w:p>
          <w:p w:rsidR="005142F1" w:rsidRPr="00AB0D48" w:rsidRDefault="005142F1" w:rsidP="00AB0D48">
            <w:pPr>
              <w:numPr>
                <w:ilvl w:val="0"/>
                <w:numId w:val="2"/>
              </w:numPr>
              <w:ind w:left="0" w:firstLine="0"/>
              <w:jc w:val="both"/>
            </w:pPr>
            <w:r w:rsidRPr="00AB0D48">
              <w:rPr>
                <w:szCs w:val="22"/>
                <w:lang w:eastAsia="en-US"/>
              </w:rPr>
              <w:t>Mokomosios metalo konstrukcijų, staklininkų, santechnikų, suvirintojų dirbtuvės.</w:t>
            </w:r>
          </w:p>
        </w:tc>
      </w:tr>
      <w:tr w:rsidR="00AB0D48" w:rsidRPr="00AB0D48" w:rsidTr="00AB0D48">
        <w:trPr>
          <w:trHeight w:val="57"/>
        </w:trPr>
        <w:tc>
          <w:tcPr>
            <w:tcW w:w="947" w:type="pct"/>
          </w:tcPr>
          <w:p w:rsidR="00086D78" w:rsidRPr="00AB0D48" w:rsidRDefault="00E7309B" w:rsidP="000E206E">
            <w:pPr>
              <w:pStyle w:val="2vidutinistinklelis1"/>
            </w:pPr>
            <w:r w:rsidRPr="00AB0D48">
              <w:t>Reikalavimai mokytojų</w:t>
            </w:r>
            <w:r w:rsidR="00086D78" w:rsidRPr="00AB0D48">
              <w:t xml:space="preserve"> dalykiniam pasireng</w:t>
            </w:r>
            <w:r w:rsidR="006B30BE" w:rsidRPr="00AB0D48">
              <w:t>imui (dalykinei kvalifikacijai)</w:t>
            </w:r>
          </w:p>
        </w:tc>
        <w:tc>
          <w:tcPr>
            <w:tcW w:w="4053" w:type="pct"/>
            <w:gridSpan w:val="2"/>
          </w:tcPr>
          <w:p w:rsidR="005F69BD" w:rsidRPr="00AB0D48" w:rsidRDefault="005F69BD" w:rsidP="000E206E">
            <w:pPr>
              <w:widowControl w:val="0"/>
              <w:jc w:val="both"/>
            </w:pPr>
            <w:r w:rsidRPr="00AB0D48">
              <w:t>Modulį gali vesti mokytojas, turintis:</w:t>
            </w:r>
          </w:p>
          <w:p w:rsidR="006B1EB0" w:rsidRPr="00AB0D48" w:rsidRDefault="006B1EB0"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AB0D48" w:rsidRDefault="006B1EB0" w:rsidP="000E206E">
            <w:pPr>
              <w:pStyle w:val="2vidutinistinklelis1"/>
              <w:jc w:val="both"/>
            </w:pPr>
            <w:r w:rsidRPr="00AB0D48">
              <w:t xml:space="preserve">2) </w:t>
            </w:r>
            <w:r w:rsidR="008F1183" w:rsidRPr="00AB0D48">
              <w:rPr>
                <w:szCs w:val="22"/>
                <w:lang w:eastAsia="en-US"/>
              </w:rPr>
              <w:t>T</w:t>
            </w:r>
            <w:r w:rsidR="005142F1" w:rsidRPr="00AB0D48">
              <w:rPr>
                <w:szCs w:val="22"/>
                <w:lang w:eastAsia="en-US"/>
              </w:rPr>
              <w:t xml:space="preserve">urintis aukštąjį inžinerinį išsilavinimą </w:t>
            </w:r>
            <w:r w:rsidR="00431212" w:rsidRPr="00AB0D48">
              <w:t xml:space="preserve">ar </w:t>
            </w:r>
            <w:r w:rsidRPr="00AB0D48">
              <w:t>lygiavertę kvalifikaciją (išsila</w:t>
            </w:r>
            <w:r w:rsidR="0063765E" w:rsidRPr="00AB0D48">
              <w:t>vinimą) arba ne mažesnę kaip 3</w:t>
            </w:r>
            <w:r w:rsidRPr="00AB0D48">
              <w:t xml:space="preserve"> metų</w:t>
            </w:r>
            <w:r w:rsidR="005F69BD" w:rsidRPr="00AB0D48">
              <w:t xml:space="preserve"> </w:t>
            </w:r>
            <w:r w:rsidR="00431212" w:rsidRPr="00AB0D48">
              <w:t>laivų sistemų ir įrenginių montuotojo</w:t>
            </w:r>
            <w:r w:rsidR="00774ACD" w:rsidRPr="00AB0D48">
              <w:t xml:space="preserve"> </w:t>
            </w:r>
            <w:r w:rsidR="00A92524" w:rsidRPr="00AB0D48">
              <w:t>profesinės veiklos patirtį.</w:t>
            </w:r>
          </w:p>
        </w:tc>
      </w:tr>
    </w:tbl>
    <w:p w:rsidR="007018FB" w:rsidRPr="00AB0D48" w:rsidRDefault="00526753" w:rsidP="000E206E">
      <w:pPr>
        <w:jc w:val="center"/>
        <w:rPr>
          <w:b/>
        </w:rPr>
      </w:pPr>
      <w:r w:rsidRPr="00AB0D48">
        <w:rPr>
          <w:lang w:val="pt-BR"/>
        </w:rPr>
        <w:br w:type="page"/>
      </w:r>
      <w:r w:rsidR="00C70449" w:rsidRPr="00AB0D48">
        <w:rPr>
          <w:b/>
        </w:rPr>
        <w:lastRenderedPageBreak/>
        <w:t>5</w:t>
      </w:r>
      <w:r w:rsidR="00E84E0B" w:rsidRPr="00AB0D48">
        <w:rPr>
          <w:b/>
        </w:rPr>
        <w:t xml:space="preserve">.2. </w:t>
      </w:r>
      <w:r w:rsidR="007018FB" w:rsidRPr="00AB0D48">
        <w:rPr>
          <w:b/>
        </w:rPr>
        <w:t>KVALIFIKACIJĄ SUDARANČIOMS KOMPETENCIJOMS ĮGYTI SKIRTI MODULIAI</w:t>
      </w:r>
    </w:p>
    <w:p w:rsidR="007018FB" w:rsidRPr="00AB0D48" w:rsidRDefault="007018FB" w:rsidP="00AB0D48"/>
    <w:p w:rsidR="009F36B9" w:rsidRPr="00AB0D48" w:rsidRDefault="00C70449" w:rsidP="000E206E">
      <w:r w:rsidRPr="00AB0D48">
        <w:rPr>
          <w:b/>
        </w:rPr>
        <w:t>5</w:t>
      </w:r>
      <w:r w:rsidR="007018FB" w:rsidRPr="00AB0D48">
        <w:rPr>
          <w:b/>
        </w:rPr>
        <w:t xml:space="preserve">.2.1. </w:t>
      </w:r>
      <w:bookmarkStart w:id="2" w:name="_Toc492849421"/>
      <w:r w:rsidR="0063765E" w:rsidRPr="00AB0D48">
        <w:rPr>
          <w:b/>
        </w:rPr>
        <w:t>Modulio pavadinimas -</w:t>
      </w:r>
      <w:r w:rsidR="009F36B9" w:rsidRPr="00AB0D48">
        <w:rPr>
          <w:b/>
        </w:rPr>
        <w:t xml:space="preserve"> </w:t>
      </w:r>
      <w:bookmarkEnd w:id="2"/>
      <w:r w:rsidR="00774ACD" w:rsidRPr="00AB0D48">
        <w:rPr>
          <w:b/>
        </w:rPr>
        <w:t>„</w:t>
      </w:r>
      <w:r w:rsidR="005D258F" w:rsidRPr="00AB0D48">
        <w:rPr>
          <w:b/>
        </w:rPr>
        <w:t>Šaltkalvystės darbų atlikimas</w:t>
      </w:r>
      <w:r w:rsidR="00774ACD" w:rsidRPr="00AB0D4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253"/>
        <w:gridCol w:w="8468"/>
      </w:tblGrid>
      <w:tr w:rsidR="00AB0D48" w:rsidRPr="00AB0D48" w:rsidTr="006B7AF8">
        <w:trPr>
          <w:trHeight w:val="57"/>
          <w:jc w:val="center"/>
        </w:trPr>
        <w:tc>
          <w:tcPr>
            <w:tcW w:w="947" w:type="pct"/>
          </w:tcPr>
          <w:p w:rsidR="00B440F2" w:rsidRPr="00AB0D48" w:rsidRDefault="00B440F2" w:rsidP="000E206E">
            <w:r w:rsidRPr="00AB0D48">
              <w:t>Valstybinis kodas</w:t>
            </w:r>
          </w:p>
        </w:tc>
        <w:tc>
          <w:tcPr>
            <w:tcW w:w="4053" w:type="pct"/>
            <w:gridSpan w:val="2"/>
          </w:tcPr>
          <w:p w:rsidR="00B440F2" w:rsidRPr="00AB0D48" w:rsidRDefault="00002889" w:rsidP="000E206E">
            <w:r w:rsidRPr="00AB0D48">
              <w:rPr>
                <w:szCs w:val="22"/>
                <w:lang w:eastAsia="en-US"/>
              </w:rPr>
              <w:t>3071620</w:t>
            </w:r>
          </w:p>
        </w:tc>
      </w:tr>
      <w:tr w:rsidR="00AB0D48" w:rsidRPr="00AB0D48" w:rsidTr="006B7AF8">
        <w:trPr>
          <w:trHeight w:val="57"/>
          <w:jc w:val="center"/>
        </w:trPr>
        <w:tc>
          <w:tcPr>
            <w:tcW w:w="947" w:type="pct"/>
          </w:tcPr>
          <w:p w:rsidR="00B440F2" w:rsidRPr="00AB0D48" w:rsidRDefault="00B440F2" w:rsidP="000E206E">
            <w:r w:rsidRPr="00AB0D48">
              <w:t>Modulio LTKS lygis</w:t>
            </w:r>
          </w:p>
        </w:tc>
        <w:tc>
          <w:tcPr>
            <w:tcW w:w="4053" w:type="pct"/>
            <w:gridSpan w:val="2"/>
          </w:tcPr>
          <w:p w:rsidR="00B440F2" w:rsidRPr="00AB0D48" w:rsidRDefault="005D258F" w:rsidP="000E206E">
            <w:r w:rsidRPr="00AB0D48">
              <w:t>III</w:t>
            </w:r>
          </w:p>
        </w:tc>
      </w:tr>
      <w:tr w:rsidR="00AB0D48" w:rsidRPr="00AB0D48" w:rsidTr="006B7AF8">
        <w:trPr>
          <w:trHeight w:val="57"/>
          <w:jc w:val="center"/>
        </w:trPr>
        <w:tc>
          <w:tcPr>
            <w:tcW w:w="947" w:type="pct"/>
          </w:tcPr>
          <w:p w:rsidR="00B440F2" w:rsidRPr="00AB0D48" w:rsidRDefault="00B440F2" w:rsidP="000E206E">
            <w:r w:rsidRPr="00AB0D48">
              <w:t>Apimtis mokymosi kreditais</w:t>
            </w:r>
          </w:p>
        </w:tc>
        <w:tc>
          <w:tcPr>
            <w:tcW w:w="4053" w:type="pct"/>
            <w:gridSpan w:val="2"/>
          </w:tcPr>
          <w:p w:rsidR="00B440F2" w:rsidRPr="00AB0D48" w:rsidRDefault="00F93B77" w:rsidP="000E206E">
            <w:r w:rsidRPr="00AB0D48">
              <w:t>10</w:t>
            </w:r>
          </w:p>
        </w:tc>
      </w:tr>
      <w:tr w:rsidR="00AB0D48" w:rsidRPr="00AB0D48" w:rsidTr="006B7AF8">
        <w:trPr>
          <w:trHeight w:val="57"/>
          <w:jc w:val="center"/>
        </w:trPr>
        <w:tc>
          <w:tcPr>
            <w:tcW w:w="947" w:type="pct"/>
            <w:shd w:val="clear" w:color="auto" w:fill="F2F2F2"/>
          </w:tcPr>
          <w:p w:rsidR="00B440F2" w:rsidRPr="00AB0D48" w:rsidRDefault="00B440F2" w:rsidP="000E206E">
            <w:pPr>
              <w:rPr>
                <w:bCs/>
                <w:iCs/>
              </w:rPr>
            </w:pPr>
            <w:r w:rsidRPr="00AB0D48">
              <w:t>Kompetencijos</w:t>
            </w:r>
          </w:p>
        </w:tc>
        <w:tc>
          <w:tcPr>
            <w:tcW w:w="1355" w:type="pct"/>
            <w:shd w:val="clear" w:color="auto" w:fill="F2F2F2"/>
          </w:tcPr>
          <w:p w:rsidR="00B440F2" w:rsidRPr="00AB0D48" w:rsidRDefault="00B440F2" w:rsidP="000E206E">
            <w:pPr>
              <w:rPr>
                <w:bCs/>
                <w:iCs/>
                <w:lang w:val="de-DE"/>
              </w:rPr>
            </w:pPr>
            <w:r w:rsidRPr="00AB0D48">
              <w:rPr>
                <w:bCs/>
                <w:iCs/>
                <w:lang w:val="de-DE"/>
              </w:rPr>
              <w:t>Mokymosi rezultatai</w:t>
            </w:r>
          </w:p>
        </w:tc>
        <w:tc>
          <w:tcPr>
            <w:tcW w:w="2698" w:type="pct"/>
            <w:shd w:val="clear" w:color="auto" w:fill="F2F2F2"/>
          </w:tcPr>
          <w:p w:rsidR="00B440F2" w:rsidRPr="00AB0D48" w:rsidRDefault="00B440F2" w:rsidP="000E206E">
            <w:pPr>
              <w:rPr>
                <w:bCs/>
                <w:iCs/>
              </w:rPr>
            </w:pPr>
            <w:r w:rsidRPr="00AB0D48">
              <w:rPr>
                <w:bCs/>
                <w:iCs/>
                <w:lang w:val="de-DE"/>
              </w:rPr>
              <w:t>Rekomenduojamas turinys mokymosi rezultatams pasiekti</w:t>
            </w:r>
          </w:p>
        </w:tc>
      </w:tr>
      <w:tr w:rsidR="00AB0D48" w:rsidRPr="00AB0D48" w:rsidTr="006B7AF8">
        <w:trPr>
          <w:trHeight w:val="57"/>
          <w:jc w:val="center"/>
        </w:trPr>
        <w:tc>
          <w:tcPr>
            <w:tcW w:w="947" w:type="pct"/>
            <w:vMerge w:val="restart"/>
          </w:tcPr>
          <w:p w:rsidR="00431212" w:rsidRPr="00AB0D48" w:rsidRDefault="00431212" w:rsidP="000E206E">
            <w:r w:rsidRPr="00AB0D48">
              <w:t>1. A</w:t>
            </w:r>
            <w:r w:rsidRPr="00AB0D48">
              <w:rPr>
                <w:iCs/>
              </w:rPr>
              <w:t>tlikti šaltkalvystės darbus</w:t>
            </w:r>
            <w:r w:rsidR="001B6814" w:rsidRPr="00AB0D48">
              <w:rPr>
                <w:iCs/>
              </w:rPr>
              <w:t>.</w:t>
            </w:r>
          </w:p>
        </w:tc>
        <w:tc>
          <w:tcPr>
            <w:tcW w:w="1355" w:type="pct"/>
          </w:tcPr>
          <w:p w:rsidR="00431212" w:rsidRPr="00AB0D48" w:rsidRDefault="00431212" w:rsidP="000E206E">
            <w:pPr>
              <w:pStyle w:val="TableParagraph"/>
              <w:numPr>
                <w:ilvl w:val="0"/>
                <w:numId w:val="0"/>
              </w:numPr>
              <w:tabs>
                <w:tab w:val="clear" w:pos="332"/>
              </w:tabs>
              <w:spacing w:line="240" w:lineRule="auto"/>
            </w:pPr>
            <w:r w:rsidRPr="00AB0D48">
              <w:t>1.1</w:t>
            </w:r>
            <w:proofErr w:type="gramStart"/>
            <w:r w:rsidRPr="00AB0D48">
              <w:t>.Paruošti</w:t>
            </w:r>
            <w:proofErr w:type="gramEnd"/>
            <w:r w:rsidRPr="00AB0D48">
              <w:t xml:space="preserve"> šaltkalvio darbo vietą.</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Šaltkalvio darbo vietos paruošimo reikalavimai.</w:t>
            </w:r>
          </w:p>
          <w:p w:rsidR="00431212" w:rsidRPr="00AB0D48" w:rsidRDefault="00431212" w:rsidP="000E206E">
            <w:pPr>
              <w:pStyle w:val="TableParagraph"/>
              <w:tabs>
                <w:tab w:val="clear" w:pos="332"/>
              </w:tabs>
              <w:spacing w:line="240" w:lineRule="auto"/>
              <w:ind w:left="0" w:firstLine="0"/>
              <w:rPr>
                <w:b/>
              </w:rPr>
            </w:pPr>
            <w:r w:rsidRPr="00AB0D48">
              <w:rPr>
                <w:b/>
              </w:rPr>
              <w:t xml:space="preserve"> </w:t>
            </w:r>
            <w:r w:rsidRPr="00AB0D48">
              <w:t>Paaiškinti šaltkalvio darbo vietos paruošimui keliamus reikalavimus.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1.2. </w:t>
            </w:r>
            <w:r w:rsidR="00431212" w:rsidRPr="00AB0D48">
              <w:rPr>
                <w:lang w:val="lt-LT"/>
              </w:rPr>
              <w:t>Paaiškinti saugos ir sveikatos reikalavimus mokomosiose šaltkalvystės dirbtuvėse, atliekant darbus r</w:t>
            </w:r>
            <w:r w:rsidR="006B7AF8">
              <w:rPr>
                <w:lang w:val="lt-LT"/>
              </w:rPr>
              <w:t>ankiniais šaltkalvio įrankiais.</w:t>
            </w:r>
          </w:p>
        </w:tc>
        <w:tc>
          <w:tcPr>
            <w:tcW w:w="2698" w:type="pct"/>
          </w:tcPr>
          <w:p w:rsidR="00431212" w:rsidRPr="00AB0D48" w:rsidRDefault="00431212" w:rsidP="000E206E">
            <w:pPr>
              <w:pStyle w:val="TableParagraph"/>
              <w:numPr>
                <w:ilvl w:val="0"/>
                <w:numId w:val="0"/>
              </w:numPr>
              <w:tabs>
                <w:tab w:val="clear" w:pos="332"/>
              </w:tabs>
              <w:spacing w:line="240" w:lineRule="auto"/>
              <w:rPr>
                <w:lang w:val="lt-LT"/>
              </w:rPr>
            </w:pPr>
            <w:r w:rsidRPr="00AB0D48">
              <w:rPr>
                <w:b/>
                <w:lang w:val="lt-LT"/>
              </w:rPr>
              <w:t>Tema.</w:t>
            </w:r>
            <w:r w:rsidRPr="00AB0D48">
              <w:rPr>
                <w:lang w:val="lt-LT"/>
              </w:rPr>
              <w:t xml:space="preserve"> Saugos ir sveikatos reikalavimai mokomosiose šaltkalvystės dirbtuvėse, atliekant darbus rankiniais šaltkalvio įrankiais.</w:t>
            </w:r>
          </w:p>
          <w:p w:rsidR="00431212" w:rsidRPr="00AB0D48" w:rsidRDefault="006707EE" w:rsidP="000E206E">
            <w:pPr>
              <w:pStyle w:val="TableParagraph"/>
              <w:tabs>
                <w:tab w:val="clear" w:pos="332"/>
              </w:tabs>
              <w:spacing w:line="240" w:lineRule="auto"/>
              <w:ind w:left="0" w:firstLine="0"/>
              <w:rPr>
                <w:lang w:val="lt-LT"/>
              </w:rPr>
            </w:pPr>
            <w:r w:rsidRPr="00AB0D48">
              <w:rPr>
                <w:b/>
                <w:lang w:val="lt-LT"/>
              </w:rPr>
              <w:t xml:space="preserve"> </w:t>
            </w:r>
            <w:r w:rsidR="00431212" w:rsidRPr="00AB0D48">
              <w:rPr>
                <w:lang w:val="lt-LT"/>
              </w:rPr>
              <w:t>Išvardinti saugos ir sveikatos reikalavimus mokomosiose šaltkalvystės dirbtuvėse, atliekant darbus rankiniais šaltkalvio įrankiais.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pPr>
            <w:r w:rsidRPr="00AB0D48">
              <w:t xml:space="preserve">1.3. </w:t>
            </w:r>
            <w:r w:rsidR="00431212" w:rsidRPr="00AB0D48">
              <w:t>Naudotis įvairiais matavimo įrankiais ir prietaisais.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Matavimo įrankiai, matavimo metodai, ir matavimo technikos taisyklės.</w:t>
            </w:r>
          </w:p>
          <w:p w:rsidR="00431212" w:rsidRPr="00AB0D48" w:rsidRDefault="006707EE" w:rsidP="000E206E">
            <w:pPr>
              <w:pStyle w:val="TableParagraph"/>
              <w:tabs>
                <w:tab w:val="clear" w:pos="332"/>
              </w:tabs>
              <w:spacing w:line="240" w:lineRule="auto"/>
              <w:ind w:left="0" w:firstLine="0"/>
            </w:pPr>
            <w:r w:rsidRPr="00AB0D48">
              <w:rPr>
                <w:b/>
              </w:rPr>
              <w:t xml:space="preserve"> </w:t>
            </w:r>
            <w:r w:rsidR="00431212" w:rsidRPr="00AB0D48">
              <w:t>Apibūdinti matavimo įrankius, matavimo metodus ir paaiškinti matavimo technikos taisykles.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1.4. </w:t>
            </w:r>
            <w:r w:rsidR="00431212" w:rsidRPr="00AB0D48">
              <w:rPr>
                <w:lang w:val="lt-LT"/>
              </w:rPr>
              <w:t xml:space="preserve">Suprasti konstrukcinių ir įrankinių plienų klasifikaciją, plienų markes, plienų panaudojimą šaltkalvystės darbuose. </w:t>
            </w:r>
          </w:p>
        </w:tc>
        <w:tc>
          <w:tcPr>
            <w:tcW w:w="2698" w:type="pct"/>
          </w:tcPr>
          <w:p w:rsidR="00431212" w:rsidRPr="00AB0D48" w:rsidRDefault="00431212" w:rsidP="000E206E">
            <w:pPr>
              <w:pStyle w:val="TableParagraph"/>
              <w:numPr>
                <w:ilvl w:val="0"/>
                <w:numId w:val="0"/>
              </w:numPr>
              <w:tabs>
                <w:tab w:val="clear" w:pos="332"/>
              </w:tabs>
              <w:spacing w:line="240" w:lineRule="auto"/>
              <w:rPr>
                <w:lang w:val="lt-LT"/>
              </w:rPr>
            </w:pPr>
            <w:r w:rsidRPr="00AB0D48">
              <w:rPr>
                <w:b/>
                <w:lang w:val="lt-LT"/>
              </w:rPr>
              <w:t>Tema.</w:t>
            </w:r>
            <w:r w:rsidRPr="00AB0D48">
              <w:rPr>
                <w:lang w:val="lt-LT"/>
              </w:rPr>
              <w:t xml:space="preserve"> Konstrukcinių ir įrankinių plienų klasifikacija, plienų markės ir panaudojimas šaltkalvystės darbuose.</w:t>
            </w:r>
          </w:p>
          <w:p w:rsidR="00431212" w:rsidRPr="00AB0D48" w:rsidRDefault="00431212" w:rsidP="000E206E">
            <w:pPr>
              <w:pStyle w:val="TableParagraph"/>
              <w:tabs>
                <w:tab w:val="clear" w:pos="332"/>
              </w:tabs>
              <w:spacing w:line="240" w:lineRule="auto"/>
              <w:ind w:left="0" w:firstLine="0"/>
              <w:rPr>
                <w:lang w:val="lt-LT"/>
              </w:rPr>
            </w:pPr>
            <w:r w:rsidRPr="00AB0D48">
              <w:rPr>
                <w:lang w:val="lt-LT"/>
              </w:rPr>
              <w:t xml:space="preserve">Aptarti konstrukcinių ir įrankinių plienų klasifikaciją, plienų markes ir panaudojimą šaltkalvystės darbuose. </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1.5. </w:t>
            </w:r>
            <w:r w:rsidR="00431212" w:rsidRPr="00AB0D48">
              <w:rPr>
                <w:lang w:val="lt-LT"/>
              </w:rPr>
              <w:t xml:space="preserve">Suprasti techninės braižybos pagrindus, vaizdų išdėstymą ir sutartinius ženklus, detalių brėžinius. </w:t>
            </w:r>
          </w:p>
        </w:tc>
        <w:tc>
          <w:tcPr>
            <w:tcW w:w="2698" w:type="pct"/>
          </w:tcPr>
          <w:p w:rsidR="00431212" w:rsidRPr="00AB0D48" w:rsidRDefault="00431212"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Techninės braižybos pagrindai, vaizdų išdėstymas, matmenų žymėjimas ir sutartiniai ženklai.</w:t>
            </w:r>
          </w:p>
          <w:p w:rsidR="00431212" w:rsidRPr="00AB0D48" w:rsidRDefault="006707EE" w:rsidP="000E206E">
            <w:pPr>
              <w:pStyle w:val="TableParagraph"/>
              <w:tabs>
                <w:tab w:val="clear" w:pos="332"/>
              </w:tabs>
              <w:spacing w:line="240" w:lineRule="auto"/>
              <w:ind w:left="0" w:firstLine="0"/>
              <w:rPr>
                <w:lang w:val="lt-LT"/>
              </w:rPr>
            </w:pPr>
            <w:r w:rsidRPr="00AB0D48">
              <w:rPr>
                <w:b/>
                <w:lang w:val="lt-LT"/>
              </w:rPr>
              <w:t xml:space="preserve"> </w:t>
            </w:r>
            <w:r w:rsidR="00431212" w:rsidRPr="00AB0D48">
              <w:rPr>
                <w:lang w:val="lt-LT"/>
              </w:rPr>
              <w:t>Aptarti techninės braižybos pagrindus, vaizdų išdėstymą, matmenų žymėjimą ir sutartinius ženklus, detalių brėžinius.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1.6. </w:t>
            </w:r>
            <w:r w:rsidR="00431212" w:rsidRPr="00AB0D48">
              <w:rPr>
                <w:lang w:val="lt-LT"/>
              </w:rPr>
              <w:t>Paaiškinti žymėjimo technologiją ir žymėjimo įrankių naudojimo taisykles.</w:t>
            </w:r>
          </w:p>
        </w:tc>
        <w:tc>
          <w:tcPr>
            <w:tcW w:w="2698" w:type="pct"/>
          </w:tcPr>
          <w:p w:rsidR="006707EE"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Žymėjimas.</w:t>
            </w:r>
          </w:p>
          <w:p w:rsidR="00431212" w:rsidRPr="00AB0D48" w:rsidRDefault="00431212" w:rsidP="000E206E">
            <w:pPr>
              <w:pStyle w:val="TableParagraph"/>
              <w:tabs>
                <w:tab w:val="clear" w:pos="332"/>
              </w:tabs>
              <w:spacing w:line="240" w:lineRule="auto"/>
              <w:ind w:left="0" w:firstLine="0"/>
            </w:pPr>
            <w:r w:rsidRPr="00AB0D48">
              <w:t xml:space="preserve"> Aptarti žymėjimo technologiją ir žymėjimo įrankių naudojimo taisykles.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1.7. </w:t>
            </w:r>
            <w:r w:rsidR="00431212" w:rsidRPr="00AB0D48">
              <w:rPr>
                <w:lang w:val="lt-LT"/>
              </w:rPr>
              <w:t>Paaiškinti kirtimo būdus ir kirti</w:t>
            </w:r>
            <w:r w:rsidR="006B7AF8">
              <w:rPr>
                <w:lang w:val="lt-LT"/>
              </w:rPr>
              <w:t>mo įrankių naudojimo taisykles.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Kirtimas.</w:t>
            </w:r>
          </w:p>
          <w:p w:rsidR="00431212" w:rsidRPr="00AB0D48" w:rsidRDefault="006707EE" w:rsidP="000E206E">
            <w:pPr>
              <w:pStyle w:val="TableParagraph"/>
              <w:tabs>
                <w:tab w:val="clear" w:pos="332"/>
              </w:tabs>
              <w:spacing w:line="240" w:lineRule="auto"/>
              <w:ind w:left="0" w:firstLine="0"/>
              <w:rPr>
                <w:b/>
              </w:rPr>
            </w:pPr>
            <w:r w:rsidRPr="00AB0D48">
              <w:rPr>
                <w:b/>
              </w:rPr>
              <w:t xml:space="preserve"> </w:t>
            </w:r>
            <w:r w:rsidR="00431212" w:rsidRPr="00AB0D48">
              <w:t>Aptarti kirtimo būdus ir kirtimo įrankių naudojimo taisykles.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pPr>
            <w:r w:rsidRPr="00AB0D48">
              <w:t xml:space="preserve">1.8. </w:t>
            </w:r>
            <w:r w:rsidR="00431212" w:rsidRPr="00AB0D48">
              <w:t>Paaiškinti lyginimo ir lenkimo esmę, technologijas, naudojamus įrankius ir įtaisus.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Lyginimas ir lenkimas.</w:t>
            </w:r>
          </w:p>
          <w:p w:rsidR="00431212" w:rsidRPr="00AB0D48" w:rsidRDefault="00431212" w:rsidP="000E206E">
            <w:pPr>
              <w:pStyle w:val="TableParagraph"/>
              <w:tabs>
                <w:tab w:val="clear" w:pos="332"/>
              </w:tabs>
              <w:spacing w:line="240" w:lineRule="auto"/>
              <w:ind w:left="0" w:firstLine="0"/>
            </w:pPr>
            <w:r w:rsidRPr="00AB0D48">
              <w:t>Aptarti lyginimo ir lenkimo esmę, technologijas, naudojamus įrankius ir įtaisus.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pPr>
            <w:r w:rsidRPr="00AB0D48">
              <w:t xml:space="preserve">1.9. </w:t>
            </w:r>
            <w:r w:rsidR="00431212" w:rsidRPr="00AB0D48">
              <w:t xml:space="preserve">Paaiškinti rankinio pjūklelio konstrukciją, pjūklelio juostelės </w:t>
            </w:r>
            <w:r w:rsidR="00431212" w:rsidRPr="00AB0D48">
              <w:lastRenderedPageBreak/>
              <w:t xml:space="preserve">parametrus, pjovimo technologiją. </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lastRenderedPageBreak/>
              <w:t xml:space="preserve">Tema. </w:t>
            </w:r>
            <w:r w:rsidRPr="00AB0D48">
              <w:t>Pjovimas.</w:t>
            </w:r>
          </w:p>
          <w:p w:rsidR="00431212" w:rsidRPr="00AB0D48" w:rsidRDefault="006707EE" w:rsidP="000E206E">
            <w:pPr>
              <w:pStyle w:val="TableParagraph"/>
              <w:tabs>
                <w:tab w:val="clear" w:pos="332"/>
              </w:tabs>
              <w:spacing w:line="240" w:lineRule="auto"/>
              <w:ind w:left="0" w:firstLine="0"/>
            </w:pPr>
            <w:r w:rsidRPr="00AB0D48">
              <w:rPr>
                <w:b/>
              </w:rPr>
              <w:t xml:space="preserve"> </w:t>
            </w:r>
            <w:r w:rsidR="00431212" w:rsidRPr="00AB0D48">
              <w:t xml:space="preserve">Aptarti rankinio pjūklelio konstrukciją, pjūklelio juostelės parametrus, pjovimo </w:t>
            </w:r>
            <w:r w:rsidR="00431212" w:rsidRPr="00AB0D48">
              <w:lastRenderedPageBreak/>
              <w:t>technologiją.</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1.10. </w:t>
            </w:r>
            <w:r w:rsidR="00431212" w:rsidRPr="00AB0D48">
              <w:rPr>
                <w:lang w:val="lt-LT"/>
              </w:rPr>
              <w:t>Paaiškinti dildžių klasifikaciją, dildžių pasirinkimą, dildymo būdus, dildymo technologiją.</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Dildymas.</w:t>
            </w:r>
          </w:p>
          <w:p w:rsidR="00431212" w:rsidRPr="00AB0D48" w:rsidRDefault="006707EE" w:rsidP="000E206E">
            <w:pPr>
              <w:pStyle w:val="TableParagraph"/>
              <w:tabs>
                <w:tab w:val="clear" w:pos="332"/>
              </w:tabs>
              <w:spacing w:line="240" w:lineRule="auto"/>
              <w:ind w:left="0" w:firstLine="0"/>
            </w:pPr>
            <w:r w:rsidRPr="00AB0D48">
              <w:rPr>
                <w:b/>
              </w:rPr>
              <w:t xml:space="preserve"> </w:t>
            </w:r>
            <w:r w:rsidR="00431212" w:rsidRPr="00AB0D48">
              <w:t>Aptarti dildžių klasifikaciją, dildžių pasirinkimą, dildymo būdus, dildymo technologiją.</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1.11. </w:t>
            </w:r>
            <w:r w:rsidR="00431212" w:rsidRPr="00AB0D48">
              <w:rPr>
                <w:lang w:val="lt-LT"/>
              </w:rPr>
              <w:t>Paaiškinti gręžimo proceso esmę, grąžtų tipus ir naudojimo paskirtį, gręžimo technologiją.</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Gręžimas.</w:t>
            </w:r>
          </w:p>
          <w:p w:rsidR="00431212" w:rsidRPr="00AB0D48" w:rsidRDefault="006707EE" w:rsidP="000E206E">
            <w:pPr>
              <w:pStyle w:val="TableParagraph"/>
              <w:tabs>
                <w:tab w:val="clear" w:pos="332"/>
              </w:tabs>
              <w:spacing w:line="240" w:lineRule="auto"/>
              <w:ind w:left="0" w:firstLine="0"/>
            </w:pPr>
            <w:r w:rsidRPr="00AB0D48">
              <w:rPr>
                <w:b/>
              </w:rPr>
              <w:t xml:space="preserve"> </w:t>
            </w:r>
            <w:r w:rsidR="00431212" w:rsidRPr="00AB0D48">
              <w:t xml:space="preserve">Aptarti gręžimo proceso esmę, grąžtų tipus ir naudojimo paskirtį, gręžimo technologiją. </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 xml:space="preserve">1.12. </w:t>
            </w:r>
            <w:r w:rsidR="00431212" w:rsidRPr="00AB0D48">
              <w:rPr>
                <w:lang w:val="lt-LT"/>
              </w:rPr>
              <w:t xml:space="preserve">Paaiškinti sriegimo esmę, sriegių profilius ir parametrus, sriegių sistemas, naudojamus įrankius, sriegimo technologiją. </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Sriegimas.</w:t>
            </w:r>
          </w:p>
          <w:p w:rsidR="00431212" w:rsidRPr="00AB0D48" w:rsidRDefault="00431212" w:rsidP="000E206E">
            <w:pPr>
              <w:pStyle w:val="TableParagraph"/>
              <w:tabs>
                <w:tab w:val="clear" w:pos="332"/>
              </w:tabs>
              <w:spacing w:line="240" w:lineRule="auto"/>
              <w:ind w:left="0" w:firstLine="0"/>
            </w:pPr>
            <w:r w:rsidRPr="00AB0D48">
              <w:t>Aptarti sriegimo esmę, sriegių profilius ir parametrus, sriegių sistemas, naudojamus įrankius, sriegimo technologiją.</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rPr>
                <w:lang w:val="lt-LT"/>
              </w:rPr>
            </w:pPr>
            <w:r w:rsidRPr="00AB0D48">
              <w:rPr>
                <w:lang w:val="lt-LT"/>
              </w:rPr>
              <w:t>1.13.</w:t>
            </w:r>
            <w:r w:rsidR="00431212" w:rsidRPr="00AB0D48">
              <w:rPr>
                <w:lang w:val="lt-LT"/>
              </w:rPr>
              <w:t>Paaiškinti šaltkalvystės darbų atlikimo ypatumus mechanizuotais įrankiais ir įrenginiais, saugos ir sveikatos reikalavimus, dirbant su jais.</w:t>
            </w:r>
          </w:p>
        </w:tc>
        <w:tc>
          <w:tcPr>
            <w:tcW w:w="2698" w:type="pct"/>
          </w:tcPr>
          <w:p w:rsidR="00431212" w:rsidRPr="00AB0D48" w:rsidRDefault="00431212"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Šaltkalvystės darbų atlikimo ypatumai mechanizuotais įrankiais ir įrenginiais, saugos ir sveikatos reikalavimai, dirbant su jais.</w:t>
            </w:r>
          </w:p>
          <w:p w:rsidR="00431212" w:rsidRPr="00AB0D48" w:rsidRDefault="00431212" w:rsidP="000E206E">
            <w:pPr>
              <w:pStyle w:val="TableParagraph"/>
              <w:tabs>
                <w:tab w:val="clear" w:pos="332"/>
              </w:tabs>
              <w:spacing w:line="240" w:lineRule="auto"/>
              <w:ind w:left="0" w:firstLine="0"/>
              <w:rPr>
                <w:lang w:val="lt-LT"/>
              </w:rPr>
            </w:pPr>
            <w:r w:rsidRPr="00AB0D48">
              <w:rPr>
                <w:lang w:val="lt-LT"/>
              </w:rPr>
              <w:t>Aptarti šaltkalvystės darbų atlikimo ypatumus mechanizuotais įrankiais ir įrenginiais, saugos ir sveikatos reikalavimus, dirbant su jais.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6707EE" w:rsidP="000E206E">
            <w:pPr>
              <w:pStyle w:val="TableParagraph"/>
              <w:numPr>
                <w:ilvl w:val="0"/>
                <w:numId w:val="0"/>
              </w:numPr>
              <w:tabs>
                <w:tab w:val="clear" w:pos="332"/>
              </w:tabs>
              <w:spacing w:line="240" w:lineRule="auto"/>
            </w:pPr>
            <w:r w:rsidRPr="00AB0D48">
              <w:t xml:space="preserve">1.14. </w:t>
            </w:r>
            <w:r w:rsidR="00431212" w:rsidRPr="00AB0D48">
              <w:t>Paruošti šaltkalvio darbo vietą.</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Šaltkalvio darbo vietos paruošimas.</w:t>
            </w:r>
          </w:p>
          <w:p w:rsidR="00431212" w:rsidRPr="00AB0D48" w:rsidRDefault="00431212" w:rsidP="000E206E">
            <w:pPr>
              <w:pStyle w:val="TableParagraph"/>
              <w:tabs>
                <w:tab w:val="clear" w:pos="332"/>
              </w:tabs>
              <w:spacing w:line="240" w:lineRule="auto"/>
              <w:ind w:left="0" w:firstLine="0"/>
            </w:pPr>
            <w:r w:rsidRPr="00AB0D48">
              <w:t>Paruošti šaltkalvio darbo vietą pagal keliamus reikalavimus.</w:t>
            </w:r>
          </w:p>
          <w:p w:rsidR="00431212" w:rsidRPr="00AB0D48" w:rsidRDefault="00431212" w:rsidP="000E206E">
            <w:pPr>
              <w:pStyle w:val="TableParagraph"/>
              <w:tabs>
                <w:tab w:val="clear" w:pos="332"/>
              </w:tabs>
              <w:spacing w:line="240" w:lineRule="auto"/>
              <w:ind w:left="0" w:firstLine="0"/>
            </w:pPr>
            <w:r w:rsidRPr="00AB0D48">
              <w:t>Parinkti ir išdėstyti įrankius ant darbastalio pagal taisykles.</w:t>
            </w:r>
          </w:p>
          <w:p w:rsidR="00431212" w:rsidRPr="00AB0D48" w:rsidRDefault="00431212" w:rsidP="000E206E">
            <w:pPr>
              <w:pStyle w:val="TableParagraph"/>
              <w:tabs>
                <w:tab w:val="clear" w:pos="332"/>
              </w:tabs>
              <w:spacing w:line="240" w:lineRule="auto"/>
              <w:ind w:left="0" w:firstLine="0"/>
            </w:pPr>
            <w:r w:rsidRPr="00AB0D48">
              <w:t xml:space="preserve">Paruošti matavimo įrankius ir pagalbines darbo priemones. </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05937" w:rsidP="000E206E">
            <w:pPr>
              <w:pStyle w:val="TableParagraph"/>
              <w:numPr>
                <w:ilvl w:val="0"/>
                <w:numId w:val="0"/>
              </w:numPr>
              <w:tabs>
                <w:tab w:val="clear" w:pos="332"/>
              </w:tabs>
              <w:spacing w:line="240" w:lineRule="auto"/>
            </w:pPr>
            <w:r w:rsidRPr="00AB0D48">
              <w:t xml:space="preserve">1.15. </w:t>
            </w:r>
            <w:r w:rsidR="00431212" w:rsidRPr="00AB0D48">
              <w:t>Naudotis įvairiais matavimo įrankiais ir prietaisais.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Plieno ruošinių ir detalių matavimas.</w:t>
            </w:r>
          </w:p>
          <w:p w:rsidR="00431212" w:rsidRPr="00AB0D48" w:rsidRDefault="00431212" w:rsidP="000E206E">
            <w:pPr>
              <w:pStyle w:val="TableParagraph"/>
              <w:tabs>
                <w:tab w:val="clear" w:pos="332"/>
              </w:tabs>
              <w:spacing w:line="240" w:lineRule="auto"/>
              <w:ind w:left="0" w:firstLine="0"/>
            </w:pPr>
            <w:r w:rsidRPr="00AB0D48">
              <w:t>Išmatuoti plieno ruošinius ir detales techniniais matavimo įrankiais.</w:t>
            </w:r>
          </w:p>
          <w:p w:rsidR="00431212" w:rsidRPr="00AB0D48" w:rsidRDefault="00431212" w:rsidP="000E206E">
            <w:pPr>
              <w:pStyle w:val="TableParagraph"/>
              <w:tabs>
                <w:tab w:val="clear" w:pos="332"/>
              </w:tabs>
              <w:spacing w:line="240" w:lineRule="auto"/>
              <w:ind w:left="0" w:firstLine="0"/>
            </w:pPr>
            <w:r w:rsidRPr="00AB0D48">
              <w:t>Išmatuoti plieno ruošinius ir detales elektroniniais matavimo įrankiais.</w:t>
            </w:r>
          </w:p>
          <w:p w:rsidR="00431212" w:rsidRPr="00AB0D48" w:rsidRDefault="00431212" w:rsidP="000E206E">
            <w:pPr>
              <w:pStyle w:val="TableParagraph"/>
              <w:tabs>
                <w:tab w:val="clear" w:pos="332"/>
              </w:tabs>
              <w:spacing w:line="240" w:lineRule="auto"/>
              <w:ind w:left="0" w:firstLine="0"/>
            </w:pPr>
            <w:r w:rsidRPr="00AB0D48">
              <w:t>Atlikti įvairius matavimus lazeriniais prietaisais.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05937" w:rsidP="000E206E">
            <w:pPr>
              <w:pStyle w:val="TableParagraph"/>
              <w:numPr>
                <w:ilvl w:val="0"/>
                <w:numId w:val="0"/>
              </w:numPr>
              <w:tabs>
                <w:tab w:val="clear" w:pos="332"/>
              </w:tabs>
              <w:spacing w:line="240" w:lineRule="auto"/>
            </w:pPr>
            <w:r w:rsidRPr="00AB0D48">
              <w:t xml:space="preserve">1.16. </w:t>
            </w:r>
            <w:r w:rsidR="00431212" w:rsidRPr="00AB0D48">
              <w:t>Atlikti žymėjimo darbus.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Žymėjimas.</w:t>
            </w:r>
          </w:p>
          <w:p w:rsidR="00431212" w:rsidRPr="00AB0D48" w:rsidRDefault="00431212" w:rsidP="000E206E">
            <w:pPr>
              <w:pStyle w:val="TableParagraph"/>
              <w:tabs>
                <w:tab w:val="clear" w:pos="332"/>
              </w:tabs>
              <w:spacing w:line="240" w:lineRule="auto"/>
              <w:ind w:left="0" w:firstLine="0"/>
            </w:pPr>
            <w:r w:rsidRPr="00AB0D48">
              <w:t xml:space="preserve">Braižyti atkarpas ir dalinti jas į </w:t>
            </w:r>
            <w:proofErr w:type="gramStart"/>
            <w:r w:rsidRPr="00AB0D48">
              <w:t>dalis</w:t>
            </w:r>
            <w:proofErr w:type="gramEnd"/>
            <w:r w:rsidRPr="00AB0D48">
              <w:t>, iškelti statmenį, nenaudojant kampainio.</w:t>
            </w:r>
          </w:p>
          <w:p w:rsidR="00431212" w:rsidRPr="00AB0D48" w:rsidRDefault="00431212" w:rsidP="000E206E">
            <w:pPr>
              <w:pStyle w:val="TableParagraph"/>
              <w:tabs>
                <w:tab w:val="clear" w:pos="332"/>
              </w:tabs>
              <w:spacing w:line="240" w:lineRule="auto"/>
              <w:ind w:left="0" w:firstLine="0"/>
            </w:pPr>
            <w:r w:rsidRPr="00AB0D48">
              <w:t>Nubraižyti tinklainę pagal nurodytus parametrus, pažymėti žymekliu pagal taisykles.</w:t>
            </w:r>
          </w:p>
          <w:p w:rsidR="00431212" w:rsidRPr="00AB0D48" w:rsidRDefault="00431212" w:rsidP="000E206E">
            <w:pPr>
              <w:pStyle w:val="TableParagraph"/>
              <w:tabs>
                <w:tab w:val="clear" w:pos="332"/>
              </w:tabs>
              <w:spacing w:line="240" w:lineRule="auto"/>
              <w:ind w:left="0" w:firstLine="0"/>
            </w:pPr>
            <w:r w:rsidRPr="00AB0D48">
              <w:t>Braižyti apskritimus ir dalinti juos į dalis</w:t>
            </w:r>
            <w:proofErr w:type="gramStart"/>
            <w:r w:rsidRPr="00AB0D48">
              <w:t>,pažymėti</w:t>
            </w:r>
            <w:proofErr w:type="gramEnd"/>
            <w:r w:rsidRPr="00AB0D48">
              <w:t xml:space="preserve"> žymekliu pagal taisykles.</w:t>
            </w:r>
          </w:p>
          <w:p w:rsidR="00431212" w:rsidRPr="00AB0D48" w:rsidRDefault="00431212" w:rsidP="000E206E">
            <w:pPr>
              <w:pStyle w:val="TableParagraph"/>
              <w:tabs>
                <w:tab w:val="clear" w:pos="332"/>
              </w:tabs>
              <w:spacing w:line="240" w:lineRule="auto"/>
              <w:ind w:left="0" w:firstLine="0"/>
            </w:pPr>
            <w:r w:rsidRPr="00AB0D48">
              <w:t>Braižyti lankų ir tiesių, lankų tarpusavyje sujungimus, pažymėti žymekliu pagal taisykles.</w:t>
            </w:r>
          </w:p>
          <w:p w:rsidR="00431212" w:rsidRPr="00AB0D48" w:rsidRDefault="00431212" w:rsidP="000E206E">
            <w:pPr>
              <w:pStyle w:val="TableParagraph"/>
              <w:tabs>
                <w:tab w:val="clear" w:pos="332"/>
              </w:tabs>
              <w:spacing w:line="240" w:lineRule="auto"/>
              <w:ind w:left="0" w:firstLine="0"/>
            </w:pPr>
            <w:r w:rsidRPr="00AB0D48">
              <w:t>Braižyti plokščių detalių kreivus kontūrus, pažymėti žymekliu pagal taisykles.</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05937" w:rsidP="000E206E">
            <w:pPr>
              <w:pStyle w:val="TableParagraph"/>
              <w:numPr>
                <w:ilvl w:val="0"/>
                <w:numId w:val="0"/>
              </w:numPr>
              <w:tabs>
                <w:tab w:val="clear" w:pos="332"/>
              </w:tabs>
              <w:spacing w:line="240" w:lineRule="auto"/>
            </w:pPr>
            <w:r w:rsidRPr="00AB0D48">
              <w:t xml:space="preserve">1.17. </w:t>
            </w:r>
            <w:r w:rsidR="00431212" w:rsidRPr="00AB0D48">
              <w:t>Atlikti kirtimo darbus.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Kirtimas.</w:t>
            </w:r>
          </w:p>
          <w:p w:rsidR="00431212" w:rsidRPr="00AB0D48" w:rsidRDefault="00431212" w:rsidP="000E206E">
            <w:pPr>
              <w:pStyle w:val="TableParagraph"/>
              <w:tabs>
                <w:tab w:val="clear" w:pos="332"/>
              </w:tabs>
              <w:spacing w:line="240" w:lineRule="auto"/>
              <w:ind w:left="0" w:firstLine="0"/>
            </w:pPr>
            <w:r w:rsidRPr="00AB0D48">
              <w:t xml:space="preserve">Kirsti šaltkalvio kirstuku ant kirtimo plokštės (dalinti ruošinius į </w:t>
            </w:r>
            <w:proofErr w:type="gramStart"/>
            <w:r w:rsidRPr="00AB0D48">
              <w:t>dalis</w:t>
            </w:r>
            <w:proofErr w:type="gramEnd"/>
            <w:r w:rsidRPr="00AB0D48">
              <w:t xml:space="preserve">, iškirsti </w:t>
            </w:r>
            <w:r w:rsidRPr="00AB0D48">
              <w:lastRenderedPageBreak/>
              <w:t>plokščių detalių kontūrus, išėmas).</w:t>
            </w:r>
          </w:p>
          <w:p w:rsidR="00431212" w:rsidRPr="00AB0D48" w:rsidRDefault="00431212" w:rsidP="000E206E">
            <w:pPr>
              <w:pStyle w:val="TableParagraph"/>
              <w:tabs>
                <w:tab w:val="clear" w:pos="332"/>
              </w:tabs>
              <w:spacing w:line="240" w:lineRule="auto"/>
              <w:ind w:left="0" w:firstLine="0"/>
            </w:pPr>
            <w:r w:rsidRPr="00AB0D48">
              <w:t>Kirsti spaustuvų žiaunose, pašalinant užlaidas tolesniam apdirbimui.</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05937" w:rsidP="000E206E">
            <w:pPr>
              <w:pStyle w:val="TableParagraph"/>
              <w:numPr>
                <w:ilvl w:val="0"/>
                <w:numId w:val="0"/>
              </w:numPr>
              <w:tabs>
                <w:tab w:val="clear" w:pos="332"/>
              </w:tabs>
              <w:spacing w:line="240" w:lineRule="auto"/>
            </w:pPr>
            <w:r w:rsidRPr="00AB0D48">
              <w:t xml:space="preserve">1.18. </w:t>
            </w:r>
            <w:r w:rsidR="00431212" w:rsidRPr="00AB0D48">
              <w:t>Atlikti lyginimo ir lenkimo darbus.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Lyginimas ir lenkimas.</w:t>
            </w:r>
          </w:p>
          <w:p w:rsidR="00431212" w:rsidRPr="00AB0D48" w:rsidRDefault="00431212" w:rsidP="000E206E">
            <w:pPr>
              <w:pStyle w:val="TableParagraph"/>
              <w:tabs>
                <w:tab w:val="clear" w:pos="332"/>
              </w:tabs>
              <w:spacing w:line="240" w:lineRule="auto"/>
              <w:ind w:left="0" w:firstLine="0"/>
            </w:pPr>
            <w:r w:rsidRPr="00AB0D48">
              <w:t>Išlyginti plieno plokštelių ir juostelių charakteringų nelygumų defektus (plokštelė su išgaubimu viduryje, plokštelė su banguotais kraštais, juostelė išlinkusi plokštumoje, juostelė išlinkusi briaunoje, susukta juostelė).</w:t>
            </w:r>
          </w:p>
          <w:p w:rsidR="00431212" w:rsidRPr="00AB0D48" w:rsidRDefault="00431212" w:rsidP="000E206E">
            <w:pPr>
              <w:pStyle w:val="TableParagraph"/>
              <w:tabs>
                <w:tab w:val="clear" w:pos="332"/>
              </w:tabs>
              <w:spacing w:line="240" w:lineRule="auto"/>
              <w:ind w:left="0" w:firstLine="0"/>
            </w:pPr>
            <w:r w:rsidRPr="00AB0D48">
              <w:t>Sulenkti ruošinius spaustuvuose stačiu kampu.</w:t>
            </w:r>
          </w:p>
          <w:p w:rsidR="00431212" w:rsidRPr="00AB0D48" w:rsidRDefault="00431212" w:rsidP="000E206E">
            <w:pPr>
              <w:pStyle w:val="TableParagraph"/>
              <w:tabs>
                <w:tab w:val="clear" w:pos="332"/>
              </w:tabs>
              <w:spacing w:line="240" w:lineRule="auto"/>
              <w:ind w:left="0" w:firstLine="0"/>
            </w:pPr>
            <w:r w:rsidRPr="00AB0D48">
              <w:t xml:space="preserve">Sulenkti ruošinius nurodytais spinduliais, panaudojant įtaisus. </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05937" w:rsidP="000E206E">
            <w:pPr>
              <w:pStyle w:val="TableParagraph"/>
              <w:numPr>
                <w:ilvl w:val="0"/>
                <w:numId w:val="0"/>
              </w:numPr>
              <w:tabs>
                <w:tab w:val="clear" w:pos="332"/>
              </w:tabs>
              <w:spacing w:line="240" w:lineRule="auto"/>
            </w:pPr>
            <w:r w:rsidRPr="00AB0D48">
              <w:t>1.19</w:t>
            </w:r>
            <w:proofErr w:type="gramStart"/>
            <w:r w:rsidRPr="00AB0D48">
              <w:t>.</w:t>
            </w:r>
            <w:r w:rsidR="00431212" w:rsidRPr="00AB0D48">
              <w:t>Pjauti</w:t>
            </w:r>
            <w:proofErr w:type="gramEnd"/>
            <w:r w:rsidR="00431212" w:rsidRPr="00AB0D48">
              <w:t xml:space="preserve"> rankiniu pjūkleliu.</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Pjovimas rankiniu pjūkleliu.</w:t>
            </w:r>
          </w:p>
          <w:p w:rsidR="00431212" w:rsidRPr="00AB0D48" w:rsidRDefault="00431212" w:rsidP="000E206E">
            <w:pPr>
              <w:pStyle w:val="TableParagraph"/>
              <w:tabs>
                <w:tab w:val="clear" w:pos="332"/>
              </w:tabs>
              <w:spacing w:line="240" w:lineRule="auto"/>
              <w:ind w:left="0" w:firstLine="0"/>
            </w:pPr>
            <w:r w:rsidRPr="00AB0D48">
              <w:t>Parinkti pjūklelio juostelę pagal pjaunamą medžiagą, paruošti rankinį pjūklelį pjovimui.</w:t>
            </w:r>
          </w:p>
          <w:p w:rsidR="00431212" w:rsidRPr="00AB0D48" w:rsidRDefault="00431212" w:rsidP="000E206E">
            <w:pPr>
              <w:pStyle w:val="TableParagraph"/>
              <w:tabs>
                <w:tab w:val="clear" w:pos="332"/>
              </w:tabs>
              <w:spacing w:line="240" w:lineRule="auto"/>
              <w:ind w:left="0" w:firstLine="0"/>
            </w:pPr>
            <w:r w:rsidRPr="00AB0D48">
              <w:t>Supjaustyti ruošinius pagal duotus matmenis.</w:t>
            </w:r>
          </w:p>
          <w:p w:rsidR="00431212" w:rsidRPr="00AB0D48" w:rsidRDefault="00431212" w:rsidP="000E206E">
            <w:pPr>
              <w:pStyle w:val="TableParagraph"/>
              <w:tabs>
                <w:tab w:val="clear" w:pos="332"/>
              </w:tabs>
              <w:spacing w:line="240" w:lineRule="auto"/>
              <w:ind w:left="0" w:firstLine="0"/>
            </w:pPr>
            <w:r w:rsidRPr="00AB0D48">
              <w:t>Išpjauti detalės kontūrą pagal duotus matmenis tolesniam apdirbimui.</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05937" w:rsidP="000E206E">
            <w:pPr>
              <w:pStyle w:val="TableParagraph"/>
              <w:numPr>
                <w:ilvl w:val="0"/>
                <w:numId w:val="0"/>
              </w:numPr>
              <w:tabs>
                <w:tab w:val="clear" w:pos="332"/>
              </w:tabs>
              <w:spacing w:line="240" w:lineRule="auto"/>
            </w:pPr>
            <w:r w:rsidRPr="00AB0D48">
              <w:t xml:space="preserve">1.20. </w:t>
            </w:r>
            <w:r w:rsidR="00431212" w:rsidRPr="00AB0D48">
              <w:t>Atlikti dildymo darbus.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Dildymas.</w:t>
            </w:r>
          </w:p>
          <w:p w:rsidR="00431212" w:rsidRPr="00AB0D48" w:rsidRDefault="00431212" w:rsidP="000E206E">
            <w:pPr>
              <w:pStyle w:val="TableParagraph"/>
              <w:tabs>
                <w:tab w:val="clear" w:pos="332"/>
              </w:tabs>
              <w:spacing w:line="240" w:lineRule="auto"/>
              <w:ind w:left="0" w:firstLine="0"/>
            </w:pPr>
            <w:r w:rsidRPr="00AB0D48">
              <w:t>Parinkti reikiamas dildes ir nudildyti ruošinių plokštumas.</w:t>
            </w:r>
          </w:p>
          <w:p w:rsidR="00431212" w:rsidRPr="00AB0D48" w:rsidRDefault="00431212" w:rsidP="000E206E">
            <w:pPr>
              <w:pStyle w:val="TableParagraph"/>
              <w:tabs>
                <w:tab w:val="clear" w:pos="332"/>
              </w:tabs>
              <w:spacing w:line="240" w:lineRule="auto"/>
              <w:ind w:left="0" w:firstLine="0"/>
            </w:pPr>
            <w:r w:rsidRPr="00AB0D48">
              <w:t>Atlikti kreivų ir tarpusavyje susijusių paviršių dildymą.</w:t>
            </w:r>
          </w:p>
          <w:p w:rsidR="00431212" w:rsidRPr="00AB0D48" w:rsidRDefault="00431212" w:rsidP="000E206E">
            <w:pPr>
              <w:pStyle w:val="TableParagraph"/>
              <w:tabs>
                <w:tab w:val="clear" w:pos="332"/>
              </w:tabs>
              <w:spacing w:line="240" w:lineRule="auto"/>
              <w:ind w:left="0" w:firstLine="0"/>
            </w:pPr>
            <w:r w:rsidRPr="00AB0D48">
              <w:t>Atlikti išpjovų ir išėmų išdildymą.</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A2EB7" w:rsidP="000E206E">
            <w:pPr>
              <w:pStyle w:val="TableParagraph"/>
              <w:numPr>
                <w:ilvl w:val="0"/>
                <w:numId w:val="0"/>
              </w:numPr>
              <w:tabs>
                <w:tab w:val="clear" w:pos="332"/>
              </w:tabs>
              <w:spacing w:line="240" w:lineRule="auto"/>
            </w:pPr>
            <w:r w:rsidRPr="00AB0D48">
              <w:t xml:space="preserve">1.21. </w:t>
            </w:r>
            <w:r w:rsidR="00431212" w:rsidRPr="00AB0D48">
              <w:t>Atlikti gręžimo darbus.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Gręžimas.</w:t>
            </w:r>
          </w:p>
          <w:p w:rsidR="00431212" w:rsidRPr="00AB0D48" w:rsidRDefault="00431212" w:rsidP="000E206E">
            <w:pPr>
              <w:pStyle w:val="TableParagraph"/>
              <w:tabs>
                <w:tab w:val="clear" w:pos="332"/>
              </w:tabs>
              <w:spacing w:line="240" w:lineRule="auto"/>
              <w:ind w:left="0" w:firstLine="0"/>
            </w:pPr>
            <w:r w:rsidRPr="00AB0D48">
              <w:t>Paruošti ruošinius ir parinkti įrankius užduoties atlikimui pagal nurodytus reikalavimus.</w:t>
            </w:r>
          </w:p>
          <w:p w:rsidR="00431212" w:rsidRPr="00AB0D48" w:rsidRDefault="00431212" w:rsidP="000E206E">
            <w:pPr>
              <w:pStyle w:val="TableParagraph"/>
              <w:tabs>
                <w:tab w:val="clear" w:pos="332"/>
              </w:tabs>
              <w:spacing w:line="240" w:lineRule="auto"/>
              <w:ind w:left="0" w:firstLine="0"/>
            </w:pPr>
            <w:r w:rsidRPr="00AB0D48">
              <w:t>Atlikti kiaurymių gręžimą, plėtimą ir įgilinimą.</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A2EB7" w:rsidP="000E206E">
            <w:pPr>
              <w:pStyle w:val="TableParagraph"/>
              <w:numPr>
                <w:ilvl w:val="0"/>
                <w:numId w:val="0"/>
              </w:numPr>
              <w:tabs>
                <w:tab w:val="clear" w:pos="332"/>
              </w:tabs>
              <w:spacing w:line="240" w:lineRule="auto"/>
            </w:pPr>
            <w:r w:rsidRPr="00AB0D48">
              <w:t xml:space="preserve">1.22. </w:t>
            </w:r>
            <w:r w:rsidR="00431212" w:rsidRPr="00AB0D48">
              <w:t>Sriegti išorinius ir vidinius sriegius.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Sriegimas.</w:t>
            </w:r>
          </w:p>
          <w:p w:rsidR="00431212" w:rsidRPr="00AB0D48" w:rsidRDefault="00431212" w:rsidP="000E206E">
            <w:pPr>
              <w:pStyle w:val="TableParagraph"/>
              <w:tabs>
                <w:tab w:val="clear" w:pos="332"/>
              </w:tabs>
              <w:spacing w:line="240" w:lineRule="auto"/>
              <w:ind w:left="0" w:firstLine="0"/>
            </w:pPr>
            <w:r w:rsidRPr="00AB0D48">
              <w:t>Paruošti ruošinius išorinių ir vidinių sriegių sriegimui pagal nurodytus reikalavimus.</w:t>
            </w:r>
          </w:p>
          <w:p w:rsidR="00431212" w:rsidRPr="00AB0D48" w:rsidRDefault="00431212" w:rsidP="000E206E">
            <w:pPr>
              <w:pStyle w:val="TableParagraph"/>
              <w:tabs>
                <w:tab w:val="clear" w:pos="332"/>
              </w:tabs>
              <w:spacing w:line="240" w:lineRule="auto"/>
              <w:ind w:left="0" w:firstLine="0"/>
            </w:pPr>
            <w:r w:rsidRPr="00AB0D48">
              <w:t>Parinkti sriegpjoves ir sriegiklius, atitinkančius užduoties nuorodas.</w:t>
            </w:r>
          </w:p>
          <w:p w:rsidR="00431212" w:rsidRPr="00AB0D48" w:rsidRDefault="00FA2EB7" w:rsidP="000E206E">
            <w:pPr>
              <w:pStyle w:val="TableParagraph"/>
              <w:tabs>
                <w:tab w:val="clear" w:pos="332"/>
              </w:tabs>
              <w:spacing w:line="240" w:lineRule="auto"/>
              <w:ind w:left="0" w:firstLine="0"/>
            </w:pPr>
            <w:r w:rsidRPr="00AB0D48">
              <w:rPr>
                <w:b/>
                <w:lang w:val="lt-LT"/>
              </w:rPr>
              <w:t xml:space="preserve">Užduotis. </w:t>
            </w:r>
            <w:r w:rsidR="00431212" w:rsidRPr="00AB0D48">
              <w:t xml:space="preserve">Atlikti išorinių ir vidinių sriegių sriegimą. </w:t>
            </w:r>
          </w:p>
        </w:tc>
      </w:tr>
      <w:tr w:rsidR="00AB0D48" w:rsidRPr="00AB0D48" w:rsidTr="006B7AF8">
        <w:trPr>
          <w:trHeight w:val="57"/>
          <w:jc w:val="center"/>
        </w:trPr>
        <w:tc>
          <w:tcPr>
            <w:tcW w:w="947" w:type="pct"/>
            <w:vMerge/>
          </w:tcPr>
          <w:p w:rsidR="00431212" w:rsidRPr="00AB0D48" w:rsidRDefault="00431212" w:rsidP="000E206E"/>
        </w:tc>
        <w:tc>
          <w:tcPr>
            <w:tcW w:w="1355" w:type="pct"/>
          </w:tcPr>
          <w:p w:rsidR="00431212" w:rsidRPr="00AB0D48" w:rsidRDefault="00FA2EB7" w:rsidP="000E206E">
            <w:pPr>
              <w:pStyle w:val="TableParagraph"/>
              <w:numPr>
                <w:ilvl w:val="0"/>
                <w:numId w:val="0"/>
              </w:numPr>
              <w:tabs>
                <w:tab w:val="clear" w:pos="332"/>
              </w:tabs>
              <w:spacing w:line="240" w:lineRule="auto"/>
            </w:pPr>
            <w:r w:rsidRPr="00AB0D48">
              <w:t xml:space="preserve">1.23. </w:t>
            </w:r>
            <w:r w:rsidR="00431212" w:rsidRPr="00AB0D48">
              <w:t>Saugiai atlikti šaltkalvystės darbus mechanizuotais įrankiais ir įrenginiais.</w:t>
            </w:r>
          </w:p>
        </w:tc>
        <w:tc>
          <w:tcPr>
            <w:tcW w:w="2698" w:type="pct"/>
          </w:tcPr>
          <w:p w:rsidR="00431212" w:rsidRPr="00AB0D48" w:rsidRDefault="00431212" w:rsidP="000E206E">
            <w:pPr>
              <w:pStyle w:val="TableParagraph"/>
              <w:numPr>
                <w:ilvl w:val="0"/>
                <w:numId w:val="0"/>
              </w:numPr>
              <w:tabs>
                <w:tab w:val="clear" w:pos="332"/>
              </w:tabs>
              <w:spacing w:line="240" w:lineRule="auto"/>
            </w:pPr>
            <w:r w:rsidRPr="00AB0D48">
              <w:rPr>
                <w:b/>
              </w:rPr>
              <w:t xml:space="preserve">Tema. </w:t>
            </w:r>
            <w:r w:rsidRPr="00AB0D48">
              <w:t>Saugus šaltkalvystės darbų atlikimas mechanizuotais įrankiais ir įrenginiais.</w:t>
            </w:r>
          </w:p>
          <w:p w:rsidR="00431212" w:rsidRPr="00AB0D48" w:rsidRDefault="00431212" w:rsidP="000E206E">
            <w:pPr>
              <w:pStyle w:val="TableParagraph"/>
              <w:tabs>
                <w:tab w:val="clear" w:pos="332"/>
              </w:tabs>
              <w:spacing w:line="240" w:lineRule="auto"/>
              <w:ind w:left="0" w:firstLine="0"/>
              <w:rPr>
                <w:b/>
              </w:rPr>
            </w:pPr>
            <w:r w:rsidRPr="00AB0D48">
              <w:t>Paruošti mechanizuotus įrankius ir įrenginius saugiam šaltkalvystės darbų atlikimui.</w:t>
            </w:r>
          </w:p>
          <w:p w:rsidR="00431212" w:rsidRPr="00AB0D48" w:rsidRDefault="00431212" w:rsidP="000E206E">
            <w:pPr>
              <w:pStyle w:val="TableParagraph"/>
              <w:tabs>
                <w:tab w:val="clear" w:pos="332"/>
              </w:tabs>
              <w:spacing w:line="240" w:lineRule="auto"/>
              <w:ind w:left="0" w:firstLine="0"/>
            </w:pPr>
            <w:r w:rsidRPr="00AB0D48">
              <w:t>Atlikti nurodytas užduotis mechanizuotais įrankiais ir įrenginiais.</w:t>
            </w:r>
          </w:p>
        </w:tc>
      </w:tr>
      <w:tr w:rsidR="00AB0D48" w:rsidRPr="00AB0D48" w:rsidTr="006B7AF8">
        <w:trPr>
          <w:trHeight w:val="57"/>
          <w:jc w:val="center"/>
        </w:trPr>
        <w:tc>
          <w:tcPr>
            <w:tcW w:w="947" w:type="pct"/>
          </w:tcPr>
          <w:p w:rsidR="00B440F2" w:rsidRPr="00AB0D48" w:rsidRDefault="00B440F2" w:rsidP="000E206E">
            <w:pPr>
              <w:rPr>
                <w:highlight w:val="yellow"/>
              </w:rPr>
            </w:pPr>
            <w:r w:rsidRPr="00AB0D48">
              <w:t xml:space="preserve">Mokymosi pasiekimų vertinimo kriterijai </w:t>
            </w:r>
          </w:p>
        </w:tc>
        <w:tc>
          <w:tcPr>
            <w:tcW w:w="4053" w:type="pct"/>
            <w:gridSpan w:val="2"/>
          </w:tcPr>
          <w:p w:rsidR="00B440F2" w:rsidRPr="00AB0D48" w:rsidRDefault="00CF2D90" w:rsidP="000E206E">
            <w:pPr>
              <w:jc w:val="both"/>
              <w:rPr>
                <w:rFonts w:eastAsia="Calibri"/>
                <w:i/>
              </w:rPr>
            </w:pPr>
            <w:r w:rsidRPr="00AB0D48">
              <w:rPr>
                <w:rFonts w:eastAsia="Calibri"/>
                <w:szCs w:val="22"/>
                <w:lang w:eastAsia="en-US"/>
              </w:rPr>
              <w:t xml:space="preserve">Išvardinti ir paaiškinti šaltkalvio darbo vietai keliami reikalavimai; paaiškinti saugos ir sveikatos reikalavimai mokomosiose šaltkalvystės dirbtuvėse, atliekant darbus </w:t>
            </w:r>
            <w:r w:rsidR="00700275" w:rsidRPr="00AB0D48">
              <w:rPr>
                <w:rFonts w:eastAsia="Calibri"/>
                <w:szCs w:val="22"/>
                <w:lang w:eastAsia="en-US"/>
              </w:rPr>
              <w:t>rankiniais šaltkalvio įrankiais.</w:t>
            </w:r>
            <w:r w:rsidRPr="00AB0D48">
              <w:rPr>
                <w:rFonts w:eastAsia="Calibri"/>
                <w:szCs w:val="22"/>
                <w:lang w:eastAsia="en-US"/>
              </w:rPr>
              <w:t xml:space="preserve">  </w:t>
            </w:r>
            <w:r w:rsidR="00700275" w:rsidRPr="00AB0D48">
              <w:rPr>
                <w:rFonts w:eastAsia="Calibri"/>
                <w:szCs w:val="22"/>
                <w:lang w:eastAsia="en-US"/>
              </w:rPr>
              <w:t>A</w:t>
            </w:r>
            <w:r w:rsidRPr="00AB0D48">
              <w:rPr>
                <w:rFonts w:eastAsia="Calibri"/>
                <w:szCs w:val="22"/>
                <w:lang w:eastAsia="en-US"/>
              </w:rPr>
              <w:t xml:space="preserve">pibūdinti matavimo įrankiai, matavimo metodai ir paaiškintos matavimo technikos taisyklės;  apibūdinta konstrukcinių ir įrankinių plienų klasifikacija, markės ir panaudojimas </w:t>
            </w:r>
            <w:r w:rsidRPr="00AB0D48">
              <w:rPr>
                <w:rFonts w:eastAsia="Calibri"/>
                <w:szCs w:val="22"/>
                <w:lang w:eastAsia="en-US"/>
              </w:rPr>
              <w:lastRenderedPageBreak/>
              <w:t>šaltkalvystės darbuose</w:t>
            </w:r>
            <w:r w:rsidR="00700275" w:rsidRPr="00AB0D48">
              <w:rPr>
                <w:rFonts w:eastAsia="Calibri"/>
                <w:szCs w:val="22"/>
                <w:lang w:eastAsia="en-US"/>
              </w:rPr>
              <w:t>. A</w:t>
            </w:r>
            <w:r w:rsidRPr="00AB0D48">
              <w:rPr>
                <w:rFonts w:eastAsia="Calibri"/>
                <w:szCs w:val="22"/>
                <w:lang w:eastAsia="en-US"/>
              </w:rPr>
              <w:t xml:space="preserve">pibūdinti techninės braižybos pagrindai, vaizdų išdėstymas, matmenų žymėjimą ir sutartinius ženklus, detalių brėžinius; </w:t>
            </w:r>
            <w:r w:rsidR="00B853D4" w:rsidRPr="00AB0D48">
              <w:rPr>
                <w:rFonts w:eastAsia="Calibri"/>
                <w:szCs w:val="22"/>
                <w:lang w:eastAsia="en-US"/>
              </w:rPr>
              <w:t>p</w:t>
            </w:r>
            <w:r w:rsidRPr="00AB0D48">
              <w:rPr>
                <w:szCs w:val="22"/>
                <w:lang w:eastAsia="en-US"/>
              </w:rPr>
              <w:t>aaiškinta žymė</w:t>
            </w:r>
            <w:r w:rsidR="00B853D4" w:rsidRPr="00AB0D48">
              <w:rPr>
                <w:szCs w:val="22"/>
                <w:lang w:eastAsia="en-US"/>
              </w:rPr>
              <w:t>jimo technologija</w:t>
            </w:r>
            <w:r w:rsidRPr="00AB0D48">
              <w:rPr>
                <w:szCs w:val="22"/>
                <w:lang w:eastAsia="en-US"/>
              </w:rPr>
              <w:t xml:space="preserve"> ir žymėjimo įrankių naudojimo </w:t>
            </w:r>
            <w:r w:rsidR="00B853D4" w:rsidRPr="00AB0D48">
              <w:rPr>
                <w:szCs w:val="22"/>
                <w:lang w:eastAsia="en-US"/>
              </w:rPr>
              <w:t>taisyklė</w:t>
            </w:r>
            <w:r w:rsidRPr="00AB0D48">
              <w:rPr>
                <w:szCs w:val="22"/>
                <w:lang w:eastAsia="en-US"/>
              </w:rPr>
              <w:t>s</w:t>
            </w:r>
            <w:r w:rsidR="00700275" w:rsidRPr="00AB0D48">
              <w:rPr>
                <w:szCs w:val="22"/>
                <w:lang w:eastAsia="en-US"/>
              </w:rPr>
              <w:t>.</w:t>
            </w:r>
            <w:r w:rsidR="00B853D4" w:rsidRPr="00AB0D48">
              <w:rPr>
                <w:szCs w:val="22"/>
                <w:lang w:eastAsia="en-US"/>
              </w:rPr>
              <w:t xml:space="preserve"> </w:t>
            </w:r>
            <w:r w:rsidR="00700275" w:rsidRPr="00AB0D48">
              <w:rPr>
                <w:szCs w:val="22"/>
                <w:lang w:eastAsia="en-US"/>
              </w:rPr>
              <w:t>P</w:t>
            </w:r>
            <w:r w:rsidR="00B853D4" w:rsidRPr="00AB0D48">
              <w:rPr>
                <w:szCs w:val="22"/>
                <w:lang w:eastAsia="en-US"/>
              </w:rPr>
              <w:t>aaiškinti kirtimo būdai ir kirtimo įrankių naudojimo taisyklės; paaiškinta lyginimo ir lenkimo esmė, technologijos</w:t>
            </w:r>
            <w:r w:rsidR="00700275" w:rsidRPr="00AB0D48">
              <w:rPr>
                <w:szCs w:val="22"/>
                <w:lang w:eastAsia="en-US"/>
              </w:rPr>
              <w:t>, naudojami įrankiai ir įtaisai.</w:t>
            </w:r>
            <w:r w:rsidR="00B853D4" w:rsidRPr="00AB0D48">
              <w:rPr>
                <w:szCs w:val="22"/>
                <w:lang w:eastAsia="en-US"/>
              </w:rPr>
              <w:t xml:space="preserve">  </w:t>
            </w:r>
            <w:r w:rsidR="00700275" w:rsidRPr="00AB0D48">
              <w:rPr>
                <w:szCs w:val="22"/>
                <w:lang w:eastAsia="en-US"/>
              </w:rPr>
              <w:t>P</w:t>
            </w:r>
            <w:r w:rsidR="00B853D4" w:rsidRPr="00AB0D48">
              <w:rPr>
                <w:szCs w:val="22"/>
                <w:lang w:eastAsia="en-US"/>
              </w:rPr>
              <w:t>aaiškinta rankinio pjūklelio konstrukcija, pjūklelio juostelės parametrai, pjovimo technologija; paaiškinta dildžių klasifikacija, dildžių pasirinkimas, dildymo būdai, dildymo technologija</w:t>
            </w:r>
            <w:r w:rsidR="00700275" w:rsidRPr="00AB0D48">
              <w:rPr>
                <w:szCs w:val="22"/>
                <w:lang w:eastAsia="en-US"/>
              </w:rPr>
              <w:t>.</w:t>
            </w:r>
            <w:r w:rsidR="00B853D4" w:rsidRPr="00AB0D48">
              <w:rPr>
                <w:szCs w:val="22"/>
                <w:lang w:eastAsia="en-US"/>
              </w:rPr>
              <w:t xml:space="preserve"> </w:t>
            </w:r>
            <w:r w:rsidR="00700275" w:rsidRPr="00AB0D48">
              <w:rPr>
                <w:szCs w:val="22"/>
                <w:lang w:eastAsia="en-US"/>
              </w:rPr>
              <w:t>P</w:t>
            </w:r>
            <w:r w:rsidR="00B853D4" w:rsidRPr="00AB0D48">
              <w:rPr>
                <w:szCs w:val="22"/>
                <w:lang w:eastAsia="en-US"/>
              </w:rPr>
              <w:t>aaiškinta gręžimo proceso esmė, grąžtų tipai ir naudojimo paskirtis, gręžimo technologija</w:t>
            </w:r>
            <w:r w:rsidR="00700275" w:rsidRPr="00AB0D48">
              <w:rPr>
                <w:szCs w:val="22"/>
                <w:lang w:eastAsia="en-US"/>
              </w:rPr>
              <w:t>.</w:t>
            </w:r>
            <w:r w:rsidR="00B853D4" w:rsidRPr="00AB0D48">
              <w:rPr>
                <w:szCs w:val="22"/>
                <w:lang w:eastAsia="en-US"/>
              </w:rPr>
              <w:t xml:space="preserve"> </w:t>
            </w:r>
            <w:r w:rsidR="00700275" w:rsidRPr="00AB0D48">
              <w:rPr>
                <w:szCs w:val="22"/>
                <w:lang w:eastAsia="en-US"/>
              </w:rPr>
              <w:t>P</w:t>
            </w:r>
            <w:r w:rsidR="00B853D4" w:rsidRPr="00AB0D48">
              <w:rPr>
                <w:szCs w:val="22"/>
                <w:lang w:eastAsia="en-US"/>
              </w:rPr>
              <w:t>aaiškinta sriegimo esmė, sriegių profiliai ir parametrai, sriegių sistemos, naudojami įrankiai, sriegimo technologija</w:t>
            </w:r>
            <w:r w:rsidR="00700275" w:rsidRPr="00AB0D48">
              <w:rPr>
                <w:szCs w:val="22"/>
                <w:lang w:eastAsia="en-US"/>
              </w:rPr>
              <w:t>.</w:t>
            </w:r>
            <w:r w:rsidR="00B853D4" w:rsidRPr="00AB0D48">
              <w:rPr>
                <w:szCs w:val="22"/>
                <w:lang w:eastAsia="en-US"/>
              </w:rPr>
              <w:t xml:space="preserve"> </w:t>
            </w:r>
            <w:r w:rsidR="00700275" w:rsidRPr="00AB0D48">
              <w:rPr>
                <w:szCs w:val="22"/>
                <w:lang w:eastAsia="en-US"/>
              </w:rPr>
              <w:t>P</w:t>
            </w:r>
            <w:r w:rsidR="00B853D4" w:rsidRPr="00AB0D48">
              <w:rPr>
                <w:szCs w:val="22"/>
                <w:lang w:eastAsia="en-US"/>
              </w:rPr>
              <w:t>aaiškinti šaltkalvystės darbų atlikimo ypatumai mechanizuotais įrankiais ir įrenginiais, saugos ir sveikatos reikalavimai, dirbant su jais</w:t>
            </w:r>
            <w:r w:rsidR="00700275" w:rsidRPr="00AB0D48">
              <w:rPr>
                <w:szCs w:val="22"/>
                <w:lang w:eastAsia="en-US"/>
              </w:rPr>
              <w:t>.</w:t>
            </w:r>
            <w:r w:rsidR="00B853D4" w:rsidRPr="00AB0D48">
              <w:rPr>
                <w:szCs w:val="22"/>
                <w:lang w:eastAsia="en-US"/>
              </w:rPr>
              <w:t xml:space="preserve"> </w:t>
            </w:r>
            <w:r w:rsidR="00700275" w:rsidRPr="00AB0D48">
              <w:rPr>
                <w:szCs w:val="22"/>
                <w:lang w:eastAsia="en-US"/>
              </w:rPr>
              <w:t>P</w:t>
            </w:r>
            <w:r w:rsidR="00B853D4" w:rsidRPr="00AB0D48">
              <w:rPr>
                <w:szCs w:val="22"/>
                <w:lang w:eastAsia="en-US"/>
              </w:rPr>
              <w:t xml:space="preserve">aruošta šaltkalvio darbo vieta; </w:t>
            </w:r>
            <w:r w:rsidR="00B853D4" w:rsidRPr="00AB0D48">
              <w:rPr>
                <w:rFonts w:eastAsia="Calibri"/>
                <w:szCs w:val="22"/>
                <w:lang w:eastAsia="en-US"/>
              </w:rPr>
              <w:t>išmatuoti plieno ruošiniai ir detalės techniniais matavimo įrankiais;  išmatuoti plieno ruošiniai ir detalės elektroniniais matavimo įrankiais;</w:t>
            </w:r>
            <w:r w:rsidR="00B853D4" w:rsidRPr="00AB0D48">
              <w:rPr>
                <w:szCs w:val="22"/>
                <w:lang w:eastAsia="en-US"/>
              </w:rPr>
              <w:t xml:space="preserve"> atlikti įvairūs matavimai lazeriniais prietaisais; </w:t>
            </w:r>
            <w:r w:rsidR="00B853D4" w:rsidRPr="00AB0D48">
              <w:rPr>
                <w:rFonts w:eastAsia="Calibri"/>
                <w:szCs w:val="22"/>
                <w:lang w:eastAsia="en-US"/>
              </w:rPr>
              <w:t>atliktos žymėjimo užduotys</w:t>
            </w:r>
            <w:r w:rsidR="00700275" w:rsidRPr="00AB0D48">
              <w:rPr>
                <w:rFonts w:eastAsia="Calibri"/>
                <w:szCs w:val="22"/>
                <w:lang w:eastAsia="en-US"/>
              </w:rPr>
              <w:t>. A</w:t>
            </w:r>
            <w:r w:rsidR="00B853D4" w:rsidRPr="00AB0D48">
              <w:rPr>
                <w:szCs w:val="22"/>
                <w:lang w:eastAsia="en-US"/>
              </w:rPr>
              <w:t xml:space="preserve">tlikti kirtimo darbus; </w:t>
            </w:r>
            <w:r w:rsidR="00D6238F" w:rsidRPr="00AB0D48">
              <w:rPr>
                <w:szCs w:val="22"/>
                <w:lang w:eastAsia="en-US"/>
              </w:rPr>
              <w:t xml:space="preserve">atlikti lyginimo ir lenkimo darbus; rankiniu pjūkleliu </w:t>
            </w:r>
            <w:r w:rsidR="00D6238F" w:rsidRPr="00AB0D48">
              <w:rPr>
                <w:rFonts w:eastAsia="Calibri"/>
                <w:szCs w:val="22"/>
                <w:lang w:eastAsia="en-US"/>
              </w:rPr>
              <w:t xml:space="preserve">ruošiniai supjaustyti pagal duotus matmenis; </w:t>
            </w:r>
            <w:r w:rsidR="00D6238F" w:rsidRPr="00AB0D48">
              <w:rPr>
                <w:szCs w:val="22"/>
                <w:lang w:eastAsia="en-US"/>
              </w:rPr>
              <w:t xml:space="preserve"> išpjautas detalės kontūras pagal duotus </w:t>
            </w:r>
            <w:r w:rsidR="00700275" w:rsidRPr="00AB0D48">
              <w:rPr>
                <w:szCs w:val="22"/>
                <w:lang w:eastAsia="en-US"/>
              </w:rPr>
              <w:t>matmenis.</w:t>
            </w:r>
            <w:r w:rsidR="00D6238F" w:rsidRPr="00AB0D48">
              <w:rPr>
                <w:szCs w:val="22"/>
                <w:lang w:eastAsia="en-US"/>
              </w:rPr>
              <w:t xml:space="preserve"> </w:t>
            </w:r>
            <w:r w:rsidR="00700275" w:rsidRPr="00AB0D48">
              <w:rPr>
                <w:szCs w:val="22"/>
                <w:lang w:eastAsia="en-US"/>
              </w:rPr>
              <w:t>P</w:t>
            </w:r>
            <w:r w:rsidR="00D6238F" w:rsidRPr="00AB0D48">
              <w:rPr>
                <w:szCs w:val="22"/>
                <w:lang w:eastAsia="en-US"/>
              </w:rPr>
              <w:t xml:space="preserve">arinktos dildės ir atliktas ruošinių plokštumų dildymas, </w:t>
            </w:r>
            <w:r w:rsidR="00D6238F" w:rsidRPr="00AB0D48">
              <w:rPr>
                <w:rFonts w:eastAsia="Calibri"/>
                <w:szCs w:val="22"/>
                <w:lang w:eastAsia="en-US"/>
              </w:rPr>
              <w:t>kreivų ir tarpusavyje susijusių paviršių dildymas,</w:t>
            </w:r>
            <w:r w:rsidR="00D6238F" w:rsidRPr="00AB0D48">
              <w:rPr>
                <w:szCs w:val="22"/>
                <w:lang w:eastAsia="en-US"/>
              </w:rPr>
              <w:t xml:space="preserve"> išdildytos išpjovos ir išėmos; atlikta gręžimo darbų užduotis; atliktas išorinių ir vidinių sriegių sriegimas; saugiai atlikti šaltkalvystės darbai  mechanizuotais įrankiais ir įrenginiais.</w:t>
            </w:r>
          </w:p>
        </w:tc>
      </w:tr>
      <w:tr w:rsidR="00AB0D48" w:rsidRPr="00AB0D48" w:rsidTr="006B7AF8">
        <w:trPr>
          <w:trHeight w:val="57"/>
          <w:jc w:val="center"/>
        </w:trPr>
        <w:tc>
          <w:tcPr>
            <w:tcW w:w="947" w:type="pct"/>
          </w:tcPr>
          <w:p w:rsidR="00B440F2" w:rsidRPr="00AB0D48" w:rsidRDefault="00B440F2" w:rsidP="000E206E">
            <w:r w:rsidRPr="00AB0D48">
              <w:lastRenderedPageBreak/>
              <w:t>Reikalavimai mokymui skirtiems metodiniams ir materialiesiems ištekliams</w:t>
            </w:r>
          </w:p>
        </w:tc>
        <w:tc>
          <w:tcPr>
            <w:tcW w:w="4053" w:type="pct"/>
            <w:gridSpan w:val="2"/>
          </w:tcPr>
          <w:p w:rsidR="00B440F2" w:rsidRPr="00AB0D48" w:rsidRDefault="00B440F2" w:rsidP="000E206E">
            <w:pPr>
              <w:widowControl w:val="0"/>
              <w:rPr>
                <w:rFonts w:eastAsia="Calibri"/>
                <w:i/>
              </w:rPr>
            </w:pPr>
            <w:r w:rsidRPr="00AB0D48">
              <w:rPr>
                <w:rFonts w:eastAsia="Calibri"/>
                <w:i/>
              </w:rPr>
              <w:t>Mokymo(si) medžiaga:</w:t>
            </w:r>
          </w:p>
          <w:p w:rsidR="00FA2EB7" w:rsidRPr="00AB0D48" w:rsidRDefault="00FA2EB7"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val="en-US" w:eastAsia="en-US"/>
              </w:rPr>
              <w:t>Modulio “Šaltkalvystės darbų atlikimas” aprašas.</w:t>
            </w:r>
          </w:p>
          <w:p w:rsidR="00FA2EB7" w:rsidRPr="00AB0D48" w:rsidRDefault="00FA2EB7"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val="en-US" w:eastAsia="en-US"/>
              </w:rPr>
              <w:t>N. Makijenka. Šaltkalvystės praktikos darbai. Vadovėlis profesinėms mokykloms. Vilnius, 1985. 186 p.</w:t>
            </w:r>
          </w:p>
          <w:p w:rsidR="00FA2EB7" w:rsidRPr="00AB0D48" w:rsidRDefault="00FA2EB7"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val="en-US" w:eastAsia="en-US"/>
              </w:rPr>
              <w:t>N. Makijenka. Bendroji šaltkalvystė.Vadovėlis profesinėms mokykloms. Vilnius, 1983. 264 p.</w:t>
            </w:r>
          </w:p>
          <w:p w:rsidR="00FA2EB7" w:rsidRPr="00AB0D48" w:rsidRDefault="00FA2EB7" w:rsidP="000E206E">
            <w:pPr>
              <w:rPr>
                <w:rFonts w:ascii="TimesNewRoman,Bold" w:eastAsia="Calibri" w:hAnsi="TimesNewRoman,Bold" w:cs="TimesNewRoman,Bold"/>
                <w:bCs/>
                <w:szCs w:val="22"/>
                <w:lang w:eastAsia="en-US"/>
              </w:rPr>
            </w:pPr>
            <w:r w:rsidRPr="00AB0D48">
              <w:rPr>
                <w:rFonts w:ascii="TimesNewRoman,Bold" w:eastAsia="Calibri" w:hAnsi="TimesNewRoman,Bold" w:cs="TimesNewRoman,Bold"/>
                <w:bCs/>
                <w:szCs w:val="22"/>
                <w:lang w:eastAsia="en-US"/>
              </w:rPr>
              <w:t>N. Kropivnickis. Bendroji šaltkalvystė. Vadovėlis profesinėms mokykloms. Vilnius, 1969. 363 p.</w:t>
            </w:r>
          </w:p>
          <w:p w:rsidR="00FA2EB7" w:rsidRPr="00AB0D48" w:rsidRDefault="00FA2EB7" w:rsidP="000E206E">
            <w:pPr>
              <w:rPr>
                <w:rFonts w:eastAsia="Calibri"/>
                <w:i/>
              </w:rPr>
            </w:pPr>
            <w:r w:rsidRPr="00AB0D48">
              <w:rPr>
                <w:rFonts w:eastAsia="Calibri"/>
                <w:i/>
              </w:rPr>
              <w:t>Mokymo(si) priemonės:</w:t>
            </w:r>
          </w:p>
          <w:p w:rsidR="00FA2EB7" w:rsidRPr="00AB0D48" w:rsidRDefault="00FA2EB7" w:rsidP="000E206E">
            <w:pPr>
              <w:pStyle w:val="TableParagraph"/>
              <w:numPr>
                <w:ilvl w:val="0"/>
                <w:numId w:val="6"/>
              </w:numPr>
              <w:tabs>
                <w:tab w:val="clear" w:pos="332"/>
              </w:tabs>
              <w:spacing w:line="240" w:lineRule="auto"/>
              <w:ind w:left="0" w:firstLine="0"/>
              <w:rPr>
                <w:lang w:val="lt-LT"/>
              </w:rPr>
            </w:pPr>
            <w:r w:rsidRPr="00AB0D48">
              <w:rPr>
                <w:lang w:val="lt-LT"/>
              </w:rPr>
              <w:t>Teorinių ir praktinių užduočių sąsiuvinis.Testai.Vizualizuoti pavyzdžiai.</w:t>
            </w:r>
          </w:p>
          <w:p w:rsidR="00FA2EB7" w:rsidRPr="00AB0D48" w:rsidRDefault="00FA2EB7" w:rsidP="000E206E">
            <w:pPr>
              <w:pStyle w:val="TableParagraph"/>
              <w:numPr>
                <w:ilvl w:val="0"/>
                <w:numId w:val="6"/>
              </w:numPr>
              <w:tabs>
                <w:tab w:val="clear" w:pos="332"/>
              </w:tabs>
              <w:spacing w:line="240" w:lineRule="auto"/>
              <w:ind w:left="0" w:firstLine="0"/>
            </w:pPr>
            <w:r w:rsidRPr="00AB0D48">
              <w:t>Technologinės kortelės. IT programinės įranga. Projekcinė aparatūra.</w:t>
            </w:r>
          </w:p>
          <w:p w:rsidR="00FA2EB7" w:rsidRPr="00AB0D48" w:rsidRDefault="00FA2EB7" w:rsidP="000E206E">
            <w:pPr>
              <w:pStyle w:val="TableParagraph"/>
              <w:numPr>
                <w:ilvl w:val="0"/>
                <w:numId w:val="6"/>
              </w:numPr>
              <w:tabs>
                <w:tab w:val="clear" w:pos="332"/>
              </w:tabs>
              <w:spacing w:line="240" w:lineRule="auto"/>
              <w:ind w:left="0" w:firstLine="0"/>
            </w:pPr>
            <w:r w:rsidRPr="00AB0D48">
              <w:t>Braižybos komplektai.</w:t>
            </w:r>
          </w:p>
          <w:p w:rsidR="00FA2EB7" w:rsidRPr="00AB0D48" w:rsidRDefault="00FA2EB7" w:rsidP="000E206E">
            <w:pPr>
              <w:pStyle w:val="TableParagraph"/>
              <w:numPr>
                <w:ilvl w:val="0"/>
                <w:numId w:val="6"/>
              </w:numPr>
              <w:tabs>
                <w:tab w:val="clear" w:pos="332"/>
              </w:tabs>
              <w:spacing w:line="240" w:lineRule="auto"/>
              <w:ind w:left="0" w:firstLine="0"/>
            </w:pPr>
            <w:r w:rsidRPr="00AB0D48">
              <w:t>Laivų sistemų įrenginių mazgų pavyzdžiai.</w:t>
            </w:r>
          </w:p>
          <w:p w:rsidR="00FA2EB7" w:rsidRPr="00AB0D48" w:rsidRDefault="00FA2EB7" w:rsidP="000E206E">
            <w:pPr>
              <w:pStyle w:val="TableParagraph"/>
              <w:numPr>
                <w:ilvl w:val="0"/>
                <w:numId w:val="6"/>
              </w:numPr>
              <w:tabs>
                <w:tab w:val="clear" w:pos="332"/>
              </w:tabs>
              <w:spacing w:line="240" w:lineRule="auto"/>
              <w:ind w:left="0" w:firstLine="0"/>
            </w:pPr>
            <w:r w:rsidRPr="00AB0D48">
              <w:t>Matavimo įrankiai. Plaktukai. Kirstukai. Žymekliai. Grąžtai. Sriegikliai. Sriegpjovės. Spaustuvai.</w:t>
            </w:r>
          </w:p>
          <w:p w:rsidR="00B440F2" w:rsidRPr="00AB0D48" w:rsidRDefault="00FA2EB7" w:rsidP="000E206E">
            <w:pPr>
              <w:numPr>
                <w:ilvl w:val="0"/>
                <w:numId w:val="2"/>
              </w:numPr>
              <w:ind w:left="0" w:firstLine="0"/>
            </w:pPr>
            <w:r w:rsidRPr="00AB0D48">
              <w:rPr>
                <w:rFonts w:eastAsia="Calibri"/>
              </w:rPr>
              <w:t>Darbastaliai, maketavimo stalai. Lenkimo, pjovimo, valcavimo, gręžimo staklės.</w:t>
            </w:r>
          </w:p>
        </w:tc>
      </w:tr>
      <w:tr w:rsidR="00AB0D48" w:rsidRPr="00AB0D48" w:rsidTr="006B7AF8">
        <w:trPr>
          <w:trHeight w:val="57"/>
          <w:jc w:val="center"/>
        </w:trPr>
        <w:tc>
          <w:tcPr>
            <w:tcW w:w="947" w:type="pct"/>
          </w:tcPr>
          <w:p w:rsidR="00B440F2" w:rsidRPr="00AB0D48" w:rsidRDefault="00B440F2" w:rsidP="000E206E">
            <w:r w:rsidRPr="00AB0D48">
              <w:t>Reikalavimai teorinio ir praktinio mokymo vietai</w:t>
            </w:r>
          </w:p>
        </w:tc>
        <w:tc>
          <w:tcPr>
            <w:tcW w:w="4053" w:type="pct"/>
            <w:gridSpan w:val="2"/>
          </w:tcPr>
          <w:p w:rsidR="00B440F2" w:rsidRPr="00AB0D48" w:rsidRDefault="00B440F2" w:rsidP="000E206E">
            <w:r w:rsidRPr="00AB0D48">
              <w:t>Klasė ar kita mokymui(si) pritaikyta patalpa su techninėmis priemonėmis (kompiuteris su internetu, daugialypės terpės įranga, specializuota medžiaga demonstravimui.)  mokymo(si) medžiagai pateikti.</w:t>
            </w:r>
          </w:p>
          <w:p w:rsidR="00FA2EB7" w:rsidRPr="00AB0D48" w:rsidRDefault="00FA2EB7" w:rsidP="000E206E">
            <w:r w:rsidRPr="00AB0D48">
              <w:rPr>
                <w:szCs w:val="22"/>
                <w:lang w:eastAsia="en-US"/>
              </w:rPr>
              <w:t>Mokomosios šaltkalvių dirbtuvės.</w:t>
            </w:r>
          </w:p>
        </w:tc>
      </w:tr>
      <w:tr w:rsidR="00AB0D48" w:rsidRPr="00AB0D48" w:rsidTr="006B7AF8">
        <w:trPr>
          <w:trHeight w:val="57"/>
          <w:jc w:val="center"/>
        </w:trPr>
        <w:tc>
          <w:tcPr>
            <w:tcW w:w="947" w:type="pct"/>
          </w:tcPr>
          <w:p w:rsidR="00B440F2" w:rsidRPr="00AB0D48" w:rsidRDefault="00B440F2" w:rsidP="000E206E">
            <w:r w:rsidRPr="00AB0D48">
              <w:t>Reikalavimai mokytojų dalykiniam pasirengimui (dalykinei kvalifikacijai)</w:t>
            </w:r>
          </w:p>
        </w:tc>
        <w:tc>
          <w:tcPr>
            <w:tcW w:w="4053" w:type="pct"/>
            <w:gridSpan w:val="2"/>
          </w:tcPr>
          <w:p w:rsidR="00B440F2" w:rsidRPr="00AB0D48" w:rsidRDefault="00B440F2" w:rsidP="000E206E">
            <w:pPr>
              <w:widowControl w:val="0"/>
              <w:jc w:val="both"/>
            </w:pPr>
            <w:r w:rsidRPr="00AB0D48">
              <w:t>Modulį gali vesti mokytojas, turintis:</w:t>
            </w:r>
          </w:p>
          <w:p w:rsidR="00B440F2" w:rsidRPr="00AB0D48" w:rsidRDefault="00B440F2"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440F2" w:rsidRPr="00AB0D48" w:rsidRDefault="00B440F2" w:rsidP="000E206E">
            <w:pPr>
              <w:jc w:val="both"/>
            </w:pPr>
            <w:r w:rsidRPr="00AB0D48">
              <w:t xml:space="preserve">2) turintis </w:t>
            </w:r>
            <w:r w:rsidRPr="00AB0D48">
              <w:rPr>
                <w:rFonts w:eastAsia="Calibri"/>
              </w:rPr>
              <w:t xml:space="preserve">turėti </w:t>
            </w:r>
            <w:r w:rsidR="005D258F" w:rsidRPr="00AB0D48">
              <w:rPr>
                <w:szCs w:val="22"/>
                <w:lang w:eastAsia="en-US"/>
              </w:rPr>
              <w:t>aukštąjį inžinerinį išsilavinimą</w:t>
            </w:r>
            <w:r w:rsidR="00FA2EB7" w:rsidRPr="00AB0D48">
              <w:t xml:space="preserve"> </w:t>
            </w:r>
            <w:r w:rsidRPr="00AB0D48">
              <w:t xml:space="preserve">ar lygiavertę kvalifikaciją (išsilavinimą) arba ne mažesnę kaip 3 metų </w:t>
            </w:r>
            <w:r w:rsidR="005D258F" w:rsidRPr="00AB0D48">
              <w:rPr>
                <w:szCs w:val="22"/>
              </w:rPr>
              <w:t xml:space="preserve">laivų statybos ir remonto </w:t>
            </w:r>
            <w:r w:rsidR="001B6814" w:rsidRPr="00AB0D48">
              <w:t>profesinės veiklos patirtį.</w:t>
            </w:r>
          </w:p>
        </w:tc>
      </w:tr>
    </w:tbl>
    <w:p w:rsidR="00B440F2" w:rsidRPr="00AB0D48" w:rsidRDefault="00B440F2" w:rsidP="000E206E"/>
    <w:p w:rsidR="00B440F2" w:rsidRPr="00AB0D48" w:rsidRDefault="00B440F2" w:rsidP="000E206E"/>
    <w:p w:rsidR="005D258F" w:rsidRPr="00AB0D48" w:rsidRDefault="005B6713" w:rsidP="000E206E">
      <w:pPr>
        <w:rPr>
          <w:b/>
          <w:bCs/>
        </w:rPr>
      </w:pPr>
      <w:r w:rsidRPr="00AB0D48">
        <w:rPr>
          <w:b/>
          <w:bCs/>
        </w:rPr>
        <w:t xml:space="preserve">5.2.2. </w:t>
      </w:r>
      <w:r w:rsidR="00060355" w:rsidRPr="00AB0D48">
        <w:rPr>
          <w:b/>
          <w:bCs/>
        </w:rPr>
        <w:t>Modulio pavadinimas - „Elektrolankinis suvirinimas“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193"/>
        <w:gridCol w:w="8528"/>
      </w:tblGrid>
      <w:tr w:rsidR="00AB0D48" w:rsidRPr="00AB0D48" w:rsidTr="006B7AF8">
        <w:trPr>
          <w:trHeight w:val="57"/>
          <w:jc w:val="center"/>
        </w:trPr>
        <w:tc>
          <w:tcPr>
            <w:tcW w:w="947" w:type="pct"/>
          </w:tcPr>
          <w:p w:rsidR="005D258F" w:rsidRPr="00AB0D48" w:rsidRDefault="005D258F" w:rsidP="006B7AF8">
            <w:r w:rsidRPr="00AB0D48">
              <w:t>Valstybinis kodas</w:t>
            </w:r>
          </w:p>
        </w:tc>
        <w:tc>
          <w:tcPr>
            <w:tcW w:w="4053" w:type="pct"/>
            <w:gridSpan w:val="2"/>
          </w:tcPr>
          <w:p w:rsidR="005D258F" w:rsidRPr="00AB0D48" w:rsidRDefault="00A92524" w:rsidP="000E206E">
            <w:r w:rsidRPr="00AB0D48">
              <w:rPr>
                <w:szCs w:val="22"/>
                <w:lang w:eastAsia="en-US"/>
              </w:rPr>
              <w:t>3071621</w:t>
            </w:r>
          </w:p>
        </w:tc>
      </w:tr>
      <w:tr w:rsidR="00AB0D48" w:rsidRPr="00AB0D48" w:rsidTr="006B7AF8">
        <w:trPr>
          <w:trHeight w:val="57"/>
          <w:jc w:val="center"/>
        </w:trPr>
        <w:tc>
          <w:tcPr>
            <w:tcW w:w="947" w:type="pct"/>
          </w:tcPr>
          <w:p w:rsidR="005D258F" w:rsidRPr="00AB0D48" w:rsidRDefault="005D258F" w:rsidP="006B7AF8">
            <w:r w:rsidRPr="00AB0D48">
              <w:t>Modulio LTKS lygis</w:t>
            </w:r>
          </w:p>
        </w:tc>
        <w:tc>
          <w:tcPr>
            <w:tcW w:w="4053" w:type="pct"/>
            <w:gridSpan w:val="2"/>
          </w:tcPr>
          <w:p w:rsidR="005D258F" w:rsidRPr="00AB0D48" w:rsidRDefault="005D258F" w:rsidP="000E206E">
            <w:r w:rsidRPr="00AB0D48">
              <w:t>III</w:t>
            </w:r>
          </w:p>
        </w:tc>
      </w:tr>
      <w:tr w:rsidR="00AB0D48" w:rsidRPr="00AB0D48" w:rsidTr="006B7AF8">
        <w:trPr>
          <w:trHeight w:val="57"/>
          <w:jc w:val="center"/>
        </w:trPr>
        <w:tc>
          <w:tcPr>
            <w:tcW w:w="947" w:type="pct"/>
          </w:tcPr>
          <w:p w:rsidR="005D258F" w:rsidRPr="00AB0D48" w:rsidRDefault="005D258F" w:rsidP="006B7AF8">
            <w:r w:rsidRPr="00AB0D48">
              <w:t>Apimtis mokymosi kreditais</w:t>
            </w:r>
          </w:p>
        </w:tc>
        <w:tc>
          <w:tcPr>
            <w:tcW w:w="4053" w:type="pct"/>
            <w:gridSpan w:val="2"/>
          </w:tcPr>
          <w:p w:rsidR="005D258F" w:rsidRPr="00AB0D48" w:rsidRDefault="00A666D0" w:rsidP="000E206E">
            <w:r w:rsidRPr="00AB0D48">
              <w:t>5</w:t>
            </w:r>
          </w:p>
        </w:tc>
      </w:tr>
      <w:tr w:rsidR="00AB0D48" w:rsidRPr="00AB0D48" w:rsidTr="006B7AF8">
        <w:trPr>
          <w:trHeight w:val="57"/>
          <w:jc w:val="center"/>
        </w:trPr>
        <w:tc>
          <w:tcPr>
            <w:tcW w:w="947" w:type="pct"/>
            <w:shd w:val="clear" w:color="auto" w:fill="F2F2F2"/>
          </w:tcPr>
          <w:p w:rsidR="005D258F" w:rsidRPr="00AB0D48" w:rsidRDefault="005D258F" w:rsidP="006B7AF8">
            <w:pPr>
              <w:rPr>
                <w:bCs/>
                <w:iCs/>
              </w:rPr>
            </w:pPr>
            <w:r w:rsidRPr="00AB0D48">
              <w:t>Kompetencijos</w:t>
            </w:r>
          </w:p>
        </w:tc>
        <w:tc>
          <w:tcPr>
            <w:tcW w:w="1336" w:type="pct"/>
            <w:shd w:val="clear" w:color="auto" w:fill="F2F2F2"/>
          </w:tcPr>
          <w:p w:rsidR="005D258F" w:rsidRPr="00AB0D48" w:rsidRDefault="005D258F" w:rsidP="000E206E">
            <w:pPr>
              <w:rPr>
                <w:bCs/>
                <w:iCs/>
                <w:lang w:val="de-DE"/>
              </w:rPr>
            </w:pPr>
            <w:r w:rsidRPr="00AB0D48">
              <w:rPr>
                <w:bCs/>
                <w:iCs/>
                <w:lang w:val="de-DE"/>
              </w:rPr>
              <w:t>Mokymosi rezultatai</w:t>
            </w:r>
          </w:p>
        </w:tc>
        <w:tc>
          <w:tcPr>
            <w:tcW w:w="2717" w:type="pct"/>
            <w:shd w:val="clear" w:color="auto" w:fill="F2F2F2"/>
          </w:tcPr>
          <w:p w:rsidR="005D258F" w:rsidRPr="00AB0D48" w:rsidRDefault="005D258F" w:rsidP="000E206E">
            <w:pPr>
              <w:rPr>
                <w:bCs/>
                <w:iCs/>
              </w:rPr>
            </w:pPr>
            <w:r w:rsidRPr="00AB0D48">
              <w:rPr>
                <w:bCs/>
                <w:iCs/>
                <w:lang w:val="de-DE"/>
              </w:rPr>
              <w:t>Rekomenduojamas turinys mokymosi rezultatams pasiekti</w:t>
            </w:r>
          </w:p>
        </w:tc>
      </w:tr>
      <w:tr w:rsidR="00AB0D48" w:rsidRPr="00AB0D48" w:rsidTr="006B7AF8">
        <w:trPr>
          <w:trHeight w:val="57"/>
          <w:jc w:val="center"/>
        </w:trPr>
        <w:tc>
          <w:tcPr>
            <w:tcW w:w="947" w:type="pct"/>
            <w:vMerge w:val="restart"/>
          </w:tcPr>
          <w:p w:rsidR="000934DE" w:rsidRPr="00AB0D48" w:rsidRDefault="000934DE" w:rsidP="006B7AF8">
            <w:r w:rsidRPr="00AB0D48">
              <w:t xml:space="preserve">1. </w:t>
            </w:r>
            <w:r w:rsidRPr="00AB0D48">
              <w:rPr>
                <w:iCs/>
              </w:rPr>
              <w:t>Atlikti elektrolankinio suvirinimo darbus</w:t>
            </w:r>
            <w:r w:rsidR="00A92524" w:rsidRPr="00AB0D48">
              <w:rPr>
                <w:iCs/>
              </w:rPr>
              <w:t>.</w:t>
            </w:r>
          </w:p>
        </w:tc>
        <w:tc>
          <w:tcPr>
            <w:tcW w:w="1336" w:type="pct"/>
          </w:tcPr>
          <w:p w:rsidR="000934DE" w:rsidRPr="00AB0D48" w:rsidRDefault="000934DE" w:rsidP="000E206E">
            <w:pPr>
              <w:pStyle w:val="TableParagraph"/>
              <w:numPr>
                <w:ilvl w:val="0"/>
                <w:numId w:val="0"/>
              </w:numPr>
              <w:tabs>
                <w:tab w:val="clear" w:pos="332"/>
              </w:tabs>
              <w:spacing w:line="240" w:lineRule="auto"/>
            </w:pPr>
            <w:r w:rsidRPr="00AB0D48">
              <w:t>1.1. Išmanyti elektrolankinio suvirinimo principus.</w:t>
            </w:r>
          </w:p>
        </w:tc>
        <w:tc>
          <w:tcPr>
            <w:tcW w:w="2717" w:type="pct"/>
          </w:tcPr>
          <w:p w:rsidR="000934DE" w:rsidRPr="00AB0D48" w:rsidRDefault="000934DE" w:rsidP="000E206E">
            <w:pPr>
              <w:pStyle w:val="TableParagraph"/>
              <w:numPr>
                <w:ilvl w:val="0"/>
                <w:numId w:val="0"/>
              </w:numPr>
              <w:tabs>
                <w:tab w:val="clear" w:pos="332"/>
              </w:tabs>
              <w:spacing w:line="240" w:lineRule="auto"/>
            </w:pPr>
            <w:r w:rsidRPr="00AB0D48">
              <w:rPr>
                <w:b/>
              </w:rPr>
              <w:t>Tema.</w:t>
            </w:r>
            <w:r w:rsidRPr="00AB0D48">
              <w:t xml:space="preserve"> Elektrolankinio suvirinimo principai.</w:t>
            </w:r>
          </w:p>
          <w:p w:rsidR="000934DE" w:rsidRPr="00AB0D48" w:rsidRDefault="000934DE" w:rsidP="000E206E">
            <w:pPr>
              <w:pStyle w:val="TableParagraph"/>
              <w:tabs>
                <w:tab w:val="clear" w:pos="332"/>
              </w:tabs>
              <w:spacing w:line="240" w:lineRule="auto"/>
              <w:ind w:left="0" w:firstLine="0"/>
            </w:pPr>
            <w:r w:rsidRPr="00AB0D48">
              <w:t>Apibūdinti suvirinimo lanką.</w:t>
            </w:r>
          </w:p>
          <w:p w:rsidR="000934DE" w:rsidRPr="00AB0D48" w:rsidRDefault="000934DE" w:rsidP="000E206E">
            <w:pPr>
              <w:pStyle w:val="TableParagraph"/>
              <w:tabs>
                <w:tab w:val="clear" w:pos="332"/>
              </w:tabs>
              <w:spacing w:line="240" w:lineRule="auto"/>
              <w:ind w:left="0" w:firstLine="0"/>
            </w:pPr>
            <w:r w:rsidRPr="00AB0D48">
              <w:t>Paaiškinti lanko degimo ir siūlės formavimo sąlygas.</w:t>
            </w:r>
          </w:p>
          <w:p w:rsidR="000934DE" w:rsidRPr="00AB0D48" w:rsidRDefault="000934DE" w:rsidP="000E206E">
            <w:pPr>
              <w:pStyle w:val="TableParagraph"/>
              <w:tabs>
                <w:tab w:val="clear" w:pos="332"/>
              </w:tabs>
              <w:spacing w:line="240" w:lineRule="auto"/>
              <w:ind w:left="0" w:firstLine="0"/>
            </w:pPr>
            <w:r w:rsidRPr="00AB0D48">
              <w:t xml:space="preserve">Apibūdinti </w:t>
            </w:r>
            <w:proofErr w:type="gramStart"/>
            <w:r w:rsidRPr="00AB0D48">
              <w:t>MA(</w:t>
            </w:r>
            <w:proofErr w:type="gramEnd"/>
            <w:r w:rsidRPr="00AB0D48">
              <w:t>111), MIG/MAG (136/135), TIG (141) procesus.</w:t>
            </w:r>
          </w:p>
          <w:p w:rsidR="000934DE" w:rsidRPr="00AB0D48" w:rsidRDefault="000934DE" w:rsidP="000E206E">
            <w:pPr>
              <w:pStyle w:val="TableParagraph"/>
              <w:tabs>
                <w:tab w:val="clear" w:pos="332"/>
              </w:tabs>
              <w:spacing w:line="240" w:lineRule="auto"/>
              <w:ind w:left="0" w:firstLine="0"/>
            </w:pPr>
            <w:r w:rsidRPr="00AB0D48">
              <w:t>Vartoti technologinius ir techninius terminus užsienio kalba.</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pPr>
            <w:r w:rsidRPr="00AB0D48">
              <w:t xml:space="preserve">1.2. </w:t>
            </w:r>
            <w:r w:rsidR="000934DE" w:rsidRPr="00AB0D48">
              <w:t>Apibūdinti suvirinimo įrangos veikimo principus.</w:t>
            </w:r>
          </w:p>
        </w:tc>
        <w:tc>
          <w:tcPr>
            <w:tcW w:w="2717" w:type="pct"/>
          </w:tcPr>
          <w:p w:rsidR="000934DE" w:rsidRPr="00AB0D48" w:rsidRDefault="000934DE" w:rsidP="000E206E">
            <w:pPr>
              <w:pStyle w:val="TableParagraph"/>
              <w:numPr>
                <w:ilvl w:val="0"/>
                <w:numId w:val="0"/>
              </w:numPr>
              <w:tabs>
                <w:tab w:val="clear" w:pos="332"/>
              </w:tabs>
              <w:spacing w:line="240" w:lineRule="auto"/>
            </w:pPr>
            <w:r w:rsidRPr="00AB0D48">
              <w:rPr>
                <w:b/>
              </w:rPr>
              <w:t xml:space="preserve">Tema. </w:t>
            </w:r>
            <w:r w:rsidRPr="00AB0D48">
              <w:t>Suvirinimo įrangos veikimo principai.</w:t>
            </w:r>
          </w:p>
          <w:p w:rsidR="000934DE" w:rsidRPr="00AB0D48" w:rsidRDefault="000934DE" w:rsidP="000E206E">
            <w:pPr>
              <w:pStyle w:val="TableParagraph"/>
              <w:tabs>
                <w:tab w:val="clear" w:pos="332"/>
              </w:tabs>
              <w:spacing w:line="240" w:lineRule="auto"/>
              <w:ind w:left="0" w:firstLine="0"/>
            </w:pPr>
            <w:r w:rsidRPr="00AB0D48">
              <w:t>Paaiškinti suvirinimo įrangos komponentus ir jų funkcijas.</w:t>
            </w:r>
          </w:p>
          <w:p w:rsidR="000934DE" w:rsidRPr="00AB0D48" w:rsidRDefault="000934DE" w:rsidP="000E206E">
            <w:pPr>
              <w:pStyle w:val="TableParagraph"/>
              <w:tabs>
                <w:tab w:val="clear" w:pos="332"/>
              </w:tabs>
              <w:spacing w:line="240" w:lineRule="auto"/>
              <w:ind w:left="0" w:firstLine="0"/>
            </w:pPr>
            <w:r w:rsidRPr="00AB0D48">
              <w:t>Apibūdinti suvirinimo lanko srovės, įtampos, srovės poliškumo sampratas.</w:t>
            </w:r>
          </w:p>
          <w:p w:rsidR="000934DE" w:rsidRPr="00AB0D48" w:rsidRDefault="000934DE" w:rsidP="000E206E">
            <w:pPr>
              <w:pStyle w:val="TableParagraph"/>
              <w:tabs>
                <w:tab w:val="clear" w:pos="332"/>
              </w:tabs>
              <w:spacing w:line="240" w:lineRule="auto"/>
              <w:ind w:left="0" w:firstLine="0"/>
            </w:pPr>
            <w:r w:rsidRPr="00AB0D48">
              <w:t xml:space="preserve">Paaiškinti suvirinimo parametrų įtaka suvirinimo procesui. </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pPr>
            <w:r w:rsidRPr="00AB0D48">
              <w:t xml:space="preserve">1.3. </w:t>
            </w:r>
            <w:r w:rsidR="000934DE" w:rsidRPr="00AB0D48">
              <w:t>Analizuoti įvairi</w:t>
            </w:r>
            <w:r w:rsidR="006B7AF8">
              <w:t>as vamzdžių suvirinimo jungtis.</w:t>
            </w:r>
          </w:p>
        </w:tc>
        <w:tc>
          <w:tcPr>
            <w:tcW w:w="2717" w:type="pct"/>
          </w:tcPr>
          <w:p w:rsidR="000934DE" w:rsidRPr="00AB0D48" w:rsidRDefault="000934DE" w:rsidP="000E206E">
            <w:pPr>
              <w:pStyle w:val="TableParagraph"/>
              <w:numPr>
                <w:ilvl w:val="0"/>
                <w:numId w:val="0"/>
              </w:numPr>
              <w:tabs>
                <w:tab w:val="clear" w:pos="332"/>
              </w:tabs>
              <w:spacing w:line="240" w:lineRule="auto"/>
            </w:pPr>
            <w:r w:rsidRPr="00AB0D48">
              <w:rPr>
                <w:b/>
              </w:rPr>
              <w:t xml:space="preserve"> Tema. </w:t>
            </w:r>
            <w:r w:rsidRPr="00AB0D48">
              <w:t>Suvirintos vamzdžių jungtys.</w:t>
            </w:r>
          </w:p>
          <w:p w:rsidR="000934DE" w:rsidRPr="00AB0D48" w:rsidRDefault="000934DE" w:rsidP="000E206E">
            <w:pPr>
              <w:pStyle w:val="TableParagraph"/>
              <w:tabs>
                <w:tab w:val="clear" w:pos="332"/>
              </w:tabs>
              <w:spacing w:line="240" w:lineRule="auto"/>
              <w:ind w:left="0" w:firstLine="0"/>
            </w:pPr>
            <w:r w:rsidRPr="00AB0D48">
              <w:t>Paaiškinti įvairias vamzdžių jungtis.</w:t>
            </w:r>
          </w:p>
          <w:p w:rsidR="000934DE" w:rsidRPr="00AB0D48" w:rsidRDefault="000934DE" w:rsidP="000E206E">
            <w:pPr>
              <w:pStyle w:val="TableParagraph"/>
              <w:tabs>
                <w:tab w:val="clear" w:pos="332"/>
              </w:tabs>
              <w:spacing w:line="240" w:lineRule="auto"/>
              <w:ind w:left="0" w:firstLine="0"/>
              <w:rPr>
                <w:lang w:eastAsia="lt-LT"/>
              </w:rPr>
            </w:pPr>
            <w:r w:rsidRPr="00AB0D48">
              <w:rPr>
                <w:lang w:eastAsia="lt-LT"/>
              </w:rPr>
              <w:t>P</w:t>
            </w:r>
            <w:r w:rsidRPr="00AB0D48">
              <w:t>erskaityti brėžinius ir interpretuoti suvirinimo simbolius (LST EN ISO 2553, LST EN ISO 9692-1).</w:t>
            </w:r>
          </w:p>
          <w:p w:rsidR="000934DE" w:rsidRPr="00AB0D48" w:rsidRDefault="000934DE" w:rsidP="000E206E">
            <w:pPr>
              <w:pStyle w:val="TableParagraph"/>
              <w:tabs>
                <w:tab w:val="clear" w:pos="332"/>
              </w:tabs>
              <w:spacing w:line="240" w:lineRule="auto"/>
              <w:ind w:left="0" w:firstLine="0"/>
              <w:rPr>
                <w:lang w:eastAsia="lt-LT"/>
              </w:rPr>
            </w:pPr>
            <w:r w:rsidRPr="00AB0D48">
              <w:rPr>
                <w:lang w:eastAsia="lt-LT"/>
              </w:rPr>
              <w:t>A</w:t>
            </w:r>
            <w:r w:rsidRPr="00AB0D48">
              <w:t>pibūdinti suvirinimo padėtis erdvėje, paaiškinti jų sutartinį žymėjimą (LST EN ISO 6947).</w:t>
            </w:r>
          </w:p>
          <w:p w:rsidR="000934DE" w:rsidRPr="00AB0D48" w:rsidRDefault="000934DE" w:rsidP="000E206E">
            <w:pPr>
              <w:pStyle w:val="TableParagraph"/>
              <w:tabs>
                <w:tab w:val="clear" w:pos="332"/>
              </w:tabs>
              <w:spacing w:line="240" w:lineRule="auto"/>
              <w:ind w:left="0" w:firstLine="0"/>
            </w:pPr>
            <w:r w:rsidRPr="00AB0D48">
              <w:t>Išnagrinėti vamzdžių sandūras ir jų paruošimo būdus suvirinimui.</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rPr>
                <w:lang w:val="lt-LT"/>
              </w:rPr>
            </w:pPr>
            <w:r w:rsidRPr="00AB0D48">
              <w:rPr>
                <w:lang w:val="lt-LT"/>
              </w:rPr>
              <w:t xml:space="preserve">1.4. </w:t>
            </w:r>
            <w:r w:rsidR="000934DE" w:rsidRPr="00AB0D48">
              <w:rPr>
                <w:lang w:val="lt-LT"/>
              </w:rPr>
              <w:t>Skirti įvairių metalų ir jų lydinių savybes ir suvirinamumą.</w:t>
            </w:r>
          </w:p>
        </w:tc>
        <w:tc>
          <w:tcPr>
            <w:tcW w:w="2717" w:type="pct"/>
          </w:tcPr>
          <w:p w:rsidR="000934DE" w:rsidRPr="00AB0D48" w:rsidRDefault="000934DE" w:rsidP="000E206E">
            <w:pPr>
              <w:pStyle w:val="TableParagraph"/>
              <w:tabs>
                <w:tab w:val="clear" w:pos="332"/>
              </w:tabs>
              <w:spacing w:line="240" w:lineRule="auto"/>
              <w:ind w:left="0" w:firstLine="0"/>
            </w:pPr>
            <w:r w:rsidRPr="00AB0D48">
              <w:rPr>
                <w:b/>
              </w:rPr>
              <w:t xml:space="preserve">Tema. </w:t>
            </w:r>
            <w:r w:rsidRPr="00AB0D48">
              <w:t>Metalų ir lydinių savybės, suvirinamumo ypatumai.</w:t>
            </w:r>
          </w:p>
          <w:p w:rsidR="000934DE" w:rsidRPr="00AB0D48" w:rsidRDefault="000934DE" w:rsidP="000E206E">
            <w:pPr>
              <w:pStyle w:val="TableParagraph"/>
              <w:tabs>
                <w:tab w:val="clear" w:pos="332"/>
              </w:tabs>
              <w:spacing w:line="240" w:lineRule="auto"/>
              <w:ind w:left="0" w:firstLine="0"/>
            </w:pPr>
            <w:r w:rsidRPr="00AB0D48">
              <w:t xml:space="preserve">Apibūdinti nerūdijančio ir kitokio legiruoto plieno, aliuminio ir </w:t>
            </w:r>
            <w:proofErr w:type="gramStart"/>
            <w:r w:rsidRPr="00AB0D48">
              <w:t>jo</w:t>
            </w:r>
            <w:proofErr w:type="gramEnd"/>
            <w:r w:rsidRPr="00AB0D48">
              <w:t xml:space="preserve"> lydinių savybes bei jų suvirinamumą.</w:t>
            </w:r>
          </w:p>
          <w:p w:rsidR="000934DE" w:rsidRPr="00AB0D48" w:rsidRDefault="000934DE" w:rsidP="000E206E">
            <w:pPr>
              <w:pStyle w:val="TableParagraph"/>
              <w:tabs>
                <w:tab w:val="clear" w:pos="332"/>
              </w:tabs>
              <w:spacing w:line="240" w:lineRule="auto"/>
              <w:ind w:left="0" w:firstLine="0"/>
            </w:pPr>
            <w:r w:rsidRPr="00AB0D48">
              <w:t xml:space="preserve">Išnagrinėti tipines problemas suvirinant nerūdijantį plieną, kitokį legiruotą plieną, aliuminį ir </w:t>
            </w:r>
            <w:proofErr w:type="gramStart"/>
            <w:r w:rsidRPr="00AB0D48">
              <w:t>jo</w:t>
            </w:r>
            <w:proofErr w:type="gramEnd"/>
            <w:r w:rsidRPr="00AB0D48">
              <w:t xml:space="preserve"> lydinius.</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pPr>
            <w:r w:rsidRPr="00AB0D48">
              <w:t xml:space="preserve">1.5. </w:t>
            </w:r>
            <w:r w:rsidR="000934DE" w:rsidRPr="00AB0D48">
              <w:t>Parinkti suvirinimo medžiagas.</w:t>
            </w:r>
          </w:p>
        </w:tc>
        <w:tc>
          <w:tcPr>
            <w:tcW w:w="2717" w:type="pct"/>
          </w:tcPr>
          <w:p w:rsidR="000934DE" w:rsidRPr="00AB0D48" w:rsidRDefault="000934DE" w:rsidP="000E206E">
            <w:pPr>
              <w:pStyle w:val="TableParagraph"/>
              <w:numPr>
                <w:ilvl w:val="0"/>
                <w:numId w:val="0"/>
              </w:numPr>
              <w:tabs>
                <w:tab w:val="clear" w:pos="332"/>
              </w:tabs>
              <w:spacing w:line="240" w:lineRule="auto"/>
            </w:pPr>
            <w:r w:rsidRPr="00AB0D48">
              <w:rPr>
                <w:b/>
              </w:rPr>
              <w:t xml:space="preserve">Tema. </w:t>
            </w:r>
            <w:r w:rsidRPr="00AB0D48">
              <w:t>Suvirinimo medžiagos naudojamos suvirinimui MMA, MIG/MAG.</w:t>
            </w:r>
          </w:p>
          <w:p w:rsidR="000934DE" w:rsidRPr="00AB0D48" w:rsidRDefault="000934DE" w:rsidP="000E206E">
            <w:pPr>
              <w:pStyle w:val="TableParagraph"/>
              <w:tabs>
                <w:tab w:val="clear" w:pos="332"/>
              </w:tabs>
              <w:spacing w:line="240" w:lineRule="auto"/>
              <w:ind w:left="0" w:firstLine="0"/>
            </w:pPr>
            <w:r w:rsidRPr="00AB0D48">
              <w:t>Išvardinti suvirinimo elektrodų, elektrodinės vielos ir apsauginių dujų tipus, paaiškinti jų paskirtį ir funkcijas.</w:t>
            </w:r>
          </w:p>
          <w:p w:rsidR="000934DE" w:rsidRPr="00AB0D48" w:rsidRDefault="000934DE" w:rsidP="000E206E">
            <w:pPr>
              <w:pStyle w:val="TableParagraph"/>
              <w:tabs>
                <w:tab w:val="clear" w:pos="332"/>
              </w:tabs>
              <w:spacing w:line="240" w:lineRule="auto"/>
              <w:ind w:left="0" w:firstLine="0"/>
            </w:pPr>
            <w:r w:rsidRPr="00AB0D48">
              <w:t>Parinkti suvirinimo medžiagas pagal klasifikavimą ir žymėjimą LST, EN ir ISO standartuose konkrečiam suvirinimo būdui.</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pPr>
            <w:r w:rsidRPr="00AB0D48">
              <w:t xml:space="preserve">1.6. </w:t>
            </w:r>
            <w:r w:rsidR="000934DE" w:rsidRPr="00AB0D48">
              <w:t>Analizuoti elektrolankinio vamzdžių suvirinimo technologiją ir suvirinimo režimus.</w:t>
            </w:r>
          </w:p>
        </w:tc>
        <w:tc>
          <w:tcPr>
            <w:tcW w:w="2717" w:type="pct"/>
          </w:tcPr>
          <w:p w:rsidR="000934DE" w:rsidRPr="00AB0D48" w:rsidRDefault="000934DE" w:rsidP="000E206E">
            <w:pPr>
              <w:pStyle w:val="TableParagraph"/>
              <w:numPr>
                <w:ilvl w:val="0"/>
                <w:numId w:val="0"/>
              </w:numPr>
              <w:tabs>
                <w:tab w:val="clear" w:pos="332"/>
              </w:tabs>
              <w:spacing w:line="240" w:lineRule="auto"/>
              <w:rPr>
                <w:b/>
              </w:rPr>
            </w:pPr>
            <w:r w:rsidRPr="00AB0D48">
              <w:rPr>
                <w:b/>
              </w:rPr>
              <w:t>Tema.</w:t>
            </w:r>
            <w:r w:rsidRPr="00AB0D48">
              <w:t xml:space="preserve"> Vamzdžių elektrolankinio suvirinimo technologija ir suvirinimo režimai</w:t>
            </w:r>
          </w:p>
          <w:p w:rsidR="000934DE" w:rsidRPr="00AB0D48" w:rsidRDefault="000934DE" w:rsidP="000E206E">
            <w:pPr>
              <w:pStyle w:val="TableParagraph"/>
              <w:tabs>
                <w:tab w:val="clear" w:pos="332"/>
              </w:tabs>
              <w:spacing w:line="240" w:lineRule="auto"/>
              <w:ind w:left="0" w:firstLine="0"/>
            </w:pPr>
            <w:r w:rsidRPr="00AB0D48">
              <w:t>Išnagrinėti elektrolankinio vamzdžių suvirinimo įvairiose padėtyse technologiją (LST EN ISO 6947).</w:t>
            </w:r>
          </w:p>
          <w:p w:rsidR="000934DE" w:rsidRPr="00AB0D48" w:rsidRDefault="000934DE" w:rsidP="000E206E">
            <w:pPr>
              <w:pStyle w:val="TableParagraph"/>
              <w:tabs>
                <w:tab w:val="clear" w:pos="332"/>
              </w:tabs>
              <w:spacing w:line="240" w:lineRule="auto"/>
              <w:ind w:left="0" w:firstLine="0"/>
            </w:pPr>
            <w:r w:rsidRPr="00AB0D48">
              <w:t>Parinkti elektrolankinio vamzdžių suvirinimo režimus.</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rPr>
                <w:lang w:val="lt-LT"/>
              </w:rPr>
            </w:pPr>
            <w:r w:rsidRPr="00AB0D48">
              <w:rPr>
                <w:lang w:val="lt-LT"/>
              </w:rPr>
              <w:t xml:space="preserve">1.7. </w:t>
            </w:r>
            <w:r w:rsidR="000934DE" w:rsidRPr="00AB0D48">
              <w:rPr>
                <w:lang w:val="lt-LT"/>
              </w:rPr>
              <w:t>Paaiškinti suvirinimo kokybės tikrinimo ir užtikrinimo procesą.</w:t>
            </w:r>
          </w:p>
        </w:tc>
        <w:tc>
          <w:tcPr>
            <w:tcW w:w="2717" w:type="pct"/>
          </w:tcPr>
          <w:p w:rsidR="000934DE" w:rsidRPr="00AB0D48" w:rsidRDefault="000934DE" w:rsidP="000E206E">
            <w:pPr>
              <w:pStyle w:val="TableParagraph"/>
              <w:numPr>
                <w:ilvl w:val="0"/>
                <w:numId w:val="0"/>
              </w:numPr>
              <w:tabs>
                <w:tab w:val="clear" w:pos="332"/>
              </w:tabs>
              <w:spacing w:line="240" w:lineRule="auto"/>
              <w:rPr>
                <w:b/>
              </w:rPr>
            </w:pPr>
            <w:r w:rsidRPr="00AB0D48">
              <w:rPr>
                <w:b/>
              </w:rPr>
              <w:t xml:space="preserve">Tema. </w:t>
            </w:r>
            <w:r w:rsidRPr="00AB0D48">
              <w:t>Suvirinimo kokybės tikrinimo ir užtikrinimo procesas</w:t>
            </w:r>
          </w:p>
          <w:p w:rsidR="000934DE" w:rsidRPr="00AB0D48" w:rsidRDefault="000934DE" w:rsidP="000E206E">
            <w:pPr>
              <w:pStyle w:val="TableParagraph"/>
              <w:tabs>
                <w:tab w:val="clear" w:pos="332"/>
              </w:tabs>
              <w:spacing w:line="240" w:lineRule="auto"/>
              <w:ind w:left="0" w:firstLine="0"/>
            </w:pPr>
            <w:r w:rsidRPr="00AB0D48">
              <w:t>Apibūdinti siūlių defektus pagal LST EN ISO 6520-1 ir kokybės lygmenis pagal LST EN ISO 5817.</w:t>
            </w:r>
          </w:p>
          <w:p w:rsidR="000934DE" w:rsidRPr="00AB0D48" w:rsidRDefault="000934DE" w:rsidP="000E206E">
            <w:pPr>
              <w:pStyle w:val="TableParagraph"/>
              <w:tabs>
                <w:tab w:val="clear" w:pos="332"/>
              </w:tabs>
              <w:spacing w:line="240" w:lineRule="auto"/>
              <w:ind w:left="0" w:firstLine="0"/>
            </w:pPr>
            <w:r w:rsidRPr="00AB0D48">
              <w:t>Paaiškinti neardomųjų ir ardomųjų suvirinimo kokybės</w:t>
            </w:r>
            <w:r w:rsidR="006A77BB" w:rsidRPr="00AB0D48">
              <w:t xml:space="preserve"> </w:t>
            </w:r>
            <w:r w:rsidRPr="00AB0D48">
              <w:t>bandymų metodus.</w:t>
            </w:r>
          </w:p>
          <w:p w:rsidR="000934DE" w:rsidRPr="00AB0D48" w:rsidRDefault="000934DE" w:rsidP="000E206E">
            <w:pPr>
              <w:pStyle w:val="TableParagraph"/>
              <w:tabs>
                <w:tab w:val="clear" w:pos="332"/>
              </w:tabs>
              <w:spacing w:line="240" w:lineRule="auto"/>
              <w:ind w:left="0" w:firstLine="0"/>
            </w:pPr>
            <w:r w:rsidRPr="00AB0D48">
              <w:t>Paaiškinti suvirinimo kokybės užtikrinimo poreikį.</w:t>
            </w:r>
          </w:p>
          <w:p w:rsidR="000934DE" w:rsidRPr="00AB0D48" w:rsidRDefault="006A77BB" w:rsidP="000E206E">
            <w:pPr>
              <w:pStyle w:val="TableParagraph"/>
              <w:tabs>
                <w:tab w:val="clear" w:pos="332"/>
              </w:tabs>
              <w:spacing w:line="240" w:lineRule="auto"/>
              <w:ind w:left="0" w:firstLine="0"/>
              <w:rPr>
                <w:b/>
                <w:lang w:eastAsia="lt-LT"/>
              </w:rPr>
            </w:pPr>
            <w:r w:rsidRPr="00AB0D48">
              <w:rPr>
                <w:b/>
              </w:rPr>
              <w:t xml:space="preserve"> </w:t>
            </w:r>
            <w:r w:rsidR="000934DE" w:rsidRPr="00AB0D48">
              <w:t>Paaiškinti kokybės reikalavimų suvirinimui (LST EN ISO 3834) ryšį su standartais, reglamentuojančiais suvirinimo procesus.</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pPr>
            <w:r w:rsidRPr="00AB0D48">
              <w:t xml:space="preserve">1.8. </w:t>
            </w:r>
            <w:r w:rsidR="000934DE" w:rsidRPr="00AB0D48">
              <w:t>Saugiai atlikti elektrolankinio suvirinimo darbus pagal darbuotojo saugos ir sveikatos instrukcijas.</w:t>
            </w:r>
          </w:p>
        </w:tc>
        <w:tc>
          <w:tcPr>
            <w:tcW w:w="2717" w:type="pct"/>
          </w:tcPr>
          <w:p w:rsidR="000934DE" w:rsidRPr="00AB0D48" w:rsidRDefault="000934DE" w:rsidP="000E206E">
            <w:pPr>
              <w:pStyle w:val="TableParagraph"/>
              <w:numPr>
                <w:ilvl w:val="0"/>
                <w:numId w:val="0"/>
              </w:numPr>
              <w:tabs>
                <w:tab w:val="clear" w:pos="332"/>
              </w:tabs>
              <w:spacing w:line="240" w:lineRule="auto"/>
            </w:pPr>
            <w:r w:rsidRPr="00AB0D48">
              <w:rPr>
                <w:b/>
              </w:rPr>
              <w:t>Tema</w:t>
            </w:r>
            <w:r w:rsidRPr="00AB0D48">
              <w:t>. Darbų saugos reikalavimai atliekant suvirinimo darbus.</w:t>
            </w:r>
          </w:p>
          <w:p w:rsidR="000934DE" w:rsidRPr="00AB0D48" w:rsidRDefault="000934DE" w:rsidP="000E206E">
            <w:pPr>
              <w:pStyle w:val="TableParagraph"/>
              <w:tabs>
                <w:tab w:val="clear" w:pos="332"/>
              </w:tabs>
              <w:spacing w:line="240" w:lineRule="auto"/>
              <w:ind w:left="0" w:firstLine="0"/>
            </w:pPr>
            <w:r w:rsidRPr="00AB0D48">
              <w:t>Paruošti suvirinimo vietą pagal darbuotojo saugos ir sveikatos instrukcijas.</w:t>
            </w:r>
          </w:p>
          <w:p w:rsidR="000934DE" w:rsidRPr="00AB0D48" w:rsidRDefault="000934DE" w:rsidP="000E206E">
            <w:pPr>
              <w:pStyle w:val="TableParagraph"/>
              <w:tabs>
                <w:tab w:val="clear" w:pos="332"/>
              </w:tabs>
              <w:spacing w:line="240" w:lineRule="auto"/>
              <w:ind w:left="0" w:firstLine="0"/>
            </w:pPr>
            <w:r w:rsidRPr="00AB0D48">
              <w:t>Saugiai atlikti elektrolankinio suvirinimo darbus pagal darbuotojo saugos ir sveikatos instrukcijas.</w:t>
            </w:r>
          </w:p>
        </w:tc>
      </w:tr>
      <w:tr w:rsidR="00AB0D48" w:rsidRPr="00AB0D48" w:rsidTr="006B7AF8">
        <w:trPr>
          <w:trHeight w:val="57"/>
          <w:jc w:val="center"/>
        </w:trPr>
        <w:tc>
          <w:tcPr>
            <w:tcW w:w="947" w:type="pct"/>
            <w:vMerge/>
          </w:tcPr>
          <w:p w:rsidR="000934DE" w:rsidRPr="00AB0D48" w:rsidRDefault="000934DE" w:rsidP="006B7AF8"/>
        </w:tc>
        <w:tc>
          <w:tcPr>
            <w:tcW w:w="1336" w:type="pct"/>
          </w:tcPr>
          <w:p w:rsidR="000934DE" w:rsidRPr="00AB0D48" w:rsidRDefault="006A77BB" w:rsidP="000E206E">
            <w:pPr>
              <w:pStyle w:val="TableParagraph"/>
              <w:numPr>
                <w:ilvl w:val="0"/>
                <w:numId w:val="0"/>
              </w:numPr>
              <w:tabs>
                <w:tab w:val="clear" w:pos="332"/>
              </w:tabs>
              <w:spacing w:line="240" w:lineRule="auto"/>
              <w:rPr>
                <w:lang w:val="lt-LT"/>
              </w:rPr>
            </w:pPr>
            <w:r w:rsidRPr="00AB0D48">
              <w:rPr>
                <w:lang w:val="lt-LT"/>
              </w:rPr>
              <w:t xml:space="preserve">1.9. </w:t>
            </w:r>
            <w:r w:rsidR="000934DE" w:rsidRPr="00AB0D48">
              <w:rPr>
                <w:lang w:val="lt-LT"/>
              </w:rPr>
              <w:t>Suvirinti vamzdžių jungčių siūles įvairiose padėtyse.</w:t>
            </w:r>
          </w:p>
        </w:tc>
        <w:tc>
          <w:tcPr>
            <w:tcW w:w="2717" w:type="pct"/>
          </w:tcPr>
          <w:p w:rsidR="000934DE" w:rsidRPr="00AB0D48" w:rsidRDefault="000934DE" w:rsidP="000E206E">
            <w:pPr>
              <w:pStyle w:val="TableParagraph"/>
              <w:numPr>
                <w:ilvl w:val="0"/>
                <w:numId w:val="0"/>
              </w:numPr>
              <w:tabs>
                <w:tab w:val="clear" w:pos="332"/>
              </w:tabs>
              <w:spacing w:line="240" w:lineRule="auto"/>
              <w:rPr>
                <w:b/>
                <w:lang w:val="lt-LT"/>
              </w:rPr>
            </w:pPr>
            <w:r w:rsidRPr="00AB0D48">
              <w:rPr>
                <w:b/>
                <w:lang w:val="lt-LT"/>
              </w:rPr>
              <w:t xml:space="preserve">Tema. </w:t>
            </w:r>
            <w:r w:rsidRPr="00AB0D48">
              <w:rPr>
                <w:lang w:val="lt-LT"/>
              </w:rPr>
              <w:t>Vamzdžių jungčių suvirinimas įvairiose padėtyse.</w:t>
            </w:r>
          </w:p>
          <w:p w:rsidR="000934DE" w:rsidRPr="00AB0D48" w:rsidRDefault="000934DE" w:rsidP="000E206E">
            <w:pPr>
              <w:pStyle w:val="TableParagraph"/>
              <w:tabs>
                <w:tab w:val="clear" w:pos="332"/>
              </w:tabs>
              <w:spacing w:line="240" w:lineRule="auto"/>
              <w:ind w:left="0" w:firstLine="0"/>
              <w:rPr>
                <w:b/>
              </w:rPr>
            </w:pPr>
            <w:r w:rsidRPr="00AB0D48">
              <w:t>Nusistatyti ir reguliuoti šaltinio suvirinimo parametrus.</w:t>
            </w:r>
          </w:p>
          <w:p w:rsidR="000934DE" w:rsidRPr="00AB0D48" w:rsidRDefault="000934DE" w:rsidP="000E206E">
            <w:pPr>
              <w:pStyle w:val="TableParagraph"/>
              <w:tabs>
                <w:tab w:val="clear" w:pos="332"/>
              </w:tabs>
              <w:spacing w:line="240" w:lineRule="auto"/>
              <w:ind w:left="0" w:firstLine="0"/>
              <w:rPr>
                <w:b/>
              </w:rPr>
            </w:pPr>
            <w:r w:rsidRPr="00AB0D48">
              <w:t>Suvirinti įvairių metalų paruoštas vamzdžių jungtis visose padėtyse (LST EN ISO 6947) vienu ar keliais ėjimais.</w:t>
            </w:r>
          </w:p>
        </w:tc>
      </w:tr>
      <w:tr w:rsidR="00AB0D48" w:rsidRPr="00AB0D48" w:rsidTr="006B7AF8">
        <w:trPr>
          <w:trHeight w:val="57"/>
          <w:jc w:val="center"/>
        </w:trPr>
        <w:tc>
          <w:tcPr>
            <w:tcW w:w="947" w:type="pct"/>
          </w:tcPr>
          <w:p w:rsidR="000934DE" w:rsidRPr="00AB0D48" w:rsidRDefault="000934DE" w:rsidP="006B7AF8">
            <w:pPr>
              <w:rPr>
                <w:highlight w:val="yellow"/>
              </w:rPr>
            </w:pPr>
            <w:r w:rsidRPr="00AB0D48">
              <w:t xml:space="preserve">Mokymosi pasiekimų vertinimo kriterijai </w:t>
            </w:r>
          </w:p>
        </w:tc>
        <w:tc>
          <w:tcPr>
            <w:tcW w:w="4053" w:type="pct"/>
            <w:gridSpan w:val="2"/>
          </w:tcPr>
          <w:p w:rsidR="000934DE" w:rsidRPr="00AB0D48" w:rsidRDefault="00071EAD" w:rsidP="000E206E">
            <w:pPr>
              <w:jc w:val="both"/>
              <w:rPr>
                <w:rFonts w:eastAsia="Calibri"/>
                <w:i/>
              </w:rPr>
            </w:pPr>
            <w:r w:rsidRPr="00AB0D48">
              <w:rPr>
                <w:rFonts w:eastAsia="Calibri"/>
                <w:szCs w:val="22"/>
                <w:lang w:eastAsia="en-US"/>
              </w:rPr>
              <w:t xml:space="preserve">Apibūdintas suvirinimo lankas; išnagrinėtas suvirinimo siūlės formavimas; paaiškinti pagrindiniai suvirinimo terminai; </w:t>
            </w:r>
            <w:r w:rsidRPr="00AB0D48">
              <w:rPr>
                <w:szCs w:val="22"/>
                <w:lang w:eastAsia="en-US"/>
              </w:rPr>
              <w:t xml:space="preserve">apibūdinti ir palyginti tarpusavyje suvirinimo procesai. </w:t>
            </w:r>
            <w:r w:rsidRPr="00AB0D48">
              <w:rPr>
                <w:szCs w:val="22"/>
              </w:rPr>
              <w:t xml:space="preserve">Apibūdinti suvirinimo įrangos veikimo principai. </w:t>
            </w:r>
            <w:r w:rsidRPr="00AB0D48">
              <w:rPr>
                <w:rFonts w:eastAsia="Calibri"/>
                <w:szCs w:val="22"/>
                <w:lang w:eastAsia="en-US"/>
              </w:rPr>
              <w:t xml:space="preserve">Apibūdintos vamzdynų rūšys; išnagrinėti brėžiniai; interpretuoti suvirinimo simboliai; apibūdintos ir palygintos tarpusavyje suvirinimo padėtys ir jų žymėjimas; apibūdintos </w:t>
            </w:r>
            <w:r w:rsidRPr="00AB0D48">
              <w:rPr>
                <w:szCs w:val="22"/>
                <w:lang w:eastAsia="en-US"/>
              </w:rPr>
              <w:t>suvirinamos vamzdžių jungtys ir jų vaizdavimas brėžiniuose, skirtingų vamzdžių jungčių paruošimo būdai, identifikuoti jungčių II, V, X, U tipai.</w:t>
            </w:r>
            <w:r w:rsidR="00986529" w:rsidRPr="00AB0D48">
              <w:rPr>
                <w:szCs w:val="22"/>
                <w:lang w:eastAsia="en-US"/>
              </w:rPr>
              <w:t xml:space="preserve"> </w:t>
            </w:r>
            <w:r w:rsidR="00986529" w:rsidRPr="00AB0D48">
              <w:rPr>
                <w:szCs w:val="22"/>
              </w:rPr>
              <w:t xml:space="preserve">Apibūdintos  įvairių metalų ir jų lydinių savybės ir suvirinamumas. </w:t>
            </w:r>
            <w:r w:rsidR="00986529" w:rsidRPr="00AB0D48">
              <w:rPr>
                <w:szCs w:val="22"/>
                <w:lang w:eastAsia="en-US"/>
              </w:rPr>
              <w:t xml:space="preserve">Apibūdintos suvirinimo medžiagos, paaiškinta jų paskirtis  ir kaip jos pasirinktos pagal LST, EN ir ISO standartus konkrečiam suvirinimo būdui. </w:t>
            </w:r>
            <w:r w:rsidR="00986529" w:rsidRPr="00AB0D48">
              <w:rPr>
                <w:rFonts w:eastAsia="Calibri"/>
                <w:szCs w:val="22"/>
                <w:lang w:eastAsia="en-US"/>
              </w:rPr>
              <w:t xml:space="preserve">Apibūdinta vamzdžių suvirinimo elektrolankiniu būdu, įvairiose padėtyse technologija; apibūdinti elektrolankinio vamzdžių suvirinimo parametrai  pagal elektrodų žymėjimą, </w:t>
            </w:r>
            <w:r w:rsidR="00986529" w:rsidRPr="00AB0D48">
              <w:rPr>
                <w:szCs w:val="22"/>
                <w:lang w:eastAsia="en-US"/>
              </w:rPr>
              <w:t xml:space="preserve">techninę dokumentaciją, suvirinimo įrangą, suvirinimo sąlygas, paskaičiuoti ir parinkti suvirinimo režimai. </w:t>
            </w:r>
            <w:r w:rsidR="00986529" w:rsidRPr="00AB0D48">
              <w:rPr>
                <w:szCs w:val="22"/>
              </w:rPr>
              <w:t>Paaiškinti suvirinimo kokybės tikrinimo ir užtikrinimo procesai. Saugiai atlikti elektrolankinio suvirinimo darbai pagal darbuotojo saugos ir sveikatos instrukcijas. Suvirintos vamzdžių jungčių siūlės įvairiose padėtyse.</w:t>
            </w:r>
          </w:p>
        </w:tc>
      </w:tr>
      <w:tr w:rsidR="00AB0D48" w:rsidRPr="00AB0D48" w:rsidTr="006B7AF8">
        <w:trPr>
          <w:trHeight w:val="57"/>
          <w:jc w:val="center"/>
        </w:trPr>
        <w:tc>
          <w:tcPr>
            <w:tcW w:w="947" w:type="pct"/>
          </w:tcPr>
          <w:p w:rsidR="000934DE" w:rsidRPr="00AB0D48" w:rsidRDefault="000934DE" w:rsidP="006B7AF8">
            <w:r w:rsidRPr="00AB0D48">
              <w:t>Reikalavimai mokymui skirtiems metodiniams ir materialiesiems ištekliams</w:t>
            </w:r>
          </w:p>
        </w:tc>
        <w:tc>
          <w:tcPr>
            <w:tcW w:w="4053" w:type="pct"/>
            <w:gridSpan w:val="2"/>
          </w:tcPr>
          <w:p w:rsidR="000934DE" w:rsidRPr="00AB0D48" w:rsidRDefault="000934DE" w:rsidP="000E206E">
            <w:pPr>
              <w:widowControl w:val="0"/>
              <w:rPr>
                <w:rFonts w:eastAsia="Calibri"/>
                <w:i/>
              </w:rPr>
            </w:pPr>
            <w:r w:rsidRPr="00AB0D48">
              <w:rPr>
                <w:rFonts w:eastAsia="Calibri"/>
                <w:i/>
              </w:rPr>
              <w:t>Mokymo(si) medžiaga:</w:t>
            </w:r>
          </w:p>
          <w:p w:rsidR="006A77BB" w:rsidRPr="00AB0D48" w:rsidRDefault="006A77BB"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eastAsia="en-US"/>
              </w:rPr>
              <w:t>Laivus statančių ir remontą atl</w:t>
            </w:r>
            <w:r w:rsidRPr="00AB0D48">
              <w:rPr>
                <w:rFonts w:ascii="TimesNewRoman,Bold" w:eastAsia="Calibri" w:hAnsi="TimesNewRoman,Bold" w:cs="TimesNewRoman,Bold"/>
                <w:bCs/>
                <w:szCs w:val="22"/>
                <w:lang w:val="en-US" w:eastAsia="en-US"/>
              </w:rPr>
              <w:t>iekančių organizacijų pateikta bendradarbiavimo informacija.</w:t>
            </w:r>
          </w:p>
          <w:p w:rsidR="006A77BB" w:rsidRPr="00AB0D48" w:rsidRDefault="006A77BB"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val="en-US" w:eastAsia="en-US"/>
              </w:rPr>
              <w:t>Brėžiniai, eskizai, suvirinimo procedūrų aprašai, instrukcijos, standartai, katalogai, literatūra.</w:t>
            </w:r>
          </w:p>
          <w:p w:rsidR="000934DE" w:rsidRPr="00AB0D48" w:rsidRDefault="006A77BB" w:rsidP="000E206E">
            <w:pPr>
              <w:numPr>
                <w:ilvl w:val="0"/>
                <w:numId w:val="2"/>
              </w:numPr>
              <w:ind w:left="0" w:firstLine="0"/>
              <w:rPr>
                <w:rFonts w:ascii="TimesNewRoman,Bold" w:eastAsia="Calibri" w:hAnsi="TimesNewRoman,Bold" w:cs="TimesNewRoman,Bold"/>
                <w:bCs/>
                <w:szCs w:val="22"/>
                <w:lang w:eastAsia="en-US"/>
              </w:rPr>
            </w:pPr>
            <w:r w:rsidRPr="00AB0D48">
              <w:rPr>
                <w:rFonts w:ascii="TimesNewRoman,Bold" w:eastAsia="Calibri" w:hAnsi="TimesNewRoman,Bold" w:cs="TimesNewRoman,Bold"/>
                <w:bCs/>
                <w:szCs w:val="22"/>
                <w:lang w:val="en-US" w:eastAsia="en-US"/>
              </w:rPr>
              <w:t xml:space="preserve">Testai gebėjimams vertinti. </w:t>
            </w:r>
            <w:r w:rsidR="000934DE" w:rsidRPr="00AB0D48">
              <w:rPr>
                <w:rFonts w:ascii="TimesNewRoman,Bold" w:eastAsia="Calibri" w:hAnsi="TimesNewRoman,Bold" w:cs="TimesNewRoman,Bold"/>
                <w:bCs/>
                <w:szCs w:val="22"/>
                <w:lang w:eastAsia="en-US"/>
              </w:rPr>
              <w:t>p.</w:t>
            </w:r>
          </w:p>
          <w:p w:rsidR="000934DE" w:rsidRPr="00AB0D48" w:rsidRDefault="000934DE" w:rsidP="000E206E">
            <w:pPr>
              <w:rPr>
                <w:rFonts w:eastAsia="Calibri"/>
                <w:i/>
              </w:rPr>
            </w:pPr>
            <w:r w:rsidRPr="00AB0D48">
              <w:rPr>
                <w:rFonts w:eastAsia="Calibri"/>
                <w:i/>
              </w:rPr>
              <w:lastRenderedPageBreak/>
              <w:t>Mokymo(si) priemonės:</w:t>
            </w:r>
          </w:p>
          <w:p w:rsidR="00EA341D" w:rsidRPr="00AB0D48" w:rsidRDefault="00EA341D" w:rsidP="000E206E">
            <w:pPr>
              <w:pStyle w:val="TableParagraph"/>
              <w:numPr>
                <w:ilvl w:val="0"/>
                <w:numId w:val="6"/>
              </w:numPr>
              <w:tabs>
                <w:tab w:val="clear" w:pos="332"/>
              </w:tabs>
              <w:spacing w:line="240" w:lineRule="auto"/>
              <w:ind w:left="0" w:firstLine="0"/>
            </w:pPr>
            <w:r w:rsidRPr="00AB0D48">
              <w:rPr>
                <w:lang w:val="lt-LT"/>
              </w:rPr>
              <w:t xml:space="preserve">Teorinių ir praktinių užduočių sąsiuvinis.Testai praktiniams įgūdžiams įvertinti pagal LST EN ISO 9692-1. </w:t>
            </w:r>
            <w:r w:rsidRPr="00AB0D48">
              <w:t>IT programinės įranga. Projekcinė aparatūra.</w:t>
            </w:r>
          </w:p>
          <w:p w:rsidR="00EA341D" w:rsidRPr="00AB0D48" w:rsidRDefault="00EA341D" w:rsidP="000E206E">
            <w:pPr>
              <w:pStyle w:val="TableParagraph"/>
              <w:numPr>
                <w:ilvl w:val="0"/>
                <w:numId w:val="6"/>
              </w:numPr>
              <w:tabs>
                <w:tab w:val="clear" w:pos="332"/>
              </w:tabs>
              <w:spacing w:line="240" w:lineRule="auto"/>
              <w:ind w:left="0" w:firstLine="0"/>
            </w:pPr>
            <w:r w:rsidRPr="00AB0D48">
              <w:t>Priemonės vizualiniam detalių, paruoštų suvirinimui, patikrinimui pagal LST EN ISO 9692-1.</w:t>
            </w:r>
          </w:p>
          <w:p w:rsidR="00EA341D" w:rsidRPr="00AB0D48" w:rsidRDefault="00EA341D" w:rsidP="000E206E">
            <w:pPr>
              <w:pStyle w:val="TableParagraph"/>
              <w:numPr>
                <w:ilvl w:val="0"/>
                <w:numId w:val="6"/>
              </w:numPr>
              <w:tabs>
                <w:tab w:val="clear" w:pos="332"/>
              </w:tabs>
              <w:spacing w:line="240" w:lineRule="auto"/>
              <w:ind w:left="0" w:firstLine="0"/>
            </w:pPr>
            <w:r w:rsidRPr="00AB0D48">
              <w:t>Gaminių pavyzdžiai, turintys defektų, suvirinus 111, 135, 136 procesais.</w:t>
            </w:r>
          </w:p>
          <w:p w:rsidR="00EA341D" w:rsidRPr="00AB0D48" w:rsidRDefault="00EA341D" w:rsidP="000E206E">
            <w:pPr>
              <w:pStyle w:val="TableParagraph"/>
              <w:numPr>
                <w:ilvl w:val="0"/>
                <w:numId w:val="6"/>
              </w:numPr>
              <w:tabs>
                <w:tab w:val="clear" w:pos="332"/>
              </w:tabs>
              <w:spacing w:line="240" w:lineRule="auto"/>
              <w:ind w:left="0" w:firstLine="0"/>
            </w:pPr>
            <w:r w:rsidRPr="00AB0D48">
              <w:t>Suvirinimo medžiagų pavyzdžiai, naudojamų suvirinant metalus 111, 135, 136 procesais.</w:t>
            </w:r>
          </w:p>
          <w:p w:rsidR="00EA341D" w:rsidRPr="00AB0D48" w:rsidRDefault="00EA341D" w:rsidP="000E206E">
            <w:pPr>
              <w:pStyle w:val="TableParagraph"/>
              <w:numPr>
                <w:ilvl w:val="0"/>
                <w:numId w:val="6"/>
              </w:numPr>
              <w:tabs>
                <w:tab w:val="clear" w:pos="332"/>
              </w:tabs>
              <w:spacing w:line="240" w:lineRule="auto"/>
              <w:ind w:left="0" w:firstLine="0"/>
            </w:pPr>
            <w:r w:rsidRPr="00AB0D48">
              <w:t>Braižybos komplektai.</w:t>
            </w:r>
          </w:p>
          <w:p w:rsidR="000934DE" w:rsidRPr="00AB0D48" w:rsidRDefault="006762C8" w:rsidP="000E206E">
            <w:pPr>
              <w:numPr>
                <w:ilvl w:val="0"/>
                <w:numId w:val="6"/>
              </w:numPr>
              <w:ind w:left="0" w:firstLine="0"/>
            </w:pPr>
            <w:r w:rsidRPr="00AB0D48">
              <w:t xml:space="preserve"> </w:t>
            </w:r>
            <w:r w:rsidR="00EA341D" w:rsidRPr="00AB0D48">
              <w:t>Suvirinimo įranga.</w:t>
            </w:r>
          </w:p>
        </w:tc>
      </w:tr>
      <w:tr w:rsidR="00AB0D48" w:rsidRPr="00AB0D48" w:rsidTr="006B7AF8">
        <w:trPr>
          <w:trHeight w:val="57"/>
          <w:jc w:val="center"/>
        </w:trPr>
        <w:tc>
          <w:tcPr>
            <w:tcW w:w="947" w:type="pct"/>
          </w:tcPr>
          <w:p w:rsidR="000934DE" w:rsidRPr="00AB0D48" w:rsidRDefault="000934DE" w:rsidP="006B7AF8">
            <w:r w:rsidRPr="00AB0D48">
              <w:lastRenderedPageBreak/>
              <w:t>Reikalavimai teorinio ir praktinio mokymo vietai</w:t>
            </w:r>
          </w:p>
        </w:tc>
        <w:tc>
          <w:tcPr>
            <w:tcW w:w="4053" w:type="pct"/>
            <w:gridSpan w:val="2"/>
          </w:tcPr>
          <w:p w:rsidR="000934DE" w:rsidRPr="00AB0D48" w:rsidRDefault="000934DE" w:rsidP="000E206E">
            <w:r w:rsidRPr="00AB0D48">
              <w:t>Klasė ar kita mokymui(si) pritaikyta patalpa su techninėmis priemonėmis (kompiuteris su internetu, daugialypės terpės įranga, specializuota medžiaga demonstravimui.)  mokymo(si) medžiagai pateikti.</w:t>
            </w:r>
          </w:p>
          <w:p w:rsidR="000934DE" w:rsidRPr="00AB0D48" w:rsidRDefault="00EA341D" w:rsidP="000E206E">
            <w:r w:rsidRPr="00AB0D48">
              <w:rPr>
                <w:szCs w:val="22"/>
                <w:lang w:eastAsia="en-US"/>
              </w:rPr>
              <w:t>Mokomosios suvirinimo dirbtuvės.</w:t>
            </w:r>
          </w:p>
        </w:tc>
      </w:tr>
      <w:tr w:rsidR="00AB0D48" w:rsidRPr="00AB0D48" w:rsidTr="006B7AF8">
        <w:trPr>
          <w:trHeight w:val="57"/>
          <w:jc w:val="center"/>
        </w:trPr>
        <w:tc>
          <w:tcPr>
            <w:tcW w:w="947" w:type="pct"/>
          </w:tcPr>
          <w:p w:rsidR="000934DE" w:rsidRPr="00AB0D48" w:rsidRDefault="000934DE" w:rsidP="006B7AF8">
            <w:r w:rsidRPr="00AB0D48">
              <w:t>Reikalavimai mokytojų dalykiniam pasirengimui (dalykinei kvalifikacijai)</w:t>
            </w:r>
          </w:p>
        </w:tc>
        <w:tc>
          <w:tcPr>
            <w:tcW w:w="4053" w:type="pct"/>
            <w:gridSpan w:val="2"/>
          </w:tcPr>
          <w:p w:rsidR="000934DE" w:rsidRPr="00AB0D48" w:rsidRDefault="000934DE" w:rsidP="000E206E">
            <w:pPr>
              <w:widowControl w:val="0"/>
              <w:jc w:val="both"/>
            </w:pPr>
            <w:r w:rsidRPr="00AB0D48">
              <w:t>Modulį gali vesti mokytojas, turintis:</w:t>
            </w:r>
          </w:p>
          <w:p w:rsidR="000934DE" w:rsidRPr="00AB0D48" w:rsidRDefault="000934DE"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34DE" w:rsidRPr="00AB0D48" w:rsidRDefault="000934DE" w:rsidP="000E206E">
            <w:pPr>
              <w:jc w:val="both"/>
            </w:pPr>
            <w:r w:rsidRPr="00AB0D48">
              <w:t xml:space="preserve">2) turintis </w:t>
            </w:r>
            <w:r w:rsidRPr="00AB0D48">
              <w:rPr>
                <w:rFonts w:eastAsia="Calibri"/>
              </w:rPr>
              <w:t xml:space="preserve">turėti </w:t>
            </w:r>
            <w:r w:rsidRPr="00AB0D48">
              <w:rPr>
                <w:szCs w:val="22"/>
                <w:lang w:eastAsia="en-US"/>
              </w:rPr>
              <w:t>aukštąjį inžinerinį išsilavinimą</w:t>
            </w:r>
            <w:r w:rsidRPr="00AB0D48">
              <w:t xml:space="preserve"> ar lygiavertę kvalifikaciją (išsilavinimą) arba ne mažesnę kaip 3 metų </w:t>
            </w:r>
            <w:r w:rsidR="00EA341D" w:rsidRPr="00AB0D48">
              <w:rPr>
                <w:szCs w:val="22"/>
              </w:rPr>
              <w:t xml:space="preserve">metalų suvirinimo </w:t>
            </w:r>
            <w:r w:rsidR="00A92524" w:rsidRPr="00AB0D48">
              <w:t>profesinės veiklos patirtį.</w:t>
            </w:r>
          </w:p>
        </w:tc>
      </w:tr>
    </w:tbl>
    <w:p w:rsidR="005D258F" w:rsidRPr="00AB0D48" w:rsidRDefault="005D258F" w:rsidP="000E206E"/>
    <w:p w:rsidR="005D258F" w:rsidRPr="00AB0D48" w:rsidRDefault="005D258F" w:rsidP="000E206E"/>
    <w:p w:rsidR="00EA341D" w:rsidRPr="00AB0D48" w:rsidRDefault="005B6713" w:rsidP="000E206E">
      <w:pPr>
        <w:keepNext/>
        <w:widowControl w:val="0"/>
        <w:outlineLvl w:val="2"/>
        <w:rPr>
          <w:rFonts w:ascii="Cambria" w:hAnsi="Cambria"/>
          <w:b/>
          <w:bCs/>
        </w:rPr>
      </w:pPr>
      <w:r w:rsidRPr="00AB0D48">
        <w:rPr>
          <w:b/>
          <w:bCs/>
        </w:rPr>
        <w:t xml:space="preserve">5.2.3. </w:t>
      </w:r>
      <w:r w:rsidR="00EA341D" w:rsidRPr="00AB0D48">
        <w:rPr>
          <w:b/>
          <w:bCs/>
        </w:rPr>
        <w:t>Modulio pavadinimas - „</w:t>
      </w:r>
      <w:r w:rsidR="003209CC" w:rsidRPr="00AB0D48">
        <w:rPr>
          <w:b/>
          <w:bCs/>
        </w:rPr>
        <w:t>Laivų sistemų vamzdžių paruošimas</w:t>
      </w:r>
      <w:r w:rsidR="00EA341D" w:rsidRPr="00AB0D4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AB0D48" w:rsidRPr="00AB0D48" w:rsidTr="006B7AF8">
        <w:trPr>
          <w:trHeight w:val="57"/>
          <w:jc w:val="center"/>
        </w:trPr>
        <w:tc>
          <w:tcPr>
            <w:tcW w:w="947" w:type="pct"/>
          </w:tcPr>
          <w:p w:rsidR="00EA341D" w:rsidRPr="00AB0D48" w:rsidRDefault="00EA341D" w:rsidP="006B7AF8">
            <w:r w:rsidRPr="00AB0D48">
              <w:t>Valstybinis kodas</w:t>
            </w:r>
          </w:p>
        </w:tc>
        <w:tc>
          <w:tcPr>
            <w:tcW w:w="4053" w:type="pct"/>
            <w:gridSpan w:val="2"/>
          </w:tcPr>
          <w:p w:rsidR="00EA341D" w:rsidRPr="00AB0D48" w:rsidRDefault="003209CC" w:rsidP="000E206E">
            <w:r w:rsidRPr="00AB0D48">
              <w:rPr>
                <w:szCs w:val="22"/>
                <w:lang w:eastAsia="en-US"/>
              </w:rPr>
              <w:t>4071651</w:t>
            </w:r>
          </w:p>
        </w:tc>
      </w:tr>
      <w:tr w:rsidR="00AB0D48" w:rsidRPr="00AB0D48" w:rsidTr="006B7AF8">
        <w:trPr>
          <w:trHeight w:val="57"/>
          <w:jc w:val="center"/>
        </w:trPr>
        <w:tc>
          <w:tcPr>
            <w:tcW w:w="947" w:type="pct"/>
          </w:tcPr>
          <w:p w:rsidR="00EA341D" w:rsidRPr="00AB0D48" w:rsidRDefault="00EA341D" w:rsidP="006B7AF8">
            <w:r w:rsidRPr="00AB0D48">
              <w:t>Modulio LTKS lygis</w:t>
            </w:r>
          </w:p>
        </w:tc>
        <w:tc>
          <w:tcPr>
            <w:tcW w:w="4053" w:type="pct"/>
            <w:gridSpan w:val="2"/>
          </w:tcPr>
          <w:p w:rsidR="00EA341D" w:rsidRPr="00AB0D48" w:rsidRDefault="003209CC" w:rsidP="000E206E">
            <w:r w:rsidRPr="00AB0D48">
              <w:t>IV</w:t>
            </w:r>
          </w:p>
        </w:tc>
      </w:tr>
      <w:tr w:rsidR="00AB0D48" w:rsidRPr="00AB0D48" w:rsidTr="006B7AF8">
        <w:trPr>
          <w:trHeight w:val="57"/>
          <w:jc w:val="center"/>
        </w:trPr>
        <w:tc>
          <w:tcPr>
            <w:tcW w:w="947" w:type="pct"/>
          </w:tcPr>
          <w:p w:rsidR="00EA341D" w:rsidRPr="00AB0D48" w:rsidRDefault="00EA341D" w:rsidP="006B7AF8">
            <w:r w:rsidRPr="00AB0D48">
              <w:t>Apimtis mokymosi kreditais</w:t>
            </w:r>
          </w:p>
        </w:tc>
        <w:tc>
          <w:tcPr>
            <w:tcW w:w="4053" w:type="pct"/>
            <w:gridSpan w:val="2"/>
          </w:tcPr>
          <w:p w:rsidR="00EA341D" w:rsidRPr="00AB0D48" w:rsidRDefault="003209CC" w:rsidP="000E206E">
            <w:r w:rsidRPr="00AB0D48">
              <w:t>10</w:t>
            </w:r>
          </w:p>
        </w:tc>
      </w:tr>
      <w:tr w:rsidR="00AB0D48" w:rsidRPr="00AB0D48" w:rsidTr="006B7AF8">
        <w:trPr>
          <w:trHeight w:val="57"/>
          <w:jc w:val="center"/>
        </w:trPr>
        <w:tc>
          <w:tcPr>
            <w:tcW w:w="947" w:type="pct"/>
            <w:shd w:val="clear" w:color="auto" w:fill="F2F2F2"/>
          </w:tcPr>
          <w:p w:rsidR="00EA341D" w:rsidRPr="00AB0D48" w:rsidRDefault="00EA341D" w:rsidP="006B7AF8">
            <w:pPr>
              <w:rPr>
                <w:bCs/>
                <w:iCs/>
              </w:rPr>
            </w:pPr>
            <w:r w:rsidRPr="00AB0D48">
              <w:t>Kompetencijos</w:t>
            </w:r>
          </w:p>
        </w:tc>
        <w:tc>
          <w:tcPr>
            <w:tcW w:w="1309" w:type="pct"/>
            <w:shd w:val="clear" w:color="auto" w:fill="F2F2F2"/>
          </w:tcPr>
          <w:p w:rsidR="00EA341D" w:rsidRPr="00AB0D48" w:rsidRDefault="00EA341D" w:rsidP="000E206E">
            <w:pPr>
              <w:rPr>
                <w:bCs/>
                <w:iCs/>
                <w:lang w:val="de-DE"/>
              </w:rPr>
            </w:pPr>
            <w:r w:rsidRPr="00AB0D48">
              <w:rPr>
                <w:bCs/>
                <w:iCs/>
                <w:lang w:val="de-DE"/>
              </w:rPr>
              <w:t>Mokymosi rezultatai</w:t>
            </w:r>
          </w:p>
        </w:tc>
        <w:tc>
          <w:tcPr>
            <w:tcW w:w="2743" w:type="pct"/>
            <w:shd w:val="clear" w:color="auto" w:fill="F2F2F2"/>
          </w:tcPr>
          <w:p w:rsidR="00EA341D" w:rsidRPr="00AB0D48" w:rsidRDefault="00EA341D" w:rsidP="000E206E">
            <w:pPr>
              <w:rPr>
                <w:bCs/>
                <w:iCs/>
              </w:rPr>
            </w:pPr>
            <w:r w:rsidRPr="00AB0D48">
              <w:rPr>
                <w:bCs/>
                <w:iCs/>
                <w:lang w:val="de-DE"/>
              </w:rPr>
              <w:t>Rekomenduojamas turinys mokymosi rezultatams pasiekti</w:t>
            </w:r>
          </w:p>
        </w:tc>
      </w:tr>
      <w:tr w:rsidR="00AB0D48" w:rsidRPr="00AB0D48" w:rsidTr="006B7AF8">
        <w:trPr>
          <w:trHeight w:val="57"/>
          <w:jc w:val="center"/>
        </w:trPr>
        <w:tc>
          <w:tcPr>
            <w:tcW w:w="947" w:type="pct"/>
            <w:vMerge w:val="restart"/>
          </w:tcPr>
          <w:p w:rsidR="003209CC" w:rsidRPr="00AB0D48" w:rsidRDefault="003209CC" w:rsidP="006B7AF8">
            <w:r w:rsidRPr="00AB0D48">
              <w:t>1. P</w:t>
            </w:r>
            <w:r w:rsidRPr="00AB0D48">
              <w:rPr>
                <w:iCs/>
              </w:rPr>
              <w:t>aruošti laivų sistemų vamzdžius</w:t>
            </w:r>
            <w:r w:rsidR="00A92524" w:rsidRPr="00AB0D48">
              <w:rPr>
                <w:iCs/>
              </w:rPr>
              <w:t>.</w:t>
            </w:r>
          </w:p>
        </w:tc>
        <w:tc>
          <w:tcPr>
            <w:tcW w:w="1309" w:type="pct"/>
          </w:tcPr>
          <w:p w:rsidR="003209CC" w:rsidRPr="00AB0D48" w:rsidRDefault="003209CC" w:rsidP="000E206E">
            <w:pPr>
              <w:pStyle w:val="TableParagraph"/>
              <w:numPr>
                <w:ilvl w:val="0"/>
                <w:numId w:val="0"/>
              </w:numPr>
              <w:tabs>
                <w:tab w:val="clear" w:pos="332"/>
              </w:tabs>
              <w:spacing w:line="240" w:lineRule="auto"/>
              <w:rPr>
                <w:lang w:val="lt-LT"/>
              </w:rPr>
            </w:pPr>
            <w:r w:rsidRPr="00AB0D48">
              <w:rPr>
                <w:lang w:val="lt-LT"/>
              </w:rPr>
              <w:t xml:space="preserve">1. Išvardinti ir paaiškinti laivų sistemų ir įrenginių montuotojo darbo vietai keliamus reikalavimus, paruošiant laivų sistemų vamzdžius. </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Laivų sistemų ir įrenginių montuotojo darbo vietos paruošimas.</w:t>
            </w:r>
          </w:p>
          <w:p w:rsidR="003209CC" w:rsidRPr="00AB0D48" w:rsidRDefault="003209CC" w:rsidP="000E206E">
            <w:pPr>
              <w:pStyle w:val="TableParagraph"/>
              <w:tabs>
                <w:tab w:val="clear" w:pos="332"/>
              </w:tabs>
              <w:spacing w:line="240" w:lineRule="auto"/>
              <w:ind w:left="0" w:firstLine="0"/>
              <w:rPr>
                <w:b/>
              </w:rPr>
            </w:pPr>
            <w:r w:rsidRPr="00AB0D48">
              <w:t>Paaiškinti laivų sistemų ir įrenginių montuotojo darbo vietos paruošimui keliamus reikalavimus, paruošiant laivų sistemų vamzdžius.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3209CC" w:rsidP="000E206E">
            <w:pPr>
              <w:pStyle w:val="TableParagraph"/>
              <w:numPr>
                <w:ilvl w:val="0"/>
                <w:numId w:val="0"/>
              </w:numPr>
              <w:tabs>
                <w:tab w:val="clear" w:pos="332"/>
              </w:tabs>
              <w:spacing w:line="240" w:lineRule="auto"/>
              <w:rPr>
                <w:lang w:val="lt-LT"/>
              </w:rPr>
            </w:pPr>
            <w:r w:rsidRPr="00AB0D48">
              <w:rPr>
                <w:lang w:val="lt-LT"/>
              </w:rPr>
              <w:t>1.2. Paaiškinti saugos ir sveikatos reikalavimus laivų sistemų ir įrenginių montuotojams, atliekant laivų sistemų vamzdžių paruošimo darbus.</w:t>
            </w:r>
          </w:p>
        </w:tc>
        <w:tc>
          <w:tcPr>
            <w:tcW w:w="2743" w:type="pct"/>
          </w:tcPr>
          <w:p w:rsidR="003209CC" w:rsidRPr="00AB0D48" w:rsidRDefault="003209CC" w:rsidP="000E206E">
            <w:pPr>
              <w:pStyle w:val="TableParagraph"/>
              <w:numPr>
                <w:ilvl w:val="0"/>
                <w:numId w:val="0"/>
              </w:numPr>
              <w:tabs>
                <w:tab w:val="clear" w:pos="332"/>
              </w:tabs>
              <w:spacing w:line="240" w:lineRule="auto"/>
              <w:rPr>
                <w:lang w:val="lt-LT"/>
              </w:rPr>
            </w:pPr>
            <w:r w:rsidRPr="00AB0D48">
              <w:rPr>
                <w:b/>
                <w:lang w:val="lt-LT"/>
              </w:rPr>
              <w:t>Tema.</w:t>
            </w:r>
            <w:r w:rsidRPr="00AB0D48">
              <w:rPr>
                <w:lang w:val="lt-LT"/>
              </w:rPr>
              <w:t xml:space="preserve"> Saugos ir sveikatos reikalavimai laivų sistemų ir įrenginių montuotojams, atliekant laivų sistemų vamzdžių paruošimo darbus.</w:t>
            </w:r>
          </w:p>
          <w:p w:rsidR="003209CC" w:rsidRPr="00AB0D48" w:rsidRDefault="003209CC" w:rsidP="000E206E">
            <w:pPr>
              <w:pStyle w:val="TableParagraph"/>
              <w:tabs>
                <w:tab w:val="clear" w:pos="332"/>
              </w:tabs>
              <w:spacing w:line="240" w:lineRule="auto"/>
              <w:ind w:left="0" w:firstLine="0"/>
              <w:rPr>
                <w:b/>
                <w:lang w:val="lt-LT"/>
              </w:rPr>
            </w:pPr>
            <w:r w:rsidRPr="00AB0D48">
              <w:rPr>
                <w:lang w:val="lt-LT"/>
              </w:rPr>
              <w:t>Susipažinti su saugos ir sveikatos reikalavimais</w:t>
            </w:r>
            <w:r w:rsidRPr="00AB0D48">
              <w:rPr>
                <w:b/>
                <w:lang w:val="lt-LT"/>
              </w:rPr>
              <w:t xml:space="preserve"> </w:t>
            </w:r>
            <w:r w:rsidRPr="00AB0D48">
              <w:rPr>
                <w:lang w:val="lt-LT"/>
              </w:rPr>
              <w:t>laivų sistemų ir įrenginių montuotojams, atliekant laivų sistemų vamzdžių paruošimo darbus.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3209CC" w:rsidP="000E206E">
            <w:pPr>
              <w:pStyle w:val="TableParagraph"/>
              <w:numPr>
                <w:ilvl w:val="0"/>
                <w:numId w:val="0"/>
              </w:numPr>
              <w:tabs>
                <w:tab w:val="clear" w:pos="332"/>
              </w:tabs>
              <w:spacing w:line="240" w:lineRule="auto"/>
              <w:rPr>
                <w:lang w:val="lt-LT"/>
              </w:rPr>
            </w:pPr>
            <w:r w:rsidRPr="00AB0D48">
              <w:rPr>
                <w:lang w:val="lt-LT"/>
              </w:rPr>
              <w:t xml:space="preserve">1.3. Suprasti vamzdžių, naudojamų laivų sistemoms, medžiagas, vamzdžių </w:t>
            </w:r>
            <w:r w:rsidRPr="00AB0D48">
              <w:rPr>
                <w:lang w:val="lt-LT"/>
              </w:rPr>
              <w:lastRenderedPageBreak/>
              <w:t>nomenklatūrą, pagrindines charakteris</w:t>
            </w:r>
            <w:r w:rsidR="006B7AF8">
              <w:rPr>
                <w:lang w:val="lt-LT"/>
              </w:rPr>
              <w:t>tikas ir keliamus reikalavimus.</w:t>
            </w:r>
          </w:p>
        </w:tc>
        <w:tc>
          <w:tcPr>
            <w:tcW w:w="2743" w:type="pct"/>
          </w:tcPr>
          <w:p w:rsidR="003209CC" w:rsidRPr="00AB0D48" w:rsidRDefault="003209CC" w:rsidP="000E206E">
            <w:pPr>
              <w:pStyle w:val="TableParagraph"/>
              <w:numPr>
                <w:ilvl w:val="0"/>
                <w:numId w:val="0"/>
              </w:numPr>
              <w:tabs>
                <w:tab w:val="clear" w:pos="332"/>
              </w:tabs>
              <w:spacing w:line="240" w:lineRule="auto"/>
              <w:rPr>
                <w:b/>
                <w:lang w:val="lt-LT"/>
              </w:rPr>
            </w:pPr>
            <w:r w:rsidRPr="00AB0D48">
              <w:rPr>
                <w:b/>
                <w:lang w:val="lt-LT"/>
              </w:rPr>
              <w:lastRenderedPageBreak/>
              <w:t>Tema.</w:t>
            </w:r>
            <w:r w:rsidRPr="00AB0D48">
              <w:rPr>
                <w:lang w:val="lt-LT"/>
              </w:rPr>
              <w:t xml:space="preserve"> Vamzdžių, naudojamų laivų sistemoms, medžiagos, vamzdžių nomenklatūra, pagrindinės charakteristikos ir keliami reikalavimai.</w:t>
            </w:r>
          </w:p>
          <w:p w:rsidR="003209CC" w:rsidRPr="00AB0D48" w:rsidRDefault="003209CC" w:rsidP="000E206E">
            <w:pPr>
              <w:pStyle w:val="TableParagraph"/>
              <w:tabs>
                <w:tab w:val="clear" w:pos="332"/>
              </w:tabs>
              <w:spacing w:line="240" w:lineRule="auto"/>
              <w:ind w:left="0" w:firstLine="0"/>
            </w:pPr>
            <w:r w:rsidRPr="00AB0D48">
              <w:lastRenderedPageBreak/>
              <w:t>Aptarti vamzdžių, naudojamų laivų sistemoms, medžiagas.</w:t>
            </w:r>
          </w:p>
          <w:p w:rsidR="003209CC" w:rsidRPr="00AB0D48" w:rsidRDefault="003209CC" w:rsidP="000E206E">
            <w:pPr>
              <w:pStyle w:val="TableParagraph"/>
              <w:tabs>
                <w:tab w:val="clear" w:pos="332"/>
              </w:tabs>
              <w:spacing w:line="240" w:lineRule="auto"/>
              <w:ind w:left="0" w:firstLine="0"/>
            </w:pPr>
            <w:r w:rsidRPr="00AB0D48">
              <w:t>Aptarti vamzdžių, naudojamų laivų sistemoms, vamzdžių nomenklatūrą.</w:t>
            </w:r>
          </w:p>
          <w:p w:rsidR="003209CC" w:rsidRPr="00AB0D48" w:rsidRDefault="003209CC" w:rsidP="000E206E">
            <w:pPr>
              <w:pStyle w:val="TableParagraph"/>
              <w:tabs>
                <w:tab w:val="clear" w:pos="332"/>
              </w:tabs>
              <w:spacing w:line="240" w:lineRule="auto"/>
              <w:ind w:left="0" w:firstLine="0"/>
            </w:pPr>
            <w:r w:rsidRPr="00AB0D48">
              <w:t xml:space="preserve">Aptarti vamzdžių, naudojamų laivų sistemoms, pagrindines charakteristikas ir keliamus reikalavimus. </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1.4. </w:t>
            </w:r>
            <w:r w:rsidR="003209CC" w:rsidRPr="00AB0D48">
              <w:rPr>
                <w:lang w:val="lt-LT"/>
              </w:rPr>
              <w:t>Suprasti laivų sistemų vamzdžių paruošimo brėžinius, izometrines korteles, matmenų ž</w:t>
            </w:r>
            <w:r w:rsidR="006B7AF8">
              <w:rPr>
                <w:lang w:val="lt-LT"/>
              </w:rPr>
              <w:t>ymėjimą ir sutartinius ženklus.</w:t>
            </w:r>
          </w:p>
        </w:tc>
        <w:tc>
          <w:tcPr>
            <w:tcW w:w="2743" w:type="pct"/>
          </w:tcPr>
          <w:p w:rsidR="003209CC" w:rsidRPr="00AB0D48" w:rsidRDefault="003209CC"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Laivų sistemų vamzdžių paruošimo brėžiniai, izometrinės kortelės, matmenų žymėjimas ir sutartiniai ženklai.</w:t>
            </w:r>
          </w:p>
          <w:p w:rsidR="003209CC" w:rsidRPr="00AB0D48" w:rsidRDefault="003209CC" w:rsidP="000E206E">
            <w:pPr>
              <w:pStyle w:val="TableParagraph"/>
              <w:tabs>
                <w:tab w:val="clear" w:pos="332"/>
              </w:tabs>
              <w:spacing w:line="240" w:lineRule="auto"/>
              <w:ind w:left="0" w:firstLine="0"/>
              <w:rPr>
                <w:lang w:val="lt-LT"/>
              </w:rPr>
            </w:pPr>
            <w:r w:rsidRPr="00AB0D48">
              <w:rPr>
                <w:lang w:val="lt-LT"/>
              </w:rPr>
              <w:t xml:space="preserve">Aptarti laivų sistemų vamzdžių paruošimo brėžinius, izometrines korteles, matmenų žymėjimą ir sutartinius ženklus. </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1.5. </w:t>
            </w:r>
            <w:r w:rsidR="003209CC" w:rsidRPr="00AB0D48">
              <w:rPr>
                <w:lang w:val="lt-LT"/>
              </w:rPr>
              <w:t>Paaiškinti laivų sistemų vamzdžių žymėjimo ir pjovimo technologiją, vamzdžių pjovimo įrenginių veikimo principus.</w:t>
            </w:r>
          </w:p>
        </w:tc>
        <w:tc>
          <w:tcPr>
            <w:tcW w:w="2743" w:type="pct"/>
          </w:tcPr>
          <w:p w:rsidR="003209CC" w:rsidRPr="00AB0D48" w:rsidRDefault="003209CC"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Laivų sistemų vamzdžių žymėjimo ir pjovimo technologija, vamzdžių pjovimo įrenginių veikimo principai.</w:t>
            </w:r>
          </w:p>
          <w:p w:rsidR="003209CC" w:rsidRPr="00AB0D48" w:rsidRDefault="003209CC" w:rsidP="000E206E">
            <w:pPr>
              <w:pStyle w:val="TableParagraph"/>
              <w:tabs>
                <w:tab w:val="clear" w:pos="332"/>
              </w:tabs>
              <w:spacing w:line="240" w:lineRule="auto"/>
              <w:ind w:left="0" w:firstLine="0"/>
              <w:rPr>
                <w:b/>
                <w:lang w:val="lt-LT"/>
              </w:rPr>
            </w:pPr>
            <w:r w:rsidRPr="00AB0D48">
              <w:rPr>
                <w:lang w:val="lt-LT"/>
              </w:rPr>
              <w:t>Aptarti laivų sistemų vamzdžių žymėjimo ir pjovimo technologiją, vamzdžių pjovimo įrenginių veikimo principus.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pPr>
            <w:r w:rsidRPr="00AB0D48">
              <w:t xml:space="preserve">1.6. </w:t>
            </w:r>
            <w:r w:rsidR="003209CC" w:rsidRPr="00AB0D48">
              <w:t>Išmanyti šablonų rūšis, medžiagas ir gaminimo technologijas.</w:t>
            </w:r>
          </w:p>
        </w:tc>
        <w:tc>
          <w:tcPr>
            <w:tcW w:w="2743" w:type="pct"/>
          </w:tcPr>
          <w:p w:rsidR="003209CC" w:rsidRPr="00AB0D48" w:rsidRDefault="003209CC" w:rsidP="000E206E">
            <w:pPr>
              <w:pStyle w:val="TableParagraph"/>
              <w:numPr>
                <w:ilvl w:val="0"/>
                <w:numId w:val="0"/>
              </w:numPr>
              <w:tabs>
                <w:tab w:val="clear" w:pos="332"/>
              </w:tabs>
              <w:spacing w:line="240" w:lineRule="auto"/>
              <w:rPr>
                <w:b/>
              </w:rPr>
            </w:pPr>
            <w:r w:rsidRPr="00AB0D48">
              <w:rPr>
                <w:b/>
              </w:rPr>
              <w:t xml:space="preserve">Tema. </w:t>
            </w:r>
            <w:r w:rsidRPr="00AB0D48">
              <w:t>Šablonų rūšys, medžiagos ir gaminimo technologijos.</w:t>
            </w:r>
          </w:p>
          <w:p w:rsidR="003209CC" w:rsidRPr="00AB0D48" w:rsidRDefault="003209CC" w:rsidP="000E206E">
            <w:pPr>
              <w:pStyle w:val="TableParagraph"/>
              <w:tabs>
                <w:tab w:val="clear" w:pos="332"/>
              </w:tabs>
              <w:spacing w:line="240" w:lineRule="auto"/>
              <w:ind w:left="0" w:firstLine="0"/>
            </w:pPr>
            <w:r w:rsidRPr="00AB0D48">
              <w:t xml:space="preserve">Aptarti šablonų rūšis, medžiagas ir gaminimo technologijas. </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1.7. </w:t>
            </w:r>
            <w:r w:rsidR="003209CC" w:rsidRPr="00AB0D48">
              <w:rPr>
                <w:lang w:val="lt-LT"/>
              </w:rPr>
              <w:t>Išmanyti laivų sistemų vamzdžių lenkimo būdus, lenkimo technologijas, įrenginius, jų veikimo principus, techninius duomenis.</w:t>
            </w:r>
          </w:p>
        </w:tc>
        <w:tc>
          <w:tcPr>
            <w:tcW w:w="2743" w:type="pct"/>
          </w:tcPr>
          <w:p w:rsidR="003209CC" w:rsidRPr="00AB0D48" w:rsidRDefault="003209CC"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Laivų sistemų vamzdžių lenkimo būdai, lenkimo technologijos, įrenginiai, jų veikimo principai, techniniai duomenys.</w:t>
            </w:r>
          </w:p>
          <w:p w:rsidR="003209CC" w:rsidRPr="00AB0D48" w:rsidRDefault="003209CC" w:rsidP="000E206E">
            <w:pPr>
              <w:pStyle w:val="TableParagraph"/>
              <w:tabs>
                <w:tab w:val="clear" w:pos="332"/>
              </w:tabs>
              <w:spacing w:line="240" w:lineRule="auto"/>
              <w:ind w:left="0" w:firstLine="0"/>
            </w:pPr>
            <w:r w:rsidRPr="00AB0D48">
              <w:t>Aptarti laivų sistemų vamzdžių lenkimo būdus, lenkimo technologijas, įrenginius, jų veikimo principus, techninius duomenis.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1.8. </w:t>
            </w:r>
            <w:r w:rsidR="003209CC" w:rsidRPr="00AB0D48">
              <w:rPr>
                <w:lang w:val="lt-LT"/>
              </w:rPr>
              <w:t>Išmanyti laivų sistemų vamzdžių galų apdirbimo būdus ir technologijas įvairiems vamzdžių sujungimų tipams.</w:t>
            </w:r>
          </w:p>
        </w:tc>
        <w:tc>
          <w:tcPr>
            <w:tcW w:w="2743" w:type="pct"/>
          </w:tcPr>
          <w:p w:rsidR="003209CC" w:rsidRPr="00AB0D48" w:rsidRDefault="003209CC" w:rsidP="000E206E">
            <w:pPr>
              <w:pStyle w:val="TableParagraph"/>
              <w:numPr>
                <w:ilvl w:val="0"/>
                <w:numId w:val="0"/>
              </w:numPr>
              <w:tabs>
                <w:tab w:val="clear" w:pos="332"/>
              </w:tabs>
              <w:spacing w:line="240" w:lineRule="auto"/>
              <w:rPr>
                <w:b/>
                <w:lang w:val="lt-LT"/>
              </w:rPr>
            </w:pPr>
            <w:r w:rsidRPr="00AB0D48">
              <w:rPr>
                <w:b/>
                <w:lang w:val="lt-LT"/>
              </w:rPr>
              <w:t xml:space="preserve">Tema. </w:t>
            </w:r>
            <w:r w:rsidRPr="00AB0D48">
              <w:rPr>
                <w:lang w:val="lt-LT"/>
              </w:rPr>
              <w:t>Laivų sistemų vamzdžių galų apdirbimo būdai ir technologijos įvairiems vamzdžių sujungimų tipams.</w:t>
            </w:r>
          </w:p>
          <w:p w:rsidR="003209CC" w:rsidRPr="00AB0D48" w:rsidRDefault="003209CC" w:rsidP="000E206E">
            <w:pPr>
              <w:pStyle w:val="TableParagraph"/>
              <w:tabs>
                <w:tab w:val="clear" w:pos="332"/>
              </w:tabs>
              <w:spacing w:line="240" w:lineRule="auto"/>
              <w:ind w:left="0" w:firstLine="0"/>
              <w:rPr>
                <w:b/>
                <w:lang w:val="lt-LT"/>
              </w:rPr>
            </w:pPr>
            <w:r w:rsidRPr="00AB0D48">
              <w:rPr>
                <w:lang w:val="lt-LT"/>
              </w:rPr>
              <w:t>Aptarti laivų sistemų vamzdžių galų apdirbimo būdus ir technologijas įvairiems vamzdžių sujungimų tipams.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1.9. </w:t>
            </w:r>
            <w:r w:rsidR="003209CC" w:rsidRPr="00AB0D48">
              <w:rPr>
                <w:lang w:val="lt-LT"/>
              </w:rPr>
              <w:t>Apibūdinti laivų sistemų vamzdžių hidraulinių išbandymų įrangą, įtaisus ir išbandymų technologijas.</w:t>
            </w:r>
          </w:p>
        </w:tc>
        <w:tc>
          <w:tcPr>
            <w:tcW w:w="2743" w:type="pct"/>
          </w:tcPr>
          <w:p w:rsidR="003209CC" w:rsidRPr="00AB0D48" w:rsidRDefault="003209CC" w:rsidP="000E206E">
            <w:pPr>
              <w:pStyle w:val="TableParagraph"/>
              <w:numPr>
                <w:ilvl w:val="0"/>
                <w:numId w:val="0"/>
              </w:numPr>
              <w:tabs>
                <w:tab w:val="clear" w:pos="332"/>
              </w:tabs>
              <w:spacing w:line="240" w:lineRule="auto"/>
              <w:rPr>
                <w:b/>
                <w:lang w:val="lt-LT"/>
              </w:rPr>
            </w:pPr>
            <w:r w:rsidRPr="00AB0D48">
              <w:rPr>
                <w:b/>
                <w:lang w:val="lt-LT"/>
              </w:rPr>
              <w:t xml:space="preserve">Tema. </w:t>
            </w:r>
            <w:r w:rsidRPr="00AB0D48">
              <w:rPr>
                <w:lang w:val="lt-LT"/>
              </w:rPr>
              <w:t>Laivų sistemų vamzdžių hidraulinių išbandymų įranga, įtaisai ir išbandymų technologijos.</w:t>
            </w:r>
          </w:p>
          <w:p w:rsidR="003209CC" w:rsidRPr="00AB0D48" w:rsidRDefault="003209CC" w:rsidP="000E206E">
            <w:pPr>
              <w:pStyle w:val="TableParagraph"/>
              <w:tabs>
                <w:tab w:val="clear" w:pos="332"/>
              </w:tabs>
              <w:spacing w:line="240" w:lineRule="auto"/>
              <w:ind w:left="0" w:firstLine="0"/>
              <w:rPr>
                <w:lang w:val="lt-LT"/>
              </w:rPr>
            </w:pPr>
            <w:r w:rsidRPr="00AB0D48">
              <w:rPr>
                <w:lang w:val="lt-LT"/>
              </w:rPr>
              <w:t>Aptarti laivų sistemų vamzdžių hidraulinių išbandymų įrangą, įtaisus ir išbandymų technologijas.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1.10. </w:t>
            </w:r>
            <w:r w:rsidR="003209CC" w:rsidRPr="00AB0D48">
              <w:rPr>
                <w:lang w:val="lt-LT"/>
              </w:rPr>
              <w:t>Paaiškinti paruoštų laivų sistemų vamzdžių kokybės kontrolės ir ženklinimo tvarką.</w:t>
            </w:r>
          </w:p>
        </w:tc>
        <w:tc>
          <w:tcPr>
            <w:tcW w:w="2743" w:type="pct"/>
          </w:tcPr>
          <w:p w:rsidR="003209CC" w:rsidRPr="00AB0D48" w:rsidRDefault="003209CC" w:rsidP="000E206E">
            <w:pPr>
              <w:pStyle w:val="TableParagraph"/>
              <w:numPr>
                <w:ilvl w:val="0"/>
                <w:numId w:val="0"/>
              </w:numPr>
              <w:tabs>
                <w:tab w:val="clear" w:pos="332"/>
              </w:tabs>
              <w:spacing w:line="240" w:lineRule="auto"/>
              <w:rPr>
                <w:b/>
              </w:rPr>
            </w:pPr>
            <w:r w:rsidRPr="00AB0D48">
              <w:rPr>
                <w:b/>
              </w:rPr>
              <w:t xml:space="preserve">Tema. </w:t>
            </w:r>
            <w:r w:rsidRPr="00AB0D48">
              <w:t>Paruoštų laivų sistemų vamzdžių kokybės kontrolės ir vamzdžių ženklinimo tvarka.</w:t>
            </w:r>
          </w:p>
          <w:p w:rsidR="003209CC" w:rsidRPr="00AB0D48" w:rsidRDefault="003209CC" w:rsidP="000E206E">
            <w:pPr>
              <w:pStyle w:val="TableParagraph"/>
              <w:tabs>
                <w:tab w:val="clear" w:pos="332"/>
              </w:tabs>
              <w:spacing w:line="240" w:lineRule="auto"/>
              <w:ind w:left="0" w:firstLine="0"/>
              <w:rPr>
                <w:b/>
              </w:rPr>
            </w:pPr>
            <w:r w:rsidRPr="00AB0D48">
              <w:t xml:space="preserve">Aptarti paruoštų laivų sistemų vamzdžių kokybės kontrolės ir ženklinimo tvarką. </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1.11. </w:t>
            </w:r>
            <w:r w:rsidR="003209CC" w:rsidRPr="00AB0D48">
              <w:rPr>
                <w:lang w:val="lt-LT"/>
              </w:rPr>
              <w:t>Suprasti ekonomikos pagrindus, paaiškinti ekonominių skaičiavimų principus ir tvarką, vykdant laivų sistemų vamzdžių paruošimo darbus.</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Ekonomikos pagrindai, ekonominių skaičiavimų principai ir tvarka, vykdant laivų sistemų vamzdžių paruošimo darbus.</w:t>
            </w:r>
          </w:p>
          <w:p w:rsidR="003209CC" w:rsidRPr="00AB0D48" w:rsidRDefault="003209CC" w:rsidP="000E206E">
            <w:pPr>
              <w:pStyle w:val="TableParagraph"/>
              <w:tabs>
                <w:tab w:val="clear" w:pos="332"/>
              </w:tabs>
              <w:spacing w:line="240" w:lineRule="auto"/>
              <w:ind w:left="0" w:firstLine="0"/>
              <w:rPr>
                <w:b/>
              </w:rPr>
            </w:pPr>
            <w:r w:rsidRPr="00AB0D48">
              <w:t>Aptarti ekonomikos pagrindus, paaiškinti ekonominių skaičiavimų principus ir tvarką, vykdant laivų sistemų vamzdžių paruošimo darbus.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pPr>
            <w:r w:rsidRPr="00AB0D48">
              <w:t xml:space="preserve">1.12. </w:t>
            </w:r>
            <w:r w:rsidR="003209CC" w:rsidRPr="00AB0D48">
              <w:t xml:space="preserve">Vartoti technologinius ir techninius terminus užsienio kalba, vykdant laivų sistemų vamzdžių paruošimo darbus. </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Technologiniai ir techniniai terminai užsienio kalba, vykdant laivų sistemų vamzdžių paruošimo darbus.</w:t>
            </w:r>
          </w:p>
          <w:p w:rsidR="003209CC" w:rsidRPr="00AB0D48" w:rsidRDefault="003209CC" w:rsidP="000E206E">
            <w:pPr>
              <w:pStyle w:val="TableParagraph"/>
              <w:tabs>
                <w:tab w:val="clear" w:pos="332"/>
              </w:tabs>
              <w:spacing w:line="240" w:lineRule="auto"/>
              <w:ind w:left="0" w:firstLine="0"/>
            </w:pPr>
            <w:r w:rsidRPr="00AB0D48">
              <w:t>Aptarti technologinius ir techninius terminus užsienio kalba, vykdant laivų sistemų vamzdžių paruošimo darbus.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1.13. </w:t>
            </w:r>
            <w:r w:rsidR="003209CC" w:rsidRPr="00AB0D48">
              <w:rPr>
                <w:lang w:val="lt-LT"/>
              </w:rPr>
              <w:t>Paaiškinti taikomųjų informacinių technologijų (IT) programų panaudojimą, rengiant laivų sistemų vamzdžių paruošimo brėžinius, izometrines korteles.</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Taikomųjų informacinių technologijų (IT) programų panaudojimas, rengiant laivų sistemų vamzdžių paruošimo brėžinius, izometrines korteles (izometrinių schemų brėžiniai).</w:t>
            </w:r>
          </w:p>
          <w:p w:rsidR="003209CC" w:rsidRPr="00AB0D48" w:rsidRDefault="003209CC" w:rsidP="000E206E">
            <w:pPr>
              <w:pStyle w:val="TableParagraph"/>
              <w:tabs>
                <w:tab w:val="clear" w:pos="332"/>
              </w:tabs>
              <w:spacing w:line="240" w:lineRule="auto"/>
              <w:ind w:left="0" w:firstLine="0"/>
            </w:pPr>
            <w:r w:rsidRPr="00AB0D48">
              <w:t xml:space="preserve">Aptarti taikomųjų informacinių technologijų (IT) programų panaudojimą, rengiant laivų sistemų vamzdžių paruošimo brėžinius, izometrines korteles. </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pPr>
            <w:r w:rsidRPr="00AB0D48">
              <w:t xml:space="preserve">1.14. </w:t>
            </w:r>
            <w:r w:rsidR="003209CC" w:rsidRPr="00AB0D48">
              <w:t>Paaiškinti prisitaikymo prie būsimos verslo aplinkos aspektus.</w:t>
            </w:r>
          </w:p>
        </w:tc>
        <w:tc>
          <w:tcPr>
            <w:tcW w:w="2743" w:type="pct"/>
          </w:tcPr>
          <w:p w:rsidR="003209CC" w:rsidRPr="00AB0D48" w:rsidRDefault="003209CC" w:rsidP="000E206E">
            <w:pPr>
              <w:pStyle w:val="TableParagraph"/>
              <w:numPr>
                <w:ilvl w:val="0"/>
                <w:numId w:val="0"/>
              </w:numPr>
              <w:tabs>
                <w:tab w:val="clear" w:pos="332"/>
              </w:tabs>
              <w:spacing w:line="240" w:lineRule="auto"/>
              <w:rPr>
                <w:b/>
              </w:rPr>
            </w:pPr>
            <w:r w:rsidRPr="00AB0D48">
              <w:rPr>
                <w:b/>
              </w:rPr>
              <w:t xml:space="preserve">Tema. </w:t>
            </w:r>
            <w:r w:rsidRPr="00AB0D48">
              <w:t>Prisitaikymo prie būsimos verslo aplinkos aspektai.</w:t>
            </w:r>
          </w:p>
          <w:p w:rsidR="003209CC" w:rsidRPr="00AB0D48" w:rsidRDefault="003209CC" w:rsidP="000E206E">
            <w:pPr>
              <w:pStyle w:val="TableParagraph"/>
              <w:tabs>
                <w:tab w:val="clear" w:pos="332"/>
              </w:tabs>
              <w:spacing w:line="240" w:lineRule="auto"/>
              <w:ind w:left="0" w:firstLine="0"/>
            </w:pPr>
            <w:r w:rsidRPr="00AB0D48">
              <w:t>Aptarti prisitaikymo prie būsimos verslo aplinkos aspektus.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1.15. </w:t>
            </w:r>
            <w:r w:rsidR="003209CC" w:rsidRPr="00AB0D48">
              <w:rPr>
                <w:lang w:val="lt-LT"/>
              </w:rPr>
              <w:t>Parengti laivų sistemų ir įrenginių montuotojo darbo vietą, paruošiant laivų sistemų vamzdžius.</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Laivų sistemų ir įrenginių montuotojo darbo vietos parengimas.</w:t>
            </w:r>
          </w:p>
          <w:p w:rsidR="003209CC" w:rsidRPr="00AB0D48" w:rsidRDefault="003209CC" w:rsidP="000E206E">
            <w:pPr>
              <w:pStyle w:val="TableParagraph"/>
              <w:tabs>
                <w:tab w:val="clear" w:pos="332"/>
              </w:tabs>
              <w:spacing w:line="240" w:lineRule="auto"/>
              <w:ind w:left="0" w:firstLine="0"/>
            </w:pPr>
            <w:r w:rsidRPr="00AB0D48">
              <w:t>Parinkti darbo įrankius, įtaisus ir pagalbines darbo priemones, parengti įrenginius laivų sistemų vamzdžių paruošimui.</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1.16. </w:t>
            </w:r>
            <w:r w:rsidR="003209CC" w:rsidRPr="00AB0D48">
              <w:rPr>
                <w:lang w:val="lt-LT"/>
              </w:rPr>
              <w:t xml:space="preserve">Žymėti ir pjauti laivų sistemų vamzdžius. </w:t>
            </w:r>
          </w:p>
        </w:tc>
        <w:tc>
          <w:tcPr>
            <w:tcW w:w="2743" w:type="pct"/>
          </w:tcPr>
          <w:p w:rsidR="003209CC" w:rsidRPr="00AB0D48" w:rsidRDefault="003209CC" w:rsidP="000E206E">
            <w:pPr>
              <w:pStyle w:val="TableParagraph"/>
              <w:numPr>
                <w:ilvl w:val="0"/>
                <w:numId w:val="0"/>
              </w:numPr>
              <w:tabs>
                <w:tab w:val="clear" w:pos="332"/>
              </w:tabs>
              <w:spacing w:line="240" w:lineRule="auto"/>
              <w:rPr>
                <w:b/>
              </w:rPr>
            </w:pPr>
            <w:r w:rsidRPr="00AB0D48">
              <w:rPr>
                <w:b/>
              </w:rPr>
              <w:t xml:space="preserve">Tema. </w:t>
            </w:r>
            <w:r w:rsidRPr="00AB0D48">
              <w:t>Laivų sistemų vamzdžių žymėjimas ir pjovimas.</w:t>
            </w:r>
          </w:p>
          <w:p w:rsidR="003209CC" w:rsidRPr="00AB0D48" w:rsidRDefault="003209CC" w:rsidP="000E206E">
            <w:pPr>
              <w:pStyle w:val="TableParagraph"/>
              <w:tabs>
                <w:tab w:val="clear" w:pos="332"/>
              </w:tabs>
              <w:spacing w:line="240" w:lineRule="auto"/>
              <w:ind w:left="0" w:firstLine="0"/>
              <w:rPr>
                <w:vertAlign w:val="superscript"/>
              </w:rPr>
            </w:pPr>
            <w:r w:rsidRPr="00AB0D48">
              <w:t>Pažymėti nurodytus ilgius ant vamzdžių ir nupjauti juostinėmis pjovimo staklėmis, šlifavimo mašinėle, naudojant pjovimo diską.</w:t>
            </w:r>
          </w:p>
          <w:p w:rsidR="003209CC" w:rsidRPr="00AB0D48" w:rsidRDefault="003209CC" w:rsidP="000E206E">
            <w:pPr>
              <w:pStyle w:val="TableParagraph"/>
              <w:tabs>
                <w:tab w:val="clear" w:pos="332"/>
              </w:tabs>
              <w:spacing w:line="240" w:lineRule="auto"/>
              <w:ind w:left="0" w:firstLine="0"/>
              <w:rPr>
                <w:vertAlign w:val="superscript"/>
              </w:rPr>
            </w:pPr>
            <w:r w:rsidRPr="00AB0D48">
              <w:t>Pažymėti 30</w:t>
            </w:r>
            <w:r w:rsidRPr="00AB0D48">
              <w:rPr>
                <w:vertAlign w:val="superscript"/>
              </w:rPr>
              <w:t>0</w:t>
            </w:r>
            <w:r w:rsidRPr="00AB0D48">
              <w:t>, 45</w:t>
            </w:r>
            <w:r w:rsidRPr="00AB0D48">
              <w:rPr>
                <w:vertAlign w:val="superscript"/>
              </w:rPr>
              <w:t xml:space="preserve">0 </w:t>
            </w:r>
            <w:r w:rsidRPr="00AB0D48">
              <w:t>segmentus ant alkūnės ir nupjauti juostinėmis pjovimo staklėmis, šlifavimo mašinėle, naudojant pjovimo diską.</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pPr>
            <w:r w:rsidRPr="00AB0D48">
              <w:t xml:space="preserve">1.17. </w:t>
            </w:r>
            <w:r w:rsidR="003209CC" w:rsidRPr="00AB0D48">
              <w:t>Parinkti medžiagas ir gaminti šablonus.</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Tema.</w:t>
            </w:r>
            <w:r w:rsidRPr="00AB0D48">
              <w:t xml:space="preserve"> Šablonų medžiagų parinkimas ir gaminimas.</w:t>
            </w:r>
          </w:p>
          <w:p w:rsidR="003209CC" w:rsidRPr="00AB0D48" w:rsidRDefault="003209CC" w:rsidP="000E206E">
            <w:pPr>
              <w:pStyle w:val="TableParagraph"/>
              <w:tabs>
                <w:tab w:val="clear" w:pos="332"/>
              </w:tabs>
              <w:spacing w:line="240" w:lineRule="auto"/>
              <w:ind w:left="0" w:firstLine="0"/>
              <w:rPr>
                <w:b/>
              </w:rPr>
            </w:pPr>
            <w:r w:rsidRPr="00AB0D48">
              <w:t>Parinkti medžiagas ir pagaminti minkštus šablonus pagal vietą, vamzdžių darbo brėžinius arba eskizus.</w:t>
            </w:r>
          </w:p>
          <w:p w:rsidR="003209CC" w:rsidRPr="00AB0D48" w:rsidRDefault="003209CC" w:rsidP="000E206E">
            <w:pPr>
              <w:pStyle w:val="TableParagraph"/>
              <w:tabs>
                <w:tab w:val="clear" w:pos="332"/>
              </w:tabs>
              <w:spacing w:line="240" w:lineRule="auto"/>
              <w:ind w:left="0" w:firstLine="0"/>
            </w:pPr>
            <w:r w:rsidRPr="00AB0D48">
              <w:t xml:space="preserve">Parinkti medžiagas ir pagaminti kietus šablonus pagal vietą, vamzdžių darbo brėžinius arba eskizus. </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1.18. </w:t>
            </w:r>
            <w:r w:rsidR="003209CC" w:rsidRPr="00AB0D48">
              <w:rPr>
                <w:lang w:val="lt-LT"/>
              </w:rPr>
              <w:t>Lenkti laivų sistemų vamzdžius įvairiais būdais.</w:t>
            </w:r>
          </w:p>
        </w:tc>
        <w:tc>
          <w:tcPr>
            <w:tcW w:w="2743" w:type="pct"/>
          </w:tcPr>
          <w:p w:rsidR="003209CC" w:rsidRPr="00AB0D48" w:rsidRDefault="003209CC" w:rsidP="000E206E">
            <w:pPr>
              <w:pStyle w:val="TableParagraph"/>
              <w:numPr>
                <w:ilvl w:val="0"/>
                <w:numId w:val="0"/>
              </w:numPr>
              <w:tabs>
                <w:tab w:val="clear" w:pos="332"/>
              </w:tabs>
              <w:spacing w:line="240" w:lineRule="auto"/>
              <w:rPr>
                <w:b/>
              </w:rPr>
            </w:pPr>
            <w:r w:rsidRPr="00AB0D48">
              <w:rPr>
                <w:b/>
              </w:rPr>
              <w:t>Tema.</w:t>
            </w:r>
            <w:r w:rsidRPr="00AB0D48">
              <w:t xml:space="preserve"> Laivų sistemų vamzdžių lenkimas įvairiais būdais.</w:t>
            </w:r>
          </w:p>
          <w:p w:rsidR="003209CC" w:rsidRPr="00AB0D48" w:rsidRDefault="003209CC" w:rsidP="000E206E">
            <w:pPr>
              <w:pStyle w:val="TableParagraph"/>
              <w:tabs>
                <w:tab w:val="clear" w:pos="332"/>
              </w:tabs>
              <w:spacing w:line="240" w:lineRule="auto"/>
              <w:ind w:left="0" w:firstLine="0"/>
            </w:pPr>
            <w:r w:rsidRPr="00AB0D48">
              <w:t>Atlikti laivų sistemų vamzdžių nuo DN15 iki DN50 lenkimą įvairiais būdais.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1.19. </w:t>
            </w:r>
            <w:r w:rsidR="003209CC" w:rsidRPr="00AB0D48">
              <w:rPr>
                <w:lang w:val="lt-LT"/>
              </w:rPr>
              <w:t>Apdirbti vamzdžių galus įvairiems vamzdžių sujungimų tipams.</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Laivų sistemų vamzdžių galų apdirbimas būdai įvairiems vamzdžių sujungimų tipams.</w:t>
            </w:r>
          </w:p>
          <w:p w:rsidR="003209CC" w:rsidRPr="00AB0D48" w:rsidRDefault="003209CC" w:rsidP="000E206E">
            <w:pPr>
              <w:pStyle w:val="TableParagraph"/>
              <w:tabs>
                <w:tab w:val="clear" w:pos="332"/>
              </w:tabs>
              <w:spacing w:line="240" w:lineRule="auto"/>
              <w:ind w:left="0" w:firstLine="0"/>
            </w:pPr>
            <w:r w:rsidRPr="00AB0D48">
              <w:t>Apdirbti vamzdžių galus įvairiems vamzdžių sujungimų tipams.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1.20. </w:t>
            </w:r>
            <w:r w:rsidR="003209CC" w:rsidRPr="00AB0D48">
              <w:rPr>
                <w:lang w:val="lt-LT"/>
              </w:rPr>
              <w:t>Atlikti laivų sistemų vamzdžių hidraulinius išbandymus.</w:t>
            </w:r>
          </w:p>
        </w:tc>
        <w:tc>
          <w:tcPr>
            <w:tcW w:w="2743" w:type="pct"/>
          </w:tcPr>
          <w:p w:rsidR="003209CC" w:rsidRPr="00AB0D48" w:rsidRDefault="003209CC" w:rsidP="000E206E">
            <w:pPr>
              <w:pStyle w:val="TableParagraph"/>
              <w:numPr>
                <w:ilvl w:val="0"/>
                <w:numId w:val="0"/>
              </w:numPr>
              <w:tabs>
                <w:tab w:val="clear" w:pos="332"/>
              </w:tabs>
              <w:spacing w:line="240" w:lineRule="auto"/>
              <w:rPr>
                <w:b/>
              </w:rPr>
            </w:pPr>
            <w:r w:rsidRPr="00AB0D48">
              <w:rPr>
                <w:b/>
              </w:rPr>
              <w:t xml:space="preserve">Tema. </w:t>
            </w:r>
            <w:r w:rsidRPr="00AB0D48">
              <w:t>Laivų sistemų vamzdžių hidrauliniai išbandymai.</w:t>
            </w:r>
          </w:p>
          <w:p w:rsidR="003209CC" w:rsidRPr="00AB0D48" w:rsidRDefault="003209CC" w:rsidP="000E206E">
            <w:pPr>
              <w:pStyle w:val="TableParagraph"/>
              <w:tabs>
                <w:tab w:val="clear" w:pos="332"/>
              </w:tabs>
              <w:spacing w:line="240" w:lineRule="auto"/>
              <w:ind w:left="0" w:firstLine="0"/>
            </w:pPr>
            <w:r w:rsidRPr="00AB0D48">
              <w:t>Atlikti laivų sistemų vamzdžių hidraulinius išbandymus.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1.21. </w:t>
            </w:r>
            <w:r w:rsidR="003209CC" w:rsidRPr="00AB0D48">
              <w:rPr>
                <w:lang w:val="lt-LT"/>
              </w:rPr>
              <w:t xml:space="preserve">Atlikti paruoštų laivų sistemų vamzdžių kokybės kontrolæ ir </w:t>
            </w:r>
            <w:r w:rsidR="003209CC" w:rsidRPr="00AB0D48">
              <w:rPr>
                <w:lang w:val="lt-LT"/>
              </w:rPr>
              <w:lastRenderedPageBreak/>
              <w:t>ženklinimą.</w:t>
            </w:r>
          </w:p>
        </w:tc>
        <w:tc>
          <w:tcPr>
            <w:tcW w:w="2743" w:type="pct"/>
          </w:tcPr>
          <w:p w:rsidR="003209CC" w:rsidRPr="00AB0D48" w:rsidRDefault="003209CC" w:rsidP="000E206E">
            <w:pPr>
              <w:pStyle w:val="TableParagraph"/>
              <w:numPr>
                <w:ilvl w:val="0"/>
                <w:numId w:val="0"/>
              </w:numPr>
              <w:tabs>
                <w:tab w:val="clear" w:pos="332"/>
              </w:tabs>
              <w:spacing w:line="240" w:lineRule="auto"/>
              <w:rPr>
                <w:b/>
              </w:rPr>
            </w:pPr>
            <w:r w:rsidRPr="00AB0D48">
              <w:rPr>
                <w:b/>
              </w:rPr>
              <w:lastRenderedPageBreak/>
              <w:t xml:space="preserve">Tema. </w:t>
            </w:r>
            <w:r w:rsidRPr="00AB0D48">
              <w:t>Paruoštų laivų sistemų vamzdžių kokybės kontrolė ir vamzdžių ženklinimas.</w:t>
            </w:r>
          </w:p>
          <w:p w:rsidR="003209CC" w:rsidRPr="00AB0D48" w:rsidRDefault="003209CC" w:rsidP="000E206E">
            <w:pPr>
              <w:pStyle w:val="TableParagraph"/>
              <w:tabs>
                <w:tab w:val="clear" w:pos="332"/>
              </w:tabs>
              <w:spacing w:line="240" w:lineRule="auto"/>
              <w:ind w:left="0" w:firstLine="0"/>
            </w:pPr>
            <w:r w:rsidRPr="00AB0D48">
              <w:t>Atlikti paruoštų laivų sistemų vamzdžių kokybės kontrolæ ir ženklinimą.</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rPr>
                <w:lang w:val="lt-LT"/>
              </w:rPr>
            </w:pPr>
            <w:r w:rsidRPr="00AB0D48">
              <w:rPr>
                <w:lang w:val="lt-LT"/>
              </w:rPr>
              <w:t xml:space="preserve">1.22. </w:t>
            </w:r>
            <w:r w:rsidR="003209CC" w:rsidRPr="00AB0D48">
              <w:rPr>
                <w:lang w:val="lt-LT"/>
              </w:rPr>
              <w:t xml:space="preserve">Atlikti ekonominius skaičiavimus, vykdant laivų sistemų vamzdžių paruošimo darbus. </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Ekonominiai skaičiavimai, vykdant laivų sistemų vamzdžių paruošimo darbus.</w:t>
            </w:r>
          </w:p>
          <w:p w:rsidR="003209CC" w:rsidRPr="00AB0D48" w:rsidRDefault="003209CC" w:rsidP="000E206E">
            <w:pPr>
              <w:pStyle w:val="TableParagraph"/>
              <w:tabs>
                <w:tab w:val="clear" w:pos="332"/>
              </w:tabs>
              <w:spacing w:line="240" w:lineRule="auto"/>
              <w:ind w:left="0" w:firstLine="0"/>
            </w:pPr>
            <w:r w:rsidRPr="00AB0D48">
              <w:t>Atlikti ekonominius skaičiavimus, vykdant laivų sistemų vamzdžių paruošimo darbus.</w:t>
            </w:r>
          </w:p>
        </w:tc>
      </w:tr>
      <w:tr w:rsidR="00AB0D48" w:rsidRPr="00AB0D48" w:rsidTr="006B7AF8">
        <w:trPr>
          <w:trHeight w:val="57"/>
          <w:jc w:val="center"/>
        </w:trPr>
        <w:tc>
          <w:tcPr>
            <w:tcW w:w="947" w:type="pct"/>
            <w:vMerge/>
          </w:tcPr>
          <w:p w:rsidR="003209CC" w:rsidRPr="00AB0D48" w:rsidRDefault="003209CC" w:rsidP="006B7AF8"/>
        </w:tc>
        <w:tc>
          <w:tcPr>
            <w:tcW w:w="1309" w:type="pct"/>
          </w:tcPr>
          <w:p w:rsidR="003209CC" w:rsidRPr="00AB0D48" w:rsidRDefault="00881567" w:rsidP="000E206E">
            <w:pPr>
              <w:pStyle w:val="TableParagraph"/>
              <w:numPr>
                <w:ilvl w:val="0"/>
                <w:numId w:val="0"/>
              </w:numPr>
              <w:tabs>
                <w:tab w:val="clear" w:pos="332"/>
              </w:tabs>
              <w:spacing w:line="240" w:lineRule="auto"/>
            </w:pPr>
            <w:r w:rsidRPr="00AB0D48">
              <w:t xml:space="preserve">1.23. </w:t>
            </w:r>
            <w:r w:rsidR="003209CC" w:rsidRPr="00AB0D48">
              <w:t>Panaudoti taikomųjų informacinių technologijų (IT) programas, rengiant laivų sistemų vamzdžių paruošimo brėžinius, izometrines korteles.</w:t>
            </w:r>
          </w:p>
        </w:tc>
        <w:tc>
          <w:tcPr>
            <w:tcW w:w="2743" w:type="pct"/>
          </w:tcPr>
          <w:p w:rsidR="003209CC" w:rsidRPr="00AB0D48" w:rsidRDefault="003209CC" w:rsidP="000E206E">
            <w:pPr>
              <w:pStyle w:val="TableParagraph"/>
              <w:numPr>
                <w:ilvl w:val="0"/>
                <w:numId w:val="0"/>
              </w:numPr>
              <w:tabs>
                <w:tab w:val="clear" w:pos="332"/>
              </w:tabs>
              <w:spacing w:line="240" w:lineRule="auto"/>
            </w:pPr>
            <w:r w:rsidRPr="00AB0D48">
              <w:rPr>
                <w:b/>
              </w:rPr>
              <w:t xml:space="preserve">Tema. </w:t>
            </w:r>
            <w:r w:rsidRPr="00AB0D48">
              <w:t>Taikomųjų informacinių technologijų (IT) programų panaudojimas, rengiant laivų sistemų vamzdžių paruošimo brėžinius, izometrines korteles.</w:t>
            </w:r>
          </w:p>
          <w:p w:rsidR="003209CC" w:rsidRPr="00AB0D48" w:rsidRDefault="003209CC" w:rsidP="000E206E">
            <w:pPr>
              <w:pStyle w:val="TableParagraph"/>
              <w:tabs>
                <w:tab w:val="clear" w:pos="332"/>
              </w:tabs>
              <w:spacing w:line="240" w:lineRule="auto"/>
              <w:ind w:left="0" w:firstLine="0"/>
            </w:pPr>
            <w:r w:rsidRPr="00AB0D48">
              <w:t xml:space="preserve">Panaudoti taikomųjų informacinių technologijų (IT) programas, rengiant laivų sistemų vamzdžių paruošimo brėžinius, izometrines korteles. </w:t>
            </w:r>
          </w:p>
        </w:tc>
      </w:tr>
      <w:tr w:rsidR="00AB0D48" w:rsidRPr="00AB0D48" w:rsidTr="006B7AF8">
        <w:trPr>
          <w:trHeight w:val="57"/>
          <w:jc w:val="center"/>
        </w:trPr>
        <w:tc>
          <w:tcPr>
            <w:tcW w:w="947" w:type="pct"/>
            <w:vMerge/>
          </w:tcPr>
          <w:p w:rsidR="009225FA" w:rsidRPr="00AB0D48" w:rsidRDefault="009225FA" w:rsidP="006B7AF8"/>
        </w:tc>
        <w:tc>
          <w:tcPr>
            <w:tcW w:w="1309" w:type="pct"/>
          </w:tcPr>
          <w:p w:rsidR="009225FA" w:rsidRPr="00AB0D48" w:rsidRDefault="009225FA" w:rsidP="000E206E">
            <w:pPr>
              <w:pStyle w:val="TableParagraph"/>
              <w:numPr>
                <w:ilvl w:val="0"/>
                <w:numId w:val="0"/>
              </w:numPr>
              <w:tabs>
                <w:tab w:val="clear" w:pos="332"/>
              </w:tabs>
              <w:spacing w:line="240" w:lineRule="auto"/>
            </w:pPr>
            <w:r w:rsidRPr="00AB0D48">
              <w:t>1.24. Parengti verslo planą, prisitaikant prie būsimos verslo aplinkos.</w:t>
            </w:r>
          </w:p>
        </w:tc>
        <w:tc>
          <w:tcPr>
            <w:tcW w:w="2743" w:type="pct"/>
          </w:tcPr>
          <w:p w:rsidR="009225FA" w:rsidRPr="00AB0D48" w:rsidRDefault="009225FA" w:rsidP="000E206E">
            <w:pPr>
              <w:pStyle w:val="TableParagraph"/>
              <w:numPr>
                <w:ilvl w:val="0"/>
                <w:numId w:val="0"/>
              </w:numPr>
              <w:tabs>
                <w:tab w:val="clear" w:pos="332"/>
              </w:tabs>
              <w:spacing w:line="240" w:lineRule="auto"/>
            </w:pPr>
            <w:r w:rsidRPr="00AB0D48">
              <w:rPr>
                <w:b/>
              </w:rPr>
              <w:t xml:space="preserve">Tema. </w:t>
            </w:r>
            <w:r w:rsidRPr="00AB0D48">
              <w:t>Verslo plano parengimas, prisitaikant prie būsimos verslo aplinkos.</w:t>
            </w:r>
          </w:p>
          <w:p w:rsidR="009225FA" w:rsidRPr="00AB0D48" w:rsidRDefault="009225FA" w:rsidP="000E206E">
            <w:pPr>
              <w:pStyle w:val="TableParagraph"/>
              <w:tabs>
                <w:tab w:val="clear" w:pos="332"/>
              </w:tabs>
              <w:spacing w:line="240" w:lineRule="auto"/>
              <w:ind w:left="0" w:firstLine="0"/>
            </w:pPr>
            <w:r w:rsidRPr="00AB0D48">
              <w:t>Parengti verslo planą, prisitaikant prie būsimos verslo aplinkos.</w:t>
            </w:r>
          </w:p>
        </w:tc>
      </w:tr>
      <w:tr w:rsidR="00AB0D48" w:rsidRPr="00AB0D48" w:rsidTr="006B7AF8">
        <w:trPr>
          <w:trHeight w:val="57"/>
          <w:jc w:val="center"/>
        </w:trPr>
        <w:tc>
          <w:tcPr>
            <w:tcW w:w="947" w:type="pct"/>
          </w:tcPr>
          <w:p w:rsidR="00EA341D" w:rsidRPr="00AB0D48" w:rsidRDefault="00EA341D" w:rsidP="006B7AF8">
            <w:pPr>
              <w:rPr>
                <w:highlight w:val="yellow"/>
              </w:rPr>
            </w:pPr>
            <w:r w:rsidRPr="00AB0D48">
              <w:t xml:space="preserve">Mokymosi pasiekimų vertinimo kriterijai </w:t>
            </w:r>
          </w:p>
        </w:tc>
        <w:tc>
          <w:tcPr>
            <w:tcW w:w="4053" w:type="pct"/>
            <w:gridSpan w:val="2"/>
          </w:tcPr>
          <w:p w:rsidR="00EA341D" w:rsidRPr="00AB0D48" w:rsidRDefault="009225FA" w:rsidP="000E206E">
            <w:pPr>
              <w:jc w:val="both"/>
              <w:rPr>
                <w:rFonts w:eastAsia="Calibri"/>
                <w:i/>
              </w:rPr>
            </w:pPr>
            <w:r w:rsidRPr="00AB0D48">
              <w:rPr>
                <w:rFonts w:eastAsia="Calibri"/>
                <w:szCs w:val="22"/>
              </w:rPr>
              <w:t xml:space="preserve">Išvardinti ir paaiškinti laivų sistemų ir įrenginių montuotojo darbo vietai keliami reikalavimai, paruošiant laivų sistemų vamzdžius. Paaiškinti saugos ir sveikatos reikalavimai laivų sistemų ir įrenginių montuotojams, atliekant laivų sistemų vamzdžių paruošimo darbus. Paaiškintos vamzdžių, naudojamų laivų sistemoms, medžiagos, vamzdžių nomenklatūra, pagrindinės charakteristikos ir keliami reikalavimai. </w:t>
            </w:r>
            <w:r w:rsidRPr="00AB0D48">
              <w:rPr>
                <w:szCs w:val="22"/>
              </w:rPr>
              <w:t>Paaiškinti laivų sistemų vamzdžių paruošimo brėžiniai, izometrinės kortelės, matmenų žymėjimas ir sutartiniai ženklai.  Paaiškinta laivų sistemų vamzdžių žymėjimo ir pjovimo technologija, vamzdžių pjovimo įrenginių veikimo principai. Paaiškintos šablonų rūšys, medžiagos ir gaminimo technologijos. Paaiškinti laivų sistemų vamzdžių lenkimo būdai, lenkimo technologijos, įrenginiai, jų veikimo principai, techniniai duomenys</w:t>
            </w:r>
            <w:r w:rsidR="00480F98" w:rsidRPr="00AB0D48">
              <w:rPr>
                <w:szCs w:val="22"/>
              </w:rPr>
              <w:t xml:space="preserve">. Paaiškinti laivų sistemų vamzdžių galų apdirbimo būdai ir technologijos įvairiems vamzdžių sujungimų tipams. Paaiškinta laivų sistemų vamzdžių hidraulinių išbandymų įranga, įtaisai ir išbandymų technologijos. Paaiškinta paruoštų laivų sistemų vamzdžių kokybės kontrolės ir ženklinimo tvarka. Paaiškinti ekonomikos pagrindai, ekonominių skaičiavimų principai ir tvarka, vykdant laivų sistemų vamzdžių paruošimo darbus. Paaiškinti technologiniai ir techniniai terminai užsienio kalba, vykdant laivų sistemų vamzdžių paruošimo darbus. Paaiškintas taikomųjų informacinių technologijų (IT) programų panaudojimas, rengiant laivų sistemų vamzdžių paruošimo brėžinius, izometrines korteles. Paaiškinti prisitaikymo prie būsimos verslo aplinkos aspektai. Parinkti darbo įrankiai, įtaisai ir pagalbinės darbo priemonės, parengti įrenginiai laivų sistemų vamzdžių paruošimui. </w:t>
            </w:r>
            <w:r w:rsidR="00480F98" w:rsidRPr="00AB0D48">
              <w:rPr>
                <w:rFonts w:eastAsia="Calibri"/>
                <w:szCs w:val="22"/>
              </w:rPr>
              <w:t>Pažymėti nurodyti ilgiai ant vamzdžių ir nupjauti juostinėmis pjovimo staklėmis, šlifavimo mašinėle, naudojant pjovimo diską. P</w:t>
            </w:r>
            <w:r w:rsidR="00480F98" w:rsidRPr="00AB0D48">
              <w:rPr>
                <w:szCs w:val="22"/>
              </w:rPr>
              <w:t>ažymėti 30</w:t>
            </w:r>
            <w:r w:rsidR="00480F98" w:rsidRPr="00AB0D48">
              <w:rPr>
                <w:szCs w:val="22"/>
                <w:vertAlign w:val="superscript"/>
              </w:rPr>
              <w:t>0</w:t>
            </w:r>
            <w:r w:rsidR="00480F98" w:rsidRPr="00AB0D48">
              <w:rPr>
                <w:szCs w:val="22"/>
              </w:rPr>
              <w:t>, 45</w:t>
            </w:r>
            <w:r w:rsidR="00480F98" w:rsidRPr="00AB0D48">
              <w:rPr>
                <w:szCs w:val="22"/>
                <w:vertAlign w:val="superscript"/>
              </w:rPr>
              <w:t xml:space="preserve">0 </w:t>
            </w:r>
            <w:r w:rsidR="00480F98" w:rsidRPr="00AB0D48">
              <w:rPr>
                <w:szCs w:val="22"/>
              </w:rPr>
              <w:t xml:space="preserve">segmentai ant alkūnės ir nupjauti juostinėmis pjovimo staklėmis, šlifavimo mašinėle, naudojant pjovimo diską. </w:t>
            </w:r>
            <w:r w:rsidR="00480F98" w:rsidRPr="00AB0D48">
              <w:rPr>
                <w:rFonts w:eastAsia="Calibri"/>
                <w:szCs w:val="22"/>
              </w:rPr>
              <w:t>Parinktos medžiagos ir pagaminti minkšti šablonai pagal vietą, vamzdžių darbo brėžinius arba eskizus. P</w:t>
            </w:r>
            <w:r w:rsidR="00480F98" w:rsidRPr="00AB0D48">
              <w:rPr>
                <w:szCs w:val="22"/>
              </w:rPr>
              <w:t xml:space="preserve">arinktos medžiagos ir pagaminti kieti šablonai pagal vietą, vamzdžių darbo brėžinius arba eskizus. Atliktas laivų sistemų vamzdžių nuo DN15 iki DN50 lenkimas įvairiais būdais. Apdirbti vamzdžių galai įvairiems vamzdžių sujungimų tipams. Atlikti laivų sistemų vamzdžių hidrauliniai išbandymai. </w:t>
            </w:r>
            <w:r w:rsidR="00E830EC" w:rsidRPr="00AB0D48">
              <w:rPr>
                <w:szCs w:val="22"/>
              </w:rPr>
              <w:t xml:space="preserve">Atlikta paruoštų laivų sistemų vamzdžių kokybės kontrolė ir ženklinimas. Atlikti ekonominiai skaičiavimai, vykdant laivų sistemų vamzdžių paruošimo darbus. Panaudotos taikomųjų informacinių technologijų (IT) programos, rengiant laivų sistemų vamzdžių paruošimo brėžinius, izometrines korteles. parengtas verslo planas, prisitaikant prie būsimos verslo aplinkos. </w:t>
            </w:r>
          </w:p>
        </w:tc>
      </w:tr>
      <w:tr w:rsidR="00AB0D48" w:rsidRPr="00AB0D48" w:rsidTr="006B7AF8">
        <w:trPr>
          <w:trHeight w:val="57"/>
          <w:jc w:val="center"/>
        </w:trPr>
        <w:tc>
          <w:tcPr>
            <w:tcW w:w="947" w:type="pct"/>
          </w:tcPr>
          <w:p w:rsidR="00EA341D" w:rsidRPr="00AB0D48" w:rsidRDefault="00EA341D" w:rsidP="006B7AF8">
            <w:r w:rsidRPr="00AB0D48">
              <w:lastRenderedPageBreak/>
              <w:t>Reikalavimai mokymui skirtiems metodiniams ir materialiesiems ištekliams</w:t>
            </w:r>
          </w:p>
        </w:tc>
        <w:tc>
          <w:tcPr>
            <w:tcW w:w="4053" w:type="pct"/>
            <w:gridSpan w:val="2"/>
          </w:tcPr>
          <w:p w:rsidR="00EA341D" w:rsidRPr="00AB0D48" w:rsidRDefault="00EA341D" w:rsidP="000E206E">
            <w:pPr>
              <w:widowControl w:val="0"/>
              <w:rPr>
                <w:rFonts w:eastAsia="Calibri"/>
                <w:i/>
              </w:rPr>
            </w:pPr>
            <w:r w:rsidRPr="00AB0D48">
              <w:rPr>
                <w:rFonts w:eastAsia="Calibri"/>
                <w:i/>
              </w:rPr>
              <w:t>Mokymo(si) medžiaga:</w:t>
            </w:r>
          </w:p>
          <w:p w:rsidR="00881567" w:rsidRPr="00AB0D48" w:rsidRDefault="00881567"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val="en-US" w:eastAsia="en-US"/>
              </w:rPr>
              <w:t>Modulio „Laivų sistemų vamzdžių paruošimas</w:t>
            </w:r>
            <w:proofErr w:type="gramStart"/>
            <w:r w:rsidRPr="00AB0D48">
              <w:rPr>
                <w:rFonts w:ascii="TimesNewRoman,Bold" w:eastAsia="Calibri" w:hAnsi="TimesNewRoman,Bold" w:cs="TimesNewRoman,Bold"/>
                <w:bCs/>
                <w:szCs w:val="22"/>
                <w:lang w:val="en-US" w:eastAsia="en-US"/>
              </w:rPr>
              <w:t>“ aprašas</w:t>
            </w:r>
            <w:proofErr w:type="gramEnd"/>
            <w:r w:rsidRPr="00AB0D48">
              <w:rPr>
                <w:rFonts w:ascii="TimesNewRoman,Bold" w:eastAsia="Calibri" w:hAnsi="TimesNewRoman,Bold" w:cs="TimesNewRoman,Bold"/>
                <w:bCs/>
                <w:szCs w:val="22"/>
                <w:lang w:val="en-US" w:eastAsia="en-US"/>
              </w:rPr>
              <w:t>.</w:t>
            </w:r>
          </w:p>
          <w:p w:rsidR="00E830EC" w:rsidRPr="00AB0D48" w:rsidRDefault="00881567" w:rsidP="000E206E">
            <w:pPr>
              <w:numPr>
                <w:ilvl w:val="0"/>
                <w:numId w:val="2"/>
              </w:numPr>
              <w:ind w:left="0" w:firstLine="0"/>
              <w:rPr>
                <w:rFonts w:eastAsia="Calibri"/>
                <w:i/>
              </w:rPr>
            </w:pPr>
            <w:r w:rsidRPr="00AB0D48">
              <w:rPr>
                <w:rFonts w:ascii="TimesNewRoman,Bold" w:eastAsia="Calibri" w:hAnsi="TimesNewRoman,Bold" w:cs="TimesNewRoman,Bold"/>
                <w:bCs/>
                <w:szCs w:val="22"/>
                <w:lang w:val="ru-RU" w:eastAsia="en-US"/>
              </w:rPr>
              <w:t xml:space="preserve">И.Н.Овчинников; Е.И.Овчинников. Судовые системы и трубопроводы. Учебник. - 4-е изд., перераб. и доп., – Ленинград: издателство „Судостроение“,1988. </w:t>
            </w:r>
            <w:r w:rsidRPr="00AB0D48">
              <w:rPr>
                <w:rFonts w:ascii="TimesNewRoman,Bold" w:eastAsia="Calibri" w:hAnsi="TimesNewRoman,Bold" w:cs="TimesNewRoman,Bold"/>
                <w:bCs/>
                <w:szCs w:val="22"/>
                <w:lang w:val="en-US" w:eastAsia="en-US"/>
              </w:rPr>
              <w:t>312 с</w:t>
            </w:r>
          </w:p>
          <w:p w:rsidR="00EA341D" w:rsidRPr="00AB0D48" w:rsidRDefault="00EA341D" w:rsidP="000E206E">
            <w:pPr>
              <w:rPr>
                <w:rFonts w:eastAsia="Calibri"/>
                <w:i/>
              </w:rPr>
            </w:pPr>
            <w:r w:rsidRPr="00AB0D48">
              <w:rPr>
                <w:rFonts w:eastAsia="Calibri"/>
                <w:i/>
              </w:rPr>
              <w:t>Mokymo(si) priemonės:</w:t>
            </w:r>
          </w:p>
          <w:p w:rsidR="00EA341D" w:rsidRPr="00AB0D48" w:rsidRDefault="00EA341D" w:rsidP="000E206E">
            <w:pPr>
              <w:widowControl w:val="0"/>
              <w:numPr>
                <w:ilvl w:val="0"/>
                <w:numId w:val="6"/>
              </w:numPr>
              <w:ind w:left="0" w:firstLine="0"/>
              <w:rPr>
                <w:rFonts w:eastAsia="Calibri"/>
                <w:szCs w:val="22"/>
                <w:lang w:eastAsia="en-US"/>
              </w:rPr>
            </w:pPr>
            <w:r w:rsidRPr="00AB0D48">
              <w:rPr>
                <w:rFonts w:eastAsia="Calibri"/>
                <w:szCs w:val="22"/>
                <w:lang w:eastAsia="en-US"/>
              </w:rPr>
              <w:t>Teorinių ir praktinių užduočių sąsiuvinis.Testai.Vizualizuoti pavyzdžiai.</w:t>
            </w:r>
          </w:p>
          <w:p w:rsidR="00EA341D" w:rsidRPr="00AB0D48" w:rsidRDefault="00EA341D" w:rsidP="000E206E">
            <w:pPr>
              <w:widowControl w:val="0"/>
              <w:numPr>
                <w:ilvl w:val="0"/>
                <w:numId w:val="6"/>
              </w:numPr>
              <w:ind w:left="0" w:firstLine="0"/>
              <w:rPr>
                <w:rFonts w:eastAsia="Calibri"/>
                <w:szCs w:val="22"/>
                <w:lang w:val="en-US" w:eastAsia="en-US"/>
              </w:rPr>
            </w:pPr>
            <w:r w:rsidRPr="00AB0D48">
              <w:rPr>
                <w:rFonts w:eastAsia="Calibri"/>
                <w:szCs w:val="22"/>
                <w:lang w:val="en-US" w:eastAsia="en-US"/>
              </w:rPr>
              <w:t>Technologinės kortelės. IT programinės įranga. Projekcinė aparatūra.</w:t>
            </w:r>
          </w:p>
          <w:p w:rsidR="00EA341D" w:rsidRPr="00AB0D48" w:rsidRDefault="00EA341D" w:rsidP="000E206E">
            <w:pPr>
              <w:widowControl w:val="0"/>
              <w:numPr>
                <w:ilvl w:val="0"/>
                <w:numId w:val="6"/>
              </w:numPr>
              <w:ind w:left="0" w:firstLine="0"/>
              <w:rPr>
                <w:rFonts w:eastAsia="Calibri"/>
                <w:szCs w:val="22"/>
                <w:lang w:val="en-US" w:eastAsia="en-US"/>
              </w:rPr>
            </w:pPr>
            <w:r w:rsidRPr="00AB0D48">
              <w:rPr>
                <w:rFonts w:eastAsia="Calibri"/>
                <w:szCs w:val="22"/>
                <w:lang w:val="en-US" w:eastAsia="en-US"/>
              </w:rPr>
              <w:t>Braižybos komplektai.</w:t>
            </w:r>
          </w:p>
          <w:p w:rsidR="00EA341D" w:rsidRPr="00AB0D48" w:rsidRDefault="00EA341D" w:rsidP="000E206E">
            <w:pPr>
              <w:widowControl w:val="0"/>
              <w:numPr>
                <w:ilvl w:val="0"/>
                <w:numId w:val="6"/>
              </w:numPr>
              <w:ind w:left="0" w:firstLine="0"/>
              <w:rPr>
                <w:rFonts w:eastAsia="Calibri"/>
                <w:szCs w:val="22"/>
                <w:lang w:val="en-US" w:eastAsia="en-US"/>
              </w:rPr>
            </w:pPr>
            <w:r w:rsidRPr="00AB0D48">
              <w:rPr>
                <w:rFonts w:eastAsia="Calibri"/>
                <w:szCs w:val="22"/>
                <w:lang w:val="en-US" w:eastAsia="en-US"/>
              </w:rPr>
              <w:t>Laivų sistemų įrenginių mazgų pavyzdžiai.</w:t>
            </w:r>
          </w:p>
          <w:p w:rsidR="00EA341D" w:rsidRPr="00AB0D48" w:rsidRDefault="00EA341D" w:rsidP="000E206E">
            <w:pPr>
              <w:widowControl w:val="0"/>
              <w:numPr>
                <w:ilvl w:val="0"/>
                <w:numId w:val="6"/>
              </w:numPr>
              <w:ind w:left="0" w:firstLine="0"/>
              <w:rPr>
                <w:rFonts w:eastAsia="Calibri"/>
                <w:szCs w:val="22"/>
                <w:lang w:val="en-US" w:eastAsia="en-US"/>
              </w:rPr>
            </w:pPr>
            <w:r w:rsidRPr="00AB0D48">
              <w:rPr>
                <w:rFonts w:eastAsia="Calibri"/>
                <w:szCs w:val="22"/>
                <w:lang w:val="en-US" w:eastAsia="en-US"/>
              </w:rPr>
              <w:t>Matavimo įrankiai. Plaktukai. Kirstukai. Žymekliai. Grąžtai. Sriegikliai. Sriegpjovės. Spaustuvai.</w:t>
            </w:r>
          </w:p>
          <w:p w:rsidR="00EA341D" w:rsidRPr="00AB0D48" w:rsidRDefault="00700275" w:rsidP="000E206E">
            <w:pPr>
              <w:numPr>
                <w:ilvl w:val="0"/>
                <w:numId w:val="2"/>
              </w:numPr>
              <w:ind w:left="0" w:firstLine="0"/>
            </w:pPr>
            <w:r w:rsidRPr="00AB0D48">
              <w:rPr>
                <w:rFonts w:eastAsia="Calibri"/>
              </w:rPr>
              <w:t xml:space="preserve">   </w:t>
            </w:r>
            <w:r w:rsidR="00EA341D" w:rsidRPr="00AB0D48">
              <w:rPr>
                <w:rFonts w:eastAsia="Calibri"/>
              </w:rPr>
              <w:t>Darbastaliai, maketavimo stalai. Lenkimo, pjovimo, valcavimo, gręžimo staklės.</w:t>
            </w:r>
          </w:p>
        </w:tc>
      </w:tr>
      <w:tr w:rsidR="00AB0D48" w:rsidRPr="00AB0D48" w:rsidTr="006B7AF8">
        <w:trPr>
          <w:trHeight w:val="57"/>
          <w:jc w:val="center"/>
        </w:trPr>
        <w:tc>
          <w:tcPr>
            <w:tcW w:w="947" w:type="pct"/>
          </w:tcPr>
          <w:p w:rsidR="00EA341D" w:rsidRPr="00AB0D48" w:rsidRDefault="00EA341D" w:rsidP="006B7AF8">
            <w:r w:rsidRPr="00AB0D48">
              <w:t>Reikalavimai teorinio ir praktinio mokymo vietai</w:t>
            </w:r>
          </w:p>
        </w:tc>
        <w:tc>
          <w:tcPr>
            <w:tcW w:w="4053" w:type="pct"/>
            <w:gridSpan w:val="2"/>
          </w:tcPr>
          <w:p w:rsidR="00EA341D" w:rsidRPr="00AB0D48" w:rsidRDefault="00EA341D" w:rsidP="000E206E">
            <w:r w:rsidRPr="00AB0D48">
              <w:t>Klasė ar kita mokymui(si) pritaikyta patalpa su techninėmis priemonėmis (kompiuteris su internetu, daugialypės terpės įranga, specializuota medžiaga demonstravimui.)  mokymo(si) medžiagai pateikti.</w:t>
            </w:r>
          </w:p>
          <w:p w:rsidR="00EA341D" w:rsidRPr="00AB0D48" w:rsidRDefault="00495447" w:rsidP="000E206E">
            <w:r w:rsidRPr="00AB0D48">
              <w:rPr>
                <w:szCs w:val="22"/>
                <w:lang w:eastAsia="en-US"/>
              </w:rPr>
              <w:t xml:space="preserve">Mokomosios </w:t>
            </w:r>
            <w:r w:rsidR="00EA341D" w:rsidRPr="00AB0D48">
              <w:rPr>
                <w:szCs w:val="22"/>
                <w:lang w:eastAsia="en-US"/>
              </w:rPr>
              <w:t xml:space="preserve"> dirbtuvės.</w:t>
            </w:r>
          </w:p>
        </w:tc>
      </w:tr>
      <w:tr w:rsidR="00AB0D48" w:rsidRPr="00AB0D48" w:rsidTr="006B7AF8">
        <w:trPr>
          <w:trHeight w:val="57"/>
          <w:jc w:val="center"/>
        </w:trPr>
        <w:tc>
          <w:tcPr>
            <w:tcW w:w="947" w:type="pct"/>
          </w:tcPr>
          <w:p w:rsidR="00EA341D" w:rsidRPr="00AB0D48" w:rsidRDefault="00EA341D" w:rsidP="006B7AF8">
            <w:r w:rsidRPr="00AB0D48">
              <w:t>Reikalavimai mokytojų dalykiniam pasirengimui (dalykinei kvalifikacijai)</w:t>
            </w:r>
          </w:p>
        </w:tc>
        <w:tc>
          <w:tcPr>
            <w:tcW w:w="4053" w:type="pct"/>
            <w:gridSpan w:val="2"/>
          </w:tcPr>
          <w:p w:rsidR="00EA341D" w:rsidRPr="00AB0D48" w:rsidRDefault="00EA341D" w:rsidP="000E206E">
            <w:pPr>
              <w:widowControl w:val="0"/>
              <w:jc w:val="both"/>
            </w:pPr>
            <w:r w:rsidRPr="00AB0D48">
              <w:t>Modulį gali vesti mokytojas, turintis:</w:t>
            </w:r>
          </w:p>
          <w:p w:rsidR="00EA341D" w:rsidRPr="00AB0D48" w:rsidRDefault="00EA341D"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341D" w:rsidRPr="00AB0D48" w:rsidRDefault="00EA341D" w:rsidP="006B7AF8">
            <w:pPr>
              <w:jc w:val="both"/>
              <w:rPr>
                <w:i/>
                <w:iCs/>
              </w:rPr>
            </w:pPr>
            <w:r w:rsidRPr="00AB0D48">
              <w:t xml:space="preserve">2) turintis </w:t>
            </w:r>
            <w:r w:rsidRPr="00AB0D48">
              <w:rPr>
                <w:rFonts w:eastAsia="Calibri"/>
              </w:rPr>
              <w:t xml:space="preserve">turėti </w:t>
            </w:r>
            <w:r w:rsidRPr="00AB0D48">
              <w:rPr>
                <w:szCs w:val="22"/>
                <w:lang w:eastAsia="en-US"/>
              </w:rPr>
              <w:t>aukštąjį inžinerinį išsilavinimą</w:t>
            </w:r>
            <w:r w:rsidRPr="00AB0D48">
              <w:t xml:space="preserve"> ar lygiavertę kvalifikaciją (išsilavinimą) arba ne mažesnę kaip 3 metų </w:t>
            </w:r>
            <w:r w:rsidR="00495447" w:rsidRPr="00AB0D48">
              <w:rPr>
                <w:szCs w:val="22"/>
              </w:rPr>
              <w:t xml:space="preserve">laivų statybos ir remonto bei laivų vamzdynų sistemų gaminimo ir remonto </w:t>
            </w:r>
            <w:r w:rsidR="00A92524" w:rsidRPr="00AB0D48">
              <w:t>profesinės veiklos patirtį.</w:t>
            </w:r>
          </w:p>
        </w:tc>
      </w:tr>
    </w:tbl>
    <w:p w:rsidR="005D258F" w:rsidRPr="00AB0D48" w:rsidRDefault="005D258F" w:rsidP="000E206E"/>
    <w:p w:rsidR="005D258F" w:rsidRPr="00AB0D48" w:rsidRDefault="005D258F" w:rsidP="000E206E"/>
    <w:p w:rsidR="00495447" w:rsidRPr="00AB0D48" w:rsidRDefault="005B6713" w:rsidP="000E206E">
      <w:pPr>
        <w:rPr>
          <w:b/>
          <w:bCs/>
        </w:rPr>
      </w:pPr>
      <w:r w:rsidRPr="00AB0D48">
        <w:rPr>
          <w:b/>
          <w:bCs/>
        </w:rPr>
        <w:t xml:space="preserve">5.2.4. </w:t>
      </w:r>
      <w:r w:rsidR="00495447" w:rsidRPr="00AB0D48">
        <w:rPr>
          <w:b/>
          <w:bCs/>
        </w:rPr>
        <w:t>Modulio pavadinimas - „Vamzdynų mazgų surinkimas“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AB0D48" w:rsidRPr="00AB0D48" w:rsidTr="006B7AF8">
        <w:trPr>
          <w:trHeight w:val="57"/>
          <w:jc w:val="center"/>
        </w:trPr>
        <w:tc>
          <w:tcPr>
            <w:tcW w:w="947" w:type="pct"/>
          </w:tcPr>
          <w:p w:rsidR="00495447" w:rsidRPr="00AB0D48" w:rsidRDefault="00495447" w:rsidP="000E206E">
            <w:r w:rsidRPr="00AB0D48">
              <w:t>Valstybinis kodas</w:t>
            </w:r>
          </w:p>
        </w:tc>
        <w:tc>
          <w:tcPr>
            <w:tcW w:w="4053" w:type="pct"/>
            <w:gridSpan w:val="2"/>
          </w:tcPr>
          <w:p w:rsidR="00495447" w:rsidRPr="00AB0D48" w:rsidRDefault="005B6713" w:rsidP="000E206E">
            <w:r w:rsidRPr="00AB0D48">
              <w:rPr>
                <w:szCs w:val="22"/>
                <w:lang w:eastAsia="en-US"/>
              </w:rPr>
              <w:t>4071657</w:t>
            </w:r>
          </w:p>
        </w:tc>
      </w:tr>
      <w:tr w:rsidR="00AB0D48" w:rsidRPr="00AB0D48" w:rsidTr="006B7AF8">
        <w:trPr>
          <w:trHeight w:val="57"/>
          <w:jc w:val="center"/>
        </w:trPr>
        <w:tc>
          <w:tcPr>
            <w:tcW w:w="947" w:type="pct"/>
          </w:tcPr>
          <w:p w:rsidR="00495447" w:rsidRPr="00AB0D48" w:rsidRDefault="00495447" w:rsidP="000E206E">
            <w:r w:rsidRPr="00AB0D48">
              <w:t>Modulio LTKS lygis</w:t>
            </w:r>
          </w:p>
        </w:tc>
        <w:tc>
          <w:tcPr>
            <w:tcW w:w="4053" w:type="pct"/>
            <w:gridSpan w:val="2"/>
          </w:tcPr>
          <w:p w:rsidR="00495447" w:rsidRPr="00AB0D48" w:rsidRDefault="00495447" w:rsidP="000E206E">
            <w:r w:rsidRPr="00AB0D48">
              <w:t>IV</w:t>
            </w:r>
          </w:p>
        </w:tc>
      </w:tr>
      <w:tr w:rsidR="00AB0D48" w:rsidRPr="00AB0D48" w:rsidTr="006B7AF8">
        <w:trPr>
          <w:trHeight w:val="57"/>
          <w:jc w:val="center"/>
        </w:trPr>
        <w:tc>
          <w:tcPr>
            <w:tcW w:w="947" w:type="pct"/>
          </w:tcPr>
          <w:p w:rsidR="00495447" w:rsidRPr="00AB0D48" w:rsidRDefault="00495447" w:rsidP="000E206E">
            <w:r w:rsidRPr="00AB0D48">
              <w:t>Apimtis mokymosi kreditais</w:t>
            </w:r>
          </w:p>
        </w:tc>
        <w:tc>
          <w:tcPr>
            <w:tcW w:w="4053" w:type="pct"/>
            <w:gridSpan w:val="2"/>
          </w:tcPr>
          <w:p w:rsidR="00495447" w:rsidRPr="00AB0D48" w:rsidRDefault="00F93B77" w:rsidP="000E206E">
            <w:r w:rsidRPr="00AB0D48">
              <w:t>10</w:t>
            </w:r>
          </w:p>
        </w:tc>
      </w:tr>
      <w:tr w:rsidR="00AB0D48" w:rsidRPr="00AB0D48" w:rsidTr="006B7AF8">
        <w:trPr>
          <w:trHeight w:val="57"/>
          <w:jc w:val="center"/>
        </w:trPr>
        <w:tc>
          <w:tcPr>
            <w:tcW w:w="947" w:type="pct"/>
            <w:shd w:val="clear" w:color="auto" w:fill="F2F2F2"/>
          </w:tcPr>
          <w:p w:rsidR="00495447" w:rsidRPr="00AB0D48" w:rsidRDefault="00495447" w:rsidP="000E206E">
            <w:pPr>
              <w:rPr>
                <w:bCs/>
                <w:iCs/>
              </w:rPr>
            </w:pPr>
            <w:r w:rsidRPr="00AB0D48">
              <w:t>Kompetencijos</w:t>
            </w:r>
          </w:p>
        </w:tc>
        <w:tc>
          <w:tcPr>
            <w:tcW w:w="1309" w:type="pct"/>
            <w:shd w:val="clear" w:color="auto" w:fill="F2F2F2"/>
          </w:tcPr>
          <w:p w:rsidR="00495447" w:rsidRPr="00AB0D48" w:rsidRDefault="00495447" w:rsidP="000E206E">
            <w:pPr>
              <w:rPr>
                <w:bCs/>
                <w:iCs/>
                <w:lang w:val="de-DE"/>
              </w:rPr>
            </w:pPr>
            <w:r w:rsidRPr="00AB0D48">
              <w:rPr>
                <w:bCs/>
                <w:iCs/>
                <w:lang w:val="de-DE"/>
              </w:rPr>
              <w:t>Mokymosi rezultatai</w:t>
            </w:r>
          </w:p>
        </w:tc>
        <w:tc>
          <w:tcPr>
            <w:tcW w:w="2743" w:type="pct"/>
            <w:shd w:val="clear" w:color="auto" w:fill="F2F2F2"/>
          </w:tcPr>
          <w:p w:rsidR="00495447" w:rsidRPr="00AB0D48" w:rsidRDefault="00495447" w:rsidP="000E206E">
            <w:pPr>
              <w:rPr>
                <w:bCs/>
                <w:iCs/>
              </w:rPr>
            </w:pPr>
            <w:r w:rsidRPr="00AB0D48">
              <w:rPr>
                <w:bCs/>
                <w:iCs/>
                <w:lang w:val="de-DE"/>
              </w:rPr>
              <w:t>Rekomenduojamas turinys mokymosi rezultatams pasiekti</w:t>
            </w:r>
          </w:p>
        </w:tc>
      </w:tr>
      <w:tr w:rsidR="00AB0D48" w:rsidRPr="00AB0D48" w:rsidTr="006B7AF8">
        <w:trPr>
          <w:trHeight w:val="57"/>
          <w:jc w:val="center"/>
        </w:trPr>
        <w:tc>
          <w:tcPr>
            <w:tcW w:w="947" w:type="pct"/>
            <w:vMerge w:val="restart"/>
          </w:tcPr>
          <w:p w:rsidR="00A6407A" w:rsidRPr="00AB0D48" w:rsidRDefault="00A6407A" w:rsidP="000E206E">
            <w:r w:rsidRPr="00AB0D48">
              <w:t xml:space="preserve">1. </w:t>
            </w:r>
            <w:r w:rsidRPr="00AB0D48">
              <w:rPr>
                <w:iCs/>
              </w:rPr>
              <w:t>Rinkti vamzdynų mazgus</w:t>
            </w:r>
          </w:p>
        </w:tc>
        <w:tc>
          <w:tcPr>
            <w:tcW w:w="1309" w:type="pct"/>
          </w:tcPr>
          <w:p w:rsidR="00A6407A" w:rsidRPr="00AB0D48" w:rsidRDefault="00A6407A" w:rsidP="000E206E">
            <w:pPr>
              <w:pStyle w:val="TableParagraph"/>
              <w:numPr>
                <w:ilvl w:val="0"/>
                <w:numId w:val="0"/>
              </w:numPr>
              <w:tabs>
                <w:tab w:val="clear" w:pos="332"/>
              </w:tabs>
              <w:spacing w:line="240" w:lineRule="auto"/>
              <w:rPr>
                <w:lang w:val="lt-LT"/>
              </w:rPr>
            </w:pPr>
            <w:r w:rsidRPr="00AB0D48">
              <w:rPr>
                <w:lang w:val="lt-LT"/>
              </w:rPr>
              <w:t>1.1. Suprasti vamzdynų mazgų ir jų konstrukcinių elementų surinkimo brėžinių skaitymui keliamus reikalavimus.</w:t>
            </w:r>
          </w:p>
        </w:tc>
        <w:tc>
          <w:tcPr>
            <w:tcW w:w="2743" w:type="pct"/>
          </w:tcPr>
          <w:p w:rsidR="00A6407A" w:rsidRPr="00AB0D48" w:rsidRDefault="00A6407A" w:rsidP="000E206E">
            <w:pPr>
              <w:pStyle w:val="TableParagraph"/>
              <w:numPr>
                <w:ilvl w:val="0"/>
                <w:numId w:val="0"/>
              </w:numPr>
              <w:tabs>
                <w:tab w:val="clear" w:pos="332"/>
              </w:tabs>
              <w:spacing w:line="240" w:lineRule="auto"/>
              <w:rPr>
                <w:lang w:val="lt-LT"/>
              </w:rPr>
            </w:pPr>
            <w:r w:rsidRPr="00AB0D48">
              <w:rPr>
                <w:b/>
                <w:lang w:val="lt-LT"/>
              </w:rPr>
              <w:t>Tema.</w:t>
            </w:r>
            <w:r w:rsidRPr="00AB0D48">
              <w:rPr>
                <w:lang w:val="lt-LT"/>
              </w:rPr>
              <w:t xml:space="preserve"> Laivų sistemų vamzdynų mazgų ir konstrukcinių elementų surinkimo brėžiniai ir schemos.</w:t>
            </w:r>
          </w:p>
          <w:p w:rsidR="00A6407A" w:rsidRPr="00AB0D48" w:rsidRDefault="00A6407A" w:rsidP="000E206E">
            <w:pPr>
              <w:pStyle w:val="TableParagraph"/>
              <w:tabs>
                <w:tab w:val="clear" w:pos="332"/>
              </w:tabs>
              <w:spacing w:line="240" w:lineRule="auto"/>
              <w:ind w:left="0" w:firstLine="0"/>
            </w:pPr>
            <w:r w:rsidRPr="00AB0D48">
              <w:t>Paaiškinti brėžiniuose ir schemose naudojamus simbolius, ženklus, sutrumpinimus ir terminus.</w:t>
            </w:r>
          </w:p>
          <w:p w:rsidR="00A6407A" w:rsidRPr="00AB0D48" w:rsidRDefault="00A6407A" w:rsidP="000E206E">
            <w:pPr>
              <w:pStyle w:val="TableParagraph"/>
              <w:tabs>
                <w:tab w:val="clear" w:pos="332"/>
              </w:tabs>
              <w:spacing w:line="240" w:lineRule="auto"/>
              <w:ind w:left="0" w:firstLine="0"/>
            </w:pPr>
            <w:r w:rsidRPr="00AB0D48">
              <w:t>Paaiškinti surinkimo brėžiniuose vaizduojamas projekcijas ir ryšį tarp jų.</w:t>
            </w:r>
          </w:p>
          <w:p w:rsidR="00A6407A" w:rsidRPr="00AB0D48" w:rsidRDefault="00A6407A" w:rsidP="000E206E">
            <w:pPr>
              <w:pStyle w:val="TableParagraph"/>
              <w:tabs>
                <w:tab w:val="clear" w:pos="332"/>
              </w:tabs>
              <w:spacing w:line="240" w:lineRule="auto"/>
              <w:ind w:left="0" w:firstLine="0"/>
            </w:pPr>
            <w:r w:rsidRPr="00AB0D48">
              <w:t xml:space="preserve">Išvardinti pagrindines vamzdynų mazgų surinkimo brėžinių skaitymo taisykles. </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rPr>
                <w:lang w:val="lt-LT"/>
              </w:rPr>
            </w:pPr>
            <w:r w:rsidRPr="00AB0D48">
              <w:rPr>
                <w:lang w:val="lt-LT"/>
              </w:rPr>
              <w:t>1.2. Suprasti vamzdynų mazgų jungiamųjų dalių paskirtį.</w:t>
            </w:r>
          </w:p>
        </w:tc>
        <w:tc>
          <w:tcPr>
            <w:tcW w:w="2743" w:type="pct"/>
          </w:tcPr>
          <w:p w:rsidR="00A6407A" w:rsidRPr="00AB0D48" w:rsidRDefault="00A6407A" w:rsidP="000E206E">
            <w:pPr>
              <w:pStyle w:val="TableParagraph"/>
              <w:numPr>
                <w:ilvl w:val="0"/>
                <w:numId w:val="0"/>
              </w:numPr>
              <w:tabs>
                <w:tab w:val="clear" w:pos="332"/>
              </w:tabs>
              <w:spacing w:line="240" w:lineRule="auto"/>
            </w:pPr>
            <w:r w:rsidRPr="00AB0D48">
              <w:rPr>
                <w:b/>
              </w:rPr>
              <w:t>Tema</w:t>
            </w:r>
            <w:r w:rsidRPr="00AB0D48">
              <w:t>. Vamzdynų mazgų jungiamosios dalys.</w:t>
            </w:r>
          </w:p>
          <w:p w:rsidR="00A6407A" w:rsidRPr="00AB0D48" w:rsidRDefault="00A6407A" w:rsidP="000E206E">
            <w:pPr>
              <w:pStyle w:val="TableParagraph"/>
              <w:tabs>
                <w:tab w:val="clear" w:pos="332"/>
              </w:tabs>
              <w:spacing w:line="240" w:lineRule="auto"/>
              <w:ind w:left="0" w:firstLine="0"/>
            </w:pPr>
            <w:r w:rsidRPr="00AB0D48">
              <w:t xml:space="preserve">Išvardinti vamzdynų mazgų jungiamąsias </w:t>
            </w:r>
            <w:proofErr w:type="gramStart"/>
            <w:r w:rsidRPr="00AB0D48">
              <w:t>dalis</w:t>
            </w:r>
            <w:proofErr w:type="gramEnd"/>
            <w:r w:rsidRPr="00AB0D48">
              <w:t xml:space="preserve"> pagal paskirtį ir sujungimo būdą.</w:t>
            </w:r>
          </w:p>
          <w:p w:rsidR="00A6407A" w:rsidRPr="00AB0D48" w:rsidRDefault="00A6407A" w:rsidP="000E206E">
            <w:pPr>
              <w:pStyle w:val="TableParagraph"/>
              <w:tabs>
                <w:tab w:val="clear" w:pos="332"/>
              </w:tabs>
              <w:spacing w:line="240" w:lineRule="auto"/>
              <w:ind w:left="0" w:firstLine="0"/>
            </w:pPr>
            <w:r w:rsidRPr="00AB0D48">
              <w:t>Paaiškinti jungiamųjų dalių naudojimo privalumus ir trūkumus renkant vamzdynų mazgus.</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pPr>
            <w:r w:rsidRPr="00AB0D48">
              <w:t>1.3. Apibūdinti vamzdinę armatūrą.</w:t>
            </w:r>
          </w:p>
        </w:tc>
        <w:tc>
          <w:tcPr>
            <w:tcW w:w="2743" w:type="pct"/>
          </w:tcPr>
          <w:p w:rsidR="00A6407A" w:rsidRPr="00AB0D48" w:rsidRDefault="00A6407A" w:rsidP="000E206E">
            <w:pPr>
              <w:pStyle w:val="TableParagraph"/>
              <w:numPr>
                <w:ilvl w:val="0"/>
                <w:numId w:val="0"/>
              </w:numPr>
              <w:tabs>
                <w:tab w:val="clear" w:pos="332"/>
              </w:tabs>
              <w:spacing w:line="240" w:lineRule="auto"/>
              <w:rPr>
                <w:b/>
              </w:rPr>
            </w:pPr>
            <w:r w:rsidRPr="00AB0D48">
              <w:rPr>
                <w:b/>
              </w:rPr>
              <w:t xml:space="preserve">Tema. </w:t>
            </w:r>
            <w:r w:rsidRPr="00AB0D48">
              <w:t>Vamzdinė armatūra.</w:t>
            </w:r>
          </w:p>
          <w:p w:rsidR="00A6407A" w:rsidRPr="00AB0D48" w:rsidRDefault="00A6407A" w:rsidP="000E206E">
            <w:pPr>
              <w:pStyle w:val="TableParagraph"/>
              <w:tabs>
                <w:tab w:val="clear" w:pos="332"/>
              </w:tabs>
              <w:spacing w:line="240" w:lineRule="auto"/>
              <w:ind w:left="0" w:firstLine="0"/>
            </w:pPr>
            <w:r w:rsidRPr="00AB0D48">
              <w:t>Išvardinti vamzdinę armatūrą naudojamą vamzdynų mazguose;</w:t>
            </w:r>
          </w:p>
          <w:p w:rsidR="00A6407A" w:rsidRPr="00AB0D48" w:rsidRDefault="00A6407A" w:rsidP="000E206E">
            <w:pPr>
              <w:pStyle w:val="TableParagraph"/>
              <w:tabs>
                <w:tab w:val="clear" w:pos="332"/>
              </w:tabs>
              <w:spacing w:line="240" w:lineRule="auto"/>
              <w:ind w:left="0" w:firstLine="0"/>
            </w:pPr>
            <w:r w:rsidRPr="00AB0D48">
              <w:t>Paaiškinti vamzdinės armatūros suskirstymo principus.</w:t>
            </w:r>
          </w:p>
          <w:p w:rsidR="00A6407A" w:rsidRPr="00AB0D48" w:rsidRDefault="00A6407A" w:rsidP="000E206E">
            <w:pPr>
              <w:pStyle w:val="TableParagraph"/>
              <w:tabs>
                <w:tab w:val="clear" w:pos="332"/>
              </w:tabs>
              <w:spacing w:line="240" w:lineRule="auto"/>
              <w:ind w:left="0" w:firstLine="0"/>
            </w:pPr>
            <w:r w:rsidRPr="00AB0D48">
              <w:t>Įvardinti ir apibūdinti armatūros gamybai naudojamas medžiagas.</w:t>
            </w:r>
          </w:p>
          <w:p w:rsidR="00A6407A" w:rsidRPr="00AB0D48" w:rsidRDefault="00A6407A" w:rsidP="000E206E">
            <w:pPr>
              <w:pStyle w:val="TableParagraph"/>
              <w:tabs>
                <w:tab w:val="clear" w:pos="332"/>
              </w:tabs>
              <w:spacing w:line="240" w:lineRule="auto"/>
              <w:ind w:left="0" w:firstLine="0"/>
            </w:pPr>
            <w:r w:rsidRPr="00AB0D48">
              <w:t>Paaiškinti vamzdinės armatūros veikimo schemas.</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rPr>
                <w:lang w:val="lt-LT"/>
              </w:rPr>
            </w:pPr>
            <w:r w:rsidRPr="00AB0D48">
              <w:rPr>
                <w:lang w:val="lt-LT"/>
              </w:rPr>
              <w:t>1.4. Išmanyti vamzdynų mazgų sujungimų būdus.</w:t>
            </w:r>
          </w:p>
        </w:tc>
        <w:tc>
          <w:tcPr>
            <w:tcW w:w="2743" w:type="pct"/>
          </w:tcPr>
          <w:p w:rsidR="00A6407A" w:rsidRPr="00AB0D48" w:rsidRDefault="00A6407A" w:rsidP="000E206E">
            <w:pPr>
              <w:pStyle w:val="TableParagraph"/>
              <w:numPr>
                <w:ilvl w:val="0"/>
                <w:numId w:val="0"/>
              </w:numPr>
              <w:tabs>
                <w:tab w:val="clear" w:pos="332"/>
              </w:tabs>
              <w:spacing w:line="240" w:lineRule="auto"/>
              <w:rPr>
                <w:b/>
              </w:rPr>
            </w:pPr>
            <w:r w:rsidRPr="00AB0D48">
              <w:rPr>
                <w:b/>
              </w:rPr>
              <w:t xml:space="preserve">Tema. </w:t>
            </w:r>
            <w:r w:rsidRPr="00AB0D48">
              <w:t>Vamzdynų mazgų sujungimai.</w:t>
            </w:r>
          </w:p>
          <w:p w:rsidR="00A6407A" w:rsidRPr="00AB0D48" w:rsidRDefault="00A6407A" w:rsidP="000E206E">
            <w:pPr>
              <w:pStyle w:val="TableParagraph"/>
              <w:tabs>
                <w:tab w:val="clear" w:pos="332"/>
              </w:tabs>
              <w:spacing w:line="240" w:lineRule="auto"/>
              <w:ind w:left="0" w:firstLine="0"/>
            </w:pPr>
            <w:r w:rsidRPr="00AB0D48">
              <w:t>Išvardinti vamzdynų mazgų sujungimų būdus.</w:t>
            </w:r>
          </w:p>
          <w:p w:rsidR="00A6407A" w:rsidRPr="00AB0D48" w:rsidRDefault="00A6407A" w:rsidP="000E206E">
            <w:pPr>
              <w:pStyle w:val="TableParagraph"/>
              <w:tabs>
                <w:tab w:val="clear" w:pos="332"/>
              </w:tabs>
              <w:spacing w:line="240" w:lineRule="auto"/>
              <w:ind w:left="0" w:firstLine="0"/>
            </w:pPr>
            <w:r w:rsidRPr="00AB0D48">
              <w:t>Apibūdinti vamzdynų mazgų sujungimų konstrukcijas ir išvardinti jų elementus.</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pPr>
            <w:r w:rsidRPr="00AB0D48">
              <w:t>1.5. Suprasti vamzdynų mazgų surinkimo technologinius procesus.</w:t>
            </w:r>
          </w:p>
        </w:tc>
        <w:tc>
          <w:tcPr>
            <w:tcW w:w="2743" w:type="pct"/>
          </w:tcPr>
          <w:p w:rsidR="00A6407A" w:rsidRPr="00AB0D48" w:rsidRDefault="00A6407A" w:rsidP="000E206E">
            <w:pPr>
              <w:pStyle w:val="TableParagraph"/>
              <w:numPr>
                <w:ilvl w:val="0"/>
                <w:numId w:val="0"/>
              </w:numPr>
              <w:tabs>
                <w:tab w:val="clear" w:pos="332"/>
              </w:tabs>
              <w:spacing w:line="240" w:lineRule="auto"/>
              <w:rPr>
                <w:b/>
              </w:rPr>
            </w:pPr>
            <w:r w:rsidRPr="00AB0D48">
              <w:rPr>
                <w:b/>
              </w:rPr>
              <w:t xml:space="preserve">Tema. </w:t>
            </w:r>
            <w:r w:rsidRPr="00AB0D48">
              <w:t>Vamzdynų mazgų surinkimo technologijos.</w:t>
            </w:r>
          </w:p>
          <w:p w:rsidR="00A6407A" w:rsidRPr="00AB0D48" w:rsidRDefault="00A6407A" w:rsidP="000E206E">
            <w:pPr>
              <w:pStyle w:val="TableParagraph"/>
              <w:tabs>
                <w:tab w:val="clear" w:pos="332"/>
              </w:tabs>
              <w:spacing w:line="240" w:lineRule="auto"/>
              <w:ind w:left="0" w:firstLine="0"/>
            </w:pPr>
            <w:r w:rsidRPr="00AB0D48">
              <w:t>Išvardinti mazgų sujungimų sandarinimo medžiagas, apibūdinti jas ir paaiškinti jų paskirtį.</w:t>
            </w:r>
          </w:p>
          <w:p w:rsidR="00A6407A" w:rsidRPr="00AB0D48" w:rsidRDefault="00A6407A" w:rsidP="000E206E">
            <w:pPr>
              <w:pStyle w:val="TableParagraph"/>
              <w:tabs>
                <w:tab w:val="clear" w:pos="332"/>
              </w:tabs>
              <w:spacing w:line="240" w:lineRule="auto"/>
              <w:ind w:left="0" w:firstLine="0"/>
            </w:pPr>
            <w:r w:rsidRPr="00AB0D48">
              <w:t>Paaiškinti vamzdynų mazgų surinkimo įrankių, įrangos ir pagalbinių priemonių paskirtį ir jų naudojimo instrukcijas.</w:t>
            </w:r>
          </w:p>
          <w:p w:rsidR="00A6407A" w:rsidRPr="00AB0D48" w:rsidRDefault="00A6407A" w:rsidP="000E206E">
            <w:pPr>
              <w:pStyle w:val="TableParagraph"/>
              <w:tabs>
                <w:tab w:val="clear" w:pos="332"/>
              </w:tabs>
              <w:spacing w:line="240" w:lineRule="auto"/>
              <w:ind w:left="0" w:firstLine="0"/>
            </w:pPr>
            <w:r w:rsidRPr="00AB0D48">
              <w:t>Paaiškinti vamzdynų mazgų surinkimo technologijas.</w:t>
            </w:r>
          </w:p>
          <w:p w:rsidR="00A6407A" w:rsidRPr="00AB0D48" w:rsidRDefault="00A6407A" w:rsidP="000E206E">
            <w:pPr>
              <w:pStyle w:val="TableParagraph"/>
              <w:tabs>
                <w:tab w:val="clear" w:pos="332"/>
              </w:tabs>
              <w:spacing w:line="240" w:lineRule="auto"/>
              <w:ind w:left="0" w:firstLine="0"/>
            </w:pPr>
            <w:r w:rsidRPr="00AB0D48">
              <w:t>Paaiškinti pasirinkto mazgo surinkimo technologinių procesų seką.</w:t>
            </w:r>
          </w:p>
          <w:p w:rsidR="00A6407A" w:rsidRPr="00AB0D48" w:rsidRDefault="00A6407A" w:rsidP="000E206E">
            <w:pPr>
              <w:pStyle w:val="TableParagraph"/>
              <w:tabs>
                <w:tab w:val="clear" w:pos="332"/>
              </w:tabs>
              <w:spacing w:line="240" w:lineRule="auto"/>
              <w:ind w:left="0" w:firstLine="0"/>
            </w:pPr>
            <w:r w:rsidRPr="00AB0D48">
              <w:t>Išanalizuoti ir paaiškinti darbuotojų saugos ir sveikatos, gaisrinės saugos ir elektrosaugos reikalavimus atliekant vamzdynų mazgų surinkimo darbus.</w:t>
            </w:r>
          </w:p>
          <w:p w:rsidR="00A6407A" w:rsidRPr="00AB0D48" w:rsidRDefault="00A6407A" w:rsidP="000E206E">
            <w:pPr>
              <w:pStyle w:val="TableParagraph"/>
              <w:numPr>
                <w:ilvl w:val="0"/>
                <w:numId w:val="0"/>
              </w:numPr>
              <w:tabs>
                <w:tab w:val="clear" w:pos="332"/>
              </w:tabs>
              <w:spacing w:line="240" w:lineRule="auto"/>
            </w:pPr>
            <w:r w:rsidRPr="00AB0D48">
              <w:rPr>
                <w:b/>
              </w:rPr>
              <w:t>Tema</w:t>
            </w:r>
            <w:r w:rsidRPr="00AB0D48">
              <w:t>. Vamzdynų mazgų surinkimo kokybės kontrolė.</w:t>
            </w:r>
          </w:p>
          <w:p w:rsidR="00A6407A" w:rsidRPr="00AB0D48" w:rsidRDefault="00A6407A" w:rsidP="000E206E">
            <w:pPr>
              <w:pStyle w:val="TableParagraph"/>
              <w:tabs>
                <w:tab w:val="clear" w:pos="332"/>
              </w:tabs>
              <w:spacing w:line="240" w:lineRule="auto"/>
              <w:ind w:left="0" w:firstLine="0"/>
            </w:pPr>
            <w:r w:rsidRPr="00AB0D48">
              <w:t>Apibūdinti vamzdynų mazgų išbandymo būdus.</w:t>
            </w:r>
          </w:p>
          <w:p w:rsidR="00A6407A" w:rsidRPr="00AB0D48" w:rsidRDefault="00A6407A" w:rsidP="000E206E">
            <w:pPr>
              <w:pStyle w:val="TableParagraph"/>
              <w:tabs>
                <w:tab w:val="clear" w:pos="332"/>
              </w:tabs>
              <w:spacing w:line="240" w:lineRule="auto"/>
              <w:ind w:left="0" w:firstLine="0"/>
            </w:pPr>
            <w:r w:rsidRPr="00AB0D48">
              <w:t>Apibūdinti vamzdynų mazgų surinkimo defektus ir paaiškinti jų šalinimo būdus.</w:t>
            </w:r>
          </w:p>
          <w:p w:rsidR="00A6407A" w:rsidRPr="00AB0D48" w:rsidRDefault="00A6407A" w:rsidP="000E206E">
            <w:pPr>
              <w:pStyle w:val="TableParagraph"/>
              <w:tabs>
                <w:tab w:val="clear" w:pos="332"/>
              </w:tabs>
              <w:spacing w:line="240" w:lineRule="auto"/>
              <w:ind w:left="0" w:firstLine="0"/>
            </w:pPr>
            <w:r w:rsidRPr="00AB0D48">
              <w:t>Paaiškinti vamzdynų mazgų ženklinimo ir komplektavimo principus.</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rPr>
                <w:lang w:val="lt-LT"/>
              </w:rPr>
            </w:pPr>
            <w:r w:rsidRPr="00AB0D48">
              <w:rPr>
                <w:lang w:val="lt-LT"/>
              </w:rPr>
              <w:t>1.6. Paruošti darbo vietą ir parinkti įrankius, įrangą ir pagalbines priemones saugiam vamzdynų mazgų surinkimui.</w:t>
            </w:r>
          </w:p>
        </w:tc>
        <w:tc>
          <w:tcPr>
            <w:tcW w:w="2743" w:type="pct"/>
          </w:tcPr>
          <w:p w:rsidR="00A6407A" w:rsidRPr="00AB0D48" w:rsidRDefault="00A6407A" w:rsidP="000E206E">
            <w:pPr>
              <w:pStyle w:val="TableParagraph"/>
              <w:numPr>
                <w:ilvl w:val="0"/>
                <w:numId w:val="0"/>
              </w:numPr>
              <w:tabs>
                <w:tab w:val="clear" w:pos="332"/>
              </w:tabs>
              <w:spacing w:line="240" w:lineRule="auto"/>
              <w:rPr>
                <w:lang w:val="lt-LT"/>
              </w:rPr>
            </w:pPr>
            <w:r w:rsidRPr="00AB0D48">
              <w:rPr>
                <w:b/>
                <w:lang w:val="lt-LT"/>
              </w:rPr>
              <w:t>Tema</w:t>
            </w:r>
            <w:r w:rsidRPr="00AB0D48">
              <w:rPr>
                <w:lang w:val="lt-LT"/>
              </w:rPr>
              <w:t>. Darbo vietos, įrankių, įrangos ir pagalbinių priemonių paruošimas.</w:t>
            </w:r>
          </w:p>
          <w:p w:rsidR="00A6407A" w:rsidRPr="00AB0D48" w:rsidRDefault="00A6407A" w:rsidP="000E206E">
            <w:pPr>
              <w:pStyle w:val="TableParagraph"/>
              <w:tabs>
                <w:tab w:val="clear" w:pos="332"/>
              </w:tabs>
              <w:spacing w:line="240" w:lineRule="auto"/>
              <w:ind w:left="0" w:firstLine="0"/>
              <w:rPr>
                <w:lang w:val="lt-LT"/>
              </w:rPr>
            </w:pPr>
            <w:r w:rsidRPr="00AB0D48">
              <w:rPr>
                <w:lang w:val="lt-LT"/>
              </w:rPr>
              <w:t>Paruošti darbo vietą surinkimo operacijoms atlikti pagal darbuotojų saugos ir sveikatos, gaisrinės saugos ir elektrosaugos reikalavimus.</w:t>
            </w:r>
          </w:p>
          <w:p w:rsidR="00A6407A" w:rsidRPr="00AB0D48" w:rsidRDefault="00A6407A" w:rsidP="000E206E">
            <w:pPr>
              <w:pStyle w:val="TableParagraph"/>
              <w:tabs>
                <w:tab w:val="clear" w:pos="332"/>
              </w:tabs>
              <w:spacing w:line="240" w:lineRule="auto"/>
              <w:ind w:left="0" w:firstLine="0"/>
            </w:pPr>
            <w:r w:rsidRPr="00AB0D48">
              <w:t>Parinkti ir paruošti mazgo surinkimui reikalingą įrangą, įrankius ir pagalbines priemones.</w:t>
            </w:r>
          </w:p>
          <w:p w:rsidR="00A6407A" w:rsidRPr="00AB0D48" w:rsidRDefault="00A6407A" w:rsidP="000E206E">
            <w:pPr>
              <w:pStyle w:val="TableParagraph"/>
              <w:tabs>
                <w:tab w:val="clear" w:pos="332"/>
              </w:tabs>
              <w:spacing w:line="240" w:lineRule="auto"/>
              <w:ind w:left="0" w:firstLine="0"/>
            </w:pPr>
            <w:r w:rsidRPr="00AB0D48">
              <w:t>Parinkti asmens saugos priemones vamzdyno mazgui surinkti.</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pPr>
            <w:r w:rsidRPr="00AB0D48">
              <w:t xml:space="preserve">1.7. Skirti vamzdynų mazgų konstrukcinius elementus pagal </w:t>
            </w:r>
            <w:r w:rsidRPr="00AB0D48">
              <w:lastRenderedPageBreak/>
              <w:t>technologinius procesus.</w:t>
            </w:r>
          </w:p>
        </w:tc>
        <w:tc>
          <w:tcPr>
            <w:tcW w:w="2743" w:type="pct"/>
          </w:tcPr>
          <w:p w:rsidR="00A6407A" w:rsidRPr="00AB0D48" w:rsidRDefault="00A6407A" w:rsidP="000E206E">
            <w:pPr>
              <w:pStyle w:val="TableParagraph"/>
              <w:numPr>
                <w:ilvl w:val="0"/>
                <w:numId w:val="0"/>
              </w:numPr>
              <w:tabs>
                <w:tab w:val="clear" w:pos="332"/>
              </w:tabs>
              <w:spacing w:line="240" w:lineRule="auto"/>
            </w:pPr>
            <w:r w:rsidRPr="00AB0D48">
              <w:rPr>
                <w:b/>
              </w:rPr>
              <w:lastRenderedPageBreak/>
              <w:t>Tema.</w:t>
            </w:r>
            <w:r w:rsidRPr="00AB0D48">
              <w:t xml:space="preserve"> Sujungimo būdų, jungiamųjų dalių ir vamzdinės armatūros parinkimas.</w:t>
            </w:r>
          </w:p>
          <w:p w:rsidR="00A6407A" w:rsidRPr="00AB0D48" w:rsidRDefault="00A6407A" w:rsidP="000E206E">
            <w:pPr>
              <w:pStyle w:val="TableParagraph"/>
              <w:tabs>
                <w:tab w:val="clear" w:pos="332"/>
              </w:tabs>
              <w:spacing w:line="240" w:lineRule="auto"/>
              <w:ind w:left="0" w:firstLine="0"/>
            </w:pPr>
            <w:r w:rsidRPr="00AB0D48">
              <w:t>Parinkti sujungimo būdą vamzdyno mazgui surinkti pagal surinkimo brėžinį.</w:t>
            </w:r>
          </w:p>
          <w:p w:rsidR="00A6407A" w:rsidRPr="00AB0D48" w:rsidRDefault="00A6407A" w:rsidP="000E206E">
            <w:pPr>
              <w:pStyle w:val="TableParagraph"/>
              <w:tabs>
                <w:tab w:val="clear" w:pos="332"/>
              </w:tabs>
              <w:spacing w:line="240" w:lineRule="auto"/>
              <w:ind w:left="0" w:firstLine="0"/>
            </w:pPr>
            <w:r w:rsidRPr="00AB0D48">
              <w:lastRenderedPageBreak/>
              <w:t xml:space="preserve">Parinkti jungiamąsias </w:t>
            </w:r>
            <w:proofErr w:type="gramStart"/>
            <w:r w:rsidRPr="00AB0D48">
              <w:t>dalis</w:t>
            </w:r>
            <w:proofErr w:type="gramEnd"/>
            <w:r w:rsidRPr="00AB0D48">
              <w:t xml:space="preserve"> mazgui surinkti pagal surinkimo brėžinį.</w:t>
            </w:r>
          </w:p>
          <w:p w:rsidR="00A6407A" w:rsidRPr="00AB0D48" w:rsidRDefault="00A6407A" w:rsidP="000E206E">
            <w:pPr>
              <w:pStyle w:val="TableParagraph"/>
              <w:tabs>
                <w:tab w:val="clear" w:pos="332"/>
              </w:tabs>
              <w:spacing w:line="240" w:lineRule="auto"/>
              <w:ind w:left="0" w:firstLine="0"/>
            </w:pPr>
            <w:r w:rsidRPr="00AB0D48">
              <w:t>Parinkti vamzdinę armatūrą pagal surinkimo brėžinius.</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pPr>
            <w:r w:rsidRPr="00AB0D48">
              <w:t>1.8. Surinkti vamzdynų mazgus pagal surinkimo brėžinius.</w:t>
            </w:r>
          </w:p>
        </w:tc>
        <w:tc>
          <w:tcPr>
            <w:tcW w:w="2743" w:type="pct"/>
          </w:tcPr>
          <w:p w:rsidR="00A6407A" w:rsidRPr="00AB0D48" w:rsidRDefault="00A6407A" w:rsidP="000E206E">
            <w:pPr>
              <w:pStyle w:val="TableParagraph"/>
              <w:numPr>
                <w:ilvl w:val="0"/>
                <w:numId w:val="0"/>
              </w:numPr>
              <w:tabs>
                <w:tab w:val="clear" w:pos="332"/>
              </w:tabs>
              <w:spacing w:line="240" w:lineRule="auto"/>
              <w:rPr>
                <w:b/>
              </w:rPr>
            </w:pPr>
            <w:r w:rsidRPr="00AB0D48">
              <w:rPr>
                <w:b/>
              </w:rPr>
              <w:t xml:space="preserve">Tema. </w:t>
            </w:r>
            <w:r w:rsidRPr="00AB0D48">
              <w:t>Vamzdynų mazgų surinkimo technologijos.</w:t>
            </w:r>
          </w:p>
          <w:p w:rsidR="00A6407A" w:rsidRPr="00AB0D48" w:rsidRDefault="00A6407A" w:rsidP="000E206E">
            <w:pPr>
              <w:pStyle w:val="TableParagraph"/>
              <w:tabs>
                <w:tab w:val="clear" w:pos="332"/>
              </w:tabs>
              <w:spacing w:line="240" w:lineRule="auto"/>
              <w:ind w:left="0" w:firstLine="0"/>
            </w:pPr>
            <w:r w:rsidRPr="00AB0D48">
              <w:t>Išnagrinėti mazgo surinkimo technologinius procesus pagal surinkimo brėžinius ir standartų reikalavimus.</w:t>
            </w:r>
          </w:p>
          <w:p w:rsidR="00A6407A" w:rsidRPr="00AB0D48" w:rsidRDefault="00A6407A" w:rsidP="000E206E">
            <w:pPr>
              <w:pStyle w:val="TableParagraph"/>
              <w:tabs>
                <w:tab w:val="clear" w:pos="332"/>
              </w:tabs>
              <w:spacing w:line="240" w:lineRule="auto"/>
              <w:ind w:left="0" w:firstLine="0"/>
            </w:pPr>
            <w:r w:rsidRPr="00AB0D48">
              <w:t>Paruošti sujungimo elementus vamzdyno mazgui surinkti.</w:t>
            </w:r>
          </w:p>
          <w:p w:rsidR="00A6407A" w:rsidRPr="00AB0D48" w:rsidRDefault="00A6407A" w:rsidP="000E206E">
            <w:pPr>
              <w:pStyle w:val="TableParagraph"/>
              <w:tabs>
                <w:tab w:val="clear" w:pos="332"/>
              </w:tabs>
              <w:spacing w:line="240" w:lineRule="auto"/>
              <w:ind w:left="0" w:firstLine="0"/>
            </w:pPr>
            <w:r w:rsidRPr="00AB0D48">
              <w:t>Parinkti sandarinimo medžiagas mazgo surinkimui pagal sujungimo būdą ir standartų reikalavimus.</w:t>
            </w:r>
          </w:p>
          <w:p w:rsidR="00A6407A" w:rsidRPr="00AB0D48" w:rsidRDefault="00A6407A" w:rsidP="000E206E">
            <w:pPr>
              <w:pStyle w:val="TableParagraph"/>
              <w:tabs>
                <w:tab w:val="clear" w:pos="332"/>
              </w:tabs>
              <w:spacing w:line="240" w:lineRule="auto"/>
              <w:ind w:left="0" w:firstLine="0"/>
            </w:pPr>
            <w:r w:rsidRPr="00AB0D48">
              <w:t>Surinkti mazgą pagal surinkimo technologiją, demonstruojant darbo įgūdžius su įrankiais ir laikantis visų darbų saugos reikalavimų.</w:t>
            </w:r>
          </w:p>
        </w:tc>
      </w:tr>
      <w:tr w:rsidR="00AB0D48" w:rsidRPr="00AB0D48" w:rsidTr="006B7AF8">
        <w:trPr>
          <w:trHeight w:val="57"/>
          <w:jc w:val="center"/>
        </w:trPr>
        <w:tc>
          <w:tcPr>
            <w:tcW w:w="947" w:type="pct"/>
            <w:vMerge/>
          </w:tcPr>
          <w:p w:rsidR="00A6407A" w:rsidRPr="00AB0D48" w:rsidRDefault="00A6407A" w:rsidP="000E206E"/>
        </w:tc>
        <w:tc>
          <w:tcPr>
            <w:tcW w:w="1309" w:type="pct"/>
          </w:tcPr>
          <w:p w:rsidR="00A6407A" w:rsidRPr="00AB0D48" w:rsidRDefault="00A6407A" w:rsidP="000E206E">
            <w:pPr>
              <w:pStyle w:val="TableParagraph"/>
              <w:numPr>
                <w:ilvl w:val="0"/>
                <w:numId w:val="0"/>
              </w:numPr>
              <w:tabs>
                <w:tab w:val="clear" w:pos="332"/>
              </w:tabs>
              <w:spacing w:line="240" w:lineRule="auto"/>
            </w:pPr>
            <w:r w:rsidRPr="00AB0D48">
              <w:t xml:space="preserve">1.9. Patikrinti vamzdyno mazgo surinkimo kokybæ. </w:t>
            </w:r>
          </w:p>
        </w:tc>
        <w:tc>
          <w:tcPr>
            <w:tcW w:w="2743" w:type="pct"/>
          </w:tcPr>
          <w:p w:rsidR="00A6407A" w:rsidRPr="00AB0D48" w:rsidRDefault="00A6407A" w:rsidP="000E206E">
            <w:pPr>
              <w:pStyle w:val="TableParagraph"/>
              <w:tabs>
                <w:tab w:val="clear" w:pos="332"/>
              </w:tabs>
              <w:spacing w:line="240" w:lineRule="auto"/>
              <w:ind w:left="0" w:firstLine="0"/>
              <w:rPr>
                <w:b/>
              </w:rPr>
            </w:pPr>
            <w:r w:rsidRPr="00AB0D48">
              <w:rPr>
                <w:b/>
              </w:rPr>
              <w:t xml:space="preserve">Tema. </w:t>
            </w:r>
            <w:r w:rsidRPr="00AB0D48">
              <w:t>Vamzdyno mazgo išbandymas, defektų nustatymas ir surinkimo kokybės kontrolė.</w:t>
            </w:r>
          </w:p>
          <w:p w:rsidR="00A6407A" w:rsidRPr="00AB0D48" w:rsidRDefault="00A6407A" w:rsidP="000E206E">
            <w:pPr>
              <w:pStyle w:val="TableParagraph"/>
              <w:tabs>
                <w:tab w:val="clear" w:pos="332"/>
              </w:tabs>
              <w:spacing w:line="240" w:lineRule="auto"/>
              <w:ind w:left="0" w:firstLine="0"/>
            </w:pPr>
            <w:r w:rsidRPr="00AB0D48">
              <w:t>Išbandyti surinktą vamzdyno mazgą.</w:t>
            </w:r>
          </w:p>
          <w:p w:rsidR="00A6407A" w:rsidRPr="00AB0D48" w:rsidRDefault="00A6407A" w:rsidP="000E206E">
            <w:pPr>
              <w:pStyle w:val="TableParagraph"/>
              <w:tabs>
                <w:tab w:val="clear" w:pos="332"/>
              </w:tabs>
              <w:spacing w:line="240" w:lineRule="auto"/>
              <w:ind w:left="0" w:firstLine="0"/>
            </w:pPr>
            <w:r w:rsidRPr="00AB0D48">
              <w:t>Nustatyti mazgo surinkimo defektus ir jų atsiradimo priežastis.</w:t>
            </w:r>
          </w:p>
          <w:p w:rsidR="00A6407A" w:rsidRPr="00AB0D48" w:rsidRDefault="00A6407A" w:rsidP="000E206E">
            <w:pPr>
              <w:pStyle w:val="TableParagraph"/>
              <w:tabs>
                <w:tab w:val="clear" w:pos="332"/>
              </w:tabs>
              <w:spacing w:line="240" w:lineRule="auto"/>
              <w:ind w:left="0" w:firstLine="0"/>
            </w:pPr>
            <w:r w:rsidRPr="00AB0D48">
              <w:t>Parinkti tinkamus defektų pašalinimo būdus ir užtaisymo medžiagas.</w:t>
            </w:r>
          </w:p>
          <w:p w:rsidR="00A6407A" w:rsidRPr="00AB0D48" w:rsidRDefault="00A6407A" w:rsidP="000E206E">
            <w:pPr>
              <w:pStyle w:val="TableParagraph"/>
              <w:tabs>
                <w:tab w:val="clear" w:pos="332"/>
              </w:tabs>
              <w:spacing w:line="240" w:lineRule="auto"/>
              <w:ind w:left="0" w:firstLine="0"/>
            </w:pPr>
            <w:r w:rsidRPr="00AB0D48">
              <w:t xml:space="preserve">Patikrinti surinkto mazgo atitikimą surinkimo brėžiniams ir standarto reikalavimams. </w:t>
            </w:r>
          </w:p>
        </w:tc>
      </w:tr>
      <w:tr w:rsidR="00AB0D48" w:rsidRPr="00AB0D48" w:rsidTr="006B7AF8">
        <w:trPr>
          <w:trHeight w:val="57"/>
          <w:jc w:val="center"/>
        </w:trPr>
        <w:tc>
          <w:tcPr>
            <w:tcW w:w="947" w:type="pct"/>
          </w:tcPr>
          <w:p w:rsidR="00495447" w:rsidRPr="00AB0D48" w:rsidRDefault="00495447" w:rsidP="000E206E">
            <w:pPr>
              <w:rPr>
                <w:highlight w:val="yellow"/>
              </w:rPr>
            </w:pPr>
            <w:r w:rsidRPr="00AB0D48">
              <w:t xml:space="preserve">Mokymosi pasiekimų vertinimo kriterijai </w:t>
            </w:r>
          </w:p>
        </w:tc>
        <w:tc>
          <w:tcPr>
            <w:tcW w:w="4053" w:type="pct"/>
            <w:gridSpan w:val="2"/>
          </w:tcPr>
          <w:p w:rsidR="00A3399B" w:rsidRPr="00AB0D48" w:rsidRDefault="00A3399B" w:rsidP="000E206E">
            <w:pPr>
              <w:jc w:val="both"/>
              <w:rPr>
                <w:rFonts w:eastAsia="Calibri"/>
                <w:szCs w:val="22"/>
              </w:rPr>
            </w:pPr>
            <w:r w:rsidRPr="00AB0D48">
              <w:rPr>
                <w:rFonts w:eastAsia="Calibri"/>
                <w:szCs w:val="22"/>
              </w:rPr>
              <w:t xml:space="preserve">Paaiškinti brėžiniuose ir schemose naudojami simboliai, ženklai, sutrumpinimai ir terminai; paaiškintos surinkimo brėžiniuose vaizduojamos projekcijos ir ryšys tarp jų; </w:t>
            </w:r>
            <w:r w:rsidRPr="00AB0D48">
              <w:rPr>
                <w:szCs w:val="22"/>
              </w:rPr>
              <w:t xml:space="preserve">išvardintos pagrindinės vamzdynų mazgų surinkimo brėžinių skaitymo taisyklės. </w:t>
            </w:r>
            <w:r w:rsidRPr="00AB0D48">
              <w:rPr>
                <w:rFonts w:eastAsia="Calibri"/>
                <w:szCs w:val="22"/>
              </w:rPr>
              <w:t>Išvardintos vamzdynų mazgų jungiamosios dalys pagal paskirtį ir sujungimo būdą;</w:t>
            </w:r>
          </w:p>
          <w:p w:rsidR="00495447" w:rsidRPr="00AB0D48" w:rsidRDefault="00A3399B" w:rsidP="000E206E">
            <w:pPr>
              <w:jc w:val="both"/>
              <w:rPr>
                <w:szCs w:val="22"/>
              </w:rPr>
            </w:pPr>
            <w:r w:rsidRPr="00AB0D48">
              <w:rPr>
                <w:szCs w:val="22"/>
              </w:rPr>
              <w:t xml:space="preserve">paaiškinti jungiamųjų dalių naudojimo privalumai ir trūkumai renkant vamzdynų mazgus. </w:t>
            </w:r>
            <w:r w:rsidRPr="00AB0D48">
              <w:rPr>
                <w:rFonts w:eastAsia="Calibri"/>
                <w:szCs w:val="22"/>
              </w:rPr>
              <w:t xml:space="preserve">Išvardinta vamzdinė armatūra naudojama vamzdynų mazguose; paaiškinti vamzdinės armatūros suskirstymo principai; įvardintos ir apibūdintos armatūros gamybai naudojamos medžiagos; </w:t>
            </w:r>
            <w:r w:rsidRPr="00AB0D48">
              <w:rPr>
                <w:szCs w:val="22"/>
              </w:rPr>
              <w:t xml:space="preserve">paaiškintos vamzdinės armatūros veikimo schemos. </w:t>
            </w:r>
          </w:p>
          <w:p w:rsidR="00A3399B" w:rsidRPr="00AB0D48" w:rsidRDefault="00A3399B" w:rsidP="000E206E">
            <w:pPr>
              <w:jc w:val="both"/>
              <w:rPr>
                <w:rFonts w:eastAsia="Calibri"/>
                <w:szCs w:val="22"/>
              </w:rPr>
            </w:pPr>
            <w:r w:rsidRPr="00AB0D48">
              <w:rPr>
                <w:rFonts w:eastAsia="Calibri"/>
                <w:szCs w:val="22"/>
              </w:rPr>
              <w:t xml:space="preserve">Išvardinti vamzdynų mazgų sujungimų būdai; </w:t>
            </w:r>
            <w:r w:rsidRPr="00AB0D48">
              <w:rPr>
                <w:szCs w:val="22"/>
              </w:rPr>
              <w:t xml:space="preserve">apibūdintos vamzdynų mazgų sujungimų konstrukcijos ir išvardinti jų elementai. </w:t>
            </w:r>
            <w:r w:rsidRPr="00AB0D48">
              <w:rPr>
                <w:rFonts w:eastAsia="Calibri"/>
                <w:szCs w:val="22"/>
              </w:rPr>
              <w:t>išvardintos ir paaiškintos mazgų sujungimų sandarinimo medžiagos ir jų paskirtis. Paaiškinta vamzdynų mazgų surinkimo įrankių, įrangos ir pagalbinių priemonių paskirtis ir naudojimo instrukcijos, vamzdynų mazgų surinkimo technologijos; paaiškinta pasirinkto mazgo surinkimo technologinių procesų seka;</w:t>
            </w:r>
          </w:p>
          <w:p w:rsidR="00A3399B" w:rsidRPr="00AB0D48" w:rsidRDefault="00A3399B" w:rsidP="000E206E">
            <w:pPr>
              <w:jc w:val="both"/>
              <w:rPr>
                <w:rFonts w:eastAsia="Calibri"/>
                <w:b/>
                <w:szCs w:val="22"/>
              </w:rPr>
            </w:pPr>
            <w:r w:rsidRPr="00AB0D48">
              <w:rPr>
                <w:rFonts w:eastAsia="Calibri"/>
                <w:szCs w:val="22"/>
              </w:rPr>
              <w:t xml:space="preserve">paaiškinti darbuotojų saugos ir sveikatos, gaisrinės saugos ir elektrosaugos reikalavimai atliekant vamzdynų mazgų surinkimo darbus; apibūdinti vamzdynų mazgų išbandymo būdai ir vamzdynų mazgų surinkimo defektai ir paaiškinti jų šalinimo būdai; </w:t>
            </w:r>
            <w:r w:rsidRPr="00AB0D48">
              <w:rPr>
                <w:szCs w:val="22"/>
              </w:rPr>
              <w:t xml:space="preserve">paaiškinti vamzdynų mazgų markiravimo ir komplektavimo principai. Paruošti darbo vieta ir parinkti įrankiai, įranga ir pagalbinės priemonės saugiam vamzdynų mazgų surinkimui. </w:t>
            </w:r>
            <w:r w:rsidR="00AF27D8" w:rsidRPr="00AB0D48">
              <w:rPr>
                <w:szCs w:val="22"/>
              </w:rPr>
              <w:t>P</w:t>
            </w:r>
            <w:r w:rsidRPr="00AB0D48">
              <w:rPr>
                <w:rFonts w:eastAsia="Calibri"/>
                <w:szCs w:val="22"/>
              </w:rPr>
              <w:t>arinktas tinkamas sujungimo būdas vamzdyno mazgui surinkti</w:t>
            </w:r>
            <w:r w:rsidR="00AF27D8" w:rsidRPr="00AB0D48">
              <w:rPr>
                <w:rFonts w:eastAsia="Calibri"/>
                <w:szCs w:val="22"/>
              </w:rPr>
              <w:t>,</w:t>
            </w:r>
            <w:r w:rsidRPr="00AB0D48">
              <w:rPr>
                <w:rFonts w:eastAsia="Calibri"/>
                <w:szCs w:val="22"/>
              </w:rPr>
              <w:t xml:space="preserve"> parinktos tinkamos jungiamosios dalys mazgui surinkti </w:t>
            </w:r>
            <w:r w:rsidR="00AF27D8" w:rsidRPr="00AB0D48">
              <w:rPr>
                <w:rFonts w:eastAsia="Calibri"/>
                <w:szCs w:val="22"/>
              </w:rPr>
              <w:t xml:space="preserve">ir </w:t>
            </w:r>
          </w:p>
          <w:p w:rsidR="00A3399B" w:rsidRPr="00AB0D48" w:rsidRDefault="00A3399B" w:rsidP="006B7AF8">
            <w:pPr>
              <w:widowControl w:val="0"/>
              <w:jc w:val="both"/>
              <w:rPr>
                <w:rFonts w:eastAsia="Calibri"/>
                <w:i/>
                <w:lang w:val="en-US"/>
              </w:rPr>
            </w:pPr>
            <w:proofErr w:type="gramStart"/>
            <w:r w:rsidRPr="00AB0D48">
              <w:rPr>
                <w:rFonts w:eastAsia="Calibri"/>
                <w:szCs w:val="22"/>
                <w:lang w:val="en-US"/>
              </w:rPr>
              <w:t>parinkta</w:t>
            </w:r>
            <w:proofErr w:type="gramEnd"/>
            <w:r w:rsidRPr="00AB0D48">
              <w:rPr>
                <w:rFonts w:eastAsia="Calibri"/>
                <w:szCs w:val="22"/>
                <w:lang w:val="en-US"/>
              </w:rPr>
              <w:t xml:space="preserve"> tinkama vamzdinė armatūra pagal surinkimo brėžinius</w:t>
            </w:r>
            <w:r w:rsidR="00AF27D8" w:rsidRPr="00AB0D48">
              <w:rPr>
                <w:rFonts w:eastAsia="Calibri"/>
                <w:b/>
                <w:szCs w:val="22"/>
                <w:lang w:val="en-US"/>
              </w:rPr>
              <w:t xml:space="preserve">. </w:t>
            </w:r>
            <w:r w:rsidR="00AF27D8" w:rsidRPr="00AB0D48">
              <w:t xml:space="preserve">Pagal </w:t>
            </w:r>
            <w:r w:rsidR="00AF27D8" w:rsidRPr="00AB0D48">
              <w:rPr>
                <w:szCs w:val="22"/>
              </w:rPr>
              <w:t>surinkimo</w:t>
            </w:r>
            <w:r w:rsidR="00AF27D8" w:rsidRPr="00AB0D48">
              <w:t xml:space="preserve"> brėžinius ir techninius reikalavimus s</w:t>
            </w:r>
            <w:r w:rsidR="00AF27D8" w:rsidRPr="00AB0D48">
              <w:rPr>
                <w:szCs w:val="22"/>
              </w:rPr>
              <w:t>urinkti vamzdynų mazgai. Patikrinta vamzdyno mazgo surinkimo kokybė.</w:t>
            </w:r>
          </w:p>
        </w:tc>
      </w:tr>
      <w:tr w:rsidR="00AB0D48" w:rsidRPr="00AB0D48" w:rsidTr="006B7AF8">
        <w:trPr>
          <w:trHeight w:val="57"/>
          <w:jc w:val="center"/>
        </w:trPr>
        <w:tc>
          <w:tcPr>
            <w:tcW w:w="947" w:type="pct"/>
          </w:tcPr>
          <w:p w:rsidR="00495447" w:rsidRPr="00AB0D48" w:rsidRDefault="00495447" w:rsidP="000E206E">
            <w:r w:rsidRPr="00AB0D48">
              <w:lastRenderedPageBreak/>
              <w:t>Reikalavimai mokymui skirtiems metodiniams ir materialiesiems ištekliams</w:t>
            </w:r>
          </w:p>
        </w:tc>
        <w:tc>
          <w:tcPr>
            <w:tcW w:w="4053" w:type="pct"/>
            <w:gridSpan w:val="2"/>
          </w:tcPr>
          <w:p w:rsidR="00495447" w:rsidRPr="00AB0D48" w:rsidRDefault="00495447" w:rsidP="000E206E">
            <w:pPr>
              <w:widowControl w:val="0"/>
              <w:rPr>
                <w:rFonts w:eastAsia="Calibri"/>
                <w:i/>
              </w:rPr>
            </w:pPr>
            <w:r w:rsidRPr="00AB0D48">
              <w:rPr>
                <w:rFonts w:eastAsia="Calibri"/>
                <w:i/>
              </w:rPr>
              <w:t>Mokymo(si) medžiaga:</w:t>
            </w:r>
          </w:p>
          <w:p w:rsidR="006532F1" w:rsidRPr="00AB0D48" w:rsidRDefault="006532F1"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eastAsia="en-US"/>
              </w:rPr>
              <w:t>Modulinės laivų sistemų ir įren</w:t>
            </w:r>
            <w:r w:rsidRPr="00AB0D48">
              <w:rPr>
                <w:rFonts w:ascii="TimesNewRoman,Bold" w:eastAsia="Calibri" w:hAnsi="TimesNewRoman,Bold" w:cs="TimesNewRoman,Bold"/>
                <w:bCs/>
                <w:szCs w:val="22"/>
                <w:lang w:val="en-US" w:eastAsia="en-US"/>
              </w:rPr>
              <w:t>ginių montuotojo profesinio mokymo programos aprašas.</w:t>
            </w:r>
          </w:p>
          <w:p w:rsidR="006532F1" w:rsidRPr="00AB0D48" w:rsidRDefault="006532F1"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val="en-US" w:eastAsia="en-US"/>
              </w:rPr>
              <w:t>Laivus statančių ir remontą atliekančių organizacijų pateikta bendradarbiavimo informacija.</w:t>
            </w:r>
          </w:p>
          <w:p w:rsidR="006532F1" w:rsidRPr="00AB0D48" w:rsidRDefault="006532F1" w:rsidP="000E206E">
            <w:pPr>
              <w:widowControl w:val="0"/>
              <w:numPr>
                <w:ilvl w:val="0"/>
                <w:numId w:val="2"/>
              </w:numPr>
              <w:ind w:left="0" w:firstLine="0"/>
              <w:rPr>
                <w:rFonts w:ascii="TimesNewRoman,Bold" w:eastAsia="Calibri" w:hAnsi="TimesNewRoman,Bold" w:cs="TimesNewRoman,Bold"/>
                <w:bCs/>
                <w:szCs w:val="22"/>
                <w:lang w:eastAsia="en-US"/>
              </w:rPr>
            </w:pPr>
            <w:r w:rsidRPr="00AB0D48">
              <w:rPr>
                <w:rFonts w:ascii="TimesNewRoman,Bold" w:eastAsia="Calibri" w:hAnsi="TimesNewRoman,Bold" w:cs="TimesNewRoman,Bold"/>
                <w:bCs/>
                <w:szCs w:val="22"/>
                <w:lang w:val="en-US" w:eastAsia="en-US"/>
              </w:rPr>
              <w:t>Mazgų surinkimo brėžiniai, schemos, technologinės kortelės, instrukcijos, standartai, specialybės literatūra.</w:t>
            </w:r>
          </w:p>
          <w:p w:rsidR="006532F1" w:rsidRPr="00AB0D48" w:rsidRDefault="006532F1" w:rsidP="000E206E">
            <w:pPr>
              <w:widowControl w:val="0"/>
              <w:numPr>
                <w:ilvl w:val="0"/>
                <w:numId w:val="2"/>
              </w:numPr>
              <w:ind w:left="0" w:firstLine="0"/>
              <w:rPr>
                <w:rFonts w:ascii="TimesNewRoman,Bold" w:eastAsia="Calibri" w:hAnsi="TimesNewRoman,Bold" w:cs="TimesNewRoman,Bold"/>
                <w:bCs/>
                <w:szCs w:val="22"/>
                <w:lang w:eastAsia="en-US"/>
              </w:rPr>
            </w:pPr>
            <w:r w:rsidRPr="00AB0D48">
              <w:rPr>
                <w:rFonts w:ascii="TimesNewRoman,Bold" w:eastAsia="Calibri" w:hAnsi="TimesNewRoman,Bold" w:cs="TimesNewRoman,Bold"/>
                <w:bCs/>
                <w:szCs w:val="22"/>
                <w:lang w:eastAsia="en-US"/>
              </w:rPr>
              <w:t>Testai ir darbų atlikimo užduotys turimiems gebėjimams vertinti</w:t>
            </w:r>
          </w:p>
          <w:p w:rsidR="00495447" w:rsidRPr="00AB0D48" w:rsidRDefault="00495447" w:rsidP="000E206E">
            <w:pPr>
              <w:rPr>
                <w:rFonts w:eastAsia="Calibri"/>
                <w:i/>
              </w:rPr>
            </w:pPr>
            <w:r w:rsidRPr="00AB0D48">
              <w:rPr>
                <w:rFonts w:eastAsia="Calibri"/>
                <w:i/>
              </w:rPr>
              <w:t>Mokymo(si) priemonės:</w:t>
            </w:r>
          </w:p>
          <w:p w:rsidR="006532F1" w:rsidRPr="00AB0D48" w:rsidRDefault="006532F1" w:rsidP="000E206E">
            <w:pPr>
              <w:pStyle w:val="TableParagraph"/>
              <w:numPr>
                <w:ilvl w:val="0"/>
                <w:numId w:val="2"/>
              </w:numPr>
              <w:tabs>
                <w:tab w:val="clear" w:pos="332"/>
              </w:tabs>
              <w:spacing w:line="240" w:lineRule="auto"/>
              <w:ind w:left="0" w:firstLine="0"/>
              <w:rPr>
                <w:lang w:val="lt-LT"/>
              </w:rPr>
            </w:pPr>
            <w:r w:rsidRPr="00AB0D48">
              <w:rPr>
                <w:lang w:val="lt-LT"/>
              </w:rPr>
              <w:t>Teorinių ir praktinių užduočių sąsiuvinis.Testai.Vizualizuoti pavyzdžiai.</w:t>
            </w:r>
          </w:p>
          <w:p w:rsidR="006532F1" w:rsidRPr="00AB0D48" w:rsidRDefault="006532F1" w:rsidP="000E206E">
            <w:pPr>
              <w:pStyle w:val="TableParagraph"/>
              <w:numPr>
                <w:ilvl w:val="0"/>
                <w:numId w:val="2"/>
              </w:numPr>
              <w:tabs>
                <w:tab w:val="clear" w:pos="332"/>
              </w:tabs>
              <w:spacing w:line="240" w:lineRule="auto"/>
              <w:ind w:left="0" w:firstLine="0"/>
            </w:pPr>
            <w:r w:rsidRPr="00AB0D48">
              <w:t>Technologinės kortelės. IT programinės įranga. Projekcinė aparatūra.</w:t>
            </w:r>
          </w:p>
          <w:p w:rsidR="006532F1" w:rsidRPr="00AB0D48" w:rsidRDefault="006532F1" w:rsidP="000E206E">
            <w:pPr>
              <w:pStyle w:val="TableParagraph"/>
              <w:numPr>
                <w:ilvl w:val="0"/>
                <w:numId w:val="2"/>
              </w:numPr>
              <w:tabs>
                <w:tab w:val="clear" w:pos="332"/>
              </w:tabs>
              <w:spacing w:line="240" w:lineRule="auto"/>
              <w:ind w:left="0" w:firstLine="0"/>
            </w:pPr>
            <w:r w:rsidRPr="00AB0D48">
              <w:t>Jungiamųjų dalių, armatūros ir sandarinimo medžiagų pavyzdžiai.</w:t>
            </w:r>
          </w:p>
          <w:p w:rsidR="006532F1" w:rsidRPr="00AB0D48" w:rsidRDefault="006532F1" w:rsidP="000E206E">
            <w:pPr>
              <w:pStyle w:val="TableParagraph"/>
              <w:numPr>
                <w:ilvl w:val="0"/>
                <w:numId w:val="2"/>
              </w:numPr>
              <w:tabs>
                <w:tab w:val="clear" w:pos="332"/>
              </w:tabs>
              <w:spacing w:line="240" w:lineRule="auto"/>
              <w:ind w:left="0" w:firstLine="0"/>
            </w:pPr>
            <w:r w:rsidRPr="00AB0D48">
              <w:t>Braižybos komplektai. Matavimo įrankiai. Plaktukai. Kirstukai. Žymekliai. Grąžtai. Sriegikliai. Sriegpjovės. Spaustuvai.</w:t>
            </w:r>
          </w:p>
          <w:p w:rsidR="00495447" w:rsidRPr="00AB0D48" w:rsidRDefault="006532F1" w:rsidP="000E206E">
            <w:pPr>
              <w:numPr>
                <w:ilvl w:val="0"/>
                <w:numId w:val="6"/>
              </w:numPr>
              <w:ind w:left="0" w:firstLine="0"/>
            </w:pPr>
            <w:r w:rsidRPr="00AB0D48">
              <w:rPr>
                <w:rFonts w:eastAsia="Calibri"/>
              </w:rPr>
              <w:t>Darbastaliai, maketavimo stalai. Lenkimo, pjovimo, valcavimo, gręžimo staklės.</w:t>
            </w:r>
          </w:p>
        </w:tc>
      </w:tr>
      <w:tr w:rsidR="00AB0D48" w:rsidRPr="00AB0D48" w:rsidTr="006B7AF8">
        <w:trPr>
          <w:trHeight w:val="57"/>
          <w:jc w:val="center"/>
        </w:trPr>
        <w:tc>
          <w:tcPr>
            <w:tcW w:w="947" w:type="pct"/>
          </w:tcPr>
          <w:p w:rsidR="00495447" w:rsidRPr="00AB0D48" w:rsidRDefault="00495447" w:rsidP="000E206E">
            <w:r w:rsidRPr="00AB0D48">
              <w:t>Reikalavimai teorinio ir praktinio mokymo vietai</w:t>
            </w:r>
          </w:p>
        </w:tc>
        <w:tc>
          <w:tcPr>
            <w:tcW w:w="4053" w:type="pct"/>
            <w:gridSpan w:val="2"/>
          </w:tcPr>
          <w:p w:rsidR="00495447" w:rsidRPr="00AB0D48" w:rsidRDefault="00495447" w:rsidP="000E206E">
            <w:r w:rsidRPr="00AB0D48">
              <w:t>Klasė ar kita mokymui(si) pritaikyta patalpa su techninėmis priemonėmis (kompiuteris su internetu, daugialypės terpės įranga, specializuota medžiaga demonstravimui.)  mokymo(si) medžiagai pateikti.</w:t>
            </w:r>
          </w:p>
          <w:p w:rsidR="00495447" w:rsidRPr="00AB0D48" w:rsidRDefault="006532F1" w:rsidP="000E206E">
            <w:r w:rsidRPr="00AB0D48">
              <w:rPr>
                <w:szCs w:val="22"/>
                <w:lang w:eastAsia="en-US"/>
              </w:rPr>
              <w:t xml:space="preserve">Mokomosios </w:t>
            </w:r>
            <w:r w:rsidR="00495447" w:rsidRPr="00AB0D48">
              <w:rPr>
                <w:szCs w:val="22"/>
                <w:lang w:eastAsia="en-US"/>
              </w:rPr>
              <w:t>dirbtuvės.</w:t>
            </w:r>
          </w:p>
        </w:tc>
      </w:tr>
      <w:tr w:rsidR="00AB0D48" w:rsidRPr="00AB0D48" w:rsidTr="006B7AF8">
        <w:trPr>
          <w:trHeight w:val="57"/>
          <w:jc w:val="center"/>
        </w:trPr>
        <w:tc>
          <w:tcPr>
            <w:tcW w:w="947" w:type="pct"/>
          </w:tcPr>
          <w:p w:rsidR="00495447" w:rsidRPr="00AB0D48" w:rsidRDefault="00495447" w:rsidP="000E206E">
            <w:r w:rsidRPr="00AB0D48">
              <w:t>Reikalavimai mokytojų dalykiniam pasirengimui (dalykinei kvalifikacijai)</w:t>
            </w:r>
          </w:p>
        </w:tc>
        <w:tc>
          <w:tcPr>
            <w:tcW w:w="4053" w:type="pct"/>
            <w:gridSpan w:val="2"/>
          </w:tcPr>
          <w:p w:rsidR="00495447" w:rsidRPr="00AB0D48" w:rsidRDefault="00495447" w:rsidP="000E206E">
            <w:pPr>
              <w:widowControl w:val="0"/>
              <w:jc w:val="both"/>
            </w:pPr>
            <w:r w:rsidRPr="00AB0D48">
              <w:t>Modulį gali vesti mokytojas, turintis:</w:t>
            </w:r>
          </w:p>
          <w:p w:rsidR="00495447" w:rsidRPr="00AB0D48" w:rsidRDefault="00495447"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5447" w:rsidRPr="00AB0D48" w:rsidRDefault="00495447" w:rsidP="000E206E">
            <w:pPr>
              <w:jc w:val="both"/>
            </w:pPr>
            <w:r w:rsidRPr="00AB0D48">
              <w:t xml:space="preserve">2) turintis </w:t>
            </w:r>
            <w:r w:rsidRPr="00AB0D48">
              <w:rPr>
                <w:rFonts w:eastAsia="Calibri"/>
              </w:rPr>
              <w:t xml:space="preserve">turėti </w:t>
            </w:r>
            <w:r w:rsidRPr="00AB0D48">
              <w:rPr>
                <w:szCs w:val="22"/>
                <w:lang w:eastAsia="en-US"/>
              </w:rPr>
              <w:t>aukštąjį inžinerinį išsilavinimą</w:t>
            </w:r>
            <w:r w:rsidRPr="00AB0D48">
              <w:t xml:space="preserve"> ar lygiavertę kvalifikaciją (išsilavinimą) arba ne mažesnę kaip 3 metų </w:t>
            </w:r>
            <w:r w:rsidR="006532F1" w:rsidRPr="00AB0D48">
              <w:rPr>
                <w:szCs w:val="22"/>
              </w:rPr>
              <w:t>laivų statybos ir remonto bei laivų vamzdynų sistemų gaminimo ir remonto</w:t>
            </w:r>
            <w:r w:rsidRPr="00AB0D48">
              <w:rPr>
                <w:szCs w:val="22"/>
              </w:rPr>
              <w:t xml:space="preserve"> </w:t>
            </w:r>
            <w:r w:rsidR="00A92524" w:rsidRPr="00AB0D48">
              <w:t>profesinės veiklos patirtį.</w:t>
            </w:r>
          </w:p>
        </w:tc>
      </w:tr>
    </w:tbl>
    <w:p w:rsidR="00495447" w:rsidRPr="00AB0D48" w:rsidRDefault="00495447" w:rsidP="000E206E"/>
    <w:p w:rsidR="00495447" w:rsidRPr="00AB0D48" w:rsidRDefault="00495447" w:rsidP="000E206E"/>
    <w:p w:rsidR="00495447" w:rsidRPr="00AB0D48" w:rsidRDefault="005B6713" w:rsidP="000E206E">
      <w:pPr>
        <w:rPr>
          <w:b/>
        </w:rPr>
      </w:pPr>
      <w:r w:rsidRPr="00AB0D48">
        <w:rPr>
          <w:b/>
        </w:rPr>
        <w:t xml:space="preserve">5.2.5. </w:t>
      </w:r>
      <w:r w:rsidR="00760969" w:rsidRPr="00AB0D48">
        <w:rPr>
          <w:b/>
        </w:rPr>
        <w:t>Modulio pavadinimas - „Laivų sistemų vamzdynų ir įrenginių montavimas, išmontavimas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AB0D48" w:rsidRPr="00AB0D48" w:rsidTr="00914E93">
        <w:trPr>
          <w:trHeight w:val="57"/>
          <w:jc w:val="center"/>
        </w:trPr>
        <w:tc>
          <w:tcPr>
            <w:tcW w:w="947" w:type="pct"/>
          </w:tcPr>
          <w:p w:rsidR="00760969" w:rsidRPr="00AB0D48" w:rsidRDefault="00760969" w:rsidP="000E206E">
            <w:r w:rsidRPr="00AB0D48">
              <w:t>Valstybinis kodas</w:t>
            </w:r>
          </w:p>
        </w:tc>
        <w:tc>
          <w:tcPr>
            <w:tcW w:w="4053" w:type="pct"/>
            <w:gridSpan w:val="2"/>
          </w:tcPr>
          <w:p w:rsidR="00760969" w:rsidRPr="00AB0D48" w:rsidRDefault="005B6713" w:rsidP="000E206E">
            <w:r w:rsidRPr="00AB0D48">
              <w:rPr>
                <w:szCs w:val="22"/>
                <w:lang w:eastAsia="en-US"/>
              </w:rPr>
              <w:t>4071658</w:t>
            </w:r>
          </w:p>
        </w:tc>
      </w:tr>
      <w:tr w:rsidR="00AB0D48" w:rsidRPr="00AB0D48" w:rsidTr="00914E93">
        <w:trPr>
          <w:trHeight w:val="57"/>
          <w:jc w:val="center"/>
        </w:trPr>
        <w:tc>
          <w:tcPr>
            <w:tcW w:w="947" w:type="pct"/>
          </w:tcPr>
          <w:p w:rsidR="00760969" w:rsidRPr="00AB0D48" w:rsidRDefault="00760969" w:rsidP="000E206E">
            <w:r w:rsidRPr="00AB0D48">
              <w:t>Modulio LTKS lygis</w:t>
            </w:r>
          </w:p>
        </w:tc>
        <w:tc>
          <w:tcPr>
            <w:tcW w:w="4053" w:type="pct"/>
            <w:gridSpan w:val="2"/>
          </w:tcPr>
          <w:p w:rsidR="00760969" w:rsidRPr="00AB0D48" w:rsidRDefault="00760969" w:rsidP="000E206E">
            <w:r w:rsidRPr="00AB0D48">
              <w:t>IV</w:t>
            </w:r>
          </w:p>
        </w:tc>
      </w:tr>
      <w:tr w:rsidR="00AB0D48" w:rsidRPr="00AB0D48" w:rsidTr="00914E93">
        <w:trPr>
          <w:trHeight w:val="57"/>
          <w:jc w:val="center"/>
        </w:trPr>
        <w:tc>
          <w:tcPr>
            <w:tcW w:w="947" w:type="pct"/>
          </w:tcPr>
          <w:p w:rsidR="00760969" w:rsidRPr="00AB0D48" w:rsidRDefault="00760969" w:rsidP="000E206E">
            <w:r w:rsidRPr="00AB0D48">
              <w:t>Apimtis mokymosi kreditais</w:t>
            </w:r>
          </w:p>
        </w:tc>
        <w:tc>
          <w:tcPr>
            <w:tcW w:w="4053" w:type="pct"/>
            <w:gridSpan w:val="2"/>
          </w:tcPr>
          <w:p w:rsidR="00760969" w:rsidRPr="00AB0D48" w:rsidRDefault="00F93B77" w:rsidP="000E206E">
            <w:r w:rsidRPr="00AB0D48">
              <w:t>10</w:t>
            </w:r>
          </w:p>
        </w:tc>
      </w:tr>
      <w:tr w:rsidR="00AB0D48" w:rsidRPr="00AB0D48" w:rsidTr="00914E93">
        <w:trPr>
          <w:trHeight w:val="57"/>
          <w:jc w:val="center"/>
        </w:trPr>
        <w:tc>
          <w:tcPr>
            <w:tcW w:w="947" w:type="pct"/>
            <w:shd w:val="clear" w:color="auto" w:fill="F2F2F2"/>
          </w:tcPr>
          <w:p w:rsidR="00760969" w:rsidRPr="00AB0D48" w:rsidRDefault="00760969" w:rsidP="000E206E">
            <w:pPr>
              <w:rPr>
                <w:bCs/>
                <w:iCs/>
              </w:rPr>
            </w:pPr>
            <w:r w:rsidRPr="00AB0D48">
              <w:t>Kompetencijos</w:t>
            </w:r>
          </w:p>
        </w:tc>
        <w:tc>
          <w:tcPr>
            <w:tcW w:w="1309" w:type="pct"/>
            <w:shd w:val="clear" w:color="auto" w:fill="F2F2F2"/>
          </w:tcPr>
          <w:p w:rsidR="00760969" w:rsidRPr="00AB0D48" w:rsidRDefault="00760969" w:rsidP="000E206E">
            <w:pPr>
              <w:rPr>
                <w:bCs/>
                <w:iCs/>
                <w:lang w:val="de-DE"/>
              </w:rPr>
            </w:pPr>
            <w:r w:rsidRPr="00AB0D48">
              <w:rPr>
                <w:bCs/>
                <w:iCs/>
                <w:lang w:val="de-DE"/>
              </w:rPr>
              <w:t>Mokymosi rezultatai</w:t>
            </w:r>
          </w:p>
        </w:tc>
        <w:tc>
          <w:tcPr>
            <w:tcW w:w="2743" w:type="pct"/>
            <w:shd w:val="clear" w:color="auto" w:fill="F2F2F2"/>
          </w:tcPr>
          <w:p w:rsidR="00760969" w:rsidRPr="00AB0D48" w:rsidRDefault="00760969" w:rsidP="000E206E">
            <w:pPr>
              <w:rPr>
                <w:bCs/>
                <w:iCs/>
              </w:rPr>
            </w:pPr>
            <w:r w:rsidRPr="00AB0D48">
              <w:rPr>
                <w:bCs/>
                <w:iCs/>
                <w:lang w:val="de-DE"/>
              </w:rPr>
              <w:t>Rekomenduojamas turinys mokymosi rezultatams pasiekti</w:t>
            </w:r>
          </w:p>
        </w:tc>
      </w:tr>
      <w:tr w:rsidR="00AB0D48" w:rsidRPr="00AB0D48" w:rsidTr="00914E93">
        <w:trPr>
          <w:trHeight w:val="57"/>
          <w:jc w:val="center"/>
        </w:trPr>
        <w:tc>
          <w:tcPr>
            <w:tcW w:w="947" w:type="pct"/>
            <w:vMerge w:val="restart"/>
          </w:tcPr>
          <w:p w:rsidR="009A6567" w:rsidRPr="00AB0D48" w:rsidRDefault="009A6567" w:rsidP="006B7AF8">
            <w:r w:rsidRPr="00AB0D48">
              <w:t xml:space="preserve">1. </w:t>
            </w:r>
            <w:r w:rsidRPr="00AB0D48">
              <w:rPr>
                <w:bCs/>
                <w:iCs/>
              </w:rPr>
              <w:t>Montuoti, išmontuoti ir remontuoti laivų sistemų vamzdynus ir įrenginius.</w:t>
            </w:r>
          </w:p>
        </w:tc>
        <w:tc>
          <w:tcPr>
            <w:tcW w:w="1309" w:type="pct"/>
          </w:tcPr>
          <w:p w:rsidR="009A6567" w:rsidRPr="00AB0D48" w:rsidRDefault="009A6567" w:rsidP="000E206E">
            <w:pPr>
              <w:pStyle w:val="TableParagraph"/>
              <w:numPr>
                <w:ilvl w:val="0"/>
                <w:numId w:val="0"/>
              </w:numPr>
              <w:tabs>
                <w:tab w:val="clear" w:pos="332"/>
              </w:tabs>
              <w:spacing w:line="240" w:lineRule="auto"/>
            </w:pPr>
            <w:r w:rsidRPr="00AB0D48">
              <w:t>1.1</w:t>
            </w:r>
            <w:proofErr w:type="gramStart"/>
            <w:r w:rsidRPr="00AB0D48">
              <w:t>.Suprasti</w:t>
            </w:r>
            <w:proofErr w:type="gramEnd"/>
            <w:r w:rsidRPr="00AB0D48">
              <w:t xml:space="preserve"> laivų sistemų vamzdynų klasifikaciją, paskirtį, principines montavimo schemas ir brėžinius.</w:t>
            </w:r>
          </w:p>
        </w:tc>
        <w:tc>
          <w:tcPr>
            <w:tcW w:w="2743" w:type="pct"/>
          </w:tcPr>
          <w:p w:rsidR="009A6567" w:rsidRPr="006B7AF8" w:rsidRDefault="009A6567" w:rsidP="000E206E">
            <w:pPr>
              <w:pStyle w:val="TableParagraph"/>
              <w:numPr>
                <w:ilvl w:val="0"/>
                <w:numId w:val="0"/>
              </w:numPr>
              <w:tabs>
                <w:tab w:val="clear" w:pos="332"/>
              </w:tabs>
              <w:spacing w:line="240" w:lineRule="auto"/>
            </w:pPr>
            <w:r w:rsidRPr="00AB0D48">
              <w:rPr>
                <w:b/>
              </w:rPr>
              <w:t>Tema.</w:t>
            </w:r>
            <w:r w:rsidRPr="00AB0D48">
              <w:t xml:space="preserve"> Laivų sistemų klasifikacija, paskirtis, principinės montavimo schemos ir brėžiniai.</w:t>
            </w:r>
          </w:p>
          <w:p w:rsidR="009A6567" w:rsidRPr="00AB0D48" w:rsidRDefault="009A6567" w:rsidP="000E206E">
            <w:pPr>
              <w:pStyle w:val="TableParagraph"/>
              <w:tabs>
                <w:tab w:val="clear" w:pos="332"/>
              </w:tabs>
              <w:spacing w:line="240" w:lineRule="auto"/>
              <w:ind w:left="0" w:firstLine="0"/>
            </w:pPr>
            <w:r w:rsidRPr="00AB0D48">
              <w:t>Aptarti laivų sistemų klasifikaciją ir paskirtį.</w:t>
            </w:r>
          </w:p>
          <w:p w:rsidR="009A6567" w:rsidRPr="00AB0D48" w:rsidRDefault="009A6567" w:rsidP="000E206E">
            <w:pPr>
              <w:pStyle w:val="TableParagraph"/>
              <w:tabs>
                <w:tab w:val="clear" w:pos="332"/>
              </w:tabs>
              <w:spacing w:line="240" w:lineRule="auto"/>
              <w:ind w:left="0" w:firstLine="0"/>
            </w:pPr>
            <w:r w:rsidRPr="00AB0D48">
              <w:t>Išnagrinėti laivų sistemų principines montavimo schemas ir brėžinius.</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lang w:val="lt-LT"/>
              </w:rPr>
              <w:t>1.2. Išmanyti laivų sandarą, korpuso konstrukciją, patalpų išplanavimą.</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t>Tema.</w:t>
            </w:r>
            <w:r w:rsidRPr="00AB0D48">
              <w:t xml:space="preserve"> Laivų sandara.</w:t>
            </w:r>
          </w:p>
          <w:p w:rsidR="009A6567" w:rsidRPr="00AB0D48" w:rsidRDefault="009A6567" w:rsidP="000E206E">
            <w:pPr>
              <w:pStyle w:val="TableParagraph"/>
              <w:tabs>
                <w:tab w:val="clear" w:pos="332"/>
              </w:tabs>
              <w:spacing w:line="240" w:lineRule="auto"/>
              <w:ind w:left="0" w:firstLine="0"/>
            </w:pPr>
            <w:r w:rsidRPr="00AB0D48">
              <w:t>Aptarti laivų klasifikaciją, savybes, korpuso formą ir architektūrą.</w:t>
            </w:r>
          </w:p>
          <w:p w:rsidR="009A6567" w:rsidRPr="00AB0D48" w:rsidRDefault="009A6567" w:rsidP="000E206E">
            <w:pPr>
              <w:pStyle w:val="TableParagraph"/>
              <w:numPr>
                <w:ilvl w:val="0"/>
                <w:numId w:val="0"/>
              </w:numPr>
              <w:tabs>
                <w:tab w:val="clear" w:pos="332"/>
              </w:tabs>
              <w:spacing w:line="240" w:lineRule="auto"/>
            </w:pPr>
            <w:r w:rsidRPr="00AB0D48">
              <w:rPr>
                <w:b/>
              </w:rPr>
              <w:lastRenderedPageBreak/>
              <w:t>Tema.</w:t>
            </w:r>
            <w:r w:rsidRPr="00AB0D48">
              <w:t xml:space="preserve"> Korpuso konstrukcija.</w:t>
            </w:r>
          </w:p>
          <w:p w:rsidR="009A6567" w:rsidRPr="00AB0D48" w:rsidRDefault="009A6567" w:rsidP="000E206E">
            <w:pPr>
              <w:pStyle w:val="TableParagraph"/>
              <w:tabs>
                <w:tab w:val="clear" w:pos="332"/>
              </w:tabs>
              <w:spacing w:line="240" w:lineRule="auto"/>
              <w:ind w:left="0" w:firstLine="0"/>
            </w:pPr>
            <w:r w:rsidRPr="00AB0D48">
              <w:t>Aptarti dugno, bortų, denių ir pertvarų konstrukciją.</w:t>
            </w:r>
          </w:p>
          <w:p w:rsidR="009A6567" w:rsidRPr="00AB0D48" w:rsidRDefault="009A6567" w:rsidP="000E206E">
            <w:pPr>
              <w:pStyle w:val="TableParagraph"/>
              <w:tabs>
                <w:tab w:val="clear" w:pos="332"/>
              </w:tabs>
              <w:spacing w:line="240" w:lineRule="auto"/>
              <w:ind w:left="0" w:firstLine="0"/>
            </w:pPr>
            <w:r w:rsidRPr="00AB0D48">
              <w:t>Aptarti korpuso įrenginių konstrukciją.</w:t>
            </w:r>
          </w:p>
          <w:p w:rsidR="009A6567" w:rsidRPr="00AB0D48" w:rsidRDefault="009A6567" w:rsidP="000E206E">
            <w:pPr>
              <w:pStyle w:val="TableParagraph"/>
              <w:numPr>
                <w:ilvl w:val="0"/>
                <w:numId w:val="0"/>
              </w:numPr>
              <w:tabs>
                <w:tab w:val="clear" w:pos="332"/>
              </w:tabs>
              <w:spacing w:line="240" w:lineRule="auto"/>
              <w:rPr>
                <w:b/>
              </w:rPr>
            </w:pPr>
            <w:r w:rsidRPr="00AB0D48">
              <w:rPr>
                <w:b/>
              </w:rPr>
              <w:t>Tema.</w:t>
            </w:r>
            <w:r w:rsidRPr="00AB0D48">
              <w:t xml:space="preserve"> Patalpų išplanavimas.</w:t>
            </w:r>
          </w:p>
          <w:p w:rsidR="009A6567" w:rsidRPr="00AB0D48" w:rsidRDefault="009A6567" w:rsidP="000E206E">
            <w:pPr>
              <w:pStyle w:val="TableParagraph"/>
              <w:tabs>
                <w:tab w:val="clear" w:pos="332"/>
              </w:tabs>
              <w:spacing w:line="240" w:lineRule="auto"/>
              <w:ind w:left="0" w:firstLine="0"/>
            </w:pPr>
            <w:r w:rsidRPr="00AB0D48">
              <w:t xml:space="preserve">Aptarti laivo patalpų klasifikaciją ir laivo išplanavimą. </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9A6567" w:rsidP="000E206E">
            <w:pPr>
              <w:pStyle w:val="TableParagraph"/>
              <w:numPr>
                <w:ilvl w:val="0"/>
                <w:numId w:val="0"/>
              </w:numPr>
              <w:tabs>
                <w:tab w:val="clear" w:pos="332"/>
              </w:tabs>
              <w:spacing w:line="240" w:lineRule="auto"/>
            </w:pPr>
            <w:r w:rsidRPr="00AB0D48">
              <w:t>1.3. Suprasti laivų sistemų vamzdynų mechanizmų ir šilumokaičių veikimo principus, montavimo tvarką ir technologinius reikalavimus.</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t>Tema.</w:t>
            </w:r>
            <w:r w:rsidRPr="00AB0D48">
              <w:t xml:space="preserve"> Laivų sistemų vamzdynų mechanizmų ir šilumokaičių veikimo principai, montavimo tvarka ir technologiniai reikalavimai.</w:t>
            </w:r>
          </w:p>
          <w:p w:rsidR="009A6567" w:rsidRPr="00AB0D48" w:rsidRDefault="009A6567" w:rsidP="000E206E">
            <w:pPr>
              <w:pStyle w:val="TableParagraph"/>
              <w:tabs>
                <w:tab w:val="clear" w:pos="332"/>
              </w:tabs>
              <w:spacing w:line="240" w:lineRule="auto"/>
              <w:ind w:left="0" w:firstLine="0"/>
            </w:pPr>
            <w:r w:rsidRPr="00AB0D48">
              <w:t>Aptarti laivų sistemų vamzdynų mechanizmų ir šilumokaičių veikimo principus.</w:t>
            </w:r>
          </w:p>
          <w:p w:rsidR="009A6567" w:rsidRPr="00AB0D48" w:rsidRDefault="009A6567" w:rsidP="000E206E">
            <w:pPr>
              <w:pStyle w:val="TableParagraph"/>
              <w:tabs>
                <w:tab w:val="clear" w:pos="332"/>
              </w:tabs>
              <w:spacing w:line="240" w:lineRule="auto"/>
              <w:ind w:left="0" w:firstLine="0"/>
            </w:pPr>
            <w:r w:rsidRPr="00AB0D48">
              <w:t>Aptarti montavimo tvarką ir technologinius reikalavimus.</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lang w:val="lt-LT"/>
              </w:rPr>
              <w:t>1.4. Apibūdinti laivų sistemų vamzdynų montavimo ypatumus ir darbų seką, saugos ir sveikatos reikalavimus, atliekant montavimo darbus laive.</w:t>
            </w:r>
          </w:p>
        </w:tc>
        <w:tc>
          <w:tcPr>
            <w:tcW w:w="2743" w:type="pct"/>
          </w:tcPr>
          <w:p w:rsidR="009A6567" w:rsidRPr="00AB0D48" w:rsidRDefault="009A6567" w:rsidP="000E206E">
            <w:pPr>
              <w:pStyle w:val="TableParagraph"/>
              <w:numPr>
                <w:ilvl w:val="0"/>
                <w:numId w:val="0"/>
              </w:numPr>
              <w:tabs>
                <w:tab w:val="clear" w:pos="332"/>
              </w:tabs>
              <w:spacing w:line="240" w:lineRule="auto"/>
              <w:rPr>
                <w:b/>
                <w:lang w:val="lt-LT"/>
              </w:rPr>
            </w:pPr>
            <w:r w:rsidRPr="00AB0D48">
              <w:rPr>
                <w:b/>
                <w:lang w:val="lt-LT"/>
              </w:rPr>
              <w:t xml:space="preserve">Tema. </w:t>
            </w:r>
            <w:r w:rsidRPr="00AB0D48">
              <w:rPr>
                <w:lang w:val="lt-LT"/>
              </w:rPr>
              <w:t>Laivų sistemų vamzdynų montavimo ypatumai ir darbų seka, saugos ir sveikatos reikalavimai, atliekant montavimo darbus laive.</w:t>
            </w:r>
          </w:p>
          <w:p w:rsidR="009A6567" w:rsidRPr="00AB0D48" w:rsidRDefault="009A6567" w:rsidP="000E206E">
            <w:pPr>
              <w:pStyle w:val="TableParagraph"/>
              <w:tabs>
                <w:tab w:val="clear" w:pos="332"/>
              </w:tabs>
              <w:spacing w:line="240" w:lineRule="auto"/>
              <w:ind w:left="0" w:firstLine="0"/>
              <w:rPr>
                <w:b/>
              </w:rPr>
            </w:pPr>
            <w:r w:rsidRPr="00AB0D48">
              <w:t>Aptarti laivų sistemų vamzdynų montavimo ypatumus ir darbų seką.</w:t>
            </w:r>
          </w:p>
          <w:p w:rsidR="009A6567" w:rsidRPr="00AB0D48" w:rsidRDefault="009A6567" w:rsidP="000E206E">
            <w:pPr>
              <w:pStyle w:val="TableParagraph"/>
              <w:tabs>
                <w:tab w:val="clear" w:pos="332"/>
              </w:tabs>
              <w:spacing w:line="240" w:lineRule="auto"/>
              <w:ind w:left="0" w:firstLine="0"/>
            </w:pPr>
            <w:r w:rsidRPr="00AB0D48">
              <w:t>Susipažinti su saugos ir sveikatos reikalavimais</w:t>
            </w:r>
            <w:r w:rsidRPr="00AB0D48">
              <w:rPr>
                <w:b/>
              </w:rPr>
              <w:t xml:space="preserve"> </w:t>
            </w:r>
            <w:r w:rsidRPr="00AB0D48">
              <w:t>laivų sistemų ir įrenginių montuotojams, atliekant laivų sistemų vamzdynų montavimo darbus laive.</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lang w:val="lt-LT"/>
              </w:rPr>
              <w:t>1.5. Apibūdinti sumontuotų laivų sistemų vamzdynų išbandymų ir priėmimo tvarką.</w:t>
            </w:r>
          </w:p>
        </w:tc>
        <w:tc>
          <w:tcPr>
            <w:tcW w:w="2743"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Sumontuotų laivų sistemų vamzdynų išbandymų ir priėmimo tvarka.</w:t>
            </w:r>
          </w:p>
          <w:p w:rsidR="009A6567" w:rsidRPr="00AB0D48" w:rsidRDefault="009A6567" w:rsidP="000E206E">
            <w:pPr>
              <w:pStyle w:val="TableParagraph"/>
              <w:tabs>
                <w:tab w:val="clear" w:pos="332"/>
              </w:tabs>
              <w:spacing w:line="240" w:lineRule="auto"/>
              <w:ind w:left="0" w:firstLine="0"/>
              <w:rPr>
                <w:lang w:val="lt-LT"/>
              </w:rPr>
            </w:pPr>
            <w:r w:rsidRPr="00AB0D48">
              <w:rPr>
                <w:lang w:val="lt-LT"/>
              </w:rPr>
              <w:t>Aptarti sumontuotų laivų sistemų vamzdynų išbandymų ir priėmimo tvarką.</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lang w:val="lt-LT"/>
              </w:rPr>
              <w:t>1.6. Suprasti laivų sistemų vamzdynų defektų nustatymo tvarką laive, išmontavimo seką ir ženklinimo reikalavimus.</w:t>
            </w:r>
          </w:p>
        </w:tc>
        <w:tc>
          <w:tcPr>
            <w:tcW w:w="2743"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Laivų sistemų vamzdynų defektų nustatymo tvarka laive, išmontavimo seka ir ženklinimo reikalavimai.</w:t>
            </w:r>
          </w:p>
          <w:p w:rsidR="009A6567" w:rsidRPr="00AB0D48" w:rsidRDefault="009A6567" w:rsidP="000E206E">
            <w:pPr>
              <w:pStyle w:val="TableParagraph"/>
              <w:tabs>
                <w:tab w:val="clear" w:pos="332"/>
              </w:tabs>
              <w:spacing w:line="240" w:lineRule="auto"/>
              <w:ind w:left="0" w:firstLine="0"/>
              <w:rPr>
                <w:lang w:val="lt-LT"/>
              </w:rPr>
            </w:pPr>
            <w:r w:rsidRPr="00AB0D48">
              <w:rPr>
                <w:lang w:val="lt-LT"/>
              </w:rPr>
              <w:t>Aptarti laivų sistemų vamzdynų defektų nustatymo tvarką laive, išmontavimo seką ir ženklinimo reikalavimus.</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lang w:val="lt-LT"/>
              </w:rPr>
              <w:t>1.7. Suprasti laivų sistemų vamzdynų defektų nustatymo tvarką ceche, konkrečių trūkumų šalinimo technologijas, remontuojant vamzdžius ir armatūrą.</w:t>
            </w:r>
          </w:p>
        </w:tc>
        <w:tc>
          <w:tcPr>
            <w:tcW w:w="2743"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Laivų sistemų vamzdynų defektavimo tvarka ceche, konkrečių trūkumų šalinimo technologijos, remontuojant vamzdžius ir armatūrą.</w:t>
            </w:r>
          </w:p>
          <w:p w:rsidR="009A6567" w:rsidRPr="00AB0D48" w:rsidRDefault="009A6567" w:rsidP="000E206E">
            <w:pPr>
              <w:pStyle w:val="TableParagraph"/>
              <w:tabs>
                <w:tab w:val="clear" w:pos="332"/>
              </w:tabs>
              <w:spacing w:line="240" w:lineRule="auto"/>
              <w:ind w:left="0" w:firstLine="0"/>
              <w:rPr>
                <w:lang w:val="lt-LT"/>
              </w:rPr>
            </w:pPr>
            <w:r w:rsidRPr="00AB0D48">
              <w:rPr>
                <w:lang w:val="lt-LT"/>
              </w:rPr>
              <w:t>Aptarti laivų sistemų vamzdynų defektavimo tvarką ceche.</w:t>
            </w:r>
          </w:p>
          <w:p w:rsidR="009A6567" w:rsidRPr="00AB0D48" w:rsidRDefault="009A6567" w:rsidP="000E206E">
            <w:pPr>
              <w:pStyle w:val="TableParagraph"/>
              <w:tabs>
                <w:tab w:val="clear" w:pos="332"/>
              </w:tabs>
              <w:spacing w:line="240" w:lineRule="auto"/>
              <w:ind w:left="0" w:firstLine="0"/>
            </w:pPr>
            <w:r w:rsidRPr="00AB0D48">
              <w:t>Aptarti vamzdžių remonto technologijas.</w:t>
            </w:r>
          </w:p>
          <w:p w:rsidR="009A6567" w:rsidRPr="00AB0D48" w:rsidRDefault="009A6567" w:rsidP="000E206E">
            <w:pPr>
              <w:pStyle w:val="TableParagraph"/>
              <w:tabs>
                <w:tab w:val="clear" w:pos="332"/>
              </w:tabs>
              <w:spacing w:line="240" w:lineRule="auto"/>
              <w:ind w:left="0" w:firstLine="0"/>
            </w:pPr>
            <w:r w:rsidRPr="00AB0D48">
              <w:t>Aptarti armatūros remonto technologijas.</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lang w:val="lt-LT"/>
              </w:rPr>
              <w:t>1.8. Apibūdinti šilumokaičių išmontavimo, išardymo ir surinkimo tvarką, šilumokaičių vamzdelių restauravimo darbų seką.</w:t>
            </w:r>
          </w:p>
        </w:tc>
        <w:tc>
          <w:tcPr>
            <w:tcW w:w="2743" w:type="pct"/>
          </w:tcPr>
          <w:p w:rsidR="009A6567" w:rsidRPr="00AB0D48" w:rsidRDefault="009A6567"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Šilumokaičių išmontavimo, išardymo ir surinkimo tvarka, šilumokaičių vamzdelių restauracijos darbų seka.</w:t>
            </w:r>
          </w:p>
          <w:p w:rsidR="009A6567" w:rsidRPr="00AB0D48" w:rsidRDefault="009A6567" w:rsidP="000E206E">
            <w:pPr>
              <w:pStyle w:val="TableParagraph"/>
              <w:tabs>
                <w:tab w:val="clear" w:pos="332"/>
              </w:tabs>
              <w:spacing w:line="240" w:lineRule="auto"/>
              <w:ind w:left="0" w:firstLine="0"/>
              <w:rPr>
                <w:lang w:val="lt-LT"/>
              </w:rPr>
            </w:pPr>
            <w:r w:rsidRPr="00AB0D48">
              <w:rPr>
                <w:lang w:val="lt-LT"/>
              </w:rPr>
              <w:t>Paaiškinti šilumokaičių išmontavimo, išardymo ir surinkimo tvarką.</w:t>
            </w:r>
          </w:p>
          <w:p w:rsidR="009A6567" w:rsidRPr="00AB0D48" w:rsidRDefault="009A6567" w:rsidP="000E206E">
            <w:pPr>
              <w:pStyle w:val="TableParagraph"/>
              <w:tabs>
                <w:tab w:val="clear" w:pos="332"/>
              </w:tabs>
              <w:spacing w:line="240" w:lineRule="auto"/>
              <w:ind w:left="0" w:firstLine="0"/>
              <w:rPr>
                <w:lang w:val="lt-LT"/>
              </w:rPr>
            </w:pPr>
            <w:r w:rsidRPr="00AB0D48">
              <w:rPr>
                <w:lang w:val="lt-LT"/>
              </w:rPr>
              <w:t>Aptarti šilumokaičių vamzdelių restauracijos darbų seką.</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042B69" w:rsidP="000E206E">
            <w:pPr>
              <w:pStyle w:val="TableParagraph"/>
              <w:numPr>
                <w:ilvl w:val="0"/>
                <w:numId w:val="0"/>
              </w:numPr>
              <w:tabs>
                <w:tab w:val="clear" w:pos="332"/>
              </w:tabs>
              <w:spacing w:line="240" w:lineRule="auto"/>
            </w:pPr>
            <w:r w:rsidRPr="00AB0D48">
              <w:t xml:space="preserve">1.9. </w:t>
            </w:r>
            <w:r w:rsidR="009A6567" w:rsidRPr="00AB0D48">
              <w:t>Apibūdinti šilumokaičių sandarumo bandymų atlikimo reikalavimus.</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t>Tema.</w:t>
            </w:r>
            <w:r w:rsidRPr="00AB0D48">
              <w:t xml:space="preserve"> Šilumokaičių sandarumo bandymų atlikimo reikalavimai.</w:t>
            </w:r>
          </w:p>
          <w:p w:rsidR="009A6567" w:rsidRPr="00AB0D48" w:rsidRDefault="009A6567" w:rsidP="000E206E">
            <w:pPr>
              <w:pStyle w:val="TableParagraph"/>
              <w:tabs>
                <w:tab w:val="clear" w:pos="332"/>
              </w:tabs>
              <w:spacing w:line="240" w:lineRule="auto"/>
              <w:ind w:left="0" w:firstLine="0"/>
            </w:pPr>
            <w:r w:rsidRPr="00AB0D48">
              <w:t>Aptarti šilumokaičių sandarumo bandymų atlikimo reikalavimus.</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042B69" w:rsidP="000E206E">
            <w:pPr>
              <w:pStyle w:val="TableParagraph"/>
              <w:numPr>
                <w:ilvl w:val="0"/>
                <w:numId w:val="0"/>
              </w:numPr>
              <w:tabs>
                <w:tab w:val="clear" w:pos="332"/>
              </w:tabs>
              <w:spacing w:line="240" w:lineRule="auto"/>
            </w:pPr>
            <w:r w:rsidRPr="00AB0D48">
              <w:t xml:space="preserve">1.10. </w:t>
            </w:r>
            <w:r w:rsidR="009A6567" w:rsidRPr="00AB0D48">
              <w:t xml:space="preserve">Vartoti technologinius ir </w:t>
            </w:r>
            <w:r w:rsidR="009A6567" w:rsidRPr="00AB0D48">
              <w:lastRenderedPageBreak/>
              <w:t>techninius terminus užsienio kalba, vykdant laivų sistemų vamzdynų montavimo darbus laive.</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lastRenderedPageBreak/>
              <w:t>Tema.</w:t>
            </w:r>
            <w:r w:rsidRPr="00AB0D48">
              <w:t xml:space="preserve"> Technologiniai ir techniniai terminai užsienio kalba, vykdant laivų sistemų </w:t>
            </w:r>
            <w:r w:rsidRPr="00AB0D48">
              <w:lastRenderedPageBreak/>
              <w:t>vamzdynų montavimo darbus laive.</w:t>
            </w:r>
          </w:p>
          <w:p w:rsidR="009A6567" w:rsidRPr="00AB0D48" w:rsidRDefault="009A6567" w:rsidP="000E206E">
            <w:pPr>
              <w:pStyle w:val="TableParagraph"/>
              <w:tabs>
                <w:tab w:val="clear" w:pos="332"/>
              </w:tabs>
              <w:spacing w:line="240" w:lineRule="auto"/>
              <w:ind w:left="0" w:firstLine="0"/>
            </w:pPr>
            <w:r w:rsidRPr="00AB0D48">
              <w:t>Aptarti technologinius ir techninius terminus užsienio kalba, vykdant laivų sistemų vamzdynų montavimo darbus laive.</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042B69" w:rsidP="000E206E">
            <w:pPr>
              <w:pStyle w:val="TableParagraph"/>
              <w:numPr>
                <w:ilvl w:val="0"/>
                <w:numId w:val="0"/>
              </w:numPr>
              <w:tabs>
                <w:tab w:val="clear" w:pos="332"/>
              </w:tabs>
              <w:spacing w:line="240" w:lineRule="auto"/>
            </w:pPr>
            <w:r w:rsidRPr="00AB0D48">
              <w:t xml:space="preserve">1.11. </w:t>
            </w:r>
            <w:r w:rsidR="009A6567" w:rsidRPr="00AB0D48">
              <w:t>Montuoti laivų sistemų vamzdynų mechanizmus ir šilumokaičius pagal montavimo tvarką ir technologinius reikalavimus.</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t>Tema.</w:t>
            </w:r>
            <w:r w:rsidRPr="00AB0D48">
              <w:t xml:space="preserve"> Laivų sistemų vamzdynų mechanizmų ir šilumokaičių montavimas pagal montavimo tvarką ir technologinius reikalavimus.</w:t>
            </w:r>
          </w:p>
          <w:p w:rsidR="009A6567" w:rsidRPr="00AB0D48" w:rsidRDefault="009A6567" w:rsidP="000E206E">
            <w:pPr>
              <w:pStyle w:val="TableParagraph"/>
              <w:tabs>
                <w:tab w:val="clear" w:pos="332"/>
              </w:tabs>
              <w:spacing w:line="240" w:lineRule="auto"/>
              <w:ind w:left="0" w:firstLine="0"/>
            </w:pPr>
            <w:r w:rsidRPr="00AB0D48">
              <w:t>Atlikti laivų sistemų vamzdynų mechanizmų ir šilumokaičių montavimą pagal montavimo tvarką ir technologinius reikalavimus.</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042B69" w:rsidP="000E206E">
            <w:pPr>
              <w:pStyle w:val="TableParagraph"/>
              <w:numPr>
                <w:ilvl w:val="0"/>
                <w:numId w:val="0"/>
              </w:numPr>
              <w:tabs>
                <w:tab w:val="clear" w:pos="332"/>
              </w:tabs>
              <w:spacing w:line="240" w:lineRule="auto"/>
            </w:pPr>
            <w:r w:rsidRPr="00AB0D48">
              <w:t xml:space="preserve">1.12. </w:t>
            </w:r>
            <w:r w:rsidR="009A6567" w:rsidRPr="00AB0D48">
              <w:t>Montuoti laivų sistemų vamzdynus laive.</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t>Tema.</w:t>
            </w:r>
            <w:r w:rsidRPr="00AB0D48">
              <w:t xml:space="preserve"> Laivų sistemų vamzdynų montavimas laive.</w:t>
            </w:r>
          </w:p>
          <w:p w:rsidR="009A6567" w:rsidRPr="00AB0D48" w:rsidRDefault="009A6567" w:rsidP="000E206E">
            <w:pPr>
              <w:pStyle w:val="TableParagraph"/>
              <w:tabs>
                <w:tab w:val="clear" w:pos="332"/>
              </w:tabs>
              <w:spacing w:line="240" w:lineRule="auto"/>
              <w:ind w:left="0" w:firstLine="0"/>
            </w:pPr>
            <w:r w:rsidRPr="00AB0D48">
              <w:t>Atlikti kiaurymių iki 100 mm skersmens žymėjimą ir išpjovimą laivo pertvarose, deniuose, išoriniame apsiuve.</w:t>
            </w:r>
          </w:p>
          <w:p w:rsidR="009A6567" w:rsidRPr="00AB0D48" w:rsidRDefault="009A6567" w:rsidP="000E206E">
            <w:pPr>
              <w:pStyle w:val="TableParagraph"/>
              <w:tabs>
                <w:tab w:val="clear" w:pos="332"/>
              </w:tabs>
              <w:spacing w:line="240" w:lineRule="auto"/>
              <w:ind w:left="0" w:firstLine="0"/>
            </w:pPr>
            <w:r w:rsidRPr="00AB0D48">
              <w:t>Pagal kontrolines linijas sumontuoti laivų sistemų vamzdynų užbaigimo ir tvirtinimo armatūrą.</w:t>
            </w:r>
          </w:p>
          <w:p w:rsidR="009A6567" w:rsidRPr="00AB0D48" w:rsidRDefault="009A6567" w:rsidP="000E206E">
            <w:pPr>
              <w:pStyle w:val="TableParagraph"/>
              <w:tabs>
                <w:tab w:val="clear" w:pos="332"/>
              </w:tabs>
              <w:spacing w:line="240" w:lineRule="auto"/>
              <w:ind w:left="0" w:firstLine="0"/>
            </w:pPr>
            <w:r w:rsidRPr="00AB0D48">
              <w:t>Pažymėti laivų sistemų magistralinių vamzdynų trasas, sumontuoti tvirtinimo apkabas.</w:t>
            </w:r>
          </w:p>
          <w:p w:rsidR="009A6567" w:rsidRPr="00AB0D48" w:rsidRDefault="009A6567" w:rsidP="000E206E">
            <w:pPr>
              <w:pStyle w:val="TableParagraph"/>
              <w:tabs>
                <w:tab w:val="clear" w:pos="332"/>
              </w:tabs>
              <w:spacing w:line="240" w:lineRule="auto"/>
              <w:ind w:left="0" w:firstLine="0"/>
            </w:pPr>
            <w:r w:rsidRPr="00AB0D48">
              <w:t>Sumontuoti laivų sistemų magistralinius vamzdynus.</w:t>
            </w:r>
          </w:p>
          <w:p w:rsidR="009A6567" w:rsidRPr="00AB0D48" w:rsidRDefault="009A6567" w:rsidP="000E206E">
            <w:pPr>
              <w:pStyle w:val="TableParagraph"/>
              <w:tabs>
                <w:tab w:val="clear" w:pos="332"/>
              </w:tabs>
              <w:spacing w:line="240" w:lineRule="auto"/>
              <w:ind w:left="0" w:firstLine="0"/>
            </w:pPr>
            <w:r w:rsidRPr="00AB0D48">
              <w:t xml:space="preserve">Priderinti ir sumontuoti laivų sistemų vamzdynų užbaigiamuosius vamzdžius. </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042B69" w:rsidP="000E206E">
            <w:pPr>
              <w:pStyle w:val="TableParagraph"/>
              <w:numPr>
                <w:ilvl w:val="0"/>
                <w:numId w:val="0"/>
              </w:numPr>
              <w:tabs>
                <w:tab w:val="clear" w:pos="332"/>
              </w:tabs>
              <w:spacing w:line="240" w:lineRule="auto"/>
              <w:rPr>
                <w:lang w:val="lt-LT"/>
              </w:rPr>
            </w:pPr>
            <w:r w:rsidRPr="00AB0D48">
              <w:rPr>
                <w:lang w:val="lt-LT"/>
              </w:rPr>
              <w:t xml:space="preserve">1.13. </w:t>
            </w:r>
            <w:r w:rsidR="009A6567" w:rsidRPr="00AB0D48">
              <w:rPr>
                <w:lang w:val="lt-LT"/>
              </w:rPr>
              <w:t xml:space="preserve">Atlikti laivų sistemų vamzdynų išbandymus ir priėmimą. </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t>Tema.</w:t>
            </w:r>
            <w:r w:rsidRPr="00AB0D48">
              <w:t xml:space="preserve"> Laivų sistemų vamzdynų išbandymai ir priėmimas.</w:t>
            </w:r>
          </w:p>
          <w:p w:rsidR="009A6567" w:rsidRPr="00AB0D48" w:rsidRDefault="009A6567" w:rsidP="000E206E">
            <w:pPr>
              <w:pStyle w:val="TableParagraph"/>
              <w:tabs>
                <w:tab w:val="clear" w:pos="332"/>
              </w:tabs>
              <w:spacing w:line="240" w:lineRule="auto"/>
              <w:ind w:left="0" w:firstLine="0"/>
              <w:rPr>
                <w:b/>
              </w:rPr>
            </w:pPr>
            <w:r w:rsidRPr="00AB0D48">
              <w:t xml:space="preserve">Atlikti laivų sistemų vamzdynų išbandymus ir priėmimą. </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042B69" w:rsidP="000E206E">
            <w:pPr>
              <w:pStyle w:val="TableParagraph"/>
              <w:numPr>
                <w:ilvl w:val="0"/>
                <w:numId w:val="0"/>
              </w:numPr>
              <w:tabs>
                <w:tab w:val="clear" w:pos="332"/>
              </w:tabs>
              <w:spacing w:line="240" w:lineRule="auto"/>
              <w:rPr>
                <w:lang w:val="lt-LT"/>
              </w:rPr>
            </w:pPr>
            <w:r w:rsidRPr="00AB0D48">
              <w:rPr>
                <w:lang w:val="lt-LT"/>
              </w:rPr>
              <w:t xml:space="preserve">1.14. </w:t>
            </w:r>
            <w:r w:rsidR="009A6567" w:rsidRPr="00AB0D48">
              <w:rPr>
                <w:lang w:val="lt-LT"/>
              </w:rPr>
              <w:t xml:space="preserve">Atlikti laivų sistemų vamzdynų defektų nustatymą laive, vamzdynų išmontavimą ir ženklinimą. </w:t>
            </w:r>
          </w:p>
        </w:tc>
        <w:tc>
          <w:tcPr>
            <w:tcW w:w="2743" w:type="pct"/>
          </w:tcPr>
          <w:p w:rsidR="009A6567" w:rsidRPr="00AB0D48" w:rsidRDefault="009A6567" w:rsidP="000E206E">
            <w:pPr>
              <w:pStyle w:val="TableParagraph"/>
              <w:numPr>
                <w:ilvl w:val="0"/>
                <w:numId w:val="0"/>
              </w:numPr>
              <w:tabs>
                <w:tab w:val="clear" w:pos="332"/>
              </w:tabs>
              <w:spacing w:line="240" w:lineRule="auto"/>
            </w:pPr>
            <w:r w:rsidRPr="00AB0D48">
              <w:rPr>
                <w:b/>
              </w:rPr>
              <w:t xml:space="preserve">Tema. </w:t>
            </w:r>
            <w:r w:rsidRPr="00AB0D48">
              <w:t>Laivų sistemų vamzdynų defektų nustatymas laive, išmontavimas ir ženklinimas.</w:t>
            </w:r>
          </w:p>
          <w:p w:rsidR="009A6567" w:rsidRPr="00AB0D48" w:rsidRDefault="009A6567" w:rsidP="000E206E">
            <w:pPr>
              <w:pStyle w:val="TableParagraph"/>
              <w:tabs>
                <w:tab w:val="clear" w:pos="332"/>
              </w:tabs>
              <w:spacing w:line="240" w:lineRule="auto"/>
              <w:ind w:left="0" w:firstLine="0"/>
            </w:pPr>
            <w:r w:rsidRPr="00AB0D48">
              <w:t>Atlikti laivų sistemų vamzdynų defektų nustatymas laive, išmontavimą ir ženklinimą.</w:t>
            </w:r>
          </w:p>
        </w:tc>
      </w:tr>
      <w:tr w:rsidR="00AB0D48" w:rsidRPr="00AB0D48" w:rsidTr="00914E93">
        <w:trPr>
          <w:trHeight w:val="57"/>
          <w:jc w:val="center"/>
        </w:trPr>
        <w:tc>
          <w:tcPr>
            <w:tcW w:w="947" w:type="pct"/>
            <w:vMerge/>
          </w:tcPr>
          <w:p w:rsidR="00042B69" w:rsidRPr="00AB0D48" w:rsidRDefault="00042B69" w:rsidP="000E206E"/>
        </w:tc>
        <w:tc>
          <w:tcPr>
            <w:tcW w:w="1309" w:type="pct"/>
          </w:tcPr>
          <w:p w:rsidR="00042B69" w:rsidRPr="00AB0D48" w:rsidRDefault="00042B69" w:rsidP="000E206E">
            <w:pPr>
              <w:pStyle w:val="TableParagraph"/>
              <w:numPr>
                <w:ilvl w:val="0"/>
                <w:numId w:val="0"/>
              </w:numPr>
              <w:tabs>
                <w:tab w:val="clear" w:pos="332"/>
              </w:tabs>
              <w:spacing w:line="240" w:lineRule="auto"/>
              <w:rPr>
                <w:lang w:val="lt-LT"/>
              </w:rPr>
            </w:pPr>
            <w:r w:rsidRPr="00AB0D48">
              <w:rPr>
                <w:lang w:val="lt-LT"/>
              </w:rPr>
              <w:t>1.15. Atlikti laivų sistemų vamzdynų defektų nustatymą ceche, konkrečių trūkumų šalinimą, remontuojant vamzdžius ir armatūrą.</w:t>
            </w:r>
          </w:p>
        </w:tc>
        <w:tc>
          <w:tcPr>
            <w:tcW w:w="2743" w:type="pct"/>
          </w:tcPr>
          <w:p w:rsidR="00042B69" w:rsidRPr="00AB0D48" w:rsidRDefault="00042B69" w:rsidP="000E206E">
            <w:pPr>
              <w:pStyle w:val="TableParagraph"/>
              <w:numPr>
                <w:ilvl w:val="0"/>
                <w:numId w:val="0"/>
              </w:numPr>
              <w:tabs>
                <w:tab w:val="clear" w:pos="332"/>
              </w:tabs>
              <w:spacing w:line="240" w:lineRule="auto"/>
            </w:pPr>
            <w:r w:rsidRPr="00AB0D48">
              <w:rPr>
                <w:b/>
              </w:rPr>
              <w:t xml:space="preserve">Tema. </w:t>
            </w:r>
            <w:r w:rsidRPr="00AB0D48">
              <w:t>Laivų sistemų vamzdynų defektų nustatymas ceche, konkrečių trūkumų šalinimas, remontuojant vamzdžius ir armatūrą.</w:t>
            </w:r>
          </w:p>
          <w:p w:rsidR="00042B69" w:rsidRPr="00AB0D48" w:rsidRDefault="00042B69" w:rsidP="000E206E">
            <w:pPr>
              <w:pStyle w:val="TableParagraph"/>
              <w:tabs>
                <w:tab w:val="clear" w:pos="332"/>
              </w:tabs>
              <w:spacing w:line="240" w:lineRule="auto"/>
              <w:ind w:left="0" w:firstLine="0"/>
              <w:rPr>
                <w:b/>
              </w:rPr>
            </w:pPr>
            <w:r w:rsidRPr="00AB0D48">
              <w:t>Atlikti laivų sistemų vamzdynų defektų nustatymas ceche.</w:t>
            </w:r>
          </w:p>
          <w:p w:rsidR="00042B69" w:rsidRPr="00AB0D48" w:rsidRDefault="00042B69" w:rsidP="000E206E">
            <w:pPr>
              <w:pStyle w:val="TableParagraph"/>
              <w:tabs>
                <w:tab w:val="clear" w:pos="332"/>
              </w:tabs>
              <w:spacing w:line="240" w:lineRule="auto"/>
              <w:ind w:left="0" w:firstLine="0"/>
              <w:rPr>
                <w:b/>
              </w:rPr>
            </w:pPr>
            <w:r w:rsidRPr="00AB0D48">
              <w:t>Atlikti vamzdžių remontą.</w:t>
            </w:r>
          </w:p>
          <w:p w:rsidR="00042B69" w:rsidRPr="00AB0D48" w:rsidRDefault="00042B69" w:rsidP="000E206E">
            <w:pPr>
              <w:pStyle w:val="TableParagraph"/>
              <w:tabs>
                <w:tab w:val="clear" w:pos="332"/>
              </w:tabs>
              <w:spacing w:line="240" w:lineRule="auto"/>
              <w:ind w:left="0" w:firstLine="0"/>
              <w:rPr>
                <w:b/>
              </w:rPr>
            </w:pPr>
            <w:r w:rsidRPr="00AB0D48">
              <w:t>Atlikti armatūros remontą.</w:t>
            </w:r>
          </w:p>
        </w:tc>
      </w:tr>
      <w:tr w:rsidR="00AB0D48" w:rsidRPr="00AB0D48" w:rsidTr="00914E93">
        <w:trPr>
          <w:trHeight w:val="57"/>
          <w:jc w:val="center"/>
        </w:trPr>
        <w:tc>
          <w:tcPr>
            <w:tcW w:w="947" w:type="pct"/>
            <w:vMerge/>
          </w:tcPr>
          <w:p w:rsidR="00042B69" w:rsidRPr="00AB0D48" w:rsidRDefault="00042B69" w:rsidP="000E206E"/>
        </w:tc>
        <w:tc>
          <w:tcPr>
            <w:tcW w:w="1309" w:type="pct"/>
          </w:tcPr>
          <w:p w:rsidR="00042B69" w:rsidRPr="00AB0D48" w:rsidRDefault="00042B69" w:rsidP="000E206E">
            <w:pPr>
              <w:pStyle w:val="TableParagraph"/>
              <w:numPr>
                <w:ilvl w:val="0"/>
                <w:numId w:val="0"/>
              </w:numPr>
              <w:tabs>
                <w:tab w:val="clear" w:pos="332"/>
              </w:tabs>
              <w:spacing w:line="240" w:lineRule="auto"/>
              <w:rPr>
                <w:lang w:val="lt-LT"/>
              </w:rPr>
            </w:pPr>
            <w:r w:rsidRPr="00AB0D48">
              <w:rPr>
                <w:lang w:val="lt-LT"/>
              </w:rPr>
              <w:t>1.16. Išmontuoti, išardyti, atlikti šilumokaičių vamzdelių restauravimą ir surinkti šilumokaičius.</w:t>
            </w:r>
          </w:p>
        </w:tc>
        <w:tc>
          <w:tcPr>
            <w:tcW w:w="2743" w:type="pct"/>
          </w:tcPr>
          <w:p w:rsidR="00042B69" w:rsidRPr="00AB0D48" w:rsidRDefault="00042B69" w:rsidP="000E206E">
            <w:pPr>
              <w:widowControl w:val="0"/>
              <w:rPr>
                <w:rFonts w:eastAsia="Calibri"/>
                <w:szCs w:val="22"/>
              </w:rPr>
            </w:pPr>
            <w:r w:rsidRPr="00AB0D48">
              <w:rPr>
                <w:rFonts w:eastAsia="Calibri"/>
                <w:b/>
                <w:szCs w:val="22"/>
              </w:rPr>
              <w:t xml:space="preserve">Tema. </w:t>
            </w:r>
            <w:r w:rsidRPr="00AB0D48">
              <w:rPr>
                <w:rFonts w:eastAsia="Calibri"/>
                <w:szCs w:val="22"/>
              </w:rPr>
              <w:t>Šilumokaičių išmontavimas, išardymas, vamzdelių restauravimas ir šilumokaičių surinkimas.</w:t>
            </w:r>
          </w:p>
          <w:p w:rsidR="00042B69" w:rsidRPr="00AB0D48" w:rsidRDefault="00042B69" w:rsidP="000E206E">
            <w:pPr>
              <w:pStyle w:val="TableParagraph"/>
              <w:tabs>
                <w:tab w:val="clear" w:pos="332"/>
              </w:tabs>
              <w:spacing w:line="240" w:lineRule="auto"/>
              <w:ind w:left="0" w:firstLine="0"/>
            </w:pPr>
            <w:r w:rsidRPr="00AB0D48">
              <w:t>Išmontuoti ir išardyti šilumokaičius.</w:t>
            </w:r>
          </w:p>
          <w:p w:rsidR="00042B69" w:rsidRPr="00AB0D48" w:rsidRDefault="00042B69" w:rsidP="000E206E">
            <w:pPr>
              <w:pStyle w:val="TableParagraph"/>
              <w:tabs>
                <w:tab w:val="clear" w:pos="332"/>
              </w:tabs>
              <w:spacing w:line="240" w:lineRule="auto"/>
              <w:ind w:left="0" w:firstLine="0"/>
            </w:pPr>
            <w:r w:rsidRPr="00AB0D48">
              <w:t>Atlikti šilumokaičių vamzdelių restauravimą.</w:t>
            </w:r>
          </w:p>
          <w:p w:rsidR="00042B69" w:rsidRPr="00AB0D48" w:rsidRDefault="00042B69" w:rsidP="000E206E">
            <w:pPr>
              <w:pStyle w:val="TableParagraph"/>
              <w:tabs>
                <w:tab w:val="clear" w:pos="332"/>
              </w:tabs>
              <w:spacing w:line="240" w:lineRule="auto"/>
              <w:ind w:left="0" w:firstLine="0"/>
              <w:rPr>
                <w:b/>
              </w:rPr>
            </w:pPr>
            <w:r w:rsidRPr="00AB0D48">
              <w:t>Surinkti šilumokaičius.</w:t>
            </w:r>
          </w:p>
        </w:tc>
      </w:tr>
      <w:tr w:rsidR="00AB0D48" w:rsidRPr="00AB0D48" w:rsidTr="00914E93">
        <w:trPr>
          <w:trHeight w:val="57"/>
          <w:jc w:val="center"/>
        </w:trPr>
        <w:tc>
          <w:tcPr>
            <w:tcW w:w="947" w:type="pct"/>
            <w:vMerge/>
          </w:tcPr>
          <w:p w:rsidR="009A6567" w:rsidRPr="00AB0D48" w:rsidRDefault="009A6567" w:rsidP="000E206E"/>
        </w:tc>
        <w:tc>
          <w:tcPr>
            <w:tcW w:w="1309" w:type="pct"/>
          </w:tcPr>
          <w:p w:rsidR="009A6567" w:rsidRPr="00AB0D48" w:rsidRDefault="00042B69" w:rsidP="000E206E">
            <w:pPr>
              <w:pStyle w:val="TableParagraph"/>
              <w:numPr>
                <w:ilvl w:val="0"/>
                <w:numId w:val="0"/>
              </w:numPr>
              <w:tabs>
                <w:tab w:val="clear" w:pos="332"/>
              </w:tabs>
              <w:spacing w:line="240" w:lineRule="auto"/>
            </w:pPr>
            <w:r w:rsidRPr="00AB0D48">
              <w:t xml:space="preserve">1.17. Atlikti šilumokaičių sandarumo </w:t>
            </w:r>
            <w:r w:rsidRPr="00AB0D48">
              <w:lastRenderedPageBreak/>
              <w:t>bandymus pagal reikalavimus.</w:t>
            </w:r>
          </w:p>
        </w:tc>
        <w:tc>
          <w:tcPr>
            <w:tcW w:w="2743" w:type="pct"/>
          </w:tcPr>
          <w:p w:rsidR="00042B69" w:rsidRPr="00AB0D48" w:rsidRDefault="00042B69" w:rsidP="000E206E">
            <w:pPr>
              <w:widowControl w:val="0"/>
              <w:rPr>
                <w:rFonts w:eastAsia="Calibri"/>
                <w:szCs w:val="22"/>
                <w:lang w:val="en-US"/>
              </w:rPr>
            </w:pPr>
            <w:r w:rsidRPr="00AB0D48">
              <w:rPr>
                <w:rFonts w:eastAsia="Calibri"/>
                <w:b/>
                <w:szCs w:val="22"/>
                <w:lang w:val="en-US"/>
              </w:rPr>
              <w:lastRenderedPageBreak/>
              <w:t xml:space="preserve">Tema. </w:t>
            </w:r>
            <w:r w:rsidRPr="00AB0D48">
              <w:rPr>
                <w:rFonts w:eastAsia="Calibri"/>
                <w:szCs w:val="22"/>
                <w:lang w:val="en-US"/>
              </w:rPr>
              <w:t>Šilumokaičių sandarumo bandymai pagal reikalavimus.</w:t>
            </w:r>
          </w:p>
          <w:p w:rsidR="009A6567" w:rsidRPr="00AB0D48" w:rsidRDefault="00042B69" w:rsidP="000E206E">
            <w:pPr>
              <w:pStyle w:val="TableParagraph"/>
              <w:tabs>
                <w:tab w:val="clear" w:pos="332"/>
              </w:tabs>
              <w:spacing w:line="240" w:lineRule="auto"/>
              <w:ind w:left="0" w:firstLine="0"/>
              <w:rPr>
                <w:bCs/>
              </w:rPr>
            </w:pPr>
            <w:r w:rsidRPr="00AB0D48">
              <w:lastRenderedPageBreak/>
              <w:t>Atlikti šilumokaičių sandarumo bandymus pagal reikalavimus.</w:t>
            </w:r>
          </w:p>
        </w:tc>
      </w:tr>
      <w:tr w:rsidR="00AB0D48" w:rsidRPr="00AB0D48" w:rsidTr="00914E93">
        <w:trPr>
          <w:trHeight w:val="57"/>
          <w:jc w:val="center"/>
        </w:trPr>
        <w:tc>
          <w:tcPr>
            <w:tcW w:w="947" w:type="pct"/>
          </w:tcPr>
          <w:p w:rsidR="00760969" w:rsidRPr="00AB0D48" w:rsidRDefault="00760969" w:rsidP="000E206E">
            <w:pPr>
              <w:rPr>
                <w:highlight w:val="yellow"/>
              </w:rPr>
            </w:pPr>
            <w:r w:rsidRPr="00AB0D48">
              <w:lastRenderedPageBreak/>
              <w:t xml:space="preserve">Mokymosi pasiekimų vertinimo kriterijai </w:t>
            </w:r>
          </w:p>
        </w:tc>
        <w:tc>
          <w:tcPr>
            <w:tcW w:w="4053" w:type="pct"/>
            <w:gridSpan w:val="2"/>
          </w:tcPr>
          <w:p w:rsidR="00760969" w:rsidRPr="00AB0D48" w:rsidRDefault="00F20C86" w:rsidP="000E206E">
            <w:pPr>
              <w:jc w:val="both"/>
              <w:rPr>
                <w:rFonts w:eastAsia="Calibri"/>
                <w:i/>
              </w:rPr>
            </w:pPr>
            <w:r w:rsidRPr="00AB0D48">
              <w:rPr>
                <w:szCs w:val="22"/>
              </w:rPr>
              <w:t xml:space="preserve">Apibūdinti laivų sistemų vamzdynų klasifikaciją, paskirtį, principines montavimo schemas ir brėžinius. Apibūdinta laivų sandara, korpuso konstrukcija, patalpų išplanavimas. </w:t>
            </w:r>
            <w:r w:rsidRPr="00AB0D48">
              <w:rPr>
                <w:rFonts w:eastAsia="Calibri"/>
                <w:szCs w:val="22"/>
              </w:rPr>
              <w:t xml:space="preserve">Paaiškinti laivų sistemų vamzdynų mechanizmų ir šilumokaičių veikimo principai, montavimo tvarka ir technologiniai reikalavimai. </w:t>
            </w:r>
            <w:r w:rsidR="00491B49" w:rsidRPr="00AB0D48">
              <w:rPr>
                <w:rFonts w:eastAsia="Calibri"/>
                <w:szCs w:val="22"/>
              </w:rPr>
              <w:t>Apibūdinti</w:t>
            </w:r>
            <w:r w:rsidRPr="00AB0D48">
              <w:rPr>
                <w:rFonts w:eastAsia="Calibri"/>
                <w:szCs w:val="22"/>
              </w:rPr>
              <w:t xml:space="preserve"> laivų sistemų vamzdynų montavimo ypatumai ir darbų seka</w:t>
            </w:r>
            <w:r w:rsidR="00491B49" w:rsidRPr="00AB0D48">
              <w:rPr>
                <w:rFonts w:eastAsia="Calibri"/>
                <w:szCs w:val="22"/>
              </w:rPr>
              <w:t xml:space="preserve">. </w:t>
            </w:r>
            <w:r w:rsidRPr="00AB0D48">
              <w:rPr>
                <w:rFonts w:eastAsia="Calibri"/>
                <w:szCs w:val="22"/>
              </w:rPr>
              <w:t>Apibūdinti saugos ir sveikatos reikalavimai, atliekant montavimo</w:t>
            </w:r>
            <w:r w:rsidR="00491B49" w:rsidRPr="00AB0D48">
              <w:rPr>
                <w:rFonts w:eastAsia="Calibri"/>
                <w:szCs w:val="22"/>
              </w:rPr>
              <w:t xml:space="preserve"> darbus laive.Paaiškinta sumontuotų</w:t>
            </w:r>
            <w:r w:rsidR="00491B49" w:rsidRPr="00AB0D48">
              <w:rPr>
                <w:rFonts w:eastAsia="Calibri"/>
                <w:bCs/>
                <w:szCs w:val="22"/>
              </w:rPr>
              <w:t xml:space="preserve"> laivų sistemų vamzdynų išbandymų ir priėmimo tvarka. P</w:t>
            </w:r>
            <w:r w:rsidR="00491B49" w:rsidRPr="00AB0D48">
              <w:rPr>
                <w:rFonts w:eastAsia="Calibri"/>
                <w:szCs w:val="22"/>
              </w:rPr>
              <w:t>aaiškinta</w:t>
            </w:r>
            <w:r w:rsidR="00491B49" w:rsidRPr="00AB0D48">
              <w:rPr>
                <w:rFonts w:eastAsia="Calibri"/>
                <w:bCs/>
                <w:szCs w:val="22"/>
              </w:rPr>
              <w:t xml:space="preserve"> laivų sistemų vamzdynų defektų nustatymo tvarka laive, išmontavimo seka ir ženklinimo reikalavimai. Apibūdinta </w:t>
            </w:r>
            <w:r w:rsidR="00491B49" w:rsidRPr="00AB0D48">
              <w:rPr>
                <w:bCs/>
                <w:szCs w:val="22"/>
              </w:rPr>
              <w:t>laivų sistemų vamzdynų defektų nustatymo tvarka ceche, apibūdintos  konkrečių trūkumų šalinimo technologijas, remontuojant vamzdžius ir armatūrą. P</w:t>
            </w:r>
            <w:r w:rsidR="00491B49" w:rsidRPr="00AB0D48">
              <w:rPr>
                <w:rFonts w:eastAsia="Calibri"/>
                <w:szCs w:val="22"/>
              </w:rPr>
              <w:t xml:space="preserve">aaiškinta šilumokaičių išmontavimo, išardymo ir surinkimo tvarka; </w:t>
            </w:r>
            <w:r w:rsidR="00491B49" w:rsidRPr="00AB0D48">
              <w:rPr>
                <w:szCs w:val="22"/>
              </w:rPr>
              <w:t xml:space="preserve">paaiškinta šilumokaičių vamzdelių restauracijos darbų seka. </w:t>
            </w:r>
            <w:r w:rsidR="00491B49" w:rsidRPr="00AB0D48">
              <w:rPr>
                <w:rFonts w:eastAsia="Calibri"/>
                <w:szCs w:val="22"/>
              </w:rPr>
              <w:t xml:space="preserve">Paaiškinti šilumokaičių sandarumo bandymų atlikimo reikalavimai. </w:t>
            </w:r>
            <w:r w:rsidR="00491B49" w:rsidRPr="00AB0D48">
              <w:rPr>
                <w:szCs w:val="22"/>
              </w:rPr>
              <w:t>Vartojami technologiniai ir techniniai terminai užsienio kalba, vykdant laivų sistemų vamzdynų montavimo darbus laive. Atliktas laivų sistemų vamzdynų mechanizmų ir šilumokaičių montavimas pagal montavimo tvarką ir technologinius reikalavimus. Atliktas laivų sistemų vamzdynų montavimas laive. Atlikti laivų</w:t>
            </w:r>
            <w:r w:rsidR="00491B49" w:rsidRPr="00AB0D48">
              <w:rPr>
                <w:bCs/>
                <w:szCs w:val="22"/>
              </w:rPr>
              <w:t xml:space="preserve"> sistemų vamzdynų išbandymai ir priėmimas. A</w:t>
            </w:r>
            <w:r w:rsidR="00491B49" w:rsidRPr="00AB0D48">
              <w:rPr>
                <w:szCs w:val="22"/>
              </w:rPr>
              <w:t>tliktas</w:t>
            </w:r>
            <w:r w:rsidR="00491B49" w:rsidRPr="00AB0D48">
              <w:rPr>
                <w:bCs/>
                <w:szCs w:val="22"/>
              </w:rPr>
              <w:t xml:space="preserve"> laivų sistemų vamzdynų defektų nustatymas laive, išmontavimas ir ženklinimas. </w:t>
            </w:r>
            <w:r w:rsidR="00491B49" w:rsidRPr="00AB0D48">
              <w:rPr>
                <w:rFonts w:eastAsia="Calibri"/>
                <w:szCs w:val="22"/>
              </w:rPr>
              <w:t xml:space="preserve">Atliktas </w:t>
            </w:r>
            <w:r w:rsidR="00491B49" w:rsidRPr="00AB0D48">
              <w:rPr>
                <w:rFonts w:eastAsia="Calibri"/>
                <w:bCs/>
                <w:szCs w:val="22"/>
              </w:rPr>
              <w:t xml:space="preserve">laivų sistemų vamzdynų defektų nustatymas ceche; </w:t>
            </w:r>
            <w:r w:rsidR="00491B49" w:rsidRPr="00AB0D48">
              <w:rPr>
                <w:rFonts w:eastAsia="Calibri"/>
                <w:szCs w:val="22"/>
              </w:rPr>
              <w:t>atliktas</w:t>
            </w:r>
            <w:r w:rsidR="00491B49" w:rsidRPr="00AB0D48">
              <w:rPr>
                <w:rFonts w:eastAsia="Calibri"/>
                <w:bCs/>
                <w:szCs w:val="22"/>
              </w:rPr>
              <w:t xml:space="preserve"> vamzdžių remontas; </w:t>
            </w:r>
            <w:r w:rsidR="00491B49" w:rsidRPr="00AB0D48">
              <w:rPr>
                <w:szCs w:val="22"/>
              </w:rPr>
              <w:t>atliktas</w:t>
            </w:r>
            <w:r w:rsidR="00491B49" w:rsidRPr="00AB0D48">
              <w:rPr>
                <w:bCs/>
                <w:szCs w:val="22"/>
              </w:rPr>
              <w:t xml:space="preserve"> armatūros remontas. </w:t>
            </w:r>
            <w:r w:rsidR="00491B49" w:rsidRPr="00AB0D48">
              <w:rPr>
                <w:rFonts w:eastAsia="Calibri"/>
                <w:szCs w:val="22"/>
              </w:rPr>
              <w:t>Išmontuoti ir išardyti šilumokaičiai;</w:t>
            </w:r>
            <w:r w:rsidR="00006125" w:rsidRPr="00AB0D48">
              <w:rPr>
                <w:rFonts w:eastAsia="Calibri"/>
                <w:szCs w:val="22"/>
              </w:rPr>
              <w:t xml:space="preserve"> </w:t>
            </w:r>
            <w:r w:rsidR="00491B49" w:rsidRPr="00AB0D48">
              <w:rPr>
                <w:rFonts w:eastAsia="Calibri"/>
                <w:szCs w:val="22"/>
              </w:rPr>
              <w:t>atlikta</w:t>
            </w:r>
            <w:r w:rsidR="00006125" w:rsidRPr="00AB0D48">
              <w:rPr>
                <w:rFonts w:eastAsia="Calibri"/>
                <w:szCs w:val="22"/>
              </w:rPr>
              <w:t>s</w:t>
            </w:r>
            <w:r w:rsidR="00491B49" w:rsidRPr="00AB0D48">
              <w:rPr>
                <w:rFonts w:eastAsia="Calibri"/>
                <w:szCs w:val="22"/>
              </w:rPr>
              <w:t xml:space="preserve"> šilumokaičių vamzdelių restauravimas;</w:t>
            </w:r>
            <w:r w:rsidR="00006125" w:rsidRPr="00AB0D48">
              <w:rPr>
                <w:rFonts w:eastAsia="Calibri"/>
                <w:szCs w:val="22"/>
              </w:rPr>
              <w:t xml:space="preserve"> </w:t>
            </w:r>
            <w:r w:rsidR="00491B49" w:rsidRPr="00AB0D48">
              <w:rPr>
                <w:szCs w:val="22"/>
              </w:rPr>
              <w:t>surinkti šilumokaičiai</w:t>
            </w:r>
            <w:r w:rsidR="00006125" w:rsidRPr="00AB0D48">
              <w:rPr>
                <w:szCs w:val="22"/>
              </w:rPr>
              <w:t>. Atlikti šilumokaičių sandarumo bandymus pagal reikalavimus.</w:t>
            </w:r>
          </w:p>
        </w:tc>
      </w:tr>
      <w:tr w:rsidR="00AB0D48" w:rsidRPr="00AB0D48" w:rsidTr="00914E93">
        <w:trPr>
          <w:trHeight w:val="57"/>
          <w:jc w:val="center"/>
        </w:trPr>
        <w:tc>
          <w:tcPr>
            <w:tcW w:w="947" w:type="pct"/>
          </w:tcPr>
          <w:p w:rsidR="00760969" w:rsidRPr="00AB0D48" w:rsidRDefault="00760969" w:rsidP="000E206E">
            <w:r w:rsidRPr="00AB0D48">
              <w:t>Reikalavimai mokymui skirtiems metodiniams ir materialiesiems ištekliams</w:t>
            </w:r>
          </w:p>
        </w:tc>
        <w:tc>
          <w:tcPr>
            <w:tcW w:w="4053" w:type="pct"/>
            <w:gridSpan w:val="2"/>
          </w:tcPr>
          <w:p w:rsidR="00760969" w:rsidRPr="00AB0D48" w:rsidRDefault="00760969" w:rsidP="000E206E">
            <w:pPr>
              <w:widowControl w:val="0"/>
              <w:rPr>
                <w:rFonts w:eastAsia="Calibri"/>
                <w:i/>
              </w:rPr>
            </w:pPr>
            <w:r w:rsidRPr="00AB0D48">
              <w:rPr>
                <w:rFonts w:eastAsia="Calibri"/>
                <w:i/>
              </w:rPr>
              <w:t>Mokymo(si) medžiaga:</w:t>
            </w:r>
          </w:p>
          <w:p w:rsidR="00DC71D2" w:rsidRPr="00AB0D48" w:rsidRDefault="00DC71D2" w:rsidP="000E206E">
            <w:pPr>
              <w:widowControl w:val="0"/>
              <w:numPr>
                <w:ilvl w:val="0"/>
                <w:numId w:val="2"/>
              </w:numPr>
              <w:ind w:left="0" w:firstLine="0"/>
              <w:rPr>
                <w:rFonts w:ascii="TimesNewRoman,Bold" w:eastAsia="Calibri" w:hAnsi="TimesNewRoman,Bold" w:cs="TimesNewRoman,Bold"/>
                <w:bCs/>
                <w:szCs w:val="22"/>
                <w:lang w:val="en-US" w:eastAsia="en-US"/>
              </w:rPr>
            </w:pPr>
            <w:r w:rsidRPr="00AB0D48">
              <w:rPr>
                <w:rFonts w:ascii="TimesNewRoman,Bold" w:eastAsia="Calibri" w:hAnsi="TimesNewRoman,Bold" w:cs="TimesNewRoman,Bold"/>
                <w:bCs/>
                <w:szCs w:val="22"/>
                <w:lang w:eastAsia="en-US"/>
              </w:rPr>
              <w:t xml:space="preserve">Modulio </w:t>
            </w:r>
            <w:r w:rsidRPr="00AB0D48">
              <w:rPr>
                <w:rFonts w:ascii="TimesNewRoman,Bold" w:eastAsia="Calibri" w:hAnsi="TimesNewRoman,Bold" w:cs="TimesNewRoman,Bold"/>
                <w:b/>
                <w:bCs/>
                <w:szCs w:val="22"/>
                <w:lang w:eastAsia="en-US"/>
              </w:rPr>
              <w:t>„</w:t>
            </w:r>
            <w:r w:rsidRPr="00AB0D48">
              <w:rPr>
                <w:rFonts w:ascii="TimesNewRoman,Bold" w:eastAsia="Calibri" w:hAnsi="TimesNewRoman,Bold" w:cs="TimesNewRoman,Bold"/>
                <w:bCs/>
                <w:szCs w:val="22"/>
                <w:lang w:eastAsia="en-US"/>
              </w:rPr>
              <w:t>Laivų sistemų vamzdži</w:t>
            </w:r>
            <w:r w:rsidRPr="00AB0D48">
              <w:rPr>
                <w:rFonts w:ascii="TimesNewRoman,Bold" w:eastAsia="Calibri" w:hAnsi="TimesNewRoman,Bold" w:cs="TimesNewRoman,Bold"/>
                <w:bCs/>
                <w:szCs w:val="22"/>
                <w:lang w:val="en-US" w:eastAsia="en-US"/>
              </w:rPr>
              <w:t>ų paruošimas</w:t>
            </w:r>
            <w:r w:rsidRPr="00AB0D48">
              <w:rPr>
                <w:rFonts w:ascii="TimesNewRoman,Bold" w:eastAsia="Calibri" w:hAnsi="TimesNewRoman,Bold" w:cs="TimesNewRoman,Bold"/>
                <w:b/>
                <w:bCs/>
                <w:szCs w:val="22"/>
                <w:lang w:val="en-US" w:eastAsia="en-US"/>
              </w:rPr>
              <w:t xml:space="preserve">“ </w:t>
            </w:r>
            <w:r w:rsidRPr="00AB0D48">
              <w:rPr>
                <w:rFonts w:ascii="TimesNewRoman,Bold" w:eastAsia="Calibri" w:hAnsi="TimesNewRoman,Bold" w:cs="TimesNewRoman,Bold"/>
                <w:bCs/>
                <w:szCs w:val="22"/>
                <w:lang w:val="en-US" w:eastAsia="en-US"/>
              </w:rPr>
              <w:t>aprašas.</w:t>
            </w:r>
          </w:p>
          <w:p w:rsidR="00DC71D2" w:rsidRPr="00AB0D48" w:rsidRDefault="00DC71D2" w:rsidP="000E206E">
            <w:pPr>
              <w:rPr>
                <w:rFonts w:ascii="TimesNewRoman,Bold" w:eastAsia="Calibri" w:hAnsi="TimesNewRoman,Bold" w:cs="TimesNewRoman,Bold"/>
                <w:bCs/>
                <w:szCs w:val="22"/>
                <w:lang w:eastAsia="en-US"/>
              </w:rPr>
            </w:pPr>
            <w:r w:rsidRPr="00AB0D48">
              <w:rPr>
                <w:rFonts w:ascii="TimesNewRoman,Bold" w:eastAsia="Calibri" w:hAnsi="TimesNewRoman,Bold" w:cs="TimesNewRoman,Bold"/>
                <w:bCs/>
                <w:szCs w:val="22"/>
                <w:lang w:eastAsia="en-US"/>
              </w:rPr>
              <w:t>И.Н.Овчинников; Е.И.Овчинников. Судовые системы и трубопроводы. Учебник. - 4-е изд., перераб. и доп., – Ленинград: издателство „Судостроение“,1988. 312 с.</w:t>
            </w:r>
          </w:p>
          <w:p w:rsidR="00760969" w:rsidRPr="00AB0D48" w:rsidRDefault="00760969" w:rsidP="000E206E">
            <w:pPr>
              <w:rPr>
                <w:rFonts w:eastAsia="Calibri"/>
                <w:i/>
              </w:rPr>
            </w:pPr>
            <w:r w:rsidRPr="00AB0D48">
              <w:rPr>
                <w:rFonts w:eastAsia="Calibri"/>
                <w:i/>
              </w:rPr>
              <w:t>Mokymo(si) priemonės:</w:t>
            </w:r>
          </w:p>
          <w:p w:rsidR="00760969" w:rsidRPr="00AB0D48" w:rsidRDefault="00760969" w:rsidP="000E206E">
            <w:pPr>
              <w:pStyle w:val="TableParagraph"/>
              <w:numPr>
                <w:ilvl w:val="0"/>
                <w:numId w:val="2"/>
              </w:numPr>
              <w:tabs>
                <w:tab w:val="clear" w:pos="332"/>
              </w:tabs>
              <w:spacing w:line="240" w:lineRule="auto"/>
              <w:ind w:left="0" w:firstLine="0"/>
              <w:rPr>
                <w:lang w:val="lt-LT"/>
              </w:rPr>
            </w:pPr>
            <w:r w:rsidRPr="00AB0D48">
              <w:rPr>
                <w:lang w:val="lt-LT"/>
              </w:rPr>
              <w:t>Teorinių ir praktinių užduočių sąsiuvinis.Testai.Vizualizuoti pavyzdžiai.</w:t>
            </w:r>
          </w:p>
          <w:p w:rsidR="00760969" w:rsidRPr="00AB0D48" w:rsidRDefault="00760969" w:rsidP="000E206E">
            <w:pPr>
              <w:pStyle w:val="TableParagraph"/>
              <w:numPr>
                <w:ilvl w:val="0"/>
                <w:numId w:val="2"/>
              </w:numPr>
              <w:tabs>
                <w:tab w:val="clear" w:pos="332"/>
              </w:tabs>
              <w:spacing w:line="240" w:lineRule="auto"/>
              <w:ind w:left="0" w:firstLine="0"/>
            </w:pPr>
            <w:r w:rsidRPr="00AB0D48">
              <w:t>Technologinės kortelės. IT programinės įranga. Projekcinė aparatūra.</w:t>
            </w:r>
          </w:p>
          <w:p w:rsidR="00DC71D2" w:rsidRPr="00AB0D48" w:rsidRDefault="00DC71D2" w:rsidP="000E206E">
            <w:pPr>
              <w:pStyle w:val="TableParagraph"/>
              <w:numPr>
                <w:ilvl w:val="0"/>
                <w:numId w:val="2"/>
              </w:numPr>
              <w:tabs>
                <w:tab w:val="clear" w:pos="332"/>
              </w:tabs>
              <w:spacing w:line="240" w:lineRule="auto"/>
              <w:ind w:left="0" w:firstLine="0"/>
            </w:pPr>
            <w:r w:rsidRPr="00AB0D48">
              <w:t>Laivų sistemų vamzdynų montavimo (maketavimo) stendai.</w:t>
            </w:r>
          </w:p>
          <w:p w:rsidR="00DC71D2" w:rsidRPr="00AB0D48" w:rsidRDefault="00DC71D2" w:rsidP="000E206E">
            <w:pPr>
              <w:pStyle w:val="TableParagraph"/>
              <w:numPr>
                <w:ilvl w:val="0"/>
                <w:numId w:val="2"/>
              </w:numPr>
              <w:tabs>
                <w:tab w:val="clear" w:pos="332"/>
              </w:tabs>
              <w:spacing w:line="240" w:lineRule="auto"/>
              <w:ind w:left="0" w:firstLine="0"/>
            </w:pPr>
            <w:r w:rsidRPr="00AB0D48">
              <w:t>Braižybos komplektai.</w:t>
            </w:r>
          </w:p>
          <w:p w:rsidR="00DC71D2" w:rsidRPr="00AB0D48" w:rsidRDefault="00DC71D2" w:rsidP="000E206E">
            <w:pPr>
              <w:pStyle w:val="TableParagraph"/>
              <w:numPr>
                <w:ilvl w:val="0"/>
                <w:numId w:val="2"/>
              </w:numPr>
              <w:tabs>
                <w:tab w:val="clear" w:pos="332"/>
              </w:tabs>
              <w:spacing w:line="240" w:lineRule="auto"/>
              <w:ind w:left="0" w:firstLine="0"/>
            </w:pPr>
            <w:r w:rsidRPr="00AB0D48">
              <w:t>Matavimo įrankiai. Plaktukai. Kirstukai. Žymekliai. Grąžtai. Sriegikliai. Sriegpjovės. Spaustuvai.</w:t>
            </w:r>
          </w:p>
          <w:p w:rsidR="00760969" w:rsidRPr="00AB0D48" w:rsidRDefault="00006125" w:rsidP="000E206E">
            <w:pPr>
              <w:numPr>
                <w:ilvl w:val="0"/>
                <w:numId w:val="6"/>
              </w:numPr>
              <w:ind w:left="0" w:firstLine="0"/>
            </w:pPr>
            <w:r w:rsidRPr="00AB0D48">
              <w:rPr>
                <w:rFonts w:eastAsia="Calibri"/>
              </w:rPr>
              <w:t xml:space="preserve"> </w:t>
            </w:r>
            <w:r w:rsidR="00DC71D2" w:rsidRPr="00AB0D48">
              <w:rPr>
                <w:rFonts w:eastAsia="Calibri"/>
              </w:rPr>
              <w:t>Darbastaliai, maketavimo stalai. Lenkimo, pjovimo, valcavimo, gręžimo staklės.</w:t>
            </w:r>
          </w:p>
        </w:tc>
      </w:tr>
      <w:tr w:rsidR="00AB0D48" w:rsidRPr="00AB0D48" w:rsidTr="00914E93">
        <w:trPr>
          <w:trHeight w:val="57"/>
          <w:jc w:val="center"/>
        </w:trPr>
        <w:tc>
          <w:tcPr>
            <w:tcW w:w="947" w:type="pct"/>
          </w:tcPr>
          <w:p w:rsidR="00760969" w:rsidRPr="00AB0D48" w:rsidRDefault="00760969" w:rsidP="000E206E">
            <w:r w:rsidRPr="00AB0D48">
              <w:t>Reikalavimai teorinio ir praktinio mokymo vietai</w:t>
            </w:r>
          </w:p>
        </w:tc>
        <w:tc>
          <w:tcPr>
            <w:tcW w:w="4053" w:type="pct"/>
            <w:gridSpan w:val="2"/>
          </w:tcPr>
          <w:p w:rsidR="00760969" w:rsidRPr="00AB0D48" w:rsidRDefault="00760969" w:rsidP="000E206E">
            <w:r w:rsidRPr="00AB0D48">
              <w:t>Klasė ar kita mokymui(si) pritaikyta patalpa su techninėmis priemonėmis (kompiuteris su internetu, daugialypės terpės įranga, specializuota medžiaga demonstravimui.)  mokymo(si) medžiagai pateikti.</w:t>
            </w:r>
          </w:p>
          <w:p w:rsidR="00760969" w:rsidRPr="00AB0D48" w:rsidRDefault="00760969" w:rsidP="000E206E">
            <w:r w:rsidRPr="00AB0D48">
              <w:rPr>
                <w:szCs w:val="22"/>
                <w:lang w:eastAsia="en-US"/>
              </w:rPr>
              <w:t>Mokomosios dirbtuvės.</w:t>
            </w:r>
          </w:p>
        </w:tc>
      </w:tr>
      <w:tr w:rsidR="00AB0D48" w:rsidRPr="00AB0D48" w:rsidTr="00914E93">
        <w:trPr>
          <w:trHeight w:val="57"/>
          <w:jc w:val="center"/>
        </w:trPr>
        <w:tc>
          <w:tcPr>
            <w:tcW w:w="947" w:type="pct"/>
          </w:tcPr>
          <w:p w:rsidR="00760969" w:rsidRPr="00AB0D48" w:rsidRDefault="00760969" w:rsidP="000E206E">
            <w:r w:rsidRPr="00AB0D48">
              <w:t>Reikalavimai mokytojų dalykiniam pasirengimui (dalykinei kvalifikacijai)</w:t>
            </w:r>
          </w:p>
        </w:tc>
        <w:tc>
          <w:tcPr>
            <w:tcW w:w="4053" w:type="pct"/>
            <w:gridSpan w:val="2"/>
          </w:tcPr>
          <w:p w:rsidR="00760969" w:rsidRPr="00AB0D48" w:rsidRDefault="00760969" w:rsidP="000E206E">
            <w:pPr>
              <w:widowControl w:val="0"/>
              <w:jc w:val="both"/>
            </w:pPr>
            <w:r w:rsidRPr="00AB0D48">
              <w:t>Modulį gali vesti mokytojas, turintis:</w:t>
            </w:r>
          </w:p>
          <w:p w:rsidR="00760969" w:rsidRPr="00AB0D48" w:rsidRDefault="00760969"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60969" w:rsidRPr="00AB0D48" w:rsidRDefault="00760969" w:rsidP="000E206E">
            <w:pPr>
              <w:jc w:val="both"/>
            </w:pPr>
            <w:r w:rsidRPr="00AB0D48">
              <w:lastRenderedPageBreak/>
              <w:t xml:space="preserve">2) turintis </w:t>
            </w:r>
            <w:r w:rsidRPr="00AB0D48">
              <w:rPr>
                <w:rFonts w:eastAsia="Calibri"/>
              </w:rPr>
              <w:t xml:space="preserve">turėti </w:t>
            </w:r>
            <w:r w:rsidRPr="00AB0D48">
              <w:rPr>
                <w:szCs w:val="22"/>
                <w:lang w:eastAsia="en-US"/>
              </w:rPr>
              <w:t>aukštąjį inžinerinį išsilavinimą</w:t>
            </w:r>
            <w:r w:rsidRPr="00AB0D48">
              <w:t xml:space="preserve"> ar lygiavertę kvalifikaciją (išsilavinimą) arba ne mažesnę kaip 3 metų </w:t>
            </w:r>
            <w:r w:rsidRPr="00AB0D48">
              <w:rPr>
                <w:szCs w:val="22"/>
              </w:rPr>
              <w:t xml:space="preserve">laivų statybos ir remonto bei laivų vamzdynų sistemų gaminimo ir remonto </w:t>
            </w:r>
            <w:r w:rsidRPr="00AB0D48">
              <w:t>p</w:t>
            </w:r>
            <w:r w:rsidR="00A92524" w:rsidRPr="00AB0D48">
              <w:t>rofesinės veiklos patirtį.</w:t>
            </w:r>
          </w:p>
        </w:tc>
      </w:tr>
    </w:tbl>
    <w:p w:rsidR="00760969" w:rsidRPr="00AB0D48" w:rsidRDefault="00760969" w:rsidP="000E206E">
      <w:pPr>
        <w:rPr>
          <w:b/>
        </w:rPr>
      </w:pPr>
    </w:p>
    <w:p w:rsidR="00914E93" w:rsidRDefault="00914E93">
      <w:pPr>
        <w:rPr>
          <w:b/>
          <w:bCs/>
          <w:iCs/>
          <w:sz w:val="28"/>
          <w:szCs w:val="28"/>
        </w:rPr>
      </w:pPr>
      <w:bookmarkStart w:id="3" w:name="_Toc492849430"/>
      <w:r>
        <w:rPr>
          <w:i/>
        </w:rPr>
        <w:br w:type="page"/>
      </w:r>
    </w:p>
    <w:p w:rsidR="009F36B9" w:rsidRPr="00AB0D48" w:rsidRDefault="00BD6226" w:rsidP="000E206E">
      <w:pPr>
        <w:pStyle w:val="Heading2"/>
        <w:keepNext w:val="0"/>
        <w:widowControl w:val="0"/>
        <w:spacing w:before="0" w:after="0"/>
        <w:jc w:val="center"/>
        <w:rPr>
          <w:rFonts w:ascii="Times New Roman" w:hAnsi="Times New Roman"/>
          <w:i w:val="0"/>
        </w:rPr>
      </w:pPr>
      <w:r w:rsidRPr="00AB0D48">
        <w:rPr>
          <w:rFonts w:ascii="Times New Roman" w:hAnsi="Times New Roman"/>
          <w:i w:val="0"/>
        </w:rPr>
        <w:lastRenderedPageBreak/>
        <w:t>5.3</w:t>
      </w:r>
      <w:r w:rsidR="00C70449" w:rsidRPr="00AB0D48">
        <w:rPr>
          <w:rFonts w:ascii="Times New Roman" w:hAnsi="Times New Roman"/>
          <w:i w:val="0"/>
        </w:rPr>
        <w:t>.</w:t>
      </w:r>
      <w:r w:rsidR="009F36B9" w:rsidRPr="00AB0D48">
        <w:rPr>
          <w:rFonts w:ascii="Times New Roman" w:hAnsi="Times New Roman"/>
          <w:i w:val="0"/>
        </w:rPr>
        <w:t xml:space="preserve"> Pasirenkam</w:t>
      </w:r>
      <w:bookmarkEnd w:id="3"/>
      <w:r w:rsidR="004055CD" w:rsidRPr="00AB0D48">
        <w:rPr>
          <w:rFonts w:ascii="Times New Roman" w:hAnsi="Times New Roman"/>
          <w:i w:val="0"/>
        </w:rPr>
        <w:t>ieji moduliai</w:t>
      </w:r>
    </w:p>
    <w:p w:rsidR="00914E93" w:rsidRDefault="00914E93" w:rsidP="00914E93">
      <w:bookmarkStart w:id="4" w:name="_Toc492849431"/>
    </w:p>
    <w:p w:rsidR="009F36B9" w:rsidRPr="00AB0D48" w:rsidRDefault="005B6713" w:rsidP="000E206E">
      <w:pPr>
        <w:pStyle w:val="Heading3"/>
        <w:widowControl w:val="0"/>
        <w:spacing w:before="0" w:after="0"/>
        <w:rPr>
          <w:rFonts w:ascii="Times New Roman" w:hAnsi="Times New Roman"/>
          <w:sz w:val="24"/>
          <w:szCs w:val="24"/>
        </w:rPr>
      </w:pPr>
      <w:r w:rsidRPr="00AB0D48">
        <w:rPr>
          <w:rFonts w:ascii="Times New Roman" w:hAnsi="Times New Roman"/>
          <w:sz w:val="24"/>
          <w:szCs w:val="24"/>
        </w:rPr>
        <w:t xml:space="preserve">5.3.1. </w:t>
      </w:r>
      <w:r w:rsidR="009F36B9" w:rsidRPr="00AB0D48">
        <w:rPr>
          <w:rFonts w:ascii="Times New Roman" w:hAnsi="Times New Roman"/>
          <w:sz w:val="24"/>
          <w:szCs w:val="24"/>
        </w:rPr>
        <w:t>Moduli</w:t>
      </w:r>
      <w:r w:rsidR="004055CD" w:rsidRPr="00AB0D48">
        <w:rPr>
          <w:rFonts w:ascii="Times New Roman" w:hAnsi="Times New Roman"/>
          <w:sz w:val="24"/>
          <w:szCs w:val="24"/>
        </w:rPr>
        <w:t>o pavadinima</w:t>
      </w:r>
      <w:r w:rsidR="008316B9" w:rsidRPr="00AB0D48">
        <w:rPr>
          <w:rFonts w:ascii="Times New Roman" w:hAnsi="Times New Roman"/>
          <w:sz w:val="24"/>
          <w:szCs w:val="24"/>
        </w:rPr>
        <w:t>s</w:t>
      </w:r>
      <w:r w:rsidR="004055CD" w:rsidRPr="00AB0D48">
        <w:rPr>
          <w:rFonts w:ascii="Times New Roman" w:hAnsi="Times New Roman"/>
          <w:sz w:val="24"/>
          <w:szCs w:val="24"/>
        </w:rPr>
        <w:t xml:space="preserve"> - </w:t>
      </w:r>
      <w:r w:rsidR="009F36B9" w:rsidRPr="00AB0D48">
        <w:rPr>
          <w:rFonts w:ascii="Times New Roman" w:hAnsi="Times New Roman"/>
          <w:sz w:val="24"/>
          <w:szCs w:val="24"/>
        </w:rPr>
        <w:t xml:space="preserve"> </w:t>
      </w:r>
      <w:r w:rsidR="00200AEB" w:rsidRPr="00AB0D48">
        <w:rPr>
          <w:rFonts w:ascii="Times New Roman" w:hAnsi="Times New Roman"/>
          <w:sz w:val="24"/>
          <w:szCs w:val="24"/>
        </w:rPr>
        <w:t>„Dujinis vamzdžių suvirinimas“</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AB0D48" w:rsidRPr="00AB0D48" w:rsidTr="00914E93">
        <w:trPr>
          <w:trHeight w:val="57"/>
          <w:jc w:val="center"/>
        </w:trPr>
        <w:tc>
          <w:tcPr>
            <w:tcW w:w="947" w:type="pct"/>
          </w:tcPr>
          <w:p w:rsidR="009C6336" w:rsidRPr="00AB0D48" w:rsidRDefault="009C6336" w:rsidP="000E206E">
            <w:r w:rsidRPr="00AB0D48">
              <w:t>Valstybinis kodas</w:t>
            </w:r>
          </w:p>
        </w:tc>
        <w:tc>
          <w:tcPr>
            <w:tcW w:w="4053" w:type="pct"/>
            <w:gridSpan w:val="2"/>
          </w:tcPr>
          <w:p w:rsidR="009C6336" w:rsidRPr="00AB0D48" w:rsidRDefault="005032EA" w:rsidP="000E206E">
            <w:r w:rsidRPr="00AB0D48">
              <w:t>3071624</w:t>
            </w:r>
          </w:p>
        </w:tc>
      </w:tr>
      <w:tr w:rsidR="00AB0D48" w:rsidRPr="00AB0D48" w:rsidTr="00914E93">
        <w:trPr>
          <w:trHeight w:val="57"/>
          <w:jc w:val="center"/>
        </w:trPr>
        <w:tc>
          <w:tcPr>
            <w:tcW w:w="947" w:type="pct"/>
          </w:tcPr>
          <w:p w:rsidR="009C6336" w:rsidRPr="00AB0D48" w:rsidRDefault="009C6336" w:rsidP="000E206E">
            <w:r w:rsidRPr="00AB0D48">
              <w:t>Modulio LTKS lygis</w:t>
            </w:r>
          </w:p>
        </w:tc>
        <w:tc>
          <w:tcPr>
            <w:tcW w:w="4053" w:type="pct"/>
            <w:gridSpan w:val="2"/>
          </w:tcPr>
          <w:p w:rsidR="009C6336" w:rsidRPr="00AB0D48" w:rsidRDefault="00200AEB" w:rsidP="000E206E">
            <w:r w:rsidRPr="00AB0D48">
              <w:t>III</w:t>
            </w:r>
          </w:p>
        </w:tc>
      </w:tr>
      <w:tr w:rsidR="00AB0D48" w:rsidRPr="00AB0D48" w:rsidTr="00914E93">
        <w:trPr>
          <w:trHeight w:val="57"/>
          <w:jc w:val="center"/>
        </w:trPr>
        <w:tc>
          <w:tcPr>
            <w:tcW w:w="947" w:type="pct"/>
          </w:tcPr>
          <w:p w:rsidR="009C6336" w:rsidRPr="00AB0D48" w:rsidRDefault="009C6336" w:rsidP="000E206E">
            <w:r w:rsidRPr="00AB0D48">
              <w:t>Apimtis mokymosi kreditais</w:t>
            </w:r>
          </w:p>
        </w:tc>
        <w:tc>
          <w:tcPr>
            <w:tcW w:w="4053" w:type="pct"/>
            <w:gridSpan w:val="2"/>
          </w:tcPr>
          <w:p w:rsidR="009C6336" w:rsidRPr="00AB0D48" w:rsidRDefault="009C6336" w:rsidP="000E206E">
            <w:r w:rsidRPr="00AB0D48">
              <w:t>5</w:t>
            </w:r>
          </w:p>
        </w:tc>
      </w:tr>
      <w:tr w:rsidR="00AB0D48" w:rsidRPr="00AB0D48" w:rsidTr="00914E93">
        <w:trPr>
          <w:trHeight w:val="57"/>
          <w:jc w:val="center"/>
        </w:trPr>
        <w:tc>
          <w:tcPr>
            <w:tcW w:w="947" w:type="pct"/>
            <w:shd w:val="clear" w:color="auto" w:fill="F2F2F2"/>
          </w:tcPr>
          <w:p w:rsidR="009C6336" w:rsidRPr="00AB0D48" w:rsidRDefault="009C6336" w:rsidP="000E206E">
            <w:pPr>
              <w:rPr>
                <w:bCs/>
                <w:iCs/>
              </w:rPr>
            </w:pPr>
            <w:r w:rsidRPr="00AB0D48">
              <w:t>Kompetencijos</w:t>
            </w:r>
          </w:p>
        </w:tc>
        <w:tc>
          <w:tcPr>
            <w:tcW w:w="1309" w:type="pct"/>
            <w:shd w:val="clear" w:color="auto" w:fill="F2F2F2"/>
          </w:tcPr>
          <w:p w:rsidR="009C6336" w:rsidRPr="00AB0D48" w:rsidRDefault="009C6336" w:rsidP="000E206E">
            <w:pPr>
              <w:rPr>
                <w:bCs/>
                <w:iCs/>
                <w:lang w:val="de-DE"/>
              </w:rPr>
            </w:pPr>
            <w:r w:rsidRPr="00AB0D48">
              <w:rPr>
                <w:bCs/>
                <w:iCs/>
                <w:lang w:val="de-DE"/>
              </w:rPr>
              <w:t>Mokymosi rezultatai</w:t>
            </w:r>
          </w:p>
        </w:tc>
        <w:tc>
          <w:tcPr>
            <w:tcW w:w="2743" w:type="pct"/>
            <w:shd w:val="clear" w:color="auto" w:fill="F2F2F2"/>
          </w:tcPr>
          <w:p w:rsidR="009C6336" w:rsidRPr="00AB0D48" w:rsidRDefault="009C6336" w:rsidP="000E206E">
            <w:pPr>
              <w:rPr>
                <w:bCs/>
                <w:iCs/>
              </w:rPr>
            </w:pPr>
            <w:r w:rsidRPr="00AB0D48">
              <w:rPr>
                <w:bCs/>
                <w:iCs/>
                <w:lang w:val="de-DE"/>
              </w:rPr>
              <w:t>Rekomenduojamas turinys mokymosi rezultatams pasiekti</w:t>
            </w:r>
          </w:p>
        </w:tc>
      </w:tr>
      <w:tr w:rsidR="00AB0D48" w:rsidRPr="00AB0D48" w:rsidTr="00914E93">
        <w:trPr>
          <w:trHeight w:val="57"/>
          <w:jc w:val="center"/>
        </w:trPr>
        <w:tc>
          <w:tcPr>
            <w:tcW w:w="947" w:type="pct"/>
            <w:vMerge w:val="restart"/>
          </w:tcPr>
          <w:p w:rsidR="00200AEB" w:rsidRPr="00AB0D48" w:rsidRDefault="00200AEB" w:rsidP="00914E93">
            <w:r w:rsidRPr="00AB0D48">
              <w:t xml:space="preserve">1. </w:t>
            </w:r>
            <w:r w:rsidRPr="00AB0D48">
              <w:rPr>
                <w:iCs/>
              </w:rPr>
              <w:t xml:space="preserve">Atlikti  </w:t>
            </w:r>
            <w:r w:rsidRPr="00AB0D48">
              <w:t>vamzdžių dujinio suvirinimo darbus</w:t>
            </w:r>
            <w:r w:rsidR="00282663" w:rsidRPr="00AB0D48">
              <w:t>.</w:t>
            </w:r>
          </w:p>
        </w:tc>
        <w:tc>
          <w:tcPr>
            <w:tcW w:w="1309" w:type="pct"/>
          </w:tcPr>
          <w:p w:rsidR="00200AEB" w:rsidRPr="00AB0D48" w:rsidRDefault="00200AEB" w:rsidP="000E206E">
            <w:pPr>
              <w:numPr>
                <w:ilvl w:val="1"/>
                <w:numId w:val="7"/>
              </w:numPr>
              <w:ind w:left="0" w:firstLine="0"/>
              <w:contextualSpacing/>
            </w:pPr>
            <w:r w:rsidRPr="00AB0D48">
              <w:t>Išmanyti dujinio suvirinimo įrangą, jos konstrukciją ir priežiūrą.</w:t>
            </w:r>
          </w:p>
        </w:tc>
        <w:tc>
          <w:tcPr>
            <w:tcW w:w="2743" w:type="pct"/>
          </w:tcPr>
          <w:p w:rsidR="00200AEB" w:rsidRPr="00AB0D48" w:rsidRDefault="00200AEB" w:rsidP="000E206E">
            <w:pPr>
              <w:contextualSpacing/>
              <w:rPr>
                <w:b/>
              </w:rPr>
            </w:pPr>
            <w:r w:rsidRPr="00AB0D48">
              <w:rPr>
                <w:b/>
              </w:rPr>
              <w:t xml:space="preserve">Tema. </w:t>
            </w:r>
            <w:r w:rsidRPr="00AB0D48">
              <w:t>Dujinio suvirinimo įranga, jos konstrukcija ir priežiūra</w:t>
            </w:r>
            <w:r w:rsidRPr="00AB0D48">
              <w:rPr>
                <w:b/>
              </w:rPr>
              <w:t>.</w:t>
            </w:r>
          </w:p>
          <w:p w:rsidR="00200AEB" w:rsidRPr="00AB0D48" w:rsidRDefault="00200AEB" w:rsidP="000E206E">
            <w:pPr>
              <w:pStyle w:val="TableParagraph"/>
              <w:tabs>
                <w:tab w:val="clear" w:pos="332"/>
              </w:tabs>
              <w:spacing w:line="240" w:lineRule="auto"/>
              <w:ind w:left="0" w:firstLine="0"/>
            </w:pPr>
            <w:r w:rsidRPr="00AB0D48">
              <w:t>Parinkti saugos priemones remiantis standartų reikalavimais.</w:t>
            </w:r>
          </w:p>
          <w:p w:rsidR="00200AEB" w:rsidRPr="00AB0D48" w:rsidRDefault="00200AEB" w:rsidP="000E206E">
            <w:pPr>
              <w:pStyle w:val="TableParagraph"/>
              <w:tabs>
                <w:tab w:val="clear" w:pos="332"/>
              </w:tabs>
              <w:spacing w:line="240" w:lineRule="auto"/>
              <w:ind w:left="0" w:firstLine="0"/>
            </w:pPr>
            <w:r w:rsidRPr="00AB0D48">
              <w:t>Apibūdinti įrangos, reikalingos dujiniam suvirinimui pagrindines savybes.</w:t>
            </w:r>
          </w:p>
          <w:p w:rsidR="00200AEB" w:rsidRPr="00AB0D48" w:rsidRDefault="00200AEB" w:rsidP="000E206E">
            <w:pPr>
              <w:pStyle w:val="TableParagraph"/>
              <w:tabs>
                <w:tab w:val="clear" w:pos="332"/>
              </w:tabs>
              <w:spacing w:line="240" w:lineRule="auto"/>
              <w:ind w:left="0" w:firstLine="0"/>
            </w:pPr>
            <w:r w:rsidRPr="00AB0D48">
              <w:t>Apibūdinti degimo procesą.</w:t>
            </w:r>
          </w:p>
          <w:p w:rsidR="00200AEB" w:rsidRPr="00AB0D48" w:rsidRDefault="00200AEB" w:rsidP="000E206E">
            <w:pPr>
              <w:pStyle w:val="TableParagraph"/>
              <w:tabs>
                <w:tab w:val="clear" w:pos="332"/>
              </w:tabs>
              <w:spacing w:line="240" w:lineRule="auto"/>
              <w:ind w:left="0" w:firstLine="0"/>
            </w:pPr>
            <w:r w:rsidRPr="00AB0D48">
              <w:t>Paaiškinti dujinio suvirinimo įrangos priežiūros specifiką.</w:t>
            </w:r>
          </w:p>
        </w:tc>
      </w:tr>
      <w:tr w:rsidR="00AB0D48" w:rsidRPr="00AB0D48" w:rsidTr="00914E93">
        <w:trPr>
          <w:trHeight w:val="57"/>
          <w:jc w:val="center"/>
        </w:trPr>
        <w:tc>
          <w:tcPr>
            <w:tcW w:w="947" w:type="pct"/>
            <w:vMerge/>
          </w:tcPr>
          <w:p w:rsidR="00200AEB" w:rsidRPr="00AB0D48" w:rsidRDefault="00200AEB" w:rsidP="000E206E"/>
        </w:tc>
        <w:tc>
          <w:tcPr>
            <w:tcW w:w="1309" w:type="pct"/>
          </w:tcPr>
          <w:p w:rsidR="00200AEB" w:rsidRPr="00AB0D48" w:rsidRDefault="00200AEB" w:rsidP="000E206E">
            <w:pPr>
              <w:contextualSpacing/>
            </w:pPr>
            <w:r w:rsidRPr="00AB0D48">
              <w:t>1.2. Išanalizuoti vamzdžių suvirinimo technologiją.</w:t>
            </w:r>
          </w:p>
        </w:tc>
        <w:tc>
          <w:tcPr>
            <w:tcW w:w="2743" w:type="pct"/>
          </w:tcPr>
          <w:p w:rsidR="00200AEB" w:rsidRPr="00AB0D48" w:rsidRDefault="00200AEB" w:rsidP="000E206E">
            <w:pPr>
              <w:contextualSpacing/>
              <w:rPr>
                <w:b/>
              </w:rPr>
            </w:pPr>
            <w:r w:rsidRPr="00AB0D48">
              <w:rPr>
                <w:b/>
              </w:rPr>
              <w:t xml:space="preserve">Tema. </w:t>
            </w:r>
            <w:r w:rsidRPr="00AB0D48">
              <w:t>Vamzdžių dujinio suvirinimo technologija.</w:t>
            </w:r>
          </w:p>
          <w:p w:rsidR="00200AEB" w:rsidRPr="00AB0D48" w:rsidRDefault="00200AEB" w:rsidP="000E206E">
            <w:pPr>
              <w:pStyle w:val="TableParagraph"/>
              <w:tabs>
                <w:tab w:val="clear" w:pos="332"/>
              </w:tabs>
              <w:spacing w:line="240" w:lineRule="auto"/>
              <w:ind w:left="0" w:firstLine="0"/>
              <w:rPr>
                <w:b/>
                <w:lang w:val="lt-LT"/>
              </w:rPr>
            </w:pPr>
            <w:r w:rsidRPr="00AB0D48">
              <w:rPr>
                <w:lang w:val="lt-LT"/>
              </w:rPr>
              <w:t>Išnagrinėti vamzdžių</w:t>
            </w:r>
            <w:r w:rsidRPr="00AB0D48">
              <w:rPr>
                <w:b/>
                <w:lang w:val="lt-LT"/>
              </w:rPr>
              <w:t xml:space="preserve"> </w:t>
            </w:r>
            <w:r w:rsidRPr="00AB0D48">
              <w:rPr>
                <w:lang w:val="lt-LT"/>
              </w:rPr>
              <w:t>sandūrinių sujungimų,</w:t>
            </w:r>
            <w:r w:rsidRPr="00AB0D48">
              <w:rPr>
                <w:b/>
                <w:lang w:val="lt-LT"/>
              </w:rPr>
              <w:t xml:space="preserve"> </w:t>
            </w:r>
            <w:r w:rsidRPr="00AB0D48">
              <w:rPr>
                <w:lang w:val="lt-LT"/>
              </w:rPr>
              <w:t>esant horizontaliai vamzdžių ašiai (LST EN ISO 6947) technologiją.</w:t>
            </w:r>
          </w:p>
          <w:p w:rsidR="00200AEB" w:rsidRPr="00AB0D48" w:rsidRDefault="00200AEB" w:rsidP="000E206E">
            <w:pPr>
              <w:pStyle w:val="TableParagraph"/>
              <w:tabs>
                <w:tab w:val="clear" w:pos="332"/>
              </w:tabs>
              <w:spacing w:line="240" w:lineRule="auto"/>
              <w:ind w:left="0" w:firstLine="0"/>
              <w:rPr>
                <w:lang w:val="lt-LT"/>
              </w:rPr>
            </w:pPr>
            <w:r w:rsidRPr="00AB0D48">
              <w:rPr>
                <w:lang w:val="lt-LT"/>
              </w:rPr>
              <w:t>Išnagrinėti vamzdžių sandūrinių sujungimų, esant vertikaliai vamzdžių ašiai (LST EN ISO 6947) technologiją.</w:t>
            </w:r>
          </w:p>
          <w:p w:rsidR="00200AEB" w:rsidRPr="00AB0D48" w:rsidRDefault="00200AEB" w:rsidP="000E206E">
            <w:pPr>
              <w:pStyle w:val="TableParagraph"/>
              <w:tabs>
                <w:tab w:val="clear" w:pos="332"/>
              </w:tabs>
              <w:spacing w:line="240" w:lineRule="auto"/>
              <w:ind w:left="0" w:firstLine="0"/>
              <w:rPr>
                <w:lang w:val="lt-LT"/>
              </w:rPr>
            </w:pPr>
            <w:r w:rsidRPr="00AB0D48">
              <w:rPr>
                <w:lang w:val="lt-LT"/>
              </w:rPr>
              <w:t>Išnagrinėti vamzdžių sandūrinių sujungimų, esant vamzdžių ašiai pasvirusiai 45 laipsnių kampu (LST EN ISO 6947) technologiją.</w:t>
            </w:r>
          </w:p>
        </w:tc>
      </w:tr>
      <w:tr w:rsidR="00AB0D48" w:rsidRPr="00AB0D48" w:rsidTr="00914E93">
        <w:trPr>
          <w:trHeight w:val="57"/>
          <w:jc w:val="center"/>
        </w:trPr>
        <w:tc>
          <w:tcPr>
            <w:tcW w:w="947" w:type="pct"/>
            <w:vMerge/>
          </w:tcPr>
          <w:p w:rsidR="00200AEB" w:rsidRPr="00AB0D48" w:rsidRDefault="00200AEB" w:rsidP="000E206E"/>
        </w:tc>
        <w:tc>
          <w:tcPr>
            <w:tcW w:w="1309" w:type="pct"/>
          </w:tcPr>
          <w:p w:rsidR="00200AEB" w:rsidRPr="00AB0D48" w:rsidRDefault="00200AEB" w:rsidP="000E206E">
            <w:pPr>
              <w:contextualSpacing/>
            </w:pPr>
            <w:r w:rsidRPr="00AB0D48">
              <w:t>1.3. Skirti suvirinimo medžiagas pagal technologinę paskirtį.</w:t>
            </w:r>
          </w:p>
        </w:tc>
        <w:tc>
          <w:tcPr>
            <w:tcW w:w="2743" w:type="pct"/>
          </w:tcPr>
          <w:p w:rsidR="00200AEB" w:rsidRPr="00AB0D48" w:rsidRDefault="00200AEB" w:rsidP="000E206E">
            <w:r w:rsidRPr="00AB0D48">
              <w:rPr>
                <w:b/>
              </w:rPr>
              <w:t xml:space="preserve">Tema. </w:t>
            </w:r>
            <w:r w:rsidRPr="00AB0D48">
              <w:t>Suvirinimo medžiagos naudojamos dujiniam suvirinimui</w:t>
            </w:r>
          </w:p>
          <w:p w:rsidR="00200AEB" w:rsidRPr="00AB0D48" w:rsidRDefault="00200AEB" w:rsidP="000E206E">
            <w:pPr>
              <w:pStyle w:val="TableParagraph"/>
              <w:tabs>
                <w:tab w:val="clear" w:pos="332"/>
              </w:tabs>
              <w:spacing w:line="240" w:lineRule="auto"/>
              <w:ind w:left="0" w:firstLine="0"/>
              <w:rPr>
                <w:lang w:val="lt-LT"/>
              </w:rPr>
            </w:pPr>
            <w:r w:rsidRPr="00AB0D48">
              <w:rPr>
                <w:lang w:val="lt-LT"/>
              </w:rPr>
              <w:t>Apibūdinti pridėtinės suvirinimo vielos ir degiųjų dujų klasifikaciją ir savybes (LST EN 12536).</w:t>
            </w:r>
          </w:p>
          <w:p w:rsidR="00200AEB" w:rsidRPr="00AB0D48" w:rsidRDefault="00200AEB" w:rsidP="000E206E">
            <w:pPr>
              <w:pStyle w:val="TableParagraph"/>
              <w:tabs>
                <w:tab w:val="clear" w:pos="332"/>
              </w:tabs>
              <w:spacing w:line="240" w:lineRule="auto"/>
              <w:ind w:left="0" w:firstLine="0"/>
              <w:rPr>
                <w:lang w:val="lt-LT"/>
              </w:rPr>
            </w:pPr>
            <w:r w:rsidRPr="00AB0D48">
              <w:rPr>
                <w:lang w:val="lt-LT"/>
              </w:rPr>
              <w:t>Parinkti suvirinimo medžiagas pagal klasifikavimą ir žymėjimą LST, EN ir ISO standartuose dujiniam suvirinimo būdui.</w:t>
            </w:r>
          </w:p>
        </w:tc>
      </w:tr>
      <w:tr w:rsidR="00AB0D48" w:rsidRPr="00AB0D48" w:rsidTr="00914E93">
        <w:trPr>
          <w:trHeight w:val="57"/>
          <w:jc w:val="center"/>
        </w:trPr>
        <w:tc>
          <w:tcPr>
            <w:tcW w:w="947" w:type="pct"/>
            <w:vMerge/>
          </w:tcPr>
          <w:p w:rsidR="00200AEB" w:rsidRPr="00AB0D48" w:rsidRDefault="00200AEB" w:rsidP="000E206E"/>
        </w:tc>
        <w:tc>
          <w:tcPr>
            <w:tcW w:w="1309" w:type="pct"/>
          </w:tcPr>
          <w:p w:rsidR="00200AEB" w:rsidRPr="00AB0D48" w:rsidRDefault="00577999" w:rsidP="000E206E">
            <w:pPr>
              <w:contextualSpacing/>
            </w:pPr>
            <w:r w:rsidRPr="00AB0D48">
              <w:t>1.4.</w:t>
            </w:r>
            <w:r w:rsidR="00200AEB" w:rsidRPr="00AB0D48">
              <w:t>Taikyti dujinio suvirinimo režimus.</w:t>
            </w:r>
          </w:p>
        </w:tc>
        <w:tc>
          <w:tcPr>
            <w:tcW w:w="2743" w:type="pct"/>
          </w:tcPr>
          <w:p w:rsidR="00200AEB" w:rsidRPr="00AB0D48" w:rsidRDefault="00200AEB" w:rsidP="000E206E">
            <w:pPr>
              <w:autoSpaceDE w:val="0"/>
              <w:autoSpaceDN w:val="0"/>
              <w:adjustRightInd w:val="0"/>
              <w:contextualSpacing/>
            </w:pPr>
            <w:r w:rsidRPr="00AB0D48">
              <w:rPr>
                <w:b/>
              </w:rPr>
              <w:t xml:space="preserve">Tema. </w:t>
            </w:r>
            <w:r w:rsidRPr="00AB0D48">
              <w:t>Dujinio suvirinimo režimų skaičiavimas ir parinkimas, šiam procesui būdingų defektų, deformacijų ir kitų problemų identifikavimas.</w:t>
            </w:r>
          </w:p>
          <w:p w:rsidR="00200AEB" w:rsidRPr="00AB0D48" w:rsidRDefault="00200AEB" w:rsidP="000E206E">
            <w:pPr>
              <w:pStyle w:val="TableParagraph"/>
              <w:tabs>
                <w:tab w:val="clear" w:pos="332"/>
              </w:tabs>
              <w:spacing w:line="240" w:lineRule="auto"/>
              <w:ind w:left="0" w:firstLine="0"/>
            </w:pPr>
            <w:r w:rsidRPr="00AB0D48">
              <w:t>Apibūdinti dujinio suvirinimo būdus ir jų skirtumus.</w:t>
            </w:r>
          </w:p>
          <w:p w:rsidR="00200AEB" w:rsidRPr="00AB0D48" w:rsidRDefault="00200AEB" w:rsidP="000E206E">
            <w:pPr>
              <w:pStyle w:val="TableParagraph"/>
              <w:tabs>
                <w:tab w:val="clear" w:pos="332"/>
              </w:tabs>
              <w:spacing w:line="240" w:lineRule="auto"/>
              <w:ind w:left="0" w:firstLine="0"/>
            </w:pPr>
            <w:r w:rsidRPr="00AB0D48">
              <w:t>Parinkti dujinio suvirinimo režimus pagal suvirinimo būdą.</w:t>
            </w:r>
          </w:p>
          <w:p w:rsidR="00200AEB" w:rsidRPr="00AB0D48" w:rsidRDefault="00200AEB" w:rsidP="000E206E">
            <w:pPr>
              <w:pStyle w:val="TableParagraph"/>
              <w:tabs>
                <w:tab w:val="clear" w:pos="332"/>
              </w:tabs>
              <w:spacing w:line="240" w:lineRule="auto"/>
              <w:ind w:left="0" w:firstLine="0"/>
              <w:rPr>
                <w:b/>
              </w:rPr>
            </w:pPr>
            <w:r w:rsidRPr="00AB0D48">
              <w:t>Identifikuoti šiam procesui būdingus defektus, deformacijas ir kitas problemas ir paaiškinti, kaip jų išvengti.</w:t>
            </w:r>
          </w:p>
        </w:tc>
      </w:tr>
      <w:tr w:rsidR="00AB0D48" w:rsidRPr="00AB0D48" w:rsidTr="00914E93">
        <w:trPr>
          <w:trHeight w:val="57"/>
          <w:jc w:val="center"/>
        </w:trPr>
        <w:tc>
          <w:tcPr>
            <w:tcW w:w="947" w:type="pct"/>
            <w:vMerge/>
          </w:tcPr>
          <w:p w:rsidR="00200AEB" w:rsidRPr="00AB0D48" w:rsidRDefault="00200AEB" w:rsidP="000E206E"/>
        </w:tc>
        <w:tc>
          <w:tcPr>
            <w:tcW w:w="1309" w:type="pct"/>
          </w:tcPr>
          <w:p w:rsidR="00200AEB" w:rsidRPr="00AB0D48" w:rsidRDefault="00200AEB" w:rsidP="000E206E">
            <w:pPr>
              <w:numPr>
                <w:ilvl w:val="1"/>
                <w:numId w:val="8"/>
              </w:numPr>
              <w:ind w:left="0" w:firstLine="0"/>
              <w:contextualSpacing/>
            </w:pPr>
            <w:r w:rsidRPr="00AB0D48">
              <w:t>Pasiruošti vamzdžių jungtis suvirinimui.</w:t>
            </w:r>
          </w:p>
        </w:tc>
        <w:tc>
          <w:tcPr>
            <w:tcW w:w="2743" w:type="pct"/>
          </w:tcPr>
          <w:p w:rsidR="00200AEB" w:rsidRPr="00AB0D48" w:rsidRDefault="00200AEB" w:rsidP="000E206E">
            <w:pPr>
              <w:contextualSpacing/>
            </w:pPr>
            <w:r w:rsidRPr="00AB0D48">
              <w:rPr>
                <w:b/>
              </w:rPr>
              <w:t xml:space="preserve">Tema. </w:t>
            </w:r>
            <w:r w:rsidRPr="00AB0D48">
              <w:t>Pasirengimas vamzdžių suvirinimui pagal brėžinius.</w:t>
            </w:r>
          </w:p>
          <w:p w:rsidR="00200AEB" w:rsidRPr="00AB0D48" w:rsidRDefault="00200AEB" w:rsidP="000E206E">
            <w:pPr>
              <w:pStyle w:val="TableParagraph"/>
              <w:tabs>
                <w:tab w:val="clear" w:pos="332"/>
              </w:tabs>
              <w:spacing w:line="240" w:lineRule="auto"/>
              <w:ind w:left="0" w:firstLine="0"/>
              <w:rPr>
                <w:lang w:val="lt-LT"/>
              </w:rPr>
            </w:pPr>
            <w:r w:rsidRPr="00AB0D48">
              <w:rPr>
                <w:lang w:val="lt-LT"/>
              </w:rPr>
              <w:t>Identifikuoti vamzdžių jungtis, jų paruošimo būdus.</w:t>
            </w:r>
          </w:p>
          <w:p w:rsidR="00200AEB" w:rsidRPr="00AB0D48" w:rsidRDefault="00200AEB" w:rsidP="000E206E">
            <w:pPr>
              <w:pStyle w:val="TableParagraph"/>
              <w:tabs>
                <w:tab w:val="clear" w:pos="332"/>
              </w:tabs>
              <w:spacing w:line="240" w:lineRule="auto"/>
              <w:ind w:left="0" w:firstLine="0"/>
            </w:pPr>
            <w:r w:rsidRPr="00AB0D48">
              <w:t xml:space="preserve">Patikrinti matavimo prietaisais ar jungčių paruošimas atitinka standartų (LST EN </w:t>
            </w:r>
            <w:r w:rsidRPr="00AB0D48">
              <w:lastRenderedPageBreak/>
              <w:t>9692) reikalavimus.</w:t>
            </w:r>
          </w:p>
        </w:tc>
      </w:tr>
      <w:tr w:rsidR="00AB0D48" w:rsidRPr="00AB0D48" w:rsidTr="00914E93">
        <w:trPr>
          <w:trHeight w:val="57"/>
          <w:jc w:val="center"/>
        </w:trPr>
        <w:tc>
          <w:tcPr>
            <w:tcW w:w="947" w:type="pct"/>
            <w:vMerge/>
          </w:tcPr>
          <w:p w:rsidR="00200AEB" w:rsidRPr="00AB0D48" w:rsidRDefault="00200AEB" w:rsidP="000E206E"/>
        </w:tc>
        <w:tc>
          <w:tcPr>
            <w:tcW w:w="1309" w:type="pct"/>
          </w:tcPr>
          <w:p w:rsidR="00200AEB" w:rsidRPr="00AB0D48" w:rsidRDefault="00200AEB" w:rsidP="000E206E">
            <w:pPr>
              <w:numPr>
                <w:ilvl w:val="1"/>
                <w:numId w:val="8"/>
              </w:numPr>
              <w:ind w:left="0" w:firstLine="0"/>
              <w:contextualSpacing/>
            </w:pPr>
            <w:r w:rsidRPr="00AB0D48">
              <w:t>Suvirinti vamzdžių jungtis kairiniu būdu.</w:t>
            </w:r>
          </w:p>
        </w:tc>
        <w:tc>
          <w:tcPr>
            <w:tcW w:w="2743" w:type="pct"/>
          </w:tcPr>
          <w:p w:rsidR="00200AEB" w:rsidRPr="00AB0D48" w:rsidRDefault="00200AEB" w:rsidP="000E206E">
            <w:pPr>
              <w:pStyle w:val="TableParagraph"/>
              <w:numPr>
                <w:ilvl w:val="0"/>
                <w:numId w:val="0"/>
              </w:numPr>
              <w:tabs>
                <w:tab w:val="clear" w:pos="332"/>
              </w:tabs>
              <w:spacing w:line="240" w:lineRule="auto"/>
              <w:rPr>
                <w:lang w:val="lt-LT"/>
              </w:rPr>
            </w:pPr>
            <w:r w:rsidRPr="00AB0D48">
              <w:rPr>
                <w:b/>
                <w:bCs/>
                <w:lang w:val="lt-LT"/>
              </w:rPr>
              <w:t xml:space="preserve">Tema. </w:t>
            </w:r>
            <w:r w:rsidRPr="00AB0D48">
              <w:rPr>
                <w:lang w:val="lt-LT"/>
              </w:rPr>
              <w:t>Plieninių vamzdžių jungčių dujinis suvirinimas 311 procesu (LST EN ISO 4063) kairiniu būdu PC, PH ir H-L045 padėtyse (LST EN ISO 6947).</w:t>
            </w:r>
          </w:p>
          <w:p w:rsidR="00200AEB" w:rsidRPr="00AB0D48" w:rsidRDefault="00200AEB" w:rsidP="000E206E">
            <w:pPr>
              <w:pStyle w:val="TableParagraph"/>
              <w:tabs>
                <w:tab w:val="clear" w:pos="332"/>
              </w:tabs>
              <w:spacing w:line="240" w:lineRule="auto"/>
              <w:ind w:left="0" w:firstLine="0"/>
            </w:pPr>
            <w:r w:rsidRPr="00AB0D48">
              <w:t>Reguliuoti ir efektyviai kontroliuoti dujinio suvirinimo įrangą.</w:t>
            </w:r>
          </w:p>
          <w:p w:rsidR="00200AEB" w:rsidRPr="00AB0D48" w:rsidRDefault="00200AEB" w:rsidP="000E206E">
            <w:pPr>
              <w:pStyle w:val="TableParagraph"/>
              <w:tabs>
                <w:tab w:val="clear" w:pos="332"/>
              </w:tabs>
              <w:spacing w:line="240" w:lineRule="auto"/>
              <w:ind w:left="0" w:firstLine="0"/>
            </w:pPr>
            <w:r w:rsidRPr="00AB0D48">
              <w:t>Suvirinti vamzdžių siūles PC, PH padėtyse kairiniu būdu 311 procesu (LST EN ISO 4063).</w:t>
            </w:r>
          </w:p>
          <w:p w:rsidR="00200AEB" w:rsidRPr="00AB0D48" w:rsidRDefault="00200AEB" w:rsidP="000E206E">
            <w:pPr>
              <w:pStyle w:val="TableParagraph"/>
              <w:tabs>
                <w:tab w:val="clear" w:pos="332"/>
              </w:tabs>
              <w:spacing w:line="240" w:lineRule="auto"/>
              <w:ind w:left="0" w:firstLine="0"/>
            </w:pPr>
            <w:r w:rsidRPr="00AB0D48">
              <w:t>Suvirinti vamzdžių siūles H-L045 padėtyje 311 procesu (LST EN ISO 4063).</w:t>
            </w:r>
          </w:p>
        </w:tc>
      </w:tr>
      <w:tr w:rsidR="00AB0D48" w:rsidRPr="00AB0D48" w:rsidTr="00914E93">
        <w:trPr>
          <w:trHeight w:val="57"/>
          <w:jc w:val="center"/>
        </w:trPr>
        <w:tc>
          <w:tcPr>
            <w:tcW w:w="947" w:type="pct"/>
            <w:vMerge/>
          </w:tcPr>
          <w:p w:rsidR="00200AEB" w:rsidRPr="00AB0D48" w:rsidRDefault="00200AEB" w:rsidP="000E206E"/>
        </w:tc>
        <w:tc>
          <w:tcPr>
            <w:tcW w:w="1309" w:type="pct"/>
          </w:tcPr>
          <w:p w:rsidR="00200AEB" w:rsidRPr="00AB0D48" w:rsidRDefault="00200AEB" w:rsidP="000E206E">
            <w:pPr>
              <w:numPr>
                <w:ilvl w:val="1"/>
                <w:numId w:val="8"/>
              </w:numPr>
              <w:ind w:left="0" w:firstLine="0"/>
              <w:contextualSpacing/>
            </w:pPr>
            <w:r w:rsidRPr="00AB0D48">
              <w:t>Suvirinti vamzdžių jungtis dešininiu būdu.</w:t>
            </w:r>
          </w:p>
        </w:tc>
        <w:tc>
          <w:tcPr>
            <w:tcW w:w="2743" w:type="pct"/>
          </w:tcPr>
          <w:p w:rsidR="00200AEB" w:rsidRPr="00AB0D48" w:rsidRDefault="00200AEB" w:rsidP="000E206E">
            <w:pPr>
              <w:autoSpaceDE w:val="0"/>
              <w:autoSpaceDN w:val="0"/>
              <w:adjustRightInd w:val="0"/>
            </w:pPr>
            <w:r w:rsidRPr="00AB0D48">
              <w:rPr>
                <w:b/>
                <w:bCs/>
              </w:rPr>
              <w:t xml:space="preserve">Tema. </w:t>
            </w:r>
            <w:r w:rsidRPr="00AB0D48">
              <w:t>Plieninių vamzdžių siūlių dujinis suvirinimas 311 procesu (LST EN ISO 4063), dešininiu būdu PC, PH ir H-L045 padėtyse (LST EN ISO 6947).</w:t>
            </w:r>
          </w:p>
          <w:p w:rsidR="00200AEB" w:rsidRPr="00AB0D48" w:rsidRDefault="00200AEB" w:rsidP="000E206E">
            <w:pPr>
              <w:pStyle w:val="TableParagraph"/>
              <w:tabs>
                <w:tab w:val="clear" w:pos="332"/>
              </w:tabs>
              <w:spacing w:line="240" w:lineRule="auto"/>
              <w:ind w:left="0" w:firstLine="0"/>
            </w:pPr>
            <w:r w:rsidRPr="00AB0D48">
              <w:t>Reguliuoti ir fektyviai kontroliuoti dujinio suvirinimo įrangą.</w:t>
            </w:r>
          </w:p>
          <w:p w:rsidR="00200AEB" w:rsidRPr="00AB0D48" w:rsidRDefault="00200AEB" w:rsidP="000E206E">
            <w:pPr>
              <w:pStyle w:val="TableParagraph"/>
              <w:tabs>
                <w:tab w:val="clear" w:pos="332"/>
              </w:tabs>
              <w:spacing w:line="240" w:lineRule="auto"/>
              <w:ind w:left="0" w:firstLine="0"/>
            </w:pPr>
            <w:r w:rsidRPr="00AB0D48">
              <w:t>Suvirinti vamzdžių siūles PC, PH padėtyse kairiniu būdu 311 procesu (LST EN ISO 4063).</w:t>
            </w:r>
          </w:p>
          <w:p w:rsidR="00200AEB" w:rsidRPr="00AB0D48" w:rsidRDefault="00200AEB" w:rsidP="000E206E">
            <w:pPr>
              <w:pStyle w:val="TableParagraph"/>
              <w:tabs>
                <w:tab w:val="clear" w:pos="332"/>
              </w:tabs>
              <w:spacing w:line="240" w:lineRule="auto"/>
              <w:ind w:left="0" w:firstLine="0"/>
            </w:pPr>
            <w:r w:rsidRPr="00AB0D48">
              <w:t>Suvirinti vamzdžių siūles H-L045 padėtyje 311 procesu (LST EN ISO 4063).</w:t>
            </w:r>
          </w:p>
        </w:tc>
      </w:tr>
      <w:tr w:rsidR="00AB0D48" w:rsidRPr="00AB0D48" w:rsidTr="00914E93">
        <w:trPr>
          <w:trHeight w:val="57"/>
          <w:jc w:val="center"/>
        </w:trPr>
        <w:tc>
          <w:tcPr>
            <w:tcW w:w="947" w:type="pct"/>
          </w:tcPr>
          <w:p w:rsidR="009C6336" w:rsidRPr="00AB0D48" w:rsidRDefault="009C6336" w:rsidP="000E206E">
            <w:pPr>
              <w:rPr>
                <w:highlight w:val="yellow"/>
              </w:rPr>
            </w:pPr>
            <w:r w:rsidRPr="00AB0D48">
              <w:t xml:space="preserve">Mokymosi pasiekimų vertinimo kriterijai </w:t>
            </w:r>
          </w:p>
        </w:tc>
        <w:tc>
          <w:tcPr>
            <w:tcW w:w="4053" w:type="pct"/>
            <w:gridSpan w:val="2"/>
          </w:tcPr>
          <w:p w:rsidR="00500885" w:rsidRPr="00AB0D48" w:rsidRDefault="00006125" w:rsidP="000E206E">
            <w:pPr>
              <w:autoSpaceDE w:val="0"/>
              <w:autoSpaceDN w:val="0"/>
              <w:adjustRightInd w:val="0"/>
              <w:jc w:val="both"/>
              <w:rPr>
                <w:lang w:eastAsia="en-US"/>
              </w:rPr>
            </w:pPr>
            <w:r w:rsidRPr="00AB0D48">
              <w:t>Apibūdinta dujinio suvirinimo įranga, jos konstrukcija ir priežiūra. Apibūdinta</w:t>
            </w:r>
            <w:r w:rsidRPr="00AB0D48">
              <w:rPr>
                <w:lang w:eastAsia="en-US"/>
              </w:rPr>
              <w:t xml:space="preserve"> vamzdžių dujinio suvirinimo PH, PC, L-H045 padėtyse technologija ir palyginta su kitais suvirinimo būdais suvirinimo technologija PF, PC.</w:t>
            </w:r>
            <w:r w:rsidR="00500885" w:rsidRPr="00AB0D48">
              <w:rPr>
                <w:lang w:eastAsia="en-US"/>
              </w:rPr>
              <w:t xml:space="preserve"> Apibūdintos suvirinimo medžiagos, paaiškinta jų klasifikacija ir savybės pasirinkta pagal LST, EN ir ISO standartus konkrečiam suvirinimo atvejui. Paaiškinti dujinio suvirinimo parametrai, pagal degiąsias dujas, degiklio tipą, suvirinimo būdą parinkti suvirinimo režimai, paaiškinta, kuo skiriasi kairinis ir dešininis suvirinimo būdai bei kada juos taikyti. Identifikuoti ir išnagrinėti šiam procesui būdingi defektai, deformacijos ir kitos problemos, paaiškinta, kaip jų išvengti. identifikuoti vamzdžių jungčių paruošimo tipai, patikrintas jų paruošimas ir išmatavimai ir atitikmuo standartų reikalavimams, paaiškinta, kaip galimi neatitikimai galėtų turėti įtakos suvirinimo siūlės ir gaminio kokybei. Pagal pateiktas užduotis ir SPA parinkti parametrai, atliktas suvirinimo įrangos reguliavimas ir efektyvus kontroliavimas</w:t>
            </w:r>
          </w:p>
          <w:p w:rsidR="00500885" w:rsidRPr="00AB0D48" w:rsidRDefault="00500885" w:rsidP="000E206E">
            <w:pPr>
              <w:autoSpaceDE w:val="0"/>
              <w:autoSpaceDN w:val="0"/>
              <w:adjustRightInd w:val="0"/>
              <w:jc w:val="both"/>
              <w:rPr>
                <w:lang w:eastAsia="en-US"/>
              </w:rPr>
            </w:pPr>
            <w:r w:rsidRPr="00AB0D48">
              <w:rPr>
                <w:lang w:eastAsia="en-US"/>
              </w:rPr>
              <w:t>proceso metu bei vamzdžių jungčių suvirinimas siūlėmis, be akivaizdžių defektų, savarankiškai atliktas vizualinis</w:t>
            </w:r>
          </w:p>
          <w:p w:rsidR="009C6336" w:rsidRPr="00AB0D48" w:rsidRDefault="00500885" w:rsidP="000E206E">
            <w:pPr>
              <w:autoSpaceDE w:val="0"/>
              <w:autoSpaceDN w:val="0"/>
              <w:adjustRightInd w:val="0"/>
              <w:jc w:val="both"/>
              <w:rPr>
                <w:rFonts w:eastAsia="Calibri"/>
                <w:i/>
              </w:rPr>
            </w:pPr>
            <w:r w:rsidRPr="00AB0D48">
              <w:rPr>
                <w:lang w:eastAsia="en-US"/>
              </w:rPr>
              <w:t>suvirinimo defektų vertinimas. Pagal pateiktas užduotis ir SPA parinkti parametrai, atliktas suvirinimo įrangos reguliavimas ir efektyvus kontroliavimas proceso metu bei vamzdžių jungčių suvirinimas siūlėmis, be akivaizdžių defektų, savarankiškai atliktas vizualinis suvirinimo defektų vertinimas.</w:t>
            </w:r>
          </w:p>
        </w:tc>
      </w:tr>
      <w:tr w:rsidR="00AB0D48" w:rsidRPr="00AB0D48" w:rsidTr="00914E93">
        <w:trPr>
          <w:trHeight w:val="57"/>
          <w:jc w:val="center"/>
        </w:trPr>
        <w:tc>
          <w:tcPr>
            <w:tcW w:w="947" w:type="pct"/>
          </w:tcPr>
          <w:p w:rsidR="009C6336" w:rsidRPr="00AB0D48" w:rsidRDefault="009C6336" w:rsidP="000E206E">
            <w:r w:rsidRPr="00AB0D48">
              <w:t>Reikalavimai mokymui skirtiems metodiniams ir materialiesiems ištekliams</w:t>
            </w:r>
          </w:p>
        </w:tc>
        <w:tc>
          <w:tcPr>
            <w:tcW w:w="4053" w:type="pct"/>
            <w:gridSpan w:val="2"/>
          </w:tcPr>
          <w:p w:rsidR="009C6336" w:rsidRPr="00AB0D48" w:rsidRDefault="009C6336" w:rsidP="000E206E">
            <w:pPr>
              <w:widowControl w:val="0"/>
              <w:rPr>
                <w:rFonts w:eastAsia="Calibri"/>
                <w:i/>
              </w:rPr>
            </w:pPr>
            <w:r w:rsidRPr="00AB0D48">
              <w:rPr>
                <w:rFonts w:eastAsia="Calibri"/>
                <w:i/>
              </w:rPr>
              <w:t>Mokymo(si) medžiaga:</w:t>
            </w:r>
          </w:p>
          <w:p w:rsidR="00577999" w:rsidRPr="00AB0D48" w:rsidRDefault="00577999" w:rsidP="000E206E">
            <w:pPr>
              <w:numPr>
                <w:ilvl w:val="0"/>
                <w:numId w:val="4"/>
              </w:numPr>
              <w:ind w:left="0" w:firstLine="0"/>
              <w:rPr>
                <w:rFonts w:eastAsia="Calibri"/>
                <w:szCs w:val="22"/>
                <w:lang w:eastAsia="en-US"/>
              </w:rPr>
            </w:pPr>
            <w:r w:rsidRPr="00AB0D48">
              <w:rPr>
                <w:rFonts w:eastAsia="Calibri"/>
                <w:szCs w:val="22"/>
                <w:lang w:eastAsia="en-US"/>
              </w:rPr>
              <w:t>Modulinės laivų sistemų ir įrenginių montuotojo profesinio mokymo programos aprašas.</w:t>
            </w:r>
          </w:p>
          <w:p w:rsidR="00577999" w:rsidRPr="00AB0D48" w:rsidRDefault="00577999" w:rsidP="000E206E">
            <w:pPr>
              <w:numPr>
                <w:ilvl w:val="0"/>
                <w:numId w:val="4"/>
              </w:numPr>
              <w:ind w:left="0" w:firstLine="0"/>
              <w:rPr>
                <w:rFonts w:eastAsia="Calibri"/>
                <w:szCs w:val="22"/>
                <w:lang w:eastAsia="en-US"/>
              </w:rPr>
            </w:pPr>
            <w:r w:rsidRPr="00AB0D48">
              <w:rPr>
                <w:rFonts w:eastAsia="Calibri"/>
                <w:szCs w:val="22"/>
                <w:lang w:eastAsia="en-US"/>
              </w:rPr>
              <w:t>Laivus statančių ir remontą atliekančių organizacijų bendradarbiavimo informacija.</w:t>
            </w:r>
          </w:p>
          <w:p w:rsidR="00577999" w:rsidRPr="00AB0D48" w:rsidRDefault="00577999" w:rsidP="000E206E">
            <w:pPr>
              <w:numPr>
                <w:ilvl w:val="0"/>
                <w:numId w:val="4"/>
              </w:numPr>
              <w:ind w:left="0" w:firstLine="0"/>
              <w:rPr>
                <w:rFonts w:eastAsia="Calibri"/>
                <w:szCs w:val="22"/>
                <w:lang w:eastAsia="en-US"/>
              </w:rPr>
            </w:pPr>
            <w:r w:rsidRPr="00AB0D48">
              <w:rPr>
                <w:rFonts w:eastAsia="Calibri"/>
                <w:szCs w:val="22"/>
                <w:lang w:eastAsia="en-US"/>
              </w:rPr>
              <w:t>Brėžiniai, eskizai, suvirinimo procedūrų aprašai, instrukcijos, standartai, katalogai, literatūra.</w:t>
            </w:r>
          </w:p>
          <w:p w:rsidR="00577999" w:rsidRPr="00AB0D48" w:rsidRDefault="00577999" w:rsidP="000E206E">
            <w:pPr>
              <w:numPr>
                <w:ilvl w:val="0"/>
                <w:numId w:val="4"/>
              </w:numPr>
              <w:ind w:left="0" w:firstLine="0"/>
              <w:rPr>
                <w:rFonts w:eastAsia="Calibri"/>
                <w:szCs w:val="22"/>
                <w:lang w:eastAsia="en-US"/>
              </w:rPr>
            </w:pPr>
            <w:r w:rsidRPr="00AB0D48">
              <w:rPr>
                <w:rFonts w:eastAsia="Calibri"/>
                <w:szCs w:val="22"/>
                <w:lang w:eastAsia="en-US"/>
              </w:rPr>
              <w:t xml:space="preserve">Testai gebėjimams vertinti. </w:t>
            </w:r>
          </w:p>
          <w:p w:rsidR="009C6336" w:rsidRPr="00AB0D48" w:rsidRDefault="009C6336" w:rsidP="000E206E">
            <w:pPr>
              <w:rPr>
                <w:rFonts w:eastAsia="Calibri"/>
                <w:i/>
              </w:rPr>
            </w:pPr>
            <w:r w:rsidRPr="00AB0D48">
              <w:rPr>
                <w:rFonts w:eastAsia="Calibri"/>
                <w:i/>
              </w:rPr>
              <w:t>Mokymo(si) priemonės:</w:t>
            </w:r>
          </w:p>
          <w:p w:rsidR="00577999" w:rsidRPr="00AB0D48" w:rsidRDefault="00577999" w:rsidP="000E206E">
            <w:pPr>
              <w:numPr>
                <w:ilvl w:val="0"/>
                <w:numId w:val="9"/>
              </w:numPr>
              <w:ind w:left="0" w:firstLine="0"/>
              <w:rPr>
                <w:rFonts w:eastAsia="Calibri"/>
              </w:rPr>
            </w:pPr>
            <w:r w:rsidRPr="00AB0D48">
              <w:rPr>
                <w:rFonts w:eastAsia="Calibri"/>
              </w:rPr>
              <w:t>Teorinių ir praktinių užduočių sąsiuvinis.Testai praktiniams įgūdžiams įvertinti pagal ISO 9692-1. IT programinės įranga. Projekcinė aparatūra.</w:t>
            </w:r>
          </w:p>
          <w:p w:rsidR="00577999" w:rsidRPr="00AB0D48" w:rsidRDefault="00577999" w:rsidP="000E206E">
            <w:pPr>
              <w:numPr>
                <w:ilvl w:val="0"/>
                <w:numId w:val="9"/>
              </w:numPr>
              <w:ind w:left="0" w:firstLine="0"/>
              <w:rPr>
                <w:rFonts w:eastAsia="Calibri"/>
              </w:rPr>
            </w:pPr>
            <w:r w:rsidRPr="00AB0D48">
              <w:rPr>
                <w:rFonts w:eastAsia="Calibri"/>
              </w:rPr>
              <w:lastRenderedPageBreak/>
              <w:t>Priemonės vizualiniam paruoštų suvirinimui detalių patikrinimui pagal ISO 9692-1. Gaminių pavyzdžiai, turintys defektų, suvirinus 311 procesu.</w:t>
            </w:r>
          </w:p>
          <w:p w:rsidR="00577999" w:rsidRPr="00AB0D48" w:rsidRDefault="00577999" w:rsidP="000E206E">
            <w:pPr>
              <w:numPr>
                <w:ilvl w:val="0"/>
                <w:numId w:val="9"/>
              </w:numPr>
              <w:ind w:left="0" w:firstLine="0"/>
              <w:rPr>
                <w:rFonts w:eastAsia="Calibri"/>
              </w:rPr>
            </w:pPr>
            <w:r w:rsidRPr="00AB0D48">
              <w:rPr>
                <w:rFonts w:eastAsia="Calibri"/>
              </w:rPr>
              <w:t>Suvirinimo medžiagų pavyzdžiai, naudojamų suvirinant metalus 311 procesu. Braižybos komplektai.</w:t>
            </w:r>
          </w:p>
          <w:p w:rsidR="009C6336" w:rsidRPr="00AB0D48" w:rsidRDefault="00577999" w:rsidP="000E206E">
            <w:pPr>
              <w:numPr>
                <w:ilvl w:val="0"/>
                <w:numId w:val="2"/>
              </w:numPr>
              <w:ind w:left="0" w:firstLine="0"/>
            </w:pPr>
            <w:r w:rsidRPr="00AB0D48">
              <w:rPr>
                <w:rFonts w:eastAsia="Calibri"/>
              </w:rPr>
              <w:t>Suvirinimo įranga.</w:t>
            </w:r>
          </w:p>
        </w:tc>
      </w:tr>
      <w:tr w:rsidR="00AB0D48" w:rsidRPr="00AB0D48" w:rsidTr="00914E93">
        <w:trPr>
          <w:trHeight w:val="57"/>
          <w:jc w:val="center"/>
        </w:trPr>
        <w:tc>
          <w:tcPr>
            <w:tcW w:w="947" w:type="pct"/>
          </w:tcPr>
          <w:p w:rsidR="009C6336" w:rsidRPr="00AB0D48" w:rsidRDefault="009C6336" w:rsidP="000E206E">
            <w:r w:rsidRPr="00AB0D48">
              <w:lastRenderedPageBreak/>
              <w:t>Reikalavimai teorinio ir praktinio mokymo vietai</w:t>
            </w:r>
          </w:p>
        </w:tc>
        <w:tc>
          <w:tcPr>
            <w:tcW w:w="4053" w:type="pct"/>
            <w:gridSpan w:val="2"/>
          </w:tcPr>
          <w:p w:rsidR="009C6336" w:rsidRPr="00AB0D48" w:rsidRDefault="009C6336" w:rsidP="000E206E">
            <w:r w:rsidRPr="00AB0D48">
              <w:t xml:space="preserve">Klasė ar kita mokymui(si) pritaikyta patalpa su techninėmis priemonėmis </w:t>
            </w:r>
          </w:p>
          <w:p w:rsidR="009C6336" w:rsidRPr="00AB0D48" w:rsidRDefault="009C6336" w:rsidP="000E206E">
            <w:r w:rsidRPr="00AB0D48">
              <w:t>mokymo(si) medžiagai pateikti;</w:t>
            </w:r>
          </w:p>
          <w:p w:rsidR="009C6336" w:rsidRPr="00AB0D48" w:rsidRDefault="00577999" w:rsidP="000E206E">
            <w:r w:rsidRPr="00AB0D48">
              <w:t>Mokomosios suvirinimo dirbtuvės.</w:t>
            </w:r>
          </w:p>
        </w:tc>
      </w:tr>
      <w:tr w:rsidR="00AB0D48" w:rsidRPr="00AB0D48" w:rsidTr="00914E93">
        <w:trPr>
          <w:trHeight w:val="57"/>
          <w:jc w:val="center"/>
        </w:trPr>
        <w:tc>
          <w:tcPr>
            <w:tcW w:w="947" w:type="pct"/>
          </w:tcPr>
          <w:p w:rsidR="009C6336" w:rsidRPr="00AB0D48" w:rsidRDefault="009C6336" w:rsidP="000E206E">
            <w:r w:rsidRPr="00AB0D48">
              <w:t>Reikalavimai mokytojų dalykiniam pasirengimui (dalykinei kvalifikacijai)</w:t>
            </w:r>
          </w:p>
        </w:tc>
        <w:tc>
          <w:tcPr>
            <w:tcW w:w="4053" w:type="pct"/>
            <w:gridSpan w:val="2"/>
          </w:tcPr>
          <w:p w:rsidR="009C6336" w:rsidRPr="00AB0D48" w:rsidRDefault="009C6336" w:rsidP="000E206E">
            <w:pPr>
              <w:widowControl w:val="0"/>
              <w:jc w:val="both"/>
            </w:pPr>
            <w:r w:rsidRPr="00AB0D48">
              <w:t>Modulį gali vesti mokytojas, turintis:</w:t>
            </w:r>
          </w:p>
          <w:p w:rsidR="009C6336" w:rsidRPr="00AB0D48" w:rsidRDefault="009C6336"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336" w:rsidRPr="00AB0D48" w:rsidRDefault="009C6336" w:rsidP="000E206E">
            <w:pPr>
              <w:jc w:val="both"/>
            </w:pPr>
            <w:r w:rsidRPr="00AB0D48">
              <w:t xml:space="preserve">2) </w:t>
            </w:r>
            <w:r w:rsidRPr="00AB0D48">
              <w:rPr>
                <w:rFonts w:eastAsia="Calibri"/>
              </w:rPr>
              <w:t>turinį</w:t>
            </w:r>
            <w:r w:rsidRPr="00AB0D48">
              <w:t xml:space="preserve">, turintis </w:t>
            </w:r>
            <w:r w:rsidRPr="00AB0D48">
              <w:rPr>
                <w:rFonts w:eastAsia="Calibri"/>
              </w:rPr>
              <w:t>turėti</w:t>
            </w:r>
            <w:r w:rsidRPr="00AB0D48">
              <w:t xml:space="preserve"> </w:t>
            </w:r>
            <w:r w:rsidR="00ED3722" w:rsidRPr="00AB0D48">
              <w:t xml:space="preserve">aukštąjį  inžinerinį išsilavinimą </w:t>
            </w:r>
            <w:r w:rsidRPr="00AB0D48">
              <w:t xml:space="preserve">ar lygiavertę kvalifikaciją (išsilavinimą) arba ne mažesnę kaip 3 metų </w:t>
            </w:r>
            <w:r w:rsidR="00ED3722" w:rsidRPr="00AB0D48">
              <w:t xml:space="preserve">metalų suvirinimo  </w:t>
            </w:r>
            <w:r w:rsidR="00B2367E" w:rsidRPr="00AB0D48">
              <w:t>profesinės veiklos patirtį.</w:t>
            </w:r>
          </w:p>
        </w:tc>
      </w:tr>
    </w:tbl>
    <w:p w:rsidR="009F36B9" w:rsidRPr="00AB0D48" w:rsidRDefault="009F36B9" w:rsidP="000E206E">
      <w:pPr>
        <w:widowControl w:val="0"/>
        <w:jc w:val="both"/>
        <w:rPr>
          <w:bCs/>
        </w:rPr>
      </w:pPr>
    </w:p>
    <w:p w:rsidR="009F36B9" w:rsidRPr="00AB0D48" w:rsidRDefault="009F36B9" w:rsidP="000E206E">
      <w:pPr>
        <w:pStyle w:val="Default"/>
        <w:widowControl w:val="0"/>
        <w:rPr>
          <w:i/>
          <w:iCs/>
          <w:color w:val="auto"/>
        </w:rPr>
      </w:pPr>
    </w:p>
    <w:p w:rsidR="00ED3722" w:rsidRPr="00AB0D48" w:rsidRDefault="005B6713" w:rsidP="000E206E">
      <w:pPr>
        <w:pStyle w:val="Default"/>
        <w:widowControl w:val="0"/>
        <w:rPr>
          <w:b/>
          <w:i/>
          <w:iCs/>
          <w:color w:val="auto"/>
        </w:rPr>
      </w:pPr>
      <w:r w:rsidRPr="00AB0D48">
        <w:rPr>
          <w:b/>
          <w:color w:val="auto"/>
        </w:rPr>
        <w:t xml:space="preserve">5.3.2. </w:t>
      </w:r>
      <w:r w:rsidR="00ED3722" w:rsidRPr="00AB0D48">
        <w:rPr>
          <w:b/>
          <w:color w:val="auto"/>
        </w:rPr>
        <w:t>Modulio pavadinimas - „Vamzdžių suvirinimas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AB0D48" w:rsidRPr="00AB0D48" w:rsidTr="00914E93">
        <w:trPr>
          <w:trHeight w:val="57"/>
          <w:jc w:val="center"/>
        </w:trPr>
        <w:tc>
          <w:tcPr>
            <w:tcW w:w="947" w:type="pct"/>
          </w:tcPr>
          <w:p w:rsidR="00ED3722" w:rsidRPr="00AB0D48" w:rsidRDefault="00ED3722" w:rsidP="00914E93">
            <w:r w:rsidRPr="00AB0D48">
              <w:t>Valstybinis kodas</w:t>
            </w:r>
          </w:p>
        </w:tc>
        <w:tc>
          <w:tcPr>
            <w:tcW w:w="4053" w:type="pct"/>
            <w:gridSpan w:val="2"/>
          </w:tcPr>
          <w:p w:rsidR="00ED3722" w:rsidRPr="00AB0D48" w:rsidRDefault="005032EA" w:rsidP="000E206E">
            <w:r w:rsidRPr="00AB0D48">
              <w:t>4071663</w:t>
            </w:r>
          </w:p>
        </w:tc>
      </w:tr>
      <w:tr w:rsidR="00AB0D48" w:rsidRPr="00AB0D48" w:rsidTr="00914E93">
        <w:trPr>
          <w:trHeight w:val="57"/>
          <w:jc w:val="center"/>
        </w:trPr>
        <w:tc>
          <w:tcPr>
            <w:tcW w:w="947" w:type="pct"/>
          </w:tcPr>
          <w:p w:rsidR="00ED3722" w:rsidRPr="00AB0D48" w:rsidRDefault="00ED3722" w:rsidP="00914E93">
            <w:r w:rsidRPr="00AB0D48">
              <w:t>Modulio LTKS lygis</w:t>
            </w:r>
          </w:p>
        </w:tc>
        <w:tc>
          <w:tcPr>
            <w:tcW w:w="4053" w:type="pct"/>
            <w:gridSpan w:val="2"/>
          </w:tcPr>
          <w:p w:rsidR="00ED3722" w:rsidRPr="00AB0D48" w:rsidRDefault="00A43D61" w:rsidP="000E206E">
            <w:r w:rsidRPr="00AB0D48">
              <w:t>IV</w:t>
            </w:r>
          </w:p>
        </w:tc>
      </w:tr>
      <w:tr w:rsidR="00AB0D48" w:rsidRPr="00AB0D48" w:rsidTr="00914E93">
        <w:trPr>
          <w:trHeight w:val="57"/>
          <w:jc w:val="center"/>
        </w:trPr>
        <w:tc>
          <w:tcPr>
            <w:tcW w:w="947" w:type="pct"/>
          </w:tcPr>
          <w:p w:rsidR="00ED3722" w:rsidRPr="00AB0D48" w:rsidRDefault="00ED3722" w:rsidP="00914E93">
            <w:r w:rsidRPr="00AB0D48">
              <w:t>Apimtis mokymosi kreditais</w:t>
            </w:r>
          </w:p>
        </w:tc>
        <w:tc>
          <w:tcPr>
            <w:tcW w:w="4053" w:type="pct"/>
            <w:gridSpan w:val="2"/>
          </w:tcPr>
          <w:p w:rsidR="00ED3722" w:rsidRPr="00AB0D48" w:rsidRDefault="00ED3722" w:rsidP="000E206E">
            <w:r w:rsidRPr="00AB0D48">
              <w:t>5</w:t>
            </w:r>
          </w:p>
        </w:tc>
      </w:tr>
      <w:tr w:rsidR="00AB0D48" w:rsidRPr="00AB0D48" w:rsidTr="00914E93">
        <w:trPr>
          <w:trHeight w:val="57"/>
          <w:jc w:val="center"/>
        </w:trPr>
        <w:tc>
          <w:tcPr>
            <w:tcW w:w="947" w:type="pct"/>
            <w:shd w:val="clear" w:color="auto" w:fill="F2F2F2"/>
          </w:tcPr>
          <w:p w:rsidR="00ED3722" w:rsidRPr="00AB0D48" w:rsidRDefault="00ED3722" w:rsidP="00914E93">
            <w:pPr>
              <w:rPr>
                <w:bCs/>
                <w:iCs/>
              </w:rPr>
            </w:pPr>
            <w:r w:rsidRPr="00AB0D48">
              <w:t>Kompetencijos</w:t>
            </w:r>
          </w:p>
        </w:tc>
        <w:tc>
          <w:tcPr>
            <w:tcW w:w="1309" w:type="pct"/>
            <w:shd w:val="clear" w:color="auto" w:fill="F2F2F2"/>
          </w:tcPr>
          <w:p w:rsidR="00ED3722" w:rsidRPr="00AB0D48" w:rsidRDefault="00ED3722" w:rsidP="000E206E">
            <w:pPr>
              <w:rPr>
                <w:bCs/>
                <w:iCs/>
                <w:lang w:val="de-DE"/>
              </w:rPr>
            </w:pPr>
            <w:r w:rsidRPr="00AB0D48">
              <w:rPr>
                <w:bCs/>
                <w:iCs/>
                <w:lang w:val="de-DE"/>
              </w:rPr>
              <w:t>Mokymosi rezultatai</w:t>
            </w:r>
          </w:p>
        </w:tc>
        <w:tc>
          <w:tcPr>
            <w:tcW w:w="2743" w:type="pct"/>
            <w:shd w:val="clear" w:color="auto" w:fill="F2F2F2"/>
          </w:tcPr>
          <w:p w:rsidR="00ED3722" w:rsidRPr="00AB0D48" w:rsidRDefault="00ED3722" w:rsidP="000E206E">
            <w:pPr>
              <w:rPr>
                <w:bCs/>
                <w:iCs/>
              </w:rPr>
            </w:pPr>
            <w:r w:rsidRPr="00AB0D48">
              <w:rPr>
                <w:bCs/>
                <w:iCs/>
                <w:lang w:val="de-DE"/>
              </w:rPr>
              <w:t>Rekomenduojamas turinys mokymosi rezultatams pasiekti</w:t>
            </w:r>
          </w:p>
        </w:tc>
      </w:tr>
      <w:tr w:rsidR="00AB0D48" w:rsidRPr="00AB0D48" w:rsidTr="00914E93">
        <w:trPr>
          <w:trHeight w:val="57"/>
          <w:jc w:val="center"/>
        </w:trPr>
        <w:tc>
          <w:tcPr>
            <w:tcW w:w="947" w:type="pct"/>
            <w:vMerge w:val="restart"/>
          </w:tcPr>
          <w:p w:rsidR="003C0D2B" w:rsidRPr="00AB0D48" w:rsidRDefault="003C0D2B" w:rsidP="00914E93">
            <w:r w:rsidRPr="00AB0D48">
              <w:t>1.S</w:t>
            </w:r>
            <w:r w:rsidRPr="00AB0D48">
              <w:rPr>
                <w:bCs/>
              </w:rPr>
              <w:t>uvirinti</w:t>
            </w:r>
            <w:r w:rsidRPr="00AB0D48">
              <w:t xml:space="preserve"> </w:t>
            </w:r>
            <w:r w:rsidRPr="00AB0D48">
              <w:rPr>
                <w:bCs/>
              </w:rPr>
              <w:t>vamzdžius nelydžiu volframo elektrodu apsauginių dujų aplinkoje (TIG).</w:t>
            </w:r>
          </w:p>
        </w:tc>
        <w:tc>
          <w:tcPr>
            <w:tcW w:w="1309" w:type="pct"/>
          </w:tcPr>
          <w:p w:rsidR="003C0D2B" w:rsidRPr="00AB0D48" w:rsidRDefault="003C0D2B" w:rsidP="000E206E">
            <w:pPr>
              <w:pStyle w:val="TableParagraph"/>
              <w:numPr>
                <w:ilvl w:val="0"/>
                <w:numId w:val="0"/>
              </w:numPr>
              <w:tabs>
                <w:tab w:val="clear" w:pos="332"/>
              </w:tabs>
              <w:spacing w:line="240" w:lineRule="auto"/>
              <w:rPr>
                <w:lang w:eastAsia="lt-LT"/>
              </w:rPr>
            </w:pPr>
            <w:r w:rsidRPr="00AB0D48">
              <w:t>1.1. Apibūdinti lankinio suvirinimo nelydžiu elektrodu įrangos veikimo principą.</w:t>
            </w:r>
          </w:p>
        </w:tc>
        <w:tc>
          <w:tcPr>
            <w:tcW w:w="2743" w:type="pct"/>
          </w:tcPr>
          <w:p w:rsidR="003C0D2B" w:rsidRPr="00AB0D48" w:rsidRDefault="003C0D2B" w:rsidP="000E206E">
            <w:pPr>
              <w:pStyle w:val="TableParagraph"/>
              <w:numPr>
                <w:ilvl w:val="0"/>
                <w:numId w:val="0"/>
              </w:numPr>
              <w:tabs>
                <w:tab w:val="clear" w:pos="332"/>
              </w:tabs>
              <w:spacing w:line="240" w:lineRule="auto"/>
            </w:pPr>
            <w:r w:rsidRPr="00AB0D48">
              <w:rPr>
                <w:b/>
              </w:rPr>
              <w:t>Tema</w:t>
            </w:r>
            <w:r w:rsidRPr="00AB0D48">
              <w:t>. Lankinio suvirinimo nelydžiu elektrodu įrangos veikimo principas.</w:t>
            </w:r>
          </w:p>
          <w:p w:rsidR="003C0D2B" w:rsidRPr="00AB0D48" w:rsidRDefault="003C0D2B" w:rsidP="000E206E">
            <w:pPr>
              <w:pStyle w:val="TableParagraph"/>
              <w:tabs>
                <w:tab w:val="clear" w:pos="332"/>
              </w:tabs>
              <w:spacing w:line="240" w:lineRule="auto"/>
              <w:ind w:left="0" w:firstLine="0"/>
            </w:pPr>
            <w:r w:rsidRPr="00AB0D48">
              <w:t>Apibūdinti suvirinimo srovės šaltinius, pagrindinius suvirinimo įrangos komponentus ir jų funkcijas.</w:t>
            </w:r>
          </w:p>
          <w:p w:rsidR="003C0D2B" w:rsidRPr="00AB0D48" w:rsidRDefault="003C0D2B" w:rsidP="000E206E">
            <w:pPr>
              <w:pStyle w:val="TableParagraph"/>
              <w:tabs>
                <w:tab w:val="clear" w:pos="332"/>
              </w:tabs>
              <w:spacing w:line="240" w:lineRule="auto"/>
              <w:ind w:left="0" w:firstLine="0"/>
              <w:rPr>
                <w:b/>
                <w:bCs/>
              </w:rPr>
            </w:pPr>
            <w:r w:rsidRPr="00AB0D48">
              <w:t>Paaiškinti lankinio suvirinimo parametrų įtaką suvirinimo procesui.</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3C0D2B" w:rsidP="000E206E">
            <w:pPr>
              <w:pStyle w:val="TableParagraph"/>
              <w:numPr>
                <w:ilvl w:val="0"/>
                <w:numId w:val="0"/>
              </w:numPr>
              <w:tabs>
                <w:tab w:val="clear" w:pos="332"/>
              </w:tabs>
              <w:spacing w:line="240" w:lineRule="auto"/>
              <w:rPr>
                <w:lang w:val="lt-LT"/>
              </w:rPr>
            </w:pPr>
            <w:r w:rsidRPr="00AB0D48">
              <w:rPr>
                <w:lang w:val="lt-LT"/>
              </w:rPr>
              <w:t>1.2. Išmanyti vamzdžių suvirinimo TIG būdu nelydžiu volframo elektrodu apsauginių dujų aplinkoje technologinį procesą.</w:t>
            </w:r>
          </w:p>
        </w:tc>
        <w:tc>
          <w:tcPr>
            <w:tcW w:w="2743" w:type="pct"/>
          </w:tcPr>
          <w:p w:rsidR="003C0D2B" w:rsidRPr="00AB0D48" w:rsidRDefault="003C0D2B" w:rsidP="000E206E">
            <w:pPr>
              <w:pStyle w:val="TableParagraph"/>
              <w:numPr>
                <w:ilvl w:val="0"/>
                <w:numId w:val="0"/>
              </w:numPr>
              <w:tabs>
                <w:tab w:val="clear" w:pos="332"/>
              </w:tabs>
              <w:spacing w:line="240" w:lineRule="auto"/>
              <w:rPr>
                <w:lang w:val="lt-LT"/>
              </w:rPr>
            </w:pPr>
            <w:r w:rsidRPr="00AB0D48">
              <w:rPr>
                <w:b/>
                <w:bCs/>
                <w:lang w:val="lt-LT"/>
              </w:rPr>
              <w:t xml:space="preserve">Tema. </w:t>
            </w:r>
            <w:r w:rsidRPr="00AB0D48">
              <w:rPr>
                <w:bCs/>
                <w:lang w:val="lt-LT"/>
              </w:rPr>
              <w:t>V</w:t>
            </w:r>
            <w:r w:rsidRPr="00AB0D48">
              <w:rPr>
                <w:lang w:val="lt-LT"/>
              </w:rPr>
              <w:t>amzdžių suvirinimo TIG būdu nelydžiu volframo elektrodu apsauginių dujų aplinkoje technologija.</w:t>
            </w:r>
          </w:p>
          <w:p w:rsidR="003C0D2B" w:rsidRPr="00AB0D48" w:rsidRDefault="003C0D2B" w:rsidP="000E206E">
            <w:pPr>
              <w:pStyle w:val="TableParagraph"/>
              <w:tabs>
                <w:tab w:val="clear" w:pos="332"/>
              </w:tabs>
              <w:spacing w:line="240" w:lineRule="auto"/>
              <w:ind w:left="0" w:firstLine="0"/>
              <w:rPr>
                <w:lang w:val="lt-LT"/>
              </w:rPr>
            </w:pPr>
            <w:r w:rsidRPr="00AB0D48">
              <w:rPr>
                <w:lang w:val="lt-LT"/>
              </w:rPr>
              <w:t>Išnagrinėti vamzdžių sujungimų, esant horizontaliai vamzdžių ašiai, suvirinimo nelydžiu volframo elektrodu PH padėtyje (LST EN ISO 6947) technologiją.</w:t>
            </w:r>
          </w:p>
          <w:p w:rsidR="003C0D2B" w:rsidRPr="00AB0D48" w:rsidRDefault="003C0D2B" w:rsidP="000E206E">
            <w:pPr>
              <w:pStyle w:val="TableParagraph"/>
              <w:tabs>
                <w:tab w:val="clear" w:pos="332"/>
              </w:tabs>
              <w:spacing w:line="240" w:lineRule="auto"/>
              <w:ind w:left="0" w:firstLine="0"/>
              <w:rPr>
                <w:lang w:val="lt-LT"/>
              </w:rPr>
            </w:pPr>
            <w:r w:rsidRPr="00AB0D48">
              <w:rPr>
                <w:lang w:val="lt-LT"/>
              </w:rPr>
              <w:t>Išnagrinėti vamzdžių sujungimų, esant vertikaliai vamzdžių ašiai, suvirinimo nelydžiu volframo elektrodu PC padėtyje (LST EN ISO 6947) technologiją.</w:t>
            </w:r>
          </w:p>
          <w:p w:rsidR="003C0D2B" w:rsidRPr="00AB0D48" w:rsidRDefault="003C0D2B" w:rsidP="000E206E">
            <w:pPr>
              <w:pStyle w:val="TableParagraph"/>
              <w:tabs>
                <w:tab w:val="clear" w:pos="332"/>
              </w:tabs>
              <w:spacing w:line="240" w:lineRule="auto"/>
              <w:ind w:left="0" w:firstLine="0"/>
              <w:rPr>
                <w:lang w:val="lt-LT"/>
              </w:rPr>
            </w:pPr>
            <w:r w:rsidRPr="00AB0D48">
              <w:rPr>
                <w:lang w:val="lt-LT"/>
              </w:rPr>
              <w:t>Išnagrinėti vamzdžių sujungimų, vamzdžių ašiaiesant pasvirusiai 45 laipsnių kampu, suvirinimo nelydžiu volframo elektrodu padėtyje HL045 technologiją (LST EN ISO 6947).</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3C0D2B" w:rsidP="00914E93">
            <w:pPr>
              <w:pStyle w:val="TableParagraph"/>
              <w:numPr>
                <w:ilvl w:val="0"/>
                <w:numId w:val="0"/>
              </w:numPr>
              <w:tabs>
                <w:tab w:val="clear" w:pos="332"/>
              </w:tabs>
              <w:spacing w:line="240" w:lineRule="auto"/>
              <w:rPr>
                <w:lang w:val="lt-LT"/>
              </w:rPr>
            </w:pPr>
            <w:r w:rsidRPr="00AB0D48">
              <w:rPr>
                <w:lang w:val="lt-LT" w:eastAsia="lt-LT"/>
              </w:rPr>
              <w:t>1.3. Parinkti suvirinimo medžiagas</w:t>
            </w:r>
            <w:r w:rsidRPr="00AB0D48">
              <w:rPr>
                <w:lang w:val="lt-LT"/>
              </w:rPr>
              <w:t xml:space="preserve"> suvirinimui nelydžiu volframo elektrodu apsauginių dujų aplinkoje.</w:t>
            </w:r>
          </w:p>
        </w:tc>
        <w:tc>
          <w:tcPr>
            <w:tcW w:w="2743" w:type="pct"/>
          </w:tcPr>
          <w:p w:rsidR="003C0D2B" w:rsidRPr="00AB0D48" w:rsidRDefault="003C0D2B" w:rsidP="000E206E">
            <w:pPr>
              <w:pStyle w:val="TableParagraph"/>
              <w:numPr>
                <w:ilvl w:val="0"/>
                <w:numId w:val="0"/>
              </w:numPr>
              <w:tabs>
                <w:tab w:val="clear" w:pos="332"/>
              </w:tabs>
              <w:spacing w:line="240" w:lineRule="auto"/>
              <w:rPr>
                <w:lang w:val="lt-LT"/>
              </w:rPr>
            </w:pPr>
            <w:r w:rsidRPr="00AB0D48">
              <w:rPr>
                <w:b/>
                <w:bCs/>
                <w:lang w:val="lt-LT"/>
              </w:rPr>
              <w:t xml:space="preserve">Tema. </w:t>
            </w:r>
            <w:r w:rsidRPr="00AB0D48">
              <w:rPr>
                <w:lang w:val="lt-LT"/>
              </w:rPr>
              <w:t>Specifinės suvirinimo medžiagos, naudojamos suvirinimui nelydžiu volframo elektrodu apsauginių dujų aplinkoje.</w:t>
            </w:r>
          </w:p>
          <w:p w:rsidR="003C0D2B" w:rsidRPr="00AB0D48" w:rsidRDefault="003C0D2B" w:rsidP="000E206E">
            <w:pPr>
              <w:pStyle w:val="TableParagraph"/>
              <w:tabs>
                <w:tab w:val="clear" w:pos="332"/>
              </w:tabs>
              <w:spacing w:line="240" w:lineRule="auto"/>
              <w:ind w:left="0" w:firstLine="0"/>
              <w:rPr>
                <w:lang w:val="lt-LT"/>
              </w:rPr>
            </w:pPr>
            <w:r w:rsidRPr="00AB0D48">
              <w:rPr>
                <w:b/>
                <w:bCs/>
                <w:lang w:val="lt-LT"/>
              </w:rPr>
              <w:t xml:space="preserve"> </w:t>
            </w:r>
            <w:r w:rsidRPr="00AB0D48">
              <w:rPr>
                <w:lang w:val="lt-LT"/>
              </w:rPr>
              <w:t>Išvardinti volframinių suvirinimo elektrodų, pridėtinės vielos ir apsauginių dujų tipus, paaiškinti jų paskirtį ir funkcijas.</w:t>
            </w:r>
          </w:p>
          <w:p w:rsidR="003C0D2B" w:rsidRPr="00AB0D48" w:rsidRDefault="003C0D2B" w:rsidP="000E206E">
            <w:pPr>
              <w:pStyle w:val="TableParagraph"/>
              <w:tabs>
                <w:tab w:val="clear" w:pos="332"/>
              </w:tabs>
              <w:spacing w:line="240" w:lineRule="auto"/>
              <w:ind w:left="0" w:firstLine="0"/>
              <w:rPr>
                <w:lang w:val="lt-LT"/>
              </w:rPr>
            </w:pPr>
            <w:r w:rsidRPr="00AB0D48">
              <w:rPr>
                <w:lang w:val="lt-LT"/>
              </w:rPr>
              <w:t>Paaiškinti, kaip saugoti, paruošti ir naudoti suvirinimo nelydžiu volframo elektrodu apsauginių dujų aplinkoje medžiagas.</w:t>
            </w:r>
          </w:p>
          <w:p w:rsidR="003C0D2B" w:rsidRPr="00AB0D48" w:rsidRDefault="003C0D2B" w:rsidP="000E206E">
            <w:pPr>
              <w:pStyle w:val="TableParagraph"/>
              <w:tabs>
                <w:tab w:val="clear" w:pos="332"/>
              </w:tabs>
              <w:spacing w:line="240" w:lineRule="auto"/>
              <w:ind w:left="0" w:firstLine="0"/>
            </w:pPr>
            <w:r w:rsidRPr="00AB0D48">
              <w:t>Parinkti suvirinimo medžiagas pagal SPA konkrečiam darbui.</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3C0D2B" w:rsidP="000E206E">
            <w:pPr>
              <w:pStyle w:val="TableParagraph"/>
              <w:numPr>
                <w:ilvl w:val="0"/>
                <w:numId w:val="0"/>
              </w:numPr>
              <w:tabs>
                <w:tab w:val="clear" w:pos="332"/>
              </w:tabs>
              <w:spacing w:line="240" w:lineRule="auto"/>
            </w:pPr>
            <w:r w:rsidRPr="00AB0D48">
              <w:t>1.4. Parinkti suvirinimo režimus.</w:t>
            </w:r>
          </w:p>
        </w:tc>
        <w:tc>
          <w:tcPr>
            <w:tcW w:w="2743" w:type="pct"/>
          </w:tcPr>
          <w:p w:rsidR="003C0D2B" w:rsidRPr="00AB0D48" w:rsidRDefault="003C0D2B" w:rsidP="000E206E">
            <w:pPr>
              <w:pStyle w:val="TableParagraph"/>
              <w:numPr>
                <w:ilvl w:val="0"/>
                <w:numId w:val="0"/>
              </w:numPr>
              <w:tabs>
                <w:tab w:val="clear" w:pos="332"/>
              </w:tabs>
              <w:spacing w:line="240" w:lineRule="auto"/>
            </w:pPr>
            <w:r w:rsidRPr="00AB0D48">
              <w:rPr>
                <w:b/>
                <w:bCs/>
              </w:rPr>
              <w:t>Tema</w:t>
            </w:r>
            <w:r w:rsidRPr="00AB0D48">
              <w:t>. Lankin</w:t>
            </w:r>
            <w:r w:rsidR="00C04E8F" w:rsidRPr="00AB0D48">
              <w:t xml:space="preserve">io suvirinimo nelydžiu volframo </w:t>
            </w:r>
            <w:r w:rsidRPr="00AB0D48">
              <w:t>elektrodu apsauginių dujų terpėje režimų skaičiavimas ir parinkimas.</w:t>
            </w:r>
          </w:p>
          <w:p w:rsidR="003C0D2B" w:rsidRPr="00AB0D48" w:rsidRDefault="003C0D2B" w:rsidP="000E206E">
            <w:pPr>
              <w:pStyle w:val="TableParagraph"/>
              <w:tabs>
                <w:tab w:val="clear" w:pos="332"/>
              </w:tabs>
              <w:spacing w:line="240" w:lineRule="auto"/>
              <w:ind w:left="0" w:firstLine="0"/>
            </w:pPr>
            <w:r w:rsidRPr="00AB0D48">
              <w:t>Apibūdinti lankinio suvirinimo nelydžiu volframo elektrodu apsauginių dujų terpėje parametrus.</w:t>
            </w:r>
          </w:p>
          <w:p w:rsidR="003C0D2B" w:rsidRPr="00AB0D48" w:rsidRDefault="003C0D2B" w:rsidP="000E206E">
            <w:pPr>
              <w:pStyle w:val="TableParagraph"/>
              <w:tabs>
                <w:tab w:val="clear" w:pos="332"/>
              </w:tabs>
              <w:spacing w:line="240" w:lineRule="auto"/>
              <w:ind w:left="0" w:firstLine="0"/>
            </w:pPr>
            <w:r w:rsidRPr="00AB0D48">
              <w:t>Parinkti lankinio suvirinimo nelydžiu volframo elektrodu apsauginių dujų terpėje režimus.</w:t>
            </w:r>
          </w:p>
          <w:p w:rsidR="003C0D2B" w:rsidRPr="00AB0D48" w:rsidRDefault="003C0D2B" w:rsidP="000E206E">
            <w:pPr>
              <w:pStyle w:val="TableParagraph"/>
              <w:tabs>
                <w:tab w:val="clear" w:pos="332"/>
              </w:tabs>
              <w:spacing w:line="240" w:lineRule="auto"/>
              <w:ind w:left="0" w:firstLine="0"/>
            </w:pPr>
            <w:r w:rsidRPr="00AB0D48">
              <w:t>Apibūdinti TIG suvirinimo defektus, paaiškinti, kaip jų išvengti.</w:t>
            </w:r>
          </w:p>
          <w:p w:rsidR="003C0D2B" w:rsidRPr="00AB0D48" w:rsidRDefault="003C0D2B" w:rsidP="000E206E">
            <w:pPr>
              <w:pStyle w:val="TableParagraph"/>
              <w:tabs>
                <w:tab w:val="clear" w:pos="332"/>
              </w:tabs>
              <w:spacing w:line="240" w:lineRule="auto"/>
              <w:ind w:left="0" w:firstLine="0"/>
              <w:rPr>
                <w:lang w:eastAsia="lt-LT"/>
              </w:rPr>
            </w:pPr>
            <w:r w:rsidRPr="00AB0D48">
              <w:t>Apibūdinti TIG suvirinimo sukeliamas deformacijas, paaiškinti, kaip teisingai paruošti jungtis, sumažinti deformacijas.</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C04E8F" w:rsidP="000E206E">
            <w:pPr>
              <w:pStyle w:val="TableParagraph"/>
              <w:numPr>
                <w:ilvl w:val="0"/>
                <w:numId w:val="0"/>
              </w:numPr>
              <w:tabs>
                <w:tab w:val="clear" w:pos="332"/>
              </w:tabs>
              <w:spacing w:line="240" w:lineRule="auto"/>
              <w:rPr>
                <w:lang w:val="lt-LT"/>
              </w:rPr>
            </w:pPr>
            <w:r w:rsidRPr="00AB0D48">
              <w:rPr>
                <w:lang w:val="lt-LT"/>
              </w:rPr>
              <w:t xml:space="preserve">1.5. </w:t>
            </w:r>
            <w:r w:rsidR="003C0D2B" w:rsidRPr="00AB0D48">
              <w:rPr>
                <w:lang w:val="lt-LT"/>
              </w:rPr>
              <w:t>Suprasti svirinimo nelydžiu volframo elektrodu apsauginių dujų aplinkoje parametrų įtaką suvirinimo siūlės kokybei.</w:t>
            </w:r>
          </w:p>
        </w:tc>
        <w:tc>
          <w:tcPr>
            <w:tcW w:w="2743" w:type="pct"/>
          </w:tcPr>
          <w:p w:rsidR="003C0D2B" w:rsidRPr="00AB0D48" w:rsidRDefault="003C0D2B" w:rsidP="000E206E">
            <w:pPr>
              <w:pStyle w:val="TableParagraph"/>
              <w:numPr>
                <w:ilvl w:val="0"/>
                <w:numId w:val="0"/>
              </w:numPr>
              <w:tabs>
                <w:tab w:val="clear" w:pos="332"/>
              </w:tabs>
              <w:spacing w:line="240" w:lineRule="auto"/>
              <w:rPr>
                <w:lang w:val="lt-LT"/>
              </w:rPr>
            </w:pPr>
            <w:r w:rsidRPr="00AB0D48">
              <w:rPr>
                <w:b/>
                <w:bCs/>
                <w:lang w:val="lt-LT"/>
              </w:rPr>
              <w:t xml:space="preserve">Tema. </w:t>
            </w:r>
            <w:r w:rsidRPr="00AB0D48">
              <w:rPr>
                <w:lang w:val="lt-LT"/>
              </w:rPr>
              <w:t>Suvirinimo nelydžiu volframo elektrodu apsauginių dujų aplinkoje charakteristikos ir parametrų įtaka siūlės galutinei kokybei.</w:t>
            </w:r>
          </w:p>
          <w:p w:rsidR="003C0D2B" w:rsidRPr="00AB0D48" w:rsidRDefault="003C0D2B" w:rsidP="000E206E">
            <w:pPr>
              <w:pStyle w:val="TableParagraph"/>
              <w:tabs>
                <w:tab w:val="clear" w:pos="332"/>
              </w:tabs>
              <w:spacing w:line="240" w:lineRule="auto"/>
              <w:ind w:left="0" w:firstLine="0"/>
              <w:rPr>
                <w:lang w:val="lt-LT"/>
              </w:rPr>
            </w:pPr>
            <w:r w:rsidRPr="00AB0D48">
              <w:rPr>
                <w:lang w:val="lt-LT"/>
              </w:rPr>
              <w:t>Paaiškinti tipinius suvirinimo nelydžiu volframo elektrodu apsauginių dujų aplinkoje AC ir DC suvirinimo srove parametrus.</w:t>
            </w:r>
          </w:p>
          <w:p w:rsidR="003C0D2B" w:rsidRPr="00AB0D48" w:rsidRDefault="003C0D2B" w:rsidP="000E206E">
            <w:pPr>
              <w:pStyle w:val="TableParagraph"/>
              <w:tabs>
                <w:tab w:val="clear" w:pos="332"/>
              </w:tabs>
              <w:spacing w:line="240" w:lineRule="auto"/>
              <w:ind w:left="0" w:firstLine="0"/>
              <w:rPr>
                <w:lang w:eastAsia="lt-LT"/>
              </w:rPr>
            </w:pPr>
            <w:r w:rsidRPr="00AB0D48">
              <w:t>Nustatyti ir tikrinti parametrus pagal SPA.</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C04E8F" w:rsidP="000E206E">
            <w:pPr>
              <w:pStyle w:val="TableParagraph"/>
              <w:numPr>
                <w:ilvl w:val="0"/>
                <w:numId w:val="0"/>
              </w:numPr>
              <w:tabs>
                <w:tab w:val="clear" w:pos="332"/>
              </w:tabs>
              <w:spacing w:line="240" w:lineRule="auto"/>
              <w:rPr>
                <w:lang w:val="lt-LT"/>
              </w:rPr>
            </w:pPr>
            <w:r w:rsidRPr="00AB0D48">
              <w:rPr>
                <w:lang w:val="lt-LT"/>
              </w:rPr>
              <w:t xml:space="preserve">1.6. </w:t>
            </w:r>
            <w:r w:rsidR="003C0D2B" w:rsidRPr="00AB0D48">
              <w:rPr>
                <w:lang w:val="lt-LT"/>
              </w:rPr>
              <w:t>Žinoti specifinius darbuotojų saugos ir sveikatos reikalavimus suvirinant nelydžiu volframo elektrodu apsauginių dujų aplinkoje bei parinkti tinkamas saugos priemones.</w:t>
            </w:r>
          </w:p>
        </w:tc>
        <w:tc>
          <w:tcPr>
            <w:tcW w:w="2743" w:type="pct"/>
          </w:tcPr>
          <w:p w:rsidR="003C0D2B" w:rsidRPr="00AB0D48" w:rsidRDefault="003C0D2B" w:rsidP="000E206E">
            <w:pPr>
              <w:pStyle w:val="TableParagraph"/>
              <w:numPr>
                <w:ilvl w:val="0"/>
                <w:numId w:val="0"/>
              </w:numPr>
              <w:tabs>
                <w:tab w:val="clear" w:pos="332"/>
              </w:tabs>
              <w:spacing w:line="240" w:lineRule="auto"/>
              <w:rPr>
                <w:lang w:val="lt-LT"/>
              </w:rPr>
            </w:pPr>
            <w:r w:rsidRPr="00AB0D48">
              <w:rPr>
                <w:b/>
                <w:bCs/>
                <w:lang w:val="lt-LT"/>
              </w:rPr>
              <w:t xml:space="preserve">Tema. </w:t>
            </w:r>
            <w:r w:rsidRPr="00AB0D48">
              <w:rPr>
                <w:lang w:val="lt-LT"/>
              </w:rPr>
              <w:t>Specifiniai darbuotojų saugos ir sveikatos reikalavimai bei papildomos saugos priemonės suvirinant suvirinimo nelydžiu volframo elektrodu apsauginių dujų aplinkoje.</w:t>
            </w:r>
          </w:p>
          <w:p w:rsidR="003C0D2B" w:rsidRPr="00AB0D48" w:rsidRDefault="003C0D2B" w:rsidP="000E206E">
            <w:pPr>
              <w:pStyle w:val="TableParagraph"/>
              <w:tabs>
                <w:tab w:val="clear" w:pos="332"/>
              </w:tabs>
              <w:spacing w:line="240" w:lineRule="auto"/>
              <w:ind w:left="0" w:firstLine="0"/>
              <w:rPr>
                <w:lang w:val="lt-LT"/>
              </w:rPr>
            </w:pPr>
            <w:r w:rsidRPr="00AB0D48">
              <w:rPr>
                <w:lang w:val="lt-LT"/>
              </w:rPr>
              <w:t>Apibūdinti potencialius suvirinimo nelydžiu volframo elektrodu apsauginių dujų aplinkoje pavojus, paaiškinti, kaip suvirintojui nuo jų apsisaugoti.</w:t>
            </w:r>
          </w:p>
          <w:p w:rsidR="003C0D2B" w:rsidRPr="00AB0D48" w:rsidRDefault="003C0D2B" w:rsidP="000E206E">
            <w:pPr>
              <w:pStyle w:val="TableParagraph"/>
              <w:tabs>
                <w:tab w:val="clear" w:pos="332"/>
              </w:tabs>
              <w:spacing w:line="240" w:lineRule="auto"/>
              <w:ind w:left="0" w:firstLine="0"/>
              <w:rPr>
                <w:lang w:val="lt-LT"/>
              </w:rPr>
            </w:pPr>
            <w:r w:rsidRPr="00AB0D48">
              <w:rPr>
                <w:lang w:val="lt-LT"/>
              </w:rPr>
              <w:t>Parinkti su suvirinimo nelydžiu volframo elektrodu apsauginių dujų aplinkoje procesais susijusias sveikatos apsaugos ir saugumo užtikrinimo priemones.</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C04E8F" w:rsidP="000E206E">
            <w:pPr>
              <w:pStyle w:val="TableParagraph"/>
              <w:numPr>
                <w:ilvl w:val="0"/>
                <w:numId w:val="0"/>
              </w:numPr>
              <w:tabs>
                <w:tab w:val="clear" w:pos="332"/>
              </w:tabs>
              <w:spacing w:line="240" w:lineRule="auto"/>
            </w:pPr>
            <w:r w:rsidRPr="00AB0D48">
              <w:t xml:space="preserve">1.7. </w:t>
            </w:r>
            <w:r w:rsidR="003C0D2B" w:rsidRPr="00AB0D48">
              <w:t>Paruošti vamzdžių jungtis suvirinimui.</w:t>
            </w:r>
          </w:p>
        </w:tc>
        <w:tc>
          <w:tcPr>
            <w:tcW w:w="2743" w:type="pct"/>
          </w:tcPr>
          <w:p w:rsidR="003C0D2B" w:rsidRPr="00AB0D48" w:rsidRDefault="003C0D2B" w:rsidP="000E206E">
            <w:pPr>
              <w:pStyle w:val="TableParagraph"/>
              <w:numPr>
                <w:ilvl w:val="0"/>
                <w:numId w:val="0"/>
              </w:numPr>
              <w:tabs>
                <w:tab w:val="clear" w:pos="332"/>
              </w:tabs>
              <w:spacing w:line="240" w:lineRule="auto"/>
            </w:pPr>
            <w:r w:rsidRPr="00AB0D48">
              <w:rPr>
                <w:b/>
              </w:rPr>
              <w:t xml:space="preserve">Tema: </w:t>
            </w:r>
            <w:r w:rsidRPr="00AB0D48">
              <w:t>pasirengimas vamzdžių suvirinimui pagal brėžinius.</w:t>
            </w:r>
          </w:p>
          <w:p w:rsidR="003C0D2B" w:rsidRPr="00AB0D48" w:rsidRDefault="003C0D2B" w:rsidP="000E206E">
            <w:pPr>
              <w:pStyle w:val="TableParagraph"/>
              <w:tabs>
                <w:tab w:val="clear" w:pos="332"/>
              </w:tabs>
              <w:spacing w:line="240" w:lineRule="auto"/>
              <w:ind w:left="0" w:firstLine="0"/>
            </w:pPr>
            <w:r w:rsidRPr="00AB0D48">
              <w:t>Identifikuoti vamzdžių jungtis, jų paruošimo būdus.</w:t>
            </w:r>
          </w:p>
          <w:p w:rsidR="003C0D2B" w:rsidRPr="00AB0D48" w:rsidRDefault="003C0D2B" w:rsidP="000E206E">
            <w:pPr>
              <w:pStyle w:val="TableParagraph"/>
              <w:tabs>
                <w:tab w:val="clear" w:pos="332"/>
              </w:tabs>
              <w:spacing w:line="240" w:lineRule="auto"/>
              <w:ind w:left="0" w:firstLine="0"/>
            </w:pPr>
            <w:r w:rsidRPr="00AB0D48">
              <w:t>Patikrinti matavimo prietaisais ar jungčių paruošimas atitinka standartų (LST EN 9692) reikalavimus.</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C04E8F" w:rsidP="000E206E">
            <w:pPr>
              <w:pStyle w:val="TableParagraph"/>
              <w:numPr>
                <w:ilvl w:val="0"/>
                <w:numId w:val="0"/>
              </w:numPr>
              <w:tabs>
                <w:tab w:val="clear" w:pos="332"/>
              </w:tabs>
              <w:spacing w:line="240" w:lineRule="auto"/>
            </w:pPr>
            <w:r w:rsidRPr="00AB0D48">
              <w:t xml:space="preserve">1.8. </w:t>
            </w:r>
            <w:r w:rsidR="003C0D2B" w:rsidRPr="00AB0D48">
              <w:t xml:space="preserve">Suvirinti plonasienių vamzdžių </w:t>
            </w:r>
            <w:r w:rsidR="003C0D2B" w:rsidRPr="00AB0D48">
              <w:lastRenderedPageBreak/>
              <w:t>jungtis</w:t>
            </w:r>
          </w:p>
        </w:tc>
        <w:tc>
          <w:tcPr>
            <w:tcW w:w="2743" w:type="pct"/>
          </w:tcPr>
          <w:p w:rsidR="003C0D2B" w:rsidRPr="00AB0D48" w:rsidRDefault="003C0D2B" w:rsidP="000E206E">
            <w:pPr>
              <w:pStyle w:val="TableParagraph"/>
              <w:numPr>
                <w:ilvl w:val="0"/>
                <w:numId w:val="0"/>
              </w:numPr>
              <w:tabs>
                <w:tab w:val="clear" w:pos="332"/>
              </w:tabs>
              <w:spacing w:line="240" w:lineRule="auto"/>
            </w:pPr>
            <w:r w:rsidRPr="00AB0D48">
              <w:rPr>
                <w:b/>
                <w:bCs/>
              </w:rPr>
              <w:lastRenderedPageBreak/>
              <w:t xml:space="preserve">Tema. </w:t>
            </w:r>
            <w:r w:rsidRPr="00AB0D48">
              <w:rPr>
                <w:bCs/>
              </w:rPr>
              <w:t>P</w:t>
            </w:r>
            <w:r w:rsidRPr="00AB0D48">
              <w:t xml:space="preserve">lonasienių vamzdžių siūlių suvirinimas lankiniu būdu nelydžiu volframo </w:t>
            </w:r>
            <w:r w:rsidRPr="00AB0D48">
              <w:lastRenderedPageBreak/>
              <w:t>elektrodu apsauginių dujų aplinkoje PA, PC, PH ir H-L045 padėtyse (LST EN ISO 6947).</w:t>
            </w:r>
          </w:p>
          <w:p w:rsidR="003C0D2B" w:rsidRPr="00AB0D48" w:rsidRDefault="003C0D2B" w:rsidP="000E206E">
            <w:pPr>
              <w:pStyle w:val="TableParagraph"/>
              <w:tabs>
                <w:tab w:val="clear" w:pos="332"/>
              </w:tabs>
              <w:spacing w:line="240" w:lineRule="auto"/>
              <w:ind w:left="0" w:firstLine="0"/>
            </w:pPr>
            <w:r w:rsidRPr="00AB0D48">
              <w:t>Reguliuoti ir efektyviai kontroliuoti TIG suvirinimo srovės šaltinį.</w:t>
            </w:r>
          </w:p>
          <w:p w:rsidR="003C0D2B" w:rsidRPr="00AB0D48" w:rsidRDefault="003C0D2B" w:rsidP="000E206E">
            <w:pPr>
              <w:pStyle w:val="TableParagraph"/>
              <w:tabs>
                <w:tab w:val="clear" w:pos="332"/>
              </w:tabs>
              <w:spacing w:line="240" w:lineRule="auto"/>
              <w:ind w:left="0" w:firstLine="0"/>
              <w:rPr>
                <w:lang w:eastAsia="lt-LT"/>
              </w:rPr>
            </w:pPr>
            <w:r w:rsidRPr="00AB0D48">
              <w:t>Suvirinti vamzdžių siūles PA, PC, PH padėtyse (ss nb) (LST EN ISO 4063).</w:t>
            </w:r>
          </w:p>
          <w:p w:rsidR="003C0D2B" w:rsidRPr="00AB0D48" w:rsidRDefault="003C0D2B" w:rsidP="000E206E">
            <w:pPr>
              <w:pStyle w:val="TableParagraph"/>
              <w:tabs>
                <w:tab w:val="clear" w:pos="332"/>
              </w:tabs>
              <w:spacing w:line="240" w:lineRule="auto"/>
              <w:ind w:left="0" w:firstLine="0"/>
              <w:rPr>
                <w:lang w:eastAsia="lt-LT"/>
              </w:rPr>
            </w:pPr>
            <w:r w:rsidRPr="00AB0D48">
              <w:t>Suvirinti vamzdžių siūles H-L045 padėtyje (ss nb) (LST EN ISO 4063).</w:t>
            </w:r>
          </w:p>
        </w:tc>
      </w:tr>
      <w:tr w:rsidR="00AB0D48" w:rsidRPr="00AB0D48" w:rsidTr="00914E93">
        <w:trPr>
          <w:trHeight w:val="57"/>
          <w:jc w:val="center"/>
        </w:trPr>
        <w:tc>
          <w:tcPr>
            <w:tcW w:w="947" w:type="pct"/>
            <w:vMerge/>
          </w:tcPr>
          <w:p w:rsidR="003C0D2B" w:rsidRPr="00AB0D48" w:rsidRDefault="003C0D2B" w:rsidP="00914E93"/>
        </w:tc>
        <w:tc>
          <w:tcPr>
            <w:tcW w:w="1309" w:type="pct"/>
          </w:tcPr>
          <w:p w:rsidR="003C0D2B" w:rsidRPr="00AB0D48" w:rsidRDefault="00C04E8F" w:rsidP="000E206E">
            <w:pPr>
              <w:pStyle w:val="TableParagraph"/>
              <w:numPr>
                <w:ilvl w:val="0"/>
                <w:numId w:val="0"/>
              </w:numPr>
              <w:tabs>
                <w:tab w:val="clear" w:pos="332"/>
              </w:tabs>
              <w:spacing w:line="240" w:lineRule="auto"/>
            </w:pPr>
            <w:r w:rsidRPr="00AB0D48">
              <w:t xml:space="preserve">1.9. </w:t>
            </w:r>
            <w:r w:rsidR="003C0D2B" w:rsidRPr="00AB0D48">
              <w:t>Suvirinti storasienių vamzdžių jungtis.</w:t>
            </w:r>
          </w:p>
        </w:tc>
        <w:tc>
          <w:tcPr>
            <w:tcW w:w="2743" w:type="pct"/>
          </w:tcPr>
          <w:p w:rsidR="003C0D2B" w:rsidRPr="00AB0D48" w:rsidRDefault="003C0D2B" w:rsidP="000E206E">
            <w:pPr>
              <w:pStyle w:val="TableParagraph"/>
              <w:numPr>
                <w:ilvl w:val="0"/>
                <w:numId w:val="0"/>
              </w:numPr>
              <w:tabs>
                <w:tab w:val="clear" w:pos="332"/>
              </w:tabs>
              <w:spacing w:line="240" w:lineRule="auto"/>
            </w:pPr>
            <w:r w:rsidRPr="00AB0D48">
              <w:rPr>
                <w:b/>
                <w:bCs/>
              </w:rPr>
              <w:t xml:space="preserve">Tema. </w:t>
            </w:r>
            <w:r w:rsidRPr="00AB0D48">
              <w:rPr>
                <w:bCs/>
              </w:rPr>
              <w:t xml:space="preserve">Storasienių </w:t>
            </w:r>
            <w:r w:rsidRPr="00AB0D48">
              <w:t>vamzdžių siūlių suvirinimas lankiniu būdu nelydžiu volframo elektrodu apsauginių dujų aplinkoje PA, PC, PH ir H-L045 padėtyse (LST EN ISO 6947).</w:t>
            </w:r>
          </w:p>
          <w:p w:rsidR="003C0D2B" w:rsidRPr="00AB0D48" w:rsidRDefault="003C0D2B" w:rsidP="000E206E">
            <w:pPr>
              <w:pStyle w:val="TableParagraph"/>
              <w:tabs>
                <w:tab w:val="clear" w:pos="332"/>
              </w:tabs>
              <w:spacing w:line="240" w:lineRule="auto"/>
              <w:ind w:left="0" w:firstLine="0"/>
            </w:pPr>
            <w:r w:rsidRPr="00AB0D48">
              <w:t>Reguliuoti ir efektyviai kontroliuoti TIG suvirinimo srovės šaltinį.</w:t>
            </w:r>
          </w:p>
          <w:p w:rsidR="003C0D2B" w:rsidRPr="00AB0D48" w:rsidRDefault="003C0D2B" w:rsidP="000E206E">
            <w:pPr>
              <w:pStyle w:val="TableParagraph"/>
              <w:tabs>
                <w:tab w:val="clear" w:pos="332"/>
              </w:tabs>
              <w:spacing w:line="240" w:lineRule="auto"/>
              <w:ind w:left="0" w:firstLine="0"/>
            </w:pPr>
            <w:r w:rsidRPr="00AB0D48">
              <w:t>Suvirinti vamzdžių siūles PA, PC, PH padėtyse (ss nb) (LST EN ISO 4063).</w:t>
            </w:r>
          </w:p>
          <w:p w:rsidR="003C0D2B" w:rsidRPr="00AB0D48" w:rsidRDefault="003C0D2B" w:rsidP="000E206E">
            <w:pPr>
              <w:pStyle w:val="TableParagraph"/>
              <w:tabs>
                <w:tab w:val="clear" w:pos="332"/>
              </w:tabs>
              <w:spacing w:line="240" w:lineRule="auto"/>
              <w:ind w:left="0" w:firstLine="0"/>
              <w:rPr>
                <w:lang w:eastAsia="lt-LT"/>
              </w:rPr>
            </w:pPr>
            <w:r w:rsidRPr="00AB0D48">
              <w:t>Suvirinti vamzdžių siūles H-L045 padėtyje (ss nb) (LST EN ISO 4063).</w:t>
            </w:r>
            <w:r w:rsidRPr="00AB0D48">
              <w:rPr>
                <w:lang w:eastAsia="lt-LT"/>
              </w:rPr>
              <w:t xml:space="preserve"> </w:t>
            </w:r>
          </w:p>
        </w:tc>
      </w:tr>
      <w:tr w:rsidR="00AB0D48" w:rsidRPr="00AB0D48" w:rsidTr="00914E93">
        <w:trPr>
          <w:trHeight w:val="57"/>
          <w:jc w:val="center"/>
        </w:trPr>
        <w:tc>
          <w:tcPr>
            <w:tcW w:w="947" w:type="pct"/>
          </w:tcPr>
          <w:p w:rsidR="00ED3722" w:rsidRPr="00AB0D48" w:rsidRDefault="00ED3722" w:rsidP="00914E93">
            <w:pPr>
              <w:rPr>
                <w:highlight w:val="yellow"/>
              </w:rPr>
            </w:pPr>
            <w:r w:rsidRPr="00AB0D48">
              <w:t xml:space="preserve">Mokymosi pasiekimų vertinimo kriterijai </w:t>
            </w:r>
          </w:p>
        </w:tc>
        <w:tc>
          <w:tcPr>
            <w:tcW w:w="4053" w:type="pct"/>
            <w:gridSpan w:val="2"/>
          </w:tcPr>
          <w:p w:rsidR="007877D8" w:rsidRPr="00AB0D48" w:rsidRDefault="007877D8" w:rsidP="000E206E">
            <w:pPr>
              <w:jc w:val="both"/>
              <w:rPr>
                <w:rFonts w:eastAsia="Calibri"/>
                <w:szCs w:val="22"/>
                <w:lang w:eastAsia="en-US"/>
              </w:rPr>
            </w:pPr>
            <w:r w:rsidRPr="00AB0D48">
              <w:rPr>
                <w:rFonts w:eastAsia="Calibri"/>
                <w:szCs w:val="22"/>
                <w:lang w:eastAsia="en-US"/>
              </w:rPr>
              <w:t>Apibūdinti suvirinimo įrangos komponentai ir paaiškintos jų funkcijos, paaiškinta, kas yra lanko įtampa bei suvirinimo srovė, apibūdinti srovės tipai, paaiškinta poliškumo įtaka. Apibūdinta vamzdžių suvirinimo lankiniu</w:t>
            </w:r>
          </w:p>
          <w:p w:rsidR="007877D8" w:rsidRPr="00AB0D48" w:rsidRDefault="007877D8" w:rsidP="000E206E">
            <w:pPr>
              <w:widowControl w:val="0"/>
              <w:jc w:val="both"/>
              <w:rPr>
                <w:rFonts w:eastAsia="Calibri"/>
                <w:szCs w:val="22"/>
                <w:lang w:eastAsia="en-US"/>
              </w:rPr>
            </w:pPr>
            <w:r w:rsidRPr="00AB0D48">
              <w:rPr>
                <w:szCs w:val="22"/>
                <w:lang w:eastAsia="en-US"/>
              </w:rPr>
              <w:t>būdu nelydžiu volframo elektrodu apsauginių dujų aplinkoje PH, PC, L-H045 padėtyse technologija ir palyginta su kitų telektrolankinio suvirinimo būdų suvirinimo technologija PF, PC, PE padėtyse.</w:t>
            </w:r>
          </w:p>
          <w:p w:rsidR="00ED3722" w:rsidRPr="00AB0D48" w:rsidRDefault="007877D8" w:rsidP="000E206E">
            <w:pPr>
              <w:jc w:val="both"/>
              <w:rPr>
                <w:rFonts w:eastAsia="Calibri"/>
                <w:i/>
              </w:rPr>
            </w:pPr>
            <w:r w:rsidRPr="00AB0D48">
              <w:rPr>
                <w:szCs w:val="22"/>
                <w:lang w:eastAsia="en-US"/>
              </w:rPr>
              <w:t>suvirinimui, paaiškinta, kaip teisingai pasirinkti TIG suvirinimo parametrus. Nurodyti</w:t>
            </w:r>
            <w:r w:rsidRPr="00AB0D48">
              <w:rPr>
                <w:rFonts w:eastAsia="Calibri"/>
                <w:szCs w:val="22"/>
                <w:lang w:eastAsia="en-US"/>
              </w:rPr>
              <w:t xml:space="preserve"> suvirinimo medžiagų tipai, paaiškinta jų paskirtis ir išnagrinėtos </w:t>
            </w:r>
            <w:r w:rsidRPr="00AB0D48">
              <w:rPr>
                <w:szCs w:val="22"/>
                <w:lang w:eastAsia="en-US"/>
              </w:rPr>
              <w:t>funkcijos, paaiškinta, kaip jas saugoti, paruošti bei naudoti. Pagal SPA konkrečiam darbui pasirinktos suvirinimo medžiagos. Apibūdinti siūlių suvirinimo lankiniu būdu  nelydžiu volframo elektrodu inertinių dujų terpėje parametrai, pagal volframo elektrodų ir pridėtinės vielos žymėjimą, techninę dokumentaciją, suvirinimo įrangą, suvirinimo sąlygas; paskaičiuoti ir parinkti suvirinimo režimai, apibūdinti siūlių TIG suvirinimo defektai, paaiškinta, kaip jų išvengti ir juos ištaisyti, apibūdintos siūlių TIG suvirinimo sukeliamos deformacijos, paaiškinta, kaip teisingai paruošti jungtis, sumažinti deformacijas ir jas ištaisyti.</w:t>
            </w:r>
            <w:r w:rsidR="00DC6F60" w:rsidRPr="00AB0D48">
              <w:rPr>
                <w:szCs w:val="22"/>
                <w:lang w:eastAsia="en-US"/>
              </w:rPr>
              <w:t xml:space="preserve"> P</w:t>
            </w:r>
            <w:r w:rsidR="00DC6F60" w:rsidRPr="00AB0D48">
              <w:rPr>
                <w:rFonts w:eastAsia="Calibri"/>
                <w:szCs w:val="22"/>
                <w:lang w:eastAsia="en-US"/>
              </w:rPr>
              <w:t xml:space="preserve">aaiškinta tipinių suvirinimo nelydžiu volframo elektrodu apsauginių dujų </w:t>
            </w:r>
            <w:r w:rsidR="00DC6F60" w:rsidRPr="00AB0D48">
              <w:rPr>
                <w:szCs w:val="22"/>
                <w:lang w:eastAsia="en-US"/>
              </w:rPr>
              <w:t xml:space="preserve">aplinkoje AC ir DC suvirinimo parametrų įtaka dažniausiai pasitaikantiems defektams, išnagrinėta, kaip jų išvengti; pagal SPA nustatyti ir patikrinti suvirinimo parametrai atsižvelgiant į jų tarpusavio priklausomybę. Apibūdinti potencialūs suvirinimo nelydžiu volframo elektrodu apsauginių dujų aplinkoje pavojai, palyginti su pavojais suvirinant MMA ir MIG/MAG bei paaiškinta, kaip nuo jų apsisaugoti;  parinktos specifinės sveikatos ir saugumo užtikrinimo priemonės. </w:t>
            </w:r>
            <w:r w:rsidR="00DC6F60" w:rsidRPr="00AB0D48">
              <w:rPr>
                <w:rFonts w:eastAsia="Calibri"/>
                <w:szCs w:val="22"/>
                <w:lang w:eastAsia="en-US"/>
              </w:rPr>
              <w:t xml:space="preserve">Identifikuoti vamzdžių jungčių paruošimo </w:t>
            </w:r>
            <w:r w:rsidR="00DC6F60" w:rsidRPr="00AB0D48">
              <w:rPr>
                <w:szCs w:val="22"/>
                <w:lang w:eastAsia="en-US"/>
              </w:rPr>
              <w:t>tipai, patikrintas jų paruošimas ir išmatavimai ir atitikmuo standartų reikalavimams, paaiškinta, kaip galimi neatitikimai galėtų turėti įtakos suvirinimo siūlės ir gaminio kokybei. Pagal pateiktas užduotis ir SPA parinkti parametrai, s</w:t>
            </w:r>
            <w:r w:rsidR="00DC6F60" w:rsidRPr="00AB0D48">
              <w:t>uvirinta plonasienių vamzdžių jungtis</w:t>
            </w:r>
            <w:r w:rsidR="00DC6F60" w:rsidRPr="00AB0D48">
              <w:rPr>
                <w:szCs w:val="22"/>
                <w:lang w:eastAsia="en-US"/>
              </w:rPr>
              <w:t xml:space="preserve">  atliktas vizualinis suvirinimo defektų vertinimas. </w:t>
            </w:r>
            <w:r w:rsidR="00E6656F" w:rsidRPr="00AB0D48">
              <w:rPr>
                <w:szCs w:val="22"/>
                <w:lang w:eastAsia="en-US"/>
              </w:rPr>
              <w:t>Pagal pateiktas užduotis ir SPA parinkti parametrai</w:t>
            </w:r>
            <w:r w:rsidR="00E6656F" w:rsidRPr="00AB0D48">
              <w:rPr>
                <w:szCs w:val="22"/>
              </w:rPr>
              <w:t>, a</w:t>
            </w:r>
            <w:r w:rsidR="00DC6F60" w:rsidRPr="00AB0D48">
              <w:rPr>
                <w:szCs w:val="22"/>
              </w:rPr>
              <w:t>uvirinta storasienių vamzdžių jungtis</w:t>
            </w:r>
            <w:r w:rsidR="00E6656F" w:rsidRPr="00AB0D48">
              <w:rPr>
                <w:szCs w:val="22"/>
              </w:rPr>
              <w:t xml:space="preserve">, </w:t>
            </w:r>
            <w:r w:rsidR="00E6656F" w:rsidRPr="00AB0D48">
              <w:rPr>
                <w:szCs w:val="22"/>
                <w:lang w:eastAsia="en-US"/>
              </w:rPr>
              <w:t>atliktas vizualinis suvirinimo defektų vertinimas.</w:t>
            </w:r>
          </w:p>
        </w:tc>
      </w:tr>
      <w:tr w:rsidR="00AB0D48" w:rsidRPr="00AB0D48" w:rsidTr="00914E93">
        <w:trPr>
          <w:trHeight w:val="57"/>
          <w:jc w:val="center"/>
        </w:trPr>
        <w:tc>
          <w:tcPr>
            <w:tcW w:w="947" w:type="pct"/>
          </w:tcPr>
          <w:p w:rsidR="00ED3722" w:rsidRPr="00AB0D48" w:rsidRDefault="00ED3722" w:rsidP="00914E93">
            <w:r w:rsidRPr="00AB0D48">
              <w:t>Reikalavimai mokymui skirtiems metodiniams ir materialiesiems ištekliams</w:t>
            </w:r>
          </w:p>
        </w:tc>
        <w:tc>
          <w:tcPr>
            <w:tcW w:w="4053" w:type="pct"/>
            <w:gridSpan w:val="2"/>
          </w:tcPr>
          <w:p w:rsidR="00ED3722" w:rsidRPr="00AB0D48" w:rsidRDefault="00ED3722" w:rsidP="000E206E">
            <w:pPr>
              <w:widowControl w:val="0"/>
              <w:rPr>
                <w:rFonts w:eastAsia="Calibri"/>
                <w:i/>
              </w:rPr>
            </w:pPr>
            <w:r w:rsidRPr="00AB0D48">
              <w:rPr>
                <w:rFonts w:eastAsia="Calibri"/>
                <w:i/>
              </w:rPr>
              <w:t>Mokymo(si) medžiaga:</w:t>
            </w:r>
          </w:p>
          <w:p w:rsidR="00ED3722" w:rsidRPr="00AB0D48" w:rsidRDefault="00ED3722" w:rsidP="000E206E">
            <w:pPr>
              <w:numPr>
                <w:ilvl w:val="0"/>
                <w:numId w:val="4"/>
              </w:numPr>
              <w:ind w:left="0" w:firstLine="0"/>
              <w:rPr>
                <w:rFonts w:eastAsia="Calibri"/>
                <w:szCs w:val="22"/>
                <w:lang w:eastAsia="en-US"/>
              </w:rPr>
            </w:pPr>
            <w:r w:rsidRPr="00AB0D48">
              <w:rPr>
                <w:rFonts w:eastAsia="Calibri"/>
                <w:szCs w:val="22"/>
                <w:lang w:eastAsia="en-US"/>
              </w:rPr>
              <w:t>Modulinės laivų sistemų ir įrenginių montuotojo profesinio mokymo programos aprašas.</w:t>
            </w:r>
          </w:p>
          <w:p w:rsidR="00ED3722" w:rsidRPr="00AB0D48" w:rsidRDefault="00ED3722" w:rsidP="000E206E">
            <w:pPr>
              <w:numPr>
                <w:ilvl w:val="0"/>
                <w:numId w:val="4"/>
              </w:numPr>
              <w:ind w:left="0" w:firstLine="0"/>
              <w:rPr>
                <w:rFonts w:eastAsia="Calibri"/>
                <w:szCs w:val="22"/>
                <w:lang w:eastAsia="en-US"/>
              </w:rPr>
            </w:pPr>
            <w:r w:rsidRPr="00AB0D48">
              <w:rPr>
                <w:rFonts w:eastAsia="Calibri"/>
                <w:szCs w:val="22"/>
                <w:lang w:eastAsia="en-US"/>
              </w:rPr>
              <w:t>Laivus statančių ir remontą atliekančių organizacijų bendradarbiavimo informacija.</w:t>
            </w:r>
          </w:p>
          <w:p w:rsidR="00ED3722" w:rsidRPr="00AB0D48" w:rsidRDefault="00ED3722" w:rsidP="000E206E">
            <w:pPr>
              <w:numPr>
                <w:ilvl w:val="0"/>
                <w:numId w:val="4"/>
              </w:numPr>
              <w:ind w:left="0" w:firstLine="0"/>
              <w:rPr>
                <w:rFonts w:eastAsia="Calibri"/>
                <w:szCs w:val="22"/>
                <w:lang w:eastAsia="en-US"/>
              </w:rPr>
            </w:pPr>
            <w:r w:rsidRPr="00AB0D48">
              <w:rPr>
                <w:rFonts w:eastAsia="Calibri"/>
                <w:szCs w:val="22"/>
                <w:lang w:eastAsia="en-US"/>
              </w:rPr>
              <w:t>Brėžiniai, eskizai, suvirinimo procedūrų aprašai, instrukcijos, standartai, katalogai, literatūra.</w:t>
            </w:r>
          </w:p>
          <w:p w:rsidR="00ED3722" w:rsidRPr="00AB0D48" w:rsidRDefault="00ED3722" w:rsidP="000E206E">
            <w:pPr>
              <w:rPr>
                <w:rFonts w:eastAsia="Calibri"/>
                <w:szCs w:val="22"/>
                <w:lang w:eastAsia="en-US"/>
              </w:rPr>
            </w:pPr>
            <w:r w:rsidRPr="00AB0D48">
              <w:rPr>
                <w:rFonts w:eastAsia="Calibri"/>
                <w:szCs w:val="22"/>
                <w:lang w:eastAsia="en-US"/>
              </w:rPr>
              <w:lastRenderedPageBreak/>
              <w:t xml:space="preserve">Testai gebėjimams vertinti. </w:t>
            </w:r>
          </w:p>
          <w:p w:rsidR="00ED3722" w:rsidRPr="00AB0D48" w:rsidRDefault="00ED3722" w:rsidP="000E206E">
            <w:pPr>
              <w:rPr>
                <w:rFonts w:eastAsia="Calibri"/>
                <w:i/>
              </w:rPr>
            </w:pPr>
            <w:r w:rsidRPr="00AB0D48">
              <w:rPr>
                <w:rFonts w:eastAsia="Calibri"/>
                <w:i/>
              </w:rPr>
              <w:t>Mokymo(si) priemonės:</w:t>
            </w:r>
          </w:p>
          <w:p w:rsidR="00ED3722" w:rsidRPr="00AB0D48" w:rsidRDefault="00ED3722" w:rsidP="000E206E">
            <w:pPr>
              <w:numPr>
                <w:ilvl w:val="0"/>
                <w:numId w:val="9"/>
              </w:numPr>
              <w:ind w:left="0" w:firstLine="0"/>
              <w:rPr>
                <w:rFonts w:eastAsia="Calibri"/>
              </w:rPr>
            </w:pPr>
            <w:r w:rsidRPr="00AB0D48">
              <w:rPr>
                <w:rFonts w:eastAsia="Calibri"/>
              </w:rPr>
              <w:t>Teorinių ir praktinių užduočių sąsiuvinis.Testai praktiniams įgūdžiams įvertinti pagal ISO 9692-1. IT programinės įranga. Projekcinė aparatūra.</w:t>
            </w:r>
          </w:p>
          <w:p w:rsidR="00ED3722" w:rsidRPr="00AB0D48" w:rsidRDefault="00ED3722" w:rsidP="000E206E">
            <w:pPr>
              <w:numPr>
                <w:ilvl w:val="0"/>
                <w:numId w:val="9"/>
              </w:numPr>
              <w:ind w:left="0" w:firstLine="0"/>
              <w:rPr>
                <w:rFonts w:eastAsia="Calibri"/>
              </w:rPr>
            </w:pPr>
            <w:r w:rsidRPr="00AB0D48">
              <w:rPr>
                <w:rFonts w:eastAsia="Calibri"/>
              </w:rPr>
              <w:t>Priemonės vizualiniam paruoštų suvirinimui detalių patikrinimui pagal ISO 9692-1. Gaminių pavyzdžiai, turintys defektų, suvirinus 311 procesu.</w:t>
            </w:r>
          </w:p>
          <w:p w:rsidR="001904F2" w:rsidRPr="00AB0D48" w:rsidRDefault="00ED3722" w:rsidP="000E206E">
            <w:pPr>
              <w:numPr>
                <w:ilvl w:val="0"/>
                <w:numId w:val="9"/>
              </w:numPr>
              <w:ind w:left="0" w:firstLine="0"/>
              <w:rPr>
                <w:rFonts w:eastAsia="Calibri"/>
              </w:rPr>
            </w:pPr>
            <w:r w:rsidRPr="00AB0D48">
              <w:rPr>
                <w:rFonts w:eastAsia="Calibri"/>
              </w:rPr>
              <w:t>Suvirinimo medžiagų pavyzdžiai,</w:t>
            </w:r>
            <w:r w:rsidR="001904F2" w:rsidRPr="00AB0D48">
              <w:rPr>
                <w:rFonts w:eastAsia="Calibri"/>
              </w:rPr>
              <w:t xml:space="preserve"> naudojamų suvirinant metalus 14</w:t>
            </w:r>
            <w:r w:rsidRPr="00AB0D48">
              <w:rPr>
                <w:rFonts w:eastAsia="Calibri"/>
              </w:rPr>
              <w:t>1 procesu.</w:t>
            </w:r>
          </w:p>
          <w:p w:rsidR="00ED3722" w:rsidRPr="00AB0D48" w:rsidRDefault="00ED3722" w:rsidP="000E206E">
            <w:pPr>
              <w:numPr>
                <w:ilvl w:val="0"/>
                <w:numId w:val="9"/>
              </w:numPr>
              <w:ind w:left="0" w:firstLine="0"/>
              <w:rPr>
                <w:rFonts w:eastAsia="Calibri"/>
              </w:rPr>
            </w:pPr>
            <w:r w:rsidRPr="00AB0D48">
              <w:rPr>
                <w:rFonts w:eastAsia="Calibri"/>
              </w:rPr>
              <w:t xml:space="preserve"> Braižybos komplektai.</w:t>
            </w:r>
          </w:p>
          <w:p w:rsidR="00ED3722" w:rsidRPr="00AB0D48" w:rsidRDefault="00ED3722" w:rsidP="000E206E">
            <w:pPr>
              <w:numPr>
                <w:ilvl w:val="0"/>
                <w:numId w:val="2"/>
              </w:numPr>
              <w:ind w:left="0" w:firstLine="0"/>
            </w:pPr>
            <w:r w:rsidRPr="00AB0D48">
              <w:rPr>
                <w:rFonts w:eastAsia="Calibri"/>
              </w:rPr>
              <w:t>Suvirinimo įranga.</w:t>
            </w:r>
          </w:p>
        </w:tc>
      </w:tr>
      <w:tr w:rsidR="00AB0D48" w:rsidRPr="00AB0D48" w:rsidTr="00914E93">
        <w:trPr>
          <w:trHeight w:val="57"/>
          <w:jc w:val="center"/>
        </w:trPr>
        <w:tc>
          <w:tcPr>
            <w:tcW w:w="947" w:type="pct"/>
          </w:tcPr>
          <w:p w:rsidR="00ED3722" w:rsidRPr="00AB0D48" w:rsidRDefault="00ED3722" w:rsidP="00914E93">
            <w:r w:rsidRPr="00AB0D48">
              <w:lastRenderedPageBreak/>
              <w:t>Reikalavimai teorinio ir praktinio mokymo vietai</w:t>
            </w:r>
          </w:p>
        </w:tc>
        <w:tc>
          <w:tcPr>
            <w:tcW w:w="4053" w:type="pct"/>
            <w:gridSpan w:val="2"/>
          </w:tcPr>
          <w:p w:rsidR="00ED3722" w:rsidRPr="00AB0D48" w:rsidRDefault="00ED3722" w:rsidP="000E206E">
            <w:r w:rsidRPr="00AB0D48">
              <w:t xml:space="preserve">Klasė ar kita mokymui(si) pritaikyta patalpa su techninėmis priemonėmis </w:t>
            </w:r>
          </w:p>
          <w:p w:rsidR="00ED3722" w:rsidRPr="00AB0D48" w:rsidRDefault="00ED3722" w:rsidP="000E206E">
            <w:r w:rsidRPr="00AB0D48">
              <w:t>mokymo(si) medžiagai pateikti;</w:t>
            </w:r>
          </w:p>
          <w:p w:rsidR="00ED3722" w:rsidRPr="00AB0D48" w:rsidRDefault="00ED3722" w:rsidP="000E206E">
            <w:r w:rsidRPr="00AB0D48">
              <w:t>Mokomosios suvirinimo dirbtuvės.</w:t>
            </w:r>
          </w:p>
        </w:tc>
      </w:tr>
      <w:tr w:rsidR="00AB0D48" w:rsidRPr="00AB0D48" w:rsidTr="00914E93">
        <w:trPr>
          <w:trHeight w:val="57"/>
          <w:jc w:val="center"/>
        </w:trPr>
        <w:tc>
          <w:tcPr>
            <w:tcW w:w="947" w:type="pct"/>
          </w:tcPr>
          <w:p w:rsidR="00ED3722" w:rsidRPr="00AB0D48" w:rsidRDefault="00ED3722" w:rsidP="00914E93">
            <w:r w:rsidRPr="00AB0D48">
              <w:t>Reikalavimai mokytojų dalykiniam pasirengimui (dalykinei kvalifikacijai)</w:t>
            </w:r>
          </w:p>
        </w:tc>
        <w:tc>
          <w:tcPr>
            <w:tcW w:w="4053" w:type="pct"/>
            <w:gridSpan w:val="2"/>
          </w:tcPr>
          <w:p w:rsidR="00ED3722" w:rsidRPr="00AB0D48" w:rsidRDefault="00ED3722" w:rsidP="000E206E">
            <w:pPr>
              <w:widowControl w:val="0"/>
              <w:jc w:val="both"/>
            </w:pPr>
            <w:r w:rsidRPr="00AB0D48">
              <w:t>Modulį gali vesti mokytojas, turintis:</w:t>
            </w:r>
          </w:p>
          <w:p w:rsidR="00ED3722" w:rsidRPr="00AB0D48" w:rsidRDefault="00ED3722"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3722" w:rsidRPr="00AB0D48" w:rsidRDefault="00ED3722" w:rsidP="000E206E">
            <w:pPr>
              <w:jc w:val="both"/>
            </w:pPr>
            <w:r w:rsidRPr="00AB0D48">
              <w:t xml:space="preserve">2) </w:t>
            </w:r>
            <w:r w:rsidRPr="00AB0D48">
              <w:rPr>
                <w:rFonts w:eastAsia="Calibri"/>
              </w:rPr>
              <w:t>turinį</w:t>
            </w:r>
            <w:r w:rsidRPr="00AB0D48">
              <w:t xml:space="preserve">, turintis </w:t>
            </w:r>
            <w:r w:rsidRPr="00AB0D48">
              <w:rPr>
                <w:rFonts w:eastAsia="Calibri"/>
              </w:rPr>
              <w:t>turėti</w:t>
            </w:r>
            <w:r w:rsidRPr="00AB0D48">
              <w:t xml:space="preserve"> aukštąjį  inžinerinį išsilavinimą ar lygiavertę kvalifikaciją (išsilavinimą) arba ne mažesnę kaip 3 metų metalų suvirinimo </w:t>
            </w:r>
            <w:r w:rsidR="00B2367E" w:rsidRPr="00AB0D48">
              <w:t xml:space="preserve"> profesinės veiklos patirtį.</w:t>
            </w:r>
          </w:p>
        </w:tc>
      </w:tr>
    </w:tbl>
    <w:p w:rsidR="00ED3722" w:rsidRPr="00AB0D48" w:rsidRDefault="00ED3722" w:rsidP="000E206E">
      <w:pPr>
        <w:pStyle w:val="Default"/>
        <w:widowControl w:val="0"/>
        <w:rPr>
          <w:i/>
          <w:iCs/>
          <w:color w:val="auto"/>
        </w:rPr>
      </w:pPr>
    </w:p>
    <w:p w:rsidR="001904F2" w:rsidRPr="00AB0D48" w:rsidRDefault="001904F2" w:rsidP="000E206E">
      <w:pPr>
        <w:pStyle w:val="Default"/>
        <w:widowControl w:val="0"/>
        <w:rPr>
          <w:i/>
          <w:iCs/>
          <w:color w:val="auto"/>
        </w:rPr>
      </w:pPr>
    </w:p>
    <w:p w:rsidR="001904F2" w:rsidRPr="00AB0D48" w:rsidRDefault="001904F2" w:rsidP="00914E93">
      <w:pPr>
        <w:pStyle w:val="Default"/>
        <w:widowControl w:val="0"/>
        <w:rPr>
          <w:b/>
          <w:iCs/>
          <w:color w:val="auto"/>
        </w:rPr>
      </w:pPr>
      <w:r w:rsidRPr="00AB0D48">
        <w:rPr>
          <w:b/>
          <w:iCs/>
          <w:color w:val="auto"/>
        </w:rPr>
        <w:t>Modulio pavadinimas - „Laivų sistemų vamzdynų izoliavimas“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09"/>
        <w:gridCol w:w="8613"/>
      </w:tblGrid>
      <w:tr w:rsidR="00AB0D48" w:rsidRPr="00AB0D48" w:rsidTr="00914E93">
        <w:trPr>
          <w:trHeight w:val="57"/>
          <w:jc w:val="center"/>
        </w:trPr>
        <w:tc>
          <w:tcPr>
            <w:tcW w:w="947" w:type="pct"/>
          </w:tcPr>
          <w:p w:rsidR="001904F2" w:rsidRPr="00AB0D48" w:rsidRDefault="001904F2" w:rsidP="000E206E">
            <w:r w:rsidRPr="00AB0D48">
              <w:t>Valstybinis kodas</w:t>
            </w:r>
          </w:p>
        </w:tc>
        <w:tc>
          <w:tcPr>
            <w:tcW w:w="4053" w:type="pct"/>
            <w:gridSpan w:val="2"/>
          </w:tcPr>
          <w:p w:rsidR="001904F2" w:rsidRPr="00AB0D48" w:rsidRDefault="005032EA" w:rsidP="000E206E">
            <w:r w:rsidRPr="00AB0D48">
              <w:t>3071625</w:t>
            </w:r>
          </w:p>
        </w:tc>
      </w:tr>
      <w:tr w:rsidR="00AB0D48" w:rsidRPr="00AB0D48" w:rsidTr="00914E93">
        <w:trPr>
          <w:trHeight w:val="57"/>
          <w:jc w:val="center"/>
        </w:trPr>
        <w:tc>
          <w:tcPr>
            <w:tcW w:w="947" w:type="pct"/>
          </w:tcPr>
          <w:p w:rsidR="001904F2" w:rsidRPr="00AB0D48" w:rsidRDefault="001904F2" w:rsidP="000E206E">
            <w:r w:rsidRPr="00AB0D48">
              <w:t>Modulio LTKS lygis</w:t>
            </w:r>
          </w:p>
        </w:tc>
        <w:tc>
          <w:tcPr>
            <w:tcW w:w="4053" w:type="pct"/>
            <w:gridSpan w:val="2"/>
          </w:tcPr>
          <w:p w:rsidR="001904F2" w:rsidRPr="00AB0D48" w:rsidRDefault="001904F2" w:rsidP="000E206E">
            <w:r w:rsidRPr="00AB0D48">
              <w:t>III</w:t>
            </w:r>
          </w:p>
        </w:tc>
      </w:tr>
      <w:tr w:rsidR="00AB0D48" w:rsidRPr="00AB0D48" w:rsidTr="00914E93">
        <w:trPr>
          <w:trHeight w:val="57"/>
          <w:jc w:val="center"/>
        </w:trPr>
        <w:tc>
          <w:tcPr>
            <w:tcW w:w="947" w:type="pct"/>
          </w:tcPr>
          <w:p w:rsidR="001904F2" w:rsidRPr="00AB0D48" w:rsidRDefault="001904F2" w:rsidP="000E206E">
            <w:r w:rsidRPr="00AB0D48">
              <w:t>Apimtis mokymosi kreditais</w:t>
            </w:r>
          </w:p>
        </w:tc>
        <w:tc>
          <w:tcPr>
            <w:tcW w:w="4053" w:type="pct"/>
            <w:gridSpan w:val="2"/>
          </w:tcPr>
          <w:p w:rsidR="001904F2" w:rsidRPr="00AB0D48" w:rsidRDefault="001904F2" w:rsidP="000E206E">
            <w:r w:rsidRPr="00AB0D48">
              <w:t>5</w:t>
            </w:r>
          </w:p>
        </w:tc>
      </w:tr>
      <w:tr w:rsidR="00AB0D48" w:rsidRPr="00AB0D48" w:rsidTr="00914E93">
        <w:trPr>
          <w:trHeight w:val="57"/>
          <w:jc w:val="center"/>
        </w:trPr>
        <w:tc>
          <w:tcPr>
            <w:tcW w:w="947" w:type="pct"/>
            <w:shd w:val="clear" w:color="auto" w:fill="F2F2F2"/>
          </w:tcPr>
          <w:p w:rsidR="001904F2" w:rsidRPr="00AB0D48" w:rsidRDefault="001904F2" w:rsidP="000E206E">
            <w:pPr>
              <w:rPr>
                <w:bCs/>
                <w:iCs/>
              </w:rPr>
            </w:pPr>
            <w:r w:rsidRPr="00AB0D48">
              <w:t>Kompetencijos</w:t>
            </w:r>
          </w:p>
        </w:tc>
        <w:tc>
          <w:tcPr>
            <w:tcW w:w="1309" w:type="pct"/>
            <w:shd w:val="clear" w:color="auto" w:fill="F2F2F2"/>
          </w:tcPr>
          <w:p w:rsidR="001904F2" w:rsidRPr="00AB0D48" w:rsidRDefault="001904F2" w:rsidP="000E206E">
            <w:pPr>
              <w:rPr>
                <w:bCs/>
                <w:iCs/>
                <w:lang w:val="de-DE"/>
              </w:rPr>
            </w:pPr>
            <w:r w:rsidRPr="00AB0D48">
              <w:rPr>
                <w:bCs/>
                <w:iCs/>
                <w:lang w:val="de-DE"/>
              </w:rPr>
              <w:t>Mokymosi rezultatai</w:t>
            </w:r>
          </w:p>
        </w:tc>
        <w:tc>
          <w:tcPr>
            <w:tcW w:w="2743" w:type="pct"/>
            <w:shd w:val="clear" w:color="auto" w:fill="F2F2F2"/>
          </w:tcPr>
          <w:p w:rsidR="001904F2" w:rsidRPr="00AB0D48" w:rsidRDefault="001904F2" w:rsidP="000E206E">
            <w:pPr>
              <w:rPr>
                <w:bCs/>
                <w:iCs/>
              </w:rPr>
            </w:pPr>
            <w:r w:rsidRPr="00AB0D48">
              <w:rPr>
                <w:bCs/>
                <w:iCs/>
                <w:lang w:val="de-DE"/>
              </w:rPr>
              <w:t>Rekomenduojamas turinys mokymosi rezultatams pasiekti</w:t>
            </w:r>
          </w:p>
        </w:tc>
      </w:tr>
      <w:tr w:rsidR="00AB0D48" w:rsidRPr="00AB0D48" w:rsidTr="00914E93">
        <w:trPr>
          <w:trHeight w:val="57"/>
          <w:jc w:val="center"/>
        </w:trPr>
        <w:tc>
          <w:tcPr>
            <w:tcW w:w="947" w:type="pct"/>
            <w:vMerge w:val="restart"/>
          </w:tcPr>
          <w:p w:rsidR="007D4E27" w:rsidRPr="00AB0D48" w:rsidRDefault="007D4E27" w:rsidP="000E206E">
            <w:r w:rsidRPr="00AB0D48">
              <w:t>1. I</w:t>
            </w:r>
            <w:r w:rsidRPr="00AB0D48">
              <w:rPr>
                <w:iCs/>
              </w:rPr>
              <w:t>zoliuoti laivų sistemų vamzdynus.</w:t>
            </w:r>
          </w:p>
        </w:tc>
        <w:tc>
          <w:tcPr>
            <w:tcW w:w="1309" w:type="pct"/>
          </w:tcPr>
          <w:p w:rsidR="007D4E27" w:rsidRPr="00AB0D48" w:rsidRDefault="007D4E27" w:rsidP="000E206E">
            <w:pPr>
              <w:widowControl w:val="0"/>
              <w:rPr>
                <w:rFonts w:eastAsia="Calibri"/>
                <w:szCs w:val="22"/>
              </w:rPr>
            </w:pPr>
            <w:r w:rsidRPr="00AB0D48">
              <w:rPr>
                <w:rFonts w:eastAsia="Calibri"/>
                <w:szCs w:val="22"/>
                <w:lang w:eastAsia="en-US"/>
              </w:rPr>
              <w:t>1.1. Išmanyti darbuotojų saugos ir sveikatos reikalavimus izoliuojant laivų sistemų vamzdynus.</w:t>
            </w:r>
          </w:p>
        </w:tc>
        <w:tc>
          <w:tcPr>
            <w:tcW w:w="2743" w:type="pct"/>
          </w:tcPr>
          <w:p w:rsidR="007D4E27" w:rsidRPr="00AB0D48" w:rsidRDefault="007D4E27" w:rsidP="000E206E">
            <w:pPr>
              <w:pStyle w:val="TableParagraph"/>
              <w:numPr>
                <w:ilvl w:val="0"/>
                <w:numId w:val="0"/>
              </w:numPr>
              <w:tabs>
                <w:tab w:val="clear" w:pos="332"/>
              </w:tabs>
              <w:spacing w:line="240" w:lineRule="auto"/>
              <w:rPr>
                <w:lang w:val="lt-LT"/>
              </w:rPr>
            </w:pPr>
            <w:r w:rsidRPr="00AB0D48">
              <w:rPr>
                <w:b/>
                <w:lang w:val="lt-LT"/>
              </w:rPr>
              <w:t>Tema.</w:t>
            </w:r>
            <w:r w:rsidRPr="00AB0D48">
              <w:rPr>
                <w:lang w:val="lt-LT"/>
              </w:rPr>
              <w:t xml:space="preserve"> Vamzdynų izoliavimo darbų saugos ir sveikatos reikalavimai.</w:t>
            </w:r>
          </w:p>
          <w:p w:rsidR="007D4E27" w:rsidRPr="00AB0D48" w:rsidRDefault="007D4E27" w:rsidP="000E206E">
            <w:pPr>
              <w:pStyle w:val="TableParagraph"/>
              <w:tabs>
                <w:tab w:val="clear" w:pos="332"/>
              </w:tabs>
              <w:spacing w:line="240" w:lineRule="auto"/>
              <w:ind w:left="0" w:firstLine="0"/>
              <w:rPr>
                <w:lang w:eastAsia="lt-LT"/>
              </w:rPr>
            </w:pPr>
            <w:r w:rsidRPr="00AB0D48">
              <w:rPr>
                <w:lang w:eastAsia="lt-LT"/>
              </w:rPr>
              <w:t xml:space="preserve">Apibūdinti ir apibendrinti </w:t>
            </w:r>
            <w:r w:rsidRPr="00AB0D48">
              <w:t>darbo, asmens higienos ir ekologijos reikalavimus atliekant izoliavimo darbus.</w:t>
            </w:r>
          </w:p>
          <w:p w:rsidR="007D4E27" w:rsidRPr="00AB0D48" w:rsidRDefault="007D4E27" w:rsidP="000E206E">
            <w:pPr>
              <w:pStyle w:val="TableParagraph"/>
              <w:tabs>
                <w:tab w:val="clear" w:pos="332"/>
              </w:tabs>
              <w:spacing w:line="240" w:lineRule="auto"/>
              <w:ind w:left="0" w:firstLine="0"/>
            </w:pPr>
            <w:r w:rsidRPr="00AB0D48">
              <w:t>Paaiškinti saugos reikalavimus darbo vietoms, asmens apsaugos priemonėms, dirbant su izoliacinėmis medžiagomis ir įrankiais.</w:t>
            </w:r>
          </w:p>
        </w:tc>
      </w:tr>
      <w:tr w:rsidR="00AB0D48" w:rsidRPr="00AB0D48" w:rsidTr="00914E93">
        <w:trPr>
          <w:trHeight w:val="57"/>
          <w:jc w:val="center"/>
        </w:trPr>
        <w:tc>
          <w:tcPr>
            <w:tcW w:w="947" w:type="pct"/>
            <w:vMerge/>
          </w:tcPr>
          <w:p w:rsidR="007D4E27" w:rsidRPr="00AB0D48" w:rsidRDefault="007D4E27" w:rsidP="000E206E"/>
        </w:tc>
        <w:tc>
          <w:tcPr>
            <w:tcW w:w="1309" w:type="pct"/>
          </w:tcPr>
          <w:p w:rsidR="007D4E27" w:rsidRPr="00AB0D48" w:rsidRDefault="007D4E27" w:rsidP="000E206E">
            <w:pPr>
              <w:widowControl w:val="0"/>
              <w:rPr>
                <w:rFonts w:eastAsia="Calibri"/>
                <w:szCs w:val="22"/>
                <w:lang w:val="en-US" w:eastAsia="en-US"/>
              </w:rPr>
            </w:pPr>
            <w:r w:rsidRPr="00AB0D48">
              <w:rPr>
                <w:rFonts w:eastAsia="Calibri"/>
                <w:szCs w:val="22"/>
                <w:lang w:val="en-US" w:eastAsia="en-US"/>
              </w:rPr>
              <w:t xml:space="preserve">1.2. </w:t>
            </w:r>
            <w:r w:rsidRPr="00AB0D48">
              <w:rPr>
                <w:rFonts w:eastAsia="Calibri"/>
                <w:szCs w:val="22"/>
                <w:lang w:eastAsia="en-US"/>
              </w:rPr>
              <w:t>Suprasti vamzdynų techninio izoliavimo brėžinius.</w:t>
            </w:r>
          </w:p>
        </w:tc>
        <w:tc>
          <w:tcPr>
            <w:tcW w:w="2743" w:type="pct"/>
          </w:tcPr>
          <w:p w:rsidR="007D4E27" w:rsidRPr="00AB0D48" w:rsidRDefault="007D4E27" w:rsidP="000E206E">
            <w:pPr>
              <w:pStyle w:val="TableParagraph"/>
              <w:numPr>
                <w:ilvl w:val="0"/>
                <w:numId w:val="0"/>
              </w:numPr>
              <w:tabs>
                <w:tab w:val="clear" w:pos="332"/>
              </w:tabs>
              <w:spacing w:line="240" w:lineRule="auto"/>
            </w:pPr>
            <w:r w:rsidRPr="00AB0D48">
              <w:rPr>
                <w:b/>
              </w:rPr>
              <w:t>Tema.</w:t>
            </w:r>
            <w:r w:rsidRPr="00AB0D48">
              <w:t xml:space="preserve"> Laivų sistemų vamzdynų izoliavimo brėžiniai, eskizai.</w:t>
            </w:r>
          </w:p>
          <w:p w:rsidR="007D4E27" w:rsidRPr="00AB0D48" w:rsidRDefault="007D4E27" w:rsidP="000E206E">
            <w:pPr>
              <w:pStyle w:val="TableParagraph"/>
              <w:tabs>
                <w:tab w:val="clear" w:pos="332"/>
              </w:tabs>
              <w:spacing w:line="240" w:lineRule="auto"/>
              <w:ind w:left="0" w:firstLine="0"/>
            </w:pPr>
            <w:r w:rsidRPr="00AB0D48">
              <w:t>Paaiškinti techninio izoliavimo brėžiniuose ir eskizuose naudojamus sutartinius žymėjimus ir sutrumpinimus.</w:t>
            </w:r>
          </w:p>
          <w:p w:rsidR="007D4E27" w:rsidRPr="00AB0D48" w:rsidRDefault="007D4E27" w:rsidP="000E206E">
            <w:pPr>
              <w:pStyle w:val="TableParagraph"/>
              <w:tabs>
                <w:tab w:val="clear" w:pos="332"/>
              </w:tabs>
              <w:spacing w:line="240" w:lineRule="auto"/>
              <w:ind w:left="0" w:firstLine="0"/>
              <w:rPr>
                <w:lang w:eastAsia="lt-LT"/>
              </w:rPr>
            </w:pPr>
            <w:r w:rsidRPr="00AB0D48">
              <w:rPr>
                <w:b/>
                <w:lang w:eastAsia="lt-LT"/>
              </w:rPr>
              <w:lastRenderedPageBreak/>
              <w:t xml:space="preserve"> A</w:t>
            </w:r>
            <w:r w:rsidRPr="00AB0D48">
              <w:rPr>
                <w:lang w:eastAsia="lt-LT"/>
              </w:rPr>
              <w:t xml:space="preserve">pibūdinti </w:t>
            </w:r>
            <w:r w:rsidRPr="00AB0D48">
              <w:t>vamzdžių įvairių alkūnių, sandūrų ir sąsiaurų apvalkalų išklotinių braižymo taisykles.</w:t>
            </w:r>
          </w:p>
          <w:p w:rsidR="007D4E27" w:rsidRPr="00AB0D48" w:rsidRDefault="007D4E27" w:rsidP="000E206E">
            <w:pPr>
              <w:pStyle w:val="TableParagraph"/>
              <w:tabs>
                <w:tab w:val="clear" w:pos="332"/>
              </w:tabs>
              <w:spacing w:line="240" w:lineRule="auto"/>
              <w:ind w:left="0" w:firstLine="0"/>
            </w:pPr>
            <w:r w:rsidRPr="00AB0D48">
              <w:t>Apibūdinti izoliacijos detalių markiravimo taisykles ir vamzdynų izoliavimo eiliškumą.</w:t>
            </w:r>
          </w:p>
        </w:tc>
      </w:tr>
      <w:tr w:rsidR="00AB0D48" w:rsidRPr="00AB0D48" w:rsidTr="00914E93">
        <w:trPr>
          <w:trHeight w:val="57"/>
          <w:jc w:val="center"/>
        </w:trPr>
        <w:tc>
          <w:tcPr>
            <w:tcW w:w="947" w:type="pct"/>
            <w:vMerge/>
          </w:tcPr>
          <w:p w:rsidR="007D4E27" w:rsidRPr="00AB0D48" w:rsidRDefault="007D4E27" w:rsidP="000E206E"/>
        </w:tc>
        <w:tc>
          <w:tcPr>
            <w:tcW w:w="1309" w:type="pct"/>
          </w:tcPr>
          <w:p w:rsidR="007D4E27" w:rsidRPr="00AB0D48" w:rsidRDefault="007D4E27" w:rsidP="000E206E">
            <w:pPr>
              <w:widowControl w:val="0"/>
              <w:rPr>
                <w:rFonts w:eastAsia="Calibri"/>
                <w:szCs w:val="22"/>
                <w:lang w:eastAsia="en-US"/>
              </w:rPr>
            </w:pPr>
            <w:r w:rsidRPr="00AB0D48">
              <w:rPr>
                <w:rFonts w:eastAsia="Calibri"/>
                <w:szCs w:val="22"/>
              </w:rPr>
              <w:t>1.3. Išmanyti laivų sistemų vamzdynų izoliavimui naudojamas medžiagas.</w:t>
            </w:r>
          </w:p>
        </w:tc>
        <w:tc>
          <w:tcPr>
            <w:tcW w:w="2743" w:type="pct"/>
          </w:tcPr>
          <w:p w:rsidR="007D4E27" w:rsidRPr="00AB0D48" w:rsidRDefault="007D4E27" w:rsidP="000E206E">
            <w:pPr>
              <w:pStyle w:val="TableParagraph"/>
              <w:tabs>
                <w:tab w:val="clear" w:pos="332"/>
              </w:tabs>
              <w:spacing w:line="240" w:lineRule="auto"/>
              <w:ind w:left="0" w:firstLine="0"/>
              <w:rPr>
                <w:lang w:val="lt-LT"/>
              </w:rPr>
            </w:pPr>
            <w:r w:rsidRPr="00AB0D48">
              <w:rPr>
                <w:b/>
                <w:lang w:val="lt-LT"/>
              </w:rPr>
              <w:t>Tema</w:t>
            </w:r>
            <w:r w:rsidRPr="00AB0D48">
              <w:rPr>
                <w:lang w:val="lt-LT"/>
              </w:rPr>
              <w:t>. Laivų sistemų vamzdynų izoliacinės medžiagos.</w:t>
            </w:r>
          </w:p>
          <w:p w:rsidR="007D4E27" w:rsidRPr="00AB0D48" w:rsidRDefault="007D4E27" w:rsidP="000E206E">
            <w:pPr>
              <w:pStyle w:val="TableParagraph"/>
              <w:tabs>
                <w:tab w:val="clear" w:pos="332"/>
              </w:tabs>
              <w:spacing w:line="240" w:lineRule="auto"/>
              <w:ind w:left="0" w:firstLine="0"/>
            </w:pPr>
            <w:r w:rsidRPr="00AB0D48">
              <w:rPr>
                <w:b/>
                <w:lang w:val="lt-LT"/>
              </w:rPr>
              <w:t xml:space="preserve"> </w:t>
            </w:r>
            <w:r w:rsidRPr="00AB0D48">
              <w:t>Aibūdinti vamzdynų izoliavimo būdus.</w:t>
            </w:r>
          </w:p>
          <w:p w:rsidR="007D4E27" w:rsidRPr="00AB0D48" w:rsidRDefault="007D4E27" w:rsidP="000E206E">
            <w:pPr>
              <w:pStyle w:val="TableParagraph"/>
              <w:tabs>
                <w:tab w:val="clear" w:pos="332"/>
              </w:tabs>
              <w:spacing w:line="240" w:lineRule="auto"/>
              <w:ind w:left="0" w:firstLine="0"/>
            </w:pPr>
            <w:r w:rsidRPr="00AB0D48">
              <w:t>Apibūdinti izoliacines medžiagas, jų savybes ir Paaiškinti jų paskirtį.</w:t>
            </w:r>
          </w:p>
          <w:p w:rsidR="007D4E27" w:rsidRPr="00AB0D48" w:rsidRDefault="007D4E27" w:rsidP="000E206E">
            <w:pPr>
              <w:pStyle w:val="TableParagraph"/>
              <w:tabs>
                <w:tab w:val="clear" w:pos="332"/>
              </w:tabs>
              <w:spacing w:line="240" w:lineRule="auto"/>
              <w:ind w:left="0" w:firstLine="0"/>
            </w:pPr>
            <w:r w:rsidRPr="00AB0D48">
              <w:t>Palyginti izoliacines medžiagas pagal jų techninius parametrus.</w:t>
            </w:r>
          </w:p>
        </w:tc>
      </w:tr>
      <w:tr w:rsidR="00AB0D48" w:rsidRPr="00AB0D48" w:rsidTr="00914E93">
        <w:trPr>
          <w:trHeight w:val="57"/>
          <w:jc w:val="center"/>
        </w:trPr>
        <w:tc>
          <w:tcPr>
            <w:tcW w:w="947" w:type="pct"/>
            <w:vMerge/>
          </w:tcPr>
          <w:p w:rsidR="007D4E27" w:rsidRPr="00AB0D48" w:rsidRDefault="007D4E27" w:rsidP="000E206E"/>
        </w:tc>
        <w:tc>
          <w:tcPr>
            <w:tcW w:w="1309" w:type="pct"/>
          </w:tcPr>
          <w:p w:rsidR="007D4E27" w:rsidRPr="00AB0D48" w:rsidRDefault="007D4E27" w:rsidP="000E206E">
            <w:pPr>
              <w:widowControl w:val="0"/>
              <w:rPr>
                <w:rFonts w:eastAsia="Calibri"/>
                <w:szCs w:val="22"/>
                <w:lang w:val="en-US" w:eastAsia="en-US"/>
              </w:rPr>
            </w:pPr>
            <w:r w:rsidRPr="00AB0D48">
              <w:rPr>
                <w:rFonts w:eastAsia="Calibri"/>
                <w:szCs w:val="22"/>
                <w:lang w:val="en-US" w:eastAsia="en-US"/>
              </w:rPr>
              <w:t xml:space="preserve">1.4. </w:t>
            </w:r>
            <w:r w:rsidRPr="00AB0D48">
              <w:rPr>
                <w:szCs w:val="22"/>
              </w:rPr>
              <w:t>Suprasti laivų sistemų vamzdynų izoliavimo technologinius procesus.</w:t>
            </w:r>
          </w:p>
        </w:tc>
        <w:tc>
          <w:tcPr>
            <w:tcW w:w="2743" w:type="pct"/>
          </w:tcPr>
          <w:p w:rsidR="007D4E27" w:rsidRPr="00AB0D48" w:rsidRDefault="007D4E27" w:rsidP="000E206E">
            <w:pPr>
              <w:pStyle w:val="TableParagraph"/>
              <w:numPr>
                <w:ilvl w:val="0"/>
                <w:numId w:val="0"/>
              </w:numPr>
              <w:tabs>
                <w:tab w:val="clear" w:pos="332"/>
              </w:tabs>
              <w:spacing w:line="240" w:lineRule="auto"/>
              <w:rPr>
                <w:b/>
              </w:rPr>
            </w:pPr>
            <w:r w:rsidRPr="00AB0D48">
              <w:rPr>
                <w:b/>
              </w:rPr>
              <w:t xml:space="preserve">Tema. </w:t>
            </w:r>
            <w:r w:rsidRPr="00AB0D48">
              <w:t>Laivų sistemų vamzdynų izoliavimo technologijos.</w:t>
            </w:r>
          </w:p>
          <w:p w:rsidR="007D4E27" w:rsidRPr="00AB0D48" w:rsidRDefault="007D4E27" w:rsidP="000E206E">
            <w:pPr>
              <w:pStyle w:val="TableParagraph"/>
              <w:tabs>
                <w:tab w:val="clear" w:pos="332"/>
              </w:tabs>
              <w:spacing w:line="240" w:lineRule="auto"/>
              <w:ind w:left="0" w:firstLine="0"/>
            </w:pPr>
            <w:r w:rsidRPr="00AB0D48">
              <w:t>Apibūdinti laivų sistemų vamzdynų paskirtį ir izoliavimo būtinumą.</w:t>
            </w:r>
          </w:p>
          <w:p w:rsidR="007D4E27" w:rsidRPr="00AB0D48" w:rsidRDefault="007D4E27" w:rsidP="000E206E">
            <w:pPr>
              <w:pStyle w:val="TableParagraph"/>
              <w:tabs>
                <w:tab w:val="clear" w:pos="332"/>
              </w:tabs>
              <w:spacing w:line="240" w:lineRule="auto"/>
              <w:ind w:left="0" w:firstLine="0"/>
            </w:pPr>
            <w:r w:rsidRPr="00AB0D48">
              <w:t>Paaiškinti vamzdžių, vamzdinės armatūros ir flanšinių sujungimų izoliavimo technologijas.</w:t>
            </w:r>
          </w:p>
          <w:p w:rsidR="007D4E27" w:rsidRPr="00AB0D48" w:rsidRDefault="007D4E27" w:rsidP="000E206E">
            <w:pPr>
              <w:pStyle w:val="TableParagraph"/>
              <w:tabs>
                <w:tab w:val="clear" w:pos="332"/>
              </w:tabs>
              <w:spacing w:line="240" w:lineRule="auto"/>
              <w:ind w:left="0" w:firstLine="0"/>
            </w:pPr>
            <w:r w:rsidRPr="00AB0D48">
              <w:t>Apibūdinti izoliavimo darbų defektus ir jų šalinimo būdus.</w:t>
            </w:r>
          </w:p>
          <w:p w:rsidR="007D4E27" w:rsidRPr="00AB0D48" w:rsidRDefault="007D4E27" w:rsidP="000E206E">
            <w:pPr>
              <w:pStyle w:val="TableParagraph"/>
              <w:tabs>
                <w:tab w:val="clear" w:pos="332"/>
              </w:tabs>
              <w:spacing w:line="240" w:lineRule="auto"/>
              <w:ind w:left="0" w:firstLine="0"/>
              <w:rPr>
                <w:lang w:eastAsia="lt-LT"/>
              </w:rPr>
            </w:pPr>
            <w:r w:rsidRPr="00AB0D48">
              <w:t>Apibūdinti izoliavimo darbų kokybės technologinės kontrolės tvarką, taisykles.</w:t>
            </w:r>
          </w:p>
          <w:p w:rsidR="007D4E27" w:rsidRPr="00AB0D48" w:rsidRDefault="007D4E27" w:rsidP="000E206E">
            <w:pPr>
              <w:pStyle w:val="TableParagraph"/>
              <w:tabs>
                <w:tab w:val="clear" w:pos="332"/>
              </w:tabs>
              <w:spacing w:line="240" w:lineRule="auto"/>
              <w:ind w:left="0" w:firstLine="0"/>
              <w:rPr>
                <w:lang w:eastAsia="lt-LT"/>
              </w:rPr>
            </w:pPr>
            <w:r w:rsidRPr="00AB0D48">
              <w:rPr>
                <w:lang w:eastAsia="lt-LT"/>
              </w:rPr>
              <w:t xml:space="preserve">Apibūdinti izoliavimui naudojamų detalių </w:t>
            </w:r>
            <w:r w:rsidRPr="00AB0D48">
              <w:t>komplektavimo dokumentaciją ir komplektavimo taisykles.</w:t>
            </w:r>
          </w:p>
        </w:tc>
      </w:tr>
      <w:tr w:rsidR="00AB0D48" w:rsidRPr="00AB0D48" w:rsidTr="00914E93">
        <w:trPr>
          <w:trHeight w:val="57"/>
          <w:jc w:val="center"/>
        </w:trPr>
        <w:tc>
          <w:tcPr>
            <w:tcW w:w="947" w:type="pct"/>
            <w:vMerge/>
          </w:tcPr>
          <w:p w:rsidR="007D4E27" w:rsidRPr="00AB0D48" w:rsidRDefault="007D4E27" w:rsidP="000E206E"/>
        </w:tc>
        <w:tc>
          <w:tcPr>
            <w:tcW w:w="1309" w:type="pct"/>
          </w:tcPr>
          <w:p w:rsidR="007D4E27" w:rsidRPr="00AB0D48" w:rsidRDefault="007D4E27" w:rsidP="000E206E">
            <w:pPr>
              <w:widowControl w:val="0"/>
              <w:rPr>
                <w:rFonts w:eastAsia="Calibri"/>
                <w:szCs w:val="22"/>
                <w:lang w:eastAsia="en-US"/>
              </w:rPr>
            </w:pPr>
            <w:r w:rsidRPr="00AB0D48">
              <w:rPr>
                <w:rFonts w:eastAsia="Calibri"/>
                <w:szCs w:val="22"/>
                <w:lang w:eastAsia="en-US"/>
              </w:rPr>
              <w:t xml:space="preserve">1.5. </w:t>
            </w:r>
            <w:r w:rsidRPr="00AB0D48">
              <w:rPr>
                <w:szCs w:val="22"/>
              </w:rPr>
              <w:t>Paruošti darbo vietą, parinkti tinkamus įrankius ir izoliacines medžiagas vamzdynų izoliavimui.</w:t>
            </w:r>
          </w:p>
        </w:tc>
        <w:tc>
          <w:tcPr>
            <w:tcW w:w="2743" w:type="pct"/>
          </w:tcPr>
          <w:p w:rsidR="007D4E27" w:rsidRPr="00AB0D48" w:rsidRDefault="007D4E27" w:rsidP="000E206E">
            <w:pPr>
              <w:pStyle w:val="TableParagraph"/>
              <w:numPr>
                <w:ilvl w:val="0"/>
                <w:numId w:val="0"/>
              </w:numPr>
              <w:tabs>
                <w:tab w:val="clear" w:pos="332"/>
              </w:tabs>
              <w:spacing w:line="240" w:lineRule="auto"/>
              <w:rPr>
                <w:lang w:val="lt-LT"/>
              </w:rPr>
            </w:pPr>
            <w:r w:rsidRPr="00AB0D48">
              <w:rPr>
                <w:b/>
                <w:lang w:val="lt-LT"/>
              </w:rPr>
              <w:t xml:space="preserve">Tema. </w:t>
            </w:r>
            <w:r w:rsidRPr="00AB0D48">
              <w:rPr>
                <w:lang w:val="lt-LT"/>
              </w:rPr>
              <w:t>Vamzdynų izoliavimo darbo vieta, izoliavimui naudojami įrankiai, šablonai ir medžiagos.</w:t>
            </w:r>
          </w:p>
          <w:p w:rsidR="007D4E27" w:rsidRPr="00AB0D48" w:rsidRDefault="007D4E27" w:rsidP="000E206E">
            <w:pPr>
              <w:pStyle w:val="TableParagraph"/>
              <w:tabs>
                <w:tab w:val="clear" w:pos="332"/>
              </w:tabs>
              <w:spacing w:line="240" w:lineRule="auto"/>
              <w:ind w:left="0" w:firstLine="0"/>
            </w:pPr>
            <w:r w:rsidRPr="00AB0D48">
              <w:t>Paruošti izoliavimo darbo vietą, parinkti reikalingas darbo priemones ir asmens apsaugos priemones.</w:t>
            </w:r>
          </w:p>
          <w:p w:rsidR="007D4E27" w:rsidRPr="00AB0D48" w:rsidRDefault="007D4E27" w:rsidP="000E206E">
            <w:pPr>
              <w:pStyle w:val="TableParagraph"/>
              <w:tabs>
                <w:tab w:val="clear" w:pos="332"/>
              </w:tabs>
              <w:spacing w:line="240" w:lineRule="auto"/>
              <w:ind w:left="0" w:firstLine="0"/>
            </w:pPr>
            <w:r w:rsidRPr="00AB0D48">
              <w:t>Parinkti izoliacines medžiagas ir izoliavimo būdą pagal vamzdynų paskirtį.</w:t>
            </w:r>
          </w:p>
          <w:p w:rsidR="007D4E27" w:rsidRPr="00AB0D48" w:rsidRDefault="007D4E27" w:rsidP="000E206E">
            <w:pPr>
              <w:pStyle w:val="TableParagraph"/>
              <w:tabs>
                <w:tab w:val="clear" w:pos="332"/>
              </w:tabs>
              <w:spacing w:line="240" w:lineRule="auto"/>
              <w:ind w:left="0" w:firstLine="0"/>
            </w:pPr>
            <w:r w:rsidRPr="00AB0D48">
              <w:t>Apskaičiuoti izoliacinių medžiagų kiekį pagal vamzdžių parametrus ir brėžinius.</w:t>
            </w:r>
          </w:p>
        </w:tc>
      </w:tr>
      <w:tr w:rsidR="00AB0D48" w:rsidRPr="00AB0D48" w:rsidTr="00914E93">
        <w:trPr>
          <w:trHeight w:val="57"/>
          <w:jc w:val="center"/>
        </w:trPr>
        <w:tc>
          <w:tcPr>
            <w:tcW w:w="947" w:type="pct"/>
            <w:vMerge/>
          </w:tcPr>
          <w:p w:rsidR="007D4E27" w:rsidRPr="00AB0D48" w:rsidRDefault="007D4E27" w:rsidP="000E206E"/>
        </w:tc>
        <w:tc>
          <w:tcPr>
            <w:tcW w:w="1309" w:type="pct"/>
          </w:tcPr>
          <w:p w:rsidR="007D4E27" w:rsidRPr="00AB0D48" w:rsidRDefault="007D4E27" w:rsidP="000E206E">
            <w:pPr>
              <w:widowControl w:val="0"/>
              <w:rPr>
                <w:rFonts w:eastAsia="Calibri"/>
                <w:szCs w:val="22"/>
                <w:lang w:val="en-US" w:eastAsia="en-US"/>
              </w:rPr>
            </w:pPr>
            <w:r w:rsidRPr="00AB0D48">
              <w:rPr>
                <w:rFonts w:eastAsia="Calibri"/>
                <w:szCs w:val="22"/>
                <w:lang w:val="en-US" w:eastAsia="en-US"/>
              </w:rPr>
              <w:t xml:space="preserve">1.6. </w:t>
            </w:r>
            <w:r w:rsidRPr="00AB0D48">
              <w:rPr>
                <w:szCs w:val="22"/>
              </w:rPr>
              <w:t>Gaminti vamzdynų izoliavimo segmentus.</w:t>
            </w:r>
          </w:p>
        </w:tc>
        <w:tc>
          <w:tcPr>
            <w:tcW w:w="2743" w:type="pct"/>
          </w:tcPr>
          <w:p w:rsidR="007D4E27" w:rsidRPr="00AB0D48" w:rsidRDefault="007D4E27" w:rsidP="000E206E">
            <w:pPr>
              <w:pStyle w:val="TableParagraph"/>
              <w:numPr>
                <w:ilvl w:val="0"/>
                <w:numId w:val="0"/>
              </w:numPr>
              <w:tabs>
                <w:tab w:val="clear" w:pos="332"/>
              </w:tabs>
              <w:spacing w:line="240" w:lineRule="auto"/>
            </w:pPr>
            <w:r w:rsidRPr="00AB0D48">
              <w:rPr>
                <w:b/>
              </w:rPr>
              <w:t xml:space="preserve">Tema. </w:t>
            </w:r>
            <w:r w:rsidRPr="00AB0D48">
              <w:t>Vamzdynų izoliavimo segmentų gaminimo technologijos.</w:t>
            </w:r>
          </w:p>
          <w:p w:rsidR="007D4E27" w:rsidRPr="00AB0D48" w:rsidRDefault="007D4E27" w:rsidP="000E206E">
            <w:pPr>
              <w:pStyle w:val="TableParagraph"/>
              <w:tabs>
                <w:tab w:val="clear" w:pos="332"/>
              </w:tabs>
              <w:spacing w:line="240" w:lineRule="auto"/>
              <w:ind w:left="0" w:firstLine="0"/>
            </w:pPr>
            <w:r w:rsidRPr="00AB0D48">
              <w:t>Paruošti izoliavimo segmentus vamzdžių alkūnių, sąsiaurų ir T-formos sandūrų izoliavimui pagal šabloną, demonstruojant darbo įgūdžius su įrankiais.</w:t>
            </w:r>
          </w:p>
          <w:p w:rsidR="007D4E27" w:rsidRPr="00AB0D48" w:rsidRDefault="007D4E27" w:rsidP="000E206E">
            <w:pPr>
              <w:pStyle w:val="TableParagraph"/>
              <w:tabs>
                <w:tab w:val="clear" w:pos="332"/>
              </w:tabs>
              <w:spacing w:line="240" w:lineRule="auto"/>
              <w:ind w:left="0" w:firstLine="0"/>
            </w:pPr>
            <w:r w:rsidRPr="00AB0D48">
              <w:t>Gaminti izoliavimo segmentus vamzdinės armatūros ir flanšų izoliavimui pagal išklotinių braižymo taisykles.</w:t>
            </w:r>
          </w:p>
          <w:p w:rsidR="007D4E27" w:rsidRPr="00AB0D48" w:rsidRDefault="007D4E27" w:rsidP="000E206E">
            <w:pPr>
              <w:pStyle w:val="TableParagraph"/>
              <w:tabs>
                <w:tab w:val="clear" w:pos="332"/>
              </w:tabs>
              <w:spacing w:line="240" w:lineRule="auto"/>
              <w:ind w:left="0" w:firstLine="0"/>
            </w:pPr>
            <w:r w:rsidRPr="00AB0D48">
              <w:t>Kontroliuoti izoliavimo segmentų gaminimo kokybæ;</w:t>
            </w:r>
          </w:p>
          <w:p w:rsidR="007D4E27" w:rsidRPr="00AB0D48" w:rsidRDefault="007D4E27" w:rsidP="000E206E">
            <w:pPr>
              <w:pStyle w:val="TableParagraph"/>
              <w:tabs>
                <w:tab w:val="clear" w:pos="332"/>
              </w:tabs>
              <w:spacing w:line="240" w:lineRule="auto"/>
              <w:ind w:left="0" w:firstLine="0"/>
            </w:pPr>
            <w:r w:rsidRPr="00AB0D48">
              <w:t>Ženklinti ir komplektuoti pagamintus izoliavimo segmentus.</w:t>
            </w:r>
          </w:p>
        </w:tc>
      </w:tr>
      <w:tr w:rsidR="00AB0D48" w:rsidRPr="00AB0D48" w:rsidTr="00914E93">
        <w:trPr>
          <w:trHeight w:val="57"/>
          <w:jc w:val="center"/>
        </w:trPr>
        <w:tc>
          <w:tcPr>
            <w:tcW w:w="947" w:type="pct"/>
            <w:vMerge/>
          </w:tcPr>
          <w:p w:rsidR="007D4E27" w:rsidRPr="00AB0D48" w:rsidRDefault="007D4E27" w:rsidP="000E206E"/>
        </w:tc>
        <w:tc>
          <w:tcPr>
            <w:tcW w:w="1309" w:type="pct"/>
          </w:tcPr>
          <w:p w:rsidR="007D4E27" w:rsidRPr="00AB0D48" w:rsidRDefault="007D4E27" w:rsidP="000E206E">
            <w:pPr>
              <w:widowControl w:val="0"/>
              <w:rPr>
                <w:rFonts w:eastAsia="Calibri"/>
                <w:szCs w:val="22"/>
                <w:lang w:val="en-US" w:eastAsia="en-US"/>
              </w:rPr>
            </w:pPr>
            <w:r w:rsidRPr="00AB0D48">
              <w:rPr>
                <w:rFonts w:eastAsia="Calibri"/>
                <w:szCs w:val="22"/>
                <w:lang w:val="en-US" w:eastAsia="en-US"/>
              </w:rPr>
              <w:t xml:space="preserve">1.7. </w:t>
            </w:r>
            <w:r w:rsidRPr="00AB0D48">
              <w:rPr>
                <w:szCs w:val="22"/>
              </w:rPr>
              <w:t>Izoliuoti vamzdynus.</w:t>
            </w:r>
          </w:p>
        </w:tc>
        <w:tc>
          <w:tcPr>
            <w:tcW w:w="2743" w:type="pct"/>
          </w:tcPr>
          <w:p w:rsidR="007D4E27" w:rsidRPr="00AB0D48" w:rsidRDefault="007D4E27" w:rsidP="000E206E">
            <w:pPr>
              <w:pStyle w:val="TableParagraph"/>
              <w:numPr>
                <w:ilvl w:val="0"/>
                <w:numId w:val="0"/>
              </w:numPr>
              <w:tabs>
                <w:tab w:val="clear" w:pos="332"/>
              </w:tabs>
              <w:spacing w:line="240" w:lineRule="auto"/>
            </w:pPr>
            <w:r w:rsidRPr="00AB0D48">
              <w:rPr>
                <w:b/>
              </w:rPr>
              <w:t xml:space="preserve">Tema. </w:t>
            </w:r>
            <w:r w:rsidRPr="00AB0D48">
              <w:t>Laivų sistemų vamzdynų izoliavimo technologijos.</w:t>
            </w:r>
          </w:p>
          <w:p w:rsidR="007D4E27" w:rsidRPr="00AB0D48" w:rsidRDefault="007D4E27" w:rsidP="000E206E">
            <w:pPr>
              <w:pStyle w:val="TableParagraph"/>
              <w:tabs>
                <w:tab w:val="clear" w:pos="332"/>
              </w:tabs>
              <w:spacing w:line="240" w:lineRule="auto"/>
              <w:ind w:left="0" w:firstLine="0"/>
            </w:pPr>
            <w:r w:rsidRPr="00AB0D48">
              <w:t>Išnagrinėti vamzdyno izoliavimo technologinį procesą pagal surinkimo brėžinius ir standartų reikalavimus.</w:t>
            </w:r>
          </w:p>
          <w:p w:rsidR="007D4E27" w:rsidRPr="00AB0D48" w:rsidRDefault="007D4E27" w:rsidP="000E206E">
            <w:pPr>
              <w:pStyle w:val="TableParagraph"/>
              <w:tabs>
                <w:tab w:val="clear" w:pos="332"/>
              </w:tabs>
              <w:spacing w:line="240" w:lineRule="auto"/>
              <w:ind w:left="0" w:firstLine="0"/>
            </w:pPr>
            <w:r w:rsidRPr="00AB0D48">
              <w:t>Paruošti vamzdyną izoliavimo darbams.</w:t>
            </w:r>
          </w:p>
          <w:p w:rsidR="007D4E27" w:rsidRPr="00AB0D48" w:rsidRDefault="007D4E27" w:rsidP="000E206E">
            <w:pPr>
              <w:pStyle w:val="TableParagraph"/>
              <w:tabs>
                <w:tab w:val="clear" w:pos="332"/>
              </w:tabs>
              <w:spacing w:line="240" w:lineRule="auto"/>
              <w:ind w:left="0" w:firstLine="0"/>
            </w:pPr>
            <w:r w:rsidRPr="00AB0D48">
              <w:lastRenderedPageBreak/>
              <w:t>Izoliuoti vamzdyną su izoliacine medžiaga, demonstruojant darbo įgūdžius su įrankiais ir laikantis darbų saugos reikalavimų.</w:t>
            </w:r>
          </w:p>
          <w:p w:rsidR="007D4E27" w:rsidRPr="00AB0D48" w:rsidRDefault="007D4E27" w:rsidP="000E206E">
            <w:pPr>
              <w:pStyle w:val="TableParagraph"/>
              <w:tabs>
                <w:tab w:val="clear" w:pos="332"/>
              </w:tabs>
              <w:spacing w:line="240" w:lineRule="auto"/>
              <w:ind w:left="0" w:firstLine="0"/>
            </w:pPr>
            <w:r w:rsidRPr="00AB0D48">
              <w:t xml:space="preserve">Nustatyti izoliavimo darbų defektus ir parinkti tinkamus defektų šalinimo būdus. </w:t>
            </w:r>
          </w:p>
        </w:tc>
      </w:tr>
      <w:tr w:rsidR="00AB0D48" w:rsidRPr="00AB0D48" w:rsidTr="00914E93">
        <w:trPr>
          <w:trHeight w:val="57"/>
          <w:jc w:val="center"/>
        </w:trPr>
        <w:tc>
          <w:tcPr>
            <w:tcW w:w="947" w:type="pct"/>
          </w:tcPr>
          <w:p w:rsidR="001904F2" w:rsidRPr="00AB0D48" w:rsidRDefault="001904F2" w:rsidP="000E206E">
            <w:pPr>
              <w:rPr>
                <w:highlight w:val="yellow"/>
              </w:rPr>
            </w:pPr>
            <w:r w:rsidRPr="00AB0D48">
              <w:lastRenderedPageBreak/>
              <w:t xml:space="preserve">Mokymosi pasiekimų vertinimo kriterijai </w:t>
            </w:r>
          </w:p>
        </w:tc>
        <w:tc>
          <w:tcPr>
            <w:tcW w:w="4053" w:type="pct"/>
            <w:gridSpan w:val="2"/>
          </w:tcPr>
          <w:p w:rsidR="00EE6F08" w:rsidRPr="00AB0D48" w:rsidRDefault="00EE6F08" w:rsidP="000E206E">
            <w:pPr>
              <w:jc w:val="both"/>
              <w:rPr>
                <w:rFonts w:eastAsia="Calibri"/>
                <w:szCs w:val="22"/>
              </w:rPr>
            </w:pPr>
            <w:r w:rsidRPr="00AB0D48">
              <w:rPr>
                <w:rFonts w:eastAsia="Calibri"/>
                <w:szCs w:val="22"/>
              </w:rPr>
              <w:t xml:space="preserve">Apibūdinti </w:t>
            </w:r>
            <w:r w:rsidRPr="00AB0D48">
              <w:rPr>
                <w:rFonts w:eastAsia="Calibri"/>
                <w:szCs w:val="22"/>
                <w:lang w:eastAsia="en-US"/>
              </w:rPr>
              <w:t xml:space="preserve">darbo, asmens higienos ir ekologijos reikalavimai atliekant izoliavimo darbus; </w:t>
            </w:r>
            <w:r w:rsidRPr="00AB0D48">
              <w:rPr>
                <w:szCs w:val="22"/>
              </w:rPr>
              <w:t xml:space="preserve">paaiškinti saugos reikalavimai darbo vietoms, asmens apsaugos priemonėms, dirbant su izoliacinėmis medžiagomis ir įrankiais. </w:t>
            </w:r>
            <w:r w:rsidRPr="00AB0D48">
              <w:rPr>
                <w:rFonts w:eastAsia="Calibri"/>
                <w:szCs w:val="22"/>
              </w:rPr>
              <w:t>Paaiškinti techninio izoliavimo brėžiniuose ir eskizuose naudojami sutartiniai žymėjimai ir sutrumpinimai;</w:t>
            </w:r>
          </w:p>
          <w:p w:rsidR="00EE6F08" w:rsidRPr="00AB0D48" w:rsidRDefault="00EE6F08" w:rsidP="000E206E">
            <w:pPr>
              <w:widowControl w:val="0"/>
              <w:jc w:val="both"/>
              <w:rPr>
                <w:rFonts w:eastAsia="Calibri"/>
                <w:szCs w:val="22"/>
              </w:rPr>
            </w:pPr>
            <w:r w:rsidRPr="00AB0D48">
              <w:rPr>
                <w:rFonts w:eastAsia="Calibri"/>
                <w:szCs w:val="22"/>
              </w:rPr>
              <w:t xml:space="preserve">apibūdintos </w:t>
            </w:r>
            <w:r w:rsidRPr="00AB0D48">
              <w:rPr>
                <w:rFonts w:eastAsia="Calibri"/>
                <w:szCs w:val="22"/>
                <w:lang w:eastAsia="en-US"/>
              </w:rPr>
              <w:t>vamzdžių įvairių alkūnių, sandūrų ir sąsiaurų apvalkalų išklotinių braižymo taisyklės;</w:t>
            </w:r>
          </w:p>
          <w:p w:rsidR="00EE6F08" w:rsidRPr="00AB0D48" w:rsidRDefault="00EE6F08" w:rsidP="000E206E">
            <w:pPr>
              <w:jc w:val="both"/>
              <w:rPr>
                <w:rFonts w:eastAsia="Calibri"/>
                <w:szCs w:val="22"/>
              </w:rPr>
            </w:pPr>
            <w:r w:rsidRPr="00AB0D48">
              <w:rPr>
                <w:szCs w:val="22"/>
              </w:rPr>
              <w:t>apibūdintos izoliacijos detalių markiravimo taisyklės ir vamzdynų izoliavimo eiliškumas. A</w:t>
            </w:r>
            <w:r w:rsidRPr="00AB0D48">
              <w:rPr>
                <w:rFonts w:eastAsia="Calibri"/>
                <w:szCs w:val="22"/>
              </w:rPr>
              <w:t xml:space="preserve">pibūdintos izoliacinės medžiagos, jų savybes ir paaiškinta jų paskirtį; </w:t>
            </w:r>
            <w:r w:rsidRPr="00AB0D48">
              <w:rPr>
                <w:szCs w:val="22"/>
              </w:rPr>
              <w:t xml:space="preserve"> palygintos izoliacinės medžiagos pagal jų techninius parametrus. </w:t>
            </w:r>
            <w:r w:rsidRPr="00AB0D48">
              <w:rPr>
                <w:rFonts w:eastAsia="Adobe Fan Heiti Std B"/>
                <w:szCs w:val="22"/>
              </w:rPr>
              <w:t xml:space="preserve">Apibūdinta laivų sistemų vamzdynų paskirtis ir paaiškintas izoliavimo būtinumas; paaiškintos vamzdžių, vamzdinės armatūros ir flanšinių sujungimų izoliavimo technologijos; apibūdinti izoliavimo darbų defektai ir jų šalinimo būdai; </w:t>
            </w:r>
            <w:r w:rsidRPr="00AB0D48">
              <w:rPr>
                <w:rFonts w:eastAsia="Adobe Fan Heiti Std B"/>
                <w:szCs w:val="22"/>
                <w:lang w:eastAsia="en-US"/>
              </w:rPr>
              <w:t>išvardinta izoliavimo darbų kokybės technologinės kontrolės tvarka, taisyklės;</w:t>
            </w:r>
          </w:p>
          <w:p w:rsidR="001904F2" w:rsidRPr="00AB0D48" w:rsidRDefault="00EE6F08" w:rsidP="000E206E">
            <w:pPr>
              <w:jc w:val="both"/>
              <w:rPr>
                <w:rFonts w:eastAsia="Calibri"/>
                <w:i/>
              </w:rPr>
            </w:pPr>
            <w:r w:rsidRPr="00AB0D48">
              <w:rPr>
                <w:rFonts w:eastAsia="Adobe Fan Heiti Std B"/>
                <w:szCs w:val="22"/>
              </w:rPr>
              <w:t xml:space="preserve">apibūdinta izoliavimui naudojamų detalių </w:t>
            </w:r>
            <w:r w:rsidRPr="00AB0D48">
              <w:rPr>
                <w:rFonts w:eastAsia="Adobe Fan Heiti Std B"/>
                <w:szCs w:val="22"/>
                <w:lang w:eastAsia="en-US"/>
              </w:rPr>
              <w:t xml:space="preserve">komplektavimo dokumentacija ir apibūdintos komplektavimo taisyklės. </w:t>
            </w:r>
            <w:r w:rsidRPr="00AB0D48">
              <w:rPr>
                <w:rFonts w:eastAsia="Calibri"/>
                <w:szCs w:val="22"/>
              </w:rPr>
              <w:t>Paruošta darbo pagal darbuotojų saugos ir sveikatos reikalavimus; paruoštos reikalingos priemonės</w:t>
            </w:r>
            <w:r w:rsidR="00DB7D60" w:rsidRPr="00AB0D48">
              <w:rPr>
                <w:rFonts w:eastAsia="Calibri"/>
                <w:szCs w:val="22"/>
              </w:rPr>
              <w:t xml:space="preserve"> izoliavimo darbams atlikti, </w:t>
            </w:r>
            <w:r w:rsidRPr="00AB0D48">
              <w:rPr>
                <w:rFonts w:eastAsia="Calibri"/>
                <w:szCs w:val="22"/>
              </w:rPr>
              <w:t>parinktos asmens apsaugos priemonės;</w:t>
            </w:r>
            <w:r w:rsidR="00DB7D60" w:rsidRPr="00AB0D48">
              <w:rPr>
                <w:rFonts w:eastAsia="Calibri"/>
                <w:szCs w:val="22"/>
              </w:rPr>
              <w:t xml:space="preserve"> </w:t>
            </w:r>
            <w:r w:rsidRPr="00AB0D48">
              <w:rPr>
                <w:rFonts w:eastAsia="Calibri"/>
                <w:szCs w:val="22"/>
              </w:rPr>
              <w:t>parinktos tinkamos izoliacinės medžiagos ir izoliavimo būdas pagal vamzdynų paskirtį</w:t>
            </w:r>
            <w:r w:rsidR="00DB7D60" w:rsidRPr="00AB0D48">
              <w:rPr>
                <w:rFonts w:eastAsia="Calibri"/>
                <w:szCs w:val="22"/>
              </w:rPr>
              <w:t xml:space="preserve">; </w:t>
            </w:r>
            <w:r w:rsidRPr="00AB0D48">
              <w:rPr>
                <w:rFonts w:eastAsia="Calibri"/>
                <w:szCs w:val="22"/>
              </w:rPr>
              <w:t xml:space="preserve"> apskaičiuotas izoliacinių medžiagų kiekis pagal vamzdžių parametrus ir brėžinius</w:t>
            </w:r>
            <w:r w:rsidR="00DB7D60" w:rsidRPr="00AB0D48">
              <w:rPr>
                <w:rFonts w:eastAsia="Calibri"/>
                <w:szCs w:val="22"/>
              </w:rPr>
              <w:t>. Pa</w:t>
            </w:r>
            <w:r w:rsidR="00DB7D60" w:rsidRPr="00AB0D48">
              <w:rPr>
                <w:szCs w:val="22"/>
              </w:rPr>
              <w:t xml:space="preserve">gaminti izoliavimo segmentai pagal šabloną ir išklotinių braižymo taisykles, kontroliuota izoliavimo segmentų gaminimo kokybė, paženklinti ir sukomplektuoti pagaminti izoliavimo segmentai, sutvarkyta darbo vieta pagal nustatytus reikalavimus, pademonstruoti darbo įgūdžiai su įrankiais nepažeidžiant darbų saugos reikalavimų,  darbas atliktas pagal brėžinius ir techninius reikalavimus, medžiagų sunaudota tiek, kiek buvo paskaičiuota arba sutaupyta. </w:t>
            </w:r>
            <w:r w:rsidR="00DB7D60" w:rsidRPr="00AB0D48">
              <w:rPr>
                <w:rFonts w:eastAsia="Calibri"/>
                <w:szCs w:val="22"/>
              </w:rPr>
              <w:t xml:space="preserve">Paruoštas vamzdynas izoliavimo darbams. Izoliuotas vamzdynas su izoliacine medžiaga, pademonstruoti darbo įgūdžiai su įrankiais ir laikantis darbų saugos reikalavimų. </w:t>
            </w:r>
            <w:r w:rsidR="00DB7D60" w:rsidRPr="00AB0D48">
              <w:rPr>
                <w:szCs w:val="22"/>
              </w:rPr>
              <w:t>Nustatyti izoliavimo darbų defektai ir parinkti tinkami defektų šalinimo būdai.</w:t>
            </w:r>
          </w:p>
        </w:tc>
      </w:tr>
      <w:tr w:rsidR="00AB0D48" w:rsidRPr="00AB0D48" w:rsidTr="00914E93">
        <w:trPr>
          <w:trHeight w:val="57"/>
          <w:jc w:val="center"/>
        </w:trPr>
        <w:tc>
          <w:tcPr>
            <w:tcW w:w="947" w:type="pct"/>
          </w:tcPr>
          <w:p w:rsidR="001904F2" w:rsidRPr="00AB0D48" w:rsidRDefault="001904F2" w:rsidP="000E206E">
            <w:r w:rsidRPr="00AB0D48">
              <w:t>Reikalavimai mokymui skirtiems metodiniams ir materialiesiems ištekliams</w:t>
            </w:r>
          </w:p>
        </w:tc>
        <w:tc>
          <w:tcPr>
            <w:tcW w:w="4053" w:type="pct"/>
            <w:gridSpan w:val="2"/>
          </w:tcPr>
          <w:p w:rsidR="001904F2" w:rsidRPr="00AB0D48" w:rsidRDefault="001904F2" w:rsidP="000E206E">
            <w:pPr>
              <w:widowControl w:val="0"/>
              <w:rPr>
                <w:rFonts w:eastAsia="Calibri"/>
                <w:i/>
              </w:rPr>
            </w:pPr>
            <w:r w:rsidRPr="00AB0D48">
              <w:rPr>
                <w:rFonts w:eastAsia="Calibri"/>
                <w:i/>
              </w:rPr>
              <w:t>Mokymo(si) medžiaga:</w:t>
            </w:r>
          </w:p>
          <w:p w:rsidR="001904F2" w:rsidRPr="00AB0D48" w:rsidRDefault="001904F2" w:rsidP="000E206E">
            <w:pPr>
              <w:numPr>
                <w:ilvl w:val="0"/>
                <w:numId w:val="4"/>
              </w:numPr>
              <w:ind w:left="0" w:firstLine="0"/>
              <w:rPr>
                <w:rFonts w:eastAsia="Calibri"/>
                <w:szCs w:val="22"/>
                <w:lang w:eastAsia="en-US"/>
              </w:rPr>
            </w:pPr>
            <w:r w:rsidRPr="00AB0D48">
              <w:rPr>
                <w:rFonts w:eastAsia="Calibri"/>
                <w:szCs w:val="22"/>
                <w:lang w:eastAsia="en-US"/>
              </w:rPr>
              <w:t>Modulinės laivų sistemų ir įrenginių montuotojo profesinio mokymo programos aprašas.</w:t>
            </w:r>
          </w:p>
          <w:p w:rsidR="001904F2" w:rsidRPr="00AB0D48" w:rsidRDefault="001904F2" w:rsidP="000E206E">
            <w:pPr>
              <w:numPr>
                <w:ilvl w:val="0"/>
                <w:numId w:val="4"/>
              </w:numPr>
              <w:ind w:left="0" w:firstLine="0"/>
              <w:rPr>
                <w:rFonts w:eastAsia="Calibri"/>
                <w:szCs w:val="22"/>
                <w:lang w:eastAsia="en-US"/>
              </w:rPr>
            </w:pPr>
            <w:r w:rsidRPr="00AB0D48">
              <w:rPr>
                <w:rFonts w:eastAsia="Calibri"/>
                <w:szCs w:val="22"/>
                <w:lang w:eastAsia="en-US"/>
              </w:rPr>
              <w:t>Laivus statančių ir remontą atliekančių organizacijų bendradarbiavimo informacija.</w:t>
            </w:r>
          </w:p>
          <w:p w:rsidR="007D4E27" w:rsidRPr="00AB0D48" w:rsidRDefault="007D4E27" w:rsidP="000E206E">
            <w:pPr>
              <w:numPr>
                <w:ilvl w:val="0"/>
                <w:numId w:val="4"/>
              </w:numPr>
              <w:ind w:left="0" w:firstLine="0"/>
              <w:rPr>
                <w:rFonts w:eastAsia="Calibri"/>
                <w:szCs w:val="22"/>
                <w:lang w:eastAsia="en-US"/>
              </w:rPr>
            </w:pPr>
            <w:r w:rsidRPr="00AB0D48">
              <w:rPr>
                <w:rFonts w:eastAsia="Calibri"/>
                <w:szCs w:val="22"/>
                <w:lang w:eastAsia="en-US"/>
              </w:rPr>
              <w:t>Vamzdynų izoliavimo brėžiniai, eskizai, schemos, instrukcijos, standartai, katalogai, literatūra.</w:t>
            </w:r>
          </w:p>
          <w:p w:rsidR="001904F2" w:rsidRPr="00AB0D48" w:rsidRDefault="007D4E27" w:rsidP="000E206E">
            <w:pPr>
              <w:numPr>
                <w:ilvl w:val="0"/>
                <w:numId w:val="4"/>
              </w:numPr>
              <w:ind w:left="0" w:firstLine="0"/>
              <w:rPr>
                <w:rFonts w:eastAsia="Calibri"/>
                <w:szCs w:val="22"/>
                <w:lang w:eastAsia="en-US"/>
              </w:rPr>
            </w:pPr>
            <w:r w:rsidRPr="00AB0D48">
              <w:rPr>
                <w:rFonts w:eastAsia="Calibri"/>
                <w:szCs w:val="22"/>
                <w:lang w:eastAsia="en-US"/>
              </w:rPr>
              <w:t>Testai ir darbų atlikimo užduotys turimiems gebėjimams vertinti.</w:t>
            </w:r>
            <w:r w:rsidR="001904F2" w:rsidRPr="00AB0D48">
              <w:rPr>
                <w:rFonts w:eastAsia="Calibri"/>
                <w:szCs w:val="22"/>
                <w:lang w:eastAsia="en-US"/>
              </w:rPr>
              <w:t xml:space="preserve"> </w:t>
            </w:r>
          </w:p>
          <w:p w:rsidR="001904F2" w:rsidRPr="00AB0D48" w:rsidRDefault="001904F2" w:rsidP="000E206E">
            <w:pPr>
              <w:rPr>
                <w:rFonts w:eastAsia="Calibri"/>
                <w:i/>
              </w:rPr>
            </w:pPr>
            <w:r w:rsidRPr="00AB0D48">
              <w:rPr>
                <w:rFonts w:eastAsia="Calibri"/>
                <w:i/>
              </w:rPr>
              <w:t>Mokymo(si) priemonės:</w:t>
            </w:r>
          </w:p>
          <w:p w:rsidR="007D4E27" w:rsidRPr="00AB0D48" w:rsidRDefault="007D4E27" w:rsidP="000E206E">
            <w:pPr>
              <w:numPr>
                <w:ilvl w:val="0"/>
                <w:numId w:val="9"/>
              </w:numPr>
              <w:ind w:left="0" w:firstLine="0"/>
              <w:rPr>
                <w:rFonts w:eastAsia="Calibri"/>
              </w:rPr>
            </w:pPr>
            <w:r w:rsidRPr="00AB0D48">
              <w:rPr>
                <w:rFonts w:eastAsia="Calibri"/>
              </w:rPr>
              <w:t>Teorinių ir praktinių užduočių sąsiuvinis.Testai.Vizualizuoti pavyzdžiai.</w:t>
            </w:r>
          </w:p>
          <w:p w:rsidR="007D4E27" w:rsidRPr="00AB0D48" w:rsidRDefault="007D4E27" w:rsidP="000E206E">
            <w:pPr>
              <w:numPr>
                <w:ilvl w:val="0"/>
                <w:numId w:val="9"/>
              </w:numPr>
              <w:ind w:left="0" w:firstLine="0"/>
              <w:rPr>
                <w:rFonts w:eastAsia="Calibri"/>
              </w:rPr>
            </w:pPr>
            <w:r w:rsidRPr="00AB0D48">
              <w:rPr>
                <w:rFonts w:eastAsia="Calibri"/>
              </w:rPr>
              <w:t>Technologinės kortelės. IT programinės įranga. Projekcinė aparatūra.</w:t>
            </w:r>
          </w:p>
          <w:p w:rsidR="007D4E27" w:rsidRPr="00AB0D48" w:rsidRDefault="007D4E27" w:rsidP="000E206E">
            <w:pPr>
              <w:numPr>
                <w:ilvl w:val="0"/>
                <w:numId w:val="9"/>
              </w:numPr>
              <w:ind w:left="0" w:firstLine="0"/>
              <w:rPr>
                <w:rFonts w:eastAsia="Calibri"/>
              </w:rPr>
            </w:pPr>
            <w:r w:rsidRPr="00AB0D48">
              <w:rPr>
                <w:rFonts w:eastAsia="Calibri"/>
              </w:rPr>
              <w:t>Izoliacinių medžiagų, vamzdyno izoliavimo segmentų pavyzdžiai.</w:t>
            </w:r>
          </w:p>
          <w:p w:rsidR="007D4E27" w:rsidRPr="00AB0D48" w:rsidRDefault="007D4E27" w:rsidP="000E206E">
            <w:pPr>
              <w:numPr>
                <w:ilvl w:val="0"/>
                <w:numId w:val="9"/>
              </w:numPr>
              <w:ind w:left="0" w:firstLine="0"/>
              <w:rPr>
                <w:rFonts w:eastAsia="Calibri"/>
              </w:rPr>
            </w:pPr>
            <w:r w:rsidRPr="00AB0D48">
              <w:rPr>
                <w:rFonts w:eastAsia="Calibri"/>
              </w:rPr>
              <w:t>Vamzdžių izoliavimo maketas, šablonai. Skardos lakštai.</w:t>
            </w:r>
          </w:p>
          <w:p w:rsidR="007D4E27" w:rsidRPr="00AB0D48" w:rsidRDefault="007D4E27" w:rsidP="000E206E">
            <w:pPr>
              <w:numPr>
                <w:ilvl w:val="0"/>
                <w:numId w:val="9"/>
              </w:numPr>
              <w:ind w:left="0" w:firstLine="0"/>
              <w:rPr>
                <w:rFonts w:eastAsia="Calibri"/>
              </w:rPr>
            </w:pPr>
            <w:r w:rsidRPr="00AB0D48">
              <w:rPr>
                <w:rFonts w:eastAsia="Calibri"/>
              </w:rPr>
              <w:t>Braižybos komplektai.</w:t>
            </w:r>
          </w:p>
          <w:p w:rsidR="007D4E27" w:rsidRPr="00AB0D48" w:rsidRDefault="007D4E27" w:rsidP="000E206E">
            <w:pPr>
              <w:numPr>
                <w:ilvl w:val="0"/>
                <w:numId w:val="9"/>
              </w:numPr>
              <w:ind w:left="0" w:firstLine="0"/>
              <w:rPr>
                <w:rFonts w:eastAsia="Calibri"/>
              </w:rPr>
            </w:pPr>
            <w:r w:rsidRPr="00AB0D48">
              <w:rPr>
                <w:rFonts w:eastAsia="Calibri"/>
              </w:rPr>
              <w:t>Matavimo įrankiai. Plaktukai. Dildės. Kampuočiai. Kampiniai šlifuokliai. Suktuvai. Gręžtuvai. Srieginiai suktuvai.</w:t>
            </w:r>
          </w:p>
          <w:p w:rsidR="001904F2" w:rsidRPr="00AB0D48" w:rsidRDefault="007D4E27" w:rsidP="000E206E">
            <w:pPr>
              <w:numPr>
                <w:ilvl w:val="0"/>
                <w:numId w:val="9"/>
              </w:numPr>
              <w:ind w:left="0" w:firstLine="0"/>
            </w:pPr>
            <w:r w:rsidRPr="00AB0D48">
              <w:rPr>
                <w:rFonts w:eastAsia="Calibri"/>
              </w:rPr>
              <w:lastRenderedPageBreak/>
              <w:t>Darbastaliai. Valcavimo, zigavimo, lazerinės staklės</w:t>
            </w:r>
          </w:p>
        </w:tc>
      </w:tr>
      <w:tr w:rsidR="00AB0D48" w:rsidRPr="00AB0D48" w:rsidTr="00914E93">
        <w:trPr>
          <w:trHeight w:val="57"/>
          <w:jc w:val="center"/>
        </w:trPr>
        <w:tc>
          <w:tcPr>
            <w:tcW w:w="947" w:type="pct"/>
          </w:tcPr>
          <w:p w:rsidR="001904F2" w:rsidRPr="00AB0D48" w:rsidRDefault="001904F2" w:rsidP="000E206E">
            <w:r w:rsidRPr="00AB0D48">
              <w:lastRenderedPageBreak/>
              <w:t>Reikalavimai teorinio ir praktinio mokymo vietai</w:t>
            </w:r>
          </w:p>
        </w:tc>
        <w:tc>
          <w:tcPr>
            <w:tcW w:w="4053" w:type="pct"/>
            <w:gridSpan w:val="2"/>
          </w:tcPr>
          <w:p w:rsidR="001904F2" w:rsidRPr="00AB0D48" w:rsidRDefault="001904F2" w:rsidP="000E206E">
            <w:r w:rsidRPr="00AB0D48">
              <w:t xml:space="preserve">Klasė ar kita mokymui(si) pritaikyta patalpa su techninėmis priemonėmis </w:t>
            </w:r>
          </w:p>
          <w:p w:rsidR="001904F2" w:rsidRPr="00AB0D48" w:rsidRDefault="001904F2" w:rsidP="000E206E">
            <w:r w:rsidRPr="00AB0D48">
              <w:t>mokymo(si) medžiagai pateikti;</w:t>
            </w:r>
          </w:p>
          <w:p w:rsidR="001904F2" w:rsidRPr="00AB0D48" w:rsidRDefault="004903F6" w:rsidP="000E206E">
            <w:r w:rsidRPr="00AB0D48">
              <w:t xml:space="preserve">Mokomosios </w:t>
            </w:r>
            <w:r w:rsidR="001904F2" w:rsidRPr="00AB0D48">
              <w:t>dirbtuvės.</w:t>
            </w:r>
          </w:p>
        </w:tc>
      </w:tr>
      <w:tr w:rsidR="00AB0D48" w:rsidRPr="00AB0D48" w:rsidTr="00914E93">
        <w:trPr>
          <w:trHeight w:val="57"/>
          <w:jc w:val="center"/>
        </w:trPr>
        <w:tc>
          <w:tcPr>
            <w:tcW w:w="947" w:type="pct"/>
          </w:tcPr>
          <w:p w:rsidR="001904F2" w:rsidRPr="00AB0D48" w:rsidRDefault="001904F2" w:rsidP="000E206E">
            <w:r w:rsidRPr="00AB0D48">
              <w:t>Reikalavimai mokytojų dalykiniam pasirengimui (dalykinei kvalifikacijai)</w:t>
            </w:r>
          </w:p>
        </w:tc>
        <w:tc>
          <w:tcPr>
            <w:tcW w:w="4053" w:type="pct"/>
            <w:gridSpan w:val="2"/>
          </w:tcPr>
          <w:p w:rsidR="001904F2" w:rsidRPr="00AB0D48" w:rsidRDefault="001904F2" w:rsidP="000E206E">
            <w:pPr>
              <w:widowControl w:val="0"/>
              <w:jc w:val="both"/>
            </w:pPr>
            <w:r w:rsidRPr="00AB0D48">
              <w:t>Modulį gali vesti mokytojas, turintis:</w:t>
            </w:r>
          </w:p>
          <w:p w:rsidR="001904F2" w:rsidRPr="00AB0D48" w:rsidRDefault="001904F2"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04F2" w:rsidRPr="00AB0D48" w:rsidRDefault="001904F2" w:rsidP="000E206E">
            <w:pPr>
              <w:jc w:val="both"/>
            </w:pPr>
            <w:r w:rsidRPr="00AB0D48">
              <w:t xml:space="preserve">2) </w:t>
            </w:r>
            <w:r w:rsidRPr="00AB0D48">
              <w:rPr>
                <w:rFonts w:eastAsia="Calibri"/>
              </w:rPr>
              <w:t>turinį</w:t>
            </w:r>
            <w:r w:rsidRPr="00AB0D48">
              <w:t xml:space="preserve">, turintis </w:t>
            </w:r>
            <w:r w:rsidRPr="00AB0D48">
              <w:rPr>
                <w:rFonts w:eastAsia="Calibri"/>
              </w:rPr>
              <w:t>turėti</w:t>
            </w:r>
            <w:r w:rsidRPr="00AB0D48">
              <w:t xml:space="preserve"> aukštąjį  inžinerinį išsilavinimą ar lygiavertę kvalifikaciją (išsilavinimą) arba ne mažesnę kaip 3 metų </w:t>
            </w:r>
            <w:r w:rsidR="004903F6" w:rsidRPr="00AB0D48">
              <w:rPr>
                <w:szCs w:val="22"/>
              </w:rPr>
              <w:t xml:space="preserve">laivų statybos ir remonto bei vamzdynų izoliavimo darbų </w:t>
            </w:r>
            <w:r w:rsidRPr="00AB0D48">
              <w:t>profe</w:t>
            </w:r>
            <w:r w:rsidR="00B2367E" w:rsidRPr="00AB0D48">
              <w:t>sinės veiklos patirtį.</w:t>
            </w:r>
          </w:p>
        </w:tc>
      </w:tr>
    </w:tbl>
    <w:p w:rsidR="001904F2" w:rsidRPr="00914E93" w:rsidRDefault="001904F2" w:rsidP="000E206E">
      <w:pPr>
        <w:pStyle w:val="Default"/>
        <w:widowControl w:val="0"/>
        <w:rPr>
          <w:iCs/>
          <w:color w:val="auto"/>
        </w:rPr>
      </w:pPr>
    </w:p>
    <w:p w:rsidR="00914E93" w:rsidRPr="00914E93" w:rsidRDefault="00914E93" w:rsidP="000E206E">
      <w:pPr>
        <w:pStyle w:val="Default"/>
        <w:widowControl w:val="0"/>
        <w:rPr>
          <w:iCs/>
          <w:color w:val="auto"/>
        </w:rPr>
      </w:pPr>
    </w:p>
    <w:p w:rsidR="004903F6" w:rsidRPr="00AB0D48" w:rsidRDefault="005B6713" w:rsidP="000E206E">
      <w:pPr>
        <w:pStyle w:val="Default"/>
        <w:widowControl w:val="0"/>
        <w:rPr>
          <w:b/>
          <w:iCs/>
          <w:color w:val="auto"/>
        </w:rPr>
      </w:pPr>
      <w:r w:rsidRPr="00AB0D48">
        <w:rPr>
          <w:b/>
          <w:iCs/>
          <w:color w:val="auto"/>
        </w:rPr>
        <w:t xml:space="preserve">5.3.4. </w:t>
      </w:r>
      <w:r w:rsidR="004903F6" w:rsidRPr="00AB0D48">
        <w:rPr>
          <w:b/>
          <w:iCs/>
          <w:color w:val="auto"/>
        </w:rPr>
        <w:t>Modulio pavadinimas - „Ventiliacijos ortakių gamyba ir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2"/>
        <w:gridCol w:w="8610"/>
      </w:tblGrid>
      <w:tr w:rsidR="00AB0D48" w:rsidRPr="00AB0D48" w:rsidTr="00914E93">
        <w:trPr>
          <w:trHeight w:val="57"/>
          <w:jc w:val="center"/>
        </w:trPr>
        <w:tc>
          <w:tcPr>
            <w:tcW w:w="947" w:type="pct"/>
          </w:tcPr>
          <w:p w:rsidR="00FA4D8A" w:rsidRPr="00AB0D48" w:rsidRDefault="00FA4D8A" w:rsidP="00914E93">
            <w:r w:rsidRPr="00AB0D48">
              <w:t>Valstybinis kodas</w:t>
            </w:r>
          </w:p>
        </w:tc>
        <w:tc>
          <w:tcPr>
            <w:tcW w:w="4053" w:type="pct"/>
            <w:gridSpan w:val="2"/>
          </w:tcPr>
          <w:p w:rsidR="00FA4D8A" w:rsidRPr="00AB0D48" w:rsidRDefault="005032EA" w:rsidP="000E206E">
            <w:r w:rsidRPr="00AB0D48">
              <w:t>4071664</w:t>
            </w:r>
          </w:p>
        </w:tc>
      </w:tr>
      <w:tr w:rsidR="00AB0D48" w:rsidRPr="00AB0D48" w:rsidTr="00914E93">
        <w:trPr>
          <w:trHeight w:val="57"/>
          <w:jc w:val="center"/>
        </w:trPr>
        <w:tc>
          <w:tcPr>
            <w:tcW w:w="947" w:type="pct"/>
          </w:tcPr>
          <w:p w:rsidR="00FA4D8A" w:rsidRPr="00AB0D48" w:rsidRDefault="00FA4D8A" w:rsidP="00914E93">
            <w:r w:rsidRPr="00AB0D48">
              <w:t>Modulio LTKS lygis</w:t>
            </w:r>
          </w:p>
        </w:tc>
        <w:tc>
          <w:tcPr>
            <w:tcW w:w="4053" w:type="pct"/>
            <w:gridSpan w:val="2"/>
          </w:tcPr>
          <w:p w:rsidR="00FA4D8A" w:rsidRPr="00AB0D48" w:rsidRDefault="00FA4D8A" w:rsidP="000E206E">
            <w:r w:rsidRPr="00AB0D48">
              <w:t>IV</w:t>
            </w:r>
          </w:p>
        </w:tc>
      </w:tr>
      <w:tr w:rsidR="00AB0D48" w:rsidRPr="00AB0D48" w:rsidTr="00914E93">
        <w:trPr>
          <w:trHeight w:val="57"/>
          <w:jc w:val="center"/>
        </w:trPr>
        <w:tc>
          <w:tcPr>
            <w:tcW w:w="947" w:type="pct"/>
          </w:tcPr>
          <w:p w:rsidR="00FA4D8A" w:rsidRPr="00AB0D48" w:rsidRDefault="00FA4D8A" w:rsidP="00914E93">
            <w:r w:rsidRPr="00AB0D48">
              <w:t>Apimtis mokymosi kreditais</w:t>
            </w:r>
          </w:p>
        </w:tc>
        <w:tc>
          <w:tcPr>
            <w:tcW w:w="4053" w:type="pct"/>
            <w:gridSpan w:val="2"/>
          </w:tcPr>
          <w:p w:rsidR="00FA4D8A" w:rsidRPr="00AB0D48" w:rsidRDefault="00FA4D8A" w:rsidP="000E206E">
            <w:r w:rsidRPr="00AB0D48">
              <w:t>5</w:t>
            </w:r>
          </w:p>
        </w:tc>
      </w:tr>
      <w:tr w:rsidR="00AB0D48" w:rsidRPr="00AB0D48" w:rsidTr="00914E93">
        <w:trPr>
          <w:trHeight w:val="57"/>
          <w:jc w:val="center"/>
        </w:trPr>
        <w:tc>
          <w:tcPr>
            <w:tcW w:w="947" w:type="pct"/>
            <w:shd w:val="clear" w:color="auto" w:fill="F2F2F2"/>
          </w:tcPr>
          <w:p w:rsidR="00FA4D8A" w:rsidRPr="00AB0D48" w:rsidRDefault="00FA4D8A" w:rsidP="00914E93">
            <w:pPr>
              <w:rPr>
                <w:bCs/>
                <w:iCs/>
              </w:rPr>
            </w:pPr>
            <w:r w:rsidRPr="00AB0D48">
              <w:t>Kompetencijos</w:t>
            </w:r>
          </w:p>
        </w:tc>
        <w:tc>
          <w:tcPr>
            <w:tcW w:w="1310" w:type="pct"/>
            <w:shd w:val="clear" w:color="auto" w:fill="F2F2F2"/>
          </w:tcPr>
          <w:p w:rsidR="00FA4D8A" w:rsidRPr="00AB0D48" w:rsidRDefault="00FA4D8A" w:rsidP="000E206E">
            <w:pPr>
              <w:rPr>
                <w:bCs/>
                <w:iCs/>
                <w:lang w:val="de-DE"/>
              </w:rPr>
            </w:pPr>
            <w:r w:rsidRPr="00AB0D48">
              <w:rPr>
                <w:bCs/>
                <w:iCs/>
                <w:lang w:val="de-DE"/>
              </w:rPr>
              <w:t>Mokymosi rezultatai</w:t>
            </w:r>
          </w:p>
        </w:tc>
        <w:tc>
          <w:tcPr>
            <w:tcW w:w="2743" w:type="pct"/>
            <w:shd w:val="clear" w:color="auto" w:fill="F2F2F2"/>
          </w:tcPr>
          <w:p w:rsidR="00FA4D8A" w:rsidRPr="00AB0D48" w:rsidRDefault="00FA4D8A" w:rsidP="000E206E">
            <w:pPr>
              <w:rPr>
                <w:bCs/>
                <w:iCs/>
              </w:rPr>
            </w:pPr>
            <w:r w:rsidRPr="00AB0D48">
              <w:rPr>
                <w:bCs/>
                <w:iCs/>
                <w:lang w:val="de-DE"/>
              </w:rPr>
              <w:t>Rekomenduojamas turinys mokymosi rezultatams pasiekti</w:t>
            </w:r>
          </w:p>
        </w:tc>
      </w:tr>
      <w:tr w:rsidR="00914E93" w:rsidRPr="00AB0D48" w:rsidTr="00914E93">
        <w:trPr>
          <w:trHeight w:val="57"/>
          <w:jc w:val="center"/>
        </w:trPr>
        <w:tc>
          <w:tcPr>
            <w:tcW w:w="947" w:type="pct"/>
            <w:vMerge w:val="restart"/>
          </w:tcPr>
          <w:p w:rsidR="00914E93" w:rsidRPr="00AB0D48" w:rsidRDefault="00914E93" w:rsidP="00914E93">
            <w:r w:rsidRPr="00AB0D48">
              <w:t>1. G</w:t>
            </w:r>
            <w:r w:rsidRPr="00AB0D48">
              <w:rPr>
                <w:iCs/>
              </w:rPr>
              <w:t>aminti ir montuoti ventiliacijos ortakius</w:t>
            </w:r>
            <w:r w:rsidRPr="00AB0D48">
              <w:rPr>
                <w:i/>
                <w:iCs/>
              </w:rPr>
              <w:t>.</w:t>
            </w:r>
          </w:p>
        </w:tc>
        <w:tc>
          <w:tcPr>
            <w:tcW w:w="1310" w:type="pct"/>
          </w:tcPr>
          <w:p w:rsidR="00914E93" w:rsidRPr="00AB0D48" w:rsidRDefault="00914E93" w:rsidP="000E206E">
            <w:pPr>
              <w:widowControl w:val="0"/>
              <w:rPr>
                <w:rFonts w:eastAsia="Calibri"/>
                <w:szCs w:val="22"/>
                <w:lang w:val="en-US"/>
              </w:rPr>
            </w:pPr>
            <w:r w:rsidRPr="00AB0D48">
              <w:rPr>
                <w:rFonts w:eastAsia="Calibri"/>
                <w:szCs w:val="22"/>
                <w:lang w:val="en-US" w:eastAsia="en-US"/>
              </w:rPr>
              <w:t xml:space="preserve">1.1. </w:t>
            </w:r>
            <w:r w:rsidRPr="00AB0D48">
              <w:t>Išmanyti darbuotojų saugos ir sveikatos reikalavimus gaminant ir montuojant ortakių elementus.</w:t>
            </w:r>
          </w:p>
        </w:tc>
        <w:tc>
          <w:tcPr>
            <w:tcW w:w="2743" w:type="pct"/>
          </w:tcPr>
          <w:p w:rsidR="00914E93" w:rsidRPr="00AB0D48" w:rsidRDefault="00914E93" w:rsidP="000E206E">
            <w:pPr>
              <w:rPr>
                <w:rFonts w:eastAsia="Calibri"/>
                <w:szCs w:val="22"/>
                <w:lang w:val="en-US"/>
              </w:rPr>
            </w:pPr>
            <w:r w:rsidRPr="00AB0D48">
              <w:rPr>
                <w:b/>
              </w:rPr>
              <w:t>Tema.</w:t>
            </w:r>
            <w:r w:rsidRPr="00AB0D48">
              <w:t xml:space="preserve"> </w:t>
            </w:r>
            <w:r w:rsidRPr="00AB0D48">
              <w:rPr>
                <w:rFonts w:eastAsia="Calibri"/>
                <w:szCs w:val="22"/>
                <w:lang w:val="en-US"/>
              </w:rPr>
              <w:t>Ventiliacijos ortakių elementų gamintojo ir montuotojo saugos ir sveikatos reikalavimai.</w:t>
            </w:r>
          </w:p>
          <w:p w:rsidR="00914E93" w:rsidRPr="00AB0D48" w:rsidRDefault="00914E93" w:rsidP="000E206E">
            <w:pPr>
              <w:pStyle w:val="TableParagraph"/>
              <w:tabs>
                <w:tab w:val="clear" w:pos="332"/>
              </w:tabs>
              <w:spacing w:line="240" w:lineRule="auto"/>
              <w:ind w:left="0" w:firstLine="0"/>
            </w:pPr>
            <w:r w:rsidRPr="00AB0D48">
              <w:t>Paaiškinti darbų saugos reikalavimus keliamus darbo vietoms, įrankiams ir įrengimams gaminant ortakius.</w:t>
            </w:r>
          </w:p>
          <w:p w:rsidR="00914E93" w:rsidRPr="00AB0D48" w:rsidRDefault="00914E93" w:rsidP="000E206E">
            <w:pPr>
              <w:pStyle w:val="TableParagraph"/>
              <w:tabs>
                <w:tab w:val="clear" w:pos="332"/>
              </w:tabs>
              <w:spacing w:line="240" w:lineRule="auto"/>
              <w:ind w:left="0" w:firstLine="0"/>
            </w:pPr>
            <w:r w:rsidRPr="00AB0D48">
              <w:t>Apibūdinti darbų saugos reikalavimus atliekant ortakių elementų montavimo darbus laivuose.</w:t>
            </w:r>
          </w:p>
        </w:tc>
      </w:tr>
      <w:tr w:rsidR="00914E93" w:rsidRPr="00AB0D48" w:rsidTr="00914E93">
        <w:trPr>
          <w:trHeight w:val="57"/>
          <w:jc w:val="center"/>
        </w:trPr>
        <w:tc>
          <w:tcPr>
            <w:tcW w:w="947" w:type="pct"/>
            <w:vMerge/>
          </w:tcPr>
          <w:p w:rsidR="00914E93" w:rsidRPr="00AB0D48" w:rsidRDefault="00914E93" w:rsidP="00914E93"/>
        </w:tc>
        <w:tc>
          <w:tcPr>
            <w:tcW w:w="1310" w:type="pct"/>
          </w:tcPr>
          <w:p w:rsidR="00914E93" w:rsidRPr="00AB0D48" w:rsidRDefault="00914E93" w:rsidP="000E206E">
            <w:pPr>
              <w:widowControl w:val="0"/>
              <w:rPr>
                <w:rFonts w:eastAsia="Calibri"/>
                <w:szCs w:val="22"/>
                <w:lang w:eastAsia="en-US"/>
              </w:rPr>
            </w:pPr>
            <w:r w:rsidRPr="00AB0D48">
              <w:rPr>
                <w:rFonts w:eastAsia="Calibri"/>
                <w:szCs w:val="22"/>
                <w:lang w:eastAsia="en-US"/>
              </w:rPr>
              <w:t xml:space="preserve">1.2. </w:t>
            </w:r>
            <w:r w:rsidRPr="00AB0D48">
              <w:rPr>
                <w:szCs w:val="22"/>
              </w:rPr>
              <w:t>Taikyti ventiliacijos ortakių ir jų konstrukcinių elementų brėžinių skaitymo taisykles.</w:t>
            </w:r>
          </w:p>
        </w:tc>
        <w:tc>
          <w:tcPr>
            <w:tcW w:w="2743" w:type="pct"/>
          </w:tcPr>
          <w:p w:rsidR="00914E93" w:rsidRPr="00AB0D48" w:rsidRDefault="00914E93" w:rsidP="000E206E">
            <w:pPr>
              <w:rPr>
                <w:rFonts w:eastAsia="Calibri"/>
                <w:szCs w:val="22"/>
                <w:lang w:val="en-US"/>
              </w:rPr>
            </w:pPr>
            <w:r w:rsidRPr="00AB0D48">
              <w:rPr>
                <w:b/>
              </w:rPr>
              <w:t>Tema.</w:t>
            </w:r>
            <w:r w:rsidRPr="00AB0D48">
              <w:t xml:space="preserve"> </w:t>
            </w:r>
            <w:r w:rsidRPr="00AB0D48">
              <w:rPr>
                <w:rFonts w:eastAsia="Calibri"/>
                <w:szCs w:val="22"/>
                <w:lang w:val="en-US"/>
              </w:rPr>
              <w:t>Ventiliacijos ortakių elementų gamybos, surinkimo ir montavimo brėžiniai, eskizai.</w:t>
            </w:r>
          </w:p>
          <w:p w:rsidR="00914E93" w:rsidRPr="00AB0D48" w:rsidRDefault="00914E93" w:rsidP="000E206E">
            <w:pPr>
              <w:pStyle w:val="TableParagraph"/>
              <w:tabs>
                <w:tab w:val="clear" w:pos="332"/>
              </w:tabs>
              <w:spacing w:line="240" w:lineRule="auto"/>
              <w:ind w:left="0" w:firstLine="0"/>
            </w:pPr>
            <w:r w:rsidRPr="00AB0D48">
              <w:t>Paaiškinti brėžiniuose, eskizuose naudojamus sutartinius žymėjimus ir sutrumpinimus.</w:t>
            </w:r>
          </w:p>
          <w:p w:rsidR="00914E93" w:rsidRPr="00AB0D48" w:rsidRDefault="00914E93" w:rsidP="000E206E">
            <w:pPr>
              <w:widowControl w:val="0"/>
              <w:rPr>
                <w:rFonts w:eastAsia="Calibri"/>
                <w:b/>
                <w:szCs w:val="22"/>
                <w:lang w:val="en-US"/>
              </w:rPr>
            </w:pPr>
            <w:r w:rsidRPr="00AB0D48">
              <w:rPr>
                <w:rFonts w:eastAsia="Calibri"/>
                <w:szCs w:val="22"/>
                <w:lang w:val="en-US"/>
              </w:rPr>
              <w:t>Išnagrinėti ortakių detalių projekcijas brėžiniuose ir nustatyti ryšį tarp jų.</w:t>
            </w:r>
          </w:p>
          <w:p w:rsidR="00914E93" w:rsidRPr="00AB0D48" w:rsidRDefault="00914E93" w:rsidP="000E206E">
            <w:pPr>
              <w:pStyle w:val="TableParagraph"/>
              <w:tabs>
                <w:tab w:val="clear" w:pos="332"/>
              </w:tabs>
              <w:spacing w:line="240" w:lineRule="auto"/>
              <w:ind w:left="0" w:firstLine="0"/>
            </w:pPr>
            <w:r w:rsidRPr="00AB0D48">
              <w:t>Paaiškinti ortakių elementų gamybos, surinkimo ir montavimo eiliškumą pagal brėžinius.</w:t>
            </w:r>
          </w:p>
        </w:tc>
      </w:tr>
      <w:tr w:rsidR="00914E93" w:rsidRPr="00AB0D48" w:rsidTr="00914E93">
        <w:trPr>
          <w:trHeight w:val="57"/>
          <w:jc w:val="center"/>
        </w:trPr>
        <w:tc>
          <w:tcPr>
            <w:tcW w:w="947" w:type="pct"/>
            <w:vMerge/>
          </w:tcPr>
          <w:p w:rsidR="00914E93" w:rsidRPr="00AB0D48" w:rsidRDefault="00914E93" w:rsidP="00914E93"/>
        </w:tc>
        <w:tc>
          <w:tcPr>
            <w:tcW w:w="1310" w:type="pct"/>
          </w:tcPr>
          <w:p w:rsidR="00914E93" w:rsidRPr="00AB0D48" w:rsidRDefault="00914E93" w:rsidP="000E206E">
            <w:pPr>
              <w:widowControl w:val="0"/>
              <w:rPr>
                <w:rFonts w:eastAsia="Calibri"/>
                <w:szCs w:val="22"/>
                <w:lang w:val="en-US" w:eastAsia="en-US"/>
              </w:rPr>
            </w:pPr>
            <w:r w:rsidRPr="00AB0D48">
              <w:rPr>
                <w:rFonts w:eastAsia="Calibri"/>
                <w:szCs w:val="22"/>
                <w:lang w:val="en-US"/>
              </w:rPr>
              <w:t xml:space="preserve">1.3. </w:t>
            </w:r>
            <w:r w:rsidRPr="00AB0D48">
              <w:rPr>
                <w:szCs w:val="22"/>
              </w:rPr>
              <w:t>Suprasti ortakių konstravimo ypatumus.</w:t>
            </w:r>
          </w:p>
        </w:tc>
        <w:tc>
          <w:tcPr>
            <w:tcW w:w="2743" w:type="pct"/>
          </w:tcPr>
          <w:p w:rsidR="00914E93" w:rsidRPr="00AB0D48" w:rsidRDefault="00914E93" w:rsidP="000E206E">
            <w:pPr>
              <w:rPr>
                <w:rFonts w:eastAsia="Calibri"/>
                <w:szCs w:val="22"/>
                <w:lang w:val="en-US"/>
              </w:rPr>
            </w:pPr>
            <w:r w:rsidRPr="00AB0D48">
              <w:rPr>
                <w:b/>
              </w:rPr>
              <w:t>Tema</w:t>
            </w:r>
            <w:r w:rsidRPr="00AB0D48">
              <w:t xml:space="preserve">. </w:t>
            </w:r>
            <w:r w:rsidRPr="00AB0D48">
              <w:rPr>
                <w:rFonts w:eastAsia="Calibri"/>
                <w:szCs w:val="22"/>
                <w:lang w:val="en-US"/>
              </w:rPr>
              <w:t>Ventiliacijos ortakių konstrukciniai elementai.</w:t>
            </w:r>
          </w:p>
          <w:p w:rsidR="00914E93" w:rsidRPr="00AB0D48" w:rsidRDefault="00914E93" w:rsidP="000E206E">
            <w:pPr>
              <w:pStyle w:val="TableParagraph"/>
              <w:tabs>
                <w:tab w:val="clear" w:pos="332"/>
              </w:tabs>
              <w:spacing w:line="240" w:lineRule="auto"/>
              <w:ind w:left="0" w:firstLine="0"/>
            </w:pPr>
            <w:r w:rsidRPr="00AB0D48">
              <w:t>Išvardinti ortakių konstrukcinius elementus ir Paaiškinti jų paskirtį.</w:t>
            </w:r>
          </w:p>
          <w:p w:rsidR="00914E93" w:rsidRPr="00AB0D48" w:rsidRDefault="00914E93" w:rsidP="000E206E">
            <w:pPr>
              <w:pStyle w:val="TableParagraph"/>
              <w:tabs>
                <w:tab w:val="clear" w:pos="332"/>
              </w:tabs>
              <w:spacing w:line="240" w:lineRule="auto"/>
              <w:ind w:left="0" w:firstLine="0"/>
            </w:pPr>
            <w:r w:rsidRPr="00AB0D48">
              <w:t>Apibūdinti medžiagas naudojamas ortakių elementų gamyboje.</w:t>
            </w:r>
          </w:p>
          <w:p w:rsidR="00914E93" w:rsidRPr="00AB0D48" w:rsidRDefault="00914E93" w:rsidP="000E206E">
            <w:pPr>
              <w:pStyle w:val="TableParagraph"/>
              <w:tabs>
                <w:tab w:val="clear" w:pos="332"/>
              </w:tabs>
              <w:spacing w:line="240" w:lineRule="auto"/>
              <w:ind w:left="0" w:firstLine="0"/>
            </w:pPr>
            <w:r w:rsidRPr="00AB0D48">
              <w:lastRenderedPageBreak/>
              <w:t>Apibūdinti ortakių grandžių jungtis ir sujungimo būdus.</w:t>
            </w:r>
          </w:p>
          <w:p w:rsidR="00914E93" w:rsidRPr="00AB0D48" w:rsidRDefault="00914E93" w:rsidP="000E206E">
            <w:pPr>
              <w:pStyle w:val="TableParagraph"/>
              <w:tabs>
                <w:tab w:val="clear" w:pos="332"/>
              </w:tabs>
              <w:spacing w:line="240" w:lineRule="auto"/>
              <w:ind w:left="0" w:firstLine="0"/>
            </w:pPr>
            <w:r w:rsidRPr="00AB0D48">
              <w:t>Apibūdinti ortakių detalių susijungimų sandarinimo medžiagas.</w:t>
            </w:r>
          </w:p>
          <w:p w:rsidR="00914E93" w:rsidRPr="00AB0D48" w:rsidRDefault="00914E93" w:rsidP="000E206E">
            <w:pPr>
              <w:pStyle w:val="TableParagraph"/>
              <w:tabs>
                <w:tab w:val="clear" w:pos="332"/>
              </w:tabs>
              <w:spacing w:line="240" w:lineRule="auto"/>
              <w:ind w:left="0" w:firstLine="0"/>
            </w:pPr>
            <w:r w:rsidRPr="00AB0D48">
              <w:t>Apibūdinti ortakių elementų tvirtinimo detales.</w:t>
            </w:r>
          </w:p>
        </w:tc>
      </w:tr>
      <w:tr w:rsidR="00914E93" w:rsidRPr="00AB0D48" w:rsidTr="00914E93">
        <w:trPr>
          <w:trHeight w:val="57"/>
          <w:jc w:val="center"/>
        </w:trPr>
        <w:tc>
          <w:tcPr>
            <w:tcW w:w="947" w:type="pct"/>
            <w:vMerge/>
          </w:tcPr>
          <w:p w:rsidR="00914E93" w:rsidRPr="00AB0D48" w:rsidRDefault="00914E93" w:rsidP="00914E93"/>
        </w:tc>
        <w:tc>
          <w:tcPr>
            <w:tcW w:w="1310" w:type="pct"/>
          </w:tcPr>
          <w:p w:rsidR="00914E93" w:rsidRPr="00AB0D48" w:rsidRDefault="00914E93" w:rsidP="000E206E">
            <w:pPr>
              <w:widowControl w:val="0"/>
              <w:rPr>
                <w:rFonts w:eastAsia="Calibri"/>
                <w:szCs w:val="22"/>
                <w:lang w:val="en-US" w:eastAsia="en-US"/>
              </w:rPr>
            </w:pPr>
            <w:r w:rsidRPr="00AB0D48">
              <w:rPr>
                <w:rFonts w:eastAsia="Calibri"/>
                <w:szCs w:val="22"/>
                <w:lang w:val="en-US" w:eastAsia="en-US"/>
              </w:rPr>
              <w:t xml:space="preserve">1.4. </w:t>
            </w:r>
            <w:r w:rsidRPr="00AB0D48">
              <w:rPr>
                <w:szCs w:val="22"/>
              </w:rPr>
              <w:t>Suprasti ortakių elementų gaminimo technologinius procesus.</w:t>
            </w:r>
          </w:p>
        </w:tc>
        <w:tc>
          <w:tcPr>
            <w:tcW w:w="2743" w:type="pct"/>
          </w:tcPr>
          <w:p w:rsidR="00914E93" w:rsidRPr="00AB0D48" w:rsidRDefault="00914E93" w:rsidP="000E206E">
            <w:pPr>
              <w:rPr>
                <w:rFonts w:eastAsia="Calibri"/>
                <w:b/>
                <w:szCs w:val="22"/>
                <w:lang w:val="en-US"/>
              </w:rPr>
            </w:pPr>
            <w:r w:rsidRPr="00AB0D48">
              <w:rPr>
                <w:rFonts w:eastAsia="Adobe Fan Heiti Std B"/>
                <w:b/>
              </w:rPr>
              <w:t xml:space="preserve">Tema. </w:t>
            </w:r>
            <w:r w:rsidRPr="00AB0D48">
              <w:rPr>
                <w:rFonts w:eastAsia="Calibri"/>
                <w:b/>
                <w:szCs w:val="22"/>
                <w:lang w:val="en-US"/>
              </w:rPr>
              <w:t>.</w:t>
            </w:r>
            <w:r w:rsidRPr="00AB0D48">
              <w:rPr>
                <w:rFonts w:eastAsia="Calibri"/>
                <w:szCs w:val="22"/>
                <w:lang w:val="en-US"/>
              </w:rPr>
              <w:t>Ventiliacijos ortakių elementų gaminimo technologijos.</w:t>
            </w:r>
          </w:p>
          <w:p w:rsidR="00914E93" w:rsidRPr="00AB0D48" w:rsidRDefault="00914E93" w:rsidP="000E206E">
            <w:pPr>
              <w:pStyle w:val="TableParagraph"/>
              <w:tabs>
                <w:tab w:val="clear" w:pos="332"/>
              </w:tabs>
              <w:spacing w:line="240" w:lineRule="auto"/>
              <w:ind w:left="0" w:firstLine="0"/>
            </w:pPr>
            <w:r w:rsidRPr="00AB0D48">
              <w:t>Paiškinti ortakių elementų gamyboje naudojamų įrankių, įrangos paskirtį ir naudojimo instrukcijas.</w:t>
            </w:r>
          </w:p>
          <w:p w:rsidR="00914E93" w:rsidRPr="00AB0D48" w:rsidRDefault="00914E93" w:rsidP="000E206E">
            <w:pPr>
              <w:pStyle w:val="TableParagraph"/>
              <w:tabs>
                <w:tab w:val="clear" w:pos="332"/>
              </w:tabs>
              <w:spacing w:line="240" w:lineRule="auto"/>
              <w:ind w:left="0" w:firstLine="0"/>
            </w:pPr>
            <w:r w:rsidRPr="00AB0D48">
              <w:t>Apibūdinti ventiliacijoje naudojamų ortakių tipus ir paskirtį.</w:t>
            </w:r>
          </w:p>
          <w:p w:rsidR="00914E93" w:rsidRPr="00AB0D48" w:rsidRDefault="00914E93" w:rsidP="000E206E">
            <w:pPr>
              <w:pStyle w:val="TableParagraph"/>
              <w:tabs>
                <w:tab w:val="clear" w:pos="332"/>
              </w:tabs>
              <w:spacing w:line="240" w:lineRule="auto"/>
              <w:ind w:left="0" w:firstLine="0"/>
            </w:pPr>
            <w:r w:rsidRPr="00AB0D48">
              <w:t>Apibūdinti ortakių elementų gaminimo būdus.</w:t>
            </w:r>
          </w:p>
          <w:p w:rsidR="00914E93" w:rsidRPr="00AB0D48" w:rsidRDefault="00914E93" w:rsidP="000E206E">
            <w:pPr>
              <w:pStyle w:val="TableParagraph"/>
              <w:tabs>
                <w:tab w:val="clear" w:pos="332"/>
              </w:tabs>
              <w:spacing w:line="240" w:lineRule="auto"/>
              <w:ind w:left="0" w:firstLine="0"/>
            </w:pPr>
            <w:r w:rsidRPr="00AB0D48">
              <w:t>Paaiškinti apvalaus ortakio elementų gaminimo technologinæ seką.</w:t>
            </w:r>
          </w:p>
          <w:p w:rsidR="00914E93" w:rsidRPr="00AB0D48" w:rsidRDefault="00914E93" w:rsidP="000E206E">
            <w:pPr>
              <w:pStyle w:val="TableParagraph"/>
              <w:tabs>
                <w:tab w:val="clear" w:pos="332"/>
              </w:tabs>
              <w:spacing w:line="240" w:lineRule="auto"/>
              <w:ind w:left="0" w:firstLine="0"/>
            </w:pPr>
            <w:r w:rsidRPr="00AB0D48">
              <w:t>Paaiškinti stačiakampio formos ortakio elementų gaminimo technologiją.</w:t>
            </w:r>
          </w:p>
          <w:p w:rsidR="00914E93" w:rsidRPr="00AB0D48" w:rsidRDefault="00914E93" w:rsidP="000E206E">
            <w:pPr>
              <w:pStyle w:val="TableParagraph"/>
              <w:tabs>
                <w:tab w:val="clear" w:pos="332"/>
              </w:tabs>
              <w:spacing w:line="240" w:lineRule="auto"/>
              <w:ind w:left="0" w:firstLine="0"/>
            </w:pPr>
            <w:r w:rsidRPr="00AB0D48">
              <w:t>Nurodyti ortakio elementų defektus ir paaiškinti jų šalinimo būdus.</w:t>
            </w:r>
          </w:p>
          <w:p w:rsidR="00914E93" w:rsidRPr="00AB0D48" w:rsidRDefault="00914E93" w:rsidP="000E206E">
            <w:pPr>
              <w:pStyle w:val="TableParagraph"/>
              <w:tabs>
                <w:tab w:val="clear" w:pos="332"/>
              </w:tabs>
              <w:spacing w:line="240" w:lineRule="auto"/>
              <w:ind w:left="0" w:firstLine="0"/>
              <w:rPr>
                <w:rFonts w:eastAsia="Adobe Fan Heiti Std B"/>
              </w:rPr>
            </w:pPr>
            <w:r w:rsidRPr="00AB0D48">
              <w:t>Paaiškinti ortakių elementų markiravimo ir komplektavimo principus.</w:t>
            </w:r>
          </w:p>
        </w:tc>
      </w:tr>
      <w:tr w:rsidR="00914E93" w:rsidRPr="00AB0D48" w:rsidTr="00914E93">
        <w:trPr>
          <w:trHeight w:val="57"/>
          <w:jc w:val="center"/>
        </w:trPr>
        <w:tc>
          <w:tcPr>
            <w:tcW w:w="947" w:type="pct"/>
            <w:vMerge/>
          </w:tcPr>
          <w:p w:rsidR="00914E93" w:rsidRPr="00AB0D48" w:rsidRDefault="00914E93" w:rsidP="00914E93"/>
        </w:tc>
        <w:tc>
          <w:tcPr>
            <w:tcW w:w="1310" w:type="pct"/>
          </w:tcPr>
          <w:p w:rsidR="00914E93" w:rsidRPr="00AB0D48" w:rsidRDefault="00914E93" w:rsidP="000E206E">
            <w:pPr>
              <w:widowControl w:val="0"/>
              <w:rPr>
                <w:rFonts w:eastAsia="Calibri"/>
                <w:szCs w:val="22"/>
                <w:lang w:val="en-US" w:eastAsia="en-US"/>
              </w:rPr>
            </w:pPr>
            <w:r w:rsidRPr="00AB0D48">
              <w:rPr>
                <w:rFonts w:eastAsia="Calibri"/>
                <w:szCs w:val="22"/>
                <w:lang w:val="en-US" w:eastAsia="en-US"/>
              </w:rPr>
              <w:t xml:space="preserve">1.5. </w:t>
            </w:r>
            <w:r w:rsidRPr="00AB0D48">
              <w:rPr>
                <w:szCs w:val="22"/>
              </w:rPr>
              <w:t>Išmanyti ortakių elementų montavimo technologiją.</w:t>
            </w:r>
          </w:p>
        </w:tc>
        <w:tc>
          <w:tcPr>
            <w:tcW w:w="2743" w:type="pct"/>
          </w:tcPr>
          <w:p w:rsidR="00914E93" w:rsidRPr="00AB0D48" w:rsidRDefault="00914E93" w:rsidP="000E206E">
            <w:pPr>
              <w:rPr>
                <w:rFonts w:eastAsia="Calibri"/>
                <w:szCs w:val="22"/>
                <w:lang w:val="en-US"/>
              </w:rPr>
            </w:pPr>
            <w:r w:rsidRPr="00AB0D48">
              <w:rPr>
                <w:b/>
              </w:rPr>
              <w:t xml:space="preserve">Tema. </w:t>
            </w:r>
            <w:r w:rsidRPr="00AB0D48">
              <w:rPr>
                <w:rFonts w:eastAsia="Calibri"/>
                <w:szCs w:val="22"/>
                <w:lang w:val="en-US"/>
              </w:rPr>
              <w:t>Ortakių elementų montavimo technologijos.</w:t>
            </w:r>
          </w:p>
          <w:p w:rsidR="00914E93" w:rsidRPr="00AB0D48" w:rsidRDefault="00914E93" w:rsidP="000E206E">
            <w:pPr>
              <w:pStyle w:val="TableParagraph"/>
              <w:tabs>
                <w:tab w:val="clear" w:pos="332"/>
              </w:tabs>
              <w:spacing w:line="240" w:lineRule="auto"/>
              <w:ind w:left="0" w:firstLine="0"/>
            </w:pPr>
            <w:r w:rsidRPr="00AB0D48">
              <w:t>Apibūdinti atskirų ortakių elementų jungimo į grandis tvarką.</w:t>
            </w:r>
          </w:p>
          <w:p w:rsidR="00914E93" w:rsidRPr="00AB0D48" w:rsidRDefault="00914E93" w:rsidP="000E206E">
            <w:pPr>
              <w:pStyle w:val="TableParagraph"/>
              <w:tabs>
                <w:tab w:val="clear" w:pos="332"/>
              </w:tabs>
              <w:spacing w:line="240" w:lineRule="auto"/>
              <w:ind w:left="0" w:firstLine="0"/>
            </w:pPr>
            <w:r w:rsidRPr="00AB0D48">
              <w:t>Apibūdinti ortakių elementų montavimui naudojamus įrankius ir palypėjimo įrenginius.</w:t>
            </w:r>
          </w:p>
          <w:p w:rsidR="00914E93" w:rsidRPr="00AB0D48" w:rsidRDefault="00914E93" w:rsidP="000E206E">
            <w:pPr>
              <w:pStyle w:val="TableParagraph"/>
              <w:tabs>
                <w:tab w:val="clear" w:pos="332"/>
              </w:tabs>
              <w:spacing w:line="240" w:lineRule="auto"/>
              <w:ind w:left="0" w:firstLine="0"/>
            </w:pPr>
            <w:r w:rsidRPr="00AB0D48">
              <w:t>Paaiškinti vertikalių ir horizontalių ortakių montavimo darbų technologijas.</w:t>
            </w:r>
          </w:p>
          <w:p w:rsidR="00914E93" w:rsidRPr="00AB0D48" w:rsidRDefault="00914E93" w:rsidP="000E206E">
            <w:pPr>
              <w:pStyle w:val="TableParagraph"/>
              <w:tabs>
                <w:tab w:val="clear" w:pos="332"/>
              </w:tabs>
              <w:spacing w:line="240" w:lineRule="auto"/>
              <w:ind w:left="0" w:firstLine="0"/>
            </w:pPr>
            <w:r w:rsidRPr="00AB0D48">
              <w:t>Atpažinti ortakių elementų montavimo defektus ir paaiškinti jų šalinimo būdus.</w:t>
            </w:r>
          </w:p>
        </w:tc>
      </w:tr>
      <w:tr w:rsidR="00914E93" w:rsidRPr="00AB0D48" w:rsidTr="00914E93">
        <w:trPr>
          <w:trHeight w:val="57"/>
          <w:jc w:val="center"/>
        </w:trPr>
        <w:tc>
          <w:tcPr>
            <w:tcW w:w="947" w:type="pct"/>
            <w:vMerge/>
          </w:tcPr>
          <w:p w:rsidR="00914E93" w:rsidRPr="00AB0D48" w:rsidRDefault="00914E93" w:rsidP="00914E93"/>
        </w:tc>
        <w:tc>
          <w:tcPr>
            <w:tcW w:w="1310" w:type="pct"/>
          </w:tcPr>
          <w:p w:rsidR="00914E93" w:rsidRPr="00AB0D48" w:rsidRDefault="00914E93" w:rsidP="000E206E">
            <w:pPr>
              <w:widowControl w:val="0"/>
              <w:rPr>
                <w:rFonts w:eastAsia="Calibri"/>
                <w:szCs w:val="22"/>
                <w:lang w:eastAsia="en-US"/>
              </w:rPr>
            </w:pPr>
            <w:r w:rsidRPr="00AB0D48">
              <w:rPr>
                <w:rFonts w:eastAsia="Calibri"/>
                <w:szCs w:val="22"/>
                <w:lang w:eastAsia="en-US"/>
              </w:rPr>
              <w:t xml:space="preserve">1.6. </w:t>
            </w:r>
            <w:r w:rsidRPr="00AB0D48">
              <w:rPr>
                <w:szCs w:val="22"/>
              </w:rPr>
              <w:t>Paruošti darbo vietą ir parinkti įrankius, įrangą ir medžiagas ortakių elementų gamybai.</w:t>
            </w:r>
          </w:p>
        </w:tc>
        <w:tc>
          <w:tcPr>
            <w:tcW w:w="2743" w:type="pct"/>
          </w:tcPr>
          <w:p w:rsidR="00914E93" w:rsidRPr="00AB0D48" w:rsidRDefault="00914E93" w:rsidP="000E206E">
            <w:pPr>
              <w:rPr>
                <w:rFonts w:eastAsia="Calibri"/>
                <w:szCs w:val="22"/>
                <w:lang w:val="en-US"/>
              </w:rPr>
            </w:pPr>
            <w:r w:rsidRPr="00AB0D48">
              <w:rPr>
                <w:b/>
              </w:rPr>
              <w:t xml:space="preserve">Tema. </w:t>
            </w:r>
            <w:r w:rsidRPr="00AB0D48">
              <w:rPr>
                <w:rFonts w:eastAsia="Calibri"/>
                <w:szCs w:val="22"/>
                <w:lang w:val="en-US"/>
              </w:rPr>
              <w:t>Ortakių elementų gaminimo darbo vieta, naudojami įrankiai, įranga ir medžiagos.</w:t>
            </w:r>
          </w:p>
          <w:p w:rsidR="00914E93" w:rsidRPr="00AB0D48" w:rsidRDefault="00914E93" w:rsidP="000E206E">
            <w:pPr>
              <w:pStyle w:val="TableParagraph"/>
              <w:tabs>
                <w:tab w:val="clear" w:pos="332"/>
              </w:tabs>
              <w:spacing w:line="240" w:lineRule="auto"/>
              <w:ind w:left="0" w:firstLine="0"/>
            </w:pPr>
            <w:r w:rsidRPr="00AB0D48">
              <w:t>Paruošti ortakio elementų gamybai darbo vietą ir parinkti reikalingus įrankius, įrangą ir pagalbines priemones.</w:t>
            </w:r>
          </w:p>
          <w:p w:rsidR="00914E93" w:rsidRPr="00AB0D48" w:rsidRDefault="00914E93" w:rsidP="000E206E">
            <w:pPr>
              <w:pStyle w:val="TableParagraph"/>
              <w:tabs>
                <w:tab w:val="clear" w:pos="332"/>
              </w:tabs>
              <w:spacing w:line="240" w:lineRule="auto"/>
              <w:ind w:left="0" w:firstLine="0"/>
            </w:pPr>
            <w:r w:rsidRPr="00AB0D48">
              <w:t>Parinkti medžiagą ir paskaičiuoti reikiamą kiekį pasirinktai ortakio elementui pagaminti pagal brėžinį ir standarto reikalavimus.</w:t>
            </w:r>
          </w:p>
          <w:p w:rsidR="00914E93" w:rsidRPr="00AB0D48" w:rsidRDefault="00914E93" w:rsidP="000E206E">
            <w:pPr>
              <w:pStyle w:val="TableParagraph"/>
              <w:tabs>
                <w:tab w:val="clear" w:pos="332"/>
              </w:tabs>
              <w:spacing w:line="240" w:lineRule="auto"/>
              <w:ind w:left="0" w:firstLine="0"/>
            </w:pPr>
            <w:r w:rsidRPr="00AB0D48">
              <w:t>Parinkti asmens saugos priemones gaminant ortakio elementą.</w:t>
            </w:r>
          </w:p>
        </w:tc>
      </w:tr>
      <w:tr w:rsidR="00914E93" w:rsidRPr="00AB0D48" w:rsidTr="00914E93">
        <w:trPr>
          <w:trHeight w:val="57"/>
          <w:jc w:val="center"/>
        </w:trPr>
        <w:tc>
          <w:tcPr>
            <w:tcW w:w="947" w:type="pct"/>
            <w:vMerge/>
          </w:tcPr>
          <w:p w:rsidR="00914E93" w:rsidRPr="00AB0D48" w:rsidRDefault="00914E93" w:rsidP="00914E93"/>
        </w:tc>
        <w:tc>
          <w:tcPr>
            <w:tcW w:w="1310" w:type="pct"/>
          </w:tcPr>
          <w:p w:rsidR="00914E93" w:rsidRPr="00AB0D48" w:rsidRDefault="00914E93" w:rsidP="000E206E">
            <w:pPr>
              <w:widowControl w:val="0"/>
              <w:rPr>
                <w:rFonts w:eastAsia="Calibri"/>
                <w:szCs w:val="22"/>
                <w:lang w:val="en-US" w:eastAsia="en-US"/>
              </w:rPr>
            </w:pPr>
            <w:r w:rsidRPr="00AB0D48">
              <w:rPr>
                <w:rFonts w:eastAsia="Calibri"/>
                <w:szCs w:val="22"/>
                <w:lang w:val="en-US" w:eastAsia="en-US"/>
              </w:rPr>
              <w:t xml:space="preserve">1.7. </w:t>
            </w:r>
            <w:r w:rsidRPr="00AB0D48">
              <w:rPr>
                <w:szCs w:val="22"/>
              </w:rPr>
              <w:t>Gaminti ventiliacijos ortakių elementus</w:t>
            </w:r>
            <w:proofErr w:type="gramStart"/>
            <w:r w:rsidRPr="00AB0D48">
              <w:rPr>
                <w:szCs w:val="22"/>
              </w:rPr>
              <w:t>..</w:t>
            </w:r>
            <w:proofErr w:type="gramEnd"/>
          </w:p>
        </w:tc>
        <w:tc>
          <w:tcPr>
            <w:tcW w:w="2743" w:type="pct"/>
          </w:tcPr>
          <w:p w:rsidR="00914E93" w:rsidRPr="00AB0D48" w:rsidRDefault="00914E93" w:rsidP="000E206E">
            <w:pPr>
              <w:pStyle w:val="TableParagraph"/>
              <w:numPr>
                <w:ilvl w:val="0"/>
                <w:numId w:val="0"/>
              </w:numPr>
              <w:tabs>
                <w:tab w:val="clear" w:pos="332"/>
              </w:tabs>
              <w:spacing w:line="240" w:lineRule="auto"/>
            </w:pPr>
            <w:r w:rsidRPr="00AB0D48">
              <w:rPr>
                <w:b/>
              </w:rPr>
              <w:t xml:space="preserve">Tema. </w:t>
            </w:r>
            <w:r w:rsidRPr="00AB0D48">
              <w:t>Apvalių ortakių elementų gaminimo technologija.</w:t>
            </w:r>
          </w:p>
          <w:p w:rsidR="00914E93" w:rsidRPr="00AB0D48" w:rsidRDefault="00914E93" w:rsidP="000E206E">
            <w:pPr>
              <w:pStyle w:val="TableParagraph"/>
              <w:tabs>
                <w:tab w:val="clear" w:pos="332"/>
              </w:tabs>
              <w:spacing w:line="240" w:lineRule="auto"/>
              <w:ind w:left="0" w:firstLine="0"/>
            </w:pPr>
            <w:r w:rsidRPr="00AB0D48">
              <w:t>Išnagrinėti ortakio elemento gamybos technologinį procesą.</w:t>
            </w:r>
          </w:p>
          <w:p w:rsidR="00914E93" w:rsidRPr="00AB0D48" w:rsidRDefault="00914E93" w:rsidP="000E206E">
            <w:pPr>
              <w:pStyle w:val="TableParagraph"/>
              <w:tabs>
                <w:tab w:val="clear" w:pos="332"/>
              </w:tabs>
              <w:spacing w:line="240" w:lineRule="auto"/>
              <w:ind w:left="0" w:firstLine="0"/>
            </w:pPr>
            <w:r w:rsidRPr="00AB0D48">
              <w:t>Gaminti elemento ruošinius pagal parengtą šabloną.</w:t>
            </w:r>
          </w:p>
          <w:p w:rsidR="00914E93" w:rsidRPr="00AB0D48" w:rsidRDefault="00914E93" w:rsidP="000E206E">
            <w:pPr>
              <w:pStyle w:val="TableParagraph"/>
              <w:tabs>
                <w:tab w:val="clear" w:pos="332"/>
              </w:tabs>
              <w:spacing w:line="240" w:lineRule="auto"/>
              <w:ind w:left="0" w:firstLine="0"/>
            </w:pPr>
            <w:r w:rsidRPr="00AB0D48">
              <w:t>Gaminti ortakio elementą pagal surinkimo technologiją, demonstruojant darbo įgūdžius su įrenginiais ir laikantis darbų saugos reikalavimų.</w:t>
            </w:r>
          </w:p>
          <w:p w:rsidR="00914E93" w:rsidRPr="00AB0D48" w:rsidRDefault="00914E93" w:rsidP="000E206E">
            <w:pPr>
              <w:pStyle w:val="TableParagraph"/>
              <w:tabs>
                <w:tab w:val="clear" w:pos="332"/>
              </w:tabs>
              <w:spacing w:line="240" w:lineRule="auto"/>
              <w:ind w:left="0" w:firstLine="0"/>
            </w:pPr>
            <w:r w:rsidRPr="00AB0D48">
              <w:t>Nustatyti detalės defektus ir parinkti tinkamus defektų šalinimo būdus.</w:t>
            </w:r>
          </w:p>
          <w:p w:rsidR="00914E93" w:rsidRPr="00AB0D48" w:rsidRDefault="00914E93" w:rsidP="000E206E">
            <w:pPr>
              <w:pStyle w:val="TableParagraph"/>
              <w:tabs>
                <w:tab w:val="clear" w:pos="332"/>
              </w:tabs>
              <w:spacing w:line="240" w:lineRule="auto"/>
              <w:ind w:left="0" w:firstLine="0"/>
            </w:pPr>
            <w:r w:rsidRPr="00AB0D48">
              <w:t>Atlikti ortakio elementų ženklinimą ir komplektavimą.</w:t>
            </w:r>
          </w:p>
          <w:p w:rsidR="00914E93" w:rsidRPr="00AB0D48" w:rsidRDefault="00914E93" w:rsidP="000E206E">
            <w:pPr>
              <w:pStyle w:val="TableParagraph"/>
              <w:numPr>
                <w:ilvl w:val="0"/>
                <w:numId w:val="0"/>
              </w:numPr>
              <w:tabs>
                <w:tab w:val="clear" w:pos="332"/>
              </w:tabs>
              <w:spacing w:line="240" w:lineRule="auto"/>
            </w:pPr>
            <w:r w:rsidRPr="00AB0D48">
              <w:rPr>
                <w:b/>
              </w:rPr>
              <w:t xml:space="preserve">Tema. </w:t>
            </w:r>
            <w:r w:rsidRPr="00AB0D48">
              <w:t>Stačiakampių ortakių elementų gaminimo technologija.</w:t>
            </w:r>
          </w:p>
          <w:p w:rsidR="00914E93" w:rsidRPr="00AB0D48" w:rsidRDefault="00914E93" w:rsidP="000E206E">
            <w:pPr>
              <w:pStyle w:val="TableParagraph"/>
              <w:tabs>
                <w:tab w:val="clear" w:pos="332"/>
              </w:tabs>
              <w:spacing w:line="240" w:lineRule="auto"/>
              <w:ind w:left="0" w:firstLine="0"/>
            </w:pPr>
            <w:r w:rsidRPr="00AB0D48">
              <w:lastRenderedPageBreak/>
              <w:t>Išnagrinėti ortakio elemento gamybos technologinį procesą.</w:t>
            </w:r>
          </w:p>
          <w:p w:rsidR="00914E93" w:rsidRPr="00AB0D48" w:rsidRDefault="00914E93" w:rsidP="000E206E">
            <w:pPr>
              <w:pStyle w:val="TableParagraph"/>
              <w:tabs>
                <w:tab w:val="clear" w:pos="332"/>
              </w:tabs>
              <w:spacing w:line="240" w:lineRule="auto"/>
              <w:ind w:left="0" w:firstLine="0"/>
            </w:pPr>
            <w:r w:rsidRPr="00AB0D48">
              <w:t>Gaminti ortakio elemento ruošinius pagal brėžinį.</w:t>
            </w:r>
          </w:p>
          <w:p w:rsidR="00914E93" w:rsidRPr="00AB0D48" w:rsidRDefault="00914E93" w:rsidP="000E206E">
            <w:pPr>
              <w:pStyle w:val="TableParagraph"/>
              <w:tabs>
                <w:tab w:val="clear" w:pos="332"/>
              </w:tabs>
              <w:spacing w:line="240" w:lineRule="auto"/>
              <w:ind w:left="0" w:firstLine="0"/>
            </w:pPr>
            <w:r w:rsidRPr="00AB0D48">
              <w:t>Surinkti ortakio elementą pagal surinkimo technologiją, demonstruojant darbo įgūdžius su įrankiais ir įrenginiais ir laikantis darbų saugos taisyklių.</w:t>
            </w:r>
          </w:p>
          <w:p w:rsidR="00914E93" w:rsidRPr="00AB0D48" w:rsidRDefault="00914E93" w:rsidP="000E206E">
            <w:pPr>
              <w:pStyle w:val="TableParagraph"/>
              <w:tabs>
                <w:tab w:val="clear" w:pos="332"/>
              </w:tabs>
              <w:spacing w:line="240" w:lineRule="auto"/>
              <w:ind w:left="0" w:firstLine="0"/>
            </w:pPr>
            <w:r w:rsidRPr="00AB0D48">
              <w:t>Nustatyti detalės surinkimo defektus ir parinkti tinkamus defektų šalinimo būdus.</w:t>
            </w:r>
          </w:p>
          <w:p w:rsidR="00914E93" w:rsidRPr="00AB0D48" w:rsidRDefault="00914E93" w:rsidP="000E206E">
            <w:pPr>
              <w:pStyle w:val="TableParagraph"/>
              <w:tabs>
                <w:tab w:val="clear" w:pos="332"/>
              </w:tabs>
              <w:spacing w:line="240" w:lineRule="auto"/>
              <w:ind w:left="0" w:firstLine="0"/>
            </w:pPr>
            <w:r w:rsidRPr="00AB0D48">
              <w:t>Atlikti ortakio elementų ženklinimą ir komplektavimą.</w:t>
            </w:r>
          </w:p>
        </w:tc>
      </w:tr>
      <w:tr w:rsidR="00914E93" w:rsidRPr="00AB0D48" w:rsidTr="00914E93">
        <w:trPr>
          <w:trHeight w:val="57"/>
          <w:jc w:val="center"/>
        </w:trPr>
        <w:tc>
          <w:tcPr>
            <w:tcW w:w="947" w:type="pct"/>
            <w:vMerge/>
          </w:tcPr>
          <w:p w:rsidR="00914E93" w:rsidRPr="00AB0D48" w:rsidRDefault="00914E93" w:rsidP="00914E93"/>
        </w:tc>
        <w:tc>
          <w:tcPr>
            <w:tcW w:w="1310" w:type="pct"/>
          </w:tcPr>
          <w:p w:rsidR="00914E93" w:rsidRPr="00AB0D48" w:rsidRDefault="00914E93" w:rsidP="000E206E">
            <w:pPr>
              <w:widowControl w:val="0"/>
              <w:rPr>
                <w:rFonts w:eastAsia="Calibri"/>
                <w:szCs w:val="22"/>
                <w:lang w:val="en-US" w:eastAsia="en-US"/>
              </w:rPr>
            </w:pPr>
            <w:r w:rsidRPr="00AB0D48">
              <w:rPr>
                <w:rFonts w:eastAsia="Calibri"/>
                <w:szCs w:val="22"/>
                <w:lang w:val="en-US" w:eastAsia="en-US"/>
              </w:rPr>
              <w:t xml:space="preserve">1.8. </w:t>
            </w:r>
            <w:r w:rsidRPr="00AB0D48">
              <w:rPr>
                <w:szCs w:val="22"/>
              </w:rPr>
              <w:t>Montuoti ventiliacijos ortakius.</w:t>
            </w:r>
          </w:p>
        </w:tc>
        <w:tc>
          <w:tcPr>
            <w:tcW w:w="2743" w:type="pct"/>
          </w:tcPr>
          <w:p w:rsidR="00914E93" w:rsidRPr="00AB0D48" w:rsidRDefault="00914E93" w:rsidP="000E206E">
            <w:pPr>
              <w:pStyle w:val="TableParagraph"/>
              <w:numPr>
                <w:ilvl w:val="0"/>
                <w:numId w:val="0"/>
              </w:numPr>
              <w:tabs>
                <w:tab w:val="clear" w:pos="332"/>
              </w:tabs>
              <w:spacing w:line="240" w:lineRule="auto"/>
            </w:pPr>
            <w:r w:rsidRPr="00AB0D48">
              <w:rPr>
                <w:b/>
              </w:rPr>
              <w:t xml:space="preserve">Tema. </w:t>
            </w:r>
            <w:r w:rsidRPr="00AB0D48">
              <w:t>Ventiliacijos ortakių montavimo technologijos.</w:t>
            </w:r>
          </w:p>
          <w:p w:rsidR="00914E93" w:rsidRPr="00AB0D48" w:rsidRDefault="00914E93" w:rsidP="000E206E">
            <w:pPr>
              <w:pStyle w:val="TableParagraph"/>
              <w:tabs>
                <w:tab w:val="clear" w:pos="332"/>
              </w:tabs>
              <w:spacing w:line="240" w:lineRule="auto"/>
              <w:ind w:left="0" w:firstLine="0"/>
            </w:pPr>
            <w:r w:rsidRPr="00AB0D48">
              <w:t>Išnagrinėti ortakio montavimo technologinius procesus pagal surinkimo brėžinius ir standartų reikalavimus.</w:t>
            </w:r>
          </w:p>
          <w:p w:rsidR="00914E93" w:rsidRPr="00AB0D48" w:rsidRDefault="00914E93" w:rsidP="000E206E">
            <w:pPr>
              <w:pStyle w:val="TableParagraph"/>
              <w:tabs>
                <w:tab w:val="clear" w:pos="332"/>
              </w:tabs>
              <w:spacing w:line="240" w:lineRule="auto"/>
              <w:ind w:left="0" w:firstLine="0"/>
            </w:pPr>
            <w:r w:rsidRPr="00AB0D48">
              <w:t>Atlikti ortakio montavimo paruošiamuosius darbus.</w:t>
            </w:r>
          </w:p>
          <w:p w:rsidR="00914E93" w:rsidRPr="00AB0D48" w:rsidRDefault="00914E93" w:rsidP="000E206E">
            <w:pPr>
              <w:pStyle w:val="TableParagraph"/>
              <w:tabs>
                <w:tab w:val="clear" w:pos="332"/>
              </w:tabs>
              <w:spacing w:line="240" w:lineRule="auto"/>
              <w:ind w:left="0" w:firstLine="0"/>
            </w:pPr>
            <w:r w:rsidRPr="00AB0D48">
              <w:t>Parinkti ortakių grandžių jungtis ir sujungimo būdus.</w:t>
            </w:r>
          </w:p>
          <w:p w:rsidR="00914E93" w:rsidRPr="00AB0D48" w:rsidRDefault="00914E93" w:rsidP="000E206E">
            <w:pPr>
              <w:pStyle w:val="TableParagraph"/>
              <w:tabs>
                <w:tab w:val="clear" w:pos="332"/>
              </w:tabs>
              <w:spacing w:line="240" w:lineRule="auto"/>
              <w:ind w:left="0" w:firstLine="0"/>
            </w:pPr>
            <w:r w:rsidRPr="00AB0D48">
              <w:t>Parinkti ortakio grandžių sandarinimo medžiagas pagal sujungimo būdą ir standartų reikalavimus.</w:t>
            </w:r>
          </w:p>
          <w:p w:rsidR="00914E93" w:rsidRPr="00AB0D48" w:rsidRDefault="00914E93" w:rsidP="000E206E">
            <w:pPr>
              <w:pStyle w:val="TableParagraph"/>
              <w:tabs>
                <w:tab w:val="clear" w:pos="332"/>
              </w:tabs>
              <w:spacing w:line="240" w:lineRule="auto"/>
              <w:ind w:left="0" w:firstLine="0"/>
            </w:pPr>
            <w:r w:rsidRPr="00AB0D48">
              <w:t>Ortakio stambių grandžių surinkimas ir montavimas pagal brėžinius, demonstruojant darbo įgūdžius su įrankiais ir laikantis visų darbų saugos reikalavimų.</w:t>
            </w:r>
          </w:p>
        </w:tc>
      </w:tr>
      <w:tr w:rsidR="00914E93" w:rsidRPr="00AB0D48" w:rsidTr="00914E93">
        <w:trPr>
          <w:trHeight w:val="57"/>
          <w:jc w:val="center"/>
        </w:trPr>
        <w:tc>
          <w:tcPr>
            <w:tcW w:w="947" w:type="pct"/>
          </w:tcPr>
          <w:p w:rsidR="00914E93" w:rsidRPr="00AB0D48" w:rsidRDefault="00914E93" w:rsidP="00914E93">
            <w:r w:rsidRPr="00AB0D48">
              <w:t xml:space="preserve">Mokymosi pasiekimų vertinimo kriterijai </w:t>
            </w:r>
          </w:p>
        </w:tc>
        <w:tc>
          <w:tcPr>
            <w:tcW w:w="4053" w:type="pct"/>
            <w:gridSpan w:val="2"/>
          </w:tcPr>
          <w:p w:rsidR="00914E93" w:rsidRPr="00AB0D48" w:rsidRDefault="00914E93" w:rsidP="000E206E">
            <w:pPr>
              <w:jc w:val="both"/>
              <w:rPr>
                <w:rFonts w:eastAsia="Calibri"/>
                <w:szCs w:val="22"/>
              </w:rPr>
            </w:pPr>
            <w:r w:rsidRPr="00AB0D48">
              <w:rPr>
                <w:rFonts w:eastAsia="Calibri"/>
                <w:szCs w:val="22"/>
              </w:rPr>
              <w:t xml:space="preserve">Paaiškinti darbų saugos reikalavimai keliami darbo vietoms, įrankiams ir įrengimams gaminant ortakių  elementus; </w:t>
            </w:r>
            <w:r w:rsidRPr="00AB0D48">
              <w:rPr>
                <w:szCs w:val="22"/>
              </w:rPr>
              <w:t xml:space="preserve">apibūdinti darbų saugos reikalavimai atliekant ortakių elementų montavimo darbus laivuose. Paaiškinti brėžiniuose, eskizuose naudojami sutartiniai žymėjimai ir sutrumpinimai; išnagrinėtos ortakių detalių projekcijos brėžiniuose ir nustatyti ryšiai tarp jų; paaiškintas ortakių elementų gamybos, surinkimo ir montavimo eiliškumas pagal darbo brėžinius; </w:t>
            </w:r>
            <w:r w:rsidRPr="00AB0D48">
              <w:rPr>
                <w:rFonts w:eastAsia="Calibri"/>
                <w:szCs w:val="22"/>
              </w:rPr>
              <w:t>Apibūdinti ortakių konstrukciniai elementai ir paaiškinta jų paskirtis;</w:t>
            </w:r>
          </w:p>
          <w:p w:rsidR="00914E93" w:rsidRPr="00AB0D48" w:rsidRDefault="00914E93" w:rsidP="000E206E">
            <w:pPr>
              <w:jc w:val="both"/>
              <w:rPr>
                <w:rFonts w:eastAsia="Calibri"/>
                <w:szCs w:val="22"/>
              </w:rPr>
            </w:pPr>
            <w:r w:rsidRPr="00AB0D48">
              <w:rPr>
                <w:rFonts w:eastAsia="Calibri"/>
                <w:szCs w:val="22"/>
              </w:rPr>
              <w:t xml:space="preserve">apibūdintos medžiagos naudojamos ortakių elementų gamyboje; apibūdintos ortakių grandžių jungtys ir sujungimo būdai; </w:t>
            </w:r>
            <w:r w:rsidRPr="00AB0D48">
              <w:rPr>
                <w:szCs w:val="22"/>
              </w:rPr>
              <w:t xml:space="preserve">apibūdintos ortakių detalių susijungimų sandarinimo medžiagos ir ortakių elementų tvirtinimo detalės. </w:t>
            </w:r>
            <w:r w:rsidRPr="00AB0D48">
              <w:rPr>
                <w:rFonts w:eastAsia="Calibri"/>
                <w:szCs w:val="22"/>
              </w:rPr>
              <w:t>Paaiškinta ortakių elementų gamyboje naudojamų įrankių, įrangos paskirtis ir naudojimo instrukcijos;</w:t>
            </w:r>
          </w:p>
          <w:p w:rsidR="00914E93" w:rsidRPr="00AB0D48" w:rsidRDefault="00914E93" w:rsidP="000E206E">
            <w:pPr>
              <w:widowControl w:val="0"/>
              <w:jc w:val="both"/>
              <w:rPr>
                <w:rFonts w:eastAsia="Calibri"/>
                <w:szCs w:val="22"/>
              </w:rPr>
            </w:pPr>
            <w:r w:rsidRPr="00AB0D48">
              <w:rPr>
                <w:rFonts w:eastAsia="Calibri"/>
                <w:szCs w:val="22"/>
              </w:rPr>
              <w:t>apibūdinti ventiliacijoje naudojami ortakių tipai ir paskirtis; apibūdinti ortakių elementų gaminimo būdai;</w:t>
            </w:r>
          </w:p>
          <w:p w:rsidR="00914E93" w:rsidRPr="00AB0D48" w:rsidRDefault="00914E93" w:rsidP="000E206E">
            <w:pPr>
              <w:widowControl w:val="0"/>
              <w:jc w:val="both"/>
              <w:rPr>
                <w:rFonts w:eastAsia="Calibri"/>
                <w:szCs w:val="22"/>
              </w:rPr>
            </w:pPr>
            <w:r w:rsidRPr="00AB0D48">
              <w:rPr>
                <w:rFonts w:eastAsia="Calibri"/>
                <w:szCs w:val="22"/>
              </w:rPr>
              <w:t>paaiškinta apvalaus ortakio elementų gaminimo technologinė seka; paaiškinta stačiakampio formos ortakio elementų gaminimo technologija; nurodyti ortakio elementų defektai ir paaiškinti jų šalinimo būdai;</w:t>
            </w:r>
          </w:p>
          <w:p w:rsidR="00914E93" w:rsidRPr="00AB0D48" w:rsidRDefault="00914E93" w:rsidP="000E206E">
            <w:pPr>
              <w:jc w:val="both"/>
              <w:rPr>
                <w:rFonts w:eastAsia="Calibri"/>
                <w:szCs w:val="22"/>
              </w:rPr>
            </w:pPr>
            <w:r w:rsidRPr="00AB0D48">
              <w:rPr>
                <w:rFonts w:eastAsia="Calibri"/>
                <w:szCs w:val="22"/>
              </w:rPr>
              <w:t>paaiškinti ortakių elementų markiravimo ir komplektavimo principai. paaiškinta ortakių elementų gamyboje naudojamų įrankių, įrangos paskirtis ir naudojimo instrukcijos; Apibūdinti ventiliacijoje naudojami ortakių tipai ir paskirtis. Apibūdinti ortakių elementų gaminimo būdai; išsamiai paaiškinta apvalaus ortakio elementų gaminimo technologinė seka; paaiškinta stačiakampio formos ortakio elementų gaminimo technologija;</w:t>
            </w:r>
          </w:p>
          <w:p w:rsidR="00914E93" w:rsidRPr="00AB0D48" w:rsidRDefault="00914E93" w:rsidP="000E206E">
            <w:pPr>
              <w:jc w:val="both"/>
              <w:rPr>
                <w:rFonts w:eastAsia="Calibri"/>
                <w:szCs w:val="22"/>
              </w:rPr>
            </w:pPr>
            <w:r w:rsidRPr="00AB0D48">
              <w:rPr>
                <w:rFonts w:eastAsia="Calibri"/>
                <w:szCs w:val="22"/>
              </w:rPr>
              <w:t>nurodyti ortakio elementų defektai ir paaiškinti jų šalinimo būdai; paaiškinti ortakių elementų markiravimo ir komplektavimo principai. Paruošta ortakio elementų gamybai darbo pagal darbuotojų saugos ir sveikatos reikalavimus; parinktos asmens saugos priemonės; paruošti reikalingi įrankiai, įranga ir pagalbinės priemonės;</w:t>
            </w:r>
          </w:p>
          <w:p w:rsidR="00914E93" w:rsidRPr="00AB0D48" w:rsidRDefault="00914E93" w:rsidP="000E206E">
            <w:pPr>
              <w:jc w:val="both"/>
              <w:rPr>
                <w:rFonts w:eastAsia="Calibri"/>
                <w:b/>
                <w:szCs w:val="22"/>
              </w:rPr>
            </w:pPr>
            <w:r w:rsidRPr="00AB0D48">
              <w:rPr>
                <w:rFonts w:eastAsia="Calibri"/>
                <w:szCs w:val="22"/>
              </w:rPr>
              <w:lastRenderedPageBreak/>
              <w:t xml:space="preserve">parinkta medžiaga ortakių elementų gamybai; paskaičiuotas medžiagos kiekis ortakio elementui gaminti pagal brėžinį ir standarto reikalavimus. Pagaminti </w:t>
            </w:r>
            <w:r w:rsidRPr="00AB0D48">
              <w:rPr>
                <w:szCs w:val="22"/>
              </w:rPr>
              <w:t xml:space="preserve">apvalių ortakių </w:t>
            </w:r>
            <w:r w:rsidRPr="00AB0D48">
              <w:rPr>
                <w:rFonts w:eastAsia="Calibri"/>
                <w:szCs w:val="22"/>
              </w:rPr>
              <w:t>detalės ruošiniai pagal šablonus ir brėžinius pagal technologiją, nepažeidžiant darbų saugos reikalavimų; sutvarkyta darbo vieta pagal nustatytus reikalavimus;</w:t>
            </w:r>
          </w:p>
          <w:p w:rsidR="00914E93" w:rsidRPr="00AB0D48" w:rsidRDefault="00914E93" w:rsidP="000E206E">
            <w:pPr>
              <w:widowControl w:val="0"/>
              <w:jc w:val="both"/>
              <w:rPr>
                <w:rFonts w:eastAsia="Calibri"/>
                <w:b/>
                <w:szCs w:val="22"/>
              </w:rPr>
            </w:pPr>
            <w:r w:rsidRPr="00AB0D48">
              <w:rPr>
                <w:rFonts w:eastAsia="Calibri"/>
                <w:szCs w:val="22"/>
              </w:rPr>
              <w:t>nustatyti detalės defektai ir parinkti defektų šalinimo būdai; suženklinti ir sukomplektuoti ortakio elementai.</w:t>
            </w:r>
          </w:p>
          <w:p w:rsidR="00914E93" w:rsidRPr="00AB0D48" w:rsidRDefault="00914E93" w:rsidP="000E206E">
            <w:pPr>
              <w:widowControl w:val="0"/>
              <w:jc w:val="both"/>
              <w:rPr>
                <w:rFonts w:eastAsia="Calibri"/>
                <w:szCs w:val="22"/>
              </w:rPr>
            </w:pPr>
            <w:r w:rsidRPr="00AB0D48">
              <w:rPr>
                <w:rFonts w:eastAsia="Calibri"/>
                <w:szCs w:val="22"/>
              </w:rPr>
              <w:t xml:space="preserve">Atlikti ortakio montavimo paruošiamieji darbai, parinktos ortakių grandžių jungtys ir sujungimo būdai, </w:t>
            </w:r>
          </w:p>
          <w:p w:rsidR="00914E93" w:rsidRPr="00AB0D48" w:rsidRDefault="00914E93" w:rsidP="000E206E">
            <w:pPr>
              <w:widowControl w:val="0"/>
              <w:jc w:val="both"/>
              <w:rPr>
                <w:rFonts w:eastAsia="Calibri"/>
                <w:szCs w:val="22"/>
                <w:lang w:val="en-US"/>
              </w:rPr>
            </w:pPr>
            <w:r w:rsidRPr="00AB0D48">
              <w:rPr>
                <w:rFonts w:eastAsia="Calibri"/>
                <w:szCs w:val="22"/>
                <w:lang w:val="en-US"/>
              </w:rPr>
              <w:t>parinktos ortakio grandžių tinkamos sandarinimo medžiagos pagal sujungimo būdą ir standartų reikalavimus ir</w:t>
            </w:r>
          </w:p>
          <w:p w:rsidR="00914E93" w:rsidRPr="00AB0D48" w:rsidRDefault="00914E93" w:rsidP="000E206E">
            <w:pPr>
              <w:widowControl w:val="0"/>
              <w:jc w:val="both"/>
              <w:rPr>
                <w:rFonts w:eastAsia="Calibri"/>
                <w:b/>
                <w:bCs/>
                <w:szCs w:val="22"/>
                <w:lang w:eastAsia="en-US"/>
              </w:rPr>
            </w:pPr>
            <w:r w:rsidRPr="00AB0D48">
              <w:rPr>
                <w:szCs w:val="22"/>
              </w:rPr>
              <w:t xml:space="preserve">sumontuoti ventiliacijos ortakiai </w:t>
            </w:r>
            <w:r w:rsidRPr="00AB0D48">
              <w:rPr>
                <w:rFonts w:eastAsia="Calibri"/>
                <w:szCs w:val="22"/>
              </w:rPr>
              <w:t>pagal surinkimo brėžinius ir standartų reikalavimus.</w:t>
            </w:r>
          </w:p>
        </w:tc>
      </w:tr>
      <w:tr w:rsidR="00AB0D48" w:rsidRPr="00AB0D48" w:rsidTr="00914E93">
        <w:trPr>
          <w:trHeight w:val="57"/>
          <w:jc w:val="center"/>
        </w:trPr>
        <w:tc>
          <w:tcPr>
            <w:tcW w:w="947" w:type="pct"/>
          </w:tcPr>
          <w:p w:rsidR="005F0114" w:rsidRPr="00AB0D48" w:rsidRDefault="005F0114" w:rsidP="00914E93">
            <w:r w:rsidRPr="00AB0D48">
              <w:lastRenderedPageBreak/>
              <w:t>Reikalavimai mokymui skirtiems metodiniams ir materialiesiems ištekliams</w:t>
            </w:r>
          </w:p>
        </w:tc>
        <w:tc>
          <w:tcPr>
            <w:tcW w:w="4053" w:type="pct"/>
            <w:gridSpan w:val="2"/>
          </w:tcPr>
          <w:p w:rsidR="005F0114" w:rsidRPr="00AB0D48" w:rsidRDefault="005F0114" w:rsidP="000E206E">
            <w:pPr>
              <w:pStyle w:val="TableParagraph"/>
              <w:numPr>
                <w:ilvl w:val="0"/>
                <w:numId w:val="0"/>
              </w:numPr>
              <w:tabs>
                <w:tab w:val="clear" w:pos="332"/>
              </w:tabs>
              <w:spacing w:line="240" w:lineRule="auto"/>
            </w:pPr>
            <w:r w:rsidRPr="00AB0D48">
              <w:t>Mokymo(si) medžiaga:</w:t>
            </w:r>
          </w:p>
          <w:p w:rsidR="005F0114" w:rsidRPr="00AB0D48" w:rsidRDefault="005F0114" w:rsidP="000E206E">
            <w:pPr>
              <w:pStyle w:val="TableParagraph"/>
              <w:tabs>
                <w:tab w:val="clear" w:pos="332"/>
              </w:tabs>
              <w:spacing w:line="240" w:lineRule="auto"/>
              <w:ind w:left="0" w:firstLine="0"/>
            </w:pPr>
            <w:r w:rsidRPr="00AB0D48">
              <w:t>Modulinės laivų sistemų ir įrenginių montuotojo profesinio mokymo programos aprašas.</w:t>
            </w:r>
          </w:p>
          <w:p w:rsidR="005F0114" w:rsidRPr="00AB0D48" w:rsidRDefault="005F0114" w:rsidP="000E206E">
            <w:pPr>
              <w:pStyle w:val="TableParagraph"/>
              <w:tabs>
                <w:tab w:val="clear" w:pos="332"/>
              </w:tabs>
              <w:spacing w:line="240" w:lineRule="auto"/>
              <w:ind w:left="0" w:firstLine="0"/>
            </w:pPr>
            <w:r w:rsidRPr="00AB0D48">
              <w:t>Laivus statančių ir remontą atliekančių organizacijų bendradarbiavimo informacija.</w:t>
            </w:r>
          </w:p>
          <w:p w:rsidR="005F0114" w:rsidRPr="00AB0D48" w:rsidRDefault="005F0114" w:rsidP="000E206E">
            <w:pPr>
              <w:pStyle w:val="TableParagraph"/>
              <w:tabs>
                <w:tab w:val="clear" w:pos="332"/>
              </w:tabs>
              <w:spacing w:line="240" w:lineRule="auto"/>
              <w:ind w:left="0" w:firstLine="0"/>
            </w:pPr>
            <w:r w:rsidRPr="00AB0D48">
              <w:t>Ventiliacijos ortakių elementų gamybos, surinkimo ir montavimo brėžiniai, eskizai, technologinės kortelės, instrukcijos, standartai, katalogai, literatūra.</w:t>
            </w:r>
          </w:p>
          <w:p w:rsidR="005F0114" w:rsidRPr="00AB0D48" w:rsidRDefault="005F0114" w:rsidP="000E206E">
            <w:pPr>
              <w:pStyle w:val="TableParagraph"/>
              <w:tabs>
                <w:tab w:val="clear" w:pos="332"/>
              </w:tabs>
              <w:spacing w:line="240" w:lineRule="auto"/>
              <w:ind w:left="0" w:firstLine="0"/>
              <w:rPr>
                <w:i/>
              </w:rPr>
            </w:pPr>
            <w:r w:rsidRPr="00AB0D48">
              <w:t>Testai ir darbų atlikimo užduotys turimiems gebėjimams vertinti.</w:t>
            </w:r>
          </w:p>
          <w:p w:rsidR="005F0114" w:rsidRPr="00AB0D48" w:rsidRDefault="005F0114" w:rsidP="000E206E">
            <w:pPr>
              <w:pStyle w:val="TableParagraph"/>
              <w:numPr>
                <w:ilvl w:val="0"/>
                <w:numId w:val="0"/>
              </w:numPr>
              <w:tabs>
                <w:tab w:val="clear" w:pos="332"/>
              </w:tabs>
              <w:spacing w:line="240" w:lineRule="auto"/>
            </w:pPr>
            <w:r w:rsidRPr="00AB0D48">
              <w:t>Mokymo(si) priemonės:</w:t>
            </w:r>
          </w:p>
          <w:p w:rsidR="005F0114" w:rsidRPr="00AB0D48" w:rsidRDefault="005F0114" w:rsidP="000E206E">
            <w:pPr>
              <w:pStyle w:val="TableParagraph"/>
              <w:tabs>
                <w:tab w:val="clear" w:pos="332"/>
              </w:tabs>
              <w:spacing w:line="240" w:lineRule="auto"/>
              <w:ind w:left="0" w:firstLine="0"/>
            </w:pPr>
            <w:r w:rsidRPr="00AB0D48">
              <w:t>Teorinių ir praktinių užduočių sąsiuvinis.Testai.Vizualizuoti pavyzdžiai.</w:t>
            </w:r>
          </w:p>
          <w:p w:rsidR="005F0114" w:rsidRPr="00AB0D48" w:rsidRDefault="005F0114" w:rsidP="000E206E">
            <w:pPr>
              <w:pStyle w:val="TableParagraph"/>
              <w:tabs>
                <w:tab w:val="clear" w:pos="332"/>
              </w:tabs>
              <w:spacing w:line="240" w:lineRule="auto"/>
              <w:ind w:left="0" w:firstLine="0"/>
            </w:pPr>
            <w:r w:rsidRPr="00AB0D48">
              <w:t>Technologinės kortelės. IT programinės įranga. Projekcinė aparatūra.</w:t>
            </w:r>
          </w:p>
          <w:p w:rsidR="005F0114" w:rsidRPr="00AB0D48" w:rsidRDefault="005F0114" w:rsidP="000E206E">
            <w:pPr>
              <w:pStyle w:val="TableParagraph"/>
              <w:tabs>
                <w:tab w:val="clear" w:pos="332"/>
              </w:tabs>
              <w:spacing w:line="240" w:lineRule="auto"/>
              <w:ind w:left="0" w:firstLine="0"/>
            </w:pPr>
            <w:r w:rsidRPr="00AB0D48">
              <w:t>Ortakių elementų, sandarinimo medžiagų, ortakių grandžių jungčių, šablonų pavyzdžiai. Skardos lakštai.</w:t>
            </w:r>
          </w:p>
          <w:p w:rsidR="005F0114" w:rsidRPr="00AB0D48" w:rsidRDefault="005F0114" w:rsidP="000E206E">
            <w:pPr>
              <w:pStyle w:val="TableParagraph"/>
              <w:tabs>
                <w:tab w:val="clear" w:pos="332"/>
              </w:tabs>
              <w:spacing w:line="240" w:lineRule="auto"/>
              <w:ind w:left="0" w:firstLine="0"/>
            </w:pPr>
            <w:r w:rsidRPr="00AB0D48">
              <w:t>Braižybos komplektai. Matavimo įrankiai. Plaktukai. Dildės. Kampuočiai. Kampiniai šlifuokliai. Suktuvai. Gręžtuvai. Srieginiai suktuvai.</w:t>
            </w:r>
          </w:p>
          <w:p w:rsidR="005F0114" w:rsidRPr="00AB0D48" w:rsidRDefault="005F0114" w:rsidP="000E206E">
            <w:pPr>
              <w:pStyle w:val="TableParagraph"/>
              <w:tabs>
                <w:tab w:val="clear" w:pos="332"/>
              </w:tabs>
              <w:spacing w:line="240" w:lineRule="auto"/>
              <w:ind w:left="0" w:firstLine="0"/>
            </w:pPr>
            <w:r w:rsidRPr="00AB0D48">
              <w:t>Darbastaliai. Valcavimo, zigavimo, lazerinės staklės.</w:t>
            </w:r>
          </w:p>
        </w:tc>
      </w:tr>
      <w:tr w:rsidR="00AB0D48" w:rsidRPr="00AB0D48" w:rsidTr="00914E93">
        <w:trPr>
          <w:trHeight w:val="57"/>
          <w:jc w:val="center"/>
        </w:trPr>
        <w:tc>
          <w:tcPr>
            <w:tcW w:w="947" w:type="pct"/>
          </w:tcPr>
          <w:p w:rsidR="005F0114" w:rsidRPr="00AB0D48" w:rsidRDefault="005F0114" w:rsidP="00914E93">
            <w:r w:rsidRPr="00AB0D48">
              <w:t>Reikalavimai teorinio ir praktinio mokymo vietai</w:t>
            </w:r>
          </w:p>
        </w:tc>
        <w:tc>
          <w:tcPr>
            <w:tcW w:w="4053" w:type="pct"/>
            <w:gridSpan w:val="2"/>
          </w:tcPr>
          <w:p w:rsidR="005F0114" w:rsidRPr="00AB0D48" w:rsidRDefault="005F0114" w:rsidP="000E206E">
            <w:pPr>
              <w:pStyle w:val="TableParagraph"/>
              <w:numPr>
                <w:ilvl w:val="0"/>
                <w:numId w:val="0"/>
              </w:numPr>
              <w:tabs>
                <w:tab w:val="clear" w:pos="332"/>
              </w:tabs>
              <w:spacing w:line="240" w:lineRule="auto"/>
            </w:pPr>
            <w:r w:rsidRPr="00AB0D48">
              <w:t xml:space="preserve">Klasė ar kita mokymui(si) pritaikyta patalpa su techninėmis priemonėmis </w:t>
            </w:r>
          </w:p>
          <w:p w:rsidR="005F0114" w:rsidRPr="00AB0D48" w:rsidRDefault="005F0114" w:rsidP="000E206E">
            <w:pPr>
              <w:pStyle w:val="TableParagraph"/>
              <w:numPr>
                <w:ilvl w:val="0"/>
                <w:numId w:val="0"/>
              </w:numPr>
              <w:tabs>
                <w:tab w:val="clear" w:pos="332"/>
              </w:tabs>
              <w:spacing w:line="240" w:lineRule="auto"/>
            </w:pPr>
            <w:r w:rsidRPr="00AB0D48">
              <w:t>mokymo(si) medžiagai pateikti;</w:t>
            </w:r>
          </w:p>
          <w:p w:rsidR="005F0114" w:rsidRPr="00AB0D48" w:rsidRDefault="005F0114" w:rsidP="000E206E">
            <w:pPr>
              <w:pStyle w:val="TableParagraph"/>
              <w:numPr>
                <w:ilvl w:val="0"/>
                <w:numId w:val="0"/>
              </w:numPr>
              <w:tabs>
                <w:tab w:val="clear" w:pos="332"/>
              </w:tabs>
              <w:spacing w:line="240" w:lineRule="auto"/>
            </w:pPr>
            <w:r w:rsidRPr="00AB0D48">
              <w:t>Mokomosios dirbtuvės.</w:t>
            </w:r>
          </w:p>
        </w:tc>
      </w:tr>
      <w:tr w:rsidR="00AB0D48" w:rsidRPr="00AB0D48" w:rsidTr="00914E93">
        <w:trPr>
          <w:trHeight w:val="57"/>
          <w:jc w:val="center"/>
        </w:trPr>
        <w:tc>
          <w:tcPr>
            <w:tcW w:w="947" w:type="pct"/>
          </w:tcPr>
          <w:p w:rsidR="005F0114" w:rsidRPr="00AB0D48" w:rsidRDefault="005F0114" w:rsidP="00914E93">
            <w:r w:rsidRPr="00AB0D48">
              <w:t>Reikalavimai mokytojų dalykiniam pasirengimui (dalykinei kvalifikacijai)</w:t>
            </w:r>
          </w:p>
        </w:tc>
        <w:tc>
          <w:tcPr>
            <w:tcW w:w="4053" w:type="pct"/>
            <w:gridSpan w:val="2"/>
          </w:tcPr>
          <w:p w:rsidR="005F0114" w:rsidRPr="00AB0D48" w:rsidRDefault="005F0114" w:rsidP="000E206E">
            <w:pPr>
              <w:widowControl w:val="0"/>
              <w:jc w:val="both"/>
            </w:pPr>
            <w:r w:rsidRPr="00AB0D48">
              <w:t>Modulį gali vesti mokytojas, turintis:</w:t>
            </w:r>
          </w:p>
          <w:p w:rsidR="005F0114" w:rsidRPr="00AB0D48" w:rsidRDefault="005F0114"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F0114" w:rsidRPr="00AB0D48" w:rsidRDefault="005F0114" w:rsidP="000E206E">
            <w:pPr>
              <w:jc w:val="both"/>
            </w:pPr>
            <w:r w:rsidRPr="00AB0D48">
              <w:t xml:space="preserve">2) </w:t>
            </w:r>
            <w:r w:rsidRPr="00AB0D48">
              <w:rPr>
                <w:rFonts w:eastAsia="Calibri"/>
              </w:rPr>
              <w:t>turinį</w:t>
            </w:r>
            <w:r w:rsidRPr="00AB0D48">
              <w:t xml:space="preserve">, turintis </w:t>
            </w:r>
            <w:r w:rsidRPr="00AB0D48">
              <w:rPr>
                <w:rFonts w:eastAsia="Calibri"/>
              </w:rPr>
              <w:t>turėti</w:t>
            </w:r>
            <w:r w:rsidRPr="00AB0D48">
              <w:t xml:space="preserve"> aukštąjį  inžinerinį išsilavinimą ar lygiavertę kvalifikaciją (išsilavinimą) arba ne mažesnę kaip 3 metų </w:t>
            </w:r>
            <w:r w:rsidRPr="00AB0D48">
              <w:rPr>
                <w:szCs w:val="22"/>
              </w:rPr>
              <w:t xml:space="preserve">laivų statybos ir remonto bei ventiliacijos ortakių elementų gamybos ir montavimo </w:t>
            </w:r>
            <w:r w:rsidR="00B2367E" w:rsidRPr="00AB0D48">
              <w:t>profesinės veiklos patirtį.</w:t>
            </w:r>
          </w:p>
        </w:tc>
      </w:tr>
    </w:tbl>
    <w:p w:rsidR="004903F6" w:rsidRPr="00AB0D48" w:rsidRDefault="004903F6" w:rsidP="000E206E">
      <w:pPr>
        <w:pStyle w:val="Default"/>
        <w:widowControl w:val="0"/>
        <w:rPr>
          <w:i/>
          <w:iCs/>
          <w:color w:val="auto"/>
        </w:rPr>
      </w:pPr>
    </w:p>
    <w:p w:rsidR="00914E93" w:rsidRDefault="00914E93">
      <w:pPr>
        <w:rPr>
          <w:b/>
        </w:rPr>
      </w:pPr>
      <w:r>
        <w:rPr>
          <w:b/>
        </w:rPr>
        <w:br w:type="page"/>
      </w:r>
    </w:p>
    <w:p w:rsidR="00914E93" w:rsidRDefault="00914E93">
      <w:pPr>
        <w:rPr>
          <w:b/>
        </w:rPr>
      </w:pPr>
    </w:p>
    <w:p w:rsidR="007018FB" w:rsidRPr="00AB0D48" w:rsidRDefault="00B242BE" w:rsidP="000E206E">
      <w:pPr>
        <w:jc w:val="center"/>
        <w:rPr>
          <w:b/>
        </w:rPr>
      </w:pPr>
      <w:r w:rsidRPr="00AB0D48">
        <w:rPr>
          <w:b/>
        </w:rPr>
        <w:t>5.</w:t>
      </w:r>
      <w:r w:rsidR="00BD6226" w:rsidRPr="00AB0D48">
        <w:rPr>
          <w:b/>
        </w:rPr>
        <w:t>4</w:t>
      </w:r>
      <w:r w:rsidR="007018FB" w:rsidRPr="00AB0D48">
        <w:rPr>
          <w:b/>
        </w:rPr>
        <w:t>. BAIGIAMASIS MODULIS</w:t>
      </w:r>
    </w:p>
    <w:p w:rsidR="005F0114" w:rsidRPr="00914E93" w:rsidRDefault="005F0114" w:rsidP="00914E93"/>
    <w:p w:rsidR="007018FB" w:rsidRPr="00AB0D48" w:rsidRDefault="004F35E4" w:rsidP="000E206E">
      <w:pPr>
        <w:rPr>
          <w:b/>
        </w:rPr>
      </w:pPr>
      <w:r w:rsidRPr="00AB0D48">
        <w:rPr>
          <w:b/>
        </w:rPr>
        <w:t>Modulio pavadinimas – „Įvadas į darbo rinką</w:t>
      </w:r>
      <w:r w:rsidR="00C579B8" w:rsidRPr="00AB0D4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B0D48" w:rsidRPr="00AB0D48" w:rsidTr="00914E93">
        <w:trPr>
          <w:trHeight w:val="57"/>
        </w:trPr>
        <w:tc>
          <w:tcPr>
            <w:tcW w:w="947" w:type="pct"/>
          </w:tcPr>
          <w:p w:rsidR="007018FB" w:rsidRPr="00AB0D48" w:rsidRDefault="007018FB" w:rsidP="000E206E">
            <w:pPr>
              <w:pStyle w:val="2vidutinistinklelis1"/>
            </w:pPr>
            <w:r w:rsidRPr="00AB0D48">
              <w:t>Valstybinis kodas</w:t>
            </w:r>
          </w:p>
        </w:tc>
        <w:tc>
          <w:tcPr>
            <w:tcW w:w="4053" w:type="pct"/>
          </w:tcPr>
          <w:p w:rsidR="007018FB" w:rsidRPr="00AB0D48" w:rsidRDefault="00776E7A" w:rsidP="000E206E">
            <w:pPr>
              <w:pStyle w:val="2vidutinistinklelis1"/>
            </w:pPr>
            <w:r w:rsidRPr="00AB0D48">
              <w:t>4000004</w:t>
            </w:r>
          </w:p>
        </w:tc>
      </w:tr>
      <w:tr w:rsidR="00AB0D48" w:rsidRPr="00AB0D48" w:rsidTr="00914E93">
        <w:trPr>
          <w:trHeight w:val="57"/>
        </w:trPr>
        <w:tc>
          <w:tcPr>
            <w:tcW w:w="947" w:type="pct"/>
          </w:tcPr>
          <w:p w:rsidR="00E7309B" w:rsidRPr="00AB0D48" w:rsidRDefault="00E7309B" w:rsidP="000E206E">
            <w:pPr>
              <w:pStyle w:val="2vidutinistinklelis1"/>
              <w:jc w:val="both"/>
            </w:pPr>
            <w:r w:rsidRPr="00AB0D48">
              <w:t xml:space="preserve">Modulio </w:t>
            </w:r>
            <w:r w:rsidR="006402C2" w:rsidRPr="00AB0D48">
              <w:t xml:space="preserve">LTKS </w:t>
            </w:r>
            <w:r w:rsidRPr="00AB0D48">
              <w:t>lygis</w:t>
            </w:r>
          </w:p>
        </w:tc>
        <w:tc>
          <w:tcPr>
            <w:tcW w:w="4053" w:type="pct"/>
          </w:tcPr>
          <w:p w:rsidR="00E7309B" w:rsidRPr="00AB0D48" w:rsidRDefault="004055CD" w:rsidP="000E206E">
            <w:pPr>
              <w:pStyle w:val="2vidutinistinklelis1"/>
            </w:pPr>
            <w:r w:rsidRPr="00AB0D48">
              <w:t>IV</w:t>
            </w:r>
          </w:p>
        </w:tc>
      </w:tr>
      <w:tr w:rsidR="00AB0D48" w:rsidRPr="00AB0D48" w:rsidTr="00914E93">
        <w:trPr>
          <w:trHeight w:val="57"/>
        </w:trPr>
        <w:tc>
          <w:tcPr>
            <w:tcW w:w="947" w:type="pct"/>
          </w:tcPr>
          <w:p w:rsidR="007018FB" w:rsidRPr="00AB0D48" w:rsidRDefault="007018FB" w:rsidP="000E206E">
            <w:pPr>
              <w:pStyle w:val="2vidutinistinklelis1"/>
              <w:jc w:val="both"/>
            </w:pPr>
            <w:r w:rsidRPr="00AB0D48">
              <w:t xml:space="preserve">Apimtis </w:t>
            </w:r>
            <w:r w:rsidR="00592AFC" w:rsidRPr="00AB0D48">
              <w:t xml:space="preserve">mokymosi </w:t>
            </w:r>
            <w:r w:rsidRPr="00AB0D48">
              <w:t>kreditais</w:t>
            </w:r>
          </w:p>
        </w:tc>
        <w:tc>
          <w:tcPr>
            <w:tcW w:w="4053" w:type="pct"/>
          </w:tcPr>
          <w:p w:rsidR="007018FB" w:rsidRPr="00AB0D48" w:rsidRDefault="00A666D0" w:rsidP="000E206E">
            <w:pPr>
              <w:pStyle w:val="2vidutinistinklelis1"/>
            </w:pPr>
            <w:r w:rsidRPr="00AB0D48">
              <w:t>5</w:t>
            </w:r>
          </w:p>
        </w:tc>
      </w:tr>
      <w:tr w:rsidR="00AB0D48" w:rsidRPr="00AB0D48" w:rsidTr="00914E93">
        <w:trPr>
          <w:trHeight w:val="57"/>
        </w:trPr>
        <w:tc>
          <w:tcPr>
            <w:tcW w:w="947" w:type="pct"/>
            <w:shd w:val="clear" w:color="auto" w:fill="F2F2F2"/>
          </w:tcPr>
          <w:p w:rsidR="007018FB" w:rsidRPr="00AB0D48" w:rsidRDefault="007018FB" w:rsidP="000E206E">
            <w:pPr>
              <w:pStyle w:val="2vidutinistinklelis1"/>
              <w:jc w:val="both"/>
            </w:pPr>
            <w:r w:rsidRPr="00AB0D48">
              <w:t>Kompetencijos</w:t>
            </w:r>
          </w:p>
        </w:tc>
        <w:tc>
          <w:tcPr>
            <w:tcW w:w="4053" w:type="pct"/>
            <w:shd w:val="clear" w:color="auto" w:fill="F2F2F2"/>
          </w:tcPr>
          <w:p w:rsidR="007018FB" w:rsidRPr="00AB0D48" w:rsidRDefault="007018FB" w:rsidP="000E206E">
            <w:pPr>
              <w:pStyle w:val="2vidutinistinklelis1"/>
            </w:pPr>
            <w:r w:rsidRPr="00AB0D48">
              <w:t>Mokymosi rezultatai</w:t>
            </w:r>
          </w:p>
        </w:tc>
      </w:tr>
      <w:tr w:rsidR="00AB0D48" w:rsidRPr="00AB0D48" w:rsidTr="00914E93">
        <w:trPr>
          <w:trHeight w:val="57"/>
        </w:trPr>
        <w:tc>
          <w:tcPr>
            <w:tcW w:w="947" w:type="pct"/>
          </w:tcPr>
          <w:p w:rsidR="004F35E4" w:rsidRPr="00AB0D48" w:rsidRDefault="006B46E6" w:rsidP="000E206E">
            <w:r w:rsidRPr="00AB0D48">
              <w:t xml:space="preserve">1. </w:t>
            </w:r>
            <w:r w:rsidR="003B65E1" w:rsidRPr="00AB0D48">
              <w:t>Formuoti darbinius įgūdžius realioje darbo vietoje.</w:t>
            </w:r>
          </w:p>
        </w:tc>
        <w:tc>
          <w:tcPr>
            <w:tcW w:w="4053" w:type="pct"/>
          </w:tcPr>
          <w:p w:rsidR="00DC71D2" w:rsidRPr="00AB0D48" w:rsidRDefault="006B46E6" w:rsidP="000E206E">
            <w:pPr>
              <w:rPr>
                <w:rFonts w:eastAsia="Calibri"/>
                <w:szCs w:val="22"/>
                <w:lang w:val="en-US"/>
              </w:rPr>
            </w:pPr>
            <w:r w:rsidRPr="00AB0D48">
              <w:t xml:space="preserve">1.1. </w:t>
            </w:r>
            <w:r w:rsidR="00DC71D2" w:rsidRPr="00AB0D48">
              <w:rPr>
                <w:rFonts w:eastAsia="Calibri"/>
                <w:szCs w:val="22"/>
                <w:lang w:val="en-US"/>
              </w:rPr>
              <w:t>Įsisavinti darbo drausmės reikalavimus.</w:t>
            </w:r>
          </w:p>
          <w:p w:rsidR="00DC71D2" w:rsidRPr="00AB0D48" w:rsidRDefault="00DC71D2" w:rsidP="000E206E">
            <w:pPr>
              <w:widowControl w:val="0"/>
              <w:rPr>
                <w:rFonts w:eastAsia="Calibri"/>
                <w:szCs w:val="22"/>
                <w:lang w:val="en-US"/>
              </w:rPr>
            </w:pPr>
            <w:r w:rsidRPr="00AB0D48">
              <w:rPr>
                <w:rFonts w:eastAsia="Calibri"/>
                <w:szCs w:val="22"/>
                <w:lang w:val="en-US"/>
              </w:rPr>
              <w:t>1.2. Paaiškinti, kaip Lietuvos Respublikoje reglamentuojami darbo santykiai.</w:t>
            </w:r>
          </w:p>
          <w:p w:rsidR="00DC71D2" w:rsidRPr="00AB0D48" w:rsidRDefault="00DC71D2" w:rsidP="000E206E">
            <w:pPr>
              <w:widowControl w:val="0"/>
              <w:rPr>
                <w:rFonts w:eastAsia="Calibri"/>
                <w:iCs/>
                <w:szCs w:val="22"/>
                <w:lang w:val="en-US"/>
              </w:rPr>
            </w:pPr>
            <w:r w:rsidRPr="00AB0D48">
              <w:rPr>
                <w:rFonts w:eastAsia="Calibri"/>
                <w:szCs w:val="22"/>
                <w:lang w:val="en-US"/>
              </w:rPr>
              <w:t>1.3. Adaptuotis darbo vietoje.</w:t>
            </w:r>
          </w:p>
          <w:p w:rsidR="00DC71D2" w:rsidRPr="00AB0D48" w:rsidRDefault="00DC71D2" w:rsidP="000E206E">
            <w:pPr>
              <w:widowControl w:val="0"/>
              <w:rPr>
                <w:rFonts w:eastAsia="Calibri"/>
                <w:iCs/>
                <w:szCs w:val="22"/>
                <w:lang w:val="en-US"/>
              </w:rPr>
            </w:pPr>
            <w:r w:rsidRPr="00AB0D48">
              <w:rPr>
                <w:rFonts w:eastAsia="Calibri"/>
                <w:iCs/>
                <w:szCs w:val="22"/>
                <w:lang w:val="en-US"/>
              </w:rPr>
              <w:t>1.4. Išvengti pavojų sveikatai gamyboje.</w:t>
            </w:r>
          </w:p>
          <w:p w:rsidR="00DC71D2" w:rsidRPr="00AB0D48" w:rsidRDefault="00DC71D2" w:rsidP="000E206E">
            <w:pPr>
              <w:widowControl w:val="0"/>
              <w:rPr>
                <w:rFonts w:eastAsia="Calibri"/>
                <w:szCs w:val="22"/>
                <w:lang w:val="en-US"/>
              </w:rPr>
            </w:pPr>
            <w:r w:rsidRPr="00AB0D48">
              <w:rPr>
                <w:rFonts w:eastAsia="Calibri"/>
                <w:szCs w:val="22"/>
                <w:lang w:val="en-US"/>
              </w:rPr>
              <w:t>1.5. Apibendrinti mokymąsi ir įgytas kompetencijas.</w:t>
            </w:r>
          </w:p>
          <w:p w:rsidR="00DC71D2" w:rsidRPr="00AB0D48" w:rsidRDefault="00DC71D2" w:rsidP="000E206E">
            <w:pPr>
              <w:widowControl w:val="0"/>
              <w:rPr>
                <w:rFonts w:eastAsia="Calibri"/>
                <w:szCs w:val="22"/>
                <w:lang w:val="en-US"/>
              </w:rPr>
            </w:pPr>
            <w:r w:rsidRPr="00AB0D48">
              <w:rPr>
                <w:rFonts w:eastAsia="Calibri"/>
                <w:szCs w:val="22"/>
                <w:lang w:val="en-US"/>
              </w:rPr>
              <w:t>1.6. Panaudoti įgytas kompetencijas gamyboje.</w:t>
            </w:r>
          </w:p>
          <w:p w:rsidR="00DC71D2" w:rsidRPr="00AB0D48" w:rsidRDefault="00DC71D2" w:rsidP="000E206E">
            <w:pPr>
              <w:widowControl w:val="0"/>
              <w:rPr>
                <w:rFonts w:eastAsia="Calibri"/>
                <w:szCs w:val="22"/>
                <w:lang w:val="en-US"/>
              </w:rPr>
            </w:pPr>
            <w:r w:rsidRPr="00AB0D48">
              <w:rPr>
                <w:rFonts w:eastAsia="Calibri"/>
                <w:szCs w:val="22"/>
                <w:lang w:val="en-US"/>
              </w:rPr>
              <w:t>1.7. Tobulinti integracijos į darbo rinką įgūdžius.</w:t>
            </w:r>
          </w:p>
          <w:p w:rsidR="006B46E6" w:rsidRPr="00AB0D48" w:rsidRDefault="00DC71D2" w:rsidP="000E206E">
            <w:pPr>
              <w:pStyle w:val="2vidutinistinklelis1"/>
            </w:pPr>
            <w:r w:rsidRPr="00AB0D48">
              <w:rPr>
                <w:szCs w:val="22"/>
                <w:lang w:eastAsia="en-US"/>
              </w:rPr>
              <w:t xml:space="preserve">1.8. Pagal įmonės reikalavimus atlikti užduotis. </w:t>
            </w:r>
          </w:p>
        </w:tc>
      </w:tr>
      <w:tr w:rsidR="00AB0D48" w:rsidRPr="00AB0D48" w:rsidTr="00914E93">
        <w:trPr>
          <w:trHeight w:val="57"/>
        </w:trPr>
        <w:tc>
          <w:tcPr>
            <w:tcW w:w="947" w:type="pct"/>
          </w:tcPr>
          <w:p w:rsidR="007018FB" w:rsidRPr="00AB0D48" w:rsidRDefault="007018FB" w:rsidP="000E206E">
            <w:pPr>
              <w:pStyle w:val="2vidutinistinklelis1"/>
              <w:rPr>
                <w:highlight w:val="yellow"/>
              </w:rPr>
            </w:pPr>
            <w:r w:rsidRPr="00AB0D48">
              <w:t>Mokymosi</w:t>
            </w:r>
            <w:r w:rsidR="006B30BE" w:rsidRPr="00AB0D48">
              <w:t xml:space="preserve"> pasiekimų vertinimo kriterijai</w:t>
            </w:r>
          </w:p>
        </w:tc>
        <w:tc>
          <w:tcPr>
            <w:tcW w:w="4053" w:type="pct"/>
          </w:tcPr>
          <w:p w:rsidR="007018FB" w:rsidRPr="00AB0D48" w:rsidRDefault="003B65E1" w:rsidP="000E206E">
            <w:pPr>
              <w:rPr>
                <w:highlight w:val="green"/>
              </w:rPr>
            </w:pPr>
            <w:r w:rsidRPr="00AB0D48">
              <w:t xml:space="preserve">Siūlomas baigiamojo modulio vertinimas – </w:t>
            </w:r>
            <w:r w:rsidRPr="00AB0D48">
              <w:rPr>
                <w:i/>
              </w:rPr>
              <w:t>įskaityta (neįskaityta).</w:t>
            </w:r>
          </w:p>
        </w:tc>
      </w:tr>
      <w:tr w:rsidR="00AB0D48" w:rsidRPr="00AB0D48" w:rsidTr="00914E93">
        <w:trPr>
          <w:trHeight w:val="57"/>
        </w:trPr>
        <w:tc>
          <w:tcPr>
            <w:tcW w:w="947" w:type="pct"/>
          </w:tcPr>
          <w:p w:rsidR="007018FB" w:rsidRPr="00AB0D48" w:rsidRDefault="007018FB" w:rsidP="000E206E">
            <w:pPr>
              <w:pStyle w:val="2vidutinistinklelis1"/>
            </w:pPr>
            <w:r w:rsidRPr="00AB0D48">
              <w:t>Reikalavimai mokymui skirtiems metodiniams ir materialiesiems ištekliam</w:t>
            </w:r>
            <w:r w:rsidR="006B30BE" w:rsidRPr="00AB0D48">
              <w:t>s</w:t>
            </w:r>
          </w:p>
        </w:tc>
        <w:tc>
          <w:tcPr>
            <w:tcW w:w="4053" w:type="pct"/>
          </w:tcPr>
          <w:p w:rsidR="00AC05C8" w:rsidRPr="00AB0D48" w:rsidRDefault="00AC05C8" w:rsidP="000E206E">
            <w:pPr>
              <w:widowControl w:val="0"/>
              <w:rPr>
                <w:rFonts w:eastAsia="Calibri"/>
                <w:szCs w:val="22"/>
                <w:lang w:val="en-US"/>
              </w:rPr>
            </w:pPr>
            <w:r w:rsidRPr="00AB0D48">
              <w:rPr>
                <w:rFonts w:eastAsia="Calibri"/>
                <w:szCs w:val="22"/>
                <w:lang w:val="en-US"/>
              </w:rPr>
              <w:t>Laivus statančių ir remontą atliekančių organizacijų bendradarbiavimo medžiaga.</w:t>
            </w:r>
          </w:p>
          <w:p w:rsidR="00AC05C8" w:rsidRPr="00AB0D48" w:rsidRDefault="00AC05C8" w:rsidP="000E206E">
            <w:pPr>
              <w:widowControl w:val="0"/>
              <w:rPr>
                <w:rFonts w:eastAsia="Calibri"/>
                <w:szCs w:val="22"/>
                <w:lang w:val="en-US"/>
              </w:rPr>
            </w:pPr>
            <w:r w:rsidRPr="00AB0D48">
              <w:rPr>
                <w:rFonts w:eastAsia="Calibri"/>
                <w:szCs w:val="22"/>
                <w:lang w:val="en-US"/>
              </w:rPr>
              <w:t>Brėžiniai, eskizai, suvirinimo procedūrų aprašai, instrukcijos, standartai, katalogai, kita literatūra.</w:t>
            </w:r>
          </w:p>
          <w:p w:rsidR="00D50746" w:rsidRPr="00AB0D48" w:rsidRDefault="00AC05C8" w:rsidP="000E206E">
            <w:pPr>
              <w:pStyle w:val="2vidutinistinklelis1"/>
              <w:rPr>
                <w:i/>
              </w:rPr>
            </w:pPr>
            <w:r w:rsidRPr="00AB0D48">
              <w:rPr>
                <w:szCs w:val="22"/>
              </w:rPr>
              <w:t>Testai gebėjimams vertinti.</w:t>
            </w:r>
          </w:p>
        </w:tc>
      </w:tr>
      <w:tr w:rsidR="00AB0D48" w:rsidRPr="00AB0D48" w:rsidTr="00914E93">
        <w:trPr>
          <w:trHeight w:val="57"/>
        </w:trPr>
        <w:tc>
          <w:tcPr>
            <w:tcW w:w="947" w:type="pct"/>
          </w:tcPr>
          <w:p w:rsidR="007018FB" w:rsidRPr="00AB0D48" w:rsidRDefault="007018FB" w:rsidP="000E206E">
            <w:pPr>
              <w:pStyle w:val="2vidutinistinklelis1"/>
            </w:pPr>
            <w:r w:rsidRPr="00AB0D48">
              <w:t>Reikalavimai teor</w:t>
            </w:r>
            <w:r w:rsidR="006B30BE" w:rsidRPr="00AB0D48">
              <w:t>inio ir praktinio mokymo vietai</w:t>
            </w:r>
          </w:p>
        </w:tc>
        <w:tc>
          <w:tcPr>
            <w:tcW w:w="4053" w:type="pct"/>
          </w:tcPr>
          <w:p w:rsidR="00D50746" w:rsidRPr="00AB0D48" w:rsidRDefault="00AC05C8" w:rsidP="000E206E">
            <w:pPr>
              <w:pStyle w:val="2vidutinistinklelis1"/>
            </w:pPr>
            <w:r w:rsidRPr="00AB0D48">
              <w:t xml:space="preserve"> </w:t>
            </w:r>
            <w:r w:rsidRPr="00AB0D48">
              <w:rPr>
                <w:szCs w:val="22"/>
              </w:rPr>
              <w:t>Organizacija, kurios veikla - laivų sistemų ir įrenginių montavimas ir remontas.</w:t>
            </w:r>
          </w:p>
        </w:tc>
      </w:tr>
      <w:tr w:rsidR="00AB0D48" w:rsidRPr="00AB0D48" w:rsidTr="00914E93">
        <w:trPr>
          <w:trHeight w:val="57"/>
        </w:trPr>
        <w:tc>
          <w:tcPr>
            <w:tcW w:w="947" w:type="pct"/>
          </w:tcPr>
          <w:p w:rsidR="007018FB" w:rsidRPr="00AB0D48" w:rsidRDefault="00E7309B" w:rsidP="000E206E">
            <w:pPr>
              <w:pStyle w:val="2vidutinistinklelis1"/>
            </w:pPr>
            <w:r w:rsidRPr="00AB0D48">
              <w:t>Reikalavimai mokytojų</w:t>
            </w:r>
            <w:r w:rsidR="007018FB" w:rsidRPr="00AB0D48">
              <w:t xml:space="preserve"> dalykiniam pasireng</w:t>
            </w:r>
            <w:r w:rsidR="006B30BE" w:rsidRPr="00AB0D48">
              <w:t>imui (dalykinei kvalifikacijai)</w:t>
            </w:r>
          </w:p>
        </w:tc>
        <w:tc>
          <w:tcPr>
            <w:tcW w:w="4053" w:type="pct"/>
          </w:tcPr>
          <w:p w:rsidR="006B46E6" w:rsidRPr="00AB0D48" w:rsidRDefault="006B46E6" w:rsidP="000E206E">
            <w:pPr>
              <w:widowControl w:val="0"/>
              <w:jc w:val="both"/>
            </w:pPr>
            <w:r w:rsidRPr="00AB0D48">
              <w:t>Mokinio mokymuisi modulio metu vadovauja mokytojas, turintis:</w:t>
            </w:r>
          </w:p>
          <w:p w:rsidR="006B46E6" w:rsidRPr="00AB0D48" w:rsidRDefault="006B46E6" w:rsidP="000E206E">
            <w:pPr>
              <w:widowControl w:val="0"/>
              <w:jc w:val="both"/>
            </w:pPr>
            <w:r w:rsidRPr="00AB0D4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AB0D48" w:rsidRDefault="006B46E6" w:rsidP="000E206E">
            <w:pPr>
              <w:pStyle w:val="2vidutinistinklelis1"/>
              <w:jc w:val="both"/>
            </w:pPr>
            <w:r w:rsidRPr="00AB0D48">
              <w:t xml:space="preserve">2) </w:t>
            </w:r>
            <w:r w:rsidR="00AC05C8" w:rsidRPr="00AB0D48">
              <w:t xml:space="preserve">Turintis aukštajį inžinierinį išsilavinimą </w:t>
            </w:r>
            <w:r w:rsidRPr="00AB0D48">
              <w:t xml:space="preserve"> ar lygiavertę kvalifikaciją (išsila</w:t>
            </w:r>
            <w:r w:rsidR="00A539ED" w:rsidRPr="00AB0D48">
              <w:t xml:space="preserve">vinimą) </w:t>
            </w:r>
            <w:r w:rsidR="00200AEB" w:rsidRPr="00AB0D48">
              <w:t>Laivų statybos ir remonto srities įmonės kvalifikuotas atstovas turintis</w:t>
            </w:r>
            <w:r w:rsidR="00A539ED" w:rsidRPr="00AB0D48">
              <w:t xml:space="preserve"> ne mažesnę kaip 3 </w:t>
            </w:r>
            <w:r w:rsidRPr="00AB0D48">
              <w:t xml:space="preserve"> metų</w:t>
            </w:r>
            <w:r w:rsidR="005F69BD" w:rsidRPr="00AB0D48">
              <w:t xml:space="preserve"> </w:t>
            </w:r>
            <w:r w:rsidR="00B2367E" w:rsidRPr="00AB0D48">
              <w:t>darbo patirtį.</w:t>
            </w:r>
          </w:p>
        </w:tc>
      </w:tr>
    </w:tbl>
    <w:p w:rsidR="00D50746" w:rsidRPr="00AB0D48" w:rsidRDefault="00D50746" w:rsidP="000E206E">
      <w:pPr>
        <w:widowControl w:val="0"/>
        <w:jc w:val="both"/>
        <w:rPr>
          <w:iCs/>
        </w:rPr>
      </w:pPr>
    </w:p>
    <w:p w:rsidR="00A55F5C" w:rsidRPr="00AB0D48" w:rsidRDefault="00A55F5C" w:rsidP="000E206E">
      <w:pPr>
        <w:rPr>
          <w:iCs/>
        </w:rPr>
      </w:pPr>
    </w:p>
    <w:sectPr w:rsidR="00A55F5C" w:rsidRPr="00AB0D48" w:rsidSect="00AB0D48">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E5" w:rsidRDefault="003E68E5" w:rsidP="00BB6497">
      <w:r>
        <w:separator/>
      </w:r>
    </w:p>
  </w:endnote>
  <w:endnote w:type="continuationSeparator" w:id="0">
    <w:p w:rsidR="003E68E5" w:rsidRDefault="003E68E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BA"/>
    <w:family w:val="roman"/>
    <w:pitch w:val="variable"/>
    <w:sig w:usb0="00000001" w:usb1="500028EF" w:usb2="00000024" w:usb3="00000000" w:csb0="0000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dobe Fan Heiti Std B">
    <w:panose1 w:val="00000000000000000000"/>
    <w:charset w:val="80"/>
    <w:family w:val="swiss"/>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86" w:rsidRDefault="00F20C86" w:rsidP="00AB0D48">
    <w:pPr>
      <w:pStyle w:val="Footer"/>
      <w:jc w:val="center"/>
    </w:pPr>
    <w:r>
      <w:fldChar w:fldCharType="begin"/>
    </w:r>
    <w:r>
      <w:instrText xml:space="preserve"> PAGE   \* MERGEFORMAT </w:instrText>
    </w:r>
    <w:r>
      <w:fldChar w:fldCharType="separate"/>
    </w:r>
    <w:r w:rsidR="001B40BC">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E5" w:rsidRDefault="003E68E5" w:rsidP="00BB6497">
      <w:r>
        <w:separator/>
      </w:r>
    </w:p>
  </w:footnote>
  <w:footnote w:type="continuationSeparator" w:id="0">
    <w:p w:rsidR="003E68E5" w:rsidRDefault="003E68E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279"/>
    <w:multiLevelType w:val="multilevel"/>
    <w:tmpl w:val="BF7CA160"/>
    <w:lvl w:ilvl="0">
      <w:start w:val="1"/>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1C690F9B"/>
    <w:multiLevelType w:val="hybridMultilevel"/>
    <w:tmpl w:val="33022BA6"/>
    <w:lvl w:ilvl="0" w:tplc="041E4900">
      <w:start w:val="1"/>
      <w:numFmt w:val="bullet"/>
      <w:pStyle w:val="TableParagraph"/>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2" w15:restartNumberingAfterBreak="0">
    <w:nsid w:val="2AA371CE"/>
    <w:multiLevelType w:val="multilevel"/>
    <w:tmpl w:val="593E238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2B3C5BBD"/>
    <w:multiLevelType w:val="hybridMultilevel"/>
    <w:tmpl w:val="7644A3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AFA4289"/>
    <w:multiLevelType w:val="hybridMultilevel"/>
    <w:tmpl w:val="83F61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0C87301"/>
    <w:multiLevelType w:val="hybridMultilevel"/>
    <w:tmpl w:val="6CB001C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4C11789B"/>
    <w:multiLevelType w:val="hybridMultilevel"/>
    <w:tmpl w:val="41E69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907DA2"/>
    <w:multiLevelType w:val="hybridMultilevel"/>
    <w:tmpl w:val="69EC1B7A"/>
    <w:lvl w:ilvl="0" w:tplc="6118700C">
      <w:start w:val="1"/>
      <w:numFmt w:val="bullet"/>
      <w:lvlText w:val=""/>
      <w:lvlJc w:val="left"/>
      <w:pPr>
        <w:ind w:left="748" w:hanging="360"/>
      </w:pPr>
      <w:rPr>
        <w:rFonts w:ascii="Symbol" w:hAnsi="Symbol" w:hint="default"/>
      </w:rPr>
    </w:lvl>
    <w:lvl w:ilvl="1" w:tplc="04270003" w:tentative="1">
      <w:start w:val="1"/>
      <w:numFmt w:val="bullet"/>
      <w:lvlText w:val="o"/>
      <w:lvlJc w:val="left"/>
      <w:pPr>
        <w:ind w:left="1468" w:hanging="360"/>
      </w:pPr>
      <w:rPr>
        <w:rFonts w:ascii="Courier New" w:hAnsi="Courier New" w:cs="Courier New" w:hint="default"/>
      </w:rPr>
    </w:lvl>
    <w:lvl w:ilvl="2" w:tplc="04270005" w:tentative="1">
      <w:start w:val="1"/>
      <w:numFmt w:val="bullet"/>
      <w:lvlText w:val=""/>
      <w:lvlJc w:val="left"/>
      <w:pPr>
        <w:ind w:left="2188" w:hanging="360"/>
      </w:pPr>
      <w:rPr>
        <w:rFonts w:ascii="Wingdings" w:hAnsi="Wingdings" w:hint="default"/>
      </w:rPr>
    </w:lvl>
    <w:lvl w:ilvl="3" w:tplc="04270001" w:tentative="1">
      <w:start w:val="1"/>
      <w:numFmt w:val="bullet"/>
      <w:lvlText w:val=""/>
      <w:lvlJc w:val="left"/>
      <w:pPr>
        <w:ind w:left="2908" w:hanging="360"/>
      </w:pPr>
      <w:rPr>
        <w:rFonts w:ascii="Symbol" w:hAnsi="Symbol" w:hint="default"/>
      </w:rPr>
    </w:lvl>
    <w:lvl w:ilvl="4" w:tplc="04270003" w:tentative="1">
      <w:start w:val="1"/>
      <w:numFmt w:val="bullet"/>
      <w:lvlText w:val="o"/>
      <w:lvlJc w:val="left"/>
      <w:pPr>
        <w:ind w:left="3628" w:hanging="360"/>
      </w:pPr>
      <w:rPr>
        <w:rFonts w:ascii="Courier New" w:hAnsi="Courier New" w:cs="Courier New" w:hint="default"/>
      </w:rPr>
    </w:lvl>
    <w:lvl w:ilvl="5" w:tplc="04270005" w:tentative="1">
      <w:start w:val="1"/>
      <w:numFmt w:val="bullet"/>
      <w:lvlText w:val=""/>
      <w:lvlJc w:val="left"/>
      <w:pPr>
        <w:ind w:left="4348" w:hanging="360"/>
      </w:pPr>
      <w:rPr>
        <w:rFonts w:ascii="Wingdings" w:hAnsi="Wingdings" w:hint="default"/>
      </w:rPr>
    </w:lvl>
    <w:lvl w:ilvl="6" w:tplc="04270001" w:tentative="1">
      <w:start w:val="1"/>
      <w:numFmt w:val="bullet"/>
      <w:lvlText w:val=""/>
      <w:lvlJc w:val="left"/>
      <w:pPr>
        <w:ind w:left="5068" w:hanging="360"/>
      </w:pPr>
      <w:rPr>
        <w:rFonts w:ascii="Symbol" w:hAnsi="Symbol" w:hint="default"/>
      </w:rPr>
    </w:lvl>
    <w:lvl w:ilvl="7" w:tplc="04270003" w:tentative="1">
      <w:start w:val="1"/>
      <w:numFmt w:val="bullet"/>
      <w:lvlText w:val="o"/>
      <w:lvlJc w:val="left"/>
      <w:pPr>
        <w:ind w:left="5788" w:hanging="360"/>
      </w:pPr>
      <w:rPr>
        <w:rFonts w:ascii="Courier New" w:hAnsi="Courier New" w:cs="Courier New" w:hint="default"/>
      </w:rPr>
    </w:lvl>
    <w:lvl w:ilvl="8" w:tplc="04270005" w:tentative="1">
      <w:start w:val="1"/>
      <w:numFmt w:val="bullet"/>
      <w:lvlText w:val=""/>
      <w:lvlJc w:val="left"/>
      <w:pPr>
        <w:ind w:left="6508" w:hanging="360"/>
      </w:pPr>
      <w:rPr>
        <w:rFonts w:ascii="Wingdings" w:hAnsi="Wingdings" w:hint="default"/>
      </w:rPr>
    </w:lvl>
  </w:abstractNum>
  <w:abstractNum w:abstractNumId="10" w15:restartNumberingAfterBreak="0">
    <w:nsid w:val="75422400"/>
    <w:multiLevelType w:val="hybridMultilevel"/>
    <w:tmpl w:val="DA9C4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C594644"/>
    <w:multiLevelType w:val="hybridMultilevel"/>
    <w:tmpl w:val="38904EF6"/>
    <w:lvl w:ilvl="0" w:tplc="940655A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F512B1F"/>
    <w:multiLevelType w:val="hybridMultilevel"/>
    <w:tmpl w:val="63CE65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2"/>
  </w:num>
  <w:num w:numId="5">
    <w:abstractNumId w:val="6"/>
  </w:num>
  <w:num w:numId="6">
    <w:abstractNumId w:val="3"/>
  </w:num>
  <w:num w:numId="7">
    <w:abstractNumId w:val="2"/>
  </w:num>
  <w:num w:numId="8">
    <w:abstractNumId w:val="0"/>
  </w:num>
  <w:num w:numId="9">
    <w:abstractNumId w:val="5"/>
  </w:num>
  <w:num w:numId="10">
    <w:abstractNumId w:val="7"/>
  </w:num>
  <w:num w:numId="11">
    <w:abstractNumId w:val="11"/>
  </w:num>
  <w:num w:numId="12">
    <w:abstractNumId w:val="9"/>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889"/>
    <w:rsid w:val="000036DD"/>
    <w:rsid w:val="000051EE"/>
    <w:rsid w:val="00005A35"/>
    <w:rsid w:val="00006125"/>
    <w:rsid w:val="00006F7B"/>
    <w:rsid w:val="000102A3"/>
    <w:rsid w:val="000152E0"/>
    <w:rsid w:val="000203A9"/>
    <w:rsid w:val="00020ED3"/>
    <w:rsid w:val="00021A0B"/>
    <w:rsid w:val="000236EB"/>
    <w:rsid w:val="00031E76"/>
    <w:rsid w:val="000327EB"/>
    <w:rsid w:val="000332A8"/>
    <w:rsid w:val="00040B78"/>
    <w:rsid w:val="00041979"/>
    <w:rsid w:val="00042B69"/>
    <w:rsid w:val="00043529"/>
    <w:rsid w:val="00047805"/>
    <w:rsid w:val="00051066"/>
    <w:rsid w:val="00054537"/>
    <w:rsid w:val="00054E33"/>
    <w:rsid w:val="000559F2"/>
    <w:rsid w:val="00056320"/>
    <w:rsid w:val="000567CF"/>
    <w:rsid w:val="00057BE2"/>
    <w:rsid w:val="00060355"/>
    <w:rsid w:val="00064D35"/>
    <w:rsid w:val="00065CD2"/>
    <w:rsid w:val="00066163"/>
    <w:rsid w:val="000704B2"/>
    <w:rsid w:val="00071EAD"/>
    <w:rsid w:val="000721AA"/>
    <w:rsid w:val="00073ADE"/>
    <w:rsid w:val="00074BFF"/>
    <w:rsid w:val="00076B2D"/>
    <w:rsid w:val="000774A5"/>
    <w:rsid w:val="00082C4C"/>
    <w:rsid w:val="00084F99"/>
    <w:rsid w:val="00086301"/>
    <w:rsid w:val="00086D78"/>
    <w:rsid w:val="0009216E"/>
    <w:rsid w:val="00092AF6"/>
    <w:rsid w:val="000934DE"/>
    <w:rsid w:val="00097890"/>
    <w:rsid w:val="00097980"/>
    <w:rsid w:val="000A03C9"/>
    <w:rsid w:val="000A0840"/>
    <w:rsid w:val="000A16BC"/>
    <w:rsid w:val="000A2791"/>
    <w:rsid w:val="000A2B33"/>
    <w:rsid w:val="000A4243"/>
    <w:rsid w:val="000A5311"/>
    <w:rsid w:val="000A7D67"/>
    <w:rsid w:val="000B085C"/>
    <w:rsid w:val="000B2833"/>
    <w:rsid w:val="000B494D"/>
    <w:rsid w:val="000B7EB7"/>
    <w:rsid w:val="000C0878"/>
    <w:rsid w:val="000C1524"/>
    <w:rsid w:val="000C1D41"/>
    <w:rsid w:val="000C3268"/>
    <w:rsid w:val="000C4E82"/>
    <w:rsid w:val="000C4F4B"/>
    <w:rsid w:val="000C50E1"/>
    <w:rsid w:val="000C5D5A"/>
    <w:rsid w:val="000C6767"/>
    <w:rsid w:val="000D3ECB"/>
    <w:rsid w:val="000D56C0"/>
    <w:rsid w:val="000D59AE"/>
    <w:rsid w:val="000D67C3"/>
    <w:rsid w:val="000D6801"/>
    <w:rsid w:val="000E206E"/>
    <w:rsid w:val="000E6FE7"/>
    <w:rsid w:val="000F60DC"/>
    <w:rsid w:val="000F674A"/>
    <w:rsid w:val="000F67E6"/>
    <w:rsid w:val="000F795D"/>
    <w:rsid w:val="00101A75"/>
    <w:rsid w:val="0010242D"/>
    <w:rsid w:val="001039CD"/>
    <w:rsid w:val="00103EB3"/>
    <w:rsid w:val="0010430B"/>
    <w:rsid w:val="00104FDC"/>
    <w:rsid w:val="001068CC"/>
    <w:rsid w:val="00107004"/>
    <w:rsid w:val="00107157"/>
    <w:rsid w:val="00107EC4"/>
    <w:rsid w:val="0011261D"/>
    <w:rsid w:val="00112E8D"/>
    <w:rsid w:val="001138B9"/>
    <w:rsid w:val="00115E33"/>
    <w:rsid w:val="00117B99"/>
    <w:rsid w:val="00120675"/>
    <w:rsid w:val="00122B7A"/>
    <w:rsid w:val="00123C18"/>
    <w:rsid w:val="00123F78"/>
    <w:rsid w:val="0012630D"/>
    <w:rsid w:val="00126AE7"/>
    <w:rsid w:val="00131F76"/>
    <w:rsid w:val="00132011"/>
    <w:rsid w:val="001345C6"/>
    <w:rsid w:val="00134CD9"/>
    <w:rsid w:val="0014511C"/>
    <w:rsid w:val="00146F58"/>
    <w:rsid w:val="00153973"/>
    <w:rsid w:val="001544AC"/>
    <w:rsid w:val="00156D76"/>
    <w:rsid w:val="00156E99"/>
    <w:rsid w:val="001577B6"/>
    <w:rsid w:val="00162222"/>
    <w:rsid w:val="0016362C"/>
    <w:rsid w:val="00164BDB"/>
    <w:rsid w:val="00164CA1"/>
    <w:rsid w:val="00165CCD"/>
    <w:rsid w:val="00165D6F"/>
    <w:rsid w:val="00165E46"/>
    <w:rsid w:val="00166256"/>
    <w:rsid w:val="00171BAC"/>
    <w:rsid w:val="00175EC2"/>
    <w:rsid w:val="001770A2"/>
    <w:rsid w:val="00177332"/>
    <w:rsid w:val="001777DB"/>
    <w:rsid w:val="00177CFA"/>
    <w:rsid w:val="00181F1D"/>
    <w:rsid w:val="0018276F"/>
    <w:rsid w:val="00184A54"/>
    <w:rsid w:val="001866F0"/>
    <w:rsid w:val="001904F2"/>
    <w:rsid w:val="0019354D"/>
    <w:rsid w:val="00193B8A"/>
    <w:rsid w:val="00194248"/>
    <w:rsid w:val="00194C66"/>
    <w:rsid w:val="00196460"/>
    <w:rsid w:val="001966F2"/>
    <w:rsid w:val="001A0836"/>
    <w:rsid w:val="001A5273"/>
    <w:rsid w:val="001B0751"/>
    <w:rsid w:val="001B1E28"/>
    <w:rsid w:val="001B40BC"/>
    <w:rsid w:val="001B4E1E"/>
    <w:rsid w:val="001B60C6"/>
    <w:rsid w:val="001B6814"/>
    <w:rsid w:val="001B6E93"/>
    <w:rsid w:val="001B7956"/>
    <w:rsid w:val="001B7AD7"/>
    <w:rsid w:val="001C0D1B"/>
    <w:rsid w:val="001C0DA4"/>
    <w:rsid w:val="001C3162"/>
    <w:rsid w:val="001C319B"/>
    <w:rsid w:val="001C5B27"/>
    <w:rsid w:val="001C74A2"/>
    <w:rsid w:val="001C767A"/>
    <w:rsid w:val="001D050B"/>
    <w:rsid w:val="001D1480"/>
    <w:rsid w:val="001D33F7"/>
    <w:rsid w:val="001D3F13"/>
    <w:rsid w:val="001D7524"/>
    <w:rsid w:val="001E0EED"/>
    <w:rsid w:val="001E2A27"/>
    <w:rsid w:val="001E2BC9"/>
    <w:rsid w:val="001E4949"/>
    <w:rsid w:val="001F15DF"/>
    <w:rsid w:val="001F2FF3"/>
    <w:rsid w:val="001F4F40"/>
    <w:rsid w:val="001F64C7"/>
    <w:rsid w:val="001F7AC8"/>
    <w:rsid w:val="00200AEB"/>
    <w:rsid w:val="00200C7F"/>
    <w:rsid w:val="002014B3"/>
    <w:rsid w:val="00203B17"/>
    <w:rsid w:val="00203BE2"/>
    <w:rsid w:val="002057A3"/>
    <w:rsid w:val="00205805"/>
    <w:rsid w:val="0020757A"/>
    <w:rsid w:val="002079D8"/>
    <w:rsid w:val="00210EEA"/>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5E54"/>
    <w:rsid w:val="002461FF"/>
    <w:rsid w:val="00246216"/>
    <w:rsid w:val="00247495"/>
    <w:rsid w:val="0026005F"/>
    <w:rsid w:val="00263165"/>
    <w:rsid w:val="00263D7D"/>
    <w:rsid w:val="00264B73"/>
    <w:rsid w:val="00265117"/>
    <w:rsid w:val="00272F9A"/>
    <w:rsid w:val="002742CC"/>
    <w:rsid w:val="00274466"/>
    <w:rsid w:val="002769D1"/>
    <w:rsid w:val="002815DB"/>
    <w:rsid w:val="00281718"/>
    <w:rsid w:val="00282663"/>
    <w:rsid w:val="00282C09"/>
    <w:rsid w:val="00283260"/>
    <w:rsid w:val="00284368"/>
    <w:rsid w:val="00284CD6"/>
    <w:rsid w:val="00285903"/>
    <w:rsid w:val="002870E1"/>
    <w:rsid w:val="00287862"/>
    <w:rsid w:val="00292F96"/>
    <w:rsid w:val="002940C2"/>
    <w:rsid w:val="0029650E"/>
    <w:rsid w:val="002965D7"/>
    <w:rsid w:val="002A067D"/>
    <w:rsid w:val="002A331B"/>
    <w:rsid w:val="002A3C50"/>
    <w:rsid w:val="002A4F18"/>
    <w:rsid w:val="002B0570"/>
    <w:rsid w:val="002B1EAA"/>
    <w:rsid w:val="002B1FE9"/>
    <w:rsid w:val="002B21AF"/>
    <w:rsid w:val="002B2B5E"/>
    <w:rsid w:val="002B3B47"/>
    <w:rsid w:val="002B4F84"/>
    <w:rsid w:val="002B5533"/>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2F7D00"/>
    <w:rsid w:val="00310C2F"/>
    <w:rsid w:val="003130AF"/>
    <w:rsid w:val="00314CD3"/>
    <w:rsid w:val="003153DA"/>
    <w:rsid w:val="0031586F"/>
    <w:rsid w:val="00316ACF"/>
    <w:rsid w:val="003209CC"/>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37FEB"/>
    <w:rsid w:val="00351DC3"/>
    <w:rsid w:val="0035211C"/>
    <w:rsid w:val="003532A2"/>
    <w:rsid w:val="00356BA0"/>
    <w:rsid w:val="00360412"/>
    <w:rsid w:val="00361A92"/>
    <w:rsid w:val="00361AE4"/>
    <w:rsid w:val="00363781"/>
    <w:rsid w:val="00363CA6"/>
    <w:rsid w:val="00363CC4"/>
    <w:rsid w:val="003649F7"/>
    <w:rsid w:val="0036710B"/>
    <w:rsid w:val="003729F2"/>
    <w:rsid w:val="003738AF"/>
    <w:rsid w:val="0037684C"/>
    <w:rsid w:val="0037747A"/>
    <w:rsid w:val="00377C4F"/>
    <w:rsid w:val="00381316"/>
    <w:rsid w:val="003813AC"/>
    <w:rsid w:val="00381DE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B6F03"/>
    <w:rsid w:val="003C0BC1"/>
    <w:rsid w:val="003C0D2B"/>
    <w:rsid w:val="003C0F01"/>
    <w:rsid w:val="003C1AE6"/>
    <w:rsid w:val="003C3E28"/>
    <w:rsid w:val="003C47EC"/>
    <w:rsid w:val="003C6D90"/>
    <w:rsid w:val="003C79EF"/>
    <w:rsid w:val="003D72D3"/>
    <w:rsid w:val="003E68E5"/>
    <w:rsid w:val="003E6F1E"/>
    <w:rsid w:val="003F04CC"/>
    <w:rsid w:val="003F7755"/>
    <w:rsid w:val="00400136"/>
    <w:rsid w:val="0040180C"/>
    <w:rsid w:val="004019D9"/>
    <w:rsid w:val="00401BB1"/>
    <w:rsid w:val="00402068"/>
    <w:rsid w:val="004026A3"/>
    <w:rsid w:val="004034DA"/>
    <w:rsid w:val="004055CD"/>
    <w:rsid w:val="00406932"/>
    <w:rsid w:val="0040741E"/>
    <w:rsid w:val="00411092"/>
    <w:rsid w:val="004130B3"/>
    <w:rsid w:val="00414154"/>
    <w:rsid w:val="00421E88"/>
    <w:rsid w:val="004220F2"/>
    <w:rsid w:val="00424A34"/>
    <w:rsid w:val="004259DA"/>
    <w:rsid w:val="004269F2"/>
    <w:rsid w:val="0042732C"/>
    <w:rsid w:val="004303EC"/>
    <w:rsid w:val="00431212"/>
    <w:rsid w:val="00431560"/>
    <w:rsid w:val="00432055"/>
    <w:rsid w:val="004326F2"/>
    <w:rsid w:val="00432E9F"/>
    <w:rsid w:val="00433478"/>
    <w:rsid w:val="004335F2"/>
    <w:rsid w:val="0043372C"/>
    <w:rsid w:val="00434EA8"/>
    <w:rsid w:val="00436BBF"/>
    <w:rsid w:val="004412EC"/>
    <w:rsid w:val="00443D00"/>
    <w:rsid w:val="004440F2"/>
    <w:rsid w:val="004457F6"/>
    <w:rsid w:val="004464FB"/>
    <w:rsid w:val="00446680"/>
    <w:rsid w:val="00446BD6"/>
    <w:rsid w:val="00447FAD"/>
    <w:rsid w:val="00450B4E"/>
    <w:rsid w:val="00453E9B"/>
    <w:rsid w:val="00456152"/>
    <w:rsid w:val="004566FE"/>
    <w:rsid w:val="0046189B"/>
    <w:rsid w:val="0046222B"/>
    <w:rsid w:val="00463793"/>
    <w:rsid w:val="00465903"/>
    <w:rsid w:val="00467F98"/>
    <w:rsid w:val="00472170"/>
    <w:rsid w:val="004725E5"/>
    <w:rsid w:val="004748D6"/>
    <w:rsid w:val="00476D8D"/>
    <w:rsid w:val="0047766A"/>
    <w:rsid w:val="004800C7"/>
    <w:rsid w:val="00480F98"/>
    <w:rsid w:val="00481BDC"/>
    <w:rsid w:val="00483AEA"/>
    <w:rsid w:val="00484AFE"/>
    <w:rsid w:val="004857D0"/>
    <w:rsid w:val="004868A2"/>
    <w:rsid w:val="004903F6"/>
    <w:rsid w:val="00491B49"/>
    <w:rsid w:val="00492A2A"/>
    <w:rsid w:val="00492E01"/>
    <w:rsid w:val="00495447"/>
    <w:rsid w:val="00497ADA"/>
    <w:rsid w:val="004A05FA"/>
    <w:rsid w:val="004A4704"/>
    <w:rsid w:val="004A4993"/>
    <w:rsid w:val="004A6359"/>
    <w:rsid w:val="004A71C7"/>
    <w:rsid w:val="004B00A0"/>
    <w:rsid w:val="004B24F4"/>
    <w:rsid w:val="004B2595"/>
    <w:rsid w:val="004B2CD8"/>
    <w:rsid w:val="004B4AE9"/>
    <w:rsid w:val="004B55B7"/>
    <w:rsid w:val="004B74A4"/>
    <w:rsid w:val="004C0C44"/>
    <w:rsid w:val="004C28CC"/>
    <w:rsid w:val="004C5B82"/>
    <w:rsid w:val="004D0977"/>
    <w:rsid w:val="004D0A46"/>
    <w:rsid w:val="004D1C54"/>
    <w:rsid w:val="004D48DC"/>
    <w:rsid w:val="004D4D27"/>
    <w:rsid w:val="004D4DCE"/>
    <w:rsid w:val="004D54D9"/>
    <w:rsid w:val="004D60D2"/>
    <w:rsid w:val="004D78F9"/>
    <w:rsid w:val="004E0618"/>
    <w:rsid w:val="004E0D5B"/>
    <w:rsid w:val="004E0E5D"/>
    <w:rsid w:val="004E14B6"/>
    <w:rsid w:val="004E2CF2"/>
    <w:rsid w:val="004E2E95"/>
    <w:rsid w:val="004E560D"/>
    <w:rsid w:val="004E6D56"/>
    <w:rsid w:val="004E754A"/>
    <w:rsid w:val="004F0BA5"/>
    <w:rsid w:val="004F1DDF"/>
    <w:rsid w:val="004F35E4"/>
    <w:rsid w:val="004F4D81"/>
    <w:rsid w:val="004F741E"/>
    <w:rsid w:val="00500885"/>
    <w:rsid w:val="005016A8"/>
    <w:rsid w:val="005032EA"/>
    <w:rsid w:val="00505B68"/>
    <w:rsid w:val="00506CEF"/>
    <w:rsid w:val="005142F1"/>
    <w:rsid w:val="00515C1B"/>
    <w:rsid w:val="00516EDB"/>
    <w:rsid w:val="005172CD"/>
    <w:rsid w:val="00517B49"/>
    <w:rsid w:val="00517F51"/>
    <w:rsid w:val="00525588"/>
    <w:rsid w:val="00525D74"/>
    <w:rsid w:val="005262AB"/>
    <w:rsid w:val="00526753"/>
    <w:rsid w:val="00527171"/>
    <w:rsid w:val="005278F8"/>
    <w:rsid w:val="005319B5"/>
    <w:rsid w:val="005358EC"/>
    <w:rsid w:val="00537923"/>
    <w:rsid w:val="00542684"/>
    <w:rsid w:val="005438C2"/>
    <w:rsid w:val="00553F84"/>
    <w:rsid w:val="0055425F"/>
    <w:rsid w:val="00554FA5"/>
    <w:rsid w:val="0055742B"/>
    <w:rsid w:val="005613E5"/>
    <w:rsid w:val="005632B0"/>
    <w:rsid w:val="005635B4"/>
    <w:rsid w:val="005635F8"/>
    <w:rsid w:val="0056793A"/>
    <w:rsid w:val="00567D8E"/>
    <w:rsid w:val="00570F2C"/>
    <w:rsid w:val="00574775"/>
    <w:rsid w:val="005755D7"/>
    <w:rsid w:val="00575DAA"/>
    <w:rsid w:val="005760C2"/>
    <w:rsid w:val="00576770"/>
    <w:rsid w:val="00577999"/>
    <w:rsid w:val="005806BD"/>
    <w:rsid w:val="00583BD1"/>
    <w:rsid w:val="00585A95"/>
    <w:rsid w:val="00587AC6"/>
    <w:rsid w:val="0059121E"/>
    <w:rsid w:val="00591C80"/>
    <w:rsid w:val="00592AFC"/>
    <w:rsid w:val="005931C3"/>
    <w:rsid w:val="00594266"/>
    <w:rsid w:val="005A34CF"/>
    <w:rsid w:val="005A38B2"/>
    <w:rsid w:val="005A3C86"/>
    <w:rsid w:val="005A5C50"/>
    <w:rsid w:val="005A67E1"/>
    <w:rsid w:val="005A7533"/>
    <w:rsid w:val="005A76F0"/>
    <w:rsid w:val="005B2359"/>
    <w:rsid w:val="005B3BB0"/>
    <w:rsid w:val="005B40DC"/>
    <w:rsid w:val="005B6713"/>
    <w:rsid w:val="005C0024"/>
    <w:rsid w:val="005C0843"/>
    <w:rsid w:val="005C3641"/>
    <w:rsid w:val="005C3E5D"/>
    <w:rsid w:val="005C5564"/>
    <w:rsid w:val="005C63F0"/>
    <w:rsid w:val="005C7434"/>
    <w:rsid w:val="005D01F4"/>
    <w:rsid w:val="005D23C5"/>
    <w:rsid w:val="005D258F"/>
    <w:rsid w:val="005D5DB3"/>
    <w:rsid w:val="005E05BD"/>
    <w:rsid w:val="005E0D80"/>
    <w:rsid w:val="005E1652"/>
    <w:rsid w:val="005E33BE"/>
    <w:rsid w:val="005E41FD"/>
    <w:rsid w:val="005E64BA"/>
    <w:rsid w:val="005F0088"/>
    <w:rsid w:val="005F0114"/>
    <w:rsid w:val="005F0175"/>
    <w:rsid w:val="005F0C4B"/>
    <w:rsid w:val="005F1A9A"/>
    <w:rsid w:val="005F4E51"/>
    <w:rsid w:val="005F5F94"/>
    <w:rsid w:val="005F69BD"/>
    <w:rsid w:val="00602C04"/>
    <w:rsid w:val="00603E68"/>
    <w:rsid w:val="00604526"/>
    <w:rsid w:val="00612213"/>
    <w:rsid w:val="00620D7A"/>
    <w:rsid w:val="00624559"/>
    <w:rsid w:val="00624C76"/>
    <w:rsid w:val="00626375"/>
    <w:rsid w:val="00627211"/>
    <w:rsid w:val="00627218"/>
    <w:rsid w:val="00627829"/>
    <w:rsid w:val="006319A4"/>
    <w:rsid w:val="0063315E"/>
    <w:rsid w:val="006345B8"/>
    <w:rsid w:val="00634C91"/>
    <w:rsid w:val="006350DD"/>
    <w:rsid w:val="0063765E"/>
    <w:rsid w:val="006402C2"/>
    <w:rsid w:val="00645D06"/>
    <w:rsid w:val="0064784E"/>
    <w:rsid w:val="00647C99"/>
    <w:rsid w:val="006504AF"/>
    <w:rsid w:val="00651A66"/>
    <w:rsid w:val="006532F1"/>
    <w:rsid w:val="00655CD3"/>
    <w:rsid w:val="0066257B"/>
    <w:rsid w:val="006627DE"/>
    <w:rsid w:val="0066299E"/>
    <w:rsid w:val="00663EF6"/>
    <w:rsid w:val="00665B35"/>
    <w:rsid w:val="00665E95"/>
    <w:rsid w:val="0067021B"/>
    <w:rsid w:val="006707EE"/>
    <w:rsid w:val="00670903"/>
    <w:rsid w:val="006738BD"/>
    <w:rsid w:val="00674CAA"/>
    <w:rsid w:val="00675C3E"/>
    <w:rsid w:val="00675F77"/>
    <w:rsid w:val="0067619F"/>
    <w:rsid w:val="006762C8"/>
    <w:rsid w:val="0067694F"/>
    <w:rsid w:val="006770A8"/>
    <w:rsid w:val="006773A7"/>
    <w:rsid w:val="00683EBD"/>
    <w:rsid w:val="00684D03"/>
    <w:rsid w:val="0068702B"/>
    <w:rsid w:val="00687A0D"/>
    <w:rsid w:val="006908CE"/>
    <w:rsid w:val="00690FBB"/>
    <w:rsid w:val="006918E7"/>
    <w:rsid w:val="006933B7"/>
    <w:rsid w:val="006973E9"/>
    <w:rsid w:val="006A0E6D"/>
    <w:rsid w:val="006A33AE"/>
    <w:rsid w:val="006A423A"/>
    <w:rsid w:val="006A4CA7"/>
    <w:rsid w:val="006A5305"/>
    <w:rsid w:val="006A5344"/>
    <w:rsid w:val="006A77BB"/>
    <w:rsid w:val="006B06FA"/>
    <w:rsid w:val="006B1087"/>
    <w:rsid w:val="006B1EB0"/>
    <w:rsid w:val="006B30BE"/>
    <w:rsid w:val="006B46E6"/>
    <w:rsid w:val="006B4F65"/>
    <w:rsid w:val="006B7AF8"/>
    <w:rsid w:val="006C07F3"/>
    <w:rsid w:val="006C1785"/>
    <w:rsid w:val="006C3DC5"/>
    <w:rsid w:val="006C5D68"/>
    <w:rsid w:val="006C6B87"/>
    <w:rsid w:val="006D27A7"/>
    <w:rsid w:val="006E1DF8"/>
    <w:rsid w:val="006E1F52"/>
    <w:rsid w:val="006E504B"/>
    <w:rsid w:val="006E5E17"/>
    <w:rsid w:val="006F4474"/>
    <w:rsid w:val="006F54B5"/>
    <w:rsid w:val="006F5A1A"/>
    <w:rsid w:val="00700275"/>
    <w:rsid w:val="007018FB"/>
    <w:rsid w:val="00704AEB"/>
    <w:rsid w:val="00704C61"/>
    <w:rsid w:val="0071434D"/>
    <w:rsid w:val="00716656"/>
    <w:rsid w:val="00717C88"/>
    <w:rsid w:val="007208CE"/>
    <w:rsid w:val="007227EA"/>
    <w:rsid w:val="007256DF"/>
    <w:rsid w:val="00727781"/>
    <w:rsid w:val="00735A97"/>
    <w:rsid w:val="00735B0E"/>
    <w:rsid w:val="007365E3"/>
    <w:rsid w:val="0074019E"/>
    <w:rsid w:val="0074070E"/>
    <w:rsid w:val="00741CA9"/>
    <w:rsid w:val="00743066"/>
    <w:rsid w:val="00743903"/>
    <w:rsid w:val="00743979"/>
    <w:rsid w:val="0074403A"/>
    <w:rsid w:val="007450C0"/>
    <w:rsid w:val="00746A1C"/>
    <w:rsid w:val="00746A75"/>
    <w:rsid w:val="00750F9E"/>
    <w:rsid w:val="0075228E"/>
    <w:rsid w:val="00753A0B"/>
    <w:rsid w:val="00753B25"/>
    <w:rsid w:val="0075443E"/>
    <w:rsid w:val="007552A8"/>
    <w:rsid w:val="00757246"/>
    <w:rsid w:val="007600E2"/>
    <w:rsid w:val="00760969"/>
    <w:rsid w:val="00762B92"/>
    <w:rsid w:val="00765A01"/>
    <w:rsid w:val="00767327"/>
    <w:rsid w:val="00767958"/>
    <w:rsid w:val="00771A82"/>
    <w:rsid w:val="00774ACD"/>
    <w:rsid w:val="00775ADA"/>
    <w:rsid w:val="00776E7A"/>
    <w:rsid w:val="00783BEB"/>
    <w:rsid w:val="007841C5"/>
    <w:rsid w:val="007852F9"/>
    <w:rsid w:val="007876E8"/>
    <w:rsid w:val="007877D8"/>
    <w:rsid w:val="00791330"/>
    <w:rsid w:val="0079206B"/>
    <w:rsid w:val="00794066"/>
    <w:rsid w:val="00794193"/>
    <w:rsid w:val="007947C5"/>
    <w:rsid w:val="007A1444"/>
    <w:rsid w:val="007A39E1"/>
    <w:rsid w:val="007A5F28"/>
    <w:rsid w:val="007A6086"/>
    <w:rsid w:val="007A78E8"/>
    <w:rsid w:val="007B24A7"/>
    <w:rsid w:val="007B29D0"/>
    <w:rsid w:val="007C022F"/>
    <w:rsid w:val="007C0718"/>
    <w:rsid w:val="007C247C"/>
    <w:rsid w:val="007C469B"/>
    <w:rsid w:val="007D0C09"/>
    <w:rsid w:val="007D0D21"/>
    <w:rsid w:val="007D14CD"/>
    <w:rsid w:val="007D379A"/>
    <w:rsid w:val="007D4E27"/>
    <w:rsid w:val="007D57A2"/>
    <w:rsid w:val="007E03A2"/>
    <w:rsid w:val="007E0F32"/>
    <w:rsid w:val="007E61DF"/>
    <w:rsid w:val="007E6BCB"/>
    <w:rsid w:val="007F0188"/>
    <w:rsid w:val="007F04F2"/>
    <w:rsid w:val="007F0868"/>
    <w:rsid w:val="007F1BBA"/>
    <w:rsid w:val="007F254E"/>
    <w:rsid w:val="007F281D"/>
    <w:rsid w:val="007F38A1"/>
    <w:rsid w:val="00802E0B"/>
    <w:rsid w:val="008055BF"/>
    <w:rsid w:val="00806A81"/>
    <w:rsid w:val="00806AC2"/>
    <w:rsid w:val="00812032"/>
    <w:rsid w:val="00813CFC"/>
    <w:rsid w:val="0081543D"/>
    <w:rsid w:val="00816296"/>
    <w:rsid w:val="0081675A"/>
    <w:rsid w:val="00816A58"/>
    <w:rsid w:val="00822459"/>
    <w:rsid w:val="00824AFE"/>
    <w:rsid w:val="008279E4"/>
    <w:rsid w:val="00830576"/>
    <w:rsid w:val="008306EA"/>
    <w:rsid w:val="008316B9"/>
    <w:rsid w:val="0083304A"/>
    <w:rsid w:val="00833BB3"/>
    <w:rsid w:val="00834957"/>
    <w:rsid w:val="0084287C"/>
    <w:rsid w:val="008430D0"/>
    <w:rsid w:val="00844604"/>
    <w:rsid w:val="00844E16"/>
    <w:rsid w:val="00845565"/>
    <w:rsid w:val="00845EFC"/>
    <w:rsid w:val="00846D38"/>
    <w:rsid w:val="00846D92"/>
    <w:rsid w:val="0085041B"/>
    <w:rsid w:val="00850FB0"/>
    <w:rsid w:val="00852C86"/>
    <w:rsid w:val="00853E19"/>
    <w:rsid w:val="008566F4"/>
    <w:rsid w:val="00861C20"/>
    <w:rsid w:val="00863486"/>
    <w:rsid w:val="00863DA4"/>
    <w:rsid w:val="00871020"/>
    <w:rsid w:val="0087128D"/>
    <w:rsid w:val="008717EE"/>
    <w:rsid w:val="00875F12"/>
    <w:rsid w:val="00877320"/>
    <w:rsid w:val="0087738F"/>
    <w:rsid w:val="00877D75"/>
    <w:rsid w:val="008811D3"/>
    <w:rsid w:val="008813A1"/>
    <w:rsid w:val="00881567"/>
    <w:rsid w:val="00886954"/>
    <w:rsid w:val="00890C8C"/>
    <w:rsid w:val="0089224D"/>
    <w:rsid w:val="00896CC8"/>
    <w:rsid w:val="00896D25"/>
    <w:rsid w:val="008A10FB"/>
    <w:rsid w:val="008A3654"/>
    <w:rsid w:val="008A5F5E"/>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183"/>
    <w:rsid w:val="008F146D"/>
    <w:rsid w:val="008F3A91"/>
    <w:rsid w:val="008F3CCA"/>
    <w:rsid w:val="008F7FA0"/>
    <w:rsid w:val="009001BD"/>
    <w:rsid w:val="0090058D"/>
    <w:rsid w:val="0090151B"/>
    <w:rsid w:val="00901687"/>
    <w:rsid w:val="00901DBF"/>
    <w:rsid w:val="009062BA"/>
    <w:rsid w:val="00906B26"/>
    <w:rsid w:val="00911919"/>
    <w:rsid w:val="00911E1B"/>
    <w:rsid w:val="00914E93"/>
    <w:rsid w:val="009222E2"/>
    <w:rsid w:val="009225FA"/>
    <w:rsid w:val="00922850"/>
    <w:rsid w:val="00925FA1"/>
    <w:rsid w:val="00931CA6"/>
    <w:rsid w:val="00932DD2"/>
    <w:rsid w:val="00935263"/>
    <w:rsid w:val="009359A5"/>
    <w:rsid w:val="00935A6B"/>
    <w:rsid w:val="00940D98"/>
    <w:rsid w:val="009430FF"/>
    <w:rsid w:val="00943C20"/>
    <w:rsid w:val="00946CCD"/>
    <w:rsid w:val="0095073A"/>
    <w:rsid w:val="00950F08"/>
    <w:rsid w:val="00955C60"/>
    <w:rsid w:val="009577EB"/>
    <w:rsid w:val="009633D7"/>
    <w:rsid w:val="00965A1A"/>
    <w:rsid w:val="0097434F"/>
    <w:rsid w:val="009744D3"/>
    <w:rsid w:val="009747D9"/>
    <w:rsid w:val="009760CB"/>
    <w:rsid w:val="00976A48"/>
    <w:rsid w:val="00977E5B"/>
    <w:rsid w:val="009809B4"/>
    <w:rsid w:val="00981CD3"/>
    <w:rsid w:val="00985C05"/>
    <w:rsid w:val="00985D12"/>
    <w:rsid w:val="009864BD"/>
    <w:rsid w:val="00986529"/>
    <w:rsid w:val="009900FC"/>
    <w:rsid w:val="00990AB9"/>
    <w:rsid w:val="00991A1B"/>
    <w:rsid w:val="00991D34"/>
    <w:rsid w:val="0099387A"/>
    <w:rsid w:val="00993F45"/>
    <w:rsid w:val="009A369B"/>
    <w:rsid w:val="009A4A97"/>
    <w:rsid w:val="009A6567"/>
    <w:rsid w:val="009A67A1"/>
    <w:rsid w:val="009A76F1"/>
    <w:rsid w:val="009B345D"/>
    <w:rsid w:val="009B46B6"/>
    <w:rsid w:val="009B511F"/>
    <w:rsid w:val="009B55B6"/>
    <w:rsid w:val="009B5D92"/>
    <w:rsid w:val="009B7528"/>
    <w:rsid w:val="009B75B8"/>
    <w:rsid w:val="009C2328"/>
    <w:rsid w:val="009C4D35"/>
    <w:rsid w:val="009C6336"/>
    <w:rsid w:val="009C63AD"/>
    <w:rsid w:val="009C76F5"/>
    <w:rsid w:val="009D2AB3"/>
    <w:rsid w:val="009D31FA"/>
    <w:rsid w:val="009D5B09"/>
    <w:rsid w:val="009D7FC1"/>
    <w:rsid w:val="009E0929"/>
    <w:rsid w:val="009E099C"/>
    <w:rsid w:val="009E23A9"/>
    <w:rsid w:val="009E3086"/>
    <w:rsid w:val="009E4A66"/>
    <w:rsid w:val="009E6FF5"/>
    <w:rsid w:val="009F02EA"/>
    <w:rsid w:val="009F14A2"/>
    <w:rsid w:val="009F1F27"/>
    <w:rsid w:val="009F36B9"/>
    <w:rsid w:val="009F36BF"/>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399B"/>
    <w:rsid w:val="00A34910"/>
    <w:rsid w:val="00A36E65"/>
    <w:rsid w:val="00A404D5"/>
    <w:rsid w:val="00A42133"/>
    <w:rsid w:val="00A43D61"/>
    <w:rsid w:val="00A46B59"/>
    <w:rsid w:val="00A539ED"/>
    <w:rsid w:val="00A53D8E"/>
    <w:rsid w:val="00A54B33"/>
    <w:rsid w:val="00A5566B"/>
    <w:rsid w:val="00A55F5C"/>
    <w:rsid w:val="00A6076E"/>
    <w:rsid w:val="00A61669"/>
    <w:rsid w:val="00A6407A"/>
    <w:rsid w:val="00A65F92"/>
    <w:rsid w:val="00A666D0"/>
    <w:rsid w:val="00A67EDA"/>
    <w:rsid w:val="00A71DBF"/>
    <w:rsid w:val="00A73A5C"/>
    <w:rsid w:val="00A73CA0"/>
    <w:rsid w:val="00A803F8"/>
    <w:rsid w:val="00A81126"/>
    <w:rsid w:val="00A85767"/>
    <w:rsid w:val="00A867DD"/>
    <w:rsid w:val="00A90AF7"/>
    <w:rsid w:val="00A91BB3"/>
    <w:rsid w:val="00A92524"/>
    <w:rsid w:val="00A93029"/>
    <w:rsid w:val="00A95C77"/>
    <w:rsid w:val="00A97575"/>
    <w:rsid w:val="00A976E5"/>
    <w:rsid w:val="00AA0909"/>
    <w:rsid w:val="00AA1104"/>
    <w:rsid w:val="00AA2112"/>
    <w:rsid w:val="00AA24C2"/>
    <w:rsid w:val="00AA35DF"/>
    <w:rsid w:val="00AB0D48"/>
    <w:rsid w:val="00AB2FB0"/>
    <w:rsid w:val="00AB3F63"/>
    <w:rsid w:val="00AB56F8"/>
    <w:rsid w:val="00AB6EC0"/>
    <w:rsid w:val="00AB736E"/>
    <w:rsid w:val="00AB792A"/>
    <w:rsid w:val="00AB7971"/>
    <w:rsid w:val="00AC05C8"/>
    <w:rsid w:val="00AC25A2"/>
    <w:rsid w:val="00AC347B"/>
    <w:rsid w:val="00AC4FD1"/>
    <w:rsid w:val="00AC59D7"/>
    <w:rsid w:val="00AD1F8A"/>
    <w:rsid w:val="00AD28E0"/>
    <w:rsid w:val="00AD3534"/>
    <w:rsid w:val="00AD5A31"/>
    <w:rsid w:val="00AD5EEE"/>
    <w:rsid w:val="00AD65F8"/>
    <w:rsid w:val="00AD7073"/>
    <w:rsid w:val="00AD7204"/>
    <w:rsid w:val="00AE07B4"/>
    <w:rsid w:val="00AE0E66"/>
    <w:rsid w:val="00AE1ABB"/>
    <w:rsid w:val="00AE307D"/>
    <w:rsid w:val="00AE61D7"/>
    <w:rsid w:val="00AF1CE8"/>
    <w:rsid w:val="00AF27D8"/>
    <w:rsid w:val="00AF4128"/>
    <w:rsid w:val="00AF558D"/>
    <w:rsid w:val="00B00119"/>
    <w:rsid w:val="00B01F6A"/>
    <w:rsid w:val="00B02C1E"/>
    <w:rsid w:val="00B03426"/>
    <w:rsid w:val="00B0692A"/>
    <w:rsid w:val="00B06CB6"/>
    <w:rsid w:val="00B1041C"/>
    <w:rsid w:val="00B16A66"/>
    <w:rsid w:val="00B22A29"/>
    <w:rsid w:val="00B22DE1"/>
    <w:rsid w:val="00B233C4"/>
    <w:rsid w:val="00B2367E"/>
    <w:rsid w:val="00B242BE"/>
    <w:rsid w:val="00B26B56"/>
    <w:rsid w:val="00B27AB6"/>
    <w:rsid w:val="00B3013F"/>
    <w:rsid w:val="00B30D36"/>
    <w:rsid w:val="00B313E7"/>
    <w:rsid w:val="00B3305C"/>
    <w:rsid w:val="00B34EAC"/>
    <w:rsid w:val="00B35925"/>
    <w:rsid w:val="00B35A01"/>
    <w:rsid w:val="00B367CB"/>
    <w:rsid w:val="00B370E2"/>
    <w:rsid w:val="00B37900"/>
    <w:rsid w:val="00B440F2"/>
    <w:rsid w:val="00B47601"/>
    <w:rsid w:val="00B505DB"/>
    <w:rsid w:val="00B517EB"/>
    <w:rsid w:val="00B54587"/>
    <w:rsid w:val="00B545AF"/>
    <w:rsid w:val="00B56E9C"/>
    <w:rsid w:val="00B57775"/>
    <w:rsid w:val="00B601B9"/>
    <w:rsid w:val="00B60B93"/>
    <w:rsid w:val="00B67304"/>
    <w:rsid w:val="00B67A6C"/>
    <w:rsid w:val="00B70B76"/>
    <w:rsid w:val="00B71BB1"/>
    <w:rsid w:val="00B737BA"/>
    <w:rsid w:val="00B7628A"/>
    <w:rsid w:val="00B8094B"/>
    <w:rsid w:val="00B81B76"/>
    <w:rsid w:val="00B825EB"/>
    <w:rsid w:val="00B82C3D"/>
    <w:rsid w:val="00B83F5D"/>
    <w:rsid w:val="00B84A8E"/>
    <w:rsid w:val="00B853D4"/>
    <w:rsid w:val="00B86F5D"/>
    <w:rsid w:val="00B876D7"/>
    <w:rsid w:val="00B90087"/>
    <w:rsid w:val="00B9065D"/>
    <w:rsid w:val="00B92A68"/>
    <w:rsid w:val="00B96AA0"/>
    <w:rsid w:val="00BA2812"/>
    <w:rsid w:val="00BA4314"/>
    <w:rsid w:val="00BA457A"/>
    <w:rsid w:val="00BA466D"/>
    <w:rsid w:val="00BA4CEF"/>
    <w:rsid w:val="00BB11C4"/>
    <w:rsid w:val="00BB1375"/>
    <w:rsid w:val="00BB1DA7"/>
    <w:rsid w:val="00BB2B94"/>
    <w:rsid w:val="00BB361B"/>
    <w:rsid w:val="00BB44EC"/>
    <w:rsid w:val="00BB4C80"/>
    <w:rsid w:val="00BB6497"/>
    <w:rsid w:val="00BC122C"/>
    <w:rsid w:val="00BC320E"/>
    <w:rsid w:val="00BC4727"/>
    <w:rsid w:val="00BD10D7"/>
    <w:rsid w:val="00BD18BB"/>
    <w:rsid w:val="00BD2360"/>
    <w:rsid w:val="00BD3D5A"/>
    <w:rsid w:val="00BD5DD3"/>
    <w:rsid w:val="00BD6226"/>
    <w:rsid w:val="00BD7094"/>
    <w:rsid w:val="00BD718E"/>
    <w:rsid w:val="00BE0811"/>
    <w:rsid w:val="00BE3E0F"/>
    <w:rsid w:val="00BE3ECB"/>
    <w:rsid w:val="00BE4AB8"/>
    <w:rsid w:val="00BE6153"/>
    <w:rsid w:val="00BE6AA9"/>
    <w:rsid w:val="00BF13D7"/>
    <w:rsid w:val="00BF3B98"/>
    <w:rsid w:val="00BF511F"/>
    <w:rsid w:val="00BF611F"/>
    <w:rsid w:val="00BF629E"/>
    <w:rsid w:val="00BF7A1F"/>
    <w:rsid w:val="00BF7FBE"/>
    <w:rsid w:val="00C01521"/>
    <w:rsid w:val="00C0181A"/>
    <w:rsid w:val="00C032B0"/>
    <w:rsid w:val="00C04E8F"/>
    <w:rsid w:val="00C07F16"/>
    <w:rsid w:val="00C10EC6"/>
    <w:rsid w:val="00C13BE6"/>
    <w:rsid w:val="00C13F03"/>
    <w:rsid w:val="00C1474F"/>
    <w:rsid w:val="00C21D77"/>
    <w:rsid w:val="00C227DF"/>
    <w:rsid w:val="00C24D2F"/>
    <w:rsid w:val="00C2770A"/>
    <w:rsid w:val="00C303D0"/>
    <w:rsid w:val="00C307C5"/>
    <w:rsid w:val="00C30C12"/>
    <w:rsid w:val="00C31267"/>
    <w:rsid w:val="00C315E7"/>
    <w:rsid w:val="00C33778"/>
    <w:rsid w:val="00C349B5"/>
    <w:rsid w:val="00C34D54"/>
    <w:rsid w:val="00C3532C"/>
    <w:rsid w:val="00C35443"/>
    <w:rsid w:val="00C36E04"/>
    <w:rsid w:val="00C4462B"/>
    <w:rsid w:val="00C448EF"/>
    <w:rsid w:val="00C46E62"/>
    <w:rsid w:val="00C52D35"/>
    <w:rsid w:val="00C5692D"/>
    <w:rsid w:val="00C579B8"/>
    <w:rsid w:val="00C60F51"/>
    <w:rsid w:val="00C62B3E"/>
    <w:rsid w:val="00C64680"/>
    <w:rsid w:val="00C653C5"/>
    <w:rsid w:val="00C65BE4"/>
    <w:rsid w:val="00C70255"/>
    <w:rsid w:val="00C70449"/>
    <w:rsid w:val="00C712BD"/>
    <w:rsid w:val="00C769DA"/>
    <w:rsid w:val="00C7763A"/>
    <w:rsid w:val="00C7793E"/>
    <w:rsid w:val="00C779DA"/>
    <w:rsid w:val="00C8238E"/>
    <w:rsid w:val="00C83508"/>
    <w:rsid w:val="00C8431F"/>
    <w:rsid w:val="00C87BA5"/>
    <w:rsid w:val="00C90010"/>
    <w:rsid w:val="00C902B2"/>
    <w:rsid w:val="00C9211B"/>
    <w:rsid w:val="00C93E85"/>
    <w:rsid w:val="00C96DA3"/>
    <w:rsid w:val="00C972FF"/>
    <w:rsid w:val="00CA078E"/>
    <w:rsid w:val="00CA10EE"/>
    <w:rsid w:val="00CA7403"/>
    <w:rsid w:val="00CA7DE9"/>
    <w:rsid w:val="00CB0186"/>
    <w:rsid w:val="00CB0439"/>
    <w:rsid w:val="00CB1774"/>
    <w:rsid w:val="00CB2E83"/>
    <w:rsid w:val="00CB40C2"/>
    <w:rsid w:val="00CB7A67"/>
    <w:rsid w:val="00CB7F78"/>
    <w:rsid w:val="00CC1D90"/>
    <w:rsid w:val="00CC2124"/>
    <w:rsid w:val="00CD040D"/>
    <w:rsid w:val="00CD06CB"/>
    <w:rsid w:val="00CD0EEE"/>
    <w:rsid w:val="00CD414E"/>
    <w:rsid w:val="00CD5D17"/>
    <w:rsid w:val="00CD5DB6"/>
    <w:rsid w:val="00CE1998"/>
    <w:rsid w:val="00CE2183"/>
    <w:rsid w:val="00CE2642"/>
    <w:rsid w:val="00CE4BB0"/>
    <w:rsid w:val="00CE5584"/>
    <w:rsid w:val="00CE6F8B"/>
    <w:rsid w:val="00CE6FFF"/>
    <w:rsid w:val="00CF2D90"/>
    <w:rsid w:val="00CF6676"/>
    <w:rsid w:val="00D00FA9"/>
    <w:rsid w:val="00D0100A"/>
    <w:rsid w:val="00D01682"/>
    <w:rsid w:val="00D041BE"/>
    <w:rsid w:val="00D04D1F"/>
    <w:rsid w:val="00D077E0"/>
    <w:rsid w:val="00D11019"/>
    <w:rsid w:val="00D13A20"/>
    <w:rsid w:val="00D13BB6"/>
    <w:rsid w:val="00D15614"/>
    <w:rsid w:val="00D170E3"/>
    <w:rsid w:val="00D20227"/>
    <w:rsid w:val="00D2273D"/>
    <w:rsid w:val="00D2522D"/>
    <w:rsid w:val="00D3003B"/>
    <w:rsid w:val="00D305C2"/>
    <w:rsid w:val="00D318C8"/>
    <w:rsid w:val="00D31AE6"/>
    <w:rsid w:val="00D31BA8"/>
    <w:rsid w:val="00D32FF4"/>
    <w:rsid w:val="00D35615"/>
    <w:rsid w:val="00D373F8"/>
    <w:rsid w:val="00D37827"/>
    <w:rsid w:val="00D40320"/>
    <w:rsid w:val="00D42D61"/>
    <w:rsid w:val="00D43946"/>
    <w:rsid w:val="00D43D58"/>
    <w:rsid w:val="00D45A32"/>
    <w:rsid w:val="00D45E79"/>
    <w:rsid w:val="00D47105"/>
    <w:rsid w:val="00D50746"/>
    <w:rsid w:val="00D51A2F"/>
    <w:rsid w:val="00D541D9"/>
    <w:rsid w:val="00D57CBD"/>
    <w:rsid w:val="00D6205E"/>
    <w:rsid w:val="00D6238F"/>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A716A"/>
    <w:rsid w:val="00DB1313"/>
    <w:rsid w:val="00DB187A"/>
    <w:rsid w:val="00DB28DB"/>
    <w:rsid w:val="00DB7031"/>
    <w:rsid w:val="00DB7D60"/>
    <w:rsid w:val="00DB7E9B"/>
    <w:rsid w:val="00DB7F5A"/>
    <w:rsid w:val="00DC07F1"/>
    <w:rsid w:val="00DC0AD8"/>
    <w:rsid w:val="00DC1300"/>
    <w:rsid w:val="00DC1EB7"/>
    <w:rsid w:val="00DC2EBF"/>
    <w:rsid w:val="00DC4A3E"/>
    <w:rsid w:val="00DC6F60"/>
    <w:rsid w:val="00DC71D2"/>
    <w:rsid w:val="00DC7BC2"/>
    <w:rsid w:val="00DD28FD"/>
    <w:rsid w:val="00DD492D"/>
    <w:rsid w:val="00DD7E5F"/>
    <w:rsid w:val="00DE019C"/>
    <w:rsid w:val="00DE2264"/>
    <w:rsid w:val="00DE2EB4"/>
    <w:rsid w:val="00DE7315"/>
    <w:rsid w:val="00DF0665"/>
    <w:rsid w:val="00DF2EA1"/>
    <w:rsid w:val="00DF3465"/>
    <w:rsid w:val="00DF5220"/>
    <w:rsid w:val="00DF60FE"/>
    <w:rsid w:val="00DF790A"/>
    <w:rsid w:val="00E00644"/>
    <w:rsid w:val="00E01853"/>
    <w:rsid w:val="00E021E8"/>
    <w:rsid w:val="00E0515B"/>
    <w:rsid w:val="00E10703"/>
    <w:rsid w:val="00E11812"/>
    <w:rsid w:val="00E13FDD"/>
    <w:rsid w:val="00E14149"/>
    <w:rsid w:val="00E161FC"/>
    <w:rsid w:val="00E17E92"/>
    <w:rsid w:val="00E20B03"/>
    <w:rsid w:val="00E2348F"/>
    <w:rsid w:val="00E235B8"/>
    <w:rsid w:val="00E258E8"/>
    <w:rsid w:val="00E26A09"/>
    <w:rsid w:val="00E3101A"/>
    <w:rsid w:val="00E34B3F"/>
    <w:rsid w:val="00E42B3A"/>
    <w:rsid w:val="00E42C2C"/>
    <w:rsid w:val="00E445D7"/>
    <w:rsid w:val="00E51E8E"/>
    <w:rsid w:val="00E52894"/>
    <w:rsid w:val="00E52CF6"/>
    <w:rsid w:val="00E56E84"/>
    <w:rsid w:val="00E6656F"/>
    <w:rsid w:val="00E66A3E"/>
    <w:rsid w:val="00E67010"/>
    <w:rsid w:val="00E70618"/>
    <w:rsid w:val="00E70A58"/>
    <w:rsid w:val="00E713D7"/>
    <w:rsid w:val="00E7309B"/>
    <w:rsid w:val="00E73650"/>
    <w:rsid w:val="00E73CB5"/>
    <w:rsid w:val="00E74D26"/>
    <w:rsid w:val="00E751FC"/>
    <w:rsid w:val="00E762B3"/>
    <w:rsid w:val="00E76F57"/>
    <w:rsid w:val="00E7729E"/>
    <w:rsid w:val="00E82765"/>
    <w:rsid w:val="00E830EC"/>
    <w:rsid w:val="00E84E0B"/>
    <w:rsid w:val="00E855A5"/>
    <w:rsid w:val="00E868BC"/>
    <w:rsid w:val="00E91039"/>
    <w:rsid w:val="00E928A1"/>
    <w:rsid w:val="00E9614D"/>
    <w:rsid w:val="00EA12F8"/>
    <w:rsid w:val="00EA341D"/>
    <w:rsid w:val="00EA491B"/>
    <w:rsid w:val="00EB28FC"/>
    <w:rsid w:val="00EB3E82"/>
    <w:rsid w:val="00EB4B45"/>
    <w:rsid w:val="00EB5D76"/>
    <w:rsid w:val="00EB69C2"/>
    <w:rsid w:val="00EC0547"/>
    <w:rsid w:val="00EC06EA"/>
    <w:rsid w:val="00EC2FA6"/>
    <w:rsid w:val="00EC3871"/>
    <w:rsid w:val="00EC3DDF"/>
    <w:rsid w:val="00EC4A43"/>
    <w:rsid w:val="00EC5859"/>
    <w:rsid w:val="00EC62F4"/>
    <w:rsid w:val="00EC7060"/>
    <w:rsid w:val="00EC7433"/>
    <w:rsid w:val="00ED0826"/>
    <w:rsid w:val="00ED1D02"/>
    <w:rsid w:val="00ED1E19"/>
    <w:rsid w:val="00ED3722"/>
    <w:rsid w:val="00ED47FC"/>
    <w:rsid w:val="00ED7223"/>
    <w:rsid w:val="00EE30A9"/>
    <w:rsid w:val="00EE4808"/>
    <w:rsid w:val="00EE4AC8"/>
    <w:rsid w:val="00EE6859"/>
    <w:rsid w:val="00EE6F08"/>
    <w:rsid w:val="00EE70A4"/>
    <w:rsid w:val="00EF32C3"/>
    <w:rsid w:val="00EF48ED"/>
    <w:rsid w:val="00F0117B"/>
    <w:rsid w:val="00F03ADC"/>
    <w:rsid w:val="00F04FC4"/>
    <w:rsid w:val="00F05937"/>
    <w:rsid w:val="00F100F1"/>
    <w:rsid w:val="00F107B8"/>
    <w:rsid w:val="00F10B11"/>
    <w:rsid w:val="00F121AF"/>
    <w:rsid w:val="00F136E2"/>
    <w:rsid w:val="00F149C9"/>
    <w:rsid w:val="00F16BA6"/>
    <w:rsid w:val="00F17067"/>
    <w:rsid w:val="00F202FA"/>
    <w:rsid w:val="00F20C86"/>
    <w:rsid w:val="00F2281D"/>
    <w:rsid w:val="00F232A9"/>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73910"/>
    <w:rsid w:val="00F81770"/>
    <w:rsid w:val="00F81A46"/>
    <w:rsid w:val="00F82F26"/>
    <w:rsid w:val="00F846E2"/>
    <w:rsid w:val="00F86B0C"/>
    <w:rsid w:val="00F87E55"/>
    <w:rsid w:val="00F93B77"/>
    <w:rsid w:val="00F95DDB"/>
    <w:rsid w:val="00FA0145"/>
    <w:rsid w:val="00FA2686"/>
    <w:rsid w:val="00FA2EB7"/>
    <w:rsid w:val="00FA36E5"/>
    <w:rsid w:val="00FA4D8A"/>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AF3"/>
    <w:rsid w:val="00FD199B"/>
    <w:rsid w:val="00FD326D"/>
    <w:rsid w:val="00FD32E6"/>
    <w:rsid w:val="00FD4E24"/>
    <w:rsid w:val="00FE09A6"/>
    <w:rsid w:val="00FE2169"/>
    <w:rsid w:val="00FE329B"/>
    <w:rsid w:val="00FE517D"/>
    <w:rsid w:val="00FE70B2"/>
    <w:rsid w:val="00FE7280"/>
    <w:rsid w:val="00FF079B"/>
    <w:rsid w:val="00FF13F1"/>
    <w:rsid w:val="00FF3138"/>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CADAB"/>
  <w15:docId w15:val="{58992BB2-81AD-408B-9B2D-AB12762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F2"/>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760C2"/>
    <w:rPr>
      <w:rFonts w:ascii="Cambria" w:eastAsia="Times New Roman" w:hAnsi="Cambria" w:cs="Times New Roman"/>
      <w:b/>
      <w:bCs/>
      <w:kern w:val="32"/>
      <w:sz w:val="32"/>
      <w:szCs w:val="32"/>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1"/>
    <w:uiPriority w:val="99"/>
    <w:rsid w:val="00434EA8"/>
    <w:pPr>
      <w:tabs>
        <w:tab w:val="center" w:pos="4819"/>
        <w:tab w:val="right" w:pos="9638"/>
      </w:tabs>
    </w:pPr>
  </w:style>
  <w:style w:type="character" w:customStyle="1" w:styleId="HeaderChar1">
    <w:name w:val="Header Char1"/>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val="lt-LT"/>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Normal"/>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Normal"/>
    <w:autoRedefine/>
    <w:uiPriority w:val="1"/>
    <w:qFormat/>
    <w:rsid w:val="002F7D00"/>
    <w:pPr>
      <w:widowControl w:val="0"/>
      <w:numPr>
        <w:numId w:val="13"/>
      </w:numPr>
      <w:tabs>
        <w:tab w:val="left" w:pos="332"/>
      </w:tabs>
      <w:spacing w:line="300" w:lineRule="exact"/>
    </w:pPr>
    <w:rPr>
      <w:rFonts w:eastAsia="Calibri"/>
      <w:szCs w:val="22"/>
      <w:lang w:val="en-US" w:eastAsia="en-US"/>
    </w:rPr>
  </w:style>
  <w:style w:type="character" w:customStyle="1" w:styleId="HeaderChar">
    <w:name w:val="Header Char"/>
    <w:uiPriority w:val="99"/>
    <w:semiHidden/>
    <w:rsid w:val="00ED3722"/>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4698-D743-49D1-9EB0-A063F8B5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15142</Words>
  <Characters>86316</Characters>
  <Application>Microsoft Office Word</Application>
  <DocSecurity>0</DocSecurity>
  <Lines>719</Lines>
  <Paragraphs>202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101256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3</cp:revision>
  <cp:lastPrinted>2018-02-22T14:21:00Z</cp:lastPrinted>
  <dcterms:created xsi:type="dcterms:W3CDTF">2018-08-26T19:44:00Z</dcterms:created>
  <dcterms:modified xsi:type="dcterms:W3CDTF">2018-08-26T19:47:00Z</dcterms:modified>
</cp:coreProperties>
</file>