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0" w:rsidRPr="00937C19" w:rsidRDefault="00E15460" w:rsidP="003C1D10">
      <w:pPr>
        <w:spacing w:after="0" w:line="0" w:lineRule="atLeast"/>
        <w:contextualSpacing/>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rsidR="00E15460" w:rsidRPr="00E00BEA" w:rsidRDefault="00E15460" w:rsidP="003C1D10">
      <w:pPr>
        <w:spacing w:after="0" w:line="0" w:lineRule="atLeast"/>
        <w:contextualSpacing/>
        <w:rPr>
          <w:rFonts w:ascii="Times New Roman" w:hAnsi="Times New Roman" w:cs="Times New Roman"/>
          <w:color w:val="FF0000"/>
          <w:sz w:val="24"/>
          <w:szCs w:val="24"/>
        </w:rPr>
      </w:pPr>
    </w:p>
    <w:p w:rsidR="00526D12" w:rsidRPr="00937C19" w:rsidRDefault="00D644AA" w:rsidP="003C1D10">
      <w:pPr>
        <w:spacing w:after="0" w:line="0" w:lineRule="atLeast"/>
        <w:contextualSpacing/>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rsidR="00D644AA" w:rsidRPr="00E00BEA" w:rsidRDefault="00D644AA" w:rsidP="003C1D10">
      <w:pPr>
        <w:spacing w:after="0" w:line="0" w:lineRule="atLeast"/>
        <w:contextualSpacing/>
        <w:rPr>
          <w:rFonts w:ascii="Times New Roman" w:hAnsi="Times New Roman" w:cs="Times New Roman"/>
          <w:b/>
          <w:color w:val="FF0000"/>
          <w:sz w:val="24"/>
          <w:szCs w:val="24"/>
        </w:rPr>
      </w:pPr>
    </w:p>
    <w:p w:rsidR="00526D12" w:rsidRPr="00937C19" w:rsidRDefault="00526D12" w:rsidP="003C1D10">
      <w:pPr>
        <w:spacing w:after="0" w:line="0" w:lineRule="atLeast"/>
        <w:contextualSpacing/>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tblPr>
      <w:tblGrid>
        <w:gridCol w:w="9628"/>
      </w:tblGrid>
      <w:tr w:rsidR="00526D12" w:rsidRPr="00937C19" w:rsidTr="00526D12">
        <w:tc>
          <w:tcPr>
            <w:tcW w:w="9628" w:type="dxa"/>
          </w:tcPr>
          <w:p w:rsidR="00B85D51" w:rsidRDefault="00C53A7E" w:rsidP="003C1D10">
            <w:pPr>
              <w:spacing w:line="0" w:lineRule="atLeast"/>
              <w:contextualSpacing/>
              <w:rPr>
                <w:rFonts w:ascii="Times New Roman" w:hAnsi="Times New Roman" w:cs="Times New Roman"/>
                <w:color w:val="000000"/>
                <w:sz w:val="24"/>
                <w:szCs w:val="24"/>
              </w:rPr>
            </w:pPr>
            <w:r w:rsidRPr="0090113F">
              <w:rPr>
                <w:rFonts w:ascii="Times New Roman" w:hAnsi="Times New Roman" w:cs="Times New Roman"/>
                <w:sz w:val="24"/>
                <w:szCs w:val="24"/>
              </w:rPr>
              <w:t>Pastato santechninių sistemų mont</w:t>
            </w:r>
            <w:r w:rsidR="00562E2E">
              <w:rPr>
                <w:rFonts w:ascii="Times New Roman" w:hAnsi="Times New Roman" w:cs="Times New Roman"/>
                <w:sz w:val="24"/>
                <w:szCs w:val="24"/>
              </w:rPr>
              <w:t>avimo</w:t>
            </w:r>
            <w:r w:rsidR="001C591B">
              <w:rPr>
                <w:rFonts w:ascii="Times New Roman" w:hAnsi="Times New Roman" w:cs="Times New Roman"/>
                <w:sz w:val="24"/>
                <w:szCs w:val="24"/>
              </w:rPr>
              <w:t xml:space="preserve"> neformaliojo profesinio mokymo programa</w:t>
            </w:r>
          </w:p>
        </w:tc>
      </w:tr>
    </w:tbl>
    <w:p w:rsidR="00562E2E" w:rsidRDefault="00562E2E" w:rsidP="003C1D10">
      <w:pPr>
        <w:spacing w:after="0" w:line="0" w:lineRule="atLeast"/>
        <w:contextualSpacing/>
        <w:rPr>
          <w:rFonts w:ascii="Times New Roman" w:hAnsi="Times New Roman" w:cs="Times New Roman"/>
          <w:color w:val="000000"/>
          <w:sz w:val="24"/>
          <w:szCs w:val="24"/>
        </w:rPr>
      </w:pPr>
    </w:p>
    <w:p w:rsidR="00526D12" w:rsidRPr="00982004" w:rsidRDefault="00526D12" w:rsidP="003C1D10">
      <w:pPr>
        <w:spacing w:after="0" w:line="0" w:lineRule="atLeast"/>
        <w:contextualSpacing/>
        <w:rPr>
          <w:rFonts w:ascii="Times New Roman" w:hAnsi="Times New Roman" w:cs="Times New Roman"/>
          <w:i/>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2</w:t>
      </w:r>
      <w:r w:rsidRPr="00937C19">
        <w:rPr>
          <w:rFonts w:ascii="Times New Roman" w:hAnsi="Times New Roman" w:cs="Times New Roman"/>
          <w:color w:val="000000"/>
          <w:sz w:val="24"/>
          <w:szCs w:val="24"/>
        </w:rPr>
        <w:t>. Programos valstybinis kodas</w:t>
      </w:r>
      <w:r w:rsidR="00982004">
        <w:rPr>
          <w:rFonts w:ascii="Times New Roman" w:hAnsi="Times New Roman" w:cs="Times New Roman"/>
          <w:i/>
          <w:color w:val="000000"/>
          <w:sz w:val="24"/>
          <w:szCs w:val="24"/>
        </w:rPr>
        <w:t>(suteikiamas įregistravus programą)</w:t>
      </w:r>
    </w:p>
    <w:tbl>
      <w:tblPr>
        <w:tblStyle w:val="TableGrid"/>
        <w:tblW w:w="0" w:type="auto"/>
        <w:tblLook w:val="04A0"/>
      </w:tblPr>
      <w:tblGrid>
        <w:gridCol w:w="9628"/>
      </w:tblGrid>
      <w:tr w:rsidR="00526D12" w:rsidRPr="00937C19" w:rsidTr="00526D12">
        <w:tc>
          <w:tcPr>
            <w:tcW w:w="9628" w:type="dxa"/>
          </w:tcPr>
          <w:p w:rsidR="00526D12" w:rsidRPr="00937C19" w:rsidRDefault="00055D51" w:rsidP="003C1D10">
            <w:pPr>
              <w:spacing w:line="0" w:lineRule="atLeast"/>
              <w:contextualSpacing/>
              <w:rPr>
                <w:rFonts w:ascii="Times New Roman" w:hAnsi="Times New Roman" w:cs="Times New Roman"/>
                <w:color w:val="000000"/>
                <w:sz w:val="24"/>
                <w:szCs w:val="24"/>
              </w:rPr>
            </w:pPr>
            <w:r w:rsidRPr="00055D51">
              <w:rPr>
                <w:rFonts w:ascii="Times New Roman" w:hAnsi="Times New Roman" w:cs="Times New Roman"/>
                <w:sz w:val="24"/>
                <w:szCs w:val="24"/>
              </w:rPr>
              <w:t>N32073203</w:t>
            </w:r>
          </w:p>
        </w:tc>
      </w:tr>
    </w:tbl>
    <w:p w:rsidR="00562E2E" w:rsidRDefault="00562E2E" w:rsidP="003C1D10">
      <w:pPr>
        <w:spacing w:after="0" w:line="0" w:lineRule="atLeast"/>
        <w:contextualSpacing/>
        <w:rPr>
          <w:rFonts w:ascii="Times New Roman" w:hAnsi="Times New Roman" w:cs="Times New Roman"/>
          <w:color w:val="000000"/>
          <w:sz w:val="24"/>
          <w:szCs w:val="24"/>
        </w:rPr>
      </w:pPr>
    </w:p>
    <w:p w:rsidR="00526D12" w:rsidRPr="00937C19" w:rsidRDefault="00526D12" w:rsidP="003C1D10">
      <w:pPr>
        <w:spacing w:after="0" w:line="0" w:lineRule="atLeast"/>
        <w:contextualSpacing/>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3</w:t>
      </w:r>
      <w:r w:rsidRPr="00937C19">
        <w:rPr>
          <w:rFonts w:ascii="Times New Roman" w:hAnsi="Times New Roman" w:cs="Times New Roman"/>
          <w:color w:val="000000"/>
          <w:sz w:val="24"/>
          <w:szCs w:val="24"/>
        </w:rPr>
        <w:t>. Švietimo sritis</w:t>
      </w:r>
    </w:p>
    <w:tbl>
      <w:tblPr>
        <w:tblStyle w:val="TableGrid"/>
        <w:tblW w:w="0" w:type="auto"/>
        <w:tblLook w:val="04A0"/>
      </w:tblPr>
      <w:tblGrid>
        <w:gridCol w:w="9628"/>
      </w:tblGrid>
      <w:tr w:rsidR="00526D12" w:rsidRPr="00937C19" w:rsidTr="00526D12">
        <w:tc>
          <w:tcPr>
            <w:tcW w:w="9628" w:type="dxa"/>
          </w:tcPr>
          <w:p w:rsidR="00526D12" w:rsidRPr="00937C19" w:rsidRDefault="001C591B" w:rsidP="003C1D10">
            <w:pPr>
              <w:spacing w:line="0" w:lineRule="atLeast"/>
              <w:contextualSpacing/>
              <w:rPr>
                <w:rFonts w:ascii="Times New Roman" w:hAnsi="Times New Roman" w:cs="Times New Roman"/>
                <w:color w:val="000000"/>
                <w:sz w:val="24"/>
                <w:szCs w:val="24"/>
              </w:rPr>
            </w:pPr>
            <w:r>
              <w:rPr>
                <w:rFonts w:ascii="Times New Roman" w:hAnsi="Times New Roman" w:cs="Times New Roman"/>
                <w:color w:val="000000"/>
                <w:sz w:val="24"/>
                <w:szCs w:val="24"/>
              </w:rPr>
              <w:t>Architektūra ir statyba</w:t>
            </w:r>
          </w:p>
        </w:tc>
      </w:tr>
    </w:tbl>
    <w:p w:rsidR="00526D12" w:rsidRPr="00937C19" w:rsidRDefault="00526D12" w:rsidP="003C1D10">
      <w:pPr>
        <w:spacing w:after="0" w:line="0" w:lineRule="atLeast"/>
        <w:contextualSpacing/>
        <w:rPr>
          <w:rFonts w:ascii="Times New Roman" w:hAnsi="Times New Roman" w:cs="Times New Roman"/>
          <w:color w:val="000000"/>
          <w:sz w:val="24"/>
          <w:szCs w:val="24"/>
        </w:rPr>
      </w:pPr>
    </w:p>
    <w:p w:rsidR="00526D12" w:rsidRPr="00937C19" w:rsidRDefault="00526D12" w:rsidP="003C1D10">
      <w:pPr>
        <w:spacing w:after="0" w:line="0" w:lineRule="atLeast"/>
        <w:contextualSpacing/>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4</w:t>
      </w:r>
      <w:r w:rsidRPr="00937C19">
        <w:rPr>
          <w:rFonts w:ascii="Times New Roman" w:hAnsi="Times New Roman" w:cs="Times New Roman"/>
          <w:color w:val="000000"/>
          <w:sz w:val="24"/>
          <w:szCs w:val="24"/>
        </w:rPr>
        <w:t xml:space="preserve">. </w:t>
      </w:r>
      <w:r w:rsidR="00E1724C" w:rsidRPr="00937C19">
        <w:rPr>
          <w:rFonts w:ascii="Times New Roman" w:hAnsi="Times New Roman" w:cs="Times New Roman"/>
          <w:color w:val="000000"/>
          <w:sz w:val="24"/>
          <w:szCs w:val="24"/>
        </w:rPr>
        <w:t>Š</w:t>
      </w:r>
      <w:r w:rsidRPr="00937C19">
        <w:rPr>
          <w:rFonts w:ascii="Times New Roman" w:hAnsi="Times New Roman" w:cs="Times New Roman"/>
          <w:color w:val="000000"/>
          <w:sz w:val="24"/>
          <w:szCs w:val="24"/>
        </w:rPr>
        <w:t>vietimo posritis / posričiai</w:t>
      </w:r>
    </w:p>
    <w:tbl>
      <w:tblPr>
        <w:tblStyle w:val="TableGrid"/>
        <w:tblW w:w="0" w:type="auto"/>
        <w:tblLook w:val="04A0"/>
      </w:tblPr>
      <w:tblGrid>
        <w:gridCol w:w="9628"/>
      </w:tblGrid>
      <w:tr w:rsidR="00526D12" w:rsidRPr="00937C19" w:rsidTr="00526D12">
        <w:tc>
          <w:tcPr>
            <w:tcW w:w="9628" w:type="dxa"/>
          </w:tcPr>
          <w:p w:rsidR="00526D12" w:rsidRPr="00937C19" w:rsidRDefault="001C591B" w:rsidP="003C1D10">
            <w:pPr>
              <w:spacing w:line="0" w:lineRule="atLeast"/>
              <w:contextualSpacing/>
              <w:rPr>
                <w:rFonts w:ascii="Times New Roman" w:hAnsi="Times New Roman" w:cs="Times New Roman"/>
                <w:color w:val="000000"/>
                <w:sz w:val="24"/>
                <w:szCs w:val="24"/>
              </w:rPr>
            </w:pPr>
            <w:r>
              <w:rPr>
                <w:rFonts w:ascii="Times New Roman" w:hAnsi="Times New Roman" w:cs="Times New Roman"/>
                <w:color w:val="000000"/>
                <w:sz w:val="24"/>
                <w:szCs w:val="24"/>
              </w:rPr>
              <w:t>Statyba ir statybos inžinerija</w:t>
            </w:r>
          </w:p>
        </w:tc>
      </w:tr>
    </w:tbl>
    <w:p w:rsidR="00526D12" w:rsidRPr="00937C19" w:rsidRDefault="00526D12" w:rsidP="003C1D10">
      <w:pPr>
        <w:spacing w:after="0" w:line="0" w:lineRule="atLeast"/>
        <w:contextualSpacing/>
        <w:rPr>
          <w:rFonts w:ascii="Times New Roman" w:hAnsi="Times New Roman" w:cs="Times New Roman"/>
          <w:color w:val="000000"/>
          <w:sz w:val="24"/>
          <w:szCs w:val="24"/>
        </w:rPr>
      </w:pPr>
    </w:p>
    <w:p w:rsidR="00E1724C" w:rsidRPr="00937C19" w:rsidRDefault="00E1724C" w:rsidP="003C1D10">
      <w:pPr>
        <w:spacing w:after="0" w:line="0" w:lineRule="atLeast"/>
        <w:contextualSpacing/>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tblLook w:val="04A0"/>
      </w:tblPr>
      <w:tblGrid>
        <w:gridCol w:w="9628"/>
      </w:tblGrid>
      <w:tr w:rsidR="00E1724C" w:rsidRPr="00937C19" w:rsidTr="00E1724C">
        <w:tc>
          <w:tcPr>
            <w:tcW w:w="9628" w:type="dxa"/>
          </w:tcPr>
          <w:p w:rsidR="00E1724C" w:rsidRPr="00937C19" w:rsidRDefault="00C53A7E" w:rsidP="003C1D10">
            <w:pPr>
              <w:spacing w:line="0" w:lineRule="atLeast"/>
              <w:contextualSpacing/>
              <w:rPr>
                <w:rFonts w:ascii="Times New Roman" w:hAnsi="Times New Roman" w:cs="Times New Roman"/>
                <w:color w:val="000000"/>
                <w:sz w:val="24"/>
                <w:szCs w:val="24"/>
              </w:rPr>
            </w:pPr>
            <w:r>
              <w:rPr>
                <w:rFonts w:ascii="Times New Roman" w:hAnsi="Times New Roman" w:cs="Times New Roman"/>
                <w:color w:val="000000"/>
                <w:sz w:val="24"/>
                <w:szCs w:val="24"/>
              </w:rPr>
              <w:t>29</w:t>
            </w:r>
          </w:p>
        </w:tc>
      </w:tr>
    </w:tbl>
    <w:p w:rsidR="00E1724C" w:rsidRPr="00937C19" w:rsidRDefault="00E1724C" w:rsidP="003C1D10">
      <w:pPr>
        <w:spacing w:after="0" w:line="0" w:lineRule="atLeast"/>
        <w:contextualSpacing/>
        <w:rPr>
          <w:rFonts w:ascii="Times New Roman" w:hAnsi="Times New Roman" w:cs="Times New Roman"/>
          <w:color w:val="000000"/>
          <w:sz w:val="24"/>
          <w:szCs w:val="24"/>
        </w:rPr>
      </w:pPr>
    </w:p>
    <w:p w:rsidR="00D46745" w:rsidRPr="00937C19" w:rsidRDefault="00D46745" w:rsidP="003C1D10">
      <w:pPr>
        <w:spacing w:after="0" w:line="0" w:lineRule="atLeast"/>
        <w:contextualSpacing/>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tblPr>
      <w:tblGrid>
        <w:gridCol w:w="9628"/>
      </w:tblGrid>
      <w:tr w:rsidR="00D46745" w:rsidRPr="00937C19" w:rsidTr="00D46745">
        <w:tc>
          <w:tcPr>
            <w:tcW w:w="9628" w:type="dxa"/>
          </w:tcPr>
          <w:p w:rsidR="00B85D51" w:rsidRDefault="00574C79" w:rsidP="003C1D10">
            <w:pPr>
              <w:spacing w:line="0" w:lineRule="atLeast"/>
              <w:contextualSpacing/>
              <w:rPr>
                <w:rFonts w:ascii="Times New Roman" w:hAnsi="Times New Roman" w:cs="Times New Roman"/>
                <w:color w:val="000000"/>
                <w:sz w:val="24"/>
                <w:szCs w:val="24"/>
              </w:rPr>
            </w:pPr>
            <w:r>
              <w:rPr>
                <w:rFonts w:ascii="Times New Roman" w:hAnsi="Times New Roman" w:cs="Times New Roman"/>
                <w:color w:val="000000"/>
                <w:sz w:val="24"/>
                <w:szCs w:val="24"/>
              </w:rPr>
              <w:t>522</w:t>
            </w:r>
            <w:r w:rsidR="00D46745" w:rsidRPr="00937C19">
              <w:rPr>
                <w:rFonts w:ascii="Times New Roman" w:hAnsi="Times New Roman" w:cs="Times New Roman"/>
                <w:color w:val="000000"/>
                <w:sz w:val="24"/>
                <w:szCs w:val="24"/>
              </w:rPr>
              <w:t xml:space="preserve"> akademin</w:t>
            </w:r>
            <w:r w:rsidR="00F74CAD">
              <w:rPr>
                <w:rFonts w:ascii="Times New Roman" w:hAnsi="Times New Roman" w:cs="Times New Roman"/>
                <w:color w:val="000000"/>
                <w:sz w:val="24"/>
                <w:szCs w:val="24"/>
              </w:rPr>
              <w:t>ės</w:t>
            </w:r>
            <w:r w:rsidR="00D46745" w:rsidRPr="00937C19">
              <w:rPr>
                <w:rFonts w:ascii="Times New Roman" w:hAnsi="Times New Roman" w:cs="Times New Roman"/>
                <w:color w:val="000000"/>
                <w:sz w:val="24"/>
                <w:szCs w:val="24"/>
              </w:rPr>
              <w:t xml:space="preserve"> valand</w:t>
            </w:r>
            <w:r w:rsidR="00F74CAD">
              <w:rPr>
                <w:rFonts w:ascii="Times New Roman" w:hAnsi="Times New Roman" w:cs="Times New Roman"/>
                <w:color w:val="000000"/>
                <w:sz w:val="24"/>
                <w:szCs w:val="24"/>
              </w:rPr>
              <w:t>os</w:t>
            </w:r>
            <w:r w:rsidR="00D46745" w:rsidRPr="00937C19">
              <w:rPr>
                <w:rFonts w:ascii="Times New Roman" w:hAnsi="Times New Roman" w:cs="Times New Roman"/>
                <w:color w:val="000000"/>
                <w:sz w:val="24"/>
                <w:szCs w:val="24"/>
              </w:rPr>
              <w:t xml:space="preserve"> kontaktiniam darbui, iš kurių</w:t>
            </w:r>
            <w:r>
              <w:rPr>
                <w:rFonts w:ascii="Times New Roman" w:hAnsi="Times New Roman" w:cs="Times New Roman"/>
                <w:color w:val="000000"/>
                <w:sz w:val="24"/>
                <w:szCs w:val="24"/>
              </w:rPr>
              <w:t xml:space="preserve"> </w:t>
            </w:r>
            <w:r w:rsidR="00562E2E">
              <w:rPr>
                <w:rFonts w:ascii="Times New Roman" w:hAnsi="Times New Roman" w:cs="Times New Roman"/>
                <w:color w:val="000000"/>
                <w:sz w:val="24"/>
                <w:szCs w:val="24"/>
              </w:rPr>
              <w:t>157</w:t>
            </w:r>
            <w:r w:rsidR="00562E2E" w:rsidRPr="00937C19">
              <w:rPr>
                <w:rFonts w:ascii="Times New Roman" w:hAnsi="Times New Roman" w:cs="Times New Roman"/>
                <w:color w:val="000000"/>
                <w:sz w:val="24"/>
                <w:szCs w:val="24"/>
              </w:rPr>
              <w:t xml:space="preserve"> </w:t>
            </w:r>
            <w:r w:rsidR="00D46745" w:rsidRPr="00937C19">
              <w:rPr>
                <w:rFonts w:ascii="Times New Roman" w:hAnsi="Times New Roman" w:cs="Times New Roman"/>
                <w:color w:val="000000"/>
                <w:sz w:val="24"/>
                <w:szCs w:val="24"/>
              </w:rPr>
              <w:t>akademin</w:t>
            </w:r>
            <w:r w:rsidR="00F74CAD">
              <w:rPr>
                <w:rFonts w:ascii="Times New Roman" w:hAnsi="Times New Roman" w:cs="Times New Roman"/>
                <w:color w:val="000000"/>
                <w:sz w:val="24"/>
                <w:szCs w:val="24"/>
              </w:rPr>
              <w:t>ės</w:t>
            </w:r>
            <w:r w:rsidR="00D46745" w:rsidRPr="00937C19">
              <w:rPr>
                <w:rFonts w:ascii="Times New Roman" w:hAnsi="Times New Roman" w:cs="Times New Roman"/>
                <w:color w:val="000000"/>
                <w:sz w:val="24"/>
                <w:szCs w:val="24"/>
              </w:rPr>
              <w:t xml:space="preserve"> valand</w:t>
            </w:r>
            <w:r w:rsidR="00F74CAD">
              <w:rPr>
                <w:rFonts w:ascii="Times New Roman" w:hAnsi="Times New Roman" w:cs="Times New Roman"/>
                <w:color w:val="000000"/>
                <w:sz w:val="24"/>
                <w:szCs w:val="24"/>
              </w:rPr>
              <w:t>os</w:t>
            </w:r>
            <w:r w:rsidR="00D46745" w:rsidRPr="00937C19">
              <w:rPr>
                <w:rFonts w:ascii="Times New Roman" w:hAnsi="Times New Roman" w:cs="Times New Roman"/>
                <w:color w:val="000000"/>
                <w:sz w:val="24"/>
                <w:szCs w:val="24"/>
              </w:rPr>
              <w:t xml:space="preserve"> skiriam</w:t>
            </w:r>
            <w:r w:rsidR="00F74CAD">
              <w:rPr>
                <w:rFonts w:ascii="Times New Roman" w:hAnsi="Times New Roman" w:cs="Times New Roman"/>
                <w:color w:val="000000"/>
                <w:sz w:val="24"/>
                <w:szCs w:val="24"/>
              </w:rPr>
              <w:t>os</w:t>
            </w:r>
            <w:r w:rsidR="00D46745" w:rsidRPr="00937C19">
              <w:rPr>
                <w:rFonts w:ascii="Times New Roman" w:hAnsi="Times New Roman" w:cs="Times New Roman"/>
                <w:color w:val="000000"/>
                <w:sz w:val="24"/>
                <w:szCs w:val="24"/>
              </w:rPr>
              <w:t xml:space="preserve"> teoriniam mokymui, </w:t>
            </w:r>
            <w:r w:rsidR="00562E2E">
              <w:rPr>
                <w:rFonts w:ascii="Times New Roman" w:hAnsi="Times New Roman" w:cs="Times New Roman"/>
                <w:color w:val="000000"/>
                <w:sz w:val="24"/>
                <w:szCs w:val="24"/>
              </w:rPr>
              <w:t>365</w:t>
            </w:r>
            <w:r w:rsidR="00562E2E" w:rsidRPr="00937C19">
              <w:rPr>
                <w:rFonts w:ascii="Times New Roman" w:hAnsi="Times New Roman" w:cs="Times New Roman"/>
                <w:color w:val="000000"/>
                <w:sz w:val="24"/>
                <w:szCs w:val="24"/>
              </w:rPr>
              <w:t xml:space="preserve"> </w:t>
            </w:r>
            <w:r w:rsidR="00D46745" w:rsidRPr="00937C19">
              <w:rPr>
                <w:rFonts w:ascii="Times New Roman" w:hAnsi="Times New Roman" w:cs="Times New Roman"/>
                <w:color w:val="000000"/>
                <w:sz w:val="24"/>
                <w:szCs w:val="24"/>
              </w:rPr>
              <w:t>akademin</w:t>
            </w:r>
            <w:r w:rsidR="00F74CAD">
              <w:rPr>
                <w:rFonts w:ascii="Times New Roman" w:hAnsi="Times New Roman" w:cs="Times New Roman"/>
                <w:color w:val="000000"/>
                <w:sz w:val="24"/>
                <w:szCs w:val="24"/>
              </w:rPr>
              <w:t>ės</w:t>
            </w:r>
            <w:r w:rsidR="00D46745" w:rsidRPr="00937C19">
              <w:rPr>
                <w:rFonts w:ascii="Times New Roman" w:hAnsi="Times New Roman" w:cs="Times New Roman"/>
                <w:color w:val="000000"/>
                <w:sz w:val="24"/>
                <w:szCs w:val="24"/>
              </w:rPr>
              <w:t xml:space="preserve"> valand</w:t>
            </w:r>
            <w:r w:rsidR="00F74CAD">
              <w:rPr>
                <w:rFonts w:ascii="Times New Roman" w:hAnsi="Times New Roman" w:cs="Times New Roman"/>
                <w:color w:val="000000"/>
                <w:sz w:val="24"/>
                <w:szCs w:val="24"/>
              </w:rPr>
              <w:t>os</w:t>
            </w:r>
            <w:r w:rsidR="00D46745" w:rsidRPr="00937C19">
              <w:rPr>
                <w:rFonts w:ascii="Times New Roman" w:hAnsi="Times New Roman" w:cs="Times New Roman"/>
                <w:color w:val="000000"/>
                <w:sz w:val="24"/>
                <w:szCs w:val="24"/>
              </w:rPr>
              <w:t xml:space="preserve"> – praktiniam mokymui.</w:t>
            </w:r>
          </w:p>
        </w:tc>
      </w:tr>
    </w:tbl>
    <w:p w:rsidR="00D46745" w:rsidRPr="00937C19" w:rsidRDefault="00D46745" w:rsidP="003C1D10">
      <w:pPr>
        <w:spacing w:after="0" w:line="0" w:lineRule="atLeast"/>
        <w:contextualSpacing/>
        <w:rPr>
          <w:rFonts w:ascii="Times New Roman" w:hAnsi="Times New Roman" w:cs="Times New Roman"/>
          <w:color w:val="000000"/>
          <w:sz w:val="24"/>
          <w:szCs w:val="24"/>
        </w:rPr>
      </w:pPr>
    </w:p>
    <w:p w:rsidR="00526D12" w:rsidRPr="00937C19" w:rsidRDefault="00D46745" w:rsidP="003C1D10">
      <w:pPr>
        <w:spacing w:after="0" w:line="0" w:lineRule="atLeast"/>
        <w:contextualSpacing/>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7</w:t>
      </w:r>
      <w:r w:rsidRPr="00937C19">
        <w:rPr>
          <w:rFonts w:ascii="Times New Roman" w:hAnsi="Times New Roman" w:cs="Times New Roman"/>
          <w:color w:val="000000"/>
          <w:sz w:val="24"/>
          <w:szCs w:val="24"/>
        </w:rPr>
        <w:t>. Minimalūs reikalavimai, norint mokytis pagal programą (jeigu nu</w:t>
      </w:r>
      <w:r w:rsidR="00D644AA" w:rsidRPr="00937C19">
        <w:rPr>
          <w:rFonts w:ascii="Times New Roman" w:hAnsi="Times New Roman" w:cs="Times New Roman"/>
          <w:color w:val="000000"/>
          <w:sz w:val="24"/>
          <w:szCs w:val="24"/>
        </w:rPr>
        <w:t>s</w:t>
      </w:r>
      <w:r w:rsidRPr="00937C19">
        <w:rPr>
          <w:rFonts w:ascii="Times New Roman" w:hAnsi="Times New Roman" w:cs="Times New Roman"/>
          <w:color w:val="000000"/>
          <w:sz w:val="24"/>
          <w:szCs w:val="24"/>
        </w:rPr>
        <w:t>tatyta)</w:t>
      </w:r>
    </w:p>
    <w:tbl>
      <w:tblPr>
        <w:tblStyle w:val="TableGrid"/>
        <w:tblW w:w="0" w:type="auto"/>
        <w:tblLook w:val="04A0"/>
      </w:tblPr>
      <w:tblGrid>
        <w:gridCol w:w="9628"/>
      </w:tblGrid>
      <w:tr w:rsidR="00D46745" w:rsidRPr="00937C19" w:rsidTr="00D46745">
        <w:tc>
          <w:tcPr>
            <w:tcW w:w="9628" w:type="dxa"/>
          </w:tcPr>
          <w:p w:rsidR="00D46745" w:rsidRPr="00937C19" w:rsidRDefault="001C591B" w:rsidP="003C1D10">
            <w:pPr>
              <w:spacing w:line="0" w:lineRule="atLeast"/>
              <w:contextualSpacing/>
              <w:rPr>
                <w:rFonts w:ascii="Times New Roman" w:hAnsi="Times New Roman" w:cs="Times New Roman"/>
                <w:color w:val="000000"/>
                <w:sz w:val="24"/>
                <w:szCs w:val="24"/>
              </w:rPr>
            </w:pPr>
            <w:r>
              <w:rPr>
                <w:rFonts w:ascii="Times New Roman" w:hAnsi="Times New Roman" w:cs="Times New Roman"/>
                <w:color w:val="000000"/>
                <w:sz w:val="24"/>
                <w:szCs w:val="24"/>
              </w:rPr>
              <w:t>Pagrindinis išsilavinimas</w:t>
            </w:r>
          </w:p>
        </w:tc>
      </w:tr>
    </w:tbl>
    <w:p w:rsidR="00D46745" w:rsidRPr="00937C19" w:rsidRDefault="00D46745" w:rsidP="003C1D10">
      <w:pPr>
        <w:spacing w:after="0" w:line="0" w:lineRule="atLeast"/>
        <w:contextualSpacing/>
        <w:rPr>
          <w:rFonts w:ascii="Times New Roman" w:hAnsi="Times New Roman" w:cs="Times New Roman"/>
          <w:color w:val="000000"/>
          <w:sz w:val="24"/>
          <w:szCs w:val="24"/>
        </w:rPr>
      </w:pPr>
    </w:p>
    <w:p w:rsidR="00D46745" w:rsidRPr="00937C19" w:rsidRDefault="00D644AA" w:rsidP="003C1D10">
      <w:pPr>
        <w:spacing w:after="0" w:line="0" w:lineRule="atLeast"/>
        <w:contextualSpacing/>
        <w:rPr>
          <w:rFonts w:ascii="Times New Roman" w:hAnsi="Times New Roman" w:cs="Times New Roman"/>
          <w:bCs/>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8</w:t>
      </w:r>
      <w:r w:rsidR="00D46745" w:rsidRPr="00937C19">
        <w:rPr>
          <w:rFonts w:ascii="Times New Roman" w:hAnsi="Times New Roman" w:cs="Times New Roman"/>
          <w:color w:val="000000"/>
          <w:sz w:val="24"/>
          <w:szCs w:val="24"/>
        </w:rPr>
        <w:t xml:space="preserve">. </w:t>
      </w:r>
      <w:r w:rsidR="001F7496" w:rsidRPr="00937C19">
        <w:rPr>
          <w:rFonts w:ascii="Times New Roman" w:hAnsi="Times New Roman" w:cs="Times New Roman"/>
          <w:bCs/>
          <w:sz w:val="24"/>
          <w:szCs w:val="24"/>
        </w:rPr>
        <w:t>Programoje įgyjamos ar tobulinamos kompetencijos</w:t>
      </w:r>
    </w:p>
    <w:tbl>
      <w:tblPr>
        <w:tblStyle w:val="TableGrid"/>
        <w:tblW w:w="9634" w:type="dxa"/>
        <w:tblLook w:val="04A0"/>
      </w:tblPr>
      <w:tblGrid>
        <w:gridCol w:w="3211"/>
        <w:gridCol w:w="3211"/>
        <w:gridCol w:w="3212"/>
      </w:tblGrid>
      <w:tr w:rsidR="001F7496" w:rsidRPr="00937C19" w:rsidTr="001F7496">
        <w:tc>
          <w:tcPr>
            <w:tcW w:w="3211" w:type="dxa"/>
          </w:tcPr>
          <w:p w:rsidR="001F7496" w:rsidRPr="00937C19" w:rsidRDefault="001F7496" w:rsidP="003C1D10">
            <w:pPr>
              <w:spacing w:line="0" w:lineRule="atLeast"/>
              <w:contextualSpacing/>
              <w:rPr>
                <w:rFonts w:ascii="Times New Roman" w:hAnsi="Times New Roman" w:cs="Times New Roman"/>
                <w:bCs/>
                <w:sz w:val="24"/>
                <w:szCs w:val="24"/>
              </w:rPr>
            </w:pPr>
            <w:r w:rsidRPr="00937C19">
              <w:rPr>
                <w:rFonts w:ascii="Times New Roman" w:hAnsi="Times New Roman" w:cs="Times New Roman"/>
                <w:bCs/>
                <w:sz w:val="24"/>
                <w:szCs w:val="24"/>
              </w:rPr>
              <w:t>Kompetencijos pavadinimas</w:t>
            </w:r>
          </w:p>
        </w:tc>
        <w:tc>
          <w:tcPr>
            <w:tcW w:w="3211" w:type="dxa"/>
          </w:tcPr>
          <w:p w:rsidR="001F7496" w:rsidRPr="00937C19" w:rsidRDefault="001F7496" w:rsidP="003C1D10">
            <w:pPr>
              <w:spacing w:line="0" w:lineRule="atLeast"/>
              <w:contextualSpacing/>
              <w:rPr>
                <w:rFonts w:ascii="Times New Roman" w:hAnsi="Times New Roman" w:cs="Times New Roman"/>
                <w:bCs/>
                <w:i/>
                <w:sz w:val="24"/>
                <w:szCs w:val="24"/>
              </w:rPr>
            </w:pPr>
            <w:r w:rsidRPr="00937C19">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937C19" w:rsidRDefault="001F7496" w:rsidP="003C1D10">
            <w:pPr>
              <w:spacing w:line="0" w:lineRule="atLeast"/>
              <w:contextualSpacing/>
              <w:rPr>
                <w:rFonts w:ascii="Times New Roman" w:hAnsi="Times New Roman" w:cs="Times New Roman"/>
                <w:bCs/>
                <w:sz w:val="24"/>
                <w:szCs w:val="24"/>
              </w:rPr>
            </w:pPr>
            <w:r w:rsidRPr="00937C19">
              <w:rPr>
                <w:rFonts w:ascii="Times New Roman" w:hAnsi="Times New Roman" w:cs="Times New Roman"/>
                <w:bCs/>
                <w:sz w:val="24"/>
                <w:szCs w:val="24"/>
              </w:rPr>
              <w:t>Profesinio standarto pavadinimas, jo valstybinis kodas</w:t>
            </w:r>
          </w:p>
        </w:tc>
      </w:tr>
      <w:tr w:rsidR="001C591B" w:rsidRPr="00937C19" w:rsidTr="001F7496">
        <w:tc>
          <w:tcPr>
            <w:tcW w:w="3211" w:type="dxa"/>
          </w:tcPr>
          <w:p w:rsidR="001C591B" w:rsidRPr="00937C19" w:rsidRDefault="001C591B" w:rsidP="003C1D10">
            <w:pPr>
              <w:spacing w:line="0" w:lineRule="atLeast"/>
              <w:contextualSpacing/>
              <w:rPr>
                <w:rFonts w:ascii="Times New Roman" w:hAnsi="Times New Roman" w:cs="Times New Roman"/>
                <w:bCs/>
                <w:sz w:val="24"/>
                <w:szCs w:val="24"/>
              </w:rPr>
            </w:pPr>
            <w:r w:rsidRPr="000D6316">
              <w:rPr>
                <w:rFonts w:ascii="Times New Roman" w:hAnsi="Times New Roman" w:cs="Times New Roman"/>
                <w:iCs/>
                <w:sz w:val="24"/>
                <w:szCs w:val="24"/>
              </w:rPr>
              <w:t>Sandėliuoti santechnikos medžiagas, gaminius ir įrangą.</w:t>
            </w:r>
          </w:p>
        </w:tc>
        <w:tc>
          <w:tcPr>
            <w:tcW w:w="3211" w:type="dxa"/>
          </w:tcPr>
          <w:p w:rsidR="001C591B" w:rsidRPr="00937C19" w:rsidRDefault="001C591B" w:rsidP="003C1D10">
            <w:pPr>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t xml:space="preserve">Santechnikas, LTKS III </w:t>
            </w:r>
          </w:p>
        </w:tc>
        <w:tc>
          <w:tcPr>
            <w:tcW w:w="3212" w:type="dxa"/>
          </w:tcPr>
          <w:p w:rsidR="001C591B" w:rsidRPr="00937C19" w:rsidRDefault="001C591B" w:rsidP="003C1D10">
            <w:pPr>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t>Statybos sektoriaus profesinis standartas, valstybinis kodas PSF 01</w:t>
            </w:r>
          </w:p>
        </w:tc>
      </w:tr>
      <w:tr w:rsidR="001C591B" w:rsidRPr="00937C19" w:rsidTr="001F7496">
        <w:tc>
          <w:tcPr>
            <w:tcW w:w="3211" w:type="dxa"/>
          </w:tcPr>
          <w:p w:rsidR="001C591B" w:rsidRPr="00937C19" w:rsidRDefault="001C591B" w:rsidP="003C1D10">
            <w:pPr>
              <w:spacing w:line="0" w:lineRule="atLeast"/>
              <w:contextualSpacing/>
              <w:rPr>
                <w:rFonts w:ascii="Times New Roman" w:hAnsi="Times New Roman" w:cs="Times New Roman"/>
                <w:bCs/>
                <w:sz w:val="24"/>
                <w:szCs w:val="24"/>
              </w:rPr>
            </w:pPr>
            <w:r w:rsidRPr="000D6316">
              <w:rPr>
                <w:rFonts w:ascii="Times New Roman" w:hAnsi="Times New Roman" w:cs="Times New Roman"/>
                <w:iCs/>
                <w:sz w:val="24"/>
                <w:szCs w:val="24"/>
              </w:rPr>
              <w:t>Paruošti ir sutvarkyti santechniko darbo vietą.</w:t>
            </w:r>
          </w:p>
        </w:tc>
        <w:tc>
          <w:tcPr>
            <w:tcW w:w="3211" w:type="dxa"/>
          </w:tcPr>
          <w:p w:rsidR="001C591B" w:rsidRPr="00937C19" w:rsidRDefault="001C591B" w:rsidP="003C1D10">
            <w:pPr>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t xml:space="preserve">Santechnikas, LTKS III </w:t>
            </w:r>
          </w:p>
        </w:tc>
        <w:tc>
          <w:tcPr>
            <w:tcW w:w="3212" w:type="dxa"/>
          </w:tcPr>
          <w:p w:rsidR="001C591B" w:rsidRPr="00937C19" w:rsidRDefault="001C591B" w:rsidP="003C1D10">
            <w:pPr>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t>Statybos sektoriaus profesinis standartas, valstybinis kodas PSF 01</w:t>
            </w:r>
          </w:p>
        </w:tc>
      </w:tr>
      <w:tr w:rsidR="001C591B" w:rsidRPr="00937C19" w:rsidTr="001F7496">
        <w:tc>
          <w:tcPr>
            <w:tcW w:w="3211" w:type="dxa"/>
          </w:tcPr>
          <w:p w:rsidR="001C591B" w:rsidRPr="00937C19" w:rsidRDefault="001C591B" w:rsidP="003C1D10">
            <w:pPr>
              <w:spacing w:line="0" w:lineRule="atLeast"/>
              <w:contextualSpacing/>
              <w:rPr>
                <w:rFonts w:ascii="Times New Roman" w:hAnsi="Times New Roman" w:cs="Times New Roman"/>
                <w:bCs/>
                <w:sz w:val="24"/>
                <w:szCs w:val="24"/>
              </w:rPr>
            </w:pPr>
            <w:r w:rsidRPr="000D6316">
              <w:rPr>
                <w:rFonts w:ascii="Times New Roman" w:hAnsi="Times New Roman" w:cs="Times New Roman"/>
                <w:iCs/>
                <w:sz w:val="24"/>
                <w:szCs w:val="24"/>
              </w:rPr>
              <w:t>Skaityti statinio darbo projektą.</w:t>
            </w:r>
          </w:p>
        </w:tc>
        <w:tc>
          <w:tcPr>
            <w:tcW w:w="3211" w:type="dxa"/>
          </w:tcPr>
          <w:p w:rsidR="001C591B" w:rsidRPr="00937C19" w:rsidRDefault="001C591B" w:rsidP="003C1D10">
            <w:pPr>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t xml:space="preserve">Santechnikas, LTKS III </w:t>
            </w:r>
          </w:p>
        </w:tc>
        <w:tc>
          <w:tcPr>
            <w:tcW w:w="3212" w:type="dxa"/>
          </w:tcPr>
          <w:p w:rsidR="001C591B" w:rsidRPr="00937C19" w:rsidRDefault="001C591B" w:rsidP="003C1D10">
            <w:pPr>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t>Statybos sektoriaus profesinis standartas, valstybinis kodas PSF 01</w:t>
            </w:r>
          </w:p>
        </w:tc>
      </w:tr>
      <w:tr w:rsidR="001C591B" w:rsidRPr="00937C19" w:rsidTr="001F7496">
        <w:tc>
          <w:tcPr>
            <w:tcW w:w="3211" w:type="dxa"/>
          </w:tcPr>
          <w:p w:rsidR="001C591B" w:rsidRPr="00937C19" w:rsidRDefault="001C591B" w:rsidP="003C1D10">
            <w:pPr>
              <w:spacing w:line="0" w:lineRule="atLeast"/>
              <w:contextualSpacing/>
              <w:rPr>
                <w:rFonts w:ascii="Times New Roman" w:hAnsi="Times New Roman" w:cs="Times New Roman"/>
                <w:bCs/>
                <w:sz w:val="24"/>
                <w:szCs w:val="24"/>
              </w:rPr>
            </w:pPr>
            <w:r w:rsidRPr="00611B04">
              <w:rPr>
                <w:rFonts w:ascii="Times New Roman" w:hAnsi="Times New Roman" w:cs="Times New Roman"/>
                <w:sz w:val="24"/>
                <w:szCs w:val="24"/>
              </w:rPr>
              <w:t>Montuoti pastato vandentiekio ir nuotakyno vamzdynus.</w:t>
            </w:r>
          </w:p>
        </w:tc>
        <w:tc>
          <w:tcPr>
            <w:tcW w:w="3211" w:type="dxa"/>
          </w:tcPr>
          <w:p w:rsidR="001C591B" w:rsidRPr="00937C19" w:rsidRDefault="001C591B" w:rsidP="003C1D10">
            <w:pPr>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t xml:space="preserve">Santechnikas, LTKS III </w:t>
            </w:r>
          </w:p>
        </w:tc>
        <w:tc>
          <w:tcPr>
            <w:tcW w:w="3212" w:type="dxa"/>
          </w:tcPr>
          <w:p w:rsidR="001C591B" w:rsidRPr="00937C19" w:rsidRDefault="001C591B" w:rsidP="003C1D10">
            <w:pPr>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t>Statybos sektoriaus profesinis standartas, valstybinis kodas PSF 01</w:t>
            </w:r>
          </w:p>
        </w:tc>
      </w:tr>
      <w:tr w:rsidR="001C591B" w:rsidRPr="00937C19" w:rsidTr="001F7496">
        <w:tc>
          <w:tcPr>
            <w:tcW w:w="3211" w:type="dxa"/>
          </w:tcPr>
          <w:p w:rsidR="001C591B" w:rsidRPr="00937C19" w:rsidRDefault="001C591B" w:rsidP="003C1D10">
            <w:pPr>
              <w:spacing w:line="0" w:lineRule="atLeast"/>
              <w:contextualSpacing/>
              <w:rPr>
                <w:rFonts w:ascii="Times New Roman" w:hAnsi="Times New Roman" w:cs="Times New Roman"/>
                <w:bCs/>
                <w:sz w:val="24"/>
                <w:szCs w:val="24"/>
              </w:rPr>
            </w:pPr>
            <w:r w:rsidRPr="00611B04">
              <w:rPr>
                <w:rFonts w:ascii="Times New Roman" w:hAnsi="Times New Roman" w:cs="Times New Roman"/>
                <w:sz w:val="24"/>
                <w:szCs w:val="24"/>
              </w:rPr>
              <w:t>Montuoti pastato vandentiekio ir nuotakyno prietaisus.</w:t>
            </w:r>
          </w:p>
        </w:tc>
        <w:tc>
          <w:tcPr>
            <w:tcW w:w="3211" w:type="dxa"/>
          </w:tcPr>
          <w:p w:rsidR="001C591B" w:rsidRPr="00937C19" w:rsidRDefault="001C591B" w:rsidP="003C1D10">
            <w:pPr>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t xml:space="preserve">Santechnikas, LTKS III </w:t>
            </w:r>
          </w:p>
        </w:tc>
        <w:tc>
          <w:tcPr>
            <w:tcW w:w="3212" w:type="dxa"/>
          </w:tcPr>
          <w:p w:rsidR="001C591B" w:rsidRPr="00937C19" w:rsidRDefault="001C591B" w:rsidP="003C1D10">
            <w:pPr>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t>Statybos sektoriaus profesinis standartas, valstybinis kodas PSF 01</w:t>
            </w:r>
          </w:p>
        </w:tc>
      </w:tr>
      <w:tr w:rsidR="001C591B" w:rsidRPr="00937C19" w:rsidTr="001F7496">
        <w:tc>
          <w:tcPr>
            <w:tcW w:w="3211" w:type="dxa"/>
          </w:tcPr>
          <w:p w:rsidR="001C591B" w:rsidRPr="00937C19" w:rsidRDefault="001C591B" w:rsidP="003C1D10">
            <w:pPr>
              <w:spacing w:line="0" w:lineRule="atLeast"/>
              <w:contextualSpacing/>
              <w:rPr>
                <w:rFonts w:ascii="Times New Roman" w:hAnsi="Times New Roman" w:cs="Times New Roman"/>
                <w:bCs/>
                <w:sz w:val="24"/>
                <w:szCs w:val="24"/>
              </w:rPr>
            </w:pPr>
            <w:r w:rsidRPr="00611B04">
              <w:rPr>
                <w:rFonts w:ascii="Times New Roman" w:hAnsi="Times New Roman" w:cs="Times New Roman"/>
                <w:sz w:val="24"/>
                <w:szCs w:val="24"/>
              </w:rPr>
              <w:t>Įrengti pastato lietaus vandens šalinimo sistemą.</w:t>
            </w:r>
          </w:p>
        </w:tc>
        <w:tc>
          <w:tcPr>
            <w:tcW w:w="3211" w:type="dxa"/>
          </w:tcPr>
          <w:p w:rsidR="001C591B" w:rsidRPr="00937C19" w:rsidRDefault="001C591B" w:rsidP="003C1D10">
            <w:pPr>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t xml:space="preserve">Santechnikas, LTKS III </w:t>
            </w:r>
          </w:p>
        </w:tc>
        <w:tc>
          <w:tcPr>
            <w:tcW w:w="3212" w:type="dxa"/>
          </w:tcPr>
          <w:p w:rsidR="001C591B" w:rsidRPr="00937C19" w:rsidRDefault="001C591B" w:rsidP="003C1D10">
            <w:pPr>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t>Statybos sektoriaus profesinis standartas, valstybinis kodas PSF 01</w:t>
            </w:r>
          </w:p>
        </w:tc>
      </w:tr>
      <w:tr w:rsidR="001C591B" w:rsidRPr="00937C19" w:rsidTr="001F7496">
        <w:tc>
          <w:tcPr>
            <w:tcW w:w="3211" w:type="dxa"/>
          </w:tcPr>
          <w:p w:rsidR="001C591B" w:rsidRPr="00937C19" w:rsidRDefault="001C591B" w:rsidP="003C1D10">
            <w:pPr>
              <w:spacing w:line="0" w:lineRule="atLeast"/>
              <w:contextualSpacing/>
              <w:rPr>
                <w:rFonts w:ascii="Times New Roman" w:hAnsi="Times New Roman" w:cs="Times New Roman"/>
                <w:bCs/>
                <w:sz w:val="24"/>
                <w:szCs w:val="24"/>
              </w:rPr>
            </w:pPr>
            <w:r w:rsidRPr="00611B04">
              <w:rPr>
                <w:rFonts w:ascii="Times New Roman" w:hAnsi="Times New Roman" w:cs="Times New Roman"/>
                <w:sz w:val="24"/>
                <w:szCs w:val="24"/>
              </w:rPr>
              <w:t xml:space="preserve">Montuoti pastato šildymo </w:t>
            </w:r>
            <w:r w:rsidRPr="00611B04">
              <w:rPr>
                <w:rFonts w:ascii="Times New Roman" w:hAnsi="Times New Roman" w:cs="Times New Roman"/>
                <w:sz w:val="24"/>
                <w:szCs w:val="24"/>
              </w:rPr>
              <w:lastRenderedPageBreak/>
              <w:t>sistemos vamzdynus.</w:t>
            </w:r>
          </w:p>
        </w:tc>
        <w:tc>
          <w:tcPr>
            <w:tcW w:w="3211" w:type="dxa"/>
          </w:tcPr>
          <w:p w:rsidR="001C591B" w:rsidRPr="00937C19" w:rsidRDefault="001C591B" w:rsidP="003C1D10">
            <w:pPr>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lastRenderedPageBreak/>
              <w:t xml:space="preserve">Santechnikas, LTKS III </w:t>
            </w:r>
          </w:p>
        </w:tc>
        <w:tc>
          <w:tcPr>
            <w:tcW w:w="3212" w:type="dxa"/>
          </w:tcPr>
          <w:p w:rsidR="001C591B" w:rsidRPr="00937C19" w:rsidRDefault="001C591B" w:rsidP="003C1D10">
            <w:pPr>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t xml:space="preserve">Statybos sektoriaus profesinis </w:t>
            </w:r>
            <w:r>
              <w:rPr>
                <w:rFonts w:ascii="Times New Roman" w:hAnsi="Times New Roman" w:cs="Times New Roman"/>
                <w:bCs/>
                <w:sz w:val="24"/>
                <w:szCs w:val="24"/>
              </w:rPr>
              <w:lastRenderedPageBreak/>
              <w:t>standartas, valstybinis kodas PSF 01</w:t>
            </w:r>
          </w:p>
        </w:tc>
      </w:tr>
      <w:tr w:rsidR="001C591B" w:rsidRPr="00937C19" w:rsidTr="001F7496">
        <w:tc>
          <w:tcPr>
            <w:tcW w:w="3211" w:type="dxa"/>
          </w:tcPr>
          <w:p w:rsidR="001C591B" w:rsidRPr="00937C19" w:rsidRDefault="001C591B" w:rsidP="003C1D10">
            <w:pPr>
              <w:spacing w:line="0" w:lineRule="atLeast"/>
              <w:contextualSpacing/>
              <w:rPr>
                <w:rFonts w:ascii="Times New Roman" w:hAnsi="Times New Roman" w:cs="Times New Roman"/>
                <w:bCs/>
                <w:sz w:val="24"/>
                <w:szCs w:val="24"/>
              </w:rPr>
            </w:pPr>
            <w:r w:rsidRPr="00611B04">
              <w:rPr>
                <w:rFonts w:ascii="Times New Roman" w:hAnsi="Times New Roman" w:cs="Times New Roman"/>
                <w:sz w:val="24"/>
                <w:szCs w:val="24"/>
              </w:rPr>
              <w:lastRenderedPageBreak/>
              <w:t>Montuoti pastato šildymo sistemos prietaisus.</w:t>
            </w:r>
          </w:p>
        </w:tc>
        <w:tc>
          <w:tcPr>
            <w:tcW w:w="3211" w:type="dxa"/>
          </w:tcPr>
          <w:p w:rsidR="001C591B" w:rsidRPr="00937C19" w:rsidRDefault="001C591B" w:rsidP="003C1D10">
            <w:pPr>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t xml:space="preserve">Santechnikas, LTKS III </w:t>
            </w:r>
          </w:p>
        </w:tc>
        <w:tc>
          <w:tcPr>
            <w:tcW w:w="3212" w:type="dxa"/>
          </w:tcPr>
          <w:p w:rsidR="001C591B" w:rsidRPr="00937C19" w:rsidRDefault="001C591B" w:rsidP="003C1D10">
            <w:pPr>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t>Statybos sektoriaus profesinis standartas, valstybinis kodas PSF 01</w:t>
            </w:r>
          </w:p>
        </w:tc>
      </w:tr>
      <w:tr w:rsidR="001C591B" w:rsidRPr="00937C19" w:rsidTr="001F7496">
        <w:tc>
          <w:tcPr>
            <w:tcW w:w="3211" w:type="dxa"/>
          </w:tcPr>
          <w:p w:rsidR="001C591B" w:rsidRPr="00937C19" w:rsidRDefault="001C591B" w:rsidP="003C1D10">
            <w:pPr>
              <w:spacing w:line="0" w:lineRule="atLeast"/>
              <w:contextualSpacing/>
              <w:rPr>
                <w:rFonts w:ascii="Times New Roman" w:hAnsi="Times New Roman" w:cs="Times New Roman"/>
                <w:bCs/>
                <w:sz w:val="24"/>
                <w:szCs w:val="24"/>
              </w:rPr>
            </w:pPr>
            <w:r w:rsidRPr="00611B04">
              <w:rPr>
                <w:rFonts w:ascii="Times New Roman" w:hAnsi="Times New Roman" w:cs="Times New Roman"/>
                <w:sz w:val="24"/>
                <w:szCs w:val="24"/>
              </w:rPr>
              <w:t>Įrengti paviršinio šildymo sistemas.</w:t>
            </w:r>
          </w:p>
        </w:tc>
        <w:tc>
          <w:tcPr>
            <w:tcW w:w="3211" w:type="dxa"/>
          </w:tcPr>
          <w:p w:rsidR="001C591B" w:rsidRPr="00937C19" w:rsidRDefault="001C591B" w:rsidP="003C1D10">
            <w:pPr>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t xml:space="preserve">Santechnikas, LTKS III </w:t>
            </w:r>
          </w:p>
        </w:tc>
        <w:tc>
          <w:tcPr>
            <w:tcW w:w="3212" w:type="dxa"/>
          </w:tcPr>
          <w:p w:rsidR="001C591B" w:rsidRPr="00937C19" w:rsidRDefault="001C591B" w:rsidP="003C1D10">
            <w:pPr>
              <w:spacing w:line="0" w:lineRule="atLeast"/>
              <w:contextualSpacing/>
              <w:rPr>
                <w:rFonts w:ascii="Times New Roman" w:hAnsi="Times New Roman" w:cs="Times New Roman"/>
                <w:bCs/>
                <w:sz w:val="24"/>
                <w:szCs w:val="24"/>
              </w:rPr>
            </w:pPr>
            <w:r>
              <w:rPr>
                <w:rFonts w:ascii="Times New Roman" w:hAnsi="Times New Roman" w:cs="Times New Roman"/>
                <w:bCs/>
                <w:sz w:val="24"/>
                <w:szCs w:val="24"/>
              </w:rPr>
              <w:t>Statybos sektoriaus profesinis standartas, valstybinis kodas PSF 01</w:t>
            </w:r>
          </w:p>
        </w:tc>
      </w:tr>
    </w:tbl>
    <w:p w:rsidR="001F7496" w:rsidRPr="00937C19" w:rsidRDefault="001F7496" w:rsidP="003C1D10">
      <w:pPr>
        <w:spacing w:after="0" w:line="0" w:lineRule="atLeast"/>
        <w:contextualSpacing/>
        <w:rPr>
          <w:rFonts w:ascii="Times New Roman" w:hAnsi="Times New Roman" w:cs="Times New Roman"/>
          <w:color w:val="000000"/>
          <w:sz w:val="24"/>
          <w:szCs w:val="24"/>
        </w:rPr>
      </w:pPr>
    </w:p>
    <w:p w:rsidR="00937C19" w:rsidRDefault="00937C19" w:rsidP="003C1D10">
      <w:pPr>
        <w:spacing w:after="0" w:line="0" w:lineRule="atLeast"/>
        <w:contextualSpacing/>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tblPr>
      <w:tblGrid>
        <w:gridCol w:w="9628"/>
      </w:tblGrid>
      <w:tr w:rsidR="00937C19" w:rsidTr="00937C19">
        <w:tc>
          <w:tcPr>
            <w:tcW w:w="9628" w:type="dxa"/>
          </w:tcPr>
          <w:p w:rsidR="00937C19" w:rsidRPr="001A2C0F" w:rsidRDefault="001A2C0F" w:rsidP="003C1D10">
            <w:pPr>
              <w:pStyle w:val="ListParagraph"/>
              <w:numPr>
                <w:ilvl w:val="0"/>
                <w:numId w:val="2"/>
              </w:numPr>
              <w:spacing w:after="0" w:line="0" w:lineRule="atLeast"/>
              <w:ind w:left="447"/>
              <w:rPr>
                <w:rFonts w:ascii="Times New Roman" w:hAnsi="Times New Roman" w:cs="Times New Roman"/>
                <w:color w:val="000000"/>
                <w:sz w:val="24"/>
                <w:szCs w:val="24"/>
              </w:rPr>
            </w:pPr>
            <w:r>
              <w:rPr>
                <w:rFonts w:ascii="Times New Roman" w:hAnsi="Times New Roman" w:cs="Times New Roman"/>
                <w:color w:val="000000"/>
                <w:sz w:val="24"/>
                <w:szCs w:val="24"/>
              </w:rPr>
              <w:t xml:space="preserve">Jei asmens mokymas yra finansuojamas iš Užimtumo </w:t>
            </w:r>
            <w:r w:rsidR="002360E9">
              <w:rPr>
                <w:rFonts w:ascii="Times New Roman" w:hAnsi="Times New Roman" w:cs="Times New Roman"/>
                <w:color w:val="000000"/>
                <w:sz w:val="24"/>
                <w:szCs w:val="24"/>
              </w:rPr>
              <w:t>tarnybos</w:t>
            </w:r>
            <w:r>
              <w:rPr>
                <w:rFonts w:ascii="Times New Roman" w:hAnsi="Times New Roman" w:cs="Times New Roman"/>
                <w:color w:val="000000"/>
                <w:sz w:val="24"/>
                <w:szCs w:val="24"/>
              </w:rPr>
              <w:t xml:space="preserve"> lėšų, asmeniui, baigusiam programą yra būtinas įgytų kompetencijų vertinimas.</w:t>
            </w:r>
          </w:p>
        </w:tc>
      </w:tr>
    </w:tbl>
    <w:p w:rsidR="00937C19" w:rsidRPr="00937C19" w:rsidRDefault="00937C19" w:rsidP="003C1D10">
      <w:pPr>
        <w:spacing w:after="0" w:line="0" w:lineRule="atLeast"/>
        <w:contextualSpacing/>
        <w:rPr>
          <w:rFonts w:ascii="Times New Roman" w:hAnsi="Times New Roman" w:cs="Times New Roman"/>
          <w:color w:val="000000"/>
          <w:sz w:val="24"/>
          <w:szCs w:val="24"/>
        </w:rPr>
      </w:pPr>
    </w:p>
    <w:p w:rsidR="00D644AA" w:rsidRPr="00937C19" w:rsidRDefault="00D644AA" w:rsidP="003C1D10">
      <w:pPr>
        <w:spacing w:after="0" w:line="0" w:lineRule="atLeast"/>
        <w:contextualSpacing/>
        <w:rPr>
          <w:rFonts w:ascii="Times New Roman" w:hAnsi="Times New Roman" w:cs="Times New Roman"/>
          <w:b/>
          <w:sz w:val="24"/>
          <w:szCs w:val="24"/>
        </w:rPr>
      </w:pPr>
      <w:r w:rsidRPr="00937C19">
        <w:rPr>
          <w:rFonts w:ascii="Times New Roman" w:hAnsi="Times New Roman" w:cs="Times New Roman"/>
          <w:b/>
          <w:sz w:val="24"/>
          <w:szCs w:val="24"/>
        </w:rPr>
        <w:br w:type="page"/>
      </w:r>
    </w:p>
    <w:p w:rsidR="00D644AA" w:rsidRPr="00937C19" w:rsidRDefault="00D644AA" w:rsidP="003C1D10">
      <w:pPr>
        <w:spacing w:after="0" w:line="0" w:lineRule="atLeast"/>
        <w:contextualSpacing/>
        <w:jc w:val="center"/>
        <w:rPr>
          <w:rFonts w:ascii="Times New Roman" w:hAnsi="Times New Roman" w:cs="Times New Roman"/>
          <w:b/>
          <w:sz w:val="24"/>
          <w:szCs w:val="24"/>
        </w:rPr>
        <w:sectPr w:rsidR="00D644AA" w:rsidRPr="00937C19"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Default="00165AB9" w:rsidP="003C1D10">
      <w:pPr>
        <w:spacing w:after="0" w:line="0" w:lineRule="atLeast"/>
        <w:contextualSpacing/>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 xml:space="preserve">2. PROGRAMOS </w:t>
      </w:r>
      <w:r w:rsidR="00ED67C1" w:rsidRPr="00937C19">
        <w:rPr>
          <w:rFonts w:ascii="Times New Roman" w:hAnsi="Times New Roman" w:cs="Times New Roman"/>
          <w:b/>
          <w:sz w:val="24"/>
          <w:szCs w:val="24"/>
        </w:rPr>
        <w:t>TURINYS</w:t>
      </w:r>
    </w:p>
    <w:p w:rsidR="0065504D" w:rsidRPr="00937C19" w:rsidRDefault="0065504D" w:rsidP="003C1D10">
      <w:pPr>
        <w:spacing w:after="0" w:line="0" w:lineRule="atLeast"/>
        <w:contextualSpacing/>
        <w:jc w:val="center"/>
        <w:rPr>
          <w:rFonts w:ascii="Times New Roman" w:hAnsi="Times New Roman" w:cs="Times New Roman"/>
          <w:b/>
          <w:sz w:val="24"/>
          <w:szCs w:val="24"/>
        </w:rPr>
      </w:pP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31"/>
        <w:gridCol w:w="1441"/>
        <w:gridCol w:w="3021"/>
        <w:gridCol w:w="2734"/>
        <w:gridCol w:w="1293"/>
        <w:gridCol w:w="1440"/>
        <w:gridCol w:w="1583"/>
        <w:gridCol w:w="1010"/>
      </w:tblGrid>
      <w:tr w:rsidR="00937C19" w:rsidRPr="00C419D4" w:rsidTr="001A3835">
        <w:trPr>
          <w:trHeight w:val="40"/>
        </w:trPr>
        <w:tc>
          <w:tcPr>
            <w:tcW w:w="895" w:type="pct"/>
            <w:vMerge w:val="restart"/>
          </w:tcPr>
          <w:p w:rsidR="00937C19" w:rsidRPr="00C419D4" w:rsidRDefault="00937C19" w:rsidP="003C1D10">
            <w:pPr>
              <w:spacing w:after="0" w:line="0" w:lineRule="atLeast"/>
              <w:contextualSpacing/>
              <w:jc w:val="center"/>
              <w:rPr>
                <w:rFonts w:ascii="Times New Roman" w:hAnsi="Times New Roman" w:cs="Times New Roman"/>
                <w:b/>
                <w:sz w:val="24"/>
                <w:szCs w:val="24"/>
              </w:rPr>
            </w:pPr>
            <w:r w:rsidRPr="00C419D4">
              <w:rPr>
                <w:rFonts w:ascii="Times New Roman" w:hAnsi="Times New Roman" w:cs="Times New Roman"/>
                <w:b/>
                <w:sz w:val="24"/>
                <w:szCs w:val="24"/>
              </w:rPr>
              <w:t>Modulio pavadinimas (valstybinis kodas)</w:t>
            </w:r>
          </w:p>
        </w:tc>
        <w:tc>
          <w:tcPr>
            <w:tcW w:w="472" w:type="pct"/>
            <w:vMerge w:val="restart"/>
          </w:tcPr>
          <w:p w:rsidR="00937C19" w:rsidRPr="00C419D4" w:rsidRDefault="00937C19" w:rsidP="003C1D10">
            <w:pPr>
              <w:spacing w:after="0" w:line="0" w:lineRule="atLeast"/>
              <w:contextualSpacing/>
              <w:jc w:val="center"/>
              <w:rPr>
                <w:rFonts w:ascii="Times New Roman" w:hAnsi="Times New Roman" w:cs="Times New Roman"/>
                <w:b/>
                <w:sz w:val="24"/>
                <w:szCs w:val="24"/>
              </w:rPr>
            </w:pPr>
            <w:r w:rsidRPr="00C419D4">
              <w:rPr>
                <w:rFonts w:ascii="Times New Roman" w:hAnsi="Times New Roman" w:cs="Times New Roman"/>
                <w:b/>
                <w:sz w:val="24"/>
                <w:szCs w:val="24"/>
              </w:rPr>
              <w:t>Modulio LTKS lygis</w:t>
            </w:r>
          </w:p>
        </w:tc>
        <w:tc>
          <w:tcPr>
            <w:tcW w:w="990" w:type="pct"/>
            <w:vMerge w:val="restart"/>
          </w:tcPr>
          <w:p w:rsidR="00937C19" w:rsidRPr="00C419D4" w:rsidRDefault="00937C19" w:rsidP="003C1D10">
            <w:pPr>
              <w:spacing w:after="0" w:line="0" w:lineRule="atLeast"/>
              <w:contextualSpacing/>
              <w:jc w:val="center"/>
              <w:rPr>
                <w:rFonts w:ascii="Times New Roman" w:hAnsi="Times New Roman" w:cs="Times New Roman"/>
                <w:b/>
                <w:sz w:val="24"/>
                <w:szCs w:val="24"/>
              </w:rPr>
            </w:pPr>
            <w:r w:rsidRPr="00C419D4">
              <w:rPr>
                <w:rFonts w:ascii="Times New Roman" w:hAnsi="Times New Roman" w:cs="Times New Roman"/>
                <w:b/>
                <w:sz w:val="24"/>
                <w:szCs w:val="24"/>
              </w:rPr>
              <w:t>Kompetencija(-os)</w:t>
            </w:r>
          </w:p>
        </w:tc>
        <w:tc>
          <w:tcPr>
            <w:tcW w:w="896" w:type="pct"/>
            <w:vMerge w:val="restart"/>
          </w:tcPr>
          <w:p w:rsidR="00937C19" w:rsidRPr="00C419D4" w:rsidRDefault="00937C19" w:rsidP="003C1D10">
            <w:pPr>
              <w:spacing w:after="0" w:line="0" w:lineRule="atLeast"/>
              <w:contextualSpacing/>
              <w:jc w:val="center"/>
              <w:rPr>
                <w:rFonts w:ascii="Times New Roman" w:hAnsi="Times New Roman" w:cs="Times New Roman"/>
                <w:b/>
                <w:sz w:val="24"/>
                <w:szCs w:val="24"/>
              </w:rPr>
            </w:pPr>
            <w:r w:rsidRPr="00C419D4">
              <w:rPr>
                <w:rFonts w:ascii="Times New Roman" w:hAnsi="Times New Roman" w:cs="Times New Roman"/>
                <w:b/>
                <w:sz w:val="24"/>
                <w:szCs w:val="24"/>
              </w:rPr>
              <w:t>Kompetencijos(-jų) pasiekimą nurodantys mokymosi rezultatai</w:t>
            </w:r>
          </w:p>
        </w:tc>
        <w:tc>
          <w:tcPr>
            <w:tcW w:w="424" w:type="pct"/>
            <w:vMerge w:val="restart"/>
          </w:tcPr>
          <w:p w:rsidR="00937C19" w:rsidRPr="00C419D4" w:rsidRDefault="00937C19" w:rsidP="003C1D10">
            <w:pPr>
              <w:spacing w:after="0" w:line="0" w:lineRule="atLeast"/>
              <w:contextualSpacing/>
              <w:jc w:val="center"/>
              <w:rPr>
                <w:rFonts w:ascii="Times New Roman" w:hAnsi="Times New Roman" w:cs="Times New Roman"/>
                <w:b/>
                <w:sz w:val="24"/>
                <w:szCs w:val="24"/>
              </w:rPr>
            </w:pPr>
            <w:r w:rsidRPr="00C419D4">
              <w:rPr>
                <w:rFonts w:ascii="Times New Roman" w:hAnsi="Times New Roman" w:cs="Times New Roman"/>
                <w:b/>
                <w:sz w:val="24"/>
                <w:szCs w:val="24"/>
              </w:rPr>
              <w:t>Modulio apimtis mokymosi kreditais</w:t>
            </w:r>
          </w:p>
        </w:tc>
        <w:tc>
          <w:tcPr>
            <w:tcW w:w="1322" w:type="pct"/>
            <w:gridSpan w:val="3"/>
          </w:tcPr>
          <w:p w:rsidR="00937C19" w:rsidRPr="00C419D4" w:rsidRDefault="00937C19" w:rsidP="003C1D10">
            <w:pPr>
              <w:suppressAutoHyphens/>
              <w:overflowPunct w:val="0"/>
              <w:spacing w:after="0" w:line="0" w:lineRule="atLeast"/>
              <w:contextualSpacing/>
              <w:jc w:val="center"/>
              <w:textAlignment w:val="center"/>
              <w:rPr>
                <w:rFonts w:ascii="Times New Roman" w:hAnsi="Times New Roman" w:cs="Times New Roman"/>
                <w:b/>
                <w:sz w:val="24"/>
                <w:szCs w:val="24"/>
              </w:rPr>
            </w:pPr>
            <w:r w:rsidRPr="00C419D4">
              <w:rPr>
                <w:rFonts w:ascii="Times New Roman" w:hAnsi="Times New Roman" w:cs="Times New Roman"/>
                <w:b/>
                <w:sz w:val="24"/>
                <w:szCs w:val="24"/>
              </w:rPr>
              <w:t>Akademinės valandos kontaktiniam darbui</w:t>
            </w:r>
          </w:p>
        </w:tc>
      </w:tr>
      <w:tr w:rsidR="00937C19" w:rsidRPr="00C419D4" w:rsidTr="001A3835">
        <w:trPr>
          <w:trHeight w:val="582"/>
        </w:trPr>
        <w:tc>
          <w:tcPr>
            <w:tcW w:w="895" w:type="pct"/>
            <w:vMerge/>
          </w:tcPr>
          <w:p w:rsidR="00937C19" w:rsidRPr="00C419D4" w:rsidRDefault="00937C19" w:rsidP="003C1D10">
            <w:pPr>
              <w:spacing w:after="0" w:line="0" w:lineRule="atLeast"/>
              <w:contextualSpacing/>
              <w:rPr>
                <w:rFonts w:ascii="Times New Roman" w:hAnsi="Times New Roman" w:cs="Times New Roman"/>
                <w:b/>
                <w:sz w:val="24"/>
                <w:szCs w:val="24"/>
              </w:rPr>
            </w:pPr>
          </w:p>
        </w:tc>
        <w:tc>
          <w:tcPr>
            <w:tcW w:w="472" w:type="pct"/>
            <w:vMerge/>
          </w:tcPr>
          <w:p w:rsidR="00937C19" w:rsidRPr="00C419D4" w:rsidRDefault="00937C19" w:rsidP="003C1D10">
            <w:pPr>
              <w:spacing w:after="0" w:line="0" w:lineRule="atLeast"/>
              <w:contextualSpacing/>
              <w:rPr>
                <w:rFonts w:ascii="Times New Roman" w:hAnsi="Times New Roman" w:cs="Times New Roman"/>
                <w:b/>
                <w:sz w:val="24"/>
                <w:szCs w:val="24"/>
              </w:rPr>
            </w:pPr>
          </w:p>
        </w:tc>
        <w:tc>
          <w:tcPr>
            <w:tcW w:w="990" w:type="pct"/>
            <w:vMerge/>
          </w:tcPr>
          <w:p w:rsidR="00937C19" w:rsidRPr="00C419D4" w:rsidRDefault="00937C19" w:rsidP="003C1D10">
            <w:pPr>
              <w:spacing w:after="0" w:line="0" w:lineRule="atLeast"/>
              <w:contextualSpacing/>
              <w:rPr>
                <w:rFonts w:ascii="Times New Roman" w:hAnsi="Times New Roman" w:cs="Times New Roman"/>
                <w:b/>
                <w:sz w:val="24"/>
                <w:szCs w:val="24"/>
              </w:rPr>
            </w:pPr>
          </w:p>
        </w:tc>
        <w:tc>
          <w:tcPr>
            <w:tcW w:w="896" w:type="pct"/>
            <w:vMerge/>
          </w:tcPr>
          <w:p w:rsidR="00937C19" w:rsidRPr="00C419D4" w:rsidRDefault="00937C19" w:rsidP="003C1D10">
            <w:pPr>
              <w:spacing w:after="0" w:line="0" w:lineRule="atLeast"/>
              <w:contextualSpacing/>
              <w:rPr>
                <w:rFonts w:ascii="Times New Roman" w:hAnsi="Times New Roman" w:cs="Times New Roman"/>
                <w:b/>
                <w:sz w:val="24"/>
                <w:szCs w:val="24"/>
              </w:rPr>
            </w:pPr>
          </w:p>
        </w:tc>
        <w:tc>
          <w:tcPr>
            <w:tcW w:w="424" w:type="pct"/>
            <w:vMerge/>
          </w:tcPr>
          <w:p w:rsidR="00937C19" w:rsidRPr="00C419D4" w:rsidRDefault="00937C19" w:rsidP="003C1D10">
            <w:pPr>
              <w:spacing w:after="0" w:line="0" w:lineRule="atLeast"/>
              <w:contextualSpacing/>
              <w:rPr>
                <w:rFonts w:ascii="Times New Roman" w:hAnsi="Times New Roman" w:cs="Times New Roman"/>
                <w:b/>
                <w:sz w:val="24"/>
                <w:szCs w:val="24"/>
              </w:rPr>
            </w:pPr>
          </w:p>
        </w:tc>
        <w:tc>
          <w:tcPr>
            <w:tcW w:w="472" w:type="pct"/>
          </w:tcPr>
          <w:p w:rsidR="00937C19" w:rsidRPr="00C419D4" w:rsidRDefault="00937C19" w:rsidP="003C1D10">
            <w:pPr>
              <w:suppressAutoHyphens/>
              <w:overflowPunct w:val="0"/>
              <w:spacing w:after="0" w:line="0" w:lineRule="atLeast"/>
              <w:contextualSpacing/>
              <w:jc w:val="center"/>
              <w:textAlignment w:val="center"/>
              <w:rPr>
                <w:rFonts w:ascii="Times New Roman" w:hAnsi="Times New Roman" w:cs="Times New Roman"/>
                <w:b/>
                <w:sz w:val="24"/>
                <w:szCs w:val="24"/>
              </w:rPr>
            </w:pPr>
            <w:r w:rsidRPr="00C419D4">
              <w:rPr>
                <w:rFonts w:ascii="Times New Roman" w:hAnsi="Times New Roman" w:cs="Times New Roman"/>
                <w:b/>
                <w:sz w:val="24"/>
                <w:szCs w:val="24"/>
              </w:rPr>
              <w:t>Teoriniam mokymui</w:t>
            </w:r>
          </w:p>
        </w:tc>
        <w:tc>
          <w:tcPr>
            <w:tcW w:w="519" w:type="pct"/>
          </w:tcPr>
          <w:p w:rsidR="00937C19" w:rsidRPr="00C419D4" w:rsidRDefault="00937C19" w:rsidP="003C1D10">
            <w:pPr>
              <w:suppressAutoHyphens/>
              <w:overflowPunct w:val="0"/>
              <w:spacing w:after="0" w:line="0" w:lineRule="atLeast"/>
              <w:contextualSpacing/>
              <w:jc w:val="center"/>
              <w:textAlignment w:val="center"/>
              <w:rPr>
                <w:rFonts w:ascii="Times New Roman" w:hAnsi="Times New Roman" w:cs="Times New Roman"/>
                <w:b/>
                <w:sz w:val="24"/>
                <w:szCs w:val="24"/>
              </w:rPr>
            </w:pPr>
            <w:r w:rsidRPr="00C419D4">
              <w:rPr>
                <w:rFonts w:ascii="Times New Roman" w:hAnsi="Times New Roman" w:cs="Times New Roman"/>
                <w:b/>
                <w:sz w:val="24"/>
                <w:szCs w:val="24"/>
              </w:rPr>
              <w:t>Praktiniam mokymui</w:t>
            </w:r>
          </w:p>
        </w:tc>
        <w:tc>
          <w:tcPr>
            <w:tcW w:w="331" w:type="pct"/>
          </w:tcPr>
          <w:p w:rsidR="00937C19" w:rsidRPr="00C419D4" w:rsidRDefault="00937C19" w:rsidP="003C1D10">
            <w:pPr>
              <w:suppressAutoHyphens/>
              <w:overflowPunct w:val="0"/>
              <w:spacing w:after="0" w:line="0" w:lineRule="atLeast"/>
              <w:contextualSpacing/>
              <w:jc w:val="center"/>
              <w:textAlignment w:val="center"/>
              <w:rPr>
                <w:rFonts w:ascii="Times New Roman" w:hAnsi="Times New Roman" w:cs="Times New Roman"/>
                <w:b/>
                <w:sz w:val="24"/>
                <w:szCs w:val="24"/>
              </w:rPr>
            </w:pPr>
            <w:r w:rsidRPr="00C419D4">
              <w:rPr>
                <w:rFonts w:ascii="Times New Roman" w:hAnsi="Times New Roman" w:cs="Times New Roman"/>
                <w:b/>
                <w:sz w:val="24"/>
                <w:szCs w:val="24"/>
              </w:rPr>
              <w:t>Iš viso</w:t>
            </w:r>
          </w:p>
        </w:tc>
      </w:tr>
      <w:tr w:rsidR="00FE4BA7" w:rsidRPr="00C419D4" w:rsidTr="001A3835">
        <w:trPr>
          <w:trHeight w:val="40"/>
        </w:trPr>
        <w:tc>
          <w:tcPr>
            <w:tcW w:w="895" w:type="pct"/>
            <w:vMerge w:val="restart"/>
          </w:tcPr>
          <w:p w:rsidR="00FE4BA7" w:rsidRPr="00C419D4" w:rsidRDefault="00FE4BA7" w:rsidP="003C1D10">
            <w:pPr>
              <w:spacing w:after="0" w:line="0" w:lineRule="atLeast"/>
              <w:contextualSpacing/>
              <w:rPr>
                <w:rFonts w:ascii="Times New Roman" w:hAnsi="Times New Roman" w:cs="Times New Roman"/>
                <w:sz w:val="24"/>
                <w:szCs w:val="24"/>
              </w:rPr>
            </w:pPr>
            <w:r w:rsidRPr="00C419D4">
              <w:rPr>
                <w:rFonts w:ascii="Times New Roman" w:hAnsi="Times New Roman" w:cs="Times New Roman"/>
                <w:sz w:val="24"/>
                <w:szCs w:val="24"/>
              </w:rPr>
              <w:t>Bendrosios veiklos statybos objekte vykdymas (santechniko)</w:t>
            </w:r>
          </w:p>
          <w:p w:rsidR="00FE4BA7" w:rsidRPr="00C419D4" w:rsidRDefault="00FE4BA7" w:rsidP="003C1D10">
            <w:pPr>
              <w:spacing w:after="0" w:line="0" w:lineRule="atLeast"/>
              <w:contextualSpacing/>
              <w:rPr>
                <w:rFonts w:ascii="Times New Roman" w:hAnsi="Times New Roman" w:cs="Times New Roman"/>
                <w:i/>
                <w:strike/>
                <w:sz w:val="24"/>
                <w:szCs w:val="24"/>
              </w:rPr>
            </w:pPr>
          </w:p>
        </w:tc>
        <w:tc>
          <w:tcPr>
            <w:tcW w:w="472" w:type="pct"/>
            <w:vMerge w:val="restart"/>
          </w:tcPr>
          <w:p w:rsidR="00FE4BA7" w:rsidRPr="00C419D4" w:rsidRDefault="00FE4BA7" w:rsidP="003C1D10">
            <w:pPr>
              <w:spacing w:after="0" w:line="0" w:lineRule="atLeast"/>
              <w:contextualSpacing/>
              <w:jc w:val="center"/>
              <w:rPr>
                <w:rFonts w:ascii="Times New Roman" w:hAnsi="Times New Roman" w:cs="Times New Roman"/>
                <w:sz w:val="24"/>
                <w:szCs w:val="24"/>
              </w:rPr>
            </w:pPr>
            <w:r w:rsidRPr="00C419D4">
              <w:rPr>
                <w:rFonts w:ascii="Times New Roman" w:hAnsi="Times New Roman" w:cs="Times New Roman"/>
                <w:sz w:val="24"/>
                <w:szCs w:val="24"/>
              </w:rPr>
              <w:t>III</w:t>
            </w:r>
          </w:p>
        </w:tc>
        <w:tc>
          <w:tcPr>
            <w:tcW w:w="990" w:type="pct"/>
          </w:tcPr>
          <w:p w:rsidR="00FE4BA7" w:rsidRPr="00C419D4" w:rsidRDefault="00FE4BA7" w:rsidP="003C1D10">
            <w:pPr>
              <w:spacing w:after="0" w:line="0" w:lineRule="atLeast"/>
              <w:contextualSpacing/>
              <w:rPr>
                <w:rFonts w:ascii="Times New Roman" w:hAnsi="Times New Roman" w:cs="Times New Roman"/>
                <w:sz w:val="24"/>
                <w:szCs w:val="24"/>
              </w:rPr>
            </w:pPr>
            <w:r w:rsidRPr="00C419D4">
              <w:rPr>
                <w:rFonts w:ascii="Times New Roman" w:hAnsi="Times New Roman" w:cs="Times New Roman"/>
                <w:iCs/>
                <w:sz w:val="24"/>
                <w:szCs w:val="24"/>
              </w:rPr>
              <w:t>Sandėliuoti santechnikos medžiagas, gaminius ir įrangą.</w:t>
            </w:r>
          </w:p>
        </w:tc>
        <w:tc>
          <w:tcPr>
            <w:tcW w:w="896" w:type="pct"/>
          </w:tcPr>
          <w:p w:rsidR="00FE4BA7" w:rsidRPr="00C419D4" w:rsidRDefault="00FE4BA7" w:rsidP="003C1D10">
            <w:pPr>
              <w:spacing w:after="0" w:line="0" w:lineRule="atLeast"/>
              <w:contextualSpacing/>
              <w:rPr>
                <w:rFonts w:ascii="Times New Roman" w:hAnsi="Times New Roman" w:cs="Times New Roman"/>
                <w:sz w:val="24"/>
                <w:szCs w:val="24"/>
              </w:rPr>
            </w:pPr>
            <w:r w:rsidRPr="00C419D4">
              <w:rPr>
                <w:rFonts w:ascii="Times New Roman" w:eastAsia="Times New Roman" w:hAnsi="Times New Roman" w:cs="Times New Roman"/>
                <w:sz w:val="24"/>
                <w:szCs w:val="24"/>
                <w:lang w:eastAsia="lt-LT"/>
              </w:rPr>
              <w:t>Sandėliuoti santechnikos darbams reikalingas medžiagas, gaminius, įrenginius, laikantis gamintojo reikalavimų ir nepažeidžiant jų kokybės.</w:t>
            </w:r>
          </w:p>
        </w:tc>
        <w:tc>
          <w:tcPr>
            <w:tcW w:w="424" w:type="pct"/>
            <w:vMerge w:val="restart"/>
          </w:tcPr>
          <w:p w:rsidR="00FE4BA7" w:rsidRPr="00C419D4" w:rsidRDefault="00FE4BA7" w:rsidP="003C1D10">
            <w:pPr>
              <w:spacing w:after="0" w:line="0" w:lineRule="atLeast"/>
              <w:contextualSpacing/>
              <w:jc w:val="center"/>
              <w:rPr>
                <w:rFonts w:ascii="Times New Roman" w:hAnsi="Times New Roman" w:cs="Times New Roman"/>
                <w:sz w:val="24"/>
                <w:szCs w:val="24"/>
              </w:rPr>
            </w:pPr>
            <w:r w:rsidRPr="00C419D4">
              <w:rPr>
                <w:rFonts w:ascii="Times New Roman" w:hAnsi="Times New Roman" w:cs="Times New Roman"/>
                <w:sz w:val="24"/>
                <w:szCs w:val="24"/>
              </w:rPr>
              <w:t>4</w:t>
            </w:r>
          </w:p>
        </w:tc>
        <w:tc>
          <w:tcPr>
            <w:tcW w:w="472" w:type="pct"/>
            <w:vMerge w:val="restart"/>
          </w:tcPr>
          <w:p w:rsidR="00FE4BA7" w:rsidRPr="00C419D4" w:rsidRDefault="00FE4BA7" w:rsidP="003C1D10">
            <w:pPr>
              <w:spacing w:after="0" w:line="0" w:lineRule="atLeast"/>
              <w:contextualSpacing/>
              <w:jc w:val="center"/>
              <w:rPr>
                <w:rFonts w:ascii="Times New Roman" w:hAnsi="Times New Roman" w:cs="Times New Roman"/>
                <w:sz w:val="24"/>
                <w:szCs w:val="24"/>
              </w:rPr>
            </w:pPr>
            <w:r w:rsidRPr="00C419D4">
              <w:rPr>
                <w:rFonts w:ascii="Times New Roman" w:hAnsi="Times New Roman" w:cs="Times New Roman"/>
                <w:sz w:val="24"/>
                <w:szCs w:val="24"/>
              </w:rPr>
              <w:t>24</w:t>
            </w:r>
          </w:p>
        </w:tc>
        <w:tc>
          <w:tcPr>
            <w:tcW w:w="519" w:type="pct"/>
            <w:vMerge w:val="restart"/>
          </w:tcPr>
          <w:p w:rsidR="00FE4BA7" w:rsidRPr="00C419D4" w:rsidRDefault="00FE4BA7" w:rsidP="003C1D10">
            <w:pPr>
              <w:spacing w:after="0" w:line="0" w:lineRule="atLeast"/>
              <w:contextualSpacing/>
              <w:jc w:val="center"/>
              <w:rPr>
                <w:rFonts w:ascii="Times New Roman" w:hAnsi="Times New Roman" w:cs="Times New Roman"/>
                <w:sz w:val="24"/>
                <w:szCs w:val="24"/>
              </w:rPr>
            </w:pPr>
            <w:r w:rsidRPr="00C419D4">
              <w:rPr>
                <w:rFonts w:ascii="Times New Roman" w:hAnsi="Times New Roman" w:cs="Times New Roman"/>
                <w:sz w:val="24"/>
                <w:szCs w:val="24"/>
              </w:rPr>
              <w:t>48</w:t>
            </w:r>
          </w:p>
        </w:tc>
        <w:tc>
          <w:tcPr>
            <w:tcW w:w="331" w:type="pct"/>
            <w:vMerge w:val="restart"/>
          </w:tcPr>
          <w:p w:rsidR="00FE4BA7" w:rsidRPr="00C419D4" w:rsidRDefault="00FE4BA7" w:rsidP="003C1D10">
            <w:pPr>
              <w:spacing w:after="0" w:line="0" w:lineRule="atLeast"/>
              <w:contextualSpacing/>
              <w:jc w:val="center"/>
              <w:rPr>
                <w:rFonts w:ascii="Times New Roman" w:hAnsi="Times New Roman" w:cs="Times New Roman"/>
                <w:sz w:val="24"/>
                <w:szCs w:val="24"/>
              </w:rPr>
            </w:pPr>
            <w:r w:rsidRPr="00C419D4">
              <w:rPr>
                <w:rFonts w:ascii="Times New Roman" w:hAnsi="Times New Roman" w:cs="Times New Roman"/>
                <w:sz w:val="24"/>
                <w:szCs w:val="24"/>
              </w:rPr>
              <w:t>72</w:t>
            </w:r>
          </w:p>
        </w:tc>
      </w:tr>
      <w:tr w:rsidR="00FE4BA7" w:rsidRPr="00C419D4" w:rsidTr="00776047">
        <w:trPr>
          <w:trHeight w:val="40"/>
        </w:trPr>
        <w:tc>
          <w:tcPr>
            <w:tcW w:w="895" w:type="pct"/>
            <w:vMerge/>
          </w:tcPr>
          <w:p w:rsidR="00FE4BA7" w:rsidRPr="00C419D4" w:rsidRDefault="00FE4BA7" w:rsidP="003C1D10">
            <w:pPr>
              <w:spacing w:after="0" w:line="0" w:lineRule="atLeast"/>
              <w:contextualSpacing/>
              <w:rPr>
                <w:rFonts w:ascii="Times New Roman" w:hAnsi="Times New Roman" w:cs="Times New Roman"/>
                <w:i/>
                <w:sz w:val="24"/>
                <w:szCs w:val="24"/>
              </w:rPr>
            </w:pPr>
          </w:p>
        </w:tc>
        <w:tc>
          <w:tcPr>
            <w:tcW w:w="472" w:type="pct"/>
            <w:vMerge/>
          </w:tcPr>
          <w:p w:rsidR="00FE4BA7" w:rsidRPr="00C419D4" w:rsidRDefault="00FE4BA7" w:rsidP="003C1D10">
            <w:pPr>
              <w:spacing w:after="0" w:line="0" w:lineRule="atLeast"/>
              <w:contextualSpacing/>
              <w:rPr>
                <w:rFonts w:ascii="Times New Roman" w:hAnsi="Times New Roman" w:cs="Times New Roman"/>
                <w:sz w:val="24"/>
                <w:szCs w:val="24"/>
              </w:rPr>
            </w:pPr>
          </w:p>
        </w:tc>
        <w:tc>
          <w:tcPr>
            <w:tcW w:w="990" w:type="pct"/>
            <w:tcBorders>
              <w:bottom w:val="single" w:sz="4" w:space="0" w:color="auto"/>
            </w:tcBorders>
          </w:tcPr>
          <w:p w:rsidR="00FE4BA7" w:rsidRPr="00C419D4" w:rsidRDefault="00FE4BA7" w:rsidP="003C1D10">
            <w:pPr>
              <w:spacing w:after="0" w:line="0" w:lineRule="atLeast"/>
              <w:contextualSpacing/>
              <w:rPr>
                <w:rFonts w:ascii="Times New Roman" w:hAnsi="Times New Roman" w:cs="Times New Roman"/>
                <w:sz w:val="24"/>
                <w:szCs w:val="24"/>
              </w:rPr>
            </w:pPr>
            <w:r w:rsidRPr="00C419D4">
              <w:rPr>
                <w:rFonts w:ascii="Times New Roman" w:hAnsi="Times New Roman" w:cs="Times New Roman"/>
                <w:iCs/>
                <w:sz w:val="24"/>
                <w:szCs w:val="24"/>
              </w:rPr>
              <w:t>Paruošti ir sutvarkyti santechniko darbo vietą.</w:t>
            </w:r>
          </w:p>
        </w:tc>
        <w:tc>
          <w:tcPr>
            <w:tcW w:w="896" w:type="pct"/>
            <w:tcBorders>
              <w:bottom w:val="single" w:sz="4" w:space="0" w:color="auto"/>
            </w:tcBorders>
          </w:tcPr>
          <w:p w:rsidR="00FE4BA7" w:rsidRPr="00C419D4" w:rsidRDefault="00FE4BA7"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Apibūdinti santechniko profesinės rizikos sritis ir sprendinius.</w:t>
            </w:r>
          </w:p>
          <w:p w:rsidR="00FE4BA7" w:rsidRPr="00C419D4" w:rsidRDefault="00FE4BA7"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Paruošti santechniko darbo vietą pagal darbų saugos reikalavimus, ergonomikos principus.</w:t>
            </w:r>
          </w:p>
          <w:p w:rsidR="00FE4BA7" w:rsidRPr="00C419D4" w:rsidRDefault="00FE4BA7" w:rsidP="003C1D10">
            <w:pPr>
              <w:spacing w:after="0" w:line="0" w:lineRule="atLeast"/>
              <w:contextualSpacing/>
              <w:rPr>
                <w:rFonts w:ascii="Times New Roman" w:hAnsi="Times New Roman" w:cs="Times New Roman"/>
                <w:sz w:val="24"/>
                <w:szCs w:val="24"/>
              </w:rPr>
            </w:pPr>
            <w:r w:rsidRPr="00C419D4">
              <w:rPr>
                <w:rFonts w:ascii="Times New Roman" w:eastAsia="Times New Roman" w:hAnsi="Times New Roman" w:cs="Times New Roman"/>
                <w:sz w:val="24"/>
                <w:szCs w:val="24"/>
                <w:lang w:eastAsia="lt-LT"/>
              </w:rPr>
              <w:t>Sutvarkyti atliekas ir darbo vietą laikantis aplinkosaugos, saugaus darbo reikalavimų ir darbo kultūros principų.</w:t>
            </w:r>
          </w:p>
        </w:tc>
        <w:tc>
          <w:tcPr>
            <w:tcW w:w="424" w:type="pct"/>
            <w:vMerge/>
          </w:tcPr>
          <w:p w:rsidR="00FE4BA7" w:rsidRPr="00C419D4" w:rsidRDefault="00FE4BA7" w:rsidP="003C1D10">
            <w:pPr>
              <w:spacing w:after="0" w:line="0" w:lineRule="atLeast"/>
              <w:contextualSpacing/>
              <w:rPr>
                <w:rFonts w:ascii="Times New Roman" w:hAnsi="Times New Roman" w:cs="Times New Roman"/>
                <w:sz w:val="24"/>
                <w:szCs w:val="24"/>
              </w:rPr>
            </w:pPr>
          </w:p>
        </w:tc>
        <w:tc>
          <w:tcPr>
            <w:tcW w:w="472" w:type="pct"/>
            <w:vMerge/>
          </w:tcPr>
          <w:p w:rsidR="00FE4BA7" w:rsidRPr="00C419D4" w:rsidRDefault="00FE4BA7" w:rsidP="003C1D10">
            <w:pPr>
              <w:spacing w:after="0" w:line="0" w:lineRule="atLeast"/>
              <w:contextualSpacing/>
              <w:rPr>
                <w:rFonts w:ascii="Times New Roman" w:hAnsi="Times New Roman" w:cs="Times New Roman"/>
                <w:sz w:val="24"/>
                <w:szCs w:val="24"/>
              </w:rPr>
            </w:pPr>
          </w:p>
        </w:tc>
        <w:tc>
          <w:tcPr>
            <w:tcW w:w="519" w:type="pct"/>
            <w:vMerge/>
          </w:tcPr>
          <w:p w:rsidR="00FE4BA7" w:rsidRPr="00C419D4" w:rsidRDefault="00FE4BA7" w:rsidP="003C1D10">
            <w:pPr>
              <w:spacing w:after="0" w:line="0" w:lineRule="atLeast"/>
              <w:contextualSpacing/>
              <w:rPr>
                <w:rFonts w:ascii="Times New Roman" w:hAnsi="Times New Roman" w:cs="Times New Roman"/>
                <w:sz w:val="24"/>
                <w:szCs w:val="24"/>
              </w:rPr>
            </w:pPr>
          </w:p>
        </w:tc>
        <w:tc>
          <w:tcPr>
            <w:tcW w:w="331" w:type="pct"/>
            <w:vMerge/>
          </w:tcPr>
          <w:p w:rsidR="00FE4BA7" w:rsidRPr="00C419D4" w:rsidRDefault="00FE4BA7" w:rsidP="003C1D10">
            <w:pPr>
              <w:spacing w:after="0" w:line="0" w:lineRule="atLeast"/>
              <w:contextualSpacing/>
              <w:rPr>
                <w:rFonts w:ascii="Times New Roman" w:hAnsi="Times New Roman" w:cs="Times New Roman"/>
                <w:sz w:val="24"/>
                <w:szCs w:val="24"/>
              </w:rPr>
            </w:pPr>
          </w:p>
        </w:tc>
      </w:tr>
      <w:tr w:rsidR="00FE4BA7" w:rsidRPr="00C419D4" w:rsidTr="00776047">
        <w:trPr>
          <w:trHeight w:val="40"/>
        </w:trPr>
        <w:tc>
          <w:tcPr>
            <w:tcW w:w="895" w:type="pct"/>
            <w:vMerge/>
            <w:tcBorders>
              <w:bottom w:val="single" w:sz="4" w:space="0" w:color="auto"/>
            </w:tcBorders>
          </w:tcPr>
          <w:p w:rsidR="00FE4BA7" w:rsidRPr="00C419D4" w:rsidRDefault="00FE4BA7" w:rsidP="003C1D10">
            <w:pPr>
              <w:spacing w:after="0" w:line="0" w:lineRule="atLeast"/>
              <w:contextualSpacing/>
              <w:rPr>
                <w:rFonts w:ascii="Times New Roman" w:hAnsi="Times New Roman" w:cs="Times New Roman"/>
                <w:i/>
                <w:sz w:val="24"/>
                <w:szCs w:val="24"/>
              </w:rPr>
            </w:pPr>
          </w:p>
        </w:tc>
        <w:tc>
          <w:tcPr>
            <w:tcW w:w="472" w:type="pct"/>
            <w:vMerge/>
            <w:tcBorders>
              <w:bottom w:val="single" w:sz="4" w:space="0" w:color="auto"/>
            </w:tcBorders>
          </w:tcPr>
          <w:p w:rsidR="00FE4BA7" w:rsidRPr="00C419D4" w:rsidRDefault="00FE4BA7" w:rsidP="003C1D10">
            <w:pPr>
              <w:spacing w:after="0" w:line="0" w:lineRule="atLeast"/>
              <w:contextualSpacing/>
              <w:rPr>
                <w:rFonts w:ascii="Times New Roman" w:hAnsi="Times New Roman" w:cs="Times New Roman"/>
                <w:sz w:val="24"/>
                <w:szCs w:val="24"/>
              </w:rPr>
            </w:pPr>
          </w:p>
        </w:tc>
        <w:tc>
          <w:tcPr>
            <w:tcW w:w="990" w:type="pct"/>
            <w:tcBorders>
              <w:top w:val="single" w:sz="4" w:space="0" w:color="auto"/>
              <w:bottom w:val="single" w:sz="4" w:space="0" w:color="auto"/>
            </w:tcBorders>
          </w:tcPr>
          <w:p w:rsidR="00FE4BA7" w:rsidRPr="00C419D4" w:rsidRDefault="00FE4BA7" w:rsidP="003C1D10">
            <w:pPr>
              <w:spacing w:after="0" w:line="0" w:lineRule="atLeast"/>
              <w:contextualSpacing/>
              <w:rPr>
                <w:rFonts w:ascii="Times New Roman" w:hAnsi="Times New Roman" w:cs="Times New Roman"/>
                <w:sz w:val="24"/>
                <w:szCs w:val="24"/>
              </w:rPr>
            </w:pPr>
            <w:r w:rsidRPr="00C419D4">
              <w:rPr>
                <w:rFonts w:ascii="Times New Roman" w:hAnsi="Times New Roman" w:cs="Times New Roman"/>
                <w:iCs/>
                <w:sz w:val="24"/>
                <w:szCs w:val="24"/>
              </w:rPr>
              <w:t>Skaityti statinio darbo projektą.</w:t>
            </w:r>
          </w:p>
        </w:tc>
        <w:tc>
          <w:tcPr>
            <w:tcW w:w="896" w:type="pct"/>
            <w:tcBorders>
              <w:top w:val="single" w:sz="4" w:space="0" w:color="auto"/>
              <w:bottom w:val="single" w:sz="4" w:space="0" w:color="auto"/>
            </w:tcBorders>
          </w:tcPr>
          <w:p w:rsidR="00FE4BA7" w:rsidRPr="00C419D4" w:rsidRDefault="00FE4BA7"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Apibūdinti pagrindines techninio brėžinio braižymo taisykles.</w:t>
            </w:r>
          </w:p>
          <w:p w:rsidR="00FE4BA7" w:rsidRPr="00C419D4" w:rsidRDefault="00FE4BA7" w:rsidP="003C1D10">
            <w:pPr>
              <w:widowControl w:val="0"/>
              <w:spacing w:after="0" w:line="0" w:lineRule="atLeast"/>
              <w:contextualSpacing/>
              <w:rPr>
                <w:rFonts w:ascii="Times New Roman" w:eastAsia="Times New Roman" w:hAnsi="Times New Roman" w:cs="Times New Roman"/>
                <w:bCs/>
                <w:sz w:val="24"/>
                <w:szCs w:val="24"/>
                <w:lang w:eastAsia="lt-LT"/>
              </w:rPr>
            </w:pPr>
            <w:r w:rsidRPr="00C419D4">
              <w:rPr>
                <w:rFonts w:ascii="Times New Roman" w:eastAsia="Times New Roman" w:hAnsi="Times New Roman" w:cs="Times New Roman"/>
                <w:bCs/>
                <w:sz w:val="24"/>
                <w:szCs w:val="24"/>
                <w:lang w:eastAsia="lt-LT"/>
              </w:rPr>
              <w:t>Komentuoti pastato konstrukcijas ir elementus brėžiniuose.</w:t>
            </w:r>
          </w:p>
          <w:p w:rsidR="00FE4BA7" w:rsidRPr="00C419D4" w:rsidRDefault="00FE4BA7" w:rsidP="003C1D10">
            <w:pPr>
              <w:spacing w:after="0" w:line="0" w:lineRule="atLeast"/>
              <w:contextualSpacing/>
              <w:rPr>
                <w:rFonts w:ascii="Times New Roman" w:hAnsi="Times New Roman" w:cs="Times New Roman"/>
                <w:sz w:val="24"/>
                <w:szCs w:val="24"/>
              </w:rPr>
            </w:pPr>
            <w:r w:rsidRPr="00C419D4">
              <w:rPr>
                <w:rFonts w:ascii="Times New Roman" w:eastAsia="Times New Roman" w:hAnsi="Times New Roman" w:cs="Times New Roman"/>
                <w:sz w:val="24"/>
                <w:szCs w:val="24"/>
                <w:lang w:eastAsia="lt-LT"/>
              </w:rPr>
              <w:t xml:space="preserve">Komentuoti darbo ir pastato brėžiniuose, skaitmeniniame modelyje </w:t>
            </w:r>
            <w:r w:rsidRPr="00C419D4">
              <w:rPr>
                <w:rFonts w:ascii="Times New Roman" w:eastAsia="Times New Roman" w:hAnsi="Times New Roman" w:cs="Times New Roman"/>
                <w:sz w:val="24"/>
                <w:szCs w:val="24"/>
                <w:lang w:eastAsia="lt-LT"/>
              </w:rPr>
              <w:lastRenderedPageBreak/>
              <w:t>pateiktus duomenis santechniko darbų atlikimui.</w:t>
            </w:r>
          </w:p>
        </w:tc>
        <w:tc>
          <w:tcPr>
            <w:tcW w:w="424" w:type="pct"/>
            <w:vMerge/>
            <w:tcBorders>
              <w:bottom w:val="single" w:sz="4" w:space="0" w:color="auto"/>
            </w:tcBorders>
          </w:tcPr>
          <w:p w:rsidR="00FE4BA7" w:rsidRPr="00C419D4" w:rsidRDefault="00FE4BA7" w:rsidP="003C1D10">
            <w:pPr>
              <w:spacing w:after="0" w:line="0" w:lineRule="atLeast"/>
              <w:contextualSpacing/>
              <w:rPr>
                <w:rFonts w:ascii="Times New Roman" w:hAnsi="Times New Roman" w:cs="Times New Roman"/>
                <w:sz w:val="24"/>
                <w:szCs w:val="24"/>
              </w:rPr>
            </w:pPr>
          </w:p>
        </w:tc>
        <w:tc>
          <w:tcPr>
            <w:tcW w:w="472" w:type="pct"/>
            <w:vMerge/>
            <w:tcBorders>
              <w:bottom w:val="single" w:sz="4" w:space="0" w:color="auto"/>
            </w:tcBorders>
          </w:tcPr>
          <w:p w:rsidR="00FE4BA7" w:rsidRPr="00C419D4" w:rsidRDefault="00FE4BA7" w:rsidP="003C1D10">
            <w:pPr>
              <w:spacing w:after="0" w:line="0" w:lineRule="atLeast"/>
              <w:contextualSpacing/>
              <w:rPr>
                <w:rFonts w:ascii="Times New Roman" w:hAnsi="Times New Roman" w:cs="Times New Roman"/>
                <w:sz w:val="24"/>
                <w:szCs w:val="24"/>
              </w:rPr>
            </w:pPr>
          </w:p>
        </w:tc>
        <w:tc>
          <w:tcPr>
            <w:tcW w:w="519" w:type="pct"/>
            <w:vMerge/>
            <w:tcBorders>
              <w:bottom w:val="single" w:sz="4" w:space="0" w:color="auto"/>
            </w:tcBorders>
          </w:tcPr>
          <w:p w:rsidR="00FE4BA7" w:rsidRPr="00C419D4" w:rsidRDefault="00FE4BA7" w:rsidP="003C1D10">
            <w:pPr>
              <w:spacing w:after="0" w:line="0" w:lineRule="atLeast"/>
              <w:contextualSpacing/>
              <w:rPr>
                <w:rFonts w:ascii="Times New Roman" w:hAnsi="Times New Roman" w:cs="Times New Roman"/>
                <w:sz w:val="24"/>
                <w:szCs w:val="24"/>
              </w:rPr>
            </w:pPr>
          </w:p>
        </w:tc>
        <w:tc>
          <w:tcPr>
            <w:tcW w:w="331" w:type="pct"/>
            <w:vMerge/>
            <w:tcBorders>
              <w:bottom w:val="single" w:sz="4" w:space="0" w:color="auto"/>
            </w:tcBorders>
          </w:tcPr>
          <w:p w:rsidR="00FE4BA7" w:rsidRPr="00C419D4" w:rsidRDefault="00FE4BA7" w:rsidP="003C1D10">
            <w:pPr>
              <w:spacing w:after="0" w:line="0" w:lineRule="atLeast"/>
              <w:contextualSpacing/>
              <w:rPr>
                <w:rFonts w:ascii="Times New Roman" w:hAnsi="Times New Roman" w:cs="Times New Roman"/>
                <w:sz w:val="24"/>
                <w:szCs w:val="24"/>
              </w:rPr>
            </w:pPr>
          </w:p>
        </w:tc>
      </w:tr>
      <w:tr w:rsidR="002736A4" w:rsidRPr="00C419D4" w:rsidTr="0065504D">
        <w:trPr>
          <w:trHeight w:val="40"/>
        </w:trPr>
        <w:tc>
          <w:tcPr>
            <w:tcW w:w="895" w:type="pct"/>
            <w:vMerge w:val="restart"/>
            <w:tcBorders>
              <w:top w:val="single" w:sz="4" w:space="0" w:color="auto"/>
            </w:tcBorders>
          </w:tcPr>
          <w:p w:rsidR="002736A4" w:rsidRPr="00C419D4" w:rsidRDefault="002736A4" w:rsidP="003C1D10">
            <w:pPr>
              <w:spacing w:after="0" w:line="0" w:lineRule="atLeast"/>
              <w:contextualSpacing/>
              <w:rPr>
                <w:rFonts w:ascii="Times New Roman" w:hAnsi="Times New Roman" w:cs="Times New Roman"/>
                <w:sz w:val="24"/>
                <w:szCs w:val="24"/>
              </w:rPr>
            </w:pPr>
            <w:r w:rsidRPr="00C419D4">
              <w:rPr>
                <w:rFonts w:ascii="Times New Roman" w:hAnsi="Times New Roman" w:cs="Times New Roman"/>
                <w:sz w:val="24"/>
                <w:szCs w:val="24"/>
              </w:rPr>
              <w:lastRenderedPageBreak/>
              <w:t>Pastato vandens tiekimo ir nuotekų šalinimo sistemų įrengimas</w:t>
            </w:r>
          </w:p>
          <w:p w:rsidR="002736A4" w:rsidRPr="00C419D4" w:rsidRDefault="002736A4" w:rsidP="003C1D10">
            <w:pPr>
              <w:spacing w:after="0" w:line="0" w:lineRule="atLeast"/>
              <w:contextualSpacing/>
              <w:rPr>
                <w:rFonts w:ascii="Times New Roman" w:hAnsi="Times New Roman" w:cs="Times New Roman"/>
                <w:i/>
                <w:sz w:val="24"/>
                <w:szCs w:val="24"/>
              </w:rPr>
            </w:pPr>
            <w:r>
              <w:rPr>
                <w:rFonts w:ascii="Times New Roman" w:hAnsi="Times New Roman" w:cs="Times New Roman"/>
                <w:sz w:val="24"/>
                <w:szCs w:val="24"/>
              </w:rPr>
              <w:t>(</w:t>
            </w:r>
            <w:r w:rsidRPr="00C419D4">
              <w:rPr>
                <w:rFonts w:ascii="Times New Roman" w:hAnsi="Times New Roman" w:cs="Times New Roman"/>
                <w:sz w:val="24"/>
                <w:szCs w:val="24"/>
              </w:rPr>
              <w:t>307320067</w:t>
            </w:r>
            <w:r>
              <w:rPr>
                <w:rFonts w:ascii="Times New Roman" w:hAnsi="Times New Roman" w:cs="Times New Roman"/>
                <w:sz w:val="24"/>
                <w:szCs w:val="24"/>
              </w:rPr>
              <w:t>)</w:t>
            </w:r>
          </w:p>
        </w:tc>
        <w:tc>
          <w:tcPr>
            <w:tcW w:w="472" w:type="pct"/>
            <w:vMerge w:val="restart"/>
            <w:tcBorders>
              <w:top w:val="single" w:sz="4" w:space="0" w:color="auto"/>
            </w:tcBorders>
          </w:tcPr>
          <w:p w:rsidR="002736A4" w:rsidRPr="00C419D4" w:rsidRDefault="002736A4" w:rsidP="003C1D10">
            <w:pPr>
              <w:spacing w:after="0" w:line="0" w:lineRule="atLeast"/>
              <w:contextualSpacing/>
              <w:jc w:val="center"/>
              <w:rPr>
                <w:rFonts w:ascii="Times New Roman" w:hAnsi="Times New Roman" w:cs="Times New Roman"/>
                <w:sz w:val="24"/>
                <w:szCs w:val="24"/>
              </w:rPr>
            </w:pPr>
            <w:r w:rsidRPr="00C419D4">
              <w:rPr>
                <w:rFonts w:ascii="Times New Roman" w:hAnsi="Times New Roman" w:cs="Times New Roman"/>
                <w:sz w:val="24"/>
                <w:szCs w:val="24"/>
              </w:rPr>
              <w:t>III</w:t>
            </w:r>
          </w:p>
        </w:tc>
        <w:tc>
          <w:tcPr>
            <w:tcW w:w="990" w:type="pct"/>
            <w:tcBorders>
              <w:top w:val="single" w:sz="4" w:space="0" w:color="auto"/>
            </w:tcBorders>
          </w:tcPr>
          <w:p w:rsidR="002736A4" w:rsidRPr="00C419D4" w:rsidRDefault="002736A4" w:rsidP="003C1D10">
            <w:pPr>
              <w:spacing w:after="0" w:line="0" w:lineRule="atLeast"/>
              <w:contextualSpacing/>
              <w:rPr>
                <w:rFonts w:ascii="Times New Roman" w:hAnsi="Times New Roman" w:cs="Times New Roman"/>
                <w:iCs/>
                <w:sz w:val="24"/>
                <w:szCs w:val="24"/>
              </w:rPr>
            </w:pPr>
            <w:r w:rsidRPr="00C419D4">
              <w:rPr>
                <w:rFonts w:ascii="Times New Roman" w:hAnsi="Times New Roman" w:cs="Times New Roman"/>
                <w:sz w:val="24"/>
                <w:szCs w:val="24"/>
              </w:rPr>
              <w:t>Montuoti pastato vandentiekio ir nuotakyno vamzdynus.</w:t>
            </w:r>
          </w:p>
        </w:tc>
        <w:tc>
          <w:tcPr>
            <w:tcW w:w="896" w:type="pct"/>
            <w:tcBorders>
              <w:top w:val="single" w:sz="4" w:space="0" w:color="auto"/>
            </w:tcBorders>
          </w:tcPr>
          <w:p w:rsidR="002736A4" w:rsidRPr="00C419D4"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Apibūdinti pastato vandentiekio ir nuotakyno sistemas, jų montavimo technologiją.</w:t>
            </w:r>
          </w:p>
          <w:p w:rsidR="006044E2"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Apibūdinti pastato vandentiekio ir nuotakyno sistemų montavimui reikalingas medžiagas ir įrankius.</w:t>
            </w:r>
          </w:p>
          <w:p w:rsidR="006044E2"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Sujungti vandens tiekimo ir nuotekų šalinimo vamzdžius.</w:t>
            </w:r>
          </w:p>
          <w:p w:rsidR="002736A4" w:rsidRPr="00C419D4"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Paruošti pastato konstrukcijas vamzdynų tiesimui.</w:t>
            </w:r>
          </w:p>
          <w:p w:rsidR="002736A4" w:rsidRPr="00C419D4"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Montuoti vandens tiekimo vamzdynus.</w:t>
            </w:r>
          </w:p>
          <w:p w:rsidR="002736A4" w:rsidRPr="00C419D4"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Montuoti nuotekų šalinimo vamzdynus.</w:t>
            </w:r>
          </w:p>
        </w:tc>
        <w:tc>
          <w:tcPr>
            <w:tcW w:w="424" w:type="pct"/>
            <w:vMerge w:val="restart"/>
            <w:tcBorders>
              <w:top w:val="single" w:sz="4" w:space="0" w:color="auto"/>
            </w:tcBorders>
          </w:tcPr>
          <w:p w:rsidR="002736A4" w:rsidRPr="00C419D4" w:rsidRDefault="002736A4" w:rsidP="003C1D10">
            <w:pPr>
              <w:spacing w:after="0" w:line="0" w:lineRule="atLeast"/>
              <w:contextualSpacing/>
              <w:jc w:val="center"/>
              <w:rPr>
                <w:rFonts w:ascii="Times New Roman" w:hAnsi="Times New Roman" w:cs="Times New Roman"/>
                <w:sz w:val="24"/>
                <w:szCs w:val="24"/>
              </w:rPr>
            </w:pPr>
            <w:r w:rsidRPr="00C419D4">
              <w:rPr>
                <w:rFonts w:ascii="Times New Roman" w:hAnsi="Times New Roman" w:cs="Times New Roman"/>
                <w:sz w:val="24"/>
                <w:szCs w:val="24"/>
              </w:rPr>
              <w:t>15</w:t>
            </w:r>
          </w:p>
        </w:tc>
        <w:tc>
          <w:tcPr>
            <w:tcW w:w="472" w:type="pct"/>
            <w:vMerge w:val="restart"/>
            <w:tcBorders>
              <w:top w:val="single" w:sz="4" w:space="0" w:color="auto"/>
            </w:tcBorders>
          </w:tcPr>
          <w:p w:rsidR="002736A4" w:rsidRPr="00C419D4" w:rsidRDefault="002736A4" w:rsidP="003C1D10">
            <w:pPr>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t>77</w:t>
            </w:r>
          </w:p>
        </w:tc>
        <w:tc>
          <w:tcPr>
            <w:tcW w:w="519" w:type="pct"/>
            <w:vMerge w:val="restart"/>
            <w:tcBorders>
              <w:top w:val="single" w:sz="4" w:space="0" w:color="auto"/>
            </w:tcBorders>
          </w:tcPr>
          <w:p w:rsidR="002736A4" w:rsidRPr="00C419D4" w:rsidRDefault="002736A4" w:rsidP="003C1D10">
            <w:pPr>
              <w:spacing w:after="0" w:line="0" w:lineRule="atLeast"/>
              <w:contextualSpacing/>
              <w:jc w:val="center"/>
              <w:rPr>
                <w:rFonts w:ascii="Times New Roman" w:hAnsi="Times New Roman" w:cs="Times New Roman"/>
                <w:sz w:val="24"/>
                <w:szCs w:val="24"/>
              </w:rPr>
            </w:pPr>
            <w:r>
              <w:rPr>
                <w:rFonts w:ascii="Times New Roman" w:hAnsi="Times New Roman" w:cs="Times New Roman"/>
                <w:sz w:val="24"/>
                <w:szCs w:val="24"/>
              </w:rPr>
              <w:t>193</w:t>
            </w:r>
          </w:p>
        </w:tc>
        <w:tc>
          <w:tcPr>
            <w:tcW w:w="331" w:type="pct"/>
            <w:vMerge w:val="restart"/>
            <w:tcBorders>
              <w:top w:val="single" w:sz="4" w:space="0" w:color="auto"/>
            </w:tcBorders>
          </w:tcPr>
          <w:p w:rsidR="002736A4" w:rsidRPr="00C419D4" w:rsidRDefault="002736A4" w:rsidP="003C1D10">
            <w:pPr>
              <w:spacing w:after="0" w:line="0" w:lineRule="atLeast"/>
              <w:contextualSpacing/>
              <w:jc w:val="center"/>
              <w:rPr>
                <w:rFonts w:ascii="Times New Roman" w:hAnsi="Times New Roman" w:cs="Times New Roman"/>
                <w:sz w:val="24"/>
                <w:szCs w:val="24"/>
              </w:rPr>
            </w:pPr>
            <w:r w:rsidRPr="00C419D4">
              <w:rPr>
                <w:rFonts w:ascii="Times New Roman" w:hAnsi="Times New Roman" w:cs="Times New Roman"/>
                <w:sz w:val="24"/>
                <w:szCs w:val="24"/>
              </w:rPr>
              <w:t>270</w:t>
            </w:r>
          </w:p>
        </w:tc>
      </w:tr>
      <w:tr w:rsidR="002736A4" w:rsidRPr="00C419D4" w:rsidTr="001A3835">
        <w:trPr>
          <w:trHeight w:val="40"/>
        </w:trPr>
        <w:tc>
          <w:tcPr>
            <w:tcW w:w="895" w:type="pct"/>
            <w:vMerge/>
          </w:tcPr>
          <w:p w:rsidR="002736A4" w:rsidRPr="00C419D4" w:rsidRDefault="002736A4" w:rsidP="003C1D10">
            <w:pPr>
              <w:spacing w:after="0" w:line="0" w:lineRule="atLeast"/>
              <w:contextualSpacing/>
              <w:rPr>
                <w:rFonts w:ascii="Times New Roman" w:hAnsi="Times New Roman" w:cs="Times New Roman"/>
                <w:i/>
                <w:sz w:val="24"/>
                <w:szCs w:val="24"/>
              </w:rPr>
            </w:pPr>
          </w:p>
        </w:tc>
        <w:tc>
          <w:tcPr>
            <w:tcW w:w="472" w:type="pct"/>
            <w:vMerge/>
          </w:tcPr>
          <w:p w:rsidR="002736A4" w:rsidRPr="00C419D4" w:rsidRDefault="002736A4" w:rsidP="003C1D10">
            <w:pPr>
              <w:spacing w:after="0" w:line="0" w:lineRule="atLeast"/>
              <w:contextualSpacing/>
              <w:rPr>
                <w:rFonts w:ascii="Times New Roman" w:hAnsi="Times New Roman" w:cs="Times New Roman"/>
                <w:sz w:val="24"/>
                <w:szCs w:val="24"/>
              </w:rPr>
            </w:pPr>
          </w:p>
        </w:tc>
        <w:tc>
          <w:tcPr>
            <w:tcW w:w="990" w:type="pct"/>
          </w:tcPr>
          <w:p w:rsidR="002736A4" w:rsidRPr="00C419D4" w:rsidRDefault="002736A4" w:rsidP="003C1D10">
            <w:pPr>
              <w:spacing w:after="0" w:line="0" w:lineRule="atLeast"/>
              <w:contextualSpacing/>
              <w:rPr>
                <w:rFonts w:ascii="Times New Roman" w:hAnsi="Times New Roman" w:cs="Times New Roman"/>
                <w:iCs/>
                <w:sz w:val="24"/>
                <w:szCs w:val="24"/>
              </w:rPr>
            </w:pPr>
            <w:r w:rsidRPr="00C419D4">
              <w:rPr>
                <w:rFonts w:ascii="Times New Roman" w:hAnsi="Times New Roman" w:cs="Times New Roman"/>
                <w:sz w:val="24"/>
                <w:szCs w:val="24"/>
              </w:rPr>
              <w:t>Montuoti pastato vandentiekio ir nuotakyno prietaisus.</w:t>
            </w:r>
          </w:p>
        </w:tc>
        <w:tc>
          <w:tcPr>
            <w:tcW w:w="896" w:type="pct"/>
          </w:tcPr>
          <w:p w:rsidR="002736A4" w:rsidRPr="00C419D4"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Apibūdinti pastato vandentiekio ir nuotekų šalinimo prietaisų montavimo technologiją, medžiagas, įrankius.</w:t>
            </w:r>
          </w:p>
          <w:p w:rsidR="006044E2"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Montuoti pastato vandentiekio prietaisus.</w:t>
            </w:r>
          </w:p>
          <w:p w:rsidR="002736A4" w:rsidRPr="00C419D4"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Montuoti pastato nuotakyno prietaisus.</w:t>
            </w:r>
          </w:p>
          <w:p w:rsidR="002736A4" w:rsidRPr="00C419D4"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Montuoti vandens apskaitos mazgą.</w:t>
            </w:r>
          </w:p>
        </w:tc>
        <w:tc>
          <w:tcPr>
            <w:tcW w:w="424" w:type="pct"/>
            <w:vMerge/>
          </w:tcPr>
          <w:p w:rsidR="002736A4" w:rsidRPr="00C419D4" w:rsidRDefault="002736A4" w:rsidP="003C1D10">
            <w:pPr>
              <w:spacing w:after="0" w:line="0" w:lineRule="atLeast"/>
              <w:contextualSpacing/>
              <w:rPr>
                <w:rFonts w:ascii="Times New Roman" w:hAnsi="Times New Roman" w:cs="Times New Roman"/>
                <w:sz w:val="24"/>
                <w:szCs w:val="24"/>
              </w:rPr>
            </w:pPr>
          </w:p>
        </w:tc>
        <w:tc>
          <w:tcPr>
            <w:tcW w:w="472" w:type="pct"/>
            <w:vMerge/>
          </w:tcPr>
          <w:p w:rsidR="002736A4" w:rsidRPr="00C419D4" w:rsidRDefault="002736A4" w:rsidP="003C1D10">
            <w:pPr>
              <w:spacing w:after="0" w:line="0" w:lineRule="atLeast"/>
              <w:contextualSpacing/>
              <w:rPr>
                <w:rFonts w:ascii="Times New Roman" w:hAnsi="Times New Roman" w:cs="Times New Roman"/>
                <w:sz w:val="24"/>
                <w:szCs w:val="24"/>
              </w:rPr>
            </w:pPr>
          </w:p>
        </w:tc>
        <w:tc>
          <w:tcPr>
            <w:tcW w:w="519" w:type="pct"/>
            <w:vMerge/>
          </w:tcPr>
          <w:p w:rsidR="002736A4" w:rsidRPr="00C419D4" w:rsidRDefault="002736A4" w:rsidP="003C1D10">
            <w:pPr>
              <w:spacing w:after="0" w:line="0" w:lineRule="atLeast"/>
              <w:contextualSpacing/>
              <w:rPr>
                <w:rFonts w:ascii="Times New Roman" w:hAnsi="Times New Roman" w:cs="Times New Roman"/>
                <w:sz w:val="24"/>
                <w:szCs w:val="24"/>
              </w:rPr>
            </w:pPr>
          </w:p>
        </w:tc>
        <w:tc>
          <w:tcPr>
            <w:tcW w:w="331" w:type="pct"/>
            <w:vMerge/>
          </w:tcPr>
          <w:p w:rsidR="002736A4" w:rsidRPr="00C419D4" w:rsidRDefault="002736A4" w:rsidP="003C1D10">
            <w:pPr>
              <w:spacing w:after="0" w:line="0" w:lineRule="atLeast"/>
              <w:contextualSpacing/>
              <w:rPr>
                <w:rFonts w:ascii="Times New Roman" w:hAnsi="Times New Roman" w:cs="Times New Roman"/>
                <w:sz w:val="24"/>
                <w:szCs w:val="24"/>
              </w:rPr>
            </w:pPr>
          </w:p>
        </w:tc>
      </w:tr>
      <w:tr w:rsidR="002736A4" w:rsidRPr="00C419D4" w:rsidTr="00FE4BA7">
        <w:trPr>
          <w:trHeight w:val="40"/>
        </w:trPr>
        <w:tc>
          <w:tcPr>
            <w:tcW w:w="895" w:type="pct"/>
            <w:vMerge/>
            <w:tcBorders>
              <w:bottom w:val="single" w:sz="4" w:space="0" w:color="000000"/>
            </w:tcBorders>
          </w:tcPr>
          <w:p w:rsidR="002736A4" w:rsidRPr="00C419D4" w:rsidRDefault="002736A4" w:rsidP="003C1D10">
            <w:pPr>
              <w:spacing w:after="0" w:line="0" w:lineRule="atLeast"/>
              <w:contextualSpacing/>
              <w:rPr>
                <w:rFonts w:ascii="Times New Roman" w:hAnsi="Times New Roman" w:cs="Times New Roman"/>
                <w:i/>
                <w:sz w:val="24"/>
                <w:szCs w:val="24"/>
              </w:rPr>
            </w:pPr>
          </w:p>
        </w:tc>
        <w:tc>
          <w:tcPr>
            <w:tcW w:w="472" w:type="pct"/>
            <w:vMerge/>
          </w:tcPr>
          <w:p w:rsidR="002736A4" w:rsidRPr="00C419D4" w:rsidRDefault="002736A4" w:rsidP="003C1D10">
            <w:pPr>
              <w:spacing w:after="0" w:line="0" w:lineRule="atLeast"/>
              <w:contextualSpacing/>
              <w:rPr>
                <w:rFonts w:ascii="Times New Roman" w:hAnsi="Times New Roman" w:cs="Times New Roman"/>
                <w:sz w:val="24"/>
                <w:szCs w:val="24"/>
              </w:rPr>
            </w:pPr>
          </w:p>
        </w:tc>
        <w:tc>
          <w:tcPr>
            <w:tcW w:w="990" w:type="pct"/>
          </w:tcPr>
          <w:p w:rsidR="002736A4" w:rsidRPr="00C419D4" w:rsidRDefault="002736A4" w:rsidP="003C1D10">
            <w:pPr>
              <w:spacing w:after="0" w:line="0" w:lineRule="atLeast"/>
              <w:contextualSpacing/>
              <w:rPr>
                <w:rFonts w:ascii="Times New Roman" w:hAnsi="Times New Roman" w:cs="Times New Roman"/>
                <w:iCs/>
                <w:sz w:val="24"/>
                <w:szCs w:val="24"/>
              </w:rPr>
            </w:pPr>
            <w:r w:rsidRPr="00C419D4">
              <w:rPr>
                <w:rFonts w:ascii="Times New Roman" w:hAnsi="Times New Roman" w:cs="Times New Roman"/>
                <w:sz w:val="24"/>
                <w:szCs w:val="24"/>
              </w:rPr>
              <w:t>Įrengti pastato lietaus vandens šalinimo sistemą.</w:t>
            </w:r>
          </w:p>
        </w:tc>
        <w:tc>
          <w:tcPr>
            <w:tcW w:w="896" w:type="pct"/>
          </w:tcPr>
          <w:p w:rsidR="002736A4" w:rsidRPr="00C419D4"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Apibūdinti pastato lietaus šalinimo sistemą, jos montavimo technologiją.</w:t>
            </w:r>
          </w:p>
          <w:p w:rsidR="002736A4" w:rsidRPr="00C419D4"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Apibūdinti pastato lietaus šalinimo sistemos montavimo medžiagas ir įrankius.</w:t>
            </w:r>
          </w:p>
          <w:p w:rsidR="002736A4" w:rsidRPr="00C419D4"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Atlikti pastato lietaus šalinimo sistemos montavimo darbus.</w:t>
            </w:r>
          </w:p>
        </w:tc>
        <w:tc>
          <w:tcPr>
            <w:tcW w:w="424" w:type="pct"/>
            <w:vMerge/>
          </w:tcPr>
          <w:p w:rsidR="002736A4" w:rsidRPr="00C419D4" w:rsidRDefault="002736A4" w:rsidP="003C1D10">
            <w:pPr>
              <w:spacing w:after="0" w:line="0" w:lineRule="atLeast"/>
              <w:contextualSpacing/>
              <w:rPr>
                <w:rFonts w:ascii="Times New Roman" w:hAnsi="Times New Roman" w:cs="Times New Roman"/>
                <w:sz w:val="24"/>
                <w:szCs w:val="24"/>
              </w:rPr>
            </w:pPr>
          </w:p>
        </w:tc>
        <w:tc>
          <w:tcPr>
            <w:tcW w:w="472" w:type="pct"/>
            <w:vMerge/>
          </w:tcPr>
          <w:p w:rsidR="002736A4" w:rsidRPr="00C419D4" w:rsidRDefault="002736A4" w:rsidP="003C1D10">
            <w:pPr>
              <w:spacing w:after="0" w:line="0" w:lineRule="atLeast"/>
              <w:contextualSpacing/>
              <w:rPr>
                <w:rFonts w:ascii="Times New Roman" w:hAnsi="Times New Roman" w:cs="Times New Roman"/>
                <w:sz w:val="24"/>
                <w:szCs w:val="24"/>
              </w:rPr>
            </w:pPr>
          </w:p>
        </w:tc>
        <w:tc>
          <w:tcPr>
            <w:tcW w:w="519" w:type="pct"/>
            <w:vMerge/>
          </w:tcPr>
          <w:p w:rsidR="002736A4" w:rsidRPr="00C419D4" w:rsidRDefault="002736A4" w:rsidP="003C1D10">
            <w:pPr>
              <w:spacing w:after="0" w:line="0" w:lineRule="atLeast"/>
              <w:contextualSpacing/>
              <w:rPr>
                <w:rFonts w:ascii="Times New Roman" w:hAnsi="Times New Roman" w:cs="Times New Roman"/>
                <w:sz w:val="24"/>
                <w:szCs w:val="24"/>
              </w:rPr>
            </w:pPr>
          </w:p>
        </w:tc>
        <w:tc>
          <w:tcPr>
            <w:tcW w:w="331" w:type="pct"/>
            <w:vMerge/>
          </w:tcPr>
          <w:p w:rsidR="002736A4" w:rsidRPr="00C419D4" w:rsidRDefault="002736A4" w:rsidP="003C1D10">
            <w:pPr>
              <w:spacing w:after="0" w:line="0" w:lineRule="atLeast"/>
              <w:contextualSpacing/>
              <w:rPr>
                <w:rFonts w:ascii="Times New Roman" w:hAnsi="Times New Roman" w:cs="Times New Roman"/>
                <w:sz w:val="24"/>
                <w:szCs w:val="24"/>
              </w:rPr>
            </w:pPr>
          </w:p>
        </w:tc>
      </w:tr>
      <w:tr w:rsidR="002736A4" w:rsidRPr="00C419D4" w:rsidTr="00FE4BA7">
        <w:trPr>
          <w:trHeight w:val="40"/>
        </w:trPr>
        <w:tc>
          <w:tcPr>
            <w:tcW w:w="895" w:type="pct"/>
            <w:vMerge w:val="restart"/>
            <w:tcBorders>
              <w:bottom w:val="single" w:sz="4" w:space="0" w:color="auto"/>
            </w:tcBorders>
          </w:tcPr>
          <w:p w:rsidR="002736A4" w:rsidRPr="00C419D4" w:rsidRDefault="002736A4" w:rsidP="003C1D10">
            <w:pPr>
              <w:spacing w:after="0" w:line="0" w:lineRule="atLeast"/>
              <w:contextualSpacing/>
              <w:rPr>
                <w:rFonts w:ascii="Times New Roman" w:hAnsi="Times New Roman" w:cs="Times New Roman"/>
                <w:sz w:val="24"/>
                <w:szCs w:val="24"/>
              </w:rPr>
            </w:pPr>
            <w:r w:rsidRPr="00C419D4">
              <w:rPr>
                <w:rFonts w:ascii="Times New Roman" w:hAnsi="Times New Roman" w:cs="Times New Roman"/>
                <w:sz w:val="24"/>
                <w:szCs w:val="24"/>
              </w:rPr>
              <w:t>Pastato šildymo sistemos įrengimas</w:t>
            </w:r>
          </w:p>
          <w:p w:rsidR="002736A4" w:rsidRPr="00C419D4" w:rsidRDefault="002736A4" w:rsidP="003C1D10">
            <w:pPr>
              <w:spacing w:after="0" w:line="0" w:lineRule="atLeast"/>
              <w:contextualSpacing/>
              <w:rPr>
                <w:rFonts w:ascii="Times New Roman" w:hAnsi="Times New Roman" w:cs="Times New Roman"/>
                <w:i/>
                <w:sz w:val="24"/>
                <w:szCs w:val="24"/>
              </w:rPr>
            </w:pPr>
            <w:r>
              <w:rPr>
                <w:rFonts w:ascii="Times New Roman" w:hAnsi="Times New Roman" w:cs="Times New Roman"/>
                <w:sz w:val="24"/>
                <w:szCs w:val="24"/>
              </w:rPr>
              <w:t>(</w:t>
            </w:r>
            <w:r w:rsidRPr="00C419D4">
              <w:rPr>
                <w:rFonts w:ascii="Times New Roman" w:hAnsi="Times New Roman" w:cs="Times New Roman"/>
                <w:sz w:val="24"/>
                <w:szCs w:val="24"/>
              </w:rPr>
              <w:t>307320068</w:t>
            </w:r>
            <w:r>
              <w:rPr>
                <w:rFonts w:ascii="Times New Roman" w:hAnsi="Times New Roman" w:cs="Times New Roman"/>
                <w:sz w:val="24"/>
                <w:szCs w:val="24"/>
              </w:rPr>
              <w:t>)</w:t>
            </w:r>
          </w:p>
        </w:tc>
        <w:tc>
          <w:tcPr>
            <w:tcW w:w="472" w:type="pct"/>
            <w:vMerge w:val="restart"/>
          </w:tcPr>
          <w:p w:rsidR="002736A4" w:rsidRPr="00C419D4" w:rsidRDefault="002736A4" w:rsidP="003C1D10">
            <w:pPr>
              <w:spacing w:after="0" w:line="0" w:lineRule="atLeast"/>
              <w:contextualSpacing/>
              <w:jc w:val="center"/>
              <w:rPr>
                <w:rFonts w:ascii="Times New Roman" w:hAnsi="Times New Roman" w:cs="Times New Roman"/>
                <w:sz w:val="24"/>
                <w:szCs w:val="24"/>
              </w:rPr>
            </w:pPr>
            <w:r w:rsidRPr="00C419D4">
              <w:rPr>
                <w:rFonts w:ascii="Times New Roman" w:hAnsi="Times New Roman" w:cs="Times New Roman"/>
                <w:sz w:val="24"/>
                <w:szCs w:val="24"/>
              </w:rPr>
              <w:t>III</w:t>
            </w:r>
          </w:p>
        </w:tc>
        <w:tc>
          <w:tcPr>
            <w:tcW w:w="990" w:type="pct"/>
          </w:tcPr>
          <w:p w:rsidR="002736A4" w:rsidRPr="00C419D4" w:rsidRDefault="002736A4" w:rsidP="003C1D10">
            <w:pPr>
              <w:spacing w:after="0" w:line="0" w:lineRule="atLeast"/>
              <w:contextualSpacing/>
              <w:rPr>
                <w:rFonts w:ascii="Times New Roman" w:hAnsi="Times New Roman" w:cs="Times New Roman"/>
                <w:iCs/>
                <w:sz w:val="24"/>
                <w:szCs w:val="24"/>
              </w:rPr>
            </w:pPr>
            <w:r w:rsidRPr="00C419D4">
              <w:rPr>
                <w:rFonts w:ascii="Times New Roman" w:hAnsi="Times New Roman" w:cs="Times New Roman"/>
                <w:sz w:val="24"/>
                <w:szCs w:val="24"/>
              </w:rPr>
              <w:t>Montuoti pastato šildymo sistemos vamzdynus.</w:t>
            </w:r>
          </w:p>
        </w:tc>
        <w:tc>
          <w:tcPr>
            <w:tcW w:w="896" w:type="pct"/>
          </w:tcPr>
          <w:p w:rsidR="002736A4" w:rsidRPr="00C419D4"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Apibūdinti pastato šildymo sistemas, tipus, jungimo schemas, jų montavimo technologijas.</w:t>
            </w:r>
          </w:p>
          <w:p w:rsidR="002736A4" w:rsidRPr="00C419D4"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Apibūdinti pastato šildymo sistemos montavimui reikalingas medžiagas ir įrankius.</w:t>
            </w:r>
          </w:p>
          <w:p w:rsidR="002736A4" w:rsidRPr="00C419D4"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Paruošti pastato konstrukcijas vamzdynų tiesimui.</w:t>
            </w:r>
          </w:p>
          <w:p w:rsidR="002736A4" w:rsidRPr="00C419D4"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 xml:space="preserve"> Atlikti pastato šildymo sistemos vamzdynų montavimo darbus.</w:t>
            </w:r>
          </w:p>
          <w:p w:rsidR="002736A4" w:rsidRPr="00C419D4"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Izoliuoti šilumos sistemų vamzdynus.</w:t>
            </w:r>
          </w:p>
        </w:tc>
        <w:tc>
          <w:tcPr>
            <w:tcW w:w="424" w:type="pct"/>
            <w:vMerge w:val="restart"/>
          </w:tcPr>
          <w:p w:rsidR="002736A4" w:rsidRPr="00C419D4" w:rsidRDefault="002736A4" w:rsidP="003C1D10">
            <w:pPr>
              <w:spacing w:after="0" w:line="0" w:lineRule="atLeast"/>
              <w:contextualSpacing/>
              <w:jc w:val="center"/>
              <w:rPr>
                <w:rFonts w:ascii="Times New Roman" w:hAnsi="Times New Roman" w:cs="Times New Roman"/>
                <w:sz w:val="24"/>
                <w:szCs w:val="24"/>
              </w:rPr>
            </w:pPr>
            <w:r w:rsidRPr="00C419D4">
              <w:rPr>
                <w:rFonts w:ascii="Times New Roman" w:hAnsi="Times New Roman" w:cs="Times New Roman"/>
                <w:sz w:val="24"/>
                <w:szCs w:val="24"/>
              </w:rPr>
              <w:t>10</w:t>
            </w:r>
          </w:p>
        </w:tc>
        <w:tc>
          <w:tcPr>
            <w:tcW w:w="472" w:type="pct"/>
            <w:vMerge w:val="restart"/>
          </w:tcPr>
          <w:p w:rsidR="002736A4" w:rsidRPr="00C419D4" w:rsidRDefault="002736A4" w:rsidP="003C1D10">
            <w:pPr>
              <w:spacing w:after="0" w:line="0" w:lineRule="atLeast"/>
              <w:contextualSpacing/>
              <w:jc w:val="center"/>
              <w:rPr>
                <w:rFonts w:ascii="Times New Roman" w:hAnsi="Times New Roman" w:cs="Times New Roman"/>
                <w:sz w:val="24"/>
                <w:szCs w:val="24"/>
              </w:rPr>
            </w:pPr>
            <w:r w:rsidRPr="00C419D4">
              <w:rPr>
                <w:rFonts w:ascii="Times New Roman" w:hAnsi="Times New Roman" w:cs="Times New Roman"/>
                <w:sz w:val="24"/>
                <w:szCs w:val="24"/>
              </w:rPr>
              <w:t>56</w:t>
            </w:r>
          </w:p>
        </w:tc>
        <w:tc>
          <w:tcPr>
            <w:tcW w:w="519" w:type="pct"/>
            <w:vMerge w:val="restart"/>
          </w:tcPr>
          <w:p w:rsidR="002736A4" w:rsidRPr="00C419D4" w:rsidRDefault="002736A4" w:rsidP="003C1D10">
            <w:pPr>
              <w:spacing w:after="0" w:line="0" w:lineRule="atLeast"/>
              <w:contextualSpacing/>
              <w:jc w:val="center"/>
              <w:rPr>
                <w:rFonts w:ascii="Times New Roman" w:hAnsi="Times New Roman" w:cs="Times New Roman"/>
                <w:sz w:val="24"/>
                <w:szCs w:val="24"/>
              </w:rPr>
            </w:pPr>
            <w:r w:rsidRPr="00C419D4">
              <w:rPr>
                <w:rFonts w:ascii="Times New Roman" w:hAnsi="Times New Roman" w:cs="Times New Roman"/>
                <w:sz w:val="24"/>
                <w:szCs w:val="24"/>
              </w:rPr>
              <w:t>124</w:t>
            </w:r>
          </w:p>
        </w:tc>
        <w:tc>
          <w:tcPr>
            <w:tcW w:w="331" w:type="pct"/>
            <w:vMerge w:val="restart"/>
          </w:tcPr>
          <w:p w:rsidR="002736A4" w:rsidRPr="00C419D4" w:rsidRDefault="002736A4" w:rsidP="003C1D10">
            <w:pPr>
              <w:spacing w:after="0" w:line="0" w:lineRule="atLeast"/>
              <w:contextualSpacing/>
              <w:jc w:val="center"/>
              <w:rPr>
                <w:rFonts w:ascii="Times New Roman" w:hAnsi="Times New Roman" w:cs="Times New Roman"/>
                <w:sz w:val="24"/>
                <w:szCs w:val="24"/>
              </w:rPr>
            </w:pPr>
            <w:r w:rsidRPr="00C419D4">
              <w:rPr>
                <w:rFonts w:ascii="Times New Roman" w:hAnsi="Times New Roman" w:cs="Times New Roman"/>
                <w:sz w:val="24"/>
                <w:szCs w:val="24"/>
              </w:rPr>
              <w:t>180</w:t>
            </w:r>
          </w:p>
        </w:tc>
      </w:tr>
      <w:tr w:rsidR="002736A4" w:rsidRPr="00C419D4" w:rsidTr="00FE4BA7">
        <w:trPr>
          <w:trHeight w:val="40"/>
        </w:trPr>
        <w:tc>
          <w:tcPr>
            <w:tcW w:w="895" w:type="pct"/>
            <w:vMerge/>
            <w:tcBorders>
              <w:bottom w:val="single" w:sz="4" w:space="0" w:color="auto"/>
            </w:tcBorders>
          </w:tcPr>
          <w:p w:rsidR="002736A4" w:rsidRPr="00C419D4" w:rsidRDefault="002736A4" w:rsidP="003C1D10">
            <w:pPr>
              <w:spacing w:after="0" w:line="0" w:lineRule="atLeast"/>
              <w:contextualSpacing/>
              <w:rPr>
                <w:rFonts w:ascii="Times New Roman" w:hAnsi="Times New Roman" w:cs="Times New Roman"/>
                <w:i/>
                <w:sz w:val="24"/>
                <w:szCs w:val="24"/>
              </w:rPr>
            </w:pPr>
          </w:p>
        </w:tc>
        <w:tc>
          <w:tcPr>
            <w:tcW w:w="472" w:type="pct"/>
            <w:vMerge/>
          </w:tcPr>
          <w:p w:rsidR="002736A4" w:rsidRPr="00C419D4" w:rsidRDefault="002736A4" w:rsidP="003C1D10">
            <w:pPr>
              <w:spacing w:after="0" w:line="0" w:lineRule="atLeast"/>
              <w:contextualSpacing/>
              <w:rPr>
                <w:rFonts w:ascii="Times New Roman" w:hAnsi="Times New Roman" w:cs="Times New Roman"/>
                <w:sz w:val="24"/>
                <w:szCs w:val="24"/>
              </w:rPr>
            </w:pPr>
          </w:p>
        </w:tc>
        <w:tc>
          <w:tcPr>
            <w:tcW w:w="990" w:type="pct"/>
          </w:tcPr>
          <w:p w:rsidR="002736A4" w:rsidRPr="00C419D4" w:rsidRDefault="002736A4" w:rsidP="003C1D10">
            <w:pPr>
              <w:spacing w:after="0" w:line="0" w:lineRule="atLeast"/>
              <w:contextualSpacing/>
              <w:rPr>
                <w:rFonts w:ascii="Times New Roman" w:hAnsi="Times New Roman" w:cs="Times New Roman"/>
                <w:iCs/>
                <w:sz w:val="24"/>
                <w:szCs w:val="24"/>
              </w:rPr>
            </w:pPr>
            <w:r w:rsidRPr="00C419D4">
              <w:rPr>
                <w:rFonts w:ascii="Times New Roman" w:hAnsi="Times New Roman" w:cs="Times New Roman"/>
                <w:sz w:val="24"/>
                <w:szCs w:val="24"/>
              </w:rPr>
              <w:t>Montuoti pastato šildymo sistemos prietaisus.</w:t>
            </w:r>
          </w:p>
        </w:tc>
        <w:tc>
          <w:tcPr>
            <w:tcW w:w="896" w:type="pct"/>
          </w:tcPr>
          <w:p w:rsidR="002736A4" w:rsidRPr="00C419D4"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Apibūdinti pastato šildymo sistemos prietaisų montavimo technologiją, medžiagas ir įrankius.</w:t>
            </w:r>
          </w:p>
          <w:p w:rsidR="002736A4" w:rsidRPr="00C419D4"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 xml:space="preserve">Atlikti pastato šildymo sistemos prietaisų </w:t>
            </w:r>
            <w:r w:rsidRPr="00C419D4">
              <w:rPr>
                <w:rFonts w:ascii="Times New Roman" w:eastAsia="Times New Roman" w:hAnsi="Times New Roman" w:cs="Times New Roman"/>
                <w:sz w:val="24"/>
                <w:szCs w:val="24"/>
                <w:lang w:eastAsia="lt-LT"/>
              </w:rPr>
              <w:lastRenderedPageBreak/>
              <w:t>montavimo darbus.</w:t>
            </w:r>
          </w:p>
        </w:tc>
        <w:tc>
          <w:tcPr>
            <w:tcW w:w="424" w:type="pct"/>
            <w:vMerge/>
          </w:tcPr>
          <w:p w:rsidR="002736A4" w:rsidRPr="00C419D4" w:rsidRDefault="002736A4" w:rsidP="003C1D10">
            <w:pPr>
              <w:spacing w:after="0" w:line="0" w:lineRule="atLeast"/>
              <w:contextualSpacing/>
              <w:rPr>
                <w:rFonts w:ascii="Times New Roman" w:hAnsi="Times New Roman" w:cs="Times New Roman"/>
                <w:sz w:val="24"/>
                <w:szCs w:val="24"/>
              </w:rPr>
            </w:pPr>
          </w:p>
        </w:tc>
        <w:tc>
          <w:tcPr>
            <w:tcW w:w="472" w:type="pct"/>
            <w:vMerge/>
          </w:tcPr>
          <w:p w:rsidR="002736A4" w:rsidRPr="00C419D4" w:rsidRDefault="002736A4" w:rsidP="003C1D10">
            <w:pPr>
              <w:spacing w:after="0" w:line="0" w:lineRule="atLeast"/>
              <w:contextualSpacing/>
              <w:rPr>
                <w:rFonts w:ascii="Times New Roman" w:hAnsi="Times New Roman" w:cs="Times New Roman"/>
                <w:sz w:val="24"/>
                <w:szCs w:val="24"/>
              </w:rPr>
            </w:pPr>
          </w:p>
        </w:tc>
        <w:tc>
          <w:tcPr>
            <w:tcW w:w="519" w:type="pct"/>
            <w:vMerge/>
          </w:tcPr>
          <w:p w:rsidR="002736A4" w:rsidRPr="00C419D4" w:rsidRDefault="002736A4" w:rsidP="003C1D10">
            <w:pPr>
              <w:spacing w:after="0" w:line="0" w:lineRule="atLeast"/>
              <w:contextualSpacing/>
              <w:rPr>
                <w:rFonts w:ascii="Times New Roman" w:hAnsi="Times New Roman" w:cs="Times New Roman"/>
                <w:sz w:val="24"/>
                <w:szCs w:val="24"/>
              </w:rPr>
            </w:pPr>
          </w:p>
        </w:tc>
        <w:tc>
          <w:tcPr>
            <w:tcW w:w="331" w:type="pct"/>
            <w:vMerge/>
          </w:tcPr>
          <w:p w:rsidR="002736A4" w:rsidRPr="00C419D4" w:rsidRDefault="002736A4" w:rsidP="003C1D10">
            <w:pPr>
              <w:spacing w:after="0" w:line="0" w:lineRule="atLeast"/>
              <w:contextualSpacing/>
              <w:rPr>
                <w:rFonts w:ascii="Times New Roman" w:hAnsi="Times New Roman" w:cs="Times New Roman"/>
                <w:sz w:val="24"/>
                <w:szCs w:val="24"/>
              </w:rPr>
            </w:pPr>
          </w:p>
        </w:tc>
      </w:tr>
      <w:tr w:rsidR="002736A4" w:rsidRPr="00C419D4" w:rsidTr="00FE4BA7">
        <w:trPr>
          <w:trHeight w:val="40"/>
        </w:trPr>
        <w:tc>
          <w:tcPr>
            <w:tcW w:w="895" w:type="pct"/>
            <w:vMerge/>
            <w:tcBorders>
              <w:bottom w:val="single" w:sz="4" w:space="0" w:color="auto"/>
            </w:tcBorders>
          </w:tcPr>
          <w:p w:rsidR="002736A4" w:rsidRPr="00C419D4" w:rsidRDefault="002736A4" w:rsidP="003C1D10">
            <w:pPr>
              <w:spacing w:after="0" w:line="0" w:lineRule="atLeast"/>
              <w:contextualSpacing/>
              <w:rPr>
                <w:rFonts w:ascii="Times New Roman" w:hAnsi="Times New Roman" w:cs="Times New Roman"/>
                <w:i/>
                <w:sz w:val="24"/>
                <w:szCs w:val="24"/>
              </w:rPr>
            </w:pPr>
          </w:p>
        </w:tc>
        <w:tc>
          <w:tcPr>
            <w:tcW w:w="472" w:type="pct"/>
            <w:vMerge/>
          </w:tcPr>
          <w:p w:rsidR="002736A4" w:rsidRPr="00C419D4" w:rsidRDefault="002736A4" w:rsidP="003C1D10">
            <w:pPr>
              <w:spacing w:after="0" w:line="0" w:lineRule="atLeast"/>
              <w:contextualSpacing/>
              <w:rPr>
                <w:rFonts w:ascii="Times New Roman" w:hAnsi="Times New Roman" w:cs="Times New Roman"/>
                <w:sz w:val="24"/>
                <w:szCs w:val="24"/>
              </w:rPr>
            </w:pPr>
          </w:p>
        </w:tc>
        <w:tc>
          <w:tcPr>
            <w:tcW w:w="990" w:type="pct"/>
          </w:tcPr>
          <w:p w:rsidR="002736A4" w:rsidRPr="00C419D4" w:rsidRDefault="002736A4" w:rsidP="003C1D10">
            <w:pPr>
              <w:spacing w:after="0" w:line="0" w:lineRule="atLeast"/>
              <w:contextualSpacing/>
              <w:rPr>
                <w:rFonts w:ascii="Times New Roman" w:hAnsi="Times New Roman" w:cs="Times New Roman"/>
                <w:iCs/>
                <w:sz w:val="24"/>
                <w:szCs w:val="24"/>
              </w:rPr>
            </w:pPr>
            <w:r w:rsidRPr="00C419D4">
              <w:rPr>
                <w:rFonts w:ascii="Times New Roman" w:hAnsi="Times New Roman" w:cs="Times New Roman"/>
                <w:sz w:val="24"/>
                <w:szCs w:val="24"/>
              </w:rPr>
              <w:t>Įrengti paviršinio šildymo sistemas.</w:t>
            </w:r>
          </w:p>
        </w:tc>
        <w:tc>
          <w:tcPr>
            <w:tcW w:w="896" w:type="pct"/>
          </w:tcPr>
          <w:p w:rsidR="006044E2"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Apibūdinti paviršinio šildymo sistemą, jos montavimo technologiją.</w:t>
            </w:r>
          </w:p>
          <w:p w:rsidR="002736A4" w:rsidRPr="00C419D4"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Apibūdinti paviršinio šildymo sistemos montavimo medžiagas, įrankius.</w:t>
            </w:r>
          </w:p>
          <w:p w:rsidR="002736A4" w:rsidRPr="00C419D4" w:rsidRDefault="002736A4"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Atlikti pastato paviršinio šildymo sistemos įrengimo darbus.</w:t>
            </w:r>
          </w:p>
        </w:tc>
        <w:tc>
          <w:tcPr>
            <w:tcW w:w="424" w:type="pct"/>
            <w:vMerge/>
          </w:tcPr>
          <w:p w:rsidR="002736A4" w:rsidRPr="00C419D4" w:rsidRDefault="002736A4" w:rsidP="003C1D10">
            <w:pPr>
              <w:spacing w:after="0" w:line="0" w:lineRule="atLeast"/>
              <w:contextualSpacing/>
              <w:rPr>
                <w:rFonts w:ascii="Times New Roman" w:hAnsi="Times New Roman" w:cs="Times New Roman"/>
                <w:sz w:val="24"/>
                <w:szCs w:val="24"/>
              </w:rPr>
            </w:pPr>
          </w:p>
        </w:tc>
        <w:tc>
          <w:tcPr>
            <w:tcW w:w="472" w:type="pct"/>
            <w:vMerge/>
          </w:tcPr>
          <w:p w:rsidR="002736A4" w:rsidRPr="00C419D4" w:rsidRDefault="002736A4" w:rsidP="003C1D10">
            <w:pPr>
              <w:spacing w:after="0" w:line="0" w:lineRule="atLeast"/>
              <w:contextualSpacing/>
              <w:rPr>
                <w:rFonts w:ascii="Times New Roman" w:hAnsi="Times New Roman" w:cs="Times New Roman"/>
                <w:sz w:val="24"/>
                <w:szCs w:val="24"/>
              </w:rPr>
            </w:pPr>
          </w:p>
        </w:tc>
        <w:tc>
          <w:tcPr>
            <w:tcW w:w="519" w:type="pct"/>
            <w:vMerge/>
          </w:tcPr>
          <w:p w:rsidR="002736A4" w:rsidRPr="00C419D4" w:rsidRDefault="002736A4" w:rsidP="003C1D10">
            <w:pPr>
              <w:spacing w:after="0" w:line="0" w:lineRule="atLeast"/>
              <w:contextualSpacing/>
              <w:rPr>
                <w:rFonts w:ascii="Times New Roman" w:hAnsi="Times New Roman" w:cs="Times New Roman"/>
                <w:sz w:val="24"/>
                <w:szCs w:val="24"/>
              </w:rPr>
            </w:pPr>
          </w:p>
        </w:tc>
        <w:tc>
          <w:tcPr>
            <w:tcW w:w="331" w:type="pct"/>
            <w:vMerge/>
          </w:tcPr>
          <w:p w:rsidR="002736A4" w:rsidRPr="00C419D4" w:rsidRDefault="002736A4" w:rsidP="003C1D10">
            <w:pPr>
              <w:spacing w:after="0" w:line="0" w:lineRule="atLeast"/>
              <w:contextualSpacing/>
              <w:rPr>
                <w:rFonts w:ascii="Times New Roman" w:hAnsi="Times New Roman" w:cs="Times New Roman"/>
                <w:sz w:val="24"/>
                <w:szCs w:val="24"/>
              </w:rPr>
            </w:pPr>
          </w:p>
        </w:tc>
      </w:tr>
    </w:tbl>
    <w:p w:rsidR="000529E7" w:rsidRPr="00937C19" w:rsidRDefault="000529E7" w:rsidP="003C1D10">
      <w:pPr>
        <w:spacing w:after="0" w:line="0" w:lineRule="atLeast"/>
        <w:contextualSpacing/>
        <w:jc w:val="both"/>
        <w:rPr>
          <w:rFonts w:ascii="Times New Roman" w:hAnsi="Times New Roman" w:cs="Times New Roman"/>
          <w:sz w:val="24"/>
          <w:szCs w:val="24"/>
        </w:rPr>
      </w:pPr>
    </w:p>
    <w:p w:rsidR="000529E7" w:rsidRPr="00937C19" w:rsidRDefault="000529E7" w:rsidP="003C1D10">
      <w:pPr>
        <w:spacing w:after="0" w:line="0" w:lineRule="atLeast"/>
        <w:contextualSpacing/>
        <w:jc w:val="both"/>
        <w:rPr>
          <w:rFonts w:ascii="Times New Roman" w:hAnsi="Times New Roman" w:cs="Times New Roman"/>
          <w:sz w:val="24"/>
          <w:szCs w:val="24"/>
        </w:rPr>
      </w:pPr>
    </w:p>
    <w:p w:rsidR="000715A3" w:rsidRPr="00937C19" w:rsidRDefault="000715A3" w:rsidP="003C1D10">
      <w:pPr>
        <w:spacing w:after="0" w:line="0" w:lineRule="atLeast"/>
        <w:contextualSpacing/>
        <w:jc w:val="both"/>
        <w:rPr>
          <w:rFonts w:ascii="Times New Roman" w:hAnsi="Times New Roman" w:cs="Times New Roman"/>
          <w:sz w:val="24"/>
          <w:szCs w:val="24"/>
        </w:rPr>
      </w:pPr>
    </w:p>
    <w:p w:rsidR="000715A3" w:rsidRPr="00937C19" w:rsidRDefault="000715A3" w:rsidP="003C1D10">
      <w:pPr>
        <w:spacing w:after="0" w:line="0" w:lineRule="atLeast"/>
        <w:contextualSpacing/>
        <w:rPr>
          <w:rFonts w:ascii="Times New Roman" w:hAnsi="Times New Roman" w:cs="Times New Roman"/>
          <w:sz w:val="24"/>
          <w:szCs w:val="24"/>
        </w:rPr>
      </w:pPr>
    </w:p>
    <w:p w:rsidR="000715A3" w:rsidRPr="00937C19" w:rsidRDefault="000715A3" w:rsidP="003C1D10">
      <w:pPr>
        <w:spacing w:after="0" w:line="0" w:lineRule="atLeast"/>
        <w:contextualSpacing/>
        <w:rPr>
          <w:rFonts w:ascii="Times New Roman" w:hAnsi="Times New Roman" w:cs="Times New Roman"/>
          <w:sz w:val="24"/>
          <w:szCs w:val="24"/>
        </w:rPr>
      </w:pPr>
    </w:p>
    <w:p w:rsidR="000715A3" w:rsidRPr="00937C19" w:rsidRDefault="000715A3" w:rsidP="003C1D10">
      <w:pPr>
        <w:spacing w:after="0" w:line="0" w:lineRule="atLeast"/>
        <w:contextualSpacing/>
        <w:rPr>
          <w:rFonts w:ascii="Times New Roman" w:hAnsi="Times New Roman" w:cs="Times New Roman"/>
          <w:sz w:val="24"/>
          <w:szCs w:val="24"/>
        </w:rPr>
      </w:pPr>
    </w:p>
    <w:p w:rsidR="000529E7" w:rsidRPr="00937C19" w:rsidRDefault="000715A3" w:rsidP="003C1D10">
      <w:pPr>
        <w:tabs>
          <w:tab w:val="left" w:pos="13860"/>
        </w:tabs>
        <w:spacing w:after="0" w:line="0" w:lineRule="atLeast"/>
        <w:contextualSpacing/>
        <w:rPr>
          <w:rFonts w:ascii="Times New Roman" w:hAnsi="Times New Roman" w:cs="Times New Roman"/>
          <w:sz w:val="24"/>
          <w:szCs w:val="24"/>
        </w:rPr>
        <w:sectPr w:rsidR="000529E7" w:rsidRPr="00937C19" w:rsidSect="00D644AA">
          <w:pgSz w:w="16838" w:h="11906" w:orient="landscape"/>
          <w:pgMar w:top="1701" w:right="1134" w:bottom="567" w:left="1134" w:header="567" w:footer="567" w:gutter="0"/>
          <w:cols w:space="720"/>
          <w:docGrid w:linePitch="299"/>
        </w:sectPr>
      </w:pPr>
      <w:r w:rsidRPr="00937C19">
        <w:rPr>
          <w:rFonts w:ascii="Times New Roman" w:hAnsi="Times New Roman" w:cs="Times New Roman"/>
          <w:sz w:val="24"/>
          <w:szCs w:val="24"/>
        </w:rPr>
        <w:tab/>
      </w:r>
    </w:p>
    <w:p w:rsidR="00165AB9" w:rsidRPr="00937C19" w:rsidRDefault="00ED67C1" w:rsidP="003C1D10">
      <w:pPr>
        <w:spacing w:after="0" w:line="0" w:lineRule="atLeast"/>
        <w:contextualSpacing/>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3</w:t>
      </w:r>
      <w:r w:rsidR="00165AB9" w:rsidRPr="00937C19">
        <w:rPr>
          <w:rFonts w:ascii="Times New Roman" w:hAnsi="Times New Roman" w:cs="Times New Roman"/>
          <w:b/>
          <w:sz w:val="24"/>
          <w:szCs w:val="24"/>
        </w:rPr>
        <w:t>. MODULIŲ APRAŠAI</w:t>
      </w:r>
    </w:p>
    <w:p w:rsidR="001A2C0F" w:rsidRDefault="001A2C0F" w:rsidP="003C1D10">
      <w:pPr>
        <w:widowControl w:val="0"/>
        <w:spacing w:after="0" w:line="0" w:lineRule="atLeast"/>
        <w:contextualSpacing/>
        <w:rPr>
          <w:rFonts w:ascii="Times New Roman" w:hAnsi="Times New Roman" w:cs="Times New Roman"/>
          <w:b/>
          <w:sz w:val="24"/>
          <w:szCs w:val="24"/>
        </w:rPr>
      </w:pPr>
    </w:p>
    <w:p w:rsidR="00937C19" w:rsidRPr="00937C19" w:rsidRDefault="00937C19" w:rsidP="003C1D10">
      <w:pPr>
        <w:widowControl w:val="0"/>
        <w:spacing w:after="0" w:line="0" w:lineRule="atLeast"/>
        <w:contextualSpacing/>
        <w:rPr>
          <w:rFonts w:ascii="Times New Roman" w:hAnsi="Times New Roman" w:cs="Times New Roman"/>
          <w:b/>
          <w:sz w:val="24"/>
          <w:szCs w:val="24"/>
        </w:rPr>
      </w:pPr>
      <w:r w:rsidRPr="00937C19">
        <w:rPr>
          <w:rFonts w:ascii="Times New Roman" w:hAnsi="Times New Roman" w:cs="Times New Roman"/>
          <w:b/>
          <w:sz w:val="24"/>
          <w:szCs w:val="24"/>
        </w:rPr>
        <w:t xml:space="preserve">Modulio pavadinimas – </w:t>
      </w:r>
      <w:r w:rsidRPr="00611B04">
        <w:rPr>
          <w:rFonts w:ascii="Times New Roman" w:hAnsi="Times New Roman" w:cs="Times New Roman"/>
          <w:sz w:val="24"/>
          <w:szCs w:val="24"/>
        </w:rPr>
        <w:t>„</w:t>
      </w:r>
      <w:r w:rsidR="00611B04" w:rsidRPr="00611B04">
        <w:rPr>
          <w:rFonts w:ascii="Times New Roman" w:hAnsi="Times New Roman" w:cs="Times New Roman"/>
          <w:b/>
          <w:sz w:val="24"/>
          <w:szCs w:val="24"/>
        </w:rPr>
        <w:t>Bendrosios veiklos statybos objekte vykdymas (santechniko)</w:t>
      </w:r>
      <w:r w:rsidRPr="00611B04">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3424"/>
        <w:gridCol w:w="4247"/>
        <w:gridCol w:w="1416"/>
        <w:gridCol w:w="1416"/>
        <w:gridCol w:w="1416"/>
      </w:tblGrid>
      <w:tr w:rsidR="000F6D2F" w:rsidRPr="00C419D4" w:rsidTr="0068667A">
        <w:trPr>
          <w:trHeight w:val="57"/>
          <w:jc w:val="center"/>
        </w:trPr>
        <w:tc>
          <w:tcPr>
            <w:tcW w:w="969" w:type="pct"/>
          </w:tcPr>
          <w:p w:rsidR="000F6D2F" w:rsidRPr="00C419D4" w:rsidRDefault="000F6D2F" w:rsidP="003C1D10">
            <w:pPr>
              <w:pStyle w:val="NoSpacing"/>
              <w:widowControl w:val="0"/>
              <w:spacing w:line="0" w:lineRule="atLeast"/>
              <w:contextualSpacing/>
            </w:pPr>
            <w:r w:rsidRPr="00C419D4">
              <w:t>Valstybinis kodas</w:t>
            </w:r>
          </w:p>
        </w:tc>
        <w:tc>
          <w:tcPr>
            <w:tcW w:w="4031" w:type="pct"/>
            <w:gridSpan w:val="5"/>
          </w:tcPr>
          <w:p w:rsidR="000F6D2F" w:rsidRPr="00C419D4" w:rsidRDefault="000F6D2F" w:rsidP="003C1D10">
            <w:pPr>
              <w:pStyle w:val="NoSpacing"/>
              <w:widowControl w:val="0"/>
              <w:spacing w:line="0" w:lineRule="atLeast"/>
              <w:contextualSpacing/>
            </w:pPr>
          </w:p>
        </w:tc>
      </w:tr>
      <w:tr w:rsidR="000F6D2F" w:rsidRPr="00C419D4" w:rsidTr="0068667A">
        <w:trPr>
          <w:trHeight w:val="57"/>
          <w:jc w:val="center"/>
        </w:trPr>
        <w:tc>
          <w:tcPr>
            <w:tcW w:w="969" w:type="pct"/>
          </w:tcPr>
          <w:p w:rsidR="000F6D2F" w:rsidRPr="00C419D4" w:rsidRDefault="000F6D2F" w:rsidP="003C1D10">
            <w:pPr>
              <w:pStyle w:val="NoSpacing"/>
              <w:widowControl w:val="0"/>
              <w:spacing w:line="0" w:lineRule="atLeast"/>
              <w:contextualSpacing/>
            </w:pPr>
            <w:r w:rsidRPr="00C419D4">
              <w:t>Modulio LTKS lygis</w:t>
            </w:r>
          </w:p>
        </w:tc>
        <w:tc>
          <w:tcPr>
            <w:tcW w:w="4031" w:type="pct"/>
            <w:gridSpan w:val="5"/>
          </w:tcPr>
          <w:p w:rsidR="000F6D2F" w:rsidRPr="00C419D4" w:rsidRDefault="000F6D2F" w:rsidP="003C1D10">
            <w:pPr>
              <w:pStyle w:val="NoSpacing"/>
              <w:widowControl w:val="0"/>
              <w:spacing w:line="0" w:lineRule="atLeast"/>
              <w:contextualSpacing/>
            </w:pPr>
            <w:r w:rsidRPr="00C419D4">
              <w:t>III</w:t>
            </w:r>
          </w:p>
        </w:tc>
      </w:tr>
      <w:tr w:rsidR="000F6D2F" w:rsidRPr="00C419D4" w:rsidTr="0068667A">
        <w:trPr>
          <w:trHeight w:val="57"/>
          <w:jc w:val="center"/>
        </w:trPr>
        <w:tc>
          <w:tcPr>
            <w:tcW w:w="969" w:type="pct"/>
          </w:tcPr>
          <w:p w:rsidR="000F6D2F" w:rsidRPr="00C419D4" w:rsidRDefault="000F6D2F" w:rsidP="003C1D10">
            <w:pPr>
              <w:pStyle w:val="NoSpacing"/>
              <w:widowControl w:val="0"/>
              <w:spacing w:line="0" w:lineRule="atLeast"/>
              <w:contextualSpacing/>
            </w:pPr>
            <w:r w:rsidRPr="00C419D4">
              <w:t>Apimtis mokymosi kreditais</w:t>
            </w:r>
          </w:p>
        </w:tc>
        <w:tc>
          <w:tcPr>
            <w:tcW w:w="4031" w:type="pct"/>
            <w:gridSpan w:val="5"/>
          </w:tcPr>
          <w:p w:rsidR="000F6D2F" w:rsidRPr="00C419D4" w:rsidRDefault="000F6D2F" w:rsidP="003C1D10">
            <w:pPr>
              <w:pStyle w:val="NoSpacing"/>
              <w:widowControl w:val="0"/>
              <w:spacing w:line="0" w:lineRule="atLeast"/>
              <w:contextualSpacing/>
            </w:pPr>
            <w:r w:rsidRPr="00C419D4">
              <w:t>4</w:t>
            </w:r>
          </w:p>
        </w:tc>
      </w:tr>
      <w:tr w:rsidR="000F6D2F" w:rsidRPr="00C419D4" w:rsidTr="0068667A">
        <w:trPr>
          <w:trHeight w:val="57"/>
          <w:jc w:val="center"/>
        </w:trPr>
        <w:tc>
          <w:tcPr>
            <w:tcW w:w="969" w:type="pct"/>
          </w:tcPr>
          <w:p w:rsidR="000F6D2F" w:rsidRPr="00C419D4" w:rsidRDefault="000F6D2F" w:rsidP="003C1D10">
            <w:pPr>
              <w:pStyle w:val="NoSpacing"/>
              <w:widowControl w:val="0"/>
              <w:spacing w:line="0" w:lineRule="atLeast"/>
              <w:contextualSpacing/>
            </w:pPr>
            <w:r w:rsidRPr="00C419D4">
              <w:t>Asmens pasirengimo mokytis modulyje reikalavimai (jei taikoma)</w:t>
            </w:r>
          </w:p>
        </w:tc>
        <w:tc>
          <w:tcPr>
            <w:tcW w:w="4031" w:type="pct"/>
            <w:gridSpan w:val="5"/>
          </w:tcPr>
          <w:p w:rsidR="000F6D2F" w:rsidRPr="00C419D4" w:rsidRDefault="000F6D2F" w:rsidP="003C1D10">
            <w:pPr>
              <w:pStyle w:val="NoSpacing"/>
              <w:widowControl w:val="0"/>
              <w:spacing w:line="0" w:lineRule="atLeast"/>
              <w:contextualSpacing/>
            </w:pPr>
            <w:r w:rsidRPr="00C419D4">
              <w:t>Netaikoma</w:t>
            </w:r>
          </w:p>
        </w:tc>
      </w:tr>
      <w:tr w:rsidR="000F6D2F" w:rsidRPr="00C419D4" w:rsidTr="0068667A">
        <w:trPr>
          <w:trHeight w:val="278"/>
          <w:jc w:val="center"/>
        </w:trPr>
        <w:tc>
          <w:tcPr>
            <w:tcW w:w="969" w:type="pct"/>
            <w:vMerge w:val="restart"/>
            <w:shd w:val="clear" w:color="auto" w:fill="F2F2F2"/>
          </w:tcPr>
          <w:p w:rsidR="000F6D2F" w:rsidRPr="00C419D4" w:rsidRDefault="000F6D2F" w:rsidP="003C1D10">
            <w:pPr>
              <w:pStyle w:val="NoSpacing"/>
              <w:widowControl w:val="0"/>
              <w:spacing w:line="0" w:lineRule="atLeast"/>
              <w:contextualSpacing/>
              <w:rPr>
                <w:bCs/>
                <w:iCs/>
              </w:rPr>
            </w:pPr>
            <w:r w:rsidRPr="00C419D4">
              <w:t>Kompetencijos</w:t>
            </w:r>
          </w:p>
        </w:tc>
        <w:tc>
          <w:tcPr>
            <w:tcW w:w="1158" w:type="pct"/>
            <w:vMerge w:val="restart"/>
            <w:shd w:val="clear" w:color="auto" w:fill="F2F2F2"/>
          </w:tcPr>
          <w:p w:rsidR="000F6D2F" w:rsidRPr="00C419D4" w:rsidRDefault="000F6D2F" w:rsidP="003C1D10">
            <w:pPr>
              <w:pStyle w:val="NoSpacing"/>
              <w:widowControl w:val="0"/>
              <w:spacing w:line="0" w:lineRule="atLeast"/>
              <w:contextualSpacing/>
              <w:rPr>
                <w:bCs/>
                <w:iCs/>
              </w:rPr>
            </w:pPr>
            <w:r w:rsidRPr="00C419D4">
              <w:rPr>
                <w:bCs/>
                <w:iCs/>
              </w:rPr>
              <w:t>Mokymosi rezultatai</w:t>
            </w:r>
          </w:p>
        </w:tc>
        <w:tc>
          <w:tcPr>
            <w:tcW w:w="1436" w:type="pct"/>
            <w:vMerge w:val="restart"/>
            <w:shd w:val="clear" w:color="auto" w:fill="F2F2F2"/>
          </w:tcPr>
          <w:p w:rsidR="000F6D2F" w:rsidRPr="00C419D4" w:rsidRDefault="000F6D2F" w:rsidP="003C1D10">
            <w:pPr>
              <w:pStyle w:val="NoSpacing"/>
              <w:widowControl w:val="0"/>
              <w:spacing w:line="0" w:lineRule="atLeast"/>
              <w:contextualSpacing/>
              <w:rPr>
                <w:bCs/>
                <w:iCs/>
              </w:rPr>
            </w:pPr>
            <w:r w:rsidRPr="00C419D4">
              <w:rPr>
                <w:bCs/>
                <w:iCs/>
              </w:rPr>
              <w:t>Rekomenduojamas turinys mokymosi rezultatams pasiekti</w:t>
            </w:r>
          </w:p>
        </w:tc>
        <w:tc>
          <w:tcPr>
            <w:tcW w:w="1436" w:type="pct"/>
            <w:gridSpan w:val="3"/>
            <w:shd w:val="clear" w:color="auto" w:fill="F2F2F2"/>
          </w:tcPr>
          <w:p w:rsidR="000F6D2F" w:rsidRPr="00C419D4" w:rsidRDefault="000F6D2F" w:rsidP="003C1D10">
            <w:pPr>
              <w:suppressAutoHyphens/>
              <w:overflowPunct w:val="0"/>
              <w:spacing w:after="0" w:line="0" w:lineRule="atLeast"/>
              <w:contextualSpacing/>
              <w:jc w:val="center"/>
              <w:textAlignment w:val="center"/>
              <w:rPr>
                <w:rFonts w:ascii="Times New Roman" w:hAnsi="Times New Roman" w:cs="Times New Roman"/>
                <w:sz w:val="24"/>
                <w:szCs w:val="24"/>
              </w:rPr>
            </w:pPr>
            <w:r w:rsidRPr="00C419D4">
              <w:rPr>
                <w:rFonts w:ascii="Times New Roman" w:hAnsi="Times New Roman" w:cs="Times New Roman"/>
                <w:sz w:val="24"/>
                <w:szCs w:val="24"/>
              </w:rPr>
              <w:t>Akademinės valandos kontaktiniam darbui</w:t>
            </w:r>
          </w:p>
        </w:tc>
      </w:tr>
      <w:tr w:rsidR="000F6D2F" w:rsidRPr="00C419D4" w:rsidTr="0068667A">
        <w:trPr>
          <w:trHeight w:val="277"/>
          <w:jc w:val="center"/>
        </w:trPr>
        <w:tc>
          <w:tcPr>
            <w:tcW w:w="969" w:type="pct"/>
            <w:vMerge/>
            <w:shd w:val="clear" w:color="auto" w:fill="F2F2F2"/>
          </w:tcPr>
          <w:p w:rsidR="000F6D2F" w:rsidRPr="00C419D4" w:rsidRDefault="000F6D2F" w:rsidP="003C1D10">
            <w:pPr>
              <w:pStyle w:val="NoSpacing"/>
              <w:widowControl w:val="0"/>
              <w:spacing w:line="0" w:lineRule="atLeast"/>
              <w:contextualSpacing/>
            </w:pPr>
          </w:p>
        </w:tc>
        <w:tc>
          <w:tcPr>
            <w:tcW w:w="1158" w:type="pct"/>
            <w:vMerge/>
            <w:shd w:val="clear" w:color="auto" w:fill="F2F2F2"/>
          </w:tcPr>
          <w:p w:rsidR="000F6D2F" w:rsidRPr="00C419D4" w:rsidRDefault="000F6D2F" w:rsidP="003C1D10">
            <w:pPr>
              <w:pStyle w:val="NoSpacing"/>
              <w:widowControl w:val="0"/>
              <w:spacing w:line="0" w:lineRule="atLeast"/>
              <w:contextualSpacing/>
              <w:rPr>
                <w:bCs/>
                <w:iCs/>
              </w:rPr>
            </w:pPr>
          </w:p>
        </w:tc>
        <w:tc>
          <w:tcPr>
            <w:tcW w:w="1436" w:type="pct"/>
            <w:vMerge/>
            <w:shd w:val="clear" w:color="auto" w:fill="F2F2F2"/>
          </w:tcPr>
          <w:p w:rsidR="000F6D2F" w:rsidRPr="00C419D4" w:rsidRDefault="000F6D2F" w:rsidP="003C1D10">
            <w:pPr>
              <w:pStyle w:val="NoSpacing"/>
              <w:widowControl w:val="0"/>
              <w:spacing w:line="0" w:lineRule="atLeast"/>
              <w:contextualSpacing/>
              <w:rPr>
                <w:bCs/>
                <w:iCs/>
              </w:rPr>
            </w:pPr>
          </w:p>
        </w:tc>
        <w:tc>
          <w:tcPr>
            <w:tcW w:w="479" w:type="pct"/>
            <w:shd w:val="clear" w:color="auto" w:fill="F2F2F2"/>
          </w:tcPr>
          <w:p w:rsidR="000F6D2F" w:rsidRPr="00C419D4" w:rsidRDefault="000F6D2F" w:rsidP="003C1D10">
            <w:pPr>
              <w:suppressAutoHyphens/>
              <w:overflowPunct w:val="0"/>
              <w:spacing w:after="0" w:line="0" w:lineRule="atLeast"/>
              <w:contextualSpacing/>
              <w:jc w:val="center"/>
              <w:textAlignment w:val="center"/>
              <w:rPr>
                <w:rFonts w:ascii="Times New Roman" w:hAnsi="Times New Roman" w:cs="Times New Roman"/>
                <w:sz w:val="24"/>
                <w:szCs w:val="24"/>
              </w:rPr>
            </w:pPr>
            <w:r w:rsidRPr="00C419D4">
              <w:rPr>
                <w:rFonts w:ascii="Times New Roman" w:hAnsi="Times New Roman" w:cs="Times New Roman"/>
                <w:sz w:val="24"/>
                <w:szCs w:val="24"/>
              </w:rPr>
              <w:t>Teoriniam mokymui</w:t>
            </w:r>
          </w:p>
        </w:tc>
        <w:tc>
          <w:tcPr>
            <w:tcW w:w="479" w:type="pct"/>
            <w:shd w:val="clear" w:color="auto" w:fill="F2F2F2"/>
          </w:tcPr>
          <w:p w:rsidR="000F6D2F" w:rsidRPr="00C419D4" w:rsidRDefault="000F6D2F" w:rsidP="003C1D10">
            <w:pPr>
              <w:suppressAutoHyphens/>
              <w:overflowPunct w:val="0"/>
              <w:spacing w:after="0" w:line="0" w:lineRule="atLeast"/>
              <w:contextualSpacing/>
              <w:jc w:val="center"/>
              <w:textAlignment w:val="center"/>
              <w:rPr>
                <w:rFonts w:ascii="Times New Roman" w:hAnsi="Times New Roman" w:cs="Times New Roman"/>
                <w:sz w:val="24"/>
                <w:szCs w:val="24"/>
              </w:rPr>
            </w:pPr>
            <w:r w:rsidRPr="00C419D4">
              <w:rPr>
                <w:rFonts w:ascii="Times New Roman" w:hAnsi="Times New Roman" w:cs="Times New Roman"/>
                <w:sz w:val="24"/>
                <w:szCs w:val="24"/>
              </w:rPr>
              <w:t>Praktiniam mokymui</w:t>
            </w:r>
          </w:p>
        </w:tc>
        <w:tc>
          <w:tcPr>
            <w:tcW w:w="479" w:type="pct"/>
            <w:shd w:val="clear" w:color="auto" w:fill="F2F2F2"/>
          </w:tcPr>
          <w:p w:rsidR="000F6D2F" w:rsidRPr="00C419D4" w:rsidRDefault="000F6D2F" w:rsidP="003C1D10">
            <w:pPr>
              <w:suppressAutoHyphens/>
              <w:overflowPunct w:val="0"/>
              <w:spacing w:after="0" w:line="0" w:lineRule="atLeast"/>
              <w:contextualSpacing/>
              <w:jc w:val="center"/>
              <w:textAlignment w:val="center"/>
              <w:rPr>
                <w:rFonts w:ascii="Times New Roman" w:hAnsi="Times New Roman" w:cs="Times New Roman"/>
                <w:sz w:val="24"/>
                <w:szCs w:val="24"/>
              </w:rPr>
            </w:pPr>
            <w:r w:rsidRPr="00C419D4">
              <w:rPr>
                <w:rFonts w:ascii="Times New Roman" w:hAnsi="Times New Roman" w:cs="Times New Roman"/>
                <w:sz w:val="24"/>
                <w:szCs w:val="24"/>
              </w:rPr>
              <w:t>Iš viso</w:t>
            </w:r>
          </w:p>
        </w:tc>
      </w:tr>
      <w:tr w:rsidR="00585FD6" w:rsidRPr="00C419D4" w:rsidTr="00361187">
        <w:trPr>
          <w:trHeight w:val="2535"/>
          <w:jc w:val="center"/>
        </w:trPr>
        <w:tc>
          <w:tcPr>
            <w:tcW w:w="969" w:type="pct"/>
            <w:tcBorders>
              <w:bottom w:val="single" w:sz="4" w:space="0" w:color="auto"/>
            </w:tcBorders>
          </w:tcPr>
          <w:p w:rsidR="00585FD6" w:rsidRPr="00C419D4" w:rsidRDefault="00585FD6" w:rsidP="003C1D10">
            <w:pPr>
              <w:pStyle w:val="NoSpacing"/>
              <w:widowControl w:val="0"/>
              <w:spacing w:line="0" w:lineRule="atLeast"/>
              <w:contextualSpacing/>
            </w:pPr>
            <w:r w:rsidRPr="00C419D4">
              <w:rPr>
                <w:iCs/>
              </w:rPr>
              <w:t>1. Sandėliuoti santechnikos medžiagas, gaminius ir įrangą.</w:t>
            </w:r>
          </w:p>
        </w:tc>
        <w:tc>
          <w:tcPr>
            <w:tcW w:w="1158" w:type="pct"/>
            <w:tcBorders>
              <w:bottom w:val="single" w:sz="4" w:space="0" w:color="auto"/>
            </w:tcBorders>
          </w:tcPr>
          <w:p w:rsidR="00585FD6" w:rsidRPr="00E93B31" w:rsidRDefault="00585FD6" w:rsidP="003C1D10">
            <w:pPr>
              <w:pStyle w:val="NoSpacing"/>
              <w:widowControl w:val="0"/>
              <w:spacing w:line="0" w:lineRule="atLeast"/>
              <w:contextualSpacing/>
            </w:pPr>
            <w:r w:rsidRPr="00C419D4">
              <w:t>1.</w:t>
            </w:r>
            <w:r>
              <w:t>1</w:t>
            </w:r>
            <w:r w:rsidRPr="00C419D4">
              <w:t>. Sandėliuoti santechnikos darbams reikalingas medžiagas, gaminius, įrenginius, laikantis gamintojo reikalavimų ir nepažeidžiant jų kokybės.</w:t>
            </w:r>
          </w:p>
        </w:tc>
        <w:tc>
          <w:tcPr>
            <w:tcW w:w="1436" w:type="pct"/>
          </w:tcPr>
          <w:p w:rsidR="00585FD6" w:rsidRPr="00C419D4" w:rsidRDefault="00585FD6" w:rsidP="003C1D10">
            <w:pPr>
              <w:widowControl w:val="0"/>
              <w:autoSpaceDE w:val="0"/>
              <w:autoSpaceDN w:val="0"/>
              <w:adjustRightInd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b/>
                <w:bCs/>
                <w:sz w:val="24"/>
                <w:szCs w:val="24"/>
                <w:lang w:eastAsia="lt-LT"/>
              </w:rPr>
              <w:t xml:space="preserve">Tema. </w:t>
            </w:r>
            <w:r w:rsidRPr="00C419D4">
              <w:rPr>
                <w:rFonts w:ascii="Times New Roman" w:hAnsi="Times New Roman" w:cs="Times New Roman"/>
                <w:b/>
                <w:i/>
                <w:sz w:val="24"/>
                <w:szCs w:val="24"/>
              </w:rPr>
              <w:t>Santechnikos</w:t>
            </w:r>
            <w:r w:rsidRPr="00C419D4">
              <w:rPr>
                <w:rFonts w:ascii="Times New Roman" w:eastAsia="Times New Roman" w:hAnsi="Times New Roman" w:cs="Times New Roman"/>
                <w:b/>
                <w:bCs/>
                <w:i/>
                <w:sz w:val="24"/>
                <w:szCs w:val="24"/>
                <w:lang w:eastAsia="lt-LT"/>
              </w:rPr>
              <w:t xml:space="preserve"> darbams reikalingų medžiagų, gaminių, įrenginių sandėliavimas</w:t>
            </w:r>
          </w:p>
          <w:p w:rsidR="00585FD6" w:rsidRPr="00C419D4" w:rsidRDefault="00585FD6" w:rsidP="003C1D10">
            <w:pPr>
              <w:pStyle w:val="NoSpacing"/>
              <w:widowControl w:val="0"/>
              <w:numPr>
                <w:ilvl w:val="0"/>
                <w:numId w:val="4"/>
              </w:numPr>
              <w:tabs>
                <w:tab w:val="left" w:pos="222"/>
              </w:tabs>
              <w:spacing w:line="0" w:lineRule="atLeast"/>
              <w:ind w:left="0" w:firstLine="0"/>
              <w:contextualSpacing/>
            </w:pPr>
            <w:r w:rsidRPr="00C419D4">
              <w:t>Medžiagų, gaminių ir įrenginių sandėliavimo būdai ir sąlygos</w:t>
            </w:r>
          </w:p>
          <w:p w:rsidR="00585FD6" w:rsidRPr="00C419D4" w:rsidRDefault="00585FD6" w:rsidP="003C1D10">
            <w:pPr>
              <w:pStyle w:val="NoSpacing"/>
              <w:widowControl w:val="0"/>
              <w:numPr>
                <w:ilvl w:val="0"/>
                <w:numId w:val="4"/>
              </w:numPr>
              <w:tabs>
                <w:tab w:val="left" w:pos="222"/>
              </w:tabs>
              <w:spacing w:line="0" w:lineRule="atLeast"/>
              <w:ind w:left="0" w:firstLine="0"/>
              <w:contextualSpacing/>
            </w:pPr>
            <w:r w:rsidRPr="00C419D4">
              <w:t>Gamintojų reikalavimai medžiagų, gaminių ir įrenginių sandėliavimui</w:t>
            </w:r>
          </w:p>
          <w:p w:rsidR="00585FD6" w:rsidRPr="0049621F" w:rsidRDefault="00585FD6" w:rsidP="003C1D10">
            <w:pPr>
              <w:pStyle w:val="NoSpacing"/>
              <w:widowControl w:val="0"/>
              <w:numPr>
                <w:ilvl w:val="0"/>
                <w:numId w:val="4"/>
              </w:numPr>
              <w:tabs>
                <w:tab w:val="left" w:pos="222"/>
              </w:tabs>
              <w:spacing w:line="0" w:lineRule="atLeast"/>
              <w:ind w:left="0" w:firstLine="0"/>
              <w:contextualSpacing/>
              <w:rPr>
                <w:color w:val="FF0000"/>
              </w:rPr>
            </w:pPr>
            <w:r w:rsidRPr="00C419D4">
              <w:t>Medžiagų, gaminių ir įrenginių kokybės išsaugojimas sandėliuojant</w:t>
            </w:r>
          </w:p>
        </w:tc>
        <w:tc>
          <w:tcPr>
            <w:tcW w:w="479" w:type="pct"/>
            <w:shd w:val="clear" w:color="auto" w:fill="auto"/>
          </w:tcPr>
          <w:p w:rsidR="00585FD6" w:rsidRPr="00C419D4" w:rsidRDefault="00585FD6" w:rsidP="003C1D10">
            <w:pPr>
              <w:pStyle w:val="NoSpacing"/>
              <w:widowControl w:val="0"/>
              <w:spacing w:line="0" w:lineRule="atLeast"/>
              <w:contextualSpacing/>
              <w:jc w:val="center"/>
            </w:pPr>
            <w:r>
              <w:t>2</w:t>
            </w:r>
          </w:p>
        </w:tc>
        <w:tc>
          <w:tcPr>
            <w:tcW w:w="479" w:type="pct"/>
            <w:shd w:val="clear" w:color="auto" w:fill="auto"/>
          </w:tcPr>
          <w:p w:rsidR="00585FD6" w:rsidRPr="00C419D4" w:rsidRDefault="00585FD6" w:rsidP="003C1D10">
            <w:pPr>
              <w:pStyle w:val="NoSpacing"/>
              <w:widowControl w:val="0"/>
              <w:spacing w:line="0" w:lineRule="atLeast"/>
              <w:contextualSpacing/>
              <w:jc w:val="center"/>
            </w:pPr>
            <w:r>
              <w:t>8</w:t>
            </w:r>
          </w:p>
        </w:tc>
        <w:tc>
          <w:tcPr>
            <w:tcW w:w="479" w:type="pct"/>
            <w:shd w:val="clear" w:color="auto" w:fill="auto"/>
          </w:tcPr>
          <w:p w:rsidR="00585FD6" w:rsidRPr="00C419D4" w:rsidRDefault="00585FD6" w:rsidP="003C1D10">
            <w:pPr>
              <w:pStyle w:val="NoSpacing"/>
              <w:widowControl w:val="0"/>
              <w:spacing w:line="0" w:lineRule="atLeast"/>
              <w:contextualSpacing/>
              <w:jc w:val="center"/>
            </w:pPr>
            <w:r w:rsidRPr="00C419D4">
              <w:t>1</w:t>
            </w:r>
            <w:r>
              <w:t>0</w:t>
            </w:r>
          </w:p>
        </w:tc>
      </w:tr>
      <w:tr w:rsidR="00D96C66" w:rsidRPr="00C419D4" w:rsidTr="006553A4">
        <w:trPr>
          <w:trHeight w:val="274"/>
          <w:jc w:val="center"/>
        </w:trPr>
        <w:tc>
          <w:tcPr>
            <w:tcW w:w="969" w:type="pct"/>
            <w:vMerge w:val="restart"/>
          </w:tcPr>
          <w:p w:rsidR="00D96C66" w:rsidRPr="00C419D4" w:rsidRDefault="00D96C66" w:rsidP="003C1D10">
            <w:pPr>
              <w:pStyle w:val="NoSpacing"/>
              <w:widowControl w:val="0"/>
              <w:spacing w:line="0" w:lineRule="atLeast"/>
              <w:contextualSpacing/>
            </w:pPr>
            <w:r w:rsidRPr="00C419D4">
              <w:t xml:space="preserve">2. </w:t>
            </w:r>
            <w:r w:rsidRPr="00C419D4">
              <w:rPr>
                <w:iCs/>
              </w:rPr>
              <w:t>Paruošti ir sutvarkyti santechniko darbo vietą.</w:t>
            </w:r>
          </w:p>
        </w:tc>
        <w:tc>
          <w:tcPr>
            <w:tcW w:w="1158" w:type="pct"/>
            <w:vMerge w:val="restart"/>
            <w:tcBorders>
              <w:top w:val="single" w:sz="4" w:space="0" w:color="auto"/>
              <w:bottom w:val="single" w:sz="4" w:space="0" w:color="auto"/>
            </w:tcBorders>
          </w:tcPr>
          <w:p w:rsidR="00D96C66" w:rsidRPr="00C419D4" w:rsidRDefault="00D96C66" w:rsidP="003C1D10">
            <w:pPr>
              <w:pStyle w:val="NoSpacing"/>
              <w:widowControl w:val="0"/>
              <w:spacing w:line="0" w:lineRule="atLeast"/>
              <w:contextualSpacing/>
            </w:pPr>
            <w:r w:rsidRPr="00C419D4">
              <w:t>2.1. Apibūdinti santechniko profesinės rizikos sritis ir sprendinius.</w:t>
            </w:r>
          </w:p>
        </w:tc>
        <w:tc>
          <w:tcPr>
            <w:tcW w:w="1436" w:type="pct"/>
          </w:tcPr>
          <w:p w:rsidR="00D96C66" w:rsidRPr="00C419D4" w:rsidRDefault="00D96C66" w:rsidP="003C1D10">
            <w:pPr>
              <w:widowControl w:val="0"/>
              <w:spacing w:after="0" w:line="0" w:lineRule="atLeast"/>
              <w:contextualSpacing/>
              <w:rPr>
                <w:rFonts w:ascii="Times New Roman" w:hAnsi="Times New Roman" w:cs="Times New Roman"/>
                <w:b/>
                <w:bCs/>
                <w:i/>
                <w:sz w:val="24"/>
                <w:szCs w:val="24"/>
              </w:rPr>
            </w:pPr>
            <w:r w:rsidRPr="00C419D4">
              <w:rPr>
                <w:rFonts w:ascii="Times New Roman" w:hAnsi="Times New Roman" w:cs="Times New Roman"/>
                <w:b/>
                <w:bCs/>
                <w:sz w:val="24"/>
                <w:szCs w:val="24"/>
              </w:rPr>
              <w:t xml:space="preserve">Tema. </w:t>
            </w:r>
            <w:r w:rsidRPr="00C419D4">
              <w:rPr>
                <w:rFonts w:ascii="Times New Roman" w:hAnsi="Times New Roman" w:cs="Times New Roman"/>
                <w:b/>
                <w:i/>
                <w:sz w:val="24"/>
                <w:szCs w:val="24"/>
              </w:rPr>
              <w:t xml:space="preserve">Santechniko </w:t>
            </w:r>
            <w:r w:rsidRPr="00C419D4">
              <w:rPr>
                <w:rFonts w:ascii="Times New Roman" w:hAnsi="Times New Roman" w:cs="Times New Roman"/>
                <w:b/>
                <w:bCs/>
                <w:i/>
                <w:sz w:val="24"/>
                <w:szCs w:val="24"/>
              </w:rPr>
              <w:t>darbų saugos ir sveikatos reikalavimai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Santechniko darbų saugos ir sveikatos reikalavimai, rizikos veiksniai ir rizikos mažinimo priemonės bei būdai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Santechniko darbo drabužiai, asmeninės ir kolektyvinės saugos priemonės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Pagalbos suteikimas atsitikus nelaimingam atsitikimui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lastRenderedPageBreak/>
              <w:t>Elektrosaugos reikalavimai.</w:t>
            </w:r>
          </w:p>
        </w:tc>
        <w:tc>
          <w:tcPr>
            <w:tcW w:w="479" w:type="pct"/>
            <w:shd w:val="clear" w:color="auto" w:fill="auto"/>
          </w:tcPr>
          <w:p w:rsidR="00D96C66" w:rsidRPr="00C419D4" w:rsidRDefault="00D96C66" w:rsidP="003C1D10">
            <w:pPr>
              <w:pStyle w:val="NoSpacing"/>
              <w:widowControl w:val="0"/>
              <w:spacing w:line="0" w:lineRule="atLeast"/>
              <w:contextualSpacing/>
              <w:jc w:val="center"/>
            </w:pPr>
            <w:r>
              <w:lastRenderedPageBreak/>
              <w:t>2</w:t>
            </w:r>
          </w:p>
        </w:tc>
        <w:tc>
          <w:tcPr>
            <w:tcW w:w="479" w:type="pct"/>
            <w:shd w:val="clear" w:color="auto" w:fill="auto"/>
          </w:tcPr>
          <w:p w:rsidR="00D96C66" w:rsidRPr="00C419D4" w:rsidRDefault="00D96C66" w:rsidP="003C1D10">
            <w:pPr>
              <w:pStyle w:val="NoSpacing"/>
              <w:widowControl w:val="0"/>
              <w:spacing w:line="0" w:lineRule="atLeast"/>
              <w:contextualSpacing/>
              <w:jc w:val="center"/>
            </w:pPr>
            <w:r w:rsidRPr="00C419D4">
              <w:t>-</w:t>
            </w:r>
          </w:p>
        </w:tc>
        <w:tc>
          <w:tcPr>
            <w:tcW w:w="479" w:type="pct"/>
            <w:shd w:val="clear" w:color="auto" w:fill="auto"/>
          </w:tcPr>
          <w:p w:rsidR="00D96C66" w:rsidRPr="00C419D4" w:rsidRDefault="00D96C66" w:rsidP="003C1D10">
            <w:pPr>
              <w:pStyle w:val="NoSpacing"/>
              <w:widowControl w:val="0"/>
              <w:spacing w:line="0" w:lineRule="atLeast"/>
              <w:contextualSpacing/>
              <w:jc w:val="center"/>
            </w:pPr>
            <w:r>
              <w:t>2</w:t>
            </w:r>
          </w:p>
        </w:tc>
      </w:tr>
      <w:tr w:rsidR="00D96C66" w:rsidRPr="00C419D4" w:rsidTr="006553A4">
        <w:trPr>
          <w:trHeight w:val="1742"/>
          <w:jc w:val="center"/>
        </w:trPr>
        <w:tc>
          <w:tcPr>
            <w:tcW w:w="969" w:type="pct"/>
            <w:vMerge/>
          </w:tcPr>
          <w:p w:rsidR="00D96C66" w:rsidRPr="00C419D4" w:rsidRDefault="00D96C66" w:rsidP="003C1D10">
            <w:pPr>
              <w:pStyle w:val="NoSpacing"/>
              <w:widowControl w:val="0"/>
              <w:spacing w:line="0" w:lineRule="atLeast"/>
              <w:contextualSpacing/>
            </w:pPr>
          </w:p>
        </w:tc>
        <w:tc>
          <w:tcPr>
            <w:tcW w:w="1158" w:type="pct"/>
            <w:vMerge/>
            <w:tcBorders>
              <w:bottom w:val="single" w:sz="4" w:space="0" w:color="auto"/>
            </w:tcBorders>
          </w:tcPr>
          <w:p w:rsidR="00D96C66" w:rsidRPr="00C419D4" w:rsidRDefault="00D96C66" w:rsidP="003C1D10">
            <w:pPr>
              <w:pStyle w:val="NoSpacing"/>
              <w:widowControl w:val="0"/>
              <w:spacing w:line="0" w:lineRule="atLeast"/>
              <w:contextualSpacing/>
            </w:pPr>
          </w:p>
        </w:tc>
        <w:tc>
          <w:tcPr>
            <w:tcW w:w="1436" w:type="pct"/>
          </w:tcPr>
          <w:p w:rsidR="00D96C66" w:rsidRPr="00C419D4" w:rsidRDefault="00D96C66" w:rsidP="003C1D10">
            <w:pPr>
              <w:widowControl w:val="0"/>
              <w:autoSpaceDE w:val="0"/>
              <w:autoSpaceDN w:val="0"/>
              <w:adjustRightInd w:val="0"/>
              <w:spacing w:after="0" w:line="0" w:lineRule="atLeast"/>
              <w:contextualSpacing/>
              <w:rPr>
                <w:rFonts w:ascii="Times New Roman" w:eastAsia="Times New Roman" w:hAnsi="Times New Roman" w:cs="Times New Roman"/>
                <w:b/>
                <w:i/>
                <w:sz w:val="24"/>
                <w:szCs w:val="24"/>
                <w:lang w:eastAsia="lt-LT"/>
              </w:rPr>
            </w:pPr>
            <w:r w:rsidRPr="00C419D4">
              <w:rPr>
                <w:rFonts w:ascii="Times New Roman" w:eastAsia="Times New Roman" w:hAnsi="Times New Roman" w:cs="Times New Roman"/>
                <w:b/>
                <w:sz w:val="24"/>
                <w:szCs w:val="24"/>
                <w:lang w:eastAsia="lt-LT"/>
              </w:rPr>
              <w:t xml:space="preserve">Tema. </w:t>
            </w:r>
            <w:r w:rsidRPr="00C419D4">
              <w:rPr>
                <w:rFonts w:ascii="Times New Roman" w:eastAsia="Times New Roman" w:hAnsi="Times New Roman" w:cs="Times New Roman"/>
                <w:b/>
                <w:i/>
                <w:sz w:val="24"/>
                <w:szCs w:val="24"/>
                <w:lang w:eastAsia="lt-LT"/>
              </w:rPr>
              <w:t>Gaisrinės saugos reikalavimai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Priešgaisrinės sistemos paskirtis, veikimo principai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Gaisrinės saugos reikalavimai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rPr>
                <w:b/>
                <w:bCs/>
              </w:rPr>
            </w:pPr>
            <w:r w:rsidRPr="00C419D4">
              <w:t>Santechniko pareigos ir veiksmai kilus gaisrui ar užsidegimui</w:t>
            </w:r>
          </w:p>
        </w:tc>
        <w:tc>
          <w:tcPr>
            <w:tcW w:w="479" w:type="pct"/>
            <w:shd w:val="clear" w:color="auto" w:fill="auto"/>
          </w:tcPr>
          <w:p w:rsidR="00D96C66" w:rsidRPr="00C419D4" w:rsidRDefault="00D96C66" w:rsidP="003C1D10">
            <w:pPr>
              <w:pStyle w:val="NoSpacing"/>
              <w:widowControl w:val="0"/>
              <w:spacing w:line="0" w:lineRule="atLeast"/>
              <w:contextualSpacing/>
              <w:jc w:val="center"/>
            </w:pPr>
            <w:r>
              <w:t>1</w:t>
            </w:r>
          </w:p>
        </w:tc>
        <w:tc>
          <w:tcPr>
            <w:tcW w:w="479" w:type="pct"/>
            <w:shd w:val="clear" w:color="auto" w:fill="auto"/>
          </w:tcPr>
          <w:p w:rsidR="00D96C66" w:rsidRPr="00C419D4" w:rsidRDefault="00D96C66" w:rsidP="003C1D10">
            <w:pPr>
              <w:pStyle w:val="NoSpacing"/>
              <w:widowControl w:val="0"/>
              <w:spacing w:line="0" w:lineRule="atLeast"/>
              <w:contextualSpacing/>
              <w:jc w:val="center"/>
            </w:pPr>
            <w:r>
              <w:t>-</w:t>
            </w:r>
          </w:p>
        </w:tc>
        <w:tc>
          <w:tcPr>
            <w:tcW w:w="479" w:type="pct"/>
            <w:shd w:val="clear" w:color="auto" w:fill="auto"/>
          </w:tcPr>
          <w:p w:rsidR="00D96C66" w:rsidRPr="00C419D4" w:rsidRDefault="00D96C66" w:rsidP="003C1D10">
            <w:pPr>
              <w:pStyle w:val="NoSpacing"/>
              <w:widowControl w:val="0"/>
              <w:spacing w:line="0" w:lineRule="atLeast"/>
              <w:contextualSpacing/>
              <w:jc w:val="center"/>
            </w:pPr>
            <w:r>
              <w:t>1</w:t>
            </w:r>
          </w:p>
        </w:tc>
      </w:tr>
      <w:tr w:rsidR="00D96C66" w:rsidRPr="00C419D4" w:rsidTr="006553A4">
        <w:trPr>
          <w:trHeight w:val="1625"/>
          <w:jc w:val="center"/>
        </w:trPr>
        <w:tc>
          <w:tcPr>
            <w:tcW w:w="969" w:type="pct"/>
            <w:vMerge/>
          </w:tcPr>
          <w:p w:rsidR="00D96C66" w:rsidRPr="00C419D4" w:rsidRDefault="00D96C66" w:rsidP="003C1D10">
            <w:pPr>
              <w:pStyle w:val="NoSpacing"/>
              <w:widowControl w:val="0"/>
              <w:spacing w:line="0" w:lineRule="atLeast"/>
              <w:contextualSpacing/>
            </w:pPr>
          </w:p>
        </w:tc>
        <w:tc>
          <w:tcPr>
            <w:tcW w:w="1158" w:type="pct"/>
            <w:vMerge/>
            <w:tcBorders>
              <w:bottom w:val="single" w:sz="4" w:space="0" w:color="auto"/>
            </w:tcBorders>
          </w:tcPr>
          <w:p w:rsidR="00D96C66" w:rsidRPr="00C419D4" w:rsidRDefault="00D96C66" w:rsidP="003C1D10">
            <w:pPr>
              <w:pStyle w:val="NoSpacing"/>
              <w:widowControl w:val="0"/>
              <w:spacing w:line="0" w:lineRule="atLeast"/>
              <w:contextualSpacing/>
            </w:pPr>
          </w:p>
        </w:tc>
        <w:tc>
          <w:tcPr>
            <w:tcW w:w="1436" w:type="pct"/>
          </w:tcPr>
          <w:p w:rsidR="00D96C66" w:rsidRPr="00C419D4" w:rsidRDefault="00D96C66" w:rsidP="003C1D10">
            <w:pPr>
              <w:widowControl w:val="0"/>
              <w:autoSpaceDE w:val="0"/>
              <w:autoSpaceDN w:val="0"/>
              <w:adjustRightInd w:val="0"/>
              <w:spacing w:after="0" w:line="0" w:lineRule="atLeast"/>
              <w:contextualSpacing/>
              <w:rPr>
                <w:rFonts w:ascii="Times New Roman" w:eastAsia="Times New Roman" w:hAnsi="Times New Roman" w:cs="Times New Roman"/>
                <w:b/>
                <w:i/>
                <w:sz w:val="24"/>
                <w:szCs w:val="24"/>
                <w:lang w:eastAsia="lt-LT"/>
              </w:rPr>
            </w:pPr>
            <w:r w:rsidRPr="00C419D4">
              <w:rPr>
                <w:rFonts w:ascii="Times New Roman" w:eastAsia="Times New Roman" w:hAnsi="Times New Roman" w:cs="Times New Roman"/>
                <w:b/>
                <w:sz w:val="24"/>
                <w:szCs w:val="24"/>
                <w:lang w:eastAsia="lt-LT"/>
              </w:rPr>
              <w:t>Tema. A</w:t>
            </w:r>
            <w:r w:rsidRPr="00C419D4">
              <w:rPr>
                <w:rFonts w:ascii="Times New Roman" w:eastAsia="Times New Roman" w:hAnsi="Times New Roman" w:cs="Times New Roman"/>
                <w:b/>
                <w:i/>
                <w:sz w:val="24"/>
                <w:szCs w:val="24"/>
                <w:lang w:eastAsia="lt-LT"/>
              </w:rPr>
              <w:t>plinkosaugos, tvarios statybos principai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Tvarios statybos principai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Aplinkosaugos reikalavimai atliekant santechnikos darbus</w:t>
            </w:r>
          </w:p>
          <w:p w:rsidR="00D96C66" w:rsidRPr="00C419D4" w:rsidRDefault="00D96C66" w:rsidP="003C1D10">
            <w:pPr>
              <w:pStyle w:val="NoSpacing"/>
              <w:widowControl w:val="0"/>
              <w:numPr>
                <w:ilvl w:val="0"/>
                <w:numId w:val="4"/>
              </w:numPr>
              <w:tabs>
                <w:tab w:val="left" w:pos="222"/>
              </w:tabs>
              <w:spacing w:line="0" w:lineRule="atLeast"/>
              <w:ind w:left="0" w:firstLine="0"/>
              <w:contextualSpacing/>
              <w:rPr>
                <w:b/>
              </w:rPr>
            </w:pPr>
            <w:r w:rsidRPr="00C419D4">
              <w:t>Taupus resursų, medžiagų naudojimas</w:t>
            </w:r>
          </w:p>
        </w:tc>
        <w:tc>
          <w:tcPr>
            <w:tcW w:w="479" w:type="pct"/>
            <w:shd w:val="clear" w:color="auto" w:fill="auto"/>
          </w:tcPr>
          <w:p w:rsidR="00D96C66" w:rsidRPr="00C419D4" w:rsidRDefault="00D96C66" w:rsidP="003C1D10">
            <w:pPr>
              <w:pStyle w:val="NoSpacing"/>
              <w:widowControl w:val="0"/>
              <w:spacing w:line="0" w:lineRule="atLeast"/>
              <w:contextualSpacing/>
              <w:jc w:val="center"/>
            </w:pPr>
            <w:r>
              <w:t>1</w:t>
            </w:r>
          </w:p>
        </w:tc>
        <w:tc>
          <w:tcPr>
            <w:tcW w:w="479" w:type="pct"/>
            <w:shd w:val="clear" w:color="auto" w:fill="auto"/>
          </w:tcPr>
          <w:p w:rsidR="00D96C66" w:rsidRPr="00C419D4" w:rsidRDefault="00D96C66" w:rsidP="003C1D10">
            <w:pPr>
              <w:pStyle w:val="NoSpacing"/>
              <w:widowControl w:val="0"/>
              <w:spacing w:line="0" w:lineRule="atLeast"/>
              <w:contextualSpacing/>
              <w:jc w:val="center"/>
            </w:pPr>
            <w:r>
              <w:t>-</w:t>
            </w:r>
          </w:p>
        </w:tc>
        <w:tc>
          <w:tcPr>
            <w:tcW w:w="479" w:type="pct"/>
            <w:shd w:val="clear" w:color="auto" w:fill="auto"/>
          </w:tcPr>
          <w:p w:rsidR="00D96C66" w:rsidRPr="00C419D4" w:rsidRDefault="00D96C66" w:rsidP="003C1D10">
            <w:pPr>
              <w:pStyle w:val="NoSpacing"/>
              <w:widowControl w:val="0"/>
              <w:spacing w:line="0" w:lineRule="atLeast"/>
              <w:contextualSpacing/>
              <w:jc w:val="center"/>
            </w:pPr>
            <w:r>
              <w:t>1</w:t>
            </w:r>
          </w:p>
        </w:tc>
      </w:tr>
      <w:tr w:rsidR="00D96C66" w:rsidRPr="00C419D4" w:rsidTr="006553A4">
        <w:trPr>
          <w:trHeight w:val="4189"/>
          <w:jc w:val="center"/>
        </w:trPr>
        <w:tc>
          <w:tcPr>
            <w:tcW w:w="969" w:type="pct"/>
            <w:vMerge/>
          </w:tcPr>
          <w:p w:rsidR="00D96C66" w:rsidRPr="00C419D4" w:rsidRDefault="00D96C66" w:rsidP="003C1D10">
            <w:pPr>
              <w:pStyle w:val="NoSpacing"/>
              <w:widowControl w:val="0"/>
              <w:spacing w:line="0" w:lineRule="atLeast"/>
              <w:contextualSpacing/>
            </w:pPr>
          </w:p>
        </w:tc>
        <w:tc>
          <w:tcPr>
            <w:tcW w:w="1158" w:type="pct"/>
            <w:vMerge w:val="restart"/>
            <w:tcBorders>
              <w:top w:val="single" w:sz="4" w:space="0" w:color="auto"/>
            </w:tcBorders>
          </w:tcPr>
          <w:p w:rsidR="00D96C66" w:rsidRPr="00C419D4" w:rsidRDefault="00D96C66" w:rsidP="003C1D10">
            <w:pPr>
              <w:pStyle w:val="NoSpacing"/>
              <w:widowControl w:val="0"/>
              <w:spacing w:line="0" w:lineRule="atLeast"/>
              <w:contextualSpacing/>
            </w:pPr>
            <w:r w:rsidRPr="00C419D4">
              <w:t>2.2. Paruošti santechniko darbo vietą pagal darbų saugos reikalavimus, ergonomikos principus.</w:t>
            </w:r>
          </w:p>
        </w:tc>
        <w:tc>
          <w:tcPr>
            <w:tcW w:w="1436" w:type="pct"/>
          </w:tcPr>
          <w:p w:rsidR="00D96C66" w:rsidRPr="00C419D4" w:rsidRDefault="00D96C66" w:rsidP="003C1D10">
            <w:pPr>
              <w:widowControl w:val="0"/>
              <w:autoSpaceDE w:val="0"/>
              <w:autoSpaceDN w:val="0"/>
              <w:adjustRightInd w:val="0"/>
              <w:spacing w:after="0" w:line="0" w:lineRule="atLeast"/>
              <w:contextualSpacing/>
              <w:rPr>
                <w:rFonts w:ascii="Times New Roman" w:eastAsia="Times New Roman" w:hAnsi="Times New Roman" w:cs="Times New Roman"/>
                <w:b/>
                <w:sz w:val="24"/>
                <w:szCs w:val="24"/>
                <w:lang w:eastAsia="lt-LT"/>
              </w:rPr>
            </w:pPr>
            <w:r w:rsidRPr="00C419D4">
              <w:rPr>
                <w:rFonts w:ascii="Times New Roman" w:eastAsia="Times New Roman" w:hAnsi="Times New Roman" w:cs="Times New Roman"/>
                <w:b/>
                <w:sz w:val="24"/>
                <w:szCs w:val="24"/>
                <w:lang w:eastAsia="lt-LT"/>
              </w:rPr>
              <w:t xml:space="preserve">Tema. </w:t>
            </w:r>
            <w:r w:rsidRPr="00C419D4">
              <w:rPr>
                <w:rFonts w:ascii="Times New Roman" w:eastAsia="Times New Roman" w:hAnsi="Times New Roman" w:cs="Times New Roman"/>
                <w:b/>
                <w:i/>
                <w:sz w:val="24"/>
                <w:szCs w:val="24"/>
                <w:lang w:eastAsia="lt-LT"/>
              </w:rPr>
              <w:t>Darbų planavimas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Medžiagų ir priemonių poreikio įsivertinimas ir apsiskaičiavimas remiantis darbo brėžiniais, kliento užsakymu, vadovaujančių asmenų nurodymais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Informacijos apie medžiagų ir priemonių poreikį perdavimas vadovaujantiems asmenims, siekiant tinkamai pasiruošti darbui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Darbo etapų susiplanavimas remiantis darbo brėžiniais, vadovaujančių asmenų nurodymais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Būsimų darbų kokybės rodiklių ir siekiamo rezultato įsivardinimas</w:t>
            </w:r>
          </w:p>
        </w:tc>
        <w:tc>
          <w:tcPr>
            <w:tcW w:w="479" w:type="pct"/>
            <w:shd w:val="clear" w:color="auto" w:fill="auto"/>
          </w:tcPr>
          <w:p w:rsidR="00D96C66" w:rsidRPr="00C419D4" w:rsidRDefault="00D96C66" w:rsidP="003C1D10">
            <w:pPr>
              <w:pStyle w:val="NoSpacing"/>
              <w:widowControl w:val="0"/>
              <w:spacing w:line="0" w:lineRule="atLeast"/>
              <w:contextualSpacing/>
              <w:jc w:val="center"/>
            </w:pPr>
            <w:r>
              <w:t>2</w:t>
            </w:r>
          </w:p>
        </w:tc>
        <w:tc>
          <w:tcPr>
            <w:tcW w:w="479" w:type="pct"/>
            <w:shd w:val="clear" w:color="auto" w:fill="auto"/>
          </w:tcPr>
          <w:p w:rsidR="00D96C66" w:rsidRPr="00C419D4" w:rsidRDefault="00D96C66" w:rsidP="003C1D10">
            <w:pPr>
              <w:pStyle w:val="NoSpacing"/>
              <w:widowControl w:val="0"/>
              <w:spacing w:line="0" w:lineRule="atLeast"/>
              <w:contextualSpacing/>
              <w:jc w:val="center"/>
            </w:pPr>
            <w:r>
              <w:t>8</w:t>
            </w:r>
          </w:p>
        </w:tc>
        <w:tc>
          <w:tcPr>
            <w:tcW w:w="479" w:type="pct"/>
            <w:shd w:val="clear" w:color="auto" w:fill="auto"/>
          </w:tcPr>
          <w:p w:rsidR="00D96C66" w:rsidRPr="00C419D4" w:rsidRDefault="00D96C66" w:rsidP="003C1D10">
            <w:pPr>
              <w:pStyle w:val="NoSpacing"/>
              <w:widowControl w:val="0"/>
              <w:spacing w:line="0" w:lineRule="atLeast"/>
              <w:contextualSpacing/>
              <w:jc w:val="center"/>
            </w:pPr>
            <w:r>
              <w:t>1</w:t>
            </w:r>
            <w:r w:rsidRPr="00C419D4">
              <w:t>0</w:t>
            </w:r>
          </w:p>
        </w:tc>
      </w:tr>
      <w:tr w:rsidR="00D96C66" w:rsidRPr="00C419D4" w:rsidTr="006553A4">
        <w:trPr>
          <w:trHeight w:val="4389"/>
          <w:jc w:val="center"/>
        </w:trPr>
        <w:tc>
          <w:tcPr>
            <w:tcW w:w="969" w:type="pct"/>
            <w:vMerge/>
          </w:tcPr>
          <w:p w:rsidR="00D96C66" w:rsidRPr="00C419D4" w:rsidRDefault="00D96C66" w:rsidP="003C1D10">
            <w:pPr>
              <w:pStyle w:val="NoSpacing"/>
              <w:widowControl w:val="0"/>
              <w:spacing w:line="0" w:lineRule="atLeast"/>
              <w:contextualSpacing/>
            </w:pPr>
          </w:p>
        </w:tc>
        <w:tc>
          <w:tcPr>
            <w:tcW w:w="1158" w:type="pct"/>
            <w:vMerge/>
          </w:tcPr>
          <w:p w:rsidR="00D96C66" w:rsidRPr="00C419D4" w:rsidRDefault="00D96C66" w:rsidP="003C1D10">
            <w:pPr>
              <w:pStyle w:val="NoSpacing"/>
              <w:widowControl w:val="0"/>
              <w:spacing w:line="0" w:lineRule="atLeast"/>
              <w:contextualSpacing/>
            </w:pPr>
          </w:p>
        </w:tc>
        <w:tc>
          <w:tcPr>
            <w:tcW w:w="1436" w:type="pct"/>
          </w:tcPr>
          <w:p w:rsidR="00D96C66" w:rsidRPr="00C419D4" w:rsidRDefault="00D96C66" w:rsidP="003C1D10">
            <w:pPr>
              <w:widowControl w:val="0"/>
              <w:autoSpaceDE w:val="0"/>
              <w:autoSpaceDN w:val="0"/>
              <w:adjustRightInd w:val="0"/>
              <w:spacing w:after="0" w:line="0" w:lineRule="atLeast"/>
              <w:contextualSpacing/>
              <w:rPr>
                <w:rFonts w:ascii="Times New Roman" w:eastAsia="Times New Roman" w:hAnsi="Times New Roman" w:cs="Times New Roman"/>
                <w:b/>
                <w:i/>
                <w:sz w:val="24"/>
                <w:szCs w:val="24"/>
                <w:lang w:eastAsia="lt-LT"/>
              </w:rPr>
            </w:pPr>
            <w:r w:rsidRPr="00C419D4">
              <w:rPr>
                <w:rFonts w:ascii="Times New Roman" w:eastAsia="Times New Roman" w:hAnsi="Times New Roman" w:cs="Times New Roman"/>
                <w:b/>
                <w:bCs/>
                <w:sz w:val="24"/>
                <w:szCs w:val="24"/>
                <w:lang w:eastAsia="lt-LT"/>
              </w:rPr>
              <w:t xml:space="preserve">Tema. </w:t>
            </w:r>
            <w:r w:rsidRPr="00C419D4">
              <w:rPr>
                <w:rFonts w:ascii="Times New Roman" w:eastAsia="Times New Roman" w:hAnsi="Times New Roman" w:cs="Times New Roman"/>
                <w:b/>
                <w:i/>
                <w:sz w:val="24"/>
                <w:szCs w:val="24"/>
                <w:lang w:eastAsia="lt-LT"/>
              </w:rPr>
              <w:t>Darbo vietos paruošimas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Reikalavimai santechniko darbo vietai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Darbo vietos paruošimas pagal ergonomikos ir aplinkosaugos principus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Darbo su įrankiais, įrenginiais, medžiagomis kultūra, įrenginių ir įrankių tausojimas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Medžiagų paruošimas, išdėstymas darbo vietoje</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Darbo įrankių, priemonių, inventoriaus rūšys ir paskirtis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Darbo įrankių, priemonių ir inventoriaus pirminė apžiūra ir paruošimas darbui</w:t>
            </w:r>
          </w:p>
          <w:p w:rsidR="00D96C66" w:rsidRPr="00C419D4" w:rsidRDefault="00D96C66" w:rsidP="003C1D10">
            <w:pPr>
              <w:pStyle w:val="NoSpacing"/>
              <w:widowControl w:val="0"/>
              <w:numPr>
                <w:ilvl w:val="0"/>
                <w:numId w:val="4"/>
              </w:numPr>
              <w:tabs>
                <w:tab w:val="left" w:pos="222"/>
              </w:tabs>
              <w:spacing w:line="0" w:lineRule="atLeast"/>
              <w:ind w:left="0" w:firstLine="0"/>
              <w:contextualSpacing/>
              <w:rPr>
                <w:b/>
              </w:rPr>
            </w:pPr>
            <w:r w:rsidRPr="00C419D4">
              <w:t>Įrankių komplektacija ir transportavimas</w:t>
            </w:r>
          </w:p>
        </w:tc>
        <w:tc>
          <w:tcPr>
            <w:tcW w:w="479" w:type="pct"/>
            <w:shd w:val="clear" w:color="auto" w:fill="auto"/>
          </w:tcPr>
          <w:p w:rsidR="00D96C66" w:rsidRPr="00C419D4" w:rsidRDefault="00D96C66" w:rsidP="003C1D10">
            <w:pPr>
              <w:pStyle w:val="NoSpacing"/>
              <w:widowControl w:val="0"/>
              <w:spacing w:line="0" w:lineRule="atLeast"/>
              <w:contextualSpacing/>
              <w:jc w:val="center"/>
            </w:pPr>
            <w:r>
              <w:t>2</w:t>
            </w:r>
          </w:p>
        </w:tc>
        <w:tc>
          <w:tcPr>
            <w:tcW w:w="479" w:type="pct"/>
            <w:shd w:val="clear" w:color="auto" w:fill="auto"/>
          </w:tcPr>
          <w:p w:rsidR="00D96C66" w:rsidRPr="00C419D4" w:rsidRDefault="00D96C66" w:rsidP="003C1D10">
            <w:pPr>
              <w:pStyle w:val="NoSpacing"/>
              <w:widowControl w:val="0"/>
              <w:spacing w:line="0" w:lineRule="atLeast"/>
              <w:contextualSpacing/>
              <w:jc w:val="center"/>
            </w:pPr>
            <w:r>
              <w:t>8</w:t>
            </w:r>
          </w:p>
        </w:tc>
        <w:tc>
          <w:tcPr>
            <w:tcW w:w="479" w:type="pct"/>
            <w:shd w:val="clear" w:color="auto" w:fill="auto"/>
          </w:tcPr>
          <w:p w:rsidR="00D96C66" w:rsidRPr="00C419D4" w:rsidRDefault="00D96C66" w:rsidP="003C1D10">
            <w:pPr>
              <w:pStyle w:val="NoSpacing"/>
              <w:widowControl w:val="0"/>
              <w:spacing w:line="0" w:lineRule="atLeast"/>
              <w:contextualSpacing/>
              <w:jc w:val="center"/>
            </w:pPr>
            <w:r>
              <w:t>10</w:t>
            </w:r>
          </w:p>
        </w:tc>
      </w:tr>
      <w:tr w:rsidR="00D96C66" w:rsidRPr="00C419D4" w:rsidTr="006553A4">
        <w:trPr>
          <w:trHeight w:val="1945"/>
          <w:jc w:val="center"/>
        </w:trPr>
        <w:tc>
          <w:tcPr>
            <w:tcW w:w="969" w:type="pct"/>
            <w:vMerge/>
          </w:tcPr>
          <w:p w:rsidR="00D96C66" w:rsidRPr="00C419D4" w:rsidRDefault="00D96C66" w:rsidP="003C1D10">
            <w:pPr>
              <w:spacing w:after="0" w:line="0" w:lineRule="atLeast"/>
              <w:contextualSpacing/>
              <w:rPr>
                <w:sz w:val="24"/>
                <w:szCs w:val="24"/>
              </w:rPr>
            </w:pPr>
          </w:p>
        </w:tc>
        <w:tc>
          <w:tcPr>
            <w:tcW w:w="1158" w:type="pct"/>
            <w:vMerge w:val="restart"/>
          </w:tcPr>
          <w:p w:rsidR="00D96C66" w:rsidRPr="00C419D4" w:rsidRDefault="00D96C66" w:rsidP="003C1D10">
            <w:pPr>
              <w:pStyle w:val="NoSpacing"/>
              <w:widowControl w:val="0"/>
              <w:spacing w:line="0" w:lineRule="atLeast"/>
              <w:contextualSpacing/>
            </w:pPr>
            <w:r w:rsidRPr="00C419D4">
              <w:t>2.</w:t>
            </w:r>
            <w:r>
              <w:t>3</w:t>
            </w:r>
            <w:r w:rsidRPr="00C419D4">
              <w:t>. Sutvarkyti atliekas ir darbo vietą laikantis aplinkosaugos, saugaus darbo reikalavimų ir darbo kultūros principų.</w:t>
            </w:r>
          </w:p>
        </w:tc>
        <w:tc>
          <w:tcPr>
            <w:tcW w:w="1436" w:type="pct"/>
          </w:tcPr>
          <w:p w:rsidR="00D96C66" w:rsidRPr="00C419D4" w:rsidRDefault="00D96C66" w:rsidP="003C1D10">
            <w:pPr>
              <w:widowControl w:val="0"/>
              <w:autoSpaceDE w:val="0"/>
              <w:autoSpaceDN w:val="0"/>
              <w:adjustRightInd w:val="0"/>
              <w:spacing w:after="0" w:line="0" w:lineRule="atLeast"/>
              <w:contextualSpacing/>
              <w:rPr>
                <w:rFonts w:ascii="Times New Roman" w:eastAsia="Times New Roman" w:hAnsi="Times New Roman" w:cs="Times New Roman"/>
                <w:b/>
                <w:i/>
                <w:sz w:val="24"/>
                <w:szCs w:val="24"/>
                <w:lang w:eastAsia="lt-LT"/>
              </w:rPr>
            </w:pPr>
            <w:r w:rsidRPr="00C419D4">
              <w:rPr>
                <w:rFonts w:ascii="Times New Roman" w:eastAsia="Times New Roman" w:hAnsi="Times New Roman" w:cs="Times New Roman"/>
                <w:b/>
                <w:bCs/>
                <w:sz w:val="24"/>
                <w:szCs w:val="24"/>
                <w:lang w:eastAsia="lt-LT"/>
              </w:rPr>
              <w:t xml:space="preserve">Tema. </w:t>
            </w:r>
            <w:r w:rsidRPr="00C419D4">
              <w:rPr>
                <w:rFonts w:ascii="Times New Roman" w:eastAsia="Times New Roman" w:hAnsi="Times New Roman" w:cs="Times New Roman"/>
                <w:b/>
                <w:i/>
                <w:sz w:val="24"/>
                <w:szCs w:val="24"/>
                <w:lang w:eastAsia="lt-LT"/>
              </w:rPr>
              <w:t>Darbo užbaigimas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Darbų atlikimo kokybės, medžiagų sąnaudų, darbo išbaigtumo laipsnio įsivertinimas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Įsivertinimo išvadų iškomunikavimas vadovaujantiems asmenims, kolegoms, klientams</w:t>
            </w:r>
          </w:p>
        </w:tc>
        <w:tc>
          <w:tcPr>
            <w:tcW w:w="479" w:type="pct"/>
            <w:shd w:val="clear" w:color="auto" w:fill="auto"/>
          </w:tcPr>
          <w:p w:rsidR="00D96C66" w:rsidRPr="00C419D4" w:rsidRDefault="00D96C66" w:rsidP="003C1D10">
            <w:pPr>
              <w:pStyle w:val="NoSpacing"/>
              <w:widowControl w:val="0"/>
              <w:spacing w:line="0" w:lineRule="atLeast"/>
              <w:contextualSpacing/>
              <w:jc w:val="center"/>
            </w:pPr>
            <w:r>
              <w:t>2</w:t>
            </w:r>
          </w:p>
        </w:tc>
        <w:tc>
          <w:tcPr>
            <w:tcW w:w="479" w:type="pct"/>
            <w:shd w:val="clear" w:color="auto" w:fill="auto"/>
          </w:tcPr>
          <w:p w:rsidR="00D96C66" w:rsidRPr="00C419D4" w:rsidRDefault="00D96C66" w:rsidP="003C1D10">
            <w:pPr>
              <w:pStyle w:val="NoSpacing"/>
              <w:widowControl w:val="0"/>
              <w:spacing w:line="0" w:lineRule="atLeast"/>
              <w:contextualSpacing/>
              <w:jc w:val="center"/>
            </w:pPr>
            <w:r>
              <w:t>6</w:t>
            </w:r>
          </w:p>
        </w:tc>
        <w:tc>
          <w:tcPr>
            <w:tcW w:w="479" w:type="pct"/>
            <w:shd w:val="clear" w:color="auto" w:fill="auto"/>
          </w:tcPr>
          <w:p w:rsidR="00D96C66" w:rsidRPr="00C419D4" w:rsidRDefault="00D96C66" w:rsidP="003C1D10">
            <w:pPr>
              <w:pStyle w:val="NoSpacing"/>
              <w:widowControl w:val="0"/>
              <w:spacing w:line="0" w:lineRule="atLeast"/>
              <w:contextualSpacing/>
              <w:jc w:val="center"/>
            </w:pPr>
            <w:r>
              <w:t>8</w:t>
            </w:r>
          </w:p>
        </w:tc>
      </w:tr>
      <w:tr w:rsidR="00D96C66" w:rsidRPr="00C419D4" w:rsidTr="00C029D9">
        <w:trPr>
          <w:trHeight w:val="3113"/>
          <w:jc w:val="center"/>
        </w:trPr>
        <w:tc>
          <w:tcPr>
            <w:tcW w:w="969" w:type="pct"/>
            <w:vMerge/>
          </w:tcPr>
          <w:p w:rsidR="00D96C66" w:rsidRPr="00C419D4" w:rsidRDefault="00D96C66" w:rsidP="003C1D10">
            <w:pPr>
              <w:spacing w:after="0" w:line="0" w:lineRule="atLeast"/>
              <w:contextualSpacing/>
              <w:rPr>
                <w:sz w:val="24"/>
                <w:szCs w:val="24"/>
              </w:rPr>
            </w:pPr>
          </w:p>
        </w:tc>
        <w:tc>
          <w:tcPr>
            <w:tcW w:w="1158" w:type="pct"/>
            <w:vMerge/>
          </w:tcPr>
          <w:p w:rsidR="00D96C66" w:rsidRPr="00C419D4" w:rsidRDefault="00D96C66" w:rsidP="003C1D10">
            <w:pPr>
              <w:pStyle w:val="NoSpacing"/>
              <w:widowControl w:val="0"/>
              <w:spacing w:line="0" w:lineRule="atLeast"/>
              <w:contextualSpacing/>
            </w:pPr>
          </w:p>
        </w:tc>
        <w:tc>
          <w:tcPr>
            <w:tcW w:w="1436" w:type="pct"/>
          </w:tcPr>
          <w:p w:rsidR="00D96C66" w:rsidRPr="00C419D4" w:rsidRDefault="00D96C66" w:rsidP="003C1D10">
            <w:pPr>
              <w:widowControl w:val="0"/>
              <w:autoSpaceDE w:val="0"/>
              <w:autoSpaceDN w:val="0"/>
              <w:adjustRightInd w:val="0"/>
              <w:spacing w:after="0" w:line="0" w:lineRule="atLeast"/>
              <w:contextualSpacing/>
              <w:rPr>
                <w:rFonts w:ascii="Times New Roman" w:eastAsia="Times New Roman" w:hAnsi="Times New Roman" w:cs="Times New Roman"/>
                <w:b/>
                <w:i/>
                <w:sz w:val="24"/>
                <w:szCs w:val="24"/>
                <w:lang w:eastAsia="lt-LT"/>
              </w:rPr>
            </w:pPr>
            <w:r w:rsidRPr="00C419D4">
              <w:rPr>
                <w:rFonts w:ascii="Times New Roman" w:eastAsia="Times New Roman" w:hAnsi="Times New Roman" w:cs="Times New Roman"/>
                <w:b/>
                <w:bCs/>
                <w:sz w:val="24"/>
                <w:szCs w:val="24"/>
                <w:lang w:eastAsia="lt-LT"/>
              </w:rPr>
              <w:t xml:space="preserve">Tema. </w:t>
            </w:r>
            <w:r w:rsidRPr="00C419D4">
              <w:rPr>
                <w:rFonts w:ascii="Times New Roman" w:eastAsia="Times New Roman" w:hAnsi="Times New Roman" w:cs="Times New Roman"/>
                <w:b/>
                <w:bCs/>
                <w:i/>
                <w:sz w:val="24"/>
                <w:szCs w:val="24"/>
                <w:lang w:eastAsia="lt-LT"/>
              </w:rPr>
              <w:t>D</w:t>
            </w:r>
            <w:r w:rsidRPr="00C419D4">
              <w:rPr>
                <w:rFonts w:ascii="Times New Roman" w:eastAsia="Times New Roman" w:hAnsi="Times New Roman" w:cs="Times New Roman"/>
                <w:b/>
                <w:i/>
                <w:sz w:val="24"/>
                <w:szCs w:val="24"/>
                <w:lang w:eastAsia="lt-LT"/>
              </w:rPr>
              <w:t>arbo vietos sutvarkymas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Darbo vietos švara, įrenginių ir įrankių tausojimas, išvalymas.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Pavojingų atliekų rūšys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 xml:space="preserve">Atliekų rūšiavimas, pakavimas, ženklinimas, sandėliavimas, statybinių ir pavojingų atliekų utilizavimas, atliekų </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perdirbimas ar pakartotinis panaudojimas.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rPr>
                <w:b/>
                <w:bCs/>
              </w:rPr>
            </w:pPr>
            <w:r w:rsidRPr="00C419D4">
              <w:t>Įspėjamųjų ženklų naudojimas esant poreikiui.</w:t>
            </w:r>
          </w:p>
        </w:tc>
        <w:tc>
          <w:tcPr>
            <w:tcW w:w="479" w:type="pct"/>
            <w:shd w:val="clear" w:color="auto" w:fill="auto"/>
          </w:tcPr>
          <w:p w:rsidR="00D96C66" w:rsidRDefault="00D96C66" w:rsidP="003C1D10">
            <w:pPr>
              <w:pStyle w:val="NoSpacing"/>
              <w:widowControl w:val="0"/>
              <w:spacing w:line="0" w:lineRule="atLeast"/>
              <w:contextualSpacing/>
              <w:jc w:val="center"/>
            </w:pPr>
            <w:r>
              <w:t>2</w:t>
            </w:r>
          </w:p>
        </w:tc>
        <w:tc>
          <w:tcPr>
            <w:tcW w:w="479" w:type="pct"/>
            <w:shd w:val="clear" w:color="auto" w:fill="auto"/>
          </w:tcPr>
          <w:p w:rsidR="00D96C66" w:rsidRPr="00C419D4" w:rsidRDefault="00D96C66" w:rsidP="003C1D10">
            <w:pPr>
              <w:pStyle w:val="NoSpacing"/>
              <w:widowControl w:val="0"/>
              <w:spacing w:line="0" w:lineRule="atLeast"/>
              <w:contextualSpacing/>
              <w:jc w:val="center"/>
            </w:pPr>
            <w:r>
              <w:t>6</w:t>
            </w:r>
          </w:p>
        </w:tc>
        <w:tc>
          <w:tcPr>
            <w:tcW w:w="479" w:type="pct"/>
            <w:shd w:val="clear" w:color="auto" w:fill="auto"/>
          </w:tcPr>
          <w:p w:rsidR="00D96C66" w:rsidRPr="00C419D4" w:rsidRDefault="00D96C66" w:rsidP="003C1D10">
            <w:pPr>
              <w:pStyle w:val="NoSpacing"/>
              <w:widowControl w:val="0"/>
              <w:spacing w:line="0" w:lineRule="atLeast"/>
              <w:contextualSpacing/>
              <w:jc w:val="center"/>
            </w:pPr>
            <w:r>
              <w:t>8</w:t>
            </w:r>
          </w:p>
        </w:tc>
      </w:tr>
      <w:tr w:rsidR="00850ED1" w:rsidRPr="00C419D4" w:rsidTr="00850ED1">
        <w:trPr>
          <w:trHeight w:val="1683"/>
          <w:jc w:val="center"/>
        </w:trPr>
        <w:tc>
          <w:tcPr>
            <w:tcW w:w="969" w:type="pct"/>
            <w:vMerge w:val="restart"/>
          </w:tcPr>
          <w:p w:rsidR="00850ED1" w:rsidRPr="00C419D4" w:rsidRDefault="00850ED1" w:rsidP="003C1D10">
            <w:pPr>
              <w:pStyle w:val="NoSpacing"/>
              <w:widowControl w:val="0"/>
              <w:spacing w:line="0" w:lineRule="atLeast"/>
              <w:contextualSpacing/>
            </w:pPr>
            <w:r w:rsidRPr="00C419D4">
              <w:rPr>
                <w:iCs/>
              </w:rPr>
              <w:t xml:space="preserve">3. </w:t>
            </w:r>
            <w:r w:rsidRPr="00C419D4">
              <w:t>Skaityti statinio darbo projektą</w:t>
            </w:r>
            <w:r w:rsidRPr="00C419D4">
              <w:rPr>
                <w:iCs/>
              </w:rPr>
              <w:t>.</w:t>
            </w:r>
          </w:p>
        </w:tc>
        <w:tc>
          <w:tcPr>
            <w:tcW w:w="1158" w:type="pct"/>
            <w:vMerge w:val="restart"/>
          </w:tcPr>
          <w:p w:rsidR="00850ED1" w:rsidRPr="00C419D4" w:rsidRDefault="00850ED1" w:rsidP="003C1D10">
            <w:pPr>
              <w:pStyle w:val="NoSpacing"/>
              <w:widowControl w:val="0"/>
              <w:spacing w:line="0" w:lineRule="atLeast"/>
              <w:contextualSpacing/>
            </w:pPr>
            <w:r w:rsidRPr="00C419D4">
              <w:t>3.1. Apibūdinti pagrindines techninio brėžinio braižymo taisykles.</w:t>
            </w:r>
          </w:p>
        </w:tc>
        <w:tc>
          <w:tcPr>
            <w:tcW w:w="1436" w:type="pct"/>
          </w:tcPr>
          <w:p w:rsidR="00850ED1" w:rsidRPr="00C419D4" w:rsidRDefault="00850ED1" w:rsidP="003C1D10">
            <w:pPr>
              <w:widowControl w:val="0"/>
              <w:autoSpaceDE w:val="0"/>
              <w:autoSpaceDN w:val="0"/>
              <w:adjustRightInd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b/>
                <w:bCs/>
                <w:sz w:val="24"/>
                <w:szCs w:val="24"/>
                <w:lang w:eastAsia="lt-LT"/>
              </w:rPr>
              <w:t xml:space="preserve">Tema. </w:t>
            </w:r>
            <w:r w:rsidRPr="00C419D4">
              <w:rPr>
                <w:rFonts w:ascii="Times New Roman" w:eastAsia="Times New Roman" w:hAnsi="Times New Roman" w:cs="Times New Roman"/>
                <w:b/>
                <w:i/>
                <w:sz w:val="24"/>
                <w:szCs w:val="24"/>
                <w:lang w:eastAsia="lt-LT"/>
              </w:rPr>
              <w:t>Techninio brėžinio braižymo taisyklės</w:t>
            </w:r>
          </w:p>
          <w:p w:rsidR="00850ED1" w:rsidRPr="00C419D4" w:rsidRDefault="00850ED1" w:rsidP="003C1D10">
            <w:pPr>
              <w:pStyle w:val="NoSpacing"/>
              <w:widowControl w:val="0"/>
              <w:numPr>
                <w:ilvl w:val="0"/>
                <w:numId w:val="4"/>
              </w:numPr>
              <w:tabs>
                <w:tab w:val="left" w:pos="222"/>
              </w:tabs>
              <w:spacing w:line="0" w:lineRule="atLeast"/>
              <w:ind w:left="0" w:firstLine="0"/>
              <w:contextualSpacing/>
            </w:pPr>
            <w:r w:rsidRPr="00C419D4">
              <w:t>Brėžinių braižymo taisyklės</w:t>
            </w:r>
          </w:p>
          <w:p w:rsidR="00850ED1" w:rsidRPr="00C419D4" w:rsidRDefault="00850ED1" w:rsidP="003C1D10">
            <w:pPr>
              <w:pStyle w:val="NoSpacing"/>
              <w:widowControl w:val="0"/>
              <w:numPr>
                <w:ilvl w:val="0"/>
                <w:numId w:val="4"/>
              </w:numPr>
              <w:tabs>
                <w:tab w:val="left" w:pos="222"/>
              </w:tabs>
              <w:spacing w:line="0" w:lineRule="atLeast"/>
              <w:ind w:left="0" w:firstLine="0"/>
              <w:contextualSpacing/>
            </w:pPr>
            <w:r w:rsidRPr="00C419D4">
              <w:t>Brėžinių sutartiniai žymėjimai</w:t>
            </w:r>
          </w:p>
          <w:p w:rsidR="00850ED1" w:rsidRPr="00C419D4" w:rsidRDefault="00850ED1" w:rsidP="003C1D10">
            <w:pPr>
              <w:pStyle w:val="NoSpacing"/>
              <w:widowControl w:val="0"/>
              <w:numPr>
                <w:ilvl w:val="0"/>
                <w:numId w:val="4"/>
              </w:numPr>
              <w:tabs>
                <w:tab w:val="left" w:pos="222"/>
              </w:tabs>
              <w:spacing w:line="0" w:lineRule="atLeast"/>
              <w:ind w:left="0" w:firstLine="0"/>
              <w:contextualSpacing/>
            </w:pPr>
            <w:r w:rsidRPr="00C419D4">
              <w:t>Tarptautiniai brėžinių ir schemų žymėjimai</w:t>
            </w:r>
          </w:p>
        </w:tc>
        <w:tc>
          <w:tcPr>
            <w:tcW w:w="479" w:type="pct"/>
            <w:shd w:val="clear" w:color="auto" w:fill="auto"/>
          </w:tcPr>
          <w:p w:rsidR="00850ED1" w:rsidRPr="00C419D4" w:rsidRDefault="003E0941" w:rsidP="003C1D10">
            <w:pPr>
              <w:pStyle w:val="NoSpacing"/>
              <w:widowControl w:val="0"/>
              <w:spacing w:line="0" w:lineRule="atLeast"/>
              <w:contextualSpacing/>
              <w:jc w:val="center"/>
            </w:pPr>
            <w:r>
              <w:t>2</w:t>
            </w:r>
          </w:p>
        </w:tc>
        <w:tc>
          <w:tcPr>
            <w:tcW w:w="479" w:type="pct"/>
            <w:shd w:val="clear" w:color="auto" w:fill="auto"/>
          </w:tcPr>
          <w:p w:rsidR="00850ED1" w:rsidRPr="00C419D4" w:rsidRDefault="003E0941" w:rsidP="003C1D10">
            <w:pPr>
              <w:pStyle w:val="NoSpacing"/>
              <w:widowControl w:val="0"/>
              <w:spacing w:line="0" w:lineRule="atLeast"/>
              <w:contextualSpacing/>
              <w:jc w:val="center"/>
            </w:pPr>
            <w:r>
              <w:t>2</w:t>
            </w:r>
          </w:p>
        </w:tc>
        <w:tc>
          <w:tcPr>
            <w:tcW w:w="479" w:type="pct"/>
            <w:shd w:val="clear" w:color="auto" w:fill="auto"/>
          </w:tcPr>
          <w:p w:rsidR="00850ED1" w:rsidRPr="00C419D4" w:rsidRDefault="003E0941" w:rsidP="003C1D10">
            <w:pPr>
              <w:pStyle w:val="NoSpacing"/>
              <w:widowControl w:val="0"/>
              <w:spacing w:line="0" w:lineRule="atLeast"/>
              <w:contextualSpacing/>
              <w:jc w:val="center"/>
            </w:pPr>
            <w:r>
              <w:t>4</w:t>
            </w:r>
          </w:p>
        </w:tc>
      </w:tr>
      <w:tr w:rsidR="00F34B21" w:rsidRPr="00C419D4" w:rsidTr="0068667A">
        <w:trPr>
          <w:trHeight w:val="1721"/>
          <w:jc w:val="center"/>
        </w:trPr>
        <w:tc>
          <w:tcPr>
            <w:tcW w:w="969" w:type="pct"/>
            <w:vMerge/>
          </w:tcPr>
          <w:p w:rsidR="00F34B21" w:rsidRPr="00C419D4" w:rsidRDefault="00F34B21" w:rsidP="003C1D10">
            <w:pPr>
              <w:pStyle w:val="NoSpacing"/>
              <w:widowControl w:val="0"/>
              <w:spacing w:line="0" w:lineRule="atLeast"/>
              <w:contextualSpacing/>
              <w:rPr>
                <w:iCs/>
              </w:rPr>
            </w:pPr>
          </w:p>
        </w:tc>
        <w:tc>
          <w:tcPr>
            <w:tcW w:w="1158" w:type="pct"/>
            <w:vMerge/>
          </w:tcPr>
          <w:p w:rsidR="00F34B21" w:rsidRPr="00C419D4" w:rsidRDefault="00F34B21" w:rsidP="003C1D10">
            <w:pPr>
              <w:pStyle w:val="NoSpacing"/>
              <w:widowControl w:val="0"/>
              <w:spacing w:line="0" w:lineRule="atLeast"/>
              <w:contextualSpacing/>
            </w:pPr>
          </w:p>
        </w:tc>
        <w:tc>
          <w:tcPr>
            <w:tcW w:w="1436" w:type="pct"/>
          </w:tcPr>
          <w:p w:rsidR="00F34B21" w:rsidRPr="00C419D4" w:rsidRDefault="00F34B21" w:rsidP="003C1D10">
            <w:pPr>
              <w:widowControl w:val="0"/>
              <w:autoSpaceDE w:val="0"/>
              <w:autoSpaceDN w:val="0"/>
              <w:adjustRightInd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b/>
                <w:bCs/>
                <w:sz w:val="24"/>
                <w:szCs w:val="24"/>
                <w:lang w:eastAsia="lt-LT"/>
              </w:rPr>
              <w:t xml:space="preserve">Tema. </w:t>
            </w:r>
            <w:r w:rsidRPr="00C419D4">
              <w:rPr>
                <w:rFonts w:ascii="Times New Roman" w:eastAsia="Times New Roman" w:hAnsi="Times New Roman" w:cs="Times New Roman"/>
                <w:b/>
                <w:i/>
                <w:sz w:val="24"/>
                <w:szCs w:val="24"/>
                <w:lang w:eastAsia="lt-LT"/>
              </w:rPr>
              <w:t>Nesudėtingų brėžinių ir eskizų braižymas</w:t>
            </w:r>
          </w:p>
          <w:p w:rsidR="00F34B21" w:rsidRPr="00C419D4" w:rsidRDefault="00F34B21" w:rsidP="003C1D10">
            <w:pPr>
              <w:pStyle w:val="NoSpacing"/>
              <w:widowControl w:val="0"/>
              <w:numPr>
                <w:ilvl w:val="0"/>
                <w:numId w:val="4"/>
              </w:numPr>
              <w:tabs>
                <w:tab w:val="left" w:pos="222"/>
              </w:tabs>
              <w:spacing w:line="0" w:lineRule="atLeast"/>
              <w:ind w:left="0" w:firstLine="0"/>
              <w:contextualSpacing/>
            </w:pPr>
            <w:r w:rsidRPr="00C419D4">
              <w:t>Brėžinių sudarymo taisyklės</w:t>
            </w:r>
          </w:p>
          <w:p w:rsidR="00F34B21" w:rsidRPr="00C419D4" w:rsidRDefault="00F34B21" w:rsidP="003C1D10">
            <w:pPr>
              <w:pStyle w:val="NoSpacing"/>
              <w:widowControl w:val="0"/>
              <w:numPr>
                <w:ilvl w:val="0"/>
                <w:numId w:val="4"/>
              </w:numPr>
              <w:tabs>
                <w:tab w:val="left" w:pos="222"/>
              </w:tabs>
              <w:spacing w:line="0" w:lineRule="atLeast"/>
              <w:ind w:left="0" w:firstLine="0"/>
              <w:contextualSpacing/>
            </w:pPr>
            <w:r w:rsidRPr="00C419D4">
              <w:t>Eskizų braižymas ranka</w:t>
            </w:r>
          </w:p>
          <w:p w:rsidR="00F34B21" w:rsidRPr="00C419D4" w:rsidRDefault="00F34B21" w:rsidP="003C1D10">
            <w:pPr>
              <w:pStyle w:val="NoSpacing"/>
              <w:widowControl w:val="0"/>
              <w:numPr>
                <w:ilvl w:val="0"/>
                <w:numId w:val="4"/>
              </w:numPr>
              <w:tabs>
                <w:tab w:val="left" w:pos="222"/>
              </w:tabs>
              <w:spacing w:line="0" w:lineRule="atLeast"/>
              <w:ind w:left="0" w:firstLine="0"/>
              <w:contextualSpacing/>
              <w:rPr>
                <w:b/>
                <w:bCs/>
              </w:rPr>
            </w:pPr>
            <w:r w:rsidRPr="00C419D4">
              <w:t>Kompiuterinės brėžinių sudarymo programos</w:t>
            </w:r>
          </w:p>
        </w:tc>
        <w:tc>
          <w:tcPr>
            <w:tcW w:w="479" w:type="pct"/>
            <w:shd w:val="clear" w:color="auto" w:fill="auto"/>
          </w:tcPr>
          <w:p w:rsidR="00F34B21" w:rsidRDefault="003E0941" w:rsidP="003C1D10">
            <w:pPr>
              <w:pStyle w:val="NoSpacing"/>
              <w:widowControl w:val="0"/>
              <w:spacing w:line="0" w:lineRule="atLeast"/>
              <w:contextualSpacing/>
              <w:jc w:val="center"/>
            </w:pPr>
            <w:r>
              <w:t>2</w:t>
            </w:r>
          </w:p>
        </w:tc>
        <w:tc>
          <w:tcPr>
            <w:tcW w:w="479" w:type="pct"/>
            <w:shd w:val="clear" w:color="auto" w:fill="auto"/>
          </w:tcPr>
          <w:p w:rsidR="00F34B21" w:rsidRDefault="003E0941" w:rsidP="003C1D10">
            <w:pPr>
              <w:pStyle w:val="NoSpacing"/>
              <w:widowControl w:val="0"/>
              <w:spacing w:line="0" w:lineRule="atLeast"/>
              <w:contextualSpacing/>
              <w:jc w:val="center"/>
            </w:pPr>
            <w:r>
              <w:t>2</w:t>
            </w:r>
          </w:p>
        </w:tc>
        <w:tc>
          <w:tcPr>
            <w:tcW w:w="479" w:type="pct"/>
            <w:shd w:val="clear" w:color="auto" w:fill="auto"/>
          </w:tcPr>
          <w:p w:rsidR="00F34B21" w:rsidRDefault="003E0941" w:rsidP="003C1D10">
            <w:pPr>
              <w:pStyle w:val="NoSpacing"/>
              <w:widowControl w:val="0"/>
              <w:spacing w:line="0" w:lineRule="atLeast"/>
              <w:contextualSpacing/>
              <w:jc w:val="center"/>
            </w:pPr>
            <w:r>
              <w:t>4</w:t>
            </w:r>
          </w:p>
        </w:tc>
      </w:tr>
      <w:tr w:rsidR="000F6D2F" w:rsidRPr="00C419D4" w:rsidTr="0068667A">
        <w:trPr>
          <w:trHeight w:val="57"/>
          <w:jc w:val="center"/>
        </w:trPr>
        <w:tc>
          <w:tcPr>
            <w:tcW w:w="969" w:type="pct"/>
            <w:vMerge/>
          </w:tcPr>
          <w:p w:rsidR="000F6D2F" w:rsidRPr="00C419D4" w:rsidRDefault="000F6D2F" w:rsidP="003C1D10">
            <w:pPr>
              <w:pStyle w:val="NoSpacing"/>
              <w:widowControl w:val="0"/>
              <w:spacing w:line="0" w:lineRule="atLeast"/>
              <w:contextualSpacing/>
            </w:pPr>
          </w:p>
        </w:tc>
        <w:tc>
          <w:tcPr>
            <w:tcW w:w="1158" w:type="pct"/>
          </w:tcPr>
          <w:p w:rsidR="000F6D2F" w:rsidRPr="00C419D4" w:rsidRDefault="000F6D2F" w:rsidP="003C1D10">
            <w:pPr>
              <w:pStyle w:val="NoSpacing"/>
              <w:widowControl w:val="0"/>
              <w:spacing w:line="0" w:lineRule="atLeast"/>
              <w:contextualSpacing/>
            </w:pPr>
            <w:r w:rsidRPr="00C419D4">
              <w:t>3.2. Komentuoti pastato konstrukcijas ir elementus brėžiniuose.</w:t>
            </w:r>
          </w:p>
        </w:tc>
        <w:tc>
          <w:tcPr>
            <w:tcW w:w="1436" w:type="pct"/>
          </w:tcPr>
          <w:p w:rsidR="000F6D2F" w:rsidRPr="00C419D4" w:rsidRDefault="000F6D2F" w:rsidP="003C1D10">
            <w:pPr>
              <w:widowControl w:val="0"/>
              <w:autoSpaceDE w:val="0"/>
              <w:autoSpaceDN w:val="0"/>
              <w:adjustRightInd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b/>
                <w:bCs/>
                <w:sz w:val="24"/>
                <w:szCs w:val="24"/>
                <w:lang w:eastAsia="lt-LT"/>
              </w:rPr>
              <w:t xml:space="preserve">Tema. </w:t>
            </w:r>
            <w:r w:rsidRPr="00C419D4">
              <w:rPr>
                <w:rFonts w:ascii="Times New Roman" w:eastAsia="Times New Roman" w:hAnsi="Times New Roman" w:cs="Times New Roman"/>
                <w:b/>
                <w:i/>
                <w:sz w:val="24"/>
                <w:szCs w:val="24"/>
                <w:lang w:eastAsia="lt-LT"/>
              </w:rPr>
              <w:t>Pastato konstrukcijos ir elementai brėžiniuose</w:t>
            </w:r>
          </w:p>
          <w:p w:rsidR="000F6D2F" w:rsidRPr="00C419D4" w:rsidRDefault="000F6D2F" w:rsidP="003C1D10">
            <w:pPr>
              <w:pStyle w:val="NoSpacing"/>
              <w:widowControl w:val="0"/>
              <w:numPr>
                <w:ilvl w:val="0"/>
                <w:numId w:val="4"/>
              </w:numPr>
              <w:tabs>
                <w:tab w:val="left" w:pos="222"/>
              </w:tabs>
              <w:spacing w:line="0" w:lineRule="atLeast"/>
              <w:ind w:left="0" w:firstLine="0"/>
              <w:contextualSpacing/>
            </w:pPr>
            <w:r w:rsidRPr="00C419D4">
              <w:t>Statinio brėžiniai, sutartinis ženklinimas, statinio konstrukcijų ženklinimas brėžiniuose</w:t>
            </w:r>
          </w:p>
          <w:p w:rsidR="000F6D2F" w:rsidRPr="00C419D4" w:rsidRDefault="000F6D2F" w:rsidP="003C1D10">
            <w:pPr>
              <w:pStyle w:val="NoSpacing"/>
              <w:widowControl w:val="0"/>
              <w:numPr>
                <w:ilvl w:val="0"/>
                <w:numId w:val="4"/>
              </w:numPr>
              <w:tabs>
                <w:tab w:val="left" w:pos="222"/>
              </w:tabs>
              <w:spacing w:line="0" w:lineRule="atLeast"/>
              <w:ind w:left="0" w:firstLine="0"/>
              <w:contextualSpacing/>
            </w:pPr>
            <w:r w:rsidRPr="00C419D4">
              <w:t>Statinio aukštų planai brėžiniuose</w:t>
            </w:r>
          </w:p>
          <w:p w:rsidR="000F6D2F" w:rsidRPr="00C419D4" w:rsidRDefault="000F6D2F" w:rsidP="003C1D10">
            <w:pPr>
              <w:pStyle w:val="NoSpacing"/>
              <w:widowControl w:val="0"/>
              <w:numPr>
                <w:ilvl w:val="0"/>
                <w:numId w:val="4"/>
              </w:numPr>
              <w:tabs>
                <w:tab w:val="left" w:pos="222"/>
              </w:tabs>
              <w:spacing w:line="0" w:lineRule="atLeast"/>
              <w:ind w:left="0" w:firstLine="0"/>
              <w:contextualSpacing/>
            </w:pPr>
            <w:r w:rsidRPr="00C419D4">
              <w:t>Pastato konstrukcijų komentavimas brėžiniuose</w:t>
            </w:r>
          </w:p>
        </w:tc>
        <w:tc>
          <w:tcPr>
            <w:tcW w:w="479" w:type="pct"/>
            <w:shd w:val="clear" w:color="auto" w:fill="auto"/>
          </w:tcPr>
          <w:p w:rsidR="000F6D2F" w:rsidRPr="00C419D4" w:rsidRDefault="000F6D2F" w:rsidP="003C1D10">
            <w:pPr>
              <w:pStyle w:val="NoSpacing"/>
              <w:widowControl w:val="0"/>
              <w:spacing w:line="0" w:lineRule="atLeast"/>
              <w:contextualSpacing/>
              <w:jc w:val="center"/>
            </w:pPr>
            <w:r w:rsidRPr="00C419D4">
              <w:t>3</w:t>
            </w:r>
          </w:p>
        </w:tc>
        <w:tc>
          <w:tcPr>
            <w:tcW w:w="479" w:type="pct"/>
            <w:shd w:val="clear" w:color="auto" w:fill="auto"/>
          </w:tcPr>
          <w:p w:rsidR="000F6D2F" w:rsidRPr="00306FED" w:rsidRDefault="00585FD6" w:rsidP="003C1D10">
            <w:pPr>
              <w:pStyle w:val="NoSpacing"/>
              <w:widowControl w:val="0"/>
              <w:spacing w:line="0" w:lineRule="atLeast"/>
              <w:contextualSpacing/>
              <w:jc w:val="center"/>
            </w:pPr>
            <w:r>
              <w:t>4</w:t>
            </w:r>
          </w:p>
        </w:tc>
        <w:tc>
          <w:tcPr>
            <w:tcW w:w="479" w:type="pct"/>
            <w:shd w:val="clear" w:color="auto" w:fill="auto"/>
          </w:tcPr>
          <w:p w:rsidR="000F6D2F" w:rsidRPr="00C419D4" w:rsidRDefault="00585FD6" w:rsidP="003C1D10">
            <w:pPr>
              <w:pStyle w:val="NoSpacing"/>
              <w:widowControl w:val="0"/>
              <w:spacing w:line="0" w:lineRule="atLeast"/>
              <w:contextualSpacing/>
              <w:jc w:val="center"/>
            </w:pPr>
            <w:r>
              <w:t>7</w:t>
            </w:r>
          </w:p>
        </w:tc>
      </w:tr>
      <w:tr w:rsidR="000F6D2F" w:rsidRPr="00C419D4" w:rsidTr="0068667A">
        <w:trPr>
          <w:trHeight w:val="57"/>
          <w:jc w:val="center"/>
        </w:trPr>
        <w:tc>
          <w:tcPr>
            <w:tcW w:w="969" w:type="pct"/>
            <w:vMerge/>
          </w:tcPr>
          <w:p w:rsidR="000F6D2F" w:rsidRPr="00C419D4" w:rsidRDefault="000F6D2F" w:rsidP="003C1D10">
            <w:pPr>
              <w:pStyle w:val="NoSpacing"/>
              <w:widowControl w:val="0"/>
              <w:spacing w:line="0" w:lineRule="atLeast"/>
              <w:contextualSpacing/>
            </w:pPr>
          </w:p>
        </w:tc>
        <w:tc>
          <w:tcPr>
            <w:tcW w:w="1158" w:type="pct"/>
          </w:tcPr>
          <w:p w:rsidR="000F6D2F" w:rsidRPr="00C419D4" w:rsidRDefault="000F6D2F" w:rsidP="003C1D10">
            <w:pPr>
              <w:pStyle w:val="NoSpacing"/>
              <w:widowControl w:val="0"/>
              <w:spacing w:line="0" w:lineRule="atLeast"/>
              <w:contextualSpacing/>
            </w:pPr>
            <w:r w:rsidRPr="00C419D4">
              <w:t xml:space="preserve">3.3. Komentuoti darbo ir pastato </w:t>
            </w:r>
            <w:r w:rsidRPr="00C419D4">
              <w:lastRenderedPageBreak/>
              <w:t>brėžiniuose, skaitmeniniame modelyje pateiktus duomenis santechniko darbų atlikimui.</w:t>
            </w:r>
          </w:p>
        </w:tc>
        <w:tc>
          <w:tcPr>
            <w:tcW w:w="1436" w:type="pct"/>
          </w:tcPr>
          <w:p w:rsidR="000F6D2F" w:rsidRPr="00C419D4" w:rsidRDefault="000F6D2F" w:rsidP="003C1D10">
            <w:pPr>
              <w:widowControl w:val="0"/>
              <w:autoSpaceDE w:val="0"/>
              <w:autoSpaceDN w:val="0"/>
              <w:adjustRightInd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b/>
                <w:bCs/>
                <w:sz w:val="24"/>
                <w:szCs w:val="24"/>
                <w:lang w:eastAsia="lt-LT"/>
              </w:rPr>
              <w:lastRenderedPageBreak/>
              <w:t xml:space="preserve">Tema. </w:t>
            </w:r>
            <w:r w:rsidRPr="00C419D4">
              <w:rPr>
                <w:rFonts w:ascii="Times New Roman" w:eastAsia="Times New Roman" w:hAnsi="Times New Roman" w:cs="Times New Roman"/>
                <w:b/>
                <w:i/>
                <w:sz w:val="24"/>
                <w:szCs w:val="24"/>
                <w:lang w:eastAsia="lt-LT"/>
              </w:rPr>
              <w:t xml:space="preserve">Darbo brėžinių ir skaitmeninių </w:t>
            </w:r>
            <w:r w:rsidRPr="00C419D4">
              <w:rPr>
                <w:rFonts w:ascii="Times New Roman" w:eastAsia="Times New Roman" w:hAnsi="Times New Roman" w:cs="Times New Roman"/>
                <w:b/>
                <w:i/>
                <w:sz w:val="24"/>
                <w:szCs w:val="24"/>
                <w:lang w:eastAsia="lt-LT"/>
              </w:rPr>
              <w:lastRenderedPageBreak/>
              <w:t>modelių komentavimas santechniko darbų atlikimui</w:t>
            </w:r>
          </w:p>
          <w:p w:rsidR="000F6D2F" w:rsidRPr="00C419D4" w:rsidRDefault="000F6D2F" w:rsidP="003C1D10">
            <w:pPr>
              <w:pStyle w:val="NoSpacing"/>
              <w:widowControl w:val="0"/>
              <w:numPr>
                <w:ilvl w:val="0"/>
                <w:numId w:val="4"/>
              </w:numPr>
              <w:tabs>
                <w:tab w:val="left" w:pos="222"/>
              </w:tabs>
              <w:spacing w:line="0" w:lineRule="atLeast"/>
              <w:ind w:left="0" w:firstLine="0"/>
              <w:contextualSpacing/>
            </w:pPr>
            <w:r w:rsidRPr="00C419D4">
              <w:t>Vandens tiekimo, nuotakyno, šildymo, vėsinimo, vėdinimo sistemų brėžiniai, schemos, eskizai, jų ženklinimo reikšmės</w:t>
            </w:r>
          </w:p>
          <w:p w:rsidR="000F6D2F" w:rsidRPr="00C419D4" w:rsidRDefault="000F6D2F" w:rsidP="003C1D10">
            <w:pPr>
              <w:pStyle w:val="NoSpacing"/>
              <w:widowControl w:val="0"/>
              <w:numPr>
                <w:ilvl w:val="0"/>
                <w:numId w:val="4"/>
              </w:numPr>
              <w:tabs>
                <w:tab w:val="left" w:pos="222"/>
              </w:tabs>
              <w:spacing w:line="0" w:lineRule="atLeast"/>
              <w:ind w:left="0" w:firstLine="0"/>
              <w:contextualSpacing/>
            </w:pPr>
            <w:r w:rsidRPr="00C419D4">
              <w:t>Tarptautinės šildymo, vėsinimo, vėdinimo sistemų brėžinių ženklinimo reikšmės</w:t>
            </w:r>
          </w:p>
          <w:p w:rsidR="000F6D2F" w:rsidRPr="00C419D4" w:rsidRDefault="000F6D2F" w:rsidP="003C1D10">
            <w:pPr>
              <w:pStyle w:val="NoSpacing"/>
              <w:widowControl w:val="0"/>
              <w:numPr>
                <w:ilvl w:val="0"/>
                <w:numId w:val="4"/>
              </w:numPr>
              <w:tabs>
                <w:tab w:val="left" w:pos="222"/>
              </w:tabs>
              <w:spacing w:line="0" w:lineRule="atLeast"/>
              <w:ind w:left="0" w:firstLine="0"/>
              <w:contextualSpacing/>
            </w:pPr>
            <w:r w:rsidRPr="00C419D4">
              <w:t>Darbo brėžinių komentavimas aukštesnės kvalifikacijos asmenimis, siekiant tinkamai išsiaiškinti užduotis ir kokybiškai atlikti darbą</w:t>
            </w:r>
          </w:p>
          <w:p w:rsidR="000F6D2F" w:rsidRPr="00C419D4" w:rsidRDefault="000F6D2F" w:rsidP="003C1D10">
            <w:pPr>
              <w:pStyle w:val="NoSpacing"/>
              <w:widowControl w:val="0"/>
              <w:numPr>
                <w:ilvl w:val="0"/>
                <w:numId w:val="4"/>
              </w:numPr>
              <w:tabs>
                <w:tab w:val="left" w:pos="222"/>
              </w:tabs>
              <w:spacing w:line="0" w:lineRule="atLeast"/>
              <w:ind w:left="0" w:firstLine="0"/>
              <w:contextualSpacing/>
            </w:pPr>
            <w:r w:rsidRPr="00C419D4">
              <w:t>Skaitmeniniai statinių modeliai, kompiuterinių programų pagalba sudaryti statinio ir santechnikos sistemų brėžiniai</w:t>
            </w:r>
          </w:p>
        </w:tc>
        <w:tc>
          <w:tcPr>
            <w:tcW w:w="479" w:type="pct"/>
            <w:shd w:val="clear" w:color="auto" w:fill="auto"/>
          </w:tcPr>
          <w:p w:rsidR="000F6D2F" w:rsidRPr="00C419D4" w:rsidRDefault="000F6D2F" w:rsidP="003C1D10">
            <w:pPr>
              <w:pStyle w:val="NoSpacing"/>
              <w:widowControl w:val="0"/>
              <w:spacing w:line="0" w:lineRule="atLeast"/>
              <w:contextualSpacing/>
              <w:jc w:val="center"/>
            </w:pPr>
            <w:r w:rsidRPr="00C419D4">
              <w:lastRenderedPageBreak/>
              <w:t>3</w:t>
            </w:r>
          </w:p>
        </w:tc>
        <w:tc>
          <w:tcPr>
            <w:tcW w:w="479" w:type="pct"/>
            <w:shd w:val="clear" w:color="auto" w:fill="auto"/>
          </w:tcPr>
          <w:p w:rsidR="000F6D2F" w:rsidRPr="00C419D4" w:rsidRDefault="00585FD6" w:rsidP="003C1D10">
            <w:pPr>
              <w:pStyle w:val="NoSpacing"/>
              <w:widowControl w:val="0"/>
              <w:spacing w:line="0" w:lineRule="atLeast"/>
              <w:contextualSpacing/>
              <w:jc w:val="center"/>
            </w:pPr>
            <w:r>
              <w:t>4</w:t>
            </w:r>
          </w:p>
        </w:tc>
        <w:tc>
          <w:tcPr>
            <w:tcW w:w="479" w:type="pct"/>
            <w:shd w:val="clear" w:color="auto" w:fill="auto"/>
          </w:tcPr>
          <w:p w:rsidR="000F6D2F" w:rsidRPr="00C419D4" w:rsidRDefault="00585FD6" w:rsidP="003C1D10">
            <w:pPr>
              <w:pStyle w:val="NoSpacing"/>
              <w:widowControl w:val="0"/>
              <w:spacing w:line="0" w:lineRule="atLeast"/>
              <w:contextualSpacing/>
              <w:jc w:val="center"/>
            </w:pPr>
            <w:r>
              <w:t>7</w:t>
            </w:r>
          </w:p>
        </w:tc>
      </w:tr>
      <w:tr w:rsidR="000F6D2F" w:rsidRPr="00C419D4" w:rsidTr="0068667A">
        <w:trPr>
          <w:trHeight w:val="57"/>
          <w:jc w:val="center"/>
        </w:trPr>
        <w:tc>
          <w:tcPr>
            <w:tcW w:w="969" w:type="pct"/>
          </w:tcPr>
          <w:p w:rsidR="000F6D2F" w:rsidRPr="00C419D4" w:rsidRDefault="000F6D2F" w:rsidP="003C1D10">
            <w:pPr>
              <w:pStyle w:val="NoSpacing"/>
              <w:widowControl w:val="0"/>
              <w:spacing w:line="0" w:lineRule="atLeast"/>
              <w:contextualSpacing/>
              <w:rPr>
                <w:highlight w:val="yellow"/>
              </w:rPr>
            </w:pPr>
            <w:r w:rsidRPr="00C419D4">
              <w:lastRenderedPageBreak/>
              <w:t xml:space="preserve">Mokymosi pasiekimų vertinimo kriterijai </w:t>
            </w:r>
          </w:p>
        </w:tc>
        <w:tc>
          <w:tcPr>
            <w:tcW w:w="4031" w:type="pct"/>
            <w:gridSpan w:val="5"/>
          </w:tcPr>
          <w:p w:rsidR="000F6D2F" w:rsidRPr="00C419D4" w:rsidRDefault="000F6D2F" w:rsidP="003C1D10">
            <w:pPr>
              <w:widowControl w:val="0"/>
              <w:spacing w:after="0" w:line="0" w:lineRule="atLeast"/>
              <w:contextualSpacing/>
              <w:rPr>
                <w:rFonts w:ascii="Times New Roman" w:hAnsi="Times New Roman" w:cs="Times New Roman"/>
                <w:i/>
                <w:sz w:val="24"/>
                <w:szCs w:val="24"/>
              </w:rPr>
            </w:pPr>
            <w:r w:rsidRPr="00C419D4">
              <w:rPr>
                <w:rFonts w:ascii="Times New Roman" w:hAnsi="Times New Roman" w:cs="Times New Roman"/>
                <w:sz w:val="24"/>
                <w:szCs w:val="24"/>
              </w:rPr>
              <w:t>Planuojant užduoties atlikimą, tinkamai išnagrinėti ir apibūdinti statinio brėžiniai, statinio aukštų planai, santechnikos sutartinis ženklinimas</w:t>
            </w:r>
            <w:r w:rsidRPr="00C419D4">
              <w:rPr>
                <w:rFonts w:ascii="Times New Roman" w:hAnsi="Times New Roman" w:cs="Times New Roman"/>
                <w:noProof/>
                <w:sz w:val="24"/>
                <w:szCs w:val="24"/>
              </w:rPr>
              <w:t>. Tinkamai pakomentuota statinio skaitmeniniame modelyje ar kompiuterinėje programoje pateikta informacija</w:t>
            </w:r>
            <w:r w:rsidRPr="00C419D4">
              <w:rPr>
                <w:rFonts w:ascii="Times New Roman" w:hAnsi="Times New Roman" w:cs="Times New Roman"/>
                <w:sz w:val="24"/>
                <w:szCs w:val="24"/>
              </w:rPr>
              <w:t>.</w:t>
            </w:r>
            <w:r w:rsidRPr="00C419D4">
              <w:rPr>
                <w:rFonts w:ascii="Times New Roman" w:hAnsi="Times New Roman" w:cs="Times New Roman"/>
                <w:noProof/>
                <w:sz w:val="24"/>
                <w:szCs w:val="24"/>
              </w:rPr>
              <w:t xml:space="preserve"> Nubraižytas</w:t>
            </w:r>
            <w:r w:rsidRPr="00C419D4">
              <w:rPr>
                <w:rFonts w:ascii="Times New Roman" w:hAnsi="Times New Roman" w:cs="Times New Roman"/>
                <w:sz w:val="24"/>
                <w:szCs w:val="24"/>
              </w:rPr>
              <w:t xml:space="preserve"> nesudėtingas darbo eskizas ar brėžinys. Nurodyti būsimų darbų kokybės rodikliai, įvardytas siekiamas rezultatas, apibūdinti būsimo darbo etapai. Įvardyti rizikos veiksniai ir rizikos mažinimo priemonės bei būdai. Dėvėti tinkami darbo drabužiai ir asmeninės apsaugos priemonės. Darbo vieta paruošta pagal ergonomikos ir aplinkosaugos reikalavimus. Tinkamai parinkti ir paruošti darbui reikalingi įrankiai, priemonės, medžiagos ir inventorius. Išvardyti santechnikos sistemų montuotojo darbų saugos ir sveikatos reikalavimai. Tinkamai suteikta pagalba įvykus nelaimingam atsitikimui darbe. Darbai atlikti laikantis darbuotojo saugos ir sveikatos taisyklių. Medžiagos ir įrenginiai naudoti tausojant, tikslingai. Aukštesnės kvalifikacijos vadovaujančio asmens (mokytojo) nurodyta užduotis atlikta savarankiškai. Užduotis atlikta laiku. Užduotis atlikta laikantis įvardintų darbų kokybės rodiklių, technologijų, darbų eiliškumo, leidžiamų nuokrypių, sandarumo ir kitų reikalavimų. Tiksliai ir išsamiai išvardyti elektrosaugos reikalavimai. Apibūdinti ir tinkamai pritaikyti saugaus medžiagų, įrenginių ir gaminių sandėliavimo reikalavimai. Apibūdinti aplinkosaugos reikalavimai ir tvarios statybos principai atliekant santechnikos sistemų montavimo darbus. Baigus darbą, darbo vieta išvalyta, sutvarkyta, atliekos surūšiuotos, sužymėtos ir utilizuotos laikantis aplinkosaugos reikalavimų, įrankiai ir įrenginiai sutvarkyti ir išvalyti. Į</w:t>
            </w:r>
            <w:r w:rsidRPr="00C419D4">
              <w:rPr>
                <w:rFonts w:ascii="Times New Roman" w:hAnsi="Times New Roman" w:cs="Times New Roman"/>
                <w:noProof/>
                <w:sz w:val="24"/>
                <w:szCs w:val="24"/>
              </w:rPr>
              <w:t>vardinta atliktų darbų kokybė, darbų užbaigtumo laipsnis. Į klausimus atsakyta aiškiai ir išsamiai, vartoti tikslūs techniniai ir technologiniai terminai valstybine kalba.</w:t>
            </w:r>
          </w:p>
        </w:tc>
      </w:tr>
      <w:tr w:rsidR="000F6D2F" w:rsidRPr="00C419D4" w:rsidTr="0068667A">
        <w:trPr>
          <w:trHeight w:val="57"/>
          <w:jc w:val="center"/>
        </w:trPr>
        <w:tc>
          <w:tcPr>
            <w:tcW w:w="969" w:type="pct"/>
          </w:tcPr>
          <w:p w:rsidR="000F6D2F" w:rsidRPr="00C419D4" w:rsidRDefault="000F6D2F" w:rsidP="003C1D10">
            <w:pPr>
              <w:pStyle w:val="2vidutinistinklelis1"/>
              <w:widowControl w:val="0"/>
              <w:spacing w:line="0" w:lineRule="atLeast"/>
              <w:contextualSpacing/>
            </w:pPr>
            <w:r w:rsidRPr="00C419D4">
              <w:t xml:space="preserve">Reikalavimai mokymui skirtiems metodiniams ir </w:t>
            </w:r>
            <w:r w:rsidRPr="00C419D4">
              <w:lastRenderedPageBreak/>
              <w:t>materialiesiems ištekliams</w:t>
            </w:r>
          </w:p>
        </w:tc>
        <w:tc>
          <w:tcPr>
            <w:tcW w:w="4031" w:type="pct"/>
            <w:gridSpan w:val="5"/>
          </w:tcPr>
          <w:p w:rsidR="000F6D2F" w:rsidRPr="00C419D4" w:rsidRDefault="000F6D2F" w:rsidP="003C1D10">
            <w:pPr>
              <w:widowControl w:val="0"/>
              <w:spacing w:after="0" w:line="0" w:lineRule="atLeast"/>
              <w:contextualSpacing/>
              <w:jc w:val="both"/>
              <w:rPr>
                <w:rFonts w:ascii="Times New Roman" w:hAnsi="Times New Roman" w:cs="Times New Roman"/>
                <w:i/>
                <w:sz w:val="24"/>
                <w:szCs w:val="24"/>
                <w:lang w:eastAsia="lt-LT"/>
              </w:rPr>
            </w:pPr>
            <w:r w:rsidRPr="00C419D4">
              <w:rPr>
                <w:rFonts w:ascii="Times New Roman" w:hAnsi="Times New Roman" w:cs="Times New Roman"/>
                <w:i/>
                <w:sz w:val="24"/>
                <w:szCs w:val="24"/>
                <w:lang w:eastAsia="lt-LT"/>
              </w:rPr>
              <w:lastRenderedPageBreak/>
              <w:t>Mokymo(si) medžiaga:</w:t>
            </w:r>
          </w:p>
          <w:p w:rsidR="000F6D2F" w:rsidRPr="00C419D4" w:rsidRDefault="000F6D2F" w:rsidP="003C1D10">
            <w:pPr>
              <w:pStyle w:val="NoSpacing"/>
              <w:numPr>
                <w:ilvl w:val="0"/>
                <w:numId w:val="46"/>
              </w:numPr>
              <w:spacing w:line="0" w:lineRule="atLeast"/>
              <w:ind w:left="372" w:hanging="284"/>
              <w:contextualSpacing/>
              <w:jc w:val="both"/>
            </w:pPr>
            <w:r w:rsidRPr="00C419D4">
              <w:t>Vadovėliai ir kita mokomoji medžiaga</w:t>
            </w:r>
          </w:p>
          <w:p w:rsidR="000F6D2F" w:rsidRPr="00C419D4" w:rsidRDefault="000F6D2F" w:rsidP="003C1D10">
            <w:pPr>
              <w:pStyle w:val="NoSpacing"/>
              <w:numPr>
                <w:ilvl w:val="0"/>
                <w:numId w:val="46"/>
              </w:numPr>
              <w:spacing w:line="0" w:lineRule="atLeast"/>
              <w:ind w:left="372" w:hanging="284"/>
              <w:contextualSpacing/>
              <w:jc w:val="both"/>
            </w:pPr>
            <w:r w:rsidRPr="00C419D4">
              <w:lastRenderedPageBreak/>
              <w:t>Teisės aktai, reglamentuojantys pastato statymo, santechnikos įrengimo darbus</w:t>
            </w:r>
          </w:p>
          <w:p w:rsidR="000F6D2F" w:rsidRPr="00C419D4" w:rsidRDefault="000F6D2F" w:rsidP="003C1D10">
            <w:pPr>
              <w:pStyle w:val="NoSpacing"/>
              <w:numPr>
                <w:ilvl w:val="0"/>
                <w:numId w:val="46"/>
              </w:numPr>
              <w:spacing w:line="0" w:lineRule="atLeast"/>
              <w:ind w:left="372" w:hanging="284"/>
              <w:contextualSpacing/>
              <w:jc w:val="both"/>
            </w:pPr>
            <w:r w:rsidRPr="00C419D4">
              <w:t>Statybos techninis reglamentas</w:t>
            </w:r>
          </w:p>
          <w:p w:rsidR="000F6D2F" w:rsidRPr="00C419D4" w:rsidRDefault="000F6D2F" w:rsidP="003C1D10">
            <w:pPr>
              <w:widowControl w:val="0"/>
              <w:spacing w:after="0" w:line="0" w:lineRule="atLeast"/>
              <w:contextualSpacing/>
              <w:jc w:val="both"/>
              <w:rPr>
                <w:rFonts w:ascii="Times New Roman" w:hAnsi="Times New Roman" w:cs="Times New Roman"/>
                <w:i/>
                <w:sz w:val="24"/>
                <w:szCs w:val="24"/>
                <w:lang w:eastAsia="lt-LT"/>
              </w:rPr>
            </w:pPr>
            <w:r w:rsidRPr="00C419D4">
              <w:rPr>
                <w:rFonts w:ascii="Times New Roman" w:hAnsi="Times New Roman" w:cs="Times New Roman"/>
                <w:i/>
                <w:sz w:val="24"/>
                <w:szCs w:val="24"/>
                <w:lang w:eastAsia="lt-LT"/>
              </w:rPr>
              <w:t>Mokymo(si) priemonės:</w:t>
            </w:r>
          </w:p>
          <w:p w:rsidR="000F6D2F" w:rsidRPr="00C419D4" w:rsidRDefault="000F6D2F" w:rsidP="003C1D10">
            <w:pPr>
              <w:pStyle w:val="NoSpacing"/>
              <w:numPr>
                <w:ilvl w:val="0"/>
                <w:numId w:val="46"/>
              </w:numPr>
              <w:spacing w:line="0" w:lineRule="atLeast"/>
              <w:ind w:left="372" w:hanging="284"/>
              <w:contextualSpacing/>
              <w:jc w:val="both"/>
            </w:pPr>
            <w:r w:rsidRPr="00C419D4">
              <w:t>Techninės priemonės mokymo(si) medžiagai iliustruoti, vizualizuoti, pristatyti</w:t>
            </w:r>
          </w:p>
          <w:p w:rsidR="000F6D2F" w:rsidRPr="00C419D4" w:rsidRDefault="000F6D2F" w:rsidP="003C1D10">
            <w:pPr>
              <w:pStyle w:val="NoSpacing"/>
              <w:numPr>
                <w:ilvl w:val="0"/>
                <w:numId w:val="46"/>
              </w:numPr>
              <w:spacing w:line="0" w:lineRule="atLeast"/>
              <w:ind w:left="372" w:hanging="284"/>
              <w:contextualSpacing/>
              <w:jc w:val="both"/>
            </w:pPr>
            <w:r w:rsidRPr="00C419D4">
              <w:t>Projektinė dokumentacija, statinių ir santechninių sistemų brėžiniai, eskizai</w:t>
            </w:r>
          </w:p>
          <w:p w:rsidR="000F6D2F" w:rsidRPr="00C419D4" w:rsidRDefault="000F6D2F" w:rsidP="003C1D10">
            <w:pPr>
              <w:pStyle w:val="NoSpacing"/>
              <w:numPr>
                <w:ilvl w:val="0"/>
                <w:numId w:val="46"/>
              </w:numPr>
              <w:spacing w:line="0" w:lineRule="atLeast"/>
              <w:ind w:left="372" w:hanging="284"/>
              <w:contextualSpacing/>
              <w:jc w:val="both"/>
            </w:pPr>
            <w:r w:rsidRPr="00C419D4">
              <w:t>Saugos ir sveikatos darbe, elektrosaugos ir priešgaisrinės saugos darbe instrukcijos</w:t>
            </w:r>
          </w:p>
          <w:p w:rsidR="000F6D2F" w:rsidRPr="00C419D4" w:rsidRDefault="000F6D2F" w:rsidP="003C1D10">
            <w:pPr>
              <w:pStyle w:val="NoSpacing"/>
              <w:numPr>
                <w:ilvl w:val="0"/>
                <w:numId w:val="46"/>
              </w:numPr>
              <w:spacing w:line="0" w:lineRule="atLeast"/>
              <w:ind w:left="372" w:hanging="284"/>
              <w:contextualSpacing/>
              <w:jc w:val="both"/>
              <w:rPr>
                <w:rFonts w:eastAsia="Calibri"/>
                <w:i/>
              </w:rPr>
            </w:pPr>
            <w:r w:rsidRPr="00C419D4">
              <w:t>Įvairių medžiagų ir įrankių pavyzdžiai</w:t>
            </w:r>
          </w:p>
        </w:tc>
      </w:tr>
      <w:tr w:rsidR="000F6D2F" w:rsidRPr="00C419D4" w:rsidTr="0068667A">
        <w:trPr>
          <w:trHeight w:val="57"/>
          <w:jc w:val="center"/>
        </w:trPr>
        <w:tc>
          <w:tcPr>
            <w:tcW w:w="969" w:type="pct"/>
          </w:tcPr>
          <w:p w:rsidR="000F6D2F" w:rsidRPr="00C419D4" w:rsidRDefault="000F6D2F" w:rsidP="003C1D10">
            <w:pPr>
              <w:pStyle w:val="2vidutinistinklelis1"/>
              <w:widowControl w:val="0"/>
              <w:spacing w:line="0" w:lineRule="atLeast"/>
              <w:contextualSpacing/>
            </w:pPr>
            <w:r w:rsidRPr="00C419D4">
              <w:lastRenderedPageBreak/>
              <w:t>Reikalavimai teorinio ir praktinio mokymo vietai</w:t>
            </w:r>
          </w:p>
        </w:tc>
        <w:tc>
          <w:tcPr>
            <w:tcW w:w="4031" w:type="pct"/>
            <w:gridSpan w:val="5"/>
          </w:tcPr>
          <w:p w:rsidR="000F6D2F" w:rsidRPr="00C419D4" w:rsidRDefault="000F6D2F" w:rsidP="003C1D10">
            <w:pPr>
              <w:widowControl w:val="0"/>
              <w:spacing w:after="0" w:line="0" w:lineRule="atLeast"/>
              <w:contextualSpacing/>
              <w:jc w:val="both"/>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Klasė ar kita mokymui(si) pritaikyta patalpa su techninėmis priemonėmis (kompiuteriu, vaizdo projektoriumi) mokymo(si) medžiagai pateikti.</w:t>
            </w:r>
          </w:p>
          <w:p w:rsidR="000F6D2F" w:rsidRPr="00C419D4" w:rsidRDefault="000F6D2F" w:rsidP="003C1D10">
            <w:pPr>
              <w:widowControl w:val="0"/>
              <w:spacing w:after="0" w:line="0" w:lineRule="atLeast"/>
              <w:contextualSpacing/>
              <w:jc w:val="both"/>
              <w:rPr>
                <w:rFonts w:ascii="Times New Roman" w:hAnsi="Times New Roman" w:cs="Times New Roman"/>
                <w:sz w:val="24"/>
                <w:szCs w:val="24"/>
              </w:rPr>
            </w:pPr>
            <w:r w:rsidRPr="00C419D4">
              <w:rPr>
                <w:rFonts w:ascii="Times New Roman" w:eastAsia="Times New Roman" w:hAnsi="Times New Roman" w:cs="Times New Roman"/>
                <w:sz w:val="24"/>
                <w:szCs w:val="24"/>
                <w:lang w:eastAsia="lt-LT"/>
              </w:rPr>
              <w:t xml:space="preserve">Praktinio mokymo klasė (patalpa), aprūpinta </w:t>
            </w:r>
            <w:r w:rsidRPr="00C419D4">
              <w:rPr>
                <w:rFonts w:ascii="Times New Roman" w:eastAsia="Times New Roman" w:hAnsi="Times New Roman" w:cs="Times New Roman"/>
                <w:sz w:val="24"/>
                <w:szCs w:val="24"/>
              </w:rPr>
              <w:t xml:space="preserve">santechninių detalių pavyzdžiais, kontroliniais ir matavimo prietaisais, plieninių ir plastikinių vamzdžių pavyzdžiais, santechninės armatūros pavyzdžiais, santechninių įrenginių pavyzdžiais, vamzdynų jungiamųjų dalių pavyzdžiais, </w:t>
            </w:r>
            <w:r w:rsidRPr="00C419D4">
              <w:rPr>
                <w:rFonts w:ascii="Times New Roman" w:eastAsia="Times New Roman" w:hAnsi="Times New Roman" w:cs="Times New Roman"/>
                <w:sz w:val="24"/>
                <w:szCs w:val="24"/>
                <w:lang w:eastAsia="lt-LT"/>
              </w:rPr>
              <w:t>mechanizuotais įrankiais metalui pjauti, plastikinių vamzdžių suvirinimo įranga, rankiniais įrankiais metalui pjauti, santechninių įrankių rinkiniu, spaustuvais, šaltkalvio darbo stalais, vamzdžių presavimo įrankiais, vamzdžių sriegimo įrankiais. Patalpoje turi būti įrengta ventiliacija.</w:t>
            </w:r>
          </w:p>
        </w:tc>
      </w:tr>
      <w:tr w:rsidR="000F6D2F" w:rsidRPr="00C419D4" w:rsidTr="0068667A">
        <w:trPr>
          <w:trHeight w:val="57"/>
          <w:jc w:val="center"/>
        </w:trPr>
        <w:tc>
          <w:tcPr>
            <w:tcW w:w="969" w:type="pct"/>
          </w:tcPr>
          <w:p w:rsidR="000F6D2F" w:rsidRPr="00C419D4" w:rsidRDefault="000F6D2F" w:rsidP="003C1D10">
            <w:pPr>
              <w:pStyle w:val="2vidutinistinklelis1"/>
              <w:widowControl w:val="0"/>
              <w:spacing w:line="0" w:lineRule="atLeast"/>
              <w:contextualSpacing/>
            </w:pPr>
            <w:r w:rsidRPr="00C419D4">
              <w:t>Kvalifikaciniai ir kompetencijų reikalavimai mokytojams (dėstytojams)</w:t>
            </w:r>
          </w:p>
        </w:tc>
        <w:tc>
          <w:tcPr>
            <w:tcW w:w="4031" w:type="pct"/>
            <w:gridSpan w:val="5"/>
          </w:tcPr>
          <w:p w:rsidR="000F6D2F" w:rsidRPr="00C419D4" w:rsidRDefault="000F6D2F" w:rsidP="003C1D10">
            <w:pPr>
              <w:widowControl w:val="0"/>
              <w:spacing w:after="0" w:line="0" w:lineRule="atLeast"/>
              <w:contextualSpacing/>
              <w:jc w:val="both"/>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Modulį gali vesti mokytojas, turintis:</w:t>
            </w:r>
          </w:p>
          <w:p w:rsidR="000F6D2F" w:rsidRPr="00C419D4" w:rsidRDefault="000F6D2F" w:rsidP="003C1D10">
            <w:pPr>
              <w:widowControl w:val="0"/>
              <w:spacing w:after="0" w:line="0" w:lineRule="atLeast"/>
              <w:contextualSpacing/>
              <w:jc w:val="both"/>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F6D2F" w:rsidRPr="00C419D4" w:rsidRDefault="000F6D2F" w:rsidP="003C1D10">
            <w:pPr>
              <w:pStyle w:val="2vidutinistinklelis1"/>
              <w:widowControl w:val="0"/>
              <w:spacing w:line="0" w:lineRule="atLeast"/>
              <w:contextualSpacing/>
              <w:jc w:val="both"/>
              <w:rPr>
                <w:i/>
                <w:iCs/>
              </w:rPr>
            </w:pPr>
            <w:r w:rsidRPr="00C419D4">
              <w:t>2) santechniko ar lygiavertę kvalifikaciją arba statybos inžinerijos studijų krypties ar lygiavertį išsilavinimą, arba ne mažesnę kaip 3 metų santechnikos sistemų montavimo srityje profesinės veiklos patirtį.</w:t>
            </w:r>
          </w:p>
        </w:tc>
      </w:tr>
    </w:tbl>
    <w:p w:rsidR="00A541FC" w:rsidRDefault="00A541FC" w:rsidP="003C1D10">
      <w:pPr>
        <w:widowControl w:val="0"/>
        <w:spacing w:after="0" w:line="0" w:lineRule="atLeast"/>
        <w:contextualSpacing/>
        <w:rPr>
          <w:rFonts w:ascii="Times New Roman" w:hAnsi="Times New Roman" w:cs="Times New Roman"/>
          <w:b/>
          <w:sz w:val="24"/>
          <w:szCs w:val="24"/>
        </w:rPr>
      </w:pPr>
    </w:p>
    <w:p w:rsidR="001A3835" w:rsidRPr="001A3835" w:rsidRDefault="001A3835" w:rsidP="003C1D10">
      <w:pPr>
        <w:widowControl w:val="0"/>
        <w:spacing w:after="0" w:line="0" w:lineRule="atLeast"/>
        <w:contextualSpacing/>
        <w:rPr>
          <w:rFonts w:ascii="Times New Roman" w:eastAsia="Times New Roman" w:hAnsi="Times New Roman" w:cs="Times New Roman"/>
          <w:b/>
          <w:sz w:val="24"/>
          <w:szCs w:val="24"/>
          <w:lang w:eastAsia="lt-LT"/>
        </w:rPr>
      </w:pPr>
      <w:r w:rsidRPr="00937C19">
        <w:rPr>
          <w:rFonts w:ascii="Times New Roman" w:hAnsi="Times New Roman" w:cs="Times New Roman"/>
          <w:b/>
          <w:sz w:val="24"/>
          <w:szCs w:val="24"/>
        </w:rPr>
        <w:t>Modulio pavadinimas</w:t>
      </w:r>
      <w:r w:rsidRPr="000F6D2F">
        <w:t>–</w:t>
      </w:r>
      <w:r w:rsidRPr="001A3835">
        <w:rPr>
          <w:rFonts w:ascii="Times New Roman" w:eastAsia="Times New Roman" w:hAnsi="Times New Roman" w:cs="Times New Roman"/>
          <w:b/>
          <w:sz w:val="24"/>
          <w:szCs w:val="24"/>
          <w:lang w:eastAsia="lt-LT"/>
        </w:rPr>
        <w:t>„Pastato vandens tiekimo ir nuotekų šalinimo sistemų įrengimas“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5"/>
        <w:gridCol w:w="3418"/>
        <w:gridCol w:w="4244"/>
        <w:gridCol w:w="1411"/>
        <w:gridCol w:w="1414"/>
        <w:gridCol w:w="1414"/>
      </w:tblGrid>
      <w:tr w:rsidR="001A3835" w:rsidRPr="00C419D4" w:rsidTr="000F6D2F">
        <w:trPr>
          <w:trHeight w:val="57"/>
          <w:jc w:val="center"/>
        </w:trPr>
        <w:tc>
          <w:tcPr>
            <w:tcW w:w="976" w:type="pct"/>
          </w:tcPr>
          <w:p w:rsidR="001A3835" w:rsidRPr="00C419D4" w:rsidRDefault="001A3835" w:rsidP="003C1D10">
            <w:pPr>
              <w:pStyle w:val="NoSpacing"/>
              <w:widowControl w:val="0"/>
              <w:spacing w:line="0" w:lineRule="atLeast"/>
              <w:contextualSpacing/>
            </w:pPr>
            <w:r w:rsidRPr="00C419D4">
              <w:t>Valstybinis koda</w:t>
            </w:r>
            <w:r w:rsidRPr="000F6D2F">
              <w:t>s</w:t>
            </w:r>
          </w:p>
        </w:tc>
        <w:tc>
          <w:tcPr>
            <w:tcW w:w="4024" w:type="pct"/>
            <w:gridSpan w:val="5"/>
          </w:tcPr>
          <w:p w:rsidR="001A3835" w:rsidRPr="00C419D4" w:rsidRDefault="001A3835" w:rsidP="003C1D10">
            <w:pPr>
              <w:pStyle w:val="NoSpacing"/>
              <w:widowControl w:val="0"/>
              <w:spacing w:line="0" w:lineRule="atLeast"/>
              <w:contextualSpacing/>
            </w:pPr>
            <w:r w:rsidRPr="00C419D4">
              <w:t>307320067</w:t>
            </w:r>
          </w:p>
        </w:tc>
      </w:tr>
      <w:tr w:rsidR="001A3835" w:rsidRPr="00C419D4" w:rsidTr="000F6D2F">
        <w:trPr>
          <w:trHeight w:val="57"/>
          <w:jc w:val="center"/>
        </w:trPr>
        <w:tc>
          <w:tcPr>
            <w:tcW w:w="976" w:type="pct"/>
          </w:tcPr>
          <w:p w:rsidR="001A3835" w:rsidRPr="00C419D4" w:rsidRDefault="001A3835" w:rsidP="003C1D10">
            <w:pPr>
              <w:pStyle w:val="NoSpacing"/>
              <w:widowControl w:val="0"/>
              <w:spacing w:line="0" w:lineRule="atLeast"/>
              <w:contextualSpacing/>
            </w:pPr>
            <w:r w:rsidRPr="00C419D4">
              <w:t>Modulio LTKS lygis</w:t>
            </w:r>
          </w:p>
        </w:tc>
        <w:tc>
          <w:tcPr>
            <w:tcW w:w="4024" w:type="pct"/>
            <w:gridSpan w:val="5"/>
          </w:tcPr>
          <w:p w:rsidR="001A3835" w:rsidRPr="00C419D4" w:rsidRDefault="001A3835" w:rsidP="003C1D10">
            <w:pPr>
              <w:pStyle w:val="NoSpacing"/>
              <w:widowControl w:val="0"/>
              <w:spacing w:line="0" w:lineRule="atLeast"/>
              <w:contextualSpacing/>
            </w:pPr>
            <w:r w:rsidRPr="00C419D4">
              <w:t>III</w:t>
            </w:r>
          </w:p>
        </w:tc>
      </w:tr>
      <w:tr w:rsidR="001A3835" w:rsidRPr="00C419D4" w:rsidTr="000F6D2F">
        <w:trPr>
          <w:trHeight w:val="57"/>
          <w:jc w:val="center"/>
        </w:trPr>
        <w:tc>
          <w:tcPr>
            <w:tcW w:w="976" w:type="pct"/>
          </w:tcPr>
          <w:p w:rsidR="001A3835" w:rsidRPr="00C419D4" w:rsidRDefault="001A3835" w:rsidP="003C1D10">
            <w:pPr>
              <w:pStyle w:val="NoSpacing"/>
              <w:widowControl w:val="0"/>
              <w:spacing w:line="0" w:lineRule="atLeast"/>
              <w:contextualSpacing/>
            </w:pPr>
            <w:r w:rsidRPr="00C419D4">
              <w:t>Apimtis mokymosi kreditais</w:t>
            </w:r>
          </w:p>
        </w:tc>
        <w:tc>
          <w:tcPr>
            <w:tcW w:w="4024" w:type="pct"/>
            <w:gridSpan w:val="5"/>
          </w:tcPr>
          <w:p w:rsidR="001A3835" w:rsidRPr="00C419D4" w:rsidRDefault="001A3835" w:rsidP="003C1D10">
            <w:pPr>
              <w:pStyle w:val="NoSpacing"/>
              <w:widowControl w:val="0"/>
              <w:spacing w:line="0" w:lineRule="atLeast"/>
              <w:contextualSpacing/>
            </w:pPr>
            <w:r w:rsidRPr="00C419D4">
              <w:t>15</w:t>
            </w:r>
          </w:p>
        </w:tc>
      </w:tr>
      <w:tr w:rsidR="001A3835" w:rsidRPr="00C419D4" w:rsidTr="000F6D2F">
        <w:trPr>
          <w:trHeight w:val="57"/>
          <w:jc w:val="center"/>
        </w:trPr>
        <w:tc>
          <w:tcPr>
            <w:tcW w:w="976" w:type="pct"/>
          </w:tcPr>
          <w:p w:rsidR="001A3835" w:rsidRPr="00C419D4" w:rsidRDefault="001A3835" w:rsidP="003C1D10">
            <w:pPr>
              <w:pStyle w:val="NoSpacing"/>
              <w:widowControl w:val="0"/>
              <w:spacing w:line="0" w:lineRule="atLeast"/>
              <w:contextualSpacing/>
            </w:pPr>
            <w:r w:rsidRPr="00C419D4">
              <w:t>Asmens pasirengimo mokytis modulyje reikalavimai (jei taikoma)</w:t>
            </w:r>
          </w:p>
        </w:tc>
        <w:tc>
          <w:tcPr>
            <w:tcW w:w="4024" w:type="pct"/>
            <w:gridSpan w:val="5"/>
          </w:tcPr>
          <w:p w:rsidR="00B46A16" w:rsidRPr="00C419D4" w:rsidRDefault="00B46A16" w:rsidP="003C1D10">
            <w:pPr>
              <w:widowControl w:val="0"/>
              <w:spacing w:after="0" w:line="0" w:lineRule="atLeast"/>
              <w:contextualSpacing/>
              <w:rPr>
                <w:rFonts w:ascii="Times New Roman" w:eastAsia="Times New Roman" w:hAnsi="Times New Roman" w:cs="Times New Roman"/>
                <w:i/>
                <w:sz w:val="24"/>
                <w:szCs w:val="24"/>
                <w:lang w:eastAsia="lt-LT"/>
              </w:rPr>
            </w:pPr>
            <w:r w:rsidRPr="00C419D4">
              <w:rPr>
                <w:rFonts w:ascii="Times New Roman" w:eastAsia="Times New Roman" w:hAnsi="Times New Roman" w:cs="Times New Roman"/>
                <w:i/>
                <w:sz w:val="24"/>
                <w:szCs w:val="24"/>
                <w:lang w:eastAsia="lt-LT"/>
              </w:rPr>
              <w:t>Baigtas šis modulis:</w:t>
            </w:r>
          </w:p>
          <w:p w:rsidR="001A3835" w:rsidRPr="00C419D4" w:rsidRDefault="00B46A16" w:rsidP="003C1D10">
            <w:pPr>
              <w:pStyle w:val="NoSpacing"/>
              <w:widowControl w:val="0"/>
              <w:spacing w:line="0" w:lineRule="atLeast"/>
              <w:contextualSpacing/>
            </w:pPr>
            <w:r w:rsidRPr="00C419D4">
              <w:t>Bendrosios veiklos statybos objekte vykdymas (santechniko)</w:t>
            </w:r>
          </w:p>
        </w:tc>
      </w:tr>
      <w:tr w:rsidR="001A3835" w:rsidRPr="00C419D4" w:rsidTr="000F6D2F">
        <w:trPr>
          <w:trHeight w:val="278"/>
          <w:jc w:val="center"/>
        </w:trPr>
        <w:tc>
          <w:tcPr>
            <w:tcW w:w="976" w:type="pct"/>
            <w:vMerge w:val="restart"/>
            <w:shd w:val="clear" w:color="auto" w:fill="F2F2F2"/>
          </w:tcPr>
          <w:p w:rsidR="001A3835" w:rsidRPr="00C419D4" w:rsidRDefault="001A3835" w:rsidP="003C1D10">
            <w:pPr>
              <w:pStyle w:val="NoSpacing"/>
              <w:widowControl w:val="0"/>
              <w:spacing w:line="0" w:lineRule="atLeast"/>
              <w:contextualSpacing/>
              <w:rPr>
                <w:bCs/>
                <w:iCs/>
              </w:rPr>
            </w:pPr>
            <w:r w:rsidRPr="00C419D4">
              <w:t>Kompetencijos</w:t>
            </w:r>
          </w:p>
        </w:tc>
        <w:tc>
          <w:tcPr>
            <w:tcW w:w="1156" w:type="pct"/>
            <w:vMerge w:val="restart"/>
            <w:shd w:val="clear" w:color="auto" w:fill="F2F2F2"/>
          </w:tcPr>
          <w:p w:rsidR="001A3835" w:rsidRPr="00C419D4" w:rsidRDefault="001A3835" w:rsidP="003C1D10">
            <w:pPr>
              <w:pStyle w:val="NoSpacing"/>
              <w:widowControl w:val="0"/>
              <w:spacing w:line="0" w:lineRule="atLeast"/>
              <w:contextualSpacing/>
              <w:rPr>
                <w:bCs/>
                <w:iCs/>
              </w:rPr>
            </w:pPr>
            <w:r w:rsidRPr="00C419D4">
              <w:rPr>
                <w:bCs/>
                <w:iCs/>
              </w:rPr>
              <w:t>Mokymosi rezultatai</w:t>
            </w:r>
          </w:p>
        </w:tc>
        <w:tc>
          <w:tcPr>
            <w:tcW w:w="1435" w:type="pct"/>
            <w:vMerge w:val="restart"/>
            <w:shd w:val="clear" w:color="auto" w:fill="F2F2F2"/>
          </w:tcPr>
          <w:p w:rsidR="001A3835" w:rsidRPr="00C419D4" w:rsidRDefault="001A3835" w:rsidP="003C1D10">
            <w:pPr>
              <w:pStyle w:val="NoSpacing"/>
              <w:widowControl w:val="0"/>
              <w:spacing w:line="0" w:lineRule="atLeast"/>
              <w:contextualSpacing/>
              <w:rPr>
                <w:bCs/>
                <w:iCs/>
              </w:rPr>
            </w:pPr>
            <w:r w:rsidRPr="00C419D4">
              <w:rPr>
                <w:bCs/>
                <w:iCs/>
              </w:rPr>
              <w:t>Rekomenduojamas turinys mokymosi rezultatams pasiekti</w:t>
            </w:r>
          </w:p>
        </w:tc>
        <w:tc>
          <w:tcPr>
            <w:tcW w:w="1433" w:type="pct"/>
            <w:gridSpan w:val="3"/>
            <w:shd w:val="clear" w:color="auto" w:fill="F2F2F2"/>
          </w:tcPr>
          <w:p w:rsidR="001A3835" w:rsidRPr="00C419D4" w:rsidRDefault="001A3835" w:rsidP="003C1D10">
            <w:pPr>
              <w:suppressAutoHyphens/>
              <w:overflowPunct w:val="0"/>
              <w:spacing w:after="0" w:line="0" w:lineRule="atLeast"/>
              <w:contextualSpacing/>
              <w:jc w:val="center"/>
              <w:textAlignment w:val="center"/>
              <w:rPr>
                <w:rFonts w:ascii="Times New Roman" w:hAnsi="Times New Roman" w:cs="Times New Roman"/>
                <w:sz w:val="24"/>
                <w:szCs w:val="24"/>
              </w:rPr>
            </w:pPr>
            <w:r w:rsidRPr="00C419D4">
              <w:rPr>
                <w:rFonts w:ascii="Times New Roman" w:hAnsi="Times New Roman" w:cs="Times New Roman"/>
                <w:sz w:val="24"/>
                <w:szCs w:val="24"/>
              </w:rPr>
              <w:t>Akademinės valandos kontaktiniam darbui</w:t>
            </w:r>
          </w:p>
        </w:tc>
      </w:tr>
      <w:tr w:rsidR="001A3835" w:rsidRPr="00C419D4" w:rsidTr="000F6D2F">
        <w:trPr>
          <w:trHeight w:val="277"/>
          <w:jc w:val="center"/>
        </w:trPr>
        <w:tc>
          <w:tcPr>
            <w:tcW w:w="976" w:type="pct"/>
            <w:vMerge/>
            <w:tcBorders>
              <w:bottom w:val="single" w:sz="4" w:space="0" w:color="auto"/>
            </w:tcBorders>
            <w:shd w:val="clear" w:color="auto" w:fill="F2F2F2"/>
          </w:tcPr>
          <w:p w:rsidR="001A3835" w:rsidRPr="00C419D4" w:rsidRDefault="001A3835" w:rsidP="003C1D10">
            <w:pPr>
              <w:pStyle w:val="NoSpacing"/>
              <w:widowControl w:val="0"/>
              <w:spacing w:line="0" w:lineRule="atLeast"/>
              <w:contextualSpacing/>
            </w:pPr>
          </w:p>
        </w:tc>
        <w:tc>
          <w:tcPr>
            <w:tcW w:w="1156" w:type="pct"/>
            <w:vMerge/>
            <w:tcBorders>
              <w:bottom w:val="single" w:sz="4" w:space="0" w:color="auto"/>
            </w:tcBorders>
            <w:shd w:val="clear" w:color="auto" w:fill="F2F2F2"/>
          </w:tcPr>
          <w:p w:rsidR="001A3835" w:rsidRPr="00C419D4" w:rsidRDefault="001A3835" w:rsidP="003C1D10">
            <w:pPr>
              <w:pStyle w:val="NoSpacing"/>
              <w:widowControl w:val="0"/>
              <w:spacing w:line="0" w:lineRule="atLeast"/>
              <w:contextualSpacing/>
              <w:rPr>
                <w:bCs/>
                <w:iCs/>
              </w:rPr>
            </w:pPr>
          </w:p>
        </w:tc>
        <w:tc>
          <w:tcPr>
            <w:tcW w:w="1435" w:type="pct"/>
            <w:vMerge/>
            <w:tcBorders>
              <w:bottom w:val="single" w:sz="4" w:space="0" w:color="auto"/>
            </w:tcBorders>
            <w:shd w:val="clear" w:color="auto" w:fill="F2F2F2"/>
          </w:tcPr>
          <w:p w:rsidR="001A3835" w:rsidRPr="00C419D4" w:rsidRDefault="001A3835" w:rsidP="003C1D10">
            <w:pPr>
              <w:pStyle w:val="NoSpacing"/>
              <w:widowControl w:val="0"/>
              <w:spacing w:line="0" w:lineRule="atLeast"/>
              <w:contextualSpacing/>
              <w:rPr>
                <w:bCs/>
                <w:iCs/>
              </w:rPr>
            </w:pPr>
          </w:p>
        </w:tc>
        <w:tc>
          <w:tcPr>
            <w:tcW w:w="477" w:type="pct"/>
            <w:tcBorders>
              <w:bottom w:val="single" w:sz="4" w:space="0" w:color="auto"/>
            </w:tcBorders>
            <w:shd w:val="clear" w:color="auto" w:fill="F2F2F2"/>
          </w:tcPr>
          <w:p w:rsidR="001A3835" w:rsidRPr="00C419D4" w:rsidRDefault="001A3835" w:rsidP="003C1D10">
            <w:pPr>
              <w:suppressAutoHyphens/>
              <w:overflowPunct w:val="0"/>
              <w:spacing w:after="0" w:line="0" w:lineRule="atLeast"/>
              <w:contextualSpacing/>
              <w:jc w:val="center"/>
              <w:textAlignment w:val="center"/>
              <w:rPr>
                <w:rFonts w:ascii="Times New Roman" w:hAnsi="Times New Roman" w:cs="Times New Roman"/>
                <w:sz w:val="24"/>
                <w:szCs w:val="24"/>
              </w:rPr>
            </w:pPr>
            <w:r w:rsidRPr="00C419D4">
              <w:rPr>
                <w:rFonts w:ascii="Times New Roman" w:hAnsi="Times New Roman" w:cs="Times New Roman"/>
                <w:sz w:val="24"/>
                <w:szCs w:val="24"/>
              </w:rPr>
              <w:t>Teoriniam mokymui</w:t>
            </w:r>
          </w:p>
        </w:tc>
        <w:tc>
          <w:tcPr>
            <w:tcW w:w="478" w:type="pct"/>
            <w:tcBorders>
              <w:bottom w:val="single" w:sz="4" w:space="0" w:color="auto"/>
            </w:tcBorders>
            <w:shd w:val="clear" w:color="auto" w:fill="F2F2F2"/>
          </w:tcPr>
          <w:p w:rsidR="001A3835" w:rsidRPr="00C419D4" w:rsidRDefault="001A3835" w:rsidP="003C1D10">
            <w:pPr>
              <w:suppressAutoHyphens/>
              <w:overflowPunct w:val="0"/>
              <w:spacing w:after="0" w:line="0" w:lineRule="atLeast"/>
              <w:contextualSpacing/>
              <w:jc w:val="center"/>
              <w:textAlignment w:val="center"/>
              <w:rPr>
                <w:rFonts w:ascii="Times New Roman" w:hAnsi="Times New Roman" w:cs="Times New Roman"/>
                <w:sz w:val="24"/>
                <w:szCs w:val="24"/>
              </w:rPr>
            </w:pPr>
            <w:r w:rsidRPr="00C419D4">
              <w:rPr>
                <w:rFonts w:ascii="Times New Roman" w:hAnsi="Times New Roman" w:cs="Times New Roman"/>
                <w:sz w:val="24"/>
                <w:szCs w:val="24"/>
              </w:rPr>
              <w:t>Praktiniam mokymui</w:t>
            </w:r>
          </w:p>
        </w:tc>
        <w:tc>
          <w:tcPr>
            <w:tcW w:w="478" w:type="pct"/>
            <w:tcBorders>
              <w:bottom w:val="single" w:sz="4" w:space="0" w:color="auto"/>
            </w:tcBorders>
            <w:shd w:val="clear" w:color="auto" w:fill="F2F2F2"/>
          </w:tcPr>
          <w:p w:rsidR="001A3835" w:rsidRPr="00C419D4" w:rsidRDefault="001A3835" w:rsidP="003C1D10">
            <w:pPr>
              <w:suppressAutoHyphens/>
              <w:overflowPunct w:val="0"/>
              <w:spacing w:after="0" w:line="0" w:lineRule="atLeast"/>
              <w:contextualSpacing/>
              <w:jc w:val="center"/>
              <w:textAlignment w:val="center"/>
              <w:rPr>
                <w:rFonts w:ascii="Times New Roman" w:hAnsi="Times New Roman" w:cs="Times New Roman"/>
                <w:sz w:val="24"/>
                <w:szCs w:val="24"/>
              </w:rPr>
            </w:pPr>
            <w:r w:rsidRPr="00C419D4">
              <w:rPr>
                <w:rFonts w:ascii="Times New Roman" w:hAnsi="Times New Roman" w:cs="Times New Roman"/>
                <w:sz w:val="24"/>
                <w:szCs w:val="24"/>
              </w:rPr>
              <w:t>Iš viso</w:t>
            </w:r>
          </w:p>
        </w:tc>
      </w:tr>
      <w:tr w:rsidR="00D96C66" w:rsidRPr="00C419D4" w:rsidTr="000F6D2F">
        <w:trPr>
          <w:trHeight w:val="3145"/>
          <w:jc w:val="center"/>
        </w:trPr>
        <w:tc>
          <w:tcPr>
            <w:tcW w:w="976" w:type="pct"/>
            <w:vMerge w:val="restart"/>
          </w:tcPr>
          <w:p w:rsidR="00D96C66" w:rsidRPr="000F6D2F" w:rsidRDefault="00D96C66" w:rsidP="003C1D10">
            <w:pPr>
              <w:spacing w:after="0" w:line="0" w:lineRule="atLeast"/>
              <w:contextualSpacing/>
              <w:rPr>
                <w:lang w:eastAsia="lt-LT"/>
              </w:rPr>
            </w:pPr>
            <w:r w:rsidRPr="00DD5435">
              <w:rPr>
                <w:rFonts w:ascii="Times New Roman" w:hAnsi="Times New Roman" w:cs="Times New Roman"/>
                <w:sz w:val="24"/>
              </w:rPr>
              <w:lastRenderedPageBreak/>
              <w:t>1. Montuoti pastato vandentiekio ir nuotakyno vamzdynus.</w:t>
            </w:r>
          </w:p>
        </w:tc>
        <w:tc>
          <w:tcPr>
            <w:tcW w:w="1156" w:type="pct"/>
          </w:tcPr>
          <w:p w:rsidR="00D96C66" w:rsidRPr="00C419D4" w:rsidRDefault="00D96C66" w:rsidP="003C1D10">
            <w:pPr>
              <w:pStyle w:val="NoSpacing"/>
              <w:widowControl w:val="0"/>
              <w:spacing w:line="0" w:lineRule="atLeast"/>
              <w:contextualSpacing/>
            </w:pPr>
            <w:r w:rsidRPr="00C419D4">
              <w:t>1.1. Apibūdinti pastato vandentiekio ir nuotakyno sistemas, jų montavimo technologiją.</w:t>
            </w:r>
          </w:p>
        </w:tc>
        <w:tc>
          <w:tcPr>
            <w:tcW w:w="1435" w:type="pct"/>
          </w:tcPr>
          <w:p w:rsidR="00D96C66" w:rsidRPr="00C419D4" w:rsidRDefault="00D96C66" w:rsidP="003C1D10">
            <w:pPr>
              <w:widowControl w:val="0"/>
              <w:spacing w:after="0" w:line="0" w:lineRule="atLeast"/>
              <w:contextualSpacing/>
              <w:rPr>
                <w:rFonts w:ascii="Times New Roman" w:hAnsi="Times New Roman" w:cs="Times New Roman"/>
                <w:b/>
                <w:i/>
                <w:sz w:val="24"/>
                <w:szCs w:val="24"/>
              </w:rPr>
            </w:pPr>
            <w:r w:rsidRPr="00BD7080">
              <w:rPr>
                <w:rFonts w:ascii="Times New Roman" w:hAnsi="Times New Roman" w:cs="Times New Roman"/>
                <w:b/>
                <w:sz w:val="24"/>
                <w:szCs w:val="24"/>
              </w:rPr>
              <w:t>Tema</w:t>
            </w:r>
            <w:r>
              <w:rPr>
                <w:rFonts w:ascii="Times New Roman" w:hAnsi="Times New Roman" w:cs="Times New Roman"/>
                <w:b/>
                <w:sz w:val="24"/>
                <w:szCs w:val="24"/>
              </w:rPr>
              <w:t>.</w:t>
            </w:r>
            <w:r w:rsidRPr="00C419D4">
              <w:rPr>
                <w:rFonts w:ascii="Times New Roman" w:hAnsi="Times New Roman" w:cs="Times New Roman"/>
                <w:b/>
                <w:i/>
                <w:sz w:val="24"/>
                <w:szCs w:val="24"/>
              </w:rPr>
              <w:t xml:space="preserve"> Pastato vandentiekio ir nuotekų šalinimo sistemos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Pastato vandentiekio ir nuotekų</w:t>
            </w:r>
            <w:r w:rsidRPr="00C419D4">
              <w:br/>
              <w:t>šalinimo sistemų klasifikavimas, elementai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Pastato vandentiekio ir nuotekų šalinimo sistemų montavimo technologija, reikalavimai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Pastato vandentiekio ir nuotekų šalinimo sistemų montavimo brėžiniai, schemos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Pastato vandentiekio ir nuotekų šalinimo sistemų elementų gamintojų instrukcijos, jų skaitymas</w:t>
            </w:r>
          </w:p>
        </w:tc>
        <w:tc>
          <w:tcPr>
            <w:tcW w:w="477" w:type="pct"/>
            <w:shd w:val="clear" w:color="auto" w:fill="auto"/>
          </w:tcPr>
          <w:p w:rsidR="00D96C66" w:rsidRPr="00C419D4" w:rsidRDefault="00D96C66" w:rsidP="003C1D10">
            <w:pPr>
              <w:pStyle w:val="NoSpacing"/>
              <w:widowControl w:val="0"/>
              <w:spacing w:line="0" w:lineRule="atLeast"/>
              <w:contextualSpacing/>
              <w:jc w:val="center"/>
            </w:pPr>
            <w:r>
              <w:t>3</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t>3</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rsidRPr="00C419D4">
              <w:t>6</w:t>
            </w:r>
          </w:p>
        </w:tc>
      </w:tr>
      <w:tr w:rsidR="00D96C66" w:rsidRPr="00C419D4" w:rsidTr="00306FED">
        <w:trPr>
          <w:trHeight w:val="3422"/>
          <w:jc w:val="center"/>
        </w:trPr>
        <w:tc>
          <w:tcPr>
            <w:tcW w:w="976" w:type="pct"/>
            <w:vMerge/>
          </w:tcPr>
          <w:p w:rsidR="00D96C66" w:rsidRPr="00C419D4" w:rsidRDefault="00D96C66" w:rsidP="003C1D10">
            <w:pPr>
              <w:pStyle w:val="NoSpacing"/>
              <w:widowControl w:val="0"/>
              <w:spacing w:line="0" w:lineRule="atLeast"/>
              <w:contextualSpacing/>
            </w:pPr>
          </w:p>
        </w:tc>
        <w:tc>
          <w:tcPr>
            <w:tcW w:w="1156" w:type="pct"/>
            <w:vMerge w:val="restart"/>
          </w:tcPr>
          <w:p w:rsidR="00D96C66" w:rsidRPr="00C419D4" w:rsidRDefault="00D96C66" w:rsidP="003C1D10">
            <w:pPr>
              <w:pStyle w:val="NoSpacing"/>
              <w:widowControl w:val="0"/>
              <w:spacing w:line="0" w:lineRule="atLeast"/>
              <w:contextualSpacing/>
            </w:pPr>
            <w:r w:rsidRPr="00C419D4">
              <w:t>1.2. Apibūdinti pastato vandentiekio ir nuotakyno sistemų montavimui reikalingas medžiagas ir įrankius</w:t>
            </w:r>
          </w:p>
        </w:tc>
        <w:tc>
          <w:tcPr>
            <w:tcW w:w="1435" w:type="pct"/>
            <w:tcBorders>
              <w:bottom w:val="single" w:sz="4" w:space="0" w:color="auto"/>
            </w:tcBorders>
          </w:tcPr>
          <w:p w:rsidR="00D96C66" w:rsidRPr="00C419D4" w:rsidRDefault="00D96C66" w:rsidP="003C1D10">
            <w:pPr>
              <w:widowControl w:val="0"/>
              <w:spacing w:after="0" w:line="0" w:lineRule="atLeast"/>
              <w:contextualSpacing/>
              <w:rPr>
                <w:rFonts w:ascii="Times New Roman" w:eastAsia="Times New Roman" w:hAnsi="Times New Roman" w:cs="Times New Roman"/>
                <w:b/>
                <w:i/>
                <w:sz w:val="24"/>
                <w:szCs w:val="24"/>
                <w:lang w:eastAsia="lt-LT"/>
              </w:rPr>
            </w:pPr>
            <w:r w:rsidRPr="00BD7080">
              <w:rPr>
                <w:rFonts w:ascii="Times New Roman" w:eastAsia="Times New Roman" w:hAnsi="Times New Roman" w:cs="Times New Roman"/>
                <w:b/>
                <w:sz w:val="24"/>
                <w:szCs w:val="24"/>
                <w:lang w:eastAsia="lt-LT"/>
              </w:rPr>
              <w:t>Tema.</w:t>
            </w:r>
            <w:r w:rsidRPr="00C419D4">
              <w:rPr>
                <w:rFonts w:ascii="Times New Roman" w:eastAsia="Times New Roman" w:hAnsi="Times New Roman" w:cs="Times New Roman"/>
                <w:b/>
                <w:i/>
                <w:sz w:val="24"/>
                <w:szCs w:val="24"/>
                <w:lang w:eastAsia="lt-LT"/>
              </w:rPr>
              <w:t xml:space="preserve"> Pastato vandentiekio ir nuotekų šalinimo sistemos montavimo medžiagos, jų cheminės, fizinės, mechaninės ir technologinės savybės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Plieniniai vamzdžiai, jų savybės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Metalo plastikiniai vamzdžiai, jų savybės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Vamzdynų jungiamosios dalys, išardomi ir neišardomi sujungimai, jų savybės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Vamzdynų armatūra</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Sandarinimo medžiagos</w:t>
            </w:r>
          </w:p>
        </w:tc>
        <w:tc>
          <w:tcPr>
            <w:tcW w:w="477" w:type="pct"/>
            <w:tcBorders>
              <w:bottom w:val="single" w:sz="4" w:space="0" w:color="auto"/>
            </w:tcBorders>
            <w:shd w:val="clear" w:color="auto" w:fill="auto"/>
          </w:tcPr>
          <w:p w:rsidR="00D96C66" w:rsidRPr="00C419D4" w:rsidRDefault="00D96C66" w:rsidP="003C1D10">
            <w:pPr>
              <w:pStyle w:val="NoSpacing"/>
              <w:widowControl w:val="0"/>
              <w:spacing w:line="0" w:lineRule="atLeast"/>
              <w:contextualSpacing/>
              <w:jc w:val="center"/>
            </w:pPr>
            <w:r>
              <w:t>3</w:t>
            </w:r>
          </w:p>
        </w:tc>
        <w:tc>
          <w:tcPr>
            <w:tcW w:w="478" w:type="pct"/>
            <w:tcBorders>
              <w:bottom w:val="single" w:sz="4" w:space="0" w:color="auto"/>
            </w:tcBorders>
            <w:shd w:val="clear" w:color="auto" w:fill="auto"/>
          </w:tcPr>
          <w:p w:rsidR="00D96C66" w:rsidRPr="00C419D4" w:rsidRDefault="00D96C66" w:rsidP="003C1D10">
            <w:pPr>
              <w:pStyle w:val="NoSpacing"/>
              <w:widowControl w:val="0"/>
              <w:spacing w:line="0" w:lineRule="atLeast"/>
              <w:contextualSpacing/>
              <w:jc w:val="center"/>
            </w:pPr>
            <w:r>
              <w:t>1</w:t>
            </w:r>
          </w:p>
        </w:tc>
        <w:tc>
          <w:tcPr>
            <w:tcW w:w="478" w:type="pct"/>
            <w:tcBorders>
              <w:bottom w:val="single" w:sz="4" w:space="0" w:color="auto"/>
            </w:tcBorders>
            <w:shd w:val="clear" w:color="auto" w:fill="auto"/>
          </w:tcPr>
          <w:p w:rsidR="00D96C66" w:rsidRPr="00C419D4" w:rsidRDefault="00D96C66" w:rsidP="003C1D10">
            <w:pPr>
              <w:pStyle w:val="NoSpacing"/>
              <w:widowControl w:val="0"/>
              <w:spacing w:line="0" w:lineRule="atLeast"/>
              <w:contextualSpacing/>
              <w:jc w:val="center"/>
            </w:pPr>
            <w:r>
              <w:t>4</w:t>
            </w:r>
          </w:p>
        </w:tc>
      </w:tr>
      <w:tr w:rsidR="00D96C66" w:rsidRPr="00C419D4" w:rsidTr="00C029D9">
        <w:trPr>
          <w:trHeight w:val="2546"/>
          <w:jc w:val="center"/>
        </w:trPr>
        <w:tc>
          <w:tcPr>
            <w:tcW w:w="976" w:type="pct"/>
            <w:vMerge/>
          </w:tcPr>
          <w:p w:rsidR="00D96C66" w:rsidRPr="00C419D4" w:rsidRDefault="00D96C66" w:rsidP="003C1D10">
            <w:pPr>
              <w:pStyle w:val="NoSpacing"/>
              <w:widowControl w:val="0"/>
              <w:spacing w:line="0" w:lineRule="atLeast"/>
              <w:contextualSpacing/>
            </w:pPr>
          </w:p>
        </w:tc>
        <w:tc>
          <w:tcPr>
            <w:tcW w:w="1156" w:type="pct"/>
            <w:vMerge/>
            <w:tcBorders>
              <w:bottom w:val="single" w:sz="4" w:space="0" w:color="auto"/>
            </w:tcBorders>
          </w:tcPr>
          <w:p w:rsidR="00D96C66" w:rsidRPr="00C419D4" w:rsidRDefault="00D96C66" w:rsidP="003C1D10">
            <w:pPr>
              <w:pStyle w:val="NoSpacing"/>
              <w:widowControl w:val="0"/>
              <w:spacing w:line="0" w:lineRule="atLeast"/>
              <w:contextualSpacing/>
            </w:pPr>
          </w:p>
        </w:tc>
        <w:tc>
          <w:tcPr>
            <w:tcW w:w="1435" w:type="pct"/>
            <w:tcBorders>
              <w:bottom w:val="single" w:sz="4" w:space="0" w:color="auto"/>
            </w:tcBorders>
          </w:tcPr>
          <w:p w:rsidR="00D96C66" w:rsidRPr="00C419D4" w:rsidRDefault="00D96C66" w:rsidP="003C1D10">
            <w:pPr>
              <w:widowControl w:val="0"/>
              <w:spacing w:after="0" w:line="0" w:lineRule="atLeast"/>
              <w:contextualSpacing/>
              <w:rPr>
                <w:rFonts w:ascii="Times New Roman" w:eastAsia="Times New Roman" w:hAnsi="Times New Roman" w:cs="Times New Roman"/>
                <w:b/>
                <w:i/>
                <w:sz w:val="24"/>
                <w:szCs w:val="24"/>
                <w:lang w:eastAsia="lt-LT"/>
              </w:rPr>
            </w:pPr>
            <w:r w:rsidRPr="00BD7080">
              <w:rPr>
                <w:rFonts w:ascii="Times New Roman" w:eastAsia="Times New Roman" w:hAnsi="Times New Roman" w:cs="Times New Roman"/>
                <w:b/>
                <w:sz w:val="24"/>
                <w:szCs w:val="24"/>
                <w:lang w:eastAsia="lt-LT"/>
              </w:rPr>
              <w:t>Tema.</w:t>
            </w:r>
            <w:r w:rsidRPr="00C419D4">
              <w:rPr>
                <w:rFonts w:ascii="Times New Roman" w:eastAsia="Times New Roman" w:hAnsi="Times New Roman" w:cs="Times New Roman"/>
                <w:b/>
                <w:i/>
                <w:sz w:val="24"/>
                <w:szCs w:val="24"/>
                <w:lang w:eastAsia="lt-LT"/>
              </w:rPr>
              <w:t xml:space="preserve"> Pastato vandentiekio ir nuotekų šalinimo vamzdynų montavimo įrankiai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Rankinės, elektrinės sriegpjūvės, polifuzinio suvirinimo aparatai, metalo plastikinių vamzdžių presai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Vamzdžių pjaustyklės, žirklės ir kalibravimo įrankiai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Raktų rinkiniai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rPr>
                <w:b/>
                <w:i/>
              </w:rPr>
            </w:pPr>
            <w:r w:rsidRPr="00C419D4">
              <w:t>Įrankių veikimo ir naudojimo principai</w:t>
            </w:r>
          </w:p>
        </w:tc>
        <w:tc>
          <w:tcPr>
            <w:tcW w:w="477" w:type="pct"/>
            <w:tcBorders>
              <w:bottom w:val="single" w:sz="4" w:space="0" w:color="auto"/>
            </w:tcBorders>
            <w:shd w:val="clear" w:color="auto" w:fill="auto"/>
          </w:tcPr>
          <w:p w:rsidR="00D96C66" w:rsidRPr="00C419D4" w:rsidRDefault="00D96C66" w:rsidP="003C1D10">
            <w:pPr>
              <w:pStyle w:val="NoSpacing"/>
              <w:widowControl w:val="0"/>
              <w:spacing w:line="0" w:lineRule="atLeast"/>
              <w:contextualSpacing/>
              <w:jc w:val="center"/>
            </w:pPr>
            <w:r>
              <w:t>3</w:t>
            </w:r>
          </w:p>
        </w:tc>
        <w:tc>
          <w:tcPr>
            <w:tcW w:w="478" w:type="pct"/>
            <w:tcBorders>
              <w:bottom w:val="single" w:sz="4" w:space="0" w:color="auto"/>
            </w:tcBorders>
            <w:shd w:val="clear" w:color="auto" w:fill="auto"/>
          </w:tcPr>
          <w:p w:rsidR="00D96C66" w:rsidRPr="00C419D4" w:rsidRDefault="00D96C66" w:rsidP="003C1D10">
            <w:pPr>
              <w:pStyle w:val="NoSpacing"/>
              <w:widowControl w:val="0"/>
              <w:spacing w:line="0" w:lineRule="atLeast"/>
              <w:contextualSpacing/>
              <w:jc w:val="center"/>
            </w:pPr>
            <w:r>
              <w:t>1</w:t>
            </w:r>
          </w:p>
        </w:tc>
        <w:tc>
          <w:tcPr>
            <w:tcW w:w="478" w:type="pct"/>
            <w:tcBorders>
              <w:bottom w:val="single" w:sz="4" w:space="0" w:color="auto"/>
            </w:tcBorders>
            <w:shd w:val="clear" w:color="auto" w:fill="auto"/>
          </w:tcPr>
          <w:p w:rsidR="00D96C66" w:rsidRPr="00C419D4" w:rsidRDefault="00D96C66" w:rsidP="003C1D10">
            <w:pPr>
              <w:pStyle w:val="NoSpacing"/>
              <w:widowControl w:val="0"/>
              <w:spacing w:line="0" w:lineRule="atLeast"/>
              <w:contextualSpacing/>
              <w:jc w:val="center"/>
            </w:pPr>
            <w:r>
              <w:t>4</w:t>
            </w:r>
          </w:p>
        </w:tc>
      </w:tr>
      <w:tr w:rsidR="00D96C66" w:rsidRPr="00C419D4" w:rsidTr="0068667A">
        <w:trPr>
          <w:trHeight w:val="57"/>
          <w:jc w:val="center"/>
        </w:trPr>
        <w:tc>
          <w:tcPr>
            <w:tcW w:w="976" w:type="pct"/>
            <w:vMerge/>
          </w:tcPr>
          <w:p w:rsidR="00D96C66" w:rsidRPr="000F6D2F" w:rsidRDefault="00D96C66" w:rsidP="003C1D10">
            <w:pPr>
              <w:spacing w:after="0" w:line="0" w:lineRule="atLeast"/>
              <w:contextualSpacing/>
            </w:pPr>
          </w:p>
        </w:tc>
        <w:tc>
          <w:tcPr>
            <w:tcW w:w="1156" w:type="pct"/>
            <w:tcBorders>
              <w:top w:val="single" w:sz="4" w:space="0" w:color="auto"/>
            </w:tcBorders>
          </w:tcPr>
          <w:p w:rsidR="00D96C66" w:rsidRPr="00C419D4" w:rsidRDefault="00D96C66" w:rsidP="003C1D10">
            <w:pPr>
              <w:pStyle w:val="NoSpacing"/>
              <w:widowControl w:val="0"/>
              <w:spacing w:line="0" w:lineRule="atLeast"/>
              <w:contextualSpacing/>
            </w:pPr>
            <w:r w:rsidRPr="00C419D4">
              <w:t>1.3.Sujungti vandens tiekimo ir nuotekų šalinimo vamzdžius.</w:t>
            </w:r>
          </w:p>
        </w:tc>
        <w:tc>
          <w:tcPr>
            <w:tcW w:w="1435" w:type="pct"/>
            <w:tcBorders>
              <w:top w:val="single" w:sz="4" w:space="0" w:color="auto"/>
            </w:tcBorders>
          </w:tcPr>
          <w:p w:rsidR="00D96C66" w:rsidRPr="00C419D4" w:rsidRDefault="00D96C66" w:rsidP="003C1D10">
            <w:pPr>
              <w:widowControl w:val="0"/>
              <w:spacing w:after="0" w:line="0" w:lineRule="atLeast"/>
              <w:contextualSpacing/>
              <w:rPr>
                <w:rFonts w:ascii="Times New Roman" w:eastAsia="Times New Roman" w:hAnsi="Times New Roman" w:cs="Times New Roman"/>
                <w:b/>
                <w:i/>
                <w:sz w:val="24"/>
                <w:szCs w:val="24"/>
                <w:lang w:eastAsia="lt-LT"/>
              </w:rPr>
            </w:pPr>
            <w:r w:rsidRPr="00C419D4">
              <w:rPr>
                <w:rFonts w:ascii="Times New Roman" w:eastAsia="Times New Roman" w:hAnsi="Times New Roman" w:cs="Times New Roman"/>
                <w:b/>
                <w:sz w:val="24"/>
                <w:szCs w:val="24"/>
                <w:lang w:eastAsia="lt-LT"/>
              </w:rPr>
              <w:t xml:space="preserve">Tema. </w:t>
            </w:r>
            <w:r w:rsidRPr="00C419D4">
              <w:rPr>
                <w:rFonts w:ascii="Times New Roman" w:eastAsia="Times New Roman" w:hAnsi="Times New Roman" w:cs="Times New Roman"/>
                <w:b/>
                <w:i/>
                <w:sz w:val="24"/>
                <w:szCs w:val="24"/>
                <w:lang w:eastAsia="lt-LT"/>
              </w:rPr>
              <w:t>Šalto ir karšto vandens tiekimo, nuotekų šalinimo vamzdžių jungimas ir paruošimas vamzdynų montavimui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Vamzdynų derinimas korozijos atžvilgiu</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Vamzdžių litavimas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Vamzdžių klijavimas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Vamzdžių presavimas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Vamzdžių sujungimas sriegiu</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Vamzdžių valymas, gruntavimas, dažymas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rPr>
                <w:b/>
                <w:bCs/>
              </w:rPr>
            </w:pPr>
            <w:r w:rsidRPr="00C419D4">
              <w:t>Vamzdžių izoliavimas</w:t>
            </w:r>
          </w:p>
        </w:tc>
        <w:tc>
          <w:tcPr>
            <w:tcW w:w="477" w:type="pct"/>
            <w:tcBorders>
              <w:top w:val="single" w:sz="4" w:space="0" w:color="auto"/>
            </w:tcBorders>
            <w:shd w:val="clear" w:color="auto" w:fill="auto"/>
          </w:tcPr>
          <w:p w:rsidR="00D96C66" w:rsidRPr="00C419D4" w:rsidRDefault="00D96C66" w:rsidP="003C1D10">
            <w:pPr>
              <w:pStyle w:val="NoSpacing"/>
              <w:widowControl w:val="0"/>
              <w:spacing w:line="0" w:lineRule="atLeast"/>
              <w:contextualSpacing/>
              <w:jc w:val="center"/>
            </w:pPr>
            <w:r>
              <w:t>8</w:t>
            </w:r>
          </w:p>
        </w:tc>
        <w:tc>
          <w:tcPr>
            <w:tcW w:w="478" w:type="pct"/>
            <w:tcBorders>
              <w:top w:val="single" w:sz="4" w:space="0" w:color="auto"/>
            </w:tcBorders>
            <w:shd w:val="clear" w:color="auto" w:fill="auto"/>
          </w:tcPr>
          <w:p w:rsidR="00D96C66" w:rsidRPr="00C419D4" w:rsidRDefault="00D96C66" w:rsidP="003C1D10">
            <w:pPr>
              <w:pStyle w:val="NoSpacing"/>
              <w:widowControl w:val="0"/>
              <w:spacing w:line="0" w:lineRule="atLeast"/>
              <w:contextualSpacing/>
              <w:jc w:val="center"/>
            </w:pPr>
            <w:r w:rsidRPr="00C419D4">
              <w:t>2</w:t>
            </w:r>
            <w:r>
              <w:t>2</w:t>
            </w:r>
          </w:p>
        </w:tc>
        <w:tc>
          <w:tcPr>
            <w:tcW w:w="478" w:type="pct"/>
            <w:tcBorders>
              <w:top w:val="single" w:sz="4" w:space="0" w:color="auto"/>
            </w:tcBorders>
            <w:shd w:val="clear" w:color="auto" w:fill="auto"/>
          </w:tcPr>
          <w:p w:rsidR="00D96C66" w:rsidRPr="00C419D4" w:rsidRDefault="00D96C66" w:rsidP="003C1D10">
            <w:pPr>
              <w:pStyle w:val="NoSpacing"/>
              <w:widowControl w:val="0"/>
              <w:spacing w:line="0" w:lineRule="atLeast"/>
              <w:contextualSpacing/>
              <w:jc w:val="center"/>
            </w:pPr>
            <w:r w:rsidRPr="00C419D4">
              <w:t>30</w:t>
            </w:r>
          </w:p>
        </w:tc>
      </w:tr>
      <w:tr w:rsidR="00D96C66" w:rsidRPr="00C419D4" w:rsidTr="000F6D2F">
        <w:trPr>
          <w:trHeight w:val="57"/>
          <w:jc w:val="center"/>
        </w:trPr>
        <w:tc>
          <w:tcPr>
            <w:tcW w:w="976" w:type="pct"/>
            <w:vMerge/>
          </w:tcPr>
          <w:p w:rsidR="00D96C66" w:rsidRPr="00C419D4" w:rsidRDefault="00D96C66" w:rsidP="003C1D10">
            <w:pPr>
              <w:pStyle w:val="NoSpacing"/>
              <w:widowControl w:val="0"/>
              <w:spacing w:line="0" w:lineRule="atLeast"/>
              <w:contextualSpacing/>
            </w:pPr>
          </w:p>
        </w:tc>
        <w:tc>
          <w:tcPr>
            <w:tcW w:w="1156" w:type="pct"/>
          </w:tcPr>
          <w:p w:rsidR="00D96C66" w:rsidRPr="00C419D4" w:rsidRDefault="00D96C66" w:rsidP="003C1D10">
            <w:pPr>
              <w:pStyle w:val="NoSpacing"/>
              <w:widowControl w:val="0"/>
              <w:spacing w:line="0" w:lineRule="atLeast"/>
              <w:contextualSpacing/>
            </w:pPr>
            <w:r w:rsidRPr="00C419D4">
              <w:rPr>
                <w:rFonts w:ascii="&amp;quot" w:hAnsi="&amp;quot"/>
                <w:shd w:val="clear" w:color="auto" w:fill="FFFFFF"/>
              </w:rPr>
              <w:t xml:space="preserve">1.4. Paruošti pastato konstrukcijas vamzdynų </w:t>
            </w:r>
            <w:r w:rsidRPr="000F6D2F">
              <w:t>tiesimui</w:t>
            </w:r>
            <w:r w:rsidRPr="00C419D4">
              <w:rPr>
                <w:rFonts w:ascii="&amp;quot" w:hAnsi="&amp;quot"/>
                <w:shd w:val="clear" w:color="auto" w:fill="FFFFFF"/>
              </w:rPr>
              <w:t>.</w:t>
            </w:r>
          </w:p>
        </w:tc>
        <w:tc>
          <w:tcPr>
            <w:tcW w:w="1435" w:type="pct"/>
          </w:tcPr>
          <w:p w:rsidR="00D96C66" w:rsidRPr="00C419D4" w:rsidRDefault="00D96C66" w:rsidP="003C1D10">
            <w:pPr>
              <w:widowControl w:val="0"/>
              <w:spacing w:after="0" w:line="0" w:lineRule="atLeast"/>
              <w:contextualSpacing/>
              <w:rPr>
                <w:rFonts w:ascii="Times New Roman" w:eastAsia="Times New Roman" w:hAnsi="Times New Roman" w:cs="Times New Roman"/>
                <w:b/>
                <w:sz w:val="24"/>
                <w:szCs w:val="24"/>
                <w:lang w:eastAsia="lt-LT"/>
              </w:rPr>
            </w:pPr>
            <w:r w:rsidRPr="00C419D4">
              <w:rPr>
                <w:rFonts w:ascii="Times New Roman" w:eastAsia="Times New Roman" w:hAnsi="Times New Roman" w:cs="Times New Roman"/>
                <w:b/>
                <w:sz w:val="24"/>
                <w:szCs w:val="24"/>
                <w:lang w:eastAsia="lt-LT"/>
              </w:rPr>
              <w:t xml:space="preserve">Tema. </w:t>
            </w:r>
            <w:r w:rsidRPr="00C419D4">
              <w:rPr>
                <w:rFonts w:ascii="Times New Roman" w:eastAsia="Times New Roman" w:hAnsi="Times New Roman" w:cs="Times New Roman"/>
                <w:b/>
                <w:i/>
                <w:sz w:val="24"/>
                <w:szCs w:val="24"/>
                <w:lang w:eastAsia="lt-LT"/>
              </w:rPr>
              <w:t>Paruošti pastato konstrukcijas paslėptam vamzdynų montavimui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Pastato konstrukcijų paruošimo vamzdynų tiesimui technologija, reikalavimai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Įrankių tvirtinimas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Pastato konstrukcijų pjovimo, gręžimo, kalimo veiksmai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rPr>
                <w:b/>
                <w:bCs/>
              </w:rPr>
            </w:pPr>
            <w:r w:rsidRPr="00C419D4">
              <w:t xml:space="preserve">Darbuotojų saugos ir sveikatos instrukcijos ir taisyklės atliekant pastato konstrukcijų pjovimo, gręžimo ir kalimo </w:t>
            </w:r>
            <w:r w:rsidRPr="00C419D4">
              <w:lastRenderedPageBreak/>
              <w:t>darbus</w:t>
            </w:r>
          </w:p>
        </w:tc>
        <w:tc>
          <w:tcPr>
            <w:tcW w:w="477" w:type="pct"/>
            <w:shd w:val="clear" w:color="auto" w:fill="auto"/>
          </w:tcPr>
          <w:p w:rsidR="00D96C66" w:rsidRPr="00C419D4" w:rsidRDefault="00D96C66" w:rsidP="003C1D10">
            <w:pPr>
              <w:pStyle w:val="NoSpacing"/>
              <w:widowControl w:val="0"/>
              <w:spacing w:line="0" w:lineRule="atLeast"/>
              <w:contextualSpacing/>
              <w:jc w:val="center"/>
            </w:pPr>
            <w:r>
              <w:lastRenderedPageBreak/>
              <w:t>8</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rsidRPr="00C419D4">
              <w:t>1</w:t>
            </w:r>
            <w:r>
              <w:t>4</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rsidRPr="00C419D4">
              <w:t>22</w:t>
            </w:r>
          </w:p>
        </w:tc>
      </w:tr>
      <w:tr w:rsidR="00D96C66" w:rsidRPr="00C419D4" w:rsidTr="000F6D2F">
        <w:trPr>
          <w:trHeight w:val="57"/>
          <w:jc w:val="center"/>
        </w:trPr>
        <w:tc>
          <w:tcPr>
            <w:tcW w:w="976" w:type="pct"/>
            <w:vMerge/>
          </w:tcPr>
          <w:p w:rsidR="00D96C66" w:rsidRPr="00C419D4" w:rsidRDefault="00D96C66" w:rsidP="003C1D10">
            <w:pPr>
              <w:pStyle w:val="NoSpacing"/>
              <w:widowControl w:val="0"/>
              <w:spacing w:line="0" w:lineRule="atLeast"/>
              <w:contextualSpacing/>
            </w:pPr>
          </w:p>
        </w:tc>
        <w:tc>
          <w:tcPr>
            <w:tcW w:w="1156" w:type="pct"/>
          </w:tcPr>
          <w:p w:rsidR="00D96C66" w:rsidRPr="00C419D4" w:rsidRDefault="00D96C66" w:rsidP="003C1D10">
            <w:pPr>
              <w:pStyle w:val="NoSpacing"/>
              <w:widowControl w:val="0"/>
              <w:spacing w:line="0" w:lineRule="atLeast"/>
              <w:contextualSpacing/>
              <w:rPr>
                <w:rFonts w:ascii="&amp;quot" w:hAnsi="&amp;quot"/>
                <w:shd w:val="clear" w:color="auto" w:fill="FFFFFF"/>
              </w:rPr>
            </w:pPr>
            <w:r w:rsidRPr="00C419D4">
              <w:rPr>
                <w:rFonts w:ascii="&amp;quot" w:hAnsi="&amp;quot"/>
              </w:rPr>
              <w:t>1.5. Montuoti vandens tiekimo vamzdynus.</w:t>
            </w:r>
          </w:p>
        </w:tc>
        <w:tc>
          <w:tcPr>
            <w:tcW w:w="1435" w:type="pct"/>
          </w:tcPr>
          <w:p w:rsidR="00D96C66" w:rsidRPr="00C419D4" w:rsidRDefault="00D96C66" w:rsidP="003C1D10">
            <w:pPr>
              <w:widowControl w:val="0"/>
              <w:spacing w:after="0" w:line="0" w:lineRule="atLeast"/>
              <w:contextualSpacing/>
              <w:rPr>
                <w:rFonts w:ascii="Times New Roman" w:eastAsia="Times New Roman" w:hAnsi="Times New Roman" w:cs="Times New Roman"/>
                <w:b/>
                <w:i/>
                <w:sz w:val="24"/>
                <w:szCs w:val="24"/>
                <w:lang w:eastAsia="lt-LT"/>
              </w:rPr>
            </w:pPr>
            <w:r w:rsidRPr="00C419D4">
              <w:rPr>
                <w:rFonts w:ascii="Times New Roman" w:eastAsia="Times New Roman" w:hAnsi="Times New Roman" w:cs="Times New Roman"/>
                <w:b/>
                <w:sz w:val="24"/>
                <w:szCs w:val="24"/>
                <w:lang w:eastAsia="lt-LT"/>
              </w:rPr>
              <w:t xml:space="preserve">Tema. </w:t>
            </w:r>
            <w:r w:rsidRPr="00C419D4">
              <w:rPr>
                <w:rFonts w:ascii="Times New Roman" w:eastAsia="Times New Roman" w:hAnsi="Times New Roman" w:cs="Times New Roman"/>
                <w:b/>
                <w:i/>
                <w:sz w:val="24"/>
                <w:szCs w:val="24"/>
                <w:lang w:eastAsia="lt-LT"/>
              </w:rPr>
              <w:t>Pastato šalto ir karšto vandens tiekimo vamzdynų montavimo darbai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Darbuotojų sauga ir sveikata, atliekant pastato šalto ir karšto vandens tiekimo vamzdynų montavimo darbus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Kolektorinės sistemos vamzdynų montavimas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Šakotinės sistemos vamzdynų montavimas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Nuosekliosios sistemos vamzdynų montavimas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Šalto ir karšto vandens stovų ir pravedimo linijų montavimas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rPr>
                <w:b/>
                <w:bCs/>
              </w:rPr>
            </w:pPr>
            <w:r w:rsidRPr="00C419D4">
              <w:t>Hidraulinis vandens tiekimo sistemos bandymas</w:t>
            </w:r>
          </w:p>
        </w:tc>
        <w:tc>
          <w:tcPr>
            <w:tcW w:w="477" w:type="pct"/>
            <w:shd w:val="clear" w:color="auto" w:fill="auto"/>
          </w:tcPr>
          <w:p w:rsidR="00D96C66" w:rsidRPr="00C419D4" w:rsidRDefault="00D96C66" w:rsidP="003C1D10">
            <w:pPr>
              <w:pStyle w:val="NoSpacing"/>
              <w:widowControl w:val="0"/>
              <w:spacing w:line="0" w:lineRule="atLeast"/>
              <w:contextualSpacing/>
              <w:jc w:val="center"/>
            </w:pPr>
            <w:r>
              <w:t>2</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t>38</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rsidRPr="00C419D4">
              <w:t>40</w:t>
            </w:r>
          </w:p>
        </w:tc>
      </w:tr>
      <w:tr w:rsidR="00D96C66" w:rsidRPr="00C419D4" w:rsidTr="000F6D2F">
        <w:trPr>
          <w:trHeight w:val="57"/>
          <w:jc w:val="center"/>
        </w:trPr>
        <w:tc>
          <w:tcPr>
            <w:tcW w:w="976" w:type="pct"/>
            <w:vMerge/>
          </w:tcPr>
          <w:p w:rsidR="00D96C66" w:rsidRPr="00C419D4" w:rsidRDefault="00D96C66" w:rsidP="003C1D10">
            <w:pPr>
              <w:pStyle w:val="NoSpacing"/>
              <w:widowControl w:val="0"/>
              <w:spacing w:line="0" w:lineRule="atLeast"/>
              <w:contextualSpacing/>
            </w:pPr>
          </w:p>
        </w:tc>
        <w:tc>
          <w:tcPr>
            <w:tcW w:w="1156" w:type="pct"/>
          </w:tcPr>
          <w:p w:rsidR="00D96C66" w:rsidRPr="00C419D4" w:rsidRDefault="00D96C66" w:rsidP="003C1D10">
            <w:pPr>
              <w:pStyle w:val="NoSpacing"/>
              <w:widowControl w:val="0"/>
              <w:spacing w:line="0" w:lineRule="atLeast"/>
              <w:contextualSpacing/>
              <w:rPr>
                <w:rFonts w:ascii="&amp;quot" w:hAnsi="&amp;quot"/>
              </w:rPr>
            </w:pPr>
            <w:r w:rsidRPr="00C419D4">
              <w:rPr>
                <w:rFonts w:ascii="&amp;quot" w:hAnsi="&amp;quot"/>
              </w:rPr>
              <w:t>1.6. Montuoti nuotekų šalinimo vamzdynus.</w:t>
            </w:r>
          </w:p>
        </w:tc>
        <w:tc>
          <w:tcPr>
            <w:tcW w:w="1435" w:type="pct"/>
          </w:tcPr>
          <w:p w:rsidR="00D96C66" w:rsidRPr="00C419D4" w:rsidRDefault="00D96C66" w:rsidP="003C1D10">
            <w:pPr>
              <w:widowControl w:val="0"/>
              <w:spacing w:after="0" w:line="0" w:lineRule="atLeast"/>
              <w:contextualSpacing/>
              <w:rPr>
                <w:rFonts w:ascii="Times New Roman" w:eastAsia="Times New Roman" w:hAnsi="Times New Roman" w:cs="Times New Roman"/>
                <w:sz w:val="24"/>
                <w:szCs w:val="24"/>
                <w:lang w:eastAsia="lt-LT"/>
              </w:rPr>
            </w:pPr>
            <w:r w:rsidRPr="00BD7080">
              <w:rPr>
                <w:rFonts w:ascii="Times New Roman" w:eastAsia="Times New Roman" w:hAnsi="Times New Roman" w:cs="Times New Roman"/>
                <w:b/>
                <w:sz w:val="24"/>
                <w:szCs w:val="24"/>
                <w:lang w:eastAsia="lt-LT"/>
              </w:rPr>
              <w:t>Tema.</w:t>
            </w:r>
            <w:r w:rsidRPr="00C419D4">
              <w:rPr>
                <w:rFonts w:ascii="Times New Roman" w:eastAsia="Times New Roman" w:hAnsi="Times New Roman" w:cs="Times New Roman"/>
                <w:b/>
                <w:i/>
                <w:sz w:val="24"/>
                <w:szCs w:val="24"/>
                <w:lang w:eastAsia="lt-LT"/>
              </w:rPr>
              <w:t xml:space="preserve"> Pastato nuotekų šalinimo vamzdynų montavimo darbai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Darbuotojų sauga ir sveikata, atliekant pastato nuotakyno vamzdynų montavimo darbus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Medžiagų parinkimas ir paruošimas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Nuotekų šalinimo vamzdžių tvirtinimo būdai ir vietos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Pravalų įrengimo vietos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Stovų ir gulsčiųjų linijų pravedimas atviru būdu ir pastato konstrukcijose PVC ir PE vamzdžiais</w:t>
            </w:r>
          </w:p>
          <w:p w:rsidR="00D96C66" w:rsidRPr="00C419D4" w:rsidRDefault="00D96C66" w:rsidP="003C1D10">
            <w:pPr>
              <w:pStyle w:val="NoSpacing"/>
              <w:widowControl w:val="0"/>
              <w:numPr>
                <w:ilvl w:val="0"/>
                <w:numId w:val="4"/>
              </w:numPr>
              <w:tabs>
                <w:tab w:val="left" w:pos="222"/>
              </w:tabs>
              <w:spacing w:line="0" w:lineRule="atLeast"/>
              <w:ind w:left="0" w:firstLine="0"/>
              <w:contextualSpacing/>
              <w:rPr>
                <w:b/>
                <w:bCs/>
              </w:rPr>
            </w:pPr>
            <w:r w:rsidRPr="00C419D4">
              <w:t>Hidraulinis nuotekų šalinimo sistemos bandymas</w:t>
            </w:r>
          </w:p>
        </w:tc>
        <w:tc>
          <w:tcPr>
            <w:tcW w:w="477" w:type="pct"/>
            <w:shd w:val="clear" w:color="auto" w:fill="auto"/>
          </w:tcPr>
          <w:p w:rsidR="00D96C66" w:rsidRPr="00C419D4" w:rsidRDefault="00D96C66" w:rsidP="003C1D10">
            <w:pPr>
              <w:pStyle w:val="NoSpacing"/>
              <w:widowControl w:val="0"/>
              <w:spacing w:line="0" w:lineRule="atLeast"/>
              <w:contextualSpacing/>
              <w:jc w:val="center"/>
            </w:pPr>
            <w:r>
              <w:t>2</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rsidRPr="00C419D4">
              <w:t>3</w:t>
            </w:r>
            <w:r>
              <w:t>0</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rsidRPr="00C419D4">
              <w:t>32</w:t>
            </w:r>
          </w:p>
        </w:tc>
      </w:tr>
      <w:tr w:rsidR="00D96C66" w:rsidRPr="00C419D4" w:rsidTr="00C029D9">
        <w:trPr>
          <w:trHeight w:val="3822"/>
          <w:jc w:val="center"/>
        </w:trPr>
        <w:tc>
          <w:tcPr>
            <w:tcW w:w="976" w:type="pct"/>
            <w:vMerge w:val="restart"/>
          </w:tcPr>
          <w:p w:rsidR="00D96C66" w:rsidRPr="00C419D4" w:rsidRDefault="00D96C66" w:rsidP="003C1D10">
            <w:pPr>
              <w:pStyle w:val="NoSpacing"/>
              <w:widowControl w:val="0"/>
              <w:spacing w:line="0" w:lineRule="atLeast"/>
              <w:contextualSpacing/>
            </w:pPr>
            <w:r w:rsidRPr="00C419D4">
              <w:lastRenderedPageBreak/>
              <w:t>2. Montuoti pastato vandentiekio ir nuotakyno prietaisus.</w:t>
            </w:r>
          </w:p>
        </w:tc>
        <w:tc>
          <w:tcPr>
            <w:tcW w:w="1156" w:type="pct"/>
            <w:vMerge w:val="restart"/>
          </w:tcPr>
          <w:p w:rsidR="00D96C66" w:rsidRPr="00C419D4" w:rsidRDefault="00D96C66" w:rsidP="003C1D10">
            <w:pPr>
              <w:pStyle w:val="NoSpacing"/>
              <w:widowControl w:val="0"/>
              <w:spacing w:line="0" w:lineRule="atLeast"/>
              <w:contextualSpacing/>
            </w:pPr>
            <w:r w:rsidRPr="00C419D4">
              <w:t>2.1. Apibūdinti pastato vandentiekio ir nuotekų šalinimo prietaisų montavimo technologiją, medžiagas, įrankius.</w:t>
            </w:r>
          </w:p>
        </w:tc>
        <w:tc>
          <w:tcPr>
            <w:tcW w:w="1435" w:type="pct"/>
          </w:tcPr>
          <w:p w:rsidR="00D96C66" w:rsidRPr="00C419D4" w:rsidRDefault="00D96C66" w:rsidP="003C1D10">
            <w:pPr>
              <w:widowControl w:val="0"/>
              <w:spacing w:after="0" w:line="0" w:lineRule="atLeast"/>
              <w:contextualSpacing/>
              <w:rPr>
                <w:rFonts w:ascii="Times New Roman" w:eastAsia="Times New Roman" w:hAnsi="Times New Roman" w:cs="Times New Roman"/>
                <w:b/>
                <w:i/>
                <w:sz w:val="24"/>
                <w:szCs w:val="24"/>
                <w:lang w:eastAsia="lt-LT"/>
              </w:rPr>
            </w:pPr>
            <w:r w:rsidRPr="00C419D4">
              <w:rPr>
                <w:rFonts w:ascii="Times New Roman" w:eastAsia="Times New Roman" w:hAnsi="Times New Roman" w:cs="Times New Roman"/>
                <w:b/>
                <w:sz w:val="24"/>
                <w:szCs w:val="24"/>
                <w:lang w:eastAsia="lt-LT"/>
              </w:rPr>
              <w:t>Tema.</w:t>
            </w:r>
            <w:r w:rsidRPr="00C419D4">
              <w:rPr>
                <w:rFonts w:ascii="Times New Roman" w:eastAsia="Times New Roman" w:hAnsi="Times New Roman" w:cs="Times New Roman"/>
                <w:b/>
                <w:i/>
                <w:sz w:val="24"/>
                <w:szCs w:val="24"/>
                <w:lang w:eastAsia="lt-LT"/>
              </w:rPr>
              <w:t xml:space="preserve"> Pastato vandentiekio, nuotekų šalinimo prietaisų montavimo technologija, reikalavimai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Pastato vandentiekio, nuotekų šalinimo sistemų prietaisų tipai, paskirtis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Pastato vandentiekio, nuotekų šalinimo sistemų prietaisų montavimo technologija, reikalavimai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Pastato vandentiekio, nuotekų šalinimo sistemų prietaisų montavimo brėžiniai, schemos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 xml:space="preserve">Vandentiekio, nuotekų šalinimo prietaisų gamintojų instrukcijos, jų </w:t>
            </w:r>
            <w:r>
              <w:t>skaitymas</w:t>
            </w:r>
          </w:p>
        </w:tc>
        <w:tc>
          <w:tcPr>
            <w:tcW w:w="477" w:type="pct"/>
            <w:shd w:val="clear" w:color="auto" w:fill="auto"/>
          </w:tcPr>
          <w:p w:rsidR="00D96C66" w:rsidRPr="00C419D4" w:rsidRDefault="00D96C66" w:rsidP="003C1D10">
            <w:pPr>
              <w:pStyle w:val="NoSpacing"/>
              <w:widowControl w:val="0"/>
              <w:spacing w:line="0" w:lineRule="atLeast"/>
              <w:contextualSpacing/>
              <w:jc w:val="center"/>
            </w:pPr>
            <w:r>
              <w:t>8</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rsidRPr="00C419D4">
              <w:t>-</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t>8</w:t>
            </w:r>
          </w:p>
        </w:tc>
      </w:tr>
      <w:tr w:rsidR="00D96C66" w:rsidRPr="00C419D4" w:rsidTr="005A1EDE">
        <w:trPr>
          <w:trHeight w:val="1702"/>
          <w:jc w:val="center"/>
        </w:trPr>
        <w:tc>
          <w:tcPr>
            <w:tcW w:w="976" w:type="pct"/>
            <w:vMerge/>
          </w:tcPr>
          <w:p w:rsidR="00D96C66" w:rsidRPr="00C419D4" w:rsidRDefault="00D96C66" w:rsidP="003C1D10">
            <w:pPr>
              <w:pStyle w:val="NoSpacing"/>
              <w:widowControl w:val="0"/>
              <w:spacing w:line="0" w:lineRule="atLeast"/>
              <w:contextualSpacing/>
            </w:pPr>
          </w:p>
        </w:tc>
        <w:tc>
          <w:tcPr>
            <w:tcW w:w="1156" w:type="pct"/>
            <w:vMerge/>
          </w:tcPr>
          <w:p w:rsidR="00D96C66" w:rsidRPr="00C419D4" w:rsidRDefault="00D96C66" w:rsidP="003C1D10">
            <w:pPr>
              <w:pStyle w:val="NoSpacing"/>
              <w:widowControl w:val="0"/>
              <w:spacing w:line="0" w:lineRule="atLeast"/>
              <w:contextualSpacing/>
            </w:pPr>
          </w:p>
        </w:tc>
        <w:tc>
          <w:tcPr>
            <w:tcW w:w="1435" w:type="pct"/>
          </w:tcPr>
          <w:p w:rsidR="00D96C66" w:rsidRPr="00C419D4" w:rsidRDefault="00D96C66" w:rsidP="003C1D10">
            <w:pPr>
              <w:widowControl w:val="0"/>
              <w:spacing w:after="0" w:line="0" w:lineRule="atLeast"/>
              <w:contextualSpacing/>
              <w:rPr>
                <w:rFonts w:ascii="Times New Roman" w:eastAsia="Times New Roman" w:hAnsi="Times New Roman" w:cs="Times New Roman"/>
                <w:b/>
                <w:i/>
                <w:sz w:val="24"/>
                <w:szCs w:val="24"/>
                <w:lang w:eastAsia="lt-LT"/>
              </w:rPr>
            </w:pPr>
            <w:r w:rsidRPr="00C419D4">
              <w:rPr>
                <w:rFonts w:ascii="Times New Roman" w:eastAsia="Times New Roman" w:hAnsi="Times New Roman" w:cs="Times New Roman"/>
                <w:b/>
                <w:sz w:val="24"/>
                <w:szCs w:val="24"/>
                <w:lang w:eastAsia="lt-LT"/>
              </w:rPr>
              <w:t>Tema.</w:t>
            </w:r>
            <w:r w:rsidRPr="00C419D4">
              <w:rPr>
                <w:rFonts w:ascii="Times New Roman" w:eastAsia="Times New Roman" w:hAnsi="Times New Roman" w:cs="Times New Roman"/>
                <w:b/>
                <w:i/>
                <w:sz w:val="24"/>
                <w:szCs w:val="24"/>
                <w:lang w:eastAsia="lt-LT"/>
              </w:rPr>
              <w:t xml:space="preserve"> Pastato vandentiekio ir nuotekų šalinimo sistemų prietaisų montavimo medžiagos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Pastato vandentiekio ir nuotekų šalinimo sistemų armatūra, prietaisai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rPr>
                <w:b/>
              </w:rPr>
            </w:pPr>
            <w:r w:rsidRPr="00C419D4">
              <w:t>Sandarinimo medžiagos, hermetikai</w:t>
            </w:r>
          </w:p>
        </w:tc>
        <w:tc>
          <w:tcPr>
            <w:tcW w:w="477" w:type="pct"/>
            <w:shd w:val="clear" w:color="auto" w:fill="auto"/>
          </w:tcPr>
          <w:p w:rsidR="00D96C66" w:rsidRPr="00C419D4" w:rsidRDefault="00D96C66" w:rsidP="003C1D10">
            <w:pPr>
              <w:pStyle w:val="NoSpacing"/>
              <w:widowControl w:val="0"/>
              <w:spacing w:line="0" w:lineRule="atLeast"/>
              <w:contextualSpacing/>
              <w:jc w:val="center"/>
            </w:pPr>
            <w:r>
              <w:t>8</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t>-</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t>8</w:t>
            </w:r>
          </w:p>
        </w:tc>
      </w:tr>
      <w:tr w:rsidR="00D96C66" w:rsidRPr="00C419D4" w:rsidTr="00C029D9">
        <w:trPr>
          <w:trHeight w:val="3136"/>
          <w:jc w:val="center"/>
        </w:trPr>
        <w:tc>
          <w:tcPr>
            <w:tcW w:w="976" w:type="pct"/>
            <w:vMerge/>
          </w:tcPr>
          <w:p w:rsidR="00D96C66" w:rsidRPr="00C419D4" w:rsidRDefault="00D96C66" w:rsidP="003C1D10">
            <w:pPr>
              <w:pStyle w:val="NoSpacing"/>
              <w:widowControl w:val="0"/>
              <w:spacing w:line="0" w:lineRule="atLeast"/>
              <w:contextualSpacing/>
            </w:pPr>
          </w:p>
        </w:tc>
        <w:tc>
          <w:tcPr>
            <w:tcW w:w="1156" w:type="pct"/>
            <w:vMerge/>
          </w:tcPr>
          <w:p w:rsidR="00D96C66" w:rsidRPr="00C419D4" w:rsidRDefault="00D96C66" w:rsidP="003C1D10">
            <w:pPr>
              <w:pStyle w:val="NoSpacing"/>
              <w:widowControl w:val="0"/>
              <w:spacing w:line="0" w:lineRule="atLeast"/>
              <w:contextualSpacing/>
            </w:pPr>
          </w:p>
        </w:tc>
        <w:tc>
          <w:tcPr>
            <w:tcW w:w="1435" w:type="pct"/>
          </w:tcPr>
          <w:p w:rsidR="00D96C66" w:rsidRPr="00C419D4" w:rsidRDefault="00D96C66" w:rsidP="003C1D10">
            <w:pPr>
              <w:widowControl w:val="0"/>
              <w:spacing w:after="0" w:line="0" w:lineRule="atLeast"/>
              <w:contextualSpacing/>
              <w:rPr>
                <w:rFonts w:ascii="Times New Roman" w:eastAsia="Times New Roman" w:hAnsi="Times New Roman" w:cs="Times New Roman"/>
                <w:b/>
                <w:i/>
                <w:sz w:val="24"/>
                <w:szCs w:val="24"/>
                <w:lang w:eastAsia="lt-LT"/>
              </w:rPr>
            </w:pPr>
            <w:r w:rsidRPr="00C419D4">
              <w:rPr>
                <w:rFonts w:ascii="Times New Roman" w:eastAsia="Times New Roman" w:hAnsi="Times New Roman" w:cs="Times New Roman"/>
                <w:b/>
                <w:sz w:val="24"/>
                <w:szCs w:val="24"/>
                <w:lang w:eastAsia="lt-LT"/>
              </w:rPr>
              <w:t>Tema.</w:t>
            </w:r>
            <w:r w:rsidRPr="00C419D4">
              <w:rPr>
                <w:rFonts w:ascii="Times New Roman" w:eastAsia="Times New Roman" w:hAnsi="Times New Roman" w:cs="Times New Roman"/>
                <w:b/>
                <w:i/>
                <w:sz w:val="24"/>
                <w:szCs w:val="24"/>
                <w:lang w:eastAsia="lt-LT"/>
              </w:rPr>
              <w:t xml:space="preserve"> Pastato vandentiekio ir nuotekų šalinimo sistemų prietaisų montavimui reikalingi įrankiai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Perforatorius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Suktukas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Vamzdelių pjaustyklės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Vamzdžių kirpimo žirklės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Kalibravimo įrankiai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Gulsčiukai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Raktų rinkiniai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rPr>
                <w:b/>
              </w:rPr>
            </w:pPr>
            <w:r w:rsidRPr="00C419D4">
              <w:t xml:space="preserve">Įrankių veikimo ir naudojimo </w:t>
            </w:r>
            <w:r>
              <w:t>principai</w:t>
            </w:r>
          </w:p>
        </w:tc>
        <w:tc>
          <w:tcPr>
            <w:tcW w:w="477" w:type="pct"/>
            <w:shd w:val="clear" w:color="auto" w:fill="auto"/>
          </w:tcPr>
          <w:p w:rsidR="00D96C66" w:rsidRPr="00C419D4" w:rsidRDefault="00D96C66" w:rsidP="003C1D10">
            <w:pPr>
              <w:pStyle w:val="NoSpacing"/>
              <w:widowControl w:val="0"/>
              <w:spacing w:line="0" w:lineRule="atLeast"/>
              <w:contextualSpacing/>
              <w:jc w:val="center"/>
            </w:pPr>
            <w:r>
              <w:t>6</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t>-</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t>6</w:t>
            </w:r>
          </w:p>
        </w:tc>
      </w:tr>
      <w:tr w:rsidR="00D96C66" w:rsidRPr="00C419D4" w:rsidTr="000F6D2F">
        <w:trPr>
          <w:trHeight w:val="57"/>
          <w:jc w:val="center"/>
        </w:trPr>
        <w:tc>
          <w:tcPr>
            <w:tcW w:w="976" w:type="pct"/>
            <w:vMerge/>
          </w:tcPr>
          <w:p w:rsidR="00D96C66" w:rsidRPr="00C419D4" w:rsidRDefault="00D96C66" w:rsidP="003C1D10">
            <w:pPr>
              <w:pStyle w:val="NoSpacing"/>
              <w:widowControl w:val="0"/>
              <w:spacing w:line="0" w:lineRule="atLeast"/>
              <w:contextualSpacing/>
            </w:pPr>
          </w:p>
        </w:tc>
        <w:tc>
          <w:tcPr>
            <w:tcW w:w="1156" w:type="pct"/>
          </w:tcPr>
          <w:p w:rsidR="00D96C66" w:rsidRPr="00C419D4" w:rsidRDefault="00D96C66" w:rsidP="003C1D10">
            <w:pPr>
              <w:pStyle w:val="NoSpacing"/>
              <w:widowControl w:val="0"/>
              <w:spacing w:line="0" w:lineRule="atLeast"/>
              <w:contextualSpacing/>
            </w:pPr>
            <w:r w:rsidRPr="00C419D4">
              <w:t xml:space="preserve">2.2. Montuoti pastato </w:t>
            </w:r>
            <w:r w:rsidRPr="00C419D4">
              <w:lastRenderedPageBreak/>
              <w:t>vandentiekio prietaisus.</w:t>
            </w:r>
          </w:p>
        </w:tc>
        <w:tc>
          <w:tcPr>
            <w:tcW w:w="1435" w:type="pct"/>
          </w:tcPr>
          <w:p w:rsidR="00D96C66" w:rsidRPr="00C419D4" w:rsidRDefault="00D96C66" w:rsidP="003C1D10">
            <w:pPr>
              <w:widowControl w:val="0"/>
              <w:spacing w:after="0" w:line="0" w:lineRule="atLeast"/>
              <w:contextualSpacing/>
              <w:rPr>
                <w:rFonts w:ascii="Times New Roman" w:eastAsia="Times New Roman" w:hAnsi="Times New Roman" w:cs="Times New Roman"/>
                <w:b/>
                <w:i/>
                <w:sz w:val="24"/>
                <w:szCs w:val="24"/>
                <w:lang w:eastAsia="lt-LT"/>
              </w:rPr>
            </w:pPr>
            <w:r w:rsidRPr="00C419D4">
              <w:rPr>
                <w:rFonts w:ascii="Times New Roman" w:eastAsia="Times New Roman" w:hAnsi="Times New Roman" w:cs="Times New Roman"/>
                <w:b/>
                <w:sz w:val="24"/>
                <w:szCs w:val="24"/>
                <w:lang w:eastAsia="lt-LT"/>
              </w:rPr>
              <w:lastRenderedPageBreak/>
              <w:t>Tema.</w:t>
            </w:r>
            <w:r w:rsidRPr="00C419D4">
              <w:rPr>
                <w:rFonts w:ascii="Times New Roman" w:eastAsia="Times New Roman" w:hAnsi="Times New Roman" w:cs="Times New Roman"/>
                <w:b/>
                <w:i/>
                <w:sz w:val="24"/>
                <w:szCs w:val="24"/>
                <w:lang w:eastAsia="lt-LT"/>
              </w:rPr>
              <w:t xml:space="preserve"> Pastato vandens tiekimo </w:t>
            </w:r>
            <w:r w:rsidRPr="00C419D4">
              <w:rPr>
                <w:rFonts w:ascii="Times New Roman" w:eastAsia="Times New Roman" w:hAnsi="Times New Roman" w:cs="Times New Roman"/>
                <w:b/>
                <w:i/>
                <w:sz w:val="24"/>
                <w:szCs w:val="24"/>
                <w:lang w:eastAsia="lt-LT"/>
              </w:rPr>
              <w:lastRenderedPageBreak/>
              <w:t>prietaisų montavimo darbai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Darbuotojų saugos ir sveikatos instrukcijos ir taisyklės atliekant vandens tiekimo sistemos prietaisų montavimo darbus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Sanitarinių prietaisų montavimas (dušo kabinų ir vonių surinkimas, praustuvų ir plautuvių pritvirtinimas, potinkinių ir virštinkinių maišytuvų, unitazų, bide, pisuarų montavimas)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Vandens šildytuvų montavimas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Gyvatukų montavimas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Prietaisų veikimo išbandymas</w:t>
            </w:r>
          </w:p>
        </w:tc>
        <w:tc>
          <w:tcPr>
            <w:tcW w:w="477" w:type="pct"/>
            <w:shd w:val="clear" w:color="auto" w:fill="auto"/>
          </w:tcPr>
          <w:p w:rsidR="00D96C66" w:rsidRPr="00C419D4" w:rsidRDefault="00D96C66" w:rsidP="003C1D10">
            <w:pPr>
              <w:pStyle w:val="NoSpacing"/>
              <w:widowControl w:val="0"/>
              <w:spacing w:line="0" w:lineRule="atLeast"/>
              <w:contextualSpacing/>
              <w:jc w:val="center"/>
            </w:pPr>
            <w:r>
              <w:lastRenderedPageBreak/>
              <w:t>2</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t>38</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rsidRPr="00C419D4">
              <w:t>40</w:t>
            </w:r>
          </w:p>
        </w:tc>
      </w:tr>
      <w:tr w:rsidR="00D96C66" w:rsidRPr="00C419D4" w:rsidTr="000F6D2F">
        <w:trPr>
          <w:trHeight w:val="57"/>
          <w:jc w:val="center"/>
        </w:trPr>
        <w:tc>
          <w:tcPr>
            <w:tcW w:w="976" w:type="pct"/>
            <w:vMerge/>
          </w:tcPr>
          <w:p w:rsidR="00D96C66" w:rsidRPr="00C419D4" w:rsidRDefault="00D96C66" w:rsidP="003C1D10">
            <w:pPr>
              <w:pStyle w:val="NoSpacing"/>
              <w:widowControl w:val="0"/>
              <w:spacing w:line="0" w:lineRule="atLeast"/>
              <w:contextualSpacing/>
            </w:pPr>
          </w:p>
        </w:tc>
        <w:tc>
          <w:tcPr>
            <w:tcW w:w="1156" w:type="pct"/>
          </w:tcPr>
          <w:p w:rsidR="00D96C66" w:rsidRPr="00C419D4" w:rsidRDefault="00D96C66" w:rsidP="003C1D10">
            <w:pPr>
              <w:pStyle w:val="NoSpacing"/>
              <w:widowControl w:val="0"/>
              <w:spacing w:line="0" w:lineRule="atLeast"/>
              <w:contextualSpacing/>
            </w:pPr>
            <w:r w:rsidRPr="00C419D4">
              <w:t>2.3. Montuoti pastato nuotakyno prietaisus.</w:t>
            </w:r>
          </w:p>
        </w:tc>
        <w:tc>
          <w:tcPr>
            <w:tcW w:w="1435" w:type="pct"/>
          </w:tcPr>
          <w:p w:rsidR="00D96C66" w:rsidRPr="00C419D4" w:rsidRDefault="00D96C66" w:rsidP="003C1D10">
            <w:pPr>
              <w:widowControl w:val="0"/>
              <w:spacing w:after="0" w:line="0" w:lineRule="atLeast"/>
              <w:contextualSpacing/>
              <w:rPr>
                <w:rFonts w:ascii="Times New Roman" w:eastAsia="Times New Roman" w:hAnsi="Times New Roman" w:cs="Times New Roman"/>
                <w:b/>
                <w:i/>
                <w:sz w:val="24"/>
                <w:szCs w:val="24"/>
                <w:lang w:eastAsia="lt-LT"/>
              </w:rPr>
            </w:pPr>
            <w:r w:rsidRPr="00C419D4">
              <w:rPr>
                <w:rFonts w:ascii="Times New Roman" w:eastAsia="Times New Roman" w:hAnsi="Times New Roman" w:cs="Times New Roman"/>
                <w:b/>
                <w:sz w:val="24"/>
                <w:szCs w:val="24"/>
                <w:lang w:eastAsia="lt-LT"/>
              </w:rPr>
              <w:t>Tema.</w:t>
            </w:r>
            <w:r w:rsidRPr="00C419D4">
              <w:rPr>
                <w:rFonts w:ascii="Times New Roman" w:eastAsia="Times New Roman" w:hAnsi="Times New Roman" w:cs="Times New Roman"/>
                <w:b/>
                <w:i/>
                <w:sz w:val="24"/>
                <w:szCs w:val="24"/>
                <w:lang w:eastAsia="lt-LT"/>
              </w:rPr>
              <w:t xml:space="preserve"> Pastato nuotekų šalinimo sistemos prietaisų montavimo darbai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Darbuotojų saugos ir sveikatos instrukcijos ir taisyklės atliekant nuotakyno prietaisų montavimo darbus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Latakų montavimas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Trapų montavimas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Prietaisų veikimo išbandymas</w:t>
            </w:r>
          </w:p>
        </w:tc>
        <w:tc>
          <w:tcPr>
            <w:tcW w:w="477" w:type="pct"/>
            <w:shd w:val="clear" w:color="auto" w:fill="auto"/>
          </w:tcPr>
          <w:p w:rsidR="00D96C66" w:rsidRPr="00C419D4" w:rsidRDefault="00D96C66" w:rsidP="003C1D10">
            <w:pPr>
              <w:pStyle w:val="NoSpacing"/>
              <w:widowControl w:val="0"/>
              <w:spacing w:line="0" w:lineRule="atLeast"/>
              <w:contextualSpacing/>
              <w:jc w:val="center"/>
            </w:pPr>
            <w:r w:rsidRPr="00C419D4">
              <w:t>-</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rsidRPr="00C419D4">
              <w:t>8</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rsidRPr="00C419D4">
              <w:t>8</w:t>
            </w:r>
          </w:p>
        </w:tc>
      </w:tr>
      <w:tr w:rsidR="00D96C66" w:rsidRPr="00C419D4" w:rsidTr="00687F9E">
        <w:trPr>
          <w:trHeight w:val="265"/>
          <w:jc w:val="center"/>
        </w:trPr>
        <w:tc>
          <w:tcPr>
            <w:tcW w:w="976" w:type="pct"/>
            <w:vMerge/>
          </w:tcPr>
          <w:p w:rsidR="00D96C66" w:rsidRPr="00C419D4" w:rsidRDefault="00D96C66" w:rsidP="003C1D10">
            <w:pPr>
              <w:spacing w:after="0" w:line="0" w:lineRule="atLeast"/>
              <w:contextualSpacing/>
              <w:rPr>
                <w:sz w:val="24"/>
                <w:szCs w:val="24"/>
              </w:rPr>
            </w:pPr>
          </w:p>
        </w:tc>
        <w:tc>
          <w:tcPr>
            <w:tcW w:w="1156" w:type="pct"/>
            <w:vMerge w:val="restart"/>
          </w:tcPr>
          <w:p w:rsidR="00D96C66" w:rsidRPr="00C419D4" w:rsidRDefault="00D96C66" w:rsidP="003C1D10">
            <w:pPr>
              <w:pStyle w:val="NoSpacing"/>
              <w:widowControl w:val="0"/>
              <w:spacing w:line="0" w:lineRule="atLeast"/>
              <w:contextualSpacing/>
            </w:pPr>
            <w:r w:rsidRPr="00C419D4">
              <w:t>2.4. Montuoti vandens apskaitos mazgą.</w:t>
            </w:r>
          </w:p>
        </w:tc>
        <w:tc>
          <w:tcPr>
            <w:tcW w:w="1435" w:type="pct"/>
          </w:tcPr>
          <w:p w:rsidR="00D96C66" w:rsidRPr="00C419D4" w:rsidRDefault="00D96C66" w:rsidP="003C1D10">
            <w:pPr>
              <w:widowControl w:val="0"/>
              <w:spacing w:after="0" w:line="0" w:lineRule="atLeast"/>
              <w:contextualSpacing/>
              <w:rPr>
                <w:rFonts w:ascii="Times New Roman" w:eastAsia="Times New Roman" w:hAnsi="Times New Roman" w:cs="Times New Roman"/>
                <w:b/>
                <w:sz w:val="24"/>
                <w:szCs w:val="24"/>
                <w:lang w:eastAsia="lt-LT"/>
              </w:rPr>
            </w:pPr>
            <w:r w:rsidRPr="00C419D4">
              <w:rPr>
                <w:rFonts w:ascii="Times New Roman" w:eastAsia="Times New Roman" w:hAnsi="Times New Roman" w:cs="Times New Roman"/>
                <w:b/>
                <w:sz w:val="24"/>
                <w:szCs w:val="24"/>
                <w:lang w:eastAsia="lt-LT"/>
              </w:rPr>
              <w:t>Tema</w:t>
            </w:r>
            <w:r>
              <w:rPr>
                <w:rFonts w:ascii="Times New Roman" w:eastAsia="Times New Roman" w:hAnsi="Times New Roman" w:cs="Times New Roman"/>
                <w:b/>
                <w:sz w:val="24"/>
                <w:szCs w:val="24"/>
                <w:lang w:eastAsia="lt-LT"/>
              </w:rPr>
              <w:t>.</w:t>
            </w:r>
            <w:r w:rsidRPr="00C419D4">
              <w:rPr>
                <w:rFonts w:ascii="Times New Roman" w:eastAsia="Times New Roman" w:hAnsi="Times New Roman" w:cs="Times New Roman"/>
                <w:b/>
                <w:sz w:val="24"/>
                <w:szCs w:val="24"/>
                <w:lang w:eastAsia="lt-LT"/>
              </w:rPr>
              <w:t xml:space="preserve"> </w:t>
            </w:r>
            <w:r w:rsidRPr="00C419D4">
              <w:rPr>
                <w:rFonts w:ascii="Times New Roman" w:eastAsia="Times New Roman" w:hAnsi="Times New Roman" w:cs="Times New Roman"/>
                <w:b/>
                <w:i/>
                <w:sz w:val="24"/>
                <w:szCs w:val="24"/>
                <w:lang w:eastAsia="lt-LT"/>
              </w:rPr>
              <w:t>Pastato vandens apskaitos mazgas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Pastato vandens apskaitos mazgo tipai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Pastato vandens apskaitos mazgo montavimo technologija, reikalavimai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Pastato vandens apskaitos mazgo montavimo brėžiniai, schemos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Pastato vandens apskaitos mazgo gamintojų instrukcijos, jų skaitymas</w:t>
            </w:r>
          </w:p>
        </w:tc>
        <w:tc>
          <w:tcPr>
            <w:tcW w:w="477" w:type="pct"/>
            <w:shd w:val="clear" w:color="auto" w:fill="auto"/>
          </w:tcPr>
          <w:p w:rsidR="00D96C66" w:rsidRPr="00C419D4" w:rsidRDefault="00D96C66" w:rsidP="003C1D10">
            <w:pPr>
              <w:pStyle w:val="NoSpacing"/>
              <w:widowControl w:val="0"/>
              <w:spacing w:line="0" w:lineRule="atLeast"/>
              <w:contextualSpacing/>
              <w:jc w:val="center"/>
            </w:pPr>
            <w:r>
              <w:t>2</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t>4</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rsidRPr="00C419D4">
              <w:t>6</w:t>
            </w:r>
          </w:p>
        </w:tc>
      </w:tr>
      <w:tr w:rsidR="00D96C66" w:rsidRPr="00C419D4" w:rsidTr="008972C8">
        <w:trPr>
          <w:trHeight w:val="3366"/>
          <w:jc w:val="center"/>
        </w:trPr>
        <w:tc>
          <w:tcPr>
            <w:tcW w:w="976" w:type="pct"/>
            <w:vMerge/>
          </w:tcPr>
          <w:p w:rsidR="00D96C66" w:rsidRPr="00C419D4" w:rsidRDefault="00D96C66" w:rsidP="003C1D10">
            <w:pPr>
              <w:spacing w:after="0" w:line="0" w:lineRule="atLeast"/>
              <w:contextualSpacing/>
              <w:rPr>
                <w:sz w:val="24"/>
                <w:szCs w:val="24"/>
              </w:rPr>
            </w:pPr>
          </w:p>
        </w:tc>
        <w:tc>
          <w:tcPr>
            <w:tcW w:w="1156" w:type="pct"/>
            <w:vMerge/>
          </w:tcPr>
          <w:p w:rsidR="00D96C66" w:rsidRPr="00C419D4" w:rsidRDefault="00D96C66" w:rsidP="003C1D10">
            <w:pPr>
              <w:pStyle w:val="NoSpacing"/>
              <w:widowControl w:val="0"/>
              <w:spacing w:line="0" w:lineRule="atLeast"/>
              <w:contextualSpacing/>
            </w:pPr>
          </w:p>
        </w:tc>
        <w:tc>
          <w:tcPr>
            <w:tcW w:w="1435" w:type="pct"/>
          </w:tcPr>
          <w:p w:rsidR="00D96C66" w:rsidRPr="00C419D4" w:rsidRDefault="00D96C66" w:rsidP="003C1D10">
            <w:pPr>
              <w:widowControl w:val="0"/>
              <w:spacing w:after="0" w:line="0" w:lineRule="atLeast"/>
              <w:contextualSpacing/>
              <w:rPr>
                <w:rFonts w:ascii="Times New Roman" w:eastAsia="Times New Roman" w:hAnsi="Times New Roman" w:cs="Times New Roman"/>
                <w:b/>
                <w:i/>
                <w:sz w:val="24"/>
                <w:szCs w:val="24"/>
                <w:lang w:eastAsia="lt-LT"/>
              </w:rPr>
            </w:pPr>
            <w:r w:rsidRPr="006044E2">
              <w:rPr>
                <w:rFonts w:ascii="Times New Roman" w:eastAsia="Times New Roman" w:hAnsi="Times New Roman" w:cs="Times New Roman"/>
                <w:b/>
                <w:sz w:val="24"/>
                <w:szCs w:val="24"/>
                <w:lang w:eastAsia="lt-LT"/>
              </w:rPr>
              <w:t>Tema.</w:t>
            </w:r>
            <w:r w:rsidRPr="00C419D4">
              <w:rPr>
                <w:rFonts w:ascii="Times New Roman" w:eastAsia="Times New Roman" w:hAnsi="Times New Roman" w:cs="Times New Roman"/>
                <w:b/>
                <w:i/>
                <w:sz w:val="24"/>
                <w:szCs w:val="24"/>
                <w:lang w:eastAsia="lt-LT"/>
              </w:rPr>
              <w:t xml:space="preserve"> Pastato vandens apskaitos mazgo montavimo medžiagos, jų cheminės, fizinės, mechaninės ir technologinės savybės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Plieniniai vamzdžiai, jų savybės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Metalo plastikiniai vamzdžiai, jų savybės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Vamzdynų jungiamosios dalys, išardomi ir neišardomi sujungimai, jų savybės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Vamzdynų armatūra</w:t>
            </w:r>
          </w:p>
          <w:p w:rsidR="00D96C66" w:rsidRPr="00C419D4" w:rsidRDefault="00D96C66" w:rsidP="003C1D10">
            <w:pPr>
              <w:pStyle w:val="NoSpacing"/>
              <w:widowControl w:val="0"/>
              <w:numPr>
                <w:ilvl w:val="0"/>
                <w:numId w:val="4"/>
              </w:numPr>
              <w:tabs>
                <w:tab w:val="left" w:pos="222"/>
              </w:tabs>
              <w:spacing w:line="0" w:lineRule="atLeast"/>
              <w:ind w:left="0" w:firstLine="0"/>
              <w:contextualSpacing/>
              <w:rPr>
                <w:b/>
              </w:rPr>
            </w:pPr>
            <w:r w:rsidRPr="00C419D4">
              <w:t>Sandarinimo medžiagos</w:t>
            </w:r>
          </w:p>
        </w:tc>
        <w:tc>
          <w:tcPr>
            <w:tcW w:w="477" w:type="pct"/>
            <w:shd w:val="clear" w:color="auto" w:fill="auto"/>
          </w:tcPr>
          <w:p w:rsidR="00D96C66" w:rsidRPr="00C419D4" w:rsidRDefault="00D96C66" w:rsidP="003C1D10">
            <w:pPr>
              <w:pStyle w:val="NoSpacing"/>
              <w:widowControl w:val="0"/>
              <w:spacing w:line="0" w:lineRule="atLeast"/>
              <w:contextualSpacing/>
              <w:jc w:val="center"/>
            </w:pPr>
            <w:r>
              <w:t>2</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t>4</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t>6</w:t>
            </w:r>
          </w:p>
        </w:tc>
      </w:tr>
      <w:tr w:rsidR="00D96C66" w:rsidRPr="00C419D4" w:rsidTr="00C029D9">
        <w:trPr>
          <w:trHeight w:val="2808"/>
          <w:jc w:val="center"/>
        </w:trPr>
        <w:tc>
          <w:tcPr>
            <w:tcW w:w="976" w:type="pct"/>
            <w:vMerge/>
          </w:tcPr>
          <w:p w:rsidR="00D96C66" w:rsidRPr="00C419D4" w:rsidRDefault="00D96C66" w:rsidP="003C1D10">
            <w:pPr>
              <w:spacing w:after="0" w:line="0" w:lineRule="atLeast"/>
              <w:contextualSpacing/>
              <w:rPr>
                <w:sz w:val="24"/>
                <w:szCs w:val="24"/>
              </w:rPr>
            </w:pPr>
          </w:p>
        </w:tc>
        <w:tc>
          <w:tcPr>
            <w:tcW w:w="1156" w:type="pct"/>
            <w:vMerge/>
          </w:tcPr>
          <w:p w:rsidR="00D96C66" w:rsidRPr="00C419D4" w:rsidRDefault="00D96C66" w:rsidP="003C1D10">
            <w:pPr>
              <w:pStyle w:val="NoSpacing"/>
              <w:widowControl w:val="0"/>
              <w:spacing w:line="0" w:lineRule="atLeast"/>
              <w:contextualSpacing/>
            </w:pPr>
          </w:p>
        </w:tc>
        <w:tc>
          <w:tcPr>
            <w:tcW w:w="1435" w:type="pct"/>
          </w:tcPr>
          <w:p w:rsidR="00D96C66" w:rsidRPr="00C419D4" w:rsidRDefault="00D96C66" w:rsidP="003C1D10">
            <w:pPr>
              <w:widowControl w:val="0"/>
              <w:spacing w:after="0" w:line="0" w:lineRule="atLeast"/>
              <w:contextualSpacing/>
              <w:rPr>
                <w:rFonts w:ascii="Times New Roman" w:eastAsia="Times New Roman" w:hAnsi="Times New Roman" w:cs="Times New Roman"/>
                <w:b/>
                <w:i/>
                <w:sz w:val="24"/>
                <w:szCs w:val="24"/>
                <w:lang w:eastAsia="lt-LT"/>
              </w:rPr>
            </w:pPr>
            <w:r w:rsidRPr="006044E2">
              <w:rPr>
                <w:rFonts w:ascii="Times New Roman" w:eastAsia="Times New Roman" w:hAnsi="Times New Roman" w:cs="Times New Roman"/>
                <w:b/>
                <w:sz w:val="24"/>
                <w:szCs w:val="24"/>
                <w:lang w:eastAsia="lt-LT"/>
              </w:rPr>
              <w:t>Tema.</w:t>
            </w:r>
            <w:r w:rsidRPr="00C419D4">
              <w:rPr>
                <w:rFonts w:ascii="Times New Roman" w:eastAsia="Times New Roman" w:hAnsi="Times New Roman" w:cs="Times New Roman"/>
                <w:b/>
                <w:i/>
                <w:sz w:val="24"/>
                <w:szCs w:val="24"/>
                <w:lang w:eastAsia="lt-LT"/>
              </w:rPr>
              <w:t xml:space="preserve"> Pastato vandens apskaitos mazgo montavimo įrankiai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Rankinės, elektrinės sriegpjūvės, elektrosuvirinimo aparatas, polifuzinio suvirinimo aparatai, metalo plastikinių vamzdžių presai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Vamzdžių pjaustyklės, žirklės ir kalibravimo įrankiai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Raktų rinkiniai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rPr>
                <w:b/>
                <w:i/>
              </w:rPr>
            </w:pPr>
            <w:r w:rsidRPr="00C419D4">
              <w:t>Įrankių veikimo ir naudojimo principai</w:t>
            </w:r>
          </w:p>
        </w:tc>
        <w:tc>
          <w:tcPr>
            <w:tcW w:w="477" w:type="pct"/>
            <w:shd w:val="clear" w:color="auto" w:fill="auto"/>
          </w:tcPr>
          <w:p w:rsidR="00D96C66" w:rsidRPr="00C419D4" w:rsidRDefault="00D96C66" w:rsidP="003C1D10">
            <w:pPr>
              <w:pStyle w:val="NoSpacing"/>
              <w:widowControl w:val="0"/>
              <w:spacing w:line="0" w:lineRule="atLeast"/>
              <w:contextualSpacing/>
              <w:jc w:val="center"/>
            </w:pPr>
            <w:r>
              <w:t>3</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t>4</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t>7</w:t>
            </w:r>
          </w:p>
        </w:tc>
      </w:tr>
      <w:tr w:rsidR="00D96C66" w:rsidRPr="00C419D4" w:rsidTr="00C029D9">
        <w:trPr>
          <w:trHeight w:val="4814"/>
          <w:jc w:val="center"/>
        </w:trPr>
        <w:tc>
          <w:tcPr>
            <w:tcW w:w="976" w:type="pct"/>
            <w:vMerge/>
          </w:tcPr>
          <w:p w:rsidR="00D96C66" w:rsidRPr="00C419D4" w:rsidRDefault="00D96C66" w:rsidP="003C1D10">
            <w:pPr>
              <w:spacing w:after="0" w:line="0" w:lineRule="atLeast"/>
              <w:contextualSpacing/>
              <w:rPr>
                <w:sz w:val="24"/>
                <w:szCs w:val="24"/>
              </w:rPr>
            </w:pPr>
          </w:p>
        </w:tc>
        <w:tc>
          <w:tcPr>
            <w:tcW w:w="1156" w:type="pct"/>
            <w:vMerge/>
          </w:tcPr>
          <w:p w:rsidR="00D96C66" w:rsidRPr="00C419D4" w:rsidRDefault="00D96C66" w:rsidP="003C1D10">
            <w:pPr>
              <w:pStyle w:val="NoSpacing"/>
              <w:widowControl w:val="0"/>
              <w:spacing w:line="0" w:lineRule="atLeast"/>
              <w:contextualSpacing/>
            </w:pPr>
          </w:p>
        </w:tc>
        <w:tc>
          <w:tcPr>
            <w:tcW w:w="1435" w:type="pct"/>
          </w:tcPr>
          <w:p w:rsidR="00D96C66" w:rsidRPr="00C419D4" w:rsidRDefault="00D96C66" w:rsidP="003C1D10">
            <w:pPr>
              <w:widowControl w:val="0"/>
              <w:spacing w:after="0" w:line="0" w:lineRule="atLeast"/>
              <w:contextualSpacing/>
              <w:rPr>
                <w:rFonts w:ascii="Times New Roman" w:eastAsia="Times New Roman" w:hAnsi="Times New Roman" w:cs="Times New Roman"/>
                <w:sz w:val="24"/>
                <w:szCs w:val="24"/>
                <w:lang w:eastAsia="lt-LT"/>
              </w:rPr>
            </w:pPr>
            <w:r w:rsidRPr="00C419D4">
              <w:rPr>
                <w:rFonts w:ascii="Times New Roman" w:eastAsia="Times New Roman" w:hAnsi="Times New Roman" w:cs="Times New Roman"/>
                <w:b/>
                <w:sz w:val="24"/>
                <w:szCs w:val="24"/>
                <w:lang w:eastAsia="lt-LT"/>
              </w:rPr>
              <w:t>Tema.</w:t>
            </w:r>
            <w:r w:rsidRPr="00C419D4">
              <w:rPr>
                <w:rFonts w:ascii="Times New Roman" w:eastAsia="Times New Roman" w:hAnsi="Times New Roman" w:cs="Times New Roman"/>
                <w:b/>
                <w:i/>
                <w:sz w:val="24"/>
                <w:szCs w:val="24"/>
                <w:lang w:eastAsia="lt-LT"/>
              </w:rPr>
              <w:t xml:space="preserve"> Vandens apskaitos mazgo montavimo darbai</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Darbuotojų saugos ir sveikatos instrukcijos ir taisyklės atliekant vandens apskaitos mazgo montavimo darbus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Medžiagų parinkimas ir paruošimas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Ventilių montavimas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Purvo gaudiklių montavimas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Slėgio reguliatorių montavimas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Atbulinių vožtuvų montavimas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pPr>
            <w:r w:rsidRPr="00C419D4">
              <w:t>Manometrų ir vandens skaitiklių montavimas</w:t>
            </w:r>
          </w:p>
          <w:p w:rsidR="00D96C66" w:rsidRPr="00956B88" w:rsidRDefault="00D96C66" w:rsidP="003C1D10">
            <w:pPr>
              <w:pStyle w:val="NoSpacing"/>
              <w:widowControl w:val="0"/>
              <w:numPr>
                <w:ilvl w:val="0"/>
                <w:numId w:val="4"/>
              </w:numPr>
              <w:tabs>
                <w:tab w:val="left" w:pos="222"/>
              </w:tabs>
              <w:spacing w:line="0" w:lineRule="atLeast"/>
              <w:ind w:left="0" w:firstLine="0"/>
              <w:contextualSpacing/>
            </w:pPr>
            <w:r w:rsidRPr="00C419D4">
              <w:t>Vandens apskaitos mazgo su apvedimo linija ir purvo gaudikliu montavimas</w:t>
            </w:r>
          </w:p>
          <w:p w:rsidR="00D96C66" w:rsidRPr="00C419D4" w:rsidRDefault="00D96C66" w:rsidP="003C1D10">
            <w:pPr>
              <w:pStyle w:val="NoSpacing"/>
              <w:widowControl w:val="0"/>
              <w:numPr>
                <w:ilvl w:val="0"/>
                <w:numId w:val="4"/>
              </w:numPr>
              <w:tabs>
                <w:tab w:val="left" w:pos="222"/>
              </w:tabs>
              <w:spacing w:line="0" w:lineRule="atLeast"/>
              <w:ind w:left="0" w:firstLine="0"/>
              <w:contextualSpacing/>
              <w:rPr>
                <w:b/>
                <w:i/>
              </w:rPr>
            </w:pPr>
            <w:r w:rsidRPr="00C419D4">
              <w:t>Vandens apskaitos mazgo su atbuliniu vožtuvu ir slėgio reguliatoriumi montavimas</w:t>
            </w:r>
          </w:p>
        </w:tc>
        <w:tc>
          <w:tcPr>
            <w:tcW w:w="477" w:type="pct"/>
            <w:shd w:val="clear" w:color="auto" w:fill="auto"/>
          </w:tcPr>
          <w:p w:rsidR="00D96C66" w:rsidRPr="00C419D4" w:rsidRDefault="00D96C66" w:rsidP="003C1D10">
            <w:pPr>
              <w:pStyle w:val="NoSpacing"/>
              <w:widowControl w:val="0"/>
              <w:spacing w:line="0" w:lineRule="atLeast"/>
              <w:contextualSpacing/>
              <w:jc w:val="center"/>
            </w:pPr>
            <w:r>
              <w:t>3</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t>4</w:t>
            </w:r>
          </w:p>
        </w:tc>
        <w:tc>
          <w:tcPr>
            <w:tcW w:w="478" w:type="pct"/>
            <w:shd w:val="clear" w:color="auto" w:fill="auto"/>
          </w:tcPr>
          <w:p w:rsidR="00D96C66" w:rsidRPr="00C419D4" w:rsidRDefault="00D96C66" w:rsidP="003C1D10">
            <w:pPr>
              <w:pStyle w:val="NoSpacing"/>
              <w:widowControl w:val="0"/>
              <w:spacing w:line="0" w:lineRule="atLeast"/>
              <w:contextualSpacing/>
              <w:jc w:val="center"/>
            </w:pPr>
            <w:r>
              <w:t>7</w:t>
            </w:r>
          </w:p>
        </w:tc>
      </w:tr>
      <w:tr w:rsidR="001A3835" w:rsidRPr="00C419D4" w:rsidTr="000F6D2F">
        <w:trPr>
          <w:trHeight w:val="57"/>
          <w:jc w:val="center"/>
        </w:trPr>
        <w:tc>
          <w:tcPr>
            <w:tcW w:w="976" w:type="pct"/>
            <w:vMerge w:val="restart"/>
          </w:tcPr>
          <w:p w:rsidR="001A3835" w:rsidRPr="00C419D4" w:rsidRDefault="001A3835" w:rsidP="003C1D10">
            <w:pPr>
              <w:pStyle w:val="NoSpacing"/>
              <w:widowControl w:val="0"/>
              <w:spacing w:line="0" w:lineRule="atLeast"/>
              <w:contextualSpacing/>
            </w:pPr>
            <w:r w:rsidRPr="00C419D4">
              <w:rPr>
                <w:iCs/>
              </w:rPr>
              <w:t xml:space="preserve">3. </w:t>
            </w:r>
            <w:r w:rsidR="00F34382" w:rsidRPr="00C419D4">
              <w:t>Įrengti pastato lietaus vandens šalinimo sistemą.</w:t>
            </w:r>
          </w:p>
        </w:tc>
        <w:tc>
          <w:tcPr>
            <w:tcW w:w="1156" w:type="pct"/>
          </w:tcPr>
          <w:p w:rsidR="001A3835" w:rsidRPr="00C419D4" w:rsidRDefault="001A3835" w:rsidP="003C1D10">
            <w:pPr>
              <w:pStyle w:val="NoSpacing"/>
              <w:widowControl w:val="0"/>
              <w:spacing w:line="0" w:lineRule="atLeast"/>
              <w:contextualSpacing/>
            </w:pPr>
            <w:r w:rsidRPr="00C419D4">
              <w:t xml:space="preserve">3.1. </w:t>
            </w:r>
            <w:r w:rsidR="00F34382" w:rsidRPr="00C419D4">
              <w:t>Apibūdinti pastato lietaus šalinimo sistemą, jos montavimo technologiją.</w:t>
            </w:r>
          </w:p>
        </w:tc>
        <w:tc>
          <w:tcPr>
            <w:tcW w:w="1435" w:type="pct"/>
          </w:tcPr>
          <w:p w:rsidR="00F34382" w:rsidRPr="00C419D4" w:rsidRDefault="00F34382" w:rsidP="003C1D10">
            <w:pPr>
              <w:widowControl w:val="0"/>
              <w:spacing w:after="0" w:line="0" w:lineRule="atLeast"/>
              <w:contextualSpacing/>
              <w:rPr>
                <w:rFonts w:ascii="Times New Roman" w:eastAsia="Times New Roman" w:hAnsi="Times New Roman" w:cs="Times New Roman"/>
                <w:b/>
                <w:i/>
                <w:sz w:val="24"/>
                <w:szCs w:val="24"/>
                <w:lang w:eastAsia="lt-LT"/>
              </w:rPr>
            </w:pPr>
            <w:r w:rsidRPr="00C419D4">
              <w:rPr>
                <w:rFonts w:ascii="Times New Roman" w:eastAsia="Times New Roman" w:hAnsi="Times New Roman" w:cs="Times New Roman"/>
                <w:b/>
                <w:sz w:val="24"/>
                <w:szCs w:val="24"/>
                <w:lang w:eastAsia="lt-LT"/>
              </w:rPr>
              <w:t>Tema.</w:t>
            </w:r>
            <w:r w:rsidRPr="00C419D4">
              <w:rPr>
                <w:rFonts w:ascii="Times New Roman" w:eastAsia="Times New Roman" w:hAnsi="Times New Roman" w:cs="Times New Roman"/>
                <w:b/>
                <w:i/>
                <w:sz w:val="24"/>
                <w:szCs w:val="24"/>
                <w:lang w:eastAsia="lt-LT"/>
              </w:rPr>
              <w:t xml:space="preserve"> Pastato lietaus vandens šalinimo sistema, montavimo technologija, reikalavimai</w:t>
            </w:r>
          </w:p>
          <w:p w:rsidR="00F34382" w:rsidRPr="00C419D4" w:rsidRDefault="00F34382" w:rsidP="003C1D10">
            <w:pPr>
              <w:pStyle w:val="NoSpacing"/>
              <w:widowControl w:val="0"/>
              <w:numPr>
                <w:ilvl w:val="0"/>
                <w:numId w:val="4"/>
              </w:numPr>
              <w:tabs>
                <w:tab w:val="left" w:pos="222"/>
              </w:tabs>
              <w:spacing w:line="0" w:lineRule="atLeast"/>
              <w:ind w:left="0" w:firstLine="0"/>
              <w:contextualSpacing/>
            </w:pPr>
            <w:r w:rsidRPr="00C419D4">
              <w:t>Pastato lietaus vandens sistemos klasifikavimas, elementai</w:t>
            </w:r>
          </w:p>
          <w:p w:rsidR="00F34382" w:rsidRPr="00C419D4" w:rsidRDefault="00F34382" w:rsidP="003C1D10">
            <w:pPr>
              <w:pStyle w:val="NoSpacing"/>
              <w:widowControl w:val="0"/>
              <w:numPr>
                <w:ilvl w:val="0"/>
                <w:numId w:val="4"/>
              </w:numPr>
              <w:tabs>
                <w:tab w:val="left" w:pos="222"/>
              </w:tabs>
              <w:spacing w:line="0" w:lineRule="atLeast"/>
              <w:ind w:left="0" w:firstLine="0"/>
              <w:contextualSpacing/>
            </w:pPr>
            <w:r w:rsidRPr="00C419D4">
              <w:t>Vidiniai ir išoriniai lietvamzdžiai</w:t>
            </w:r>
          </w:p>
          <w:p w:rsidR="00F34382" w:rsidRPr="00C419D4" w:rsidRDefault="00F34382" w:rsidP="003C1D10">
            <w:pPr>
              <w:pStyle w:val="NoSpacing"/>
              <w:widowControl w:val="0"/>
              <w:numPr>
                <w:ilvl w:val="0"/>
                <w:numId w:val="4"/>
              </w:numPr>
              <w:tabs>
                <w:tab w:val="left" w:pos="222"/>
              </w:tabs>
              <w:spacing w:line="0" w:lineRule="atLeast"/>
              <w:ind w:left="0" w:firstLine="0"/>
              <w:contextualSpacing/>
            </w:pPr>
            <w:r w:rsidRPr="00C419D4">
              <w:t>Pastato lietaus šalinimo sistemų montavimo technologija, reikalavimai</w:t>
            </w:r>
          </w:p>
          <w:p w:rsidR="00F34382" w:rsidRPr="00C419D4" w:rsidRDefault="00F34382" w:rsidP="003C1D10">
            <w:pPr>
              <w:pStyle w:val="NoSpacing"/>
              <w:widowControl w:val="0"/>
              <w:numPr>
                <w:ilvl w:val="0"/>
                <w:numId w:val="4"/>
              </w:numPr>
              <w:tabs>
                <w:tab w:val="left" w:pos="222"/>
              </w:tabs>
              <w:spacing w:line="0" w:lineRule="atLeast"/>
              <w:ind w:left="0" w:firstLine="0"/>
              <w:contextualSpacing/>
            </w:pPr>
            <w:r w:rsidRPr="00C419D4">
              <w:t>Pastato lietaus šalinimo sistemų montavimo brėžiniai, schemos</w:t>
            </w:r>
          </w:p>
          <w:p w:rsidR="001A3835" w:rsidRPr="00C419D4" w:rsidRDefault="00F34382" w:rsidP="003C1D10">
            <w:pPr>
              <w:pStyle w:val="NoSpacing"/>
              <w:widowControl w:val="0"/>
              <w:numPr>
                <w:ilvl w:val="0"/>
                <w:numId w:val="4"/>
              </w:numPr>
              <w:tabs>
                <w:tab w:val="left" w:pos="222"/>
              </w:tabs>
              <w:spacing w:line="0" w:lineRule="atLeast"/>
              <w:ind w:left="0" w:firstLine="0"/>
              <w:contextualSpacing/>
              <w:rPr>
                <w:b/>
                <w:bCs/>
              </w:rPr>
            </w:pPr>
            <w:r w:rsidRPr="00C419D4">
              <w:t>Pastato lietaus šalinimo sistemų elementų gamintojų instrukcijos, jų skaitymas</w:t>
            </w:r>
          </w:p>
        </w:tc>
        <w:tc>
          <w:tcPr>
            <w:tcW w:w="477" w:type="pct"/>
            <w:shd w:val="clear" w:color="auto" w:fill="auto"/>
          </w:tcPr>
          <w:p w:rsidR="001A3835" w:rsidRPr="00C419D4" w:rsidRDefault="00900068" w:rsidP="003C1D10">
            <w:pPr>
              <w:pStyle w:val="NoSpacing"/>
              <w:widowControl w:val="0"/>
              <w:spacing w:line="0" w:lineRule="atLeast"/>
              <w:contextualSpacing/>
              <w:jc w:val="center"/>
            </w:pPr>
            <w:r w:rsidRPr="00C419D4">
              <w:t>8</w:t>
            </w:r>
          </w:p>
        </w:tc>
        <w:tc>
          <w:tcPr>
            <w:tcW w:w="478" w:type="pct"/>
            <w:shd w:val="clear" w:color="auto" w:fill="auto"/>
          </w:tcPr>
          <w:p w:rsidR="001A3835" w:rsidRPr="00C419D4" w:rsidRDefault="00900068" w:rsidP="003C1D10">
            <w:pPr>
              <w:pStyle w:val="NoSpacing"/>
              <w:widowControl w:val="0"/>
              <w:spacing w:line="0" w:lineRule="atLeast"/>
              <w:contextualSpacing/>
              <w:jc w:val="center"/>
            </w:pPr>
            <w:r w:rsidRPr="00C419D4">
              <w:t>-</w:t>
            </w:r>
          </w:p>
        </w:tc>
        <w:tc>
          <w:tcPr>
            <w:tcW w:w="478" w:type="pct"/>
            <w:shd w:val="clear" w:color="auto" w:fill="auto"/>
          </w:tcPr>
          <w:p w:rsidR="001A3835" w:rsidRPr="00C419D4" w:rsidRDefault="00900068" w:rsidP="003C1D10">
            <w:pPr>
              <w:pStyle w:val="NoSpacing"/>
              <w:widowControl w:val="0"/>
              <w:spacing w:line="0" w:lineRule="atLeast"/>
              <w:contextualSpacing/>
              <w:jc w:val="center"/>
            </w:pPr>
            <w:r w:rsidRPr="00C419D4">
              <w:t>8</w:t>
            </w:r>
          </w:p>
        </w:tc>
      </w:tr>
      <w:tr w:rsidR="005A1EDE" w:rsidRPr="00C419D4" w:rsidTr="00C029D9">
        <w:trPr>
          <w:trHeight w:val="2546"/>
          <w:jc w:val="center"/>
        </w:trPr>
        <w:tc>
          <w:tcPr>
            <w:tcW w:w="976" w:type="pct"/>
            <w:vMerge/>
          </w:tcPr>
          <w:p w:rsidR="005A1EDE" w:rsidRPr="00C419D4" w:rsidRDefault="005A1EDE" w:rsidP="003C1D10">
            <w:pPr>
              <w:pStyle w:val="NoSpacing"/>
              <w:widowControl w:val="0"/>
              <w:spacing w:line="0" w:lineRule="atLeast"/>
              <w:contextualSpacing/>
            </w:pPr>
          </w:p>
        </w:tc>
        <w:tc>
          <w:tcPr>
            <w:tcW w:w="1156" w:type="pct"/>
            <w:vMerge w:val="restart"/>
          </w:tcPr>
          <w:p w:rsidR="005A1EDE" w:rsidRPr="00C419D4" w:rsidRDefault="005A1EDE" w:rsidP="003C1D10">
            <w:pPr>
              <w:pStyle w:val="NoSpacing"/>
              <w:widowControl w:val="0"/>
              <w:spacing w:line="0" w:lineRule="atLeast"/>
              <w:contextualSpacing/>
            </w:pPr>
            <w:r w:rsidRPr="00C419D4">
              <w:t>3.2. Apibūdinti pastato lietaus šalinimo sistemos montavimo medžiagas ir įrankius.</w:t>
            </w:r>
          </w:p>
        </w:tc>
        <w:tc>
          <w:tcPr>
            <w:tcW w:w="1435" w:type="pct"/>
          </w:tcPr>
          <w:p w:rsidR="005A1EDE" w:rsidRPr="00C419D4" w:rsidRDefault="005A1EDE" w:rsidP="003C1D10">
            <w:pPr>
              <w:widowControl w:val="0"/>
              <w:spacing w:after="0" w:line="0" w:lineRule="atLeast"/>
              <w:contextualSpacing/>
              <w:rPr>
                <w:rFonts w:ascii="Times New Roman" w:eastAsia="Times New Roman" w:hAnsi="Times New Roman" w:cs="Times New Roman"/>
                <w:b/>
                <w:i/>
                <w:sz w:val="24"/>
                <w:szCs w:val="24"/>
                <w:lang w:eastAsia="lt-LT"/>
              </w:rPr>
            </w:pPr>
            <w:r w:rsidRPr="00C419D4">
              <w:rPr>
                <w:rFonts w:ascii="Times New Roman" w:eastAsia="Times New Roman" w:hAnsi="Times New Roman" w:cs="Times New Roman"/>
                <w:b/>
                <w:sz w:val="24"/>
                <w:szCs w:val="24"/>
                <w:lang w:eastAsia="lt-LT"/>
              </w:rPr>
              <w:t>Tema.</w:t>
            </w:r>
            <w:r w:rsidRPr="00C419D4">
              <w:rPr>
                <w:rFonts w:ascii="Times New Roman" w:eastAsia="Times New Roman" w:hAnsi="Times New Roman" w:cs="Times New Roman"/>
                <w:b/>
                <w:i/>
                <w:sz w:val="24"/>
                <w:szCs w:val="24"/>
                <w:lang w:eastAsia="lt-LT"/>
              </w:rPr>
              <w:t xml:space="preserve"> Pastato lietaus vandens šalinimo medžiagos</w:t>
            </w:r>
          </w:p>
          <w:p w:rsidR="005A1EDE" w:rsidRPr="00C419D4" w:rsidRDefault="005A1EDE" w:rsidP="003C1D10">
            <w:pPr>
              <w:pStyle w:val="NoSpacing"/>
              <w:widowControl w:val="0"/>
              <w:numPr>
                <w:ilvl w:val="0"/>
                <w:numId w:val="4"/>
              </w:numPr>
              <w:tabs>
                <w:tab w:val="left" w:pos="222"/>
              </w:tabs>
              <w:spacing w:line="0" w:lineRule="atLeast"/>
              <w:ind w:left="0" w:firstLine="0"/>
              <w:contextualSpacing/>
            </w:pPr>
            <w:r w:rsidRPr="00C419D4">
              <w:t>Pastato lietaus vandens šalinimo sistemos vamzdžiai, jų jungiamosios dalys</w:t>
            </w:r>
          </w:p>
          <w:p w:rsidR="005A1EDE" w:rsidRPr="00C419D4" w:rsidRDefault="005A1EDE" w:rsidP="003C1D10">
            <w:pPr>
              <w:pStyle w:val="NoSpacing"/>
              <w:widowControl w:val="0"/>
              <w:numPr>
                <w:ilvl w:val="0"/>
                <w:numId w:val="4"/>
              </w:numPr>
              <w:tabs>
                <w:tab w:val="left" w:pos="222"/>
              </w:tabs>
              <w:spacing w:line="0" w:lineRule="atLeast"/>
              <w:ind w:left="0" w:firstLine="0"/>
              <w:contextualSpacing/>
            </w:pPr>
            <w:r w:rsidRPr="00C419D4">
              <w:t>Pastato lietaus vandens šalinimo sistemos armatūra</w:t>
            </w:r>
          </w:p>
          <w:p w:rsidR="005A1EDE" w:rsidRPr="00C419D4" w:rsidRDefault="005A1EDE" w:rsidP="003C1D10">
            <w:pPr>
              <w:pStyle w:val="NoSpacing"/>
              <w:widowControl w:val="0"/>
              <w:numPr>
                <w:ilvl w:val="0"/>
                <w:numId w:val="4"/>
              </w:numPr>
              <w:tabs>
                <w:tab w:val="left" w:pos="222"/>
              </w:tabs>
              <w:spacing w:line="0" w:lineRule="atLeast"/>
              <w:ind w:left="0" w:firstLine="0"/>
              <w:contextualSpacing/>
            </w:pPr>
            <w:r w:rsidRPr="00C419D4">
              <w:t>Tvirtinimo elementai</w:t>
            </w:r>
          </w:p>
          <w:p w:rsidR="005A1EDE" w:rsidRPr="00C419D4" w:rsidRDefault="005A1EDE" w:rsidP="003C1D10">
            <w:pPr>
              <w:pStyle w:val="NoSpacing"/>
              <w:widowControl w:val="0"/>
              <w:numPr>
                <w:ilvl w:val="0"/>
                <w:numId w:val="4"/>
              </w:numPr>
              <w:tabs>
                <w:tab w:val="left" w:pos="222"/>
              </w:tabs>
              <w:spacing w:line="0" w:lineRule="atLeast"/>
              <w:ind w:left="0" w:firstLine="0"/>
              <w:contextualSpacing/>
              <w:rPr>
                <w:b/>
                <w:bCs/>
              </w:rPr>
            </w:pPr>
            <w:r w:rsidRPr="00C419D4">
              <w:t>Izoliacinės medžiagos</w:t>
            </w:r>
          </w:p>
        </w:tc>
        <w:tc>
          <w:tcPr>
            <w:tcW w:w="477" w:type="pct"/>
            <w:shd w:val="clear" w:color="auto" w:fill="auto"/>
          </w:tcPr>
          <w:p w:rsidR="005A1EDE" w:rsidRPr="00C419D4" w:rsidRDefault="00A57398" w:rsidP="003C1D10">
            <w:pPr>
              <w:pStyle w:val="NoSpacing"/>
              <w:widowControl w:val="0"/>
              <w:spacing w:line="0" w:lineRule="atLeast"/>
              <w:contextualSpacing/>
              <w:jc w:val="center"/>
            </w:pPr>
            <w:r>
              <w:t>2</w:t>
            </w:r>
          </w:p>
        </w:tc>
        <w:tc>
          <w:tcPr>
            <w:tcW w:w="478" w:type="pct"/>
            <w:shd w:val="clear" w:color="auto" w:fill="auto"/>
          </w:tcPr>
          <w:p w:rsidR="005A1EDE" w:rsidRPr="00C419D4" w:rsidRDefault="005A1EDE" w:rsidP="003C1D10">
            <w:pPr>
              <w:pStyle w:val="NoSpacing"/>
              <w:widowControl w:val="0"/>
              <w:spacing w:line="0" w:lineRule="atLeast"/>
              <w:contextualSpacing/>
              <w:jc w:val="center"/>
            </w:pPr>
            <w:r w:rsidRPr="00C419D4">
              <w:t>-</w:t>
            </w:r>
          </w:p>
        </w:tc>
        <w:tc>
          <w:tcPr>
            <w:tcW w:w="478" w:type="pct"/>
            <w:shd w:val="clear" w:color="auto" w:fill="auto"/>
          </w:tcPr>
          <w:p w:rsidR="005A1EDE" w:rsidRPr="00C419D4" w:rsidRDefault="00A57398" w:rsidP="003C1D10">
            <w:pPr>
              <w:pStyle w:val="NoSpacing"/>
              <w:widowControl w:val="0"/>
              <w:spacing w:line="0" w:lineRule="atLeast"/>
              <w:contextualSpacing/>
              <w:jc w:val="center"/>
            </w:pPr>
            <w:r>
              <w:t>2</w:t>
            </w:r>
          </w:p>
        </w:tc>
      </w:tr>
      <w:tr w:rsidR="00F34B21" w:rsidRPr="00C419D4" w:rsidTr="00C029D9">
        <w:trPr>
          <w:trHeight w:val="2256"/>
          <w:jc w:val="center"/>
        </w:trPr>
        <w:tc>
          <w:tcPr>
            <w:tcW w:w="976" w:type="pct"/>
            <w:vMerge/>
          </w:tcPr>
          <w:p w:rsidR="00F34B21" w:rsidRPr="00C419D4" w:rsidRDefault="00F34B21" w:rsidP="003C1D10">
            <w:pPr>
              <w:pStyle w:val="NoSpacing"/>
              <w:widowControl w:val="0"/>
              <w:spacing w:line="0" w:lineRule="atLeast"/>
              <w:contextualSpacing/>
            </w:pPr>
          </w:p>
        </w:tc>
        <w:tc>
          <w:tcPr>
            <w:tcW w:w="1156" w:type="pct"/>
            <w:vMerge/>
          </w:tcPr>
          <w:p w:rsidR="00F34B21" w:rsidRPr="00C419D4" w:rsidRDefault="00F34B21" w:rsidP="003C1D10">
            <w:pPr>
              <w:pStyle w:val="NoSpacing"/>
              <w:widowControl w:val="0"/>
              <w:spacing w:line="0" w:lineRule="atLeast"/>
              <w:contextualSpacing/>
            </w:pPr>
          </w:p>
        </w:tc>
        <w:tc>
          <w:tcPr>
            <w:tcW w:w="1435" w:type="pct"/>
          </w:tcPr>
          <w:p w:rsidR="00F34B21" w:rsidRPr="00C419D4" w:rsidRDefault="00F34B21" w:rsidP="003C1D10">
            <w:pPr>
              <w:widowControl w:val="0"/>
              <w:spacing w:after="0" w:line="0" w:lineRule="atLeast"/>
              <w:contextualSpacing/>
              <w:rPr>
                <w:rFonts w:ascii="Times New Roman" w:eastAsia="Times New Roman" w:hAnsi="Times New Roman" w:cs="Times New Roman"/>
                <w:b/>
                <w:i/>
                <w:sz w:val="24"/>
                <w:szCs w:val="24"/>
                <w:lang w:eastAsia="lt-LT"/>
              </w:rPr>
            </w:pPr>
            <w:r w:rsidRPr="00C419D4">
              <w:rPr>
                <w:rFonts w:ascii="Times New Roman" w:eastAsia="Times New Roman" w:hAnsi="Times New Roman" w:cs="Times New Roman"/>
                <w:b/>
                <w:i/>
                <w:sz w:val="24"/>
                <w:szCs w:val="24"/>
                <w:lang w:eastAsia="lt-LT"/>
              </w:rPr>
              <w:t>Tema. Pastato lietaus šalinimo sistemos montavimo įrankiai</w:t>
            </w:r>
          </w:p>
          <w:p w:rsidR="00F34B21" w:rsidRPr="00C419D4" w:rsidRDefault="00F34B21" w:rsidP="003C1D10">
            <w:pPr>
              <w:pStyle w:val="NoSpacing"/>
              <w:widowControl w:val="0"/>
              <w:numPr>
                <w:ilvl w:val="0"/>
                <w:numId w:val="4"/>
              </w:numPr>
              <w:tabs>
                <w:tab w:val="left" w:pos="222"/>
              </w:tabs>
              <w:spacing w:line="0" w:lineRule="atLeast"/>
              <w:ind w:left="0" w:firstLine="0"/>
              <w:contextualSpacing/>
            </w:pPr>
            <w:r w:rsidRPr="00C419D4">
              <w:t>Vamzdžių litavimo, klijavimo įranga</w:t>
            </w:r>
          </w:p>
          <w:p w:rsidR="00F34B21" w:rsidRPr="00C419D4" w:rsidRDefault="00F34B21" w:rsidP="003C1D10">
            <w:pPr>
              <w:pStyle w:val="NoSpacing"/>
              <w:widowControl w:val="0"/>
              <w:numPr>
                <w:ilvl w:val="0"/>
                <w:numId w:val="4"/>
              </w:numPr>
              <w:tabs>
                <w:tab w:val="left" w:pos="222"/>
              </w:tabs>
              <w:spacing w:line="0" w:lineRule="atLeast"/>
              <w:ind w:left="0" w:firstLine="0"/>
              <w:contextualSpacing/>
            </w:pPr>
            <w:r w:rsidRPr="00C419D4">
              <w:t>Vamzdžių pjaustyklės, kalibravimo įrankiai</w:t>
            </w:r>
          </w:p>
          <w:p w:rsidR="00F34B21" w:rsidRPr="00C419D4" w:rsidRDefault="00F34B21" w:rsidP="003C1D10">
            <w:pPr>
              <w:pStyle w:val="NoSpacing"/>
              <w:widowControl w:val="0"/>
              <w:numPr>
                <w:ilvl w:val="0"/>
                <w:numId w:val="4"/>
              </w:numPr>
              <w:tabs>
                <w:tab w:val="left" w:pos="222"/>
              </w:tabs>
              <w:spacing w:line="0" w:lineRule="atLeast"/>
              <w:ind w:left="0" w:firstLine="0"/>
              <w:contextualSpacing/>
            </w:pPr>
            <w:r w:rsidRPr="00C419D4">
              <w:t>Perforatoriai, deimantiniai gręžtuvai</w:t>
            </w:r>
          </w:p>
          <w:p w:rsidR="00F34B21" w:rsidRPr="00C419D4" w:rsidRDefault="00F34B21" w:rsidP="003C1D10">
            <w:pPr>
              <w:pStyle w:val="NoSpacing"/>
              <w:widowControl w:val="0"/>
              <w:numPr>
                <w:ilvl w:val="0"/>
                <w:numId w:val="4"/>
              </w:numPr>
              <w:tabs>
                <w:tab w:val="left" w:pos="222"/>
              </w:tabs>
              <w:spacing w:line="0" w:lineRule="atLeast"/>
              <w:ind w:left="0" w:firstLine="0"/>
              <w:contextualSpacing/>
            </w:pPr>
            <w:r w:rsidRPr="00C419D4">
              <w:t>Raktų rinkiniai</w:t>
            </w:r>
          </w:p>
          <w:p w:rsidR="00F34B21" w:rsidRPr="00C419D4" w:rsidRDefault="00F34B21" w:rsidP="003C1D10">
            <w:pPr>
              <w:pStyle w:val="NoSpacing"/>
              <w:widowControl w:val="0"/>
              <w:numPr>
                <w:ilvl w:val="0"/>
                <w:numId w:val="4"/>
              </w:numPr>
              <w:tabs>
                <w:tab w:val="left" w:pos="222"/>
              </w:tabs>
              <w:spacing w:line="0" w:lineRule="atLeast"/>
              <w:ind w:left="0" w:firstLine="0"/>
              <w:contextualSpacing/>
              <w:rPr>
                <w:b/>
              </w:rPr>
            </w:pPr>
            <w:r w:rsidRPr="00C419D4">
              <w:t>Įrankių veikimo ir naudojimo principai</w:t>
            </w:r>
          </w:p>
        </w:tc>
        <w:tc>
          <w:tcPr>
            <w:tcW w:w="477" w:type="pct"/>
            <w:shd w:val="clear" w:color="auto" w:fill="auto"/>
          </w:tcPr>
          <w:p w:rsidR="00F34B21" w:rsidRPr="00C419D4" w:rsidRDefault="00A57398" w:rsidP="003C1D10">
            <w:pPr>
              <w:pStyle w:val="NoSpacing"/>
              <w:widowControl w:val="0"/>
              <w:spacing w:line="0" w:lineRule="atLeast"/>
              <w:contextualSpacing/>
              <w:jc w:val="center"/>
            </w:pPr>
            <w:r>
              <w:t>2</w:t>
            </w:r>
          </w:p>
        </w:tc>
        <w:tc>
          <w:tcPr>
            <w:tcW w:w="478" w:type="pct"/>
            <w:shd w:val="clear" w:color="auto" w:fill="auto"/>
          </w:tcPr>
          <w:p w:rsidR="00F34B21" w:rsidRPr="00C419D4" w:rsidRDefault="00A57398" w:rsidP="003C1D10">
            <w:pPr>
              <w:pStyle w:val="NoSpacing"/>
              <w:widowControl w:val="0"/>
              <w:spacing w:line="0" w:lineRule="atLeast"/>
              <w:contextualSpacing/>
              <w:jc w:val="center"/>
            </w:pPr>
            <w:r>
              <w:t>-</w:t>
            </w:r>
          </w:p>
        </w:tc>
        <w:tc>
          <w:tcPr>
            <w:tcW w:w="478" w:type="pct"/>
            <w:shd w:val="clear" w:color="auto" w:fill="auto"/>
          </w:tcPr>
          <w:p w:rsidR="00F34B21" w:rsidRPr="00C419D4" w:rsidRDefault="00A57398" w:rsidP="003C1D10">
            <w:pPr>
              <w:pStyle w:val="NoSpacing"/>
              <w:widowControl w:val="0"/>
              <w:spacing w:line="0" w:lineRule="atLeast"/>
              <w:contextualSpacing/>
              <w:jc w:val="center"/>
            </w:pPr>
            <w:r>
              <w:t>2</w:t>
            </w:r>
          </w:p>
        </w:tc>
      </w:tr>
      <w:tr w:rsidR="001A3835" w:rsidRPr="00C419D4" w:rsidTr="000F6D2F">
        <w:trPr>
          <w:trHeight w:val="57"/>
          <w:jc w:val="center"/>
        </w:trPr>
        <w:tc>
          <w:tcPr>
            <w:tcW w:w="976" w:type="pct"/>
            <w:vMerge/>
          </w:tcPr>
          <w:p w:rsidR="001A3835" w:rsidRPr="00C419D4" w:rsidRDefault="001A3835" w:rsidP="003C1D10">
            <w:pPr>
              <w:pStyle w:val="NoSpacing"/>
              <w:widowControl w:val="0"/>
              <w:spacing w:line="0" w:lineRule="atLeast"/>
              <w:contextualSpacing/>
            </w:pPr>
          </w:p>
        </w:tc>
        <w:tc>
          <w:tcPr>
            <w:tcW w:w="1156" w:type="pct"/>
          </w:tcPr>
          <w:p w:rsidR="001A3835" w:rsidRPr="00C419D4" w:rsidRDefault="001A3835" w:rsidP="003C1D10">
            <w:pPr>
              <w:pStyle w:val="NoSpacing"/>
              <w:widowControl w:val="0"/>
              <w:spacing w:line="0" w:lineRule="atLeast"/>
              <w:contextualSpacing/>
            </w:pPr>
            <w:r w:rsidRPr="00C419D4">
              <w:t xml:space="preserve">3.3. </w:t>
            </w:r>
            <w:r w:rsidR="00F34382" w:rsidRPr="00C419D4">
              <w:rPr>
                <w:iCs/>
              </w:rPr>
              <w:t>Atlikti pastato lietaus šalinimo sistemos montavimo darbus</w:t>
            </w:r>
            <w:r w:rsidR="00F34382" w:rsidRPr="00C419D4">
              <w:t>.</w:t>
            </w:r>
          </w:p>
        </w:tc>
        <w:tc>
          <w:tcPr>
            <w:tcW w:w="1435" w:type="pct"/>
          </w:tcPr>
          <w:p w:rsidR="00F34382" w:rsidRPr="00C419D4" w:rsidRDefault="00F34382" w:rsidP="003C1D10">
            <w:pPr>
              <w:widowControl w:val="0"/>
              <w:spacing w:after="0" w:line="0" w:lineRule="atLeast"/>
              <w:contextualSpacing/>
              <w:rPr>
                <w:rFonts w:ascii="Times New Roman" w:eastAsia="Times New Roman" w:hAnsi="Times New Roman" w:cs="Times New Roman"/>
                <w:b/>
                <w:i/>
                <w:sz w:val="24"/>
                <w:szCs w:val="24"/>
                <w:lang w:eastAsia="lt-LT"/>
              </w:rPr>
            </w:pPr>
            <w:r w:rsidRPr="00C419D4">
              <w:rPr>
                <w:rFonts w:ascii="Times New Roman" w:eastAsia="Times New Roman" w:hAnsi="Times New Roman" w:cs="Times New Roman"/>
                <w:b/>
                <w:sz w:val="24"/>
                <w:szCs w:val="24"/>
                <w:lang w:eastAsia="lt-LT"/>
              </w:rPr>
              <w:t xml:space="preserve">Tema. </w:t>
            </w:r>
            <w:r w:rsidRPr="00C419D4">
              <w:rPr>
                <w:rFonts w:ascii="Times New Roman" w:eastAsia="Times New Roman" w:hAnsi="Times New Roman" w:cs="Times New Roman"/>
                <w:b/>
                <w:i/>
                <w:sz w:val="24"/>
                <w:szCs w:val="24"/>
                <w:lang w:eastAsia="lt-LT"/>
              </w:rPr>
              <w:t>Pastato lietaus šalinimo sistemos montavimo darbai</w:t>
            </w:r>
          </w:p>
          <w:p w:rsidR="00F34382" w:rsidRPr="00C419D4" w:rsidRDefault="00F34382" w:rsidP="003C1D10">
            <w:pPr>
              <w:pStyle w:val="NoSpacing"/>
              <w:widowControl w:val="0"/>
              <w:numPr>
                <w:ilvl w:val="0"/>
                <w:numId w:val="4"/>
              </w:numPr>
              <w:tabs>
                <w:tab w:val="left" w:pos="222"/>
              </w:tabs>
              <w:spacing w:line="0" w:lineRule="atLeast"/>
              <w:ind w:left="0" w:firstLine="0"/>
              <w:contextualSpacing/>
            </w:pPr>
            <w:r w:rsidRPr="00C419D4">
              <w:t>Darbuotojų saugos ir sveikatos instrukcijos ir taisyklės atliekant lietaus šalinimo sistemų montavimo darbus</w:t>
            </w:r>
          </w:p>
          <w:p w:rsidR="00F34382" w:rsidRPr="00C419D4" w:rsidRDefault="00F34382" w:rsidP="003C1D10">
            <w:pPr>
              <w:pStyle w:val="NoSpacing"/>
              <w:widowControl w:val="0"/>
              <w:numPr>
                <w:ilvl w:val="0"/>
                <w:numId w:val="4"/>
              </w:numPr>
              <w:tabs>
                <w:tab w:val="left" w:pos="222"/>
              </w:tabs>
              <w:spacing w:line="0" w:lineRule="atLeast"/>
              <w:ind w:left="0" w:firstLine="0"/>
              <w:contextualSpacing/>
            </w:pPr>
            <w:r w:rsidRPr="00C419D4">
              <w:t>Medžiagų parinkimas ir paruošimas</w:t>
            </w:r>
          </w:p>
          <w:p w:rsidR="00F34382" w:rsidRPr="00C419D4" w:rsidRDefault="00F34382" w:rsidP="003C1D10">
            <w:pPr>
              <w:pStyle w:val="NoSpacing"/>
              <w:widowControl w:val="0"/>
              <w:numPr>
                <w:ilvl w:val="0"/>
                <w:numId w:val="4"/>
              </w:numPr>
              <w:tabs>
                <w:tab w:val="left" w:pos="222"/>
              </w:tabs>
              <w:spacing w:line="0" w:lineRule="atLeast"/>
              <w:ind w:left="0" w:firstLine="0"/>
              <w:contextualSpacing/>
            </w:pPr>
            <w:r w:rsidRPr="00C419D4">
              <w:t>Vidinių ir išorinių lietvamzdžių montavimas</w:t>
            </w:r>
          </w:p>
          <w:p w:rsidR="00F34382" w:rsidRPr="00C419D4" w:rsidRDefault="00F34382" w:rsidP="003C1D10">
            <w:pPr>
              <w:pStyle w:val="NoSpacing"/>
              <w:widowControl w:val="0"/>
              <w:numPr>
                <w:ilvl w:val="0"/>
                <w:numId w:val="4"/>
              </w:numPr>
              <w:tabs>
                <w:tab w:val="left" w:pos="222"/>
              </w:tabs>
              <w:spacing w:line="0" w:lineRule="atLeast"/>
              <w:ind w:left="0" w:firstLine="0"/>
              <w:contextualSpacing/>
            </w:pPr>
            <w:r w:rsidRPr="00C419D4">
              <w:t>Vamzdžių, lietvamzdžių tvirtinimas įvairiais būdais</w:t>
            </w:r>
          </w:p>
          <w:p w:rsidR="00F34382" w:rsidRPr="00C419D4" w:rsidRDefault="00F34382" w:rsidP="003C1D10">
            <w:pPr>
              <w:pStyle w:val="NoSpacing"/>
              <w:widowControl w:val="0"/>
              <w:numPr>
                <w:ilvl w:val="0"/>
                <w:numId w:val="4"/>
              </w:numPr>
              <w:tabs>
                <w:tab w:val="left" w:pos="222"/>
              </w:tabs>
              <w:spacing w:line="0" w:lineRule="atLeast"/>
              <w:ind w:left="0" w:firstLine="0"/>
              <w:contextualSpacing/>
            </w:pPr>
            <w:r w:rsidRPr="00C419D4">
              <w:t>Stovų ir gulsčiųjų linijų pravedimas atviru būdu ir pastato konstrukcijose PVC ir juodųjų metalų vamzdžiais,</w:t>
            </w:r>
          </w:p>
          <w:p w:rsidR="00F34382" w:rsidRPr="00C419D4" w:rsidRDefault="00F34382" w:rsidP="003C1D10">
            <w:pPr>
              <w:pStyle w:val="NoSpacing"/>
              <w:widowControl w:val="0"/>
              <w:numPr>
                <w:ilvl w:val="0"/>
                <w:numId w:val="4"/>
              </w:numPr>
              <w:tabs>
                <w:tab w:val="left" w:pos="222"/>
              </w:tabs>
              <w:spacing w:line="0" w:lineRule="atLeast"/>
              <w:ind w:left="0" w:firstLine="0"/>
              <w:contextualSpacing/>
            </w:pPr>
            <w:r w:rsidRPr="00C419D4">
              <w:t>Pravalų įrengimas</w:t>
            </w:r>
          </w:p>
          <w:p w:rsidR="001A3835" w:rsidRPr="00C419D4" w:rsidRDefault="00F34382" w:rsidP="003C1D10">
            <w:pPr>
              <w:pStyle w:val="NoSpacing"/>
              <w:widowControl w:val="0"/>
              <w:numPr>
                <w:ilvl w:val="0"/>
                <w:numId w:val="4"/>
              </w:numPr>
              <w:tabs>
                <w:tab w:val="left" w:pos="222"/>
              </w:tabs>
              <w:spacing w:line="0" w:lineRule="atLeast"/>
              <w:ind w:left="0" w:firstLine="0"/>
              <w:contextualSpacing/>
              <w:rPr>
                <w:b/>
                <w:bCs/>
              </w:rPr>
            </w:pPr>
            <w:r w:rsidRPr="00C419D4">
              <w:t>Lietvamzdžių izoliavimas</w:t>
            </w:r>
          </w:p>
        </w:tc>
        <w:tc>
          <w:tcPr>
            <w:tcW w:w="477" w:type="pct"/>
            <w:shd w:val="clear" w:color="auto" w:fill="auto"/>
          </w:tcPr>
          <w:p w:rsidR="001A3835" w:rsidRPr="00C419D4" w:rsidRDefault="005C7FB9" w:rsidP="003C1D10">
            <w:pPr>
              <w:pStyle w:val="NoSpacing"/>
              <w:widowControl w:val="0"/>
              <w:spacing w:line="0" w:lineRule="atLeast"/>
              <w:contextualSpacing/>
              <w:jc w:val="center"/>
            </w:pPr>
            <w:r>
              <w:t>2</w:t>
            </w:r>
          </w:p>
        </w:tc>
        <w:tc>
          <w:tcPr>
            <w:tcW w:w="478" w:type="pct"/>
            <w:shd w:val="clear" w:color="auto" w:fill="auto"/>
          </w:tcPr>
          <w:p w:rsidR="001A3835" w:rsidRPr="00C419D4" w:rsidRDefault="00900068" w:rsidP="003C1D10">
            <w:pPr>
              <w:pStyle w:val="NoSpacing"/>
              <w:widowControl w:val="0"/>
              <w:spacing w:line="0" w:lineRule="atLeast"/>
              <w:contextualSpacing/>
              <w:jc w:val="center"/>
            </w:pPr>
            <w:r w:rsidRPr="00C419D4">
              <w:t>2</w:t>
            </w:r>
            <w:r w:rsidR="005C7FB9">
              <w:t>2</w:t>
            </w:r>
          </w:p>
        </w:tc>
        <w:tc>
          <w:tcPr>
            <w:tcW w:w="478" w:type="pct"/>
            <w:shd w:val="clear" w:color="auto" w:fill="auto"/>
          </w:tcPr>
          <w:p w:rsidR="001A3835" w:rsidRPr="00C419D4" w:rsidRDefault="00900068" w:rsidP="003C1D10">
            <w:pPr>
              <w:pStyle w:val="NoSpacing"/>
              <w:widowControl w:val="0"/>
              <w:spacing w:line="0" w:lineRule="atLeast"/>
              <w:contextualSpacing/>
              <w:jc w:val="center"/>
            </w:pPr>
            <w:r w:rsidRPr="00C419D4">
              <w:t>24</w:t>
            </w:r>
          </w:p>
        </w:tc>
      </w:tr>
      <w:tr w:rsidR="001A3835" w:rsidRPr="00C419D4" w:rsidTr="000F6D2F">
        <w:trPr>
          <w:trHeight w:val="57"/>
          <w:jc w:val="center"/>
        </w:trPr>
        <w:tc>
          <w:tcPr>
            <w:tcW w:w="976" w:type="pct"/>
          </w:tcPr>
          <w:p w:rsidR="001A3835" w:rsidRPr="00C419D4" w:rsidRDefault="001A3835" w:rsidP="003C1D10">
            <w:pPr>
              <w:pStyle w:val="NoSpacing"/>
              <w:widowControl w:val="0"/>
              <w:spacing w:line="0" w:lineRule="atLeast"/>
              <w:contextualSpacing/>
              <w:rPr>
                <w:highlight w:val="yellow"/>
              </w:rPr>
            </w:pPr>
            <w:r w:rsidRPr="00C419D4">
              <w:lastRenderedPageBreak/>
              <w:t xml:space="preserve">Mokymosi pasiekimų vertinimo kriterijai </w:t>
            </w:r>
          </w:p>
        </w:tc>
        <w:tc>
          <w:tcPr>
            <w:tcW w:w="4024" w:type="pct"/>
            <w:gridSpan w:val="5"/>
          </w:tcPr>
          <w:p w:rsidR="005254B1" w:rsidRPr="00C419D4" w:rsidRDefault="005254B1" w:rsidP="003C1D10">
            <w:pPr>
              <w:widowControl w:val="0"/>
              <w:spacing w:after="0" w:line="0" w:lineRule="atLeast"/>
              <w:contextualSpacing/>
              <w:jc w:val="both"/>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Planuojant užduoties atlikimą pagal projektą, nurodyti būsimų darbų kokybės rodikliai, įvardytas siekiamas rezultatas, apibūdinti būsimo darbo etapai. Įvardyti rizikos veiksniai ir rizikos mažinimo priemonės bei būdai. Dėvėti tinkami darbo drabužiai ir asmeninės apsaugos priemonės. Darbai atlikti laikantis darbuotojo saugos ir sveikatos, elektrosaugos taisyklių. Darbo vieta paruošta pagal ergonomikos ir aplinkosaugos reikalavimus. Apibūdintos pastato vandens tiekimo ir nuotekų sistemų įrengimui naudojamos medžiagos ir įrankiai, jų saugojimas, panaudojimas, paskirtis. Apibūdintos pastato šalto ir karšto vandens tiekimo, nuotekų sistemos, vandens apskaitos mazgas. Apibūdintos vandens tiekimo ir nuotekų sistemų vamzdynų, prietaisų montavimo vandens apskaitos mazgo, technologijos. Tinkamai parinktos medžiagos, įrankiai bei prietaisai.</w:t>
            </w:r>
          </w:p>
          <w:p w:rsidR="001A3835" w:rsidRPr="00C419D4" w:rsidRDefault="005254B1" w:rsidP="003C1D10">
            <w:pPr>
              <w:widowControl w:val="0"/>
              <w:spacing w:after="0" w:line="0" w:lineRule="atLeast"/>
              <w:contextualSpacing/>
              <w:jc w:val="both"/>
              <w:rPr>
                <w:rFonts w:ascii="Times New Roman" w:hAnsi="Times New Roman" w:cs="Times New Roman"/>
                <w:i/>
                <w:sz w:val="24"/>
                <w:szCs w:val="24"/>
              </w:rPr>
            </w:pPr>
            <w:r w:rsidRPr="00C419D4">
              <w:rPr>
                <w:rFonts w:ascii="Times New Roman" w:eastAsia="Times New Roman" w:hAnsi="Times New Roman" w:cs="Times New Roman"/>
                <w:sz w:val="24"/>
                <w:szCs w:val="24"/>
                <w:lang w:eastAsia="lt-LT"/>
              </w:rPr>
              <w:t>Tinkamai atlikti pastato konstrukcijų pjovimo, gręžimo ir kalimo darbai. Pagal instrukcijas, brėžinius ir montavimo schemas atlikti pastato šalto ir karšto vandens tiekimo sistemos, vandens ėmimo armatūros prietaisų montavimo darbai. Medžiagos ir įrenginiai naudoti tausojant, tikslingai. Aukštesnės kvalifikacijos vadovaujančio asmens (mokytojo) nurodyta užduotis atlikta savarankiškai. Užduotis atlikta laiku. Užduotis atlikta laikantis įvardintų darbų kokybės rodiklių, technologijų, darbų eiliškumo, leidžiamų nuokrypių, sandarumo ir kitų reikalavimų. Patikrintas prietaisų veikimas. Atliktas hidraulinis bandymas. Apibūdinti aplinkosaugos reikalavimai ir tvarios statybos principai atliekant santechnikos sistemų montavimo darbus. Baigus darbą, darbo vieta išvalyta, sutvarkyta, atliekos surūšiuotos, sužymėtos ir utilizuotos laikantis aplinkosaugos reikalavimų, įrankiai ir įrenginiai sutvarkyti ir išvalyti. Į</w:t>
            </w:r>
            <w:r w:rsidRPr="00C419D4">
              <w:rPr>
                <w:rFonts w:ascii="Times New Roman" w:hAnsi="Times New Roman" w:cs="Times New Roman"/>
                <w:noProof/>
                <w:sz w:val="24"/>
                <w:szCs w:val="24"/>
                <w:lang w:eastAsia="lt-LT"/>
              </w:rPr>
              <w:t>vardinta atliktų darbų kokybė, darbų užbaigtumo laipsnis. Tinkamai parinkti įspėjamieji ženklinimai. Į klausimus atsakyta aiškiai ir išsamiai, vartoti tikslūs techniniai ir technologiniai terminai valstybine kalba.</w:t>
            </w:r>
          </w:p>
        </w:tc>
      </w:tr>
      <w:tr w:rsidR="001A3835" w:rsidRPr="00C419D4" w:rsidTr="000F6D2F">
        <w:trPr>
          <w:trHeight w:val="57"/>
          <w:jc w:val="center"/>
        </w:trPr>
        <w:tc>
          <w:tcPr>
            <w:tcW w:w="976" w:type="pct"/>
          </w:tcPr>
          <w:p w:rsidR="001A3835" w:rsidRPr="00C419D4" w:rsidRDefault="001A3835" w:rsidP="003C1D10">
            <w:pPr>
              <w:pStyle w:val="2vidutinistinklelis1"/>
              <w:widowControl w:val="0"/>
              <w:spacing w:line="0" w:lineRule="atLeast"/>
              <w:contextualSpacing/>
            </w:pPr>
            <w:r w:rsidRPr="00C419D4">
              <w:t>Reikalavimai mokymui skirtiems metodiniams ir materialiesiems ištekliams</w:t>
            </w:r>
          </w:p>
        </w:tc>
        <w:tc>
          <w:tcPr>
            <w:tcW w:w="4024" w:type="pct"/>
            <w:gridSpan w:val="5"/>
          </w:tcPr>
          <w:p w:rsidR="001A3835" w:rsidRPr="00C419D4" w:rsidRDefault="001A3835" w:rsidP="003C1D10">
            <w:pPr>
              <w:widowControl w:val="0"/>
              <w:spacing w:after="0" w:line="0" w:lineRule="atLeast"/>
              <w:contextualSpacing/>
              <w:jc w:val="both"/>
              <w:rPr>
                <w:rFonts w:ascii="Times New Roman" w:hAnsi="Times New Roman" w:cs="Times New Roman"/>
                <w:i/>
                <w:sz w:val="24"/>
                <w:szCs w:val="24"/>
                <w:lang w:eastAsia="lt-LT"/>
              </w:rPr>
            </w:pPr>
            <w:r w:rsidRPr="00C419D4">
              <w:rPr>
                <w:rFonts w:ascii="Times New Roman" w:hAnsi="Times New Roman" w:cs="Times New Roman"/>
                <w:i/>
                <w:sz w:val="24"/>
                <w:szCs w:val="24"/>
                <w:lang w:eastAsia="lt-LT"/>
              </w:rPr>
              <w:t>Mokymo(si) medžiaga:</w:t>
            </w:r>
          </w:p>
          <w:p w:rsidR="005254B1" w:rsidRPr="00C419D4" w:rsidRDefault="005254B1" w:rsidP="003C1D10">
            <w:pPr>
              <w:pStyle w:val="NoSpacing"/>
              <w:numPr>
                <w:ilvl w:val="0"/>
                <w:numId w:val="46"/>
              </w:numPr>
              <w:spacing w:line="0" w:lineRule="atLeast"/>
              <w:ind w:left="372" w:hanging="284"/>
              <w:contextualSpacing/>
              <w:jc w:val="both"/>
            </w:pPr>
            <w:r w:rsidRPr="00C419D4">
              <w:t>Vadovėliai ir kita mokomoji medžiaga</w:t>
            </w:r>
          </w:p>
          <w:p w:rsidR="005254B1" w:rsidRPr="00C419D4" w:rsidRDefault="005254B1" w:rsidP="003C1D10">
            <w:pPr>
              <w:pStyle w:val="NoSpacing"/>
              <w:numPr>
                <w:ilvl w:val="0"/>
                <w:numId w:val="46"/>
              </w:numPr>
              <w:spacing w:line="0" w:lineRule="atLeast"/>
              <w:ind w:left="372" w:hanging="284"/>
              <w:contextualSpacing/>
              <w:jc w:val="both"/>
            </w:pPr>
            <w:r w:rsidRPr="00C419D4">
              <w:t>Teisės aktai, reglamentuojantys pastato statymo, santechnikos įrengimo darbus</w:t>
            </w:r>
          </w:p>
          <w:p w:rsidR="005254B1" w:rsidRPr="00C419D4" w:rsidRDefault="005254B1" w:rsidP="003C1D10">
            <w:pPr>
              <w:pStyle w:val="NoSpacing"/>
              <w:numPr>
                <w:ilvl w:val="0"/>
                <w:numId w:val="46"/>
              </w:numPr>
              <w:spacing w:line="0" w:lineRule="atLeast"/>
              <w:ind w:left="372" w:hanging="284"/>
              <w:contextualSpacing/>
              <w:jc w:val="both"/>
            </w:pPr>
            <w:r w:rsidRPr="00C419D4">
              <w:t>Statybos techninis reglamentas</w:t>
            </w:r>
          </w:p>
          <w:p w:rsidR="005254B1" w:rsidRPr="00C419D4" w:rsidRDefault="005254B1" w:rsidP="003C1D10">
            <w:pPr>
              <w:pStyle w:val="NoSpacing"/>
              <w:numPr>
                <w:ilvl w:val="0"/>
                <w:numId w:val="46"/>
              </w:numPr>
              <w:spacing w:line="0" w:lineRule="atLeast"/>
              <w:ind w:left="372" w:hanging="284"/>
              <w:contextualSpacing/>
              <w:jc w:val="both"/>
            </w:pPr>
            <w:r w:rsidRPr="00C419D4">
              <w:t>Standartai</w:t>
            </w:r>
          </w:p>
          <w:p w:rsidR="001A3835" w:rsidRPr="00C419D4" w:rsidRDefault="001A3835" w:rsidP="003C1D10">
            <w:pPr>
              <w:widowControl w:val="0"/>
              <w:spacing w:after="0" w:line="0" w:lineRule="atLeast"/>
              <w:contextualSpacing/>
              <w:jc w:val="both"/>
              <w:rPr>
                <w:rFonts w:ascii="Times New Roman" w:hAnsi="Times New Roman" w:cs="Times New Roman"/>
                <w:i/>
                <w:sz w:val="24"/>
                <w:szCs w:val="24"/>
                <w:lang w:eastAsia="lt-LT"/>
              </w:rPr>
            </w:pPr>
            <w:r w:rsidRPr="00C419D4">
              <w:rPr>
                <w:rFonts w:ascii="Times New Roman" w:hAnsi="Times New Roman" w:cs="Times New Roman"/>
                <w:i/>
                <w:sz w:val="24"/>
                <w:szCs w:val="24"/>
                <w:lang w:eastAsia="lt-LT"/>
              </w:rPr>
              <w:t>Mokymo(si) priemonės:</w:t>
            </w:r>
          </w:p>
          <w:p w:rsidR="005254B1" w:rsidRPr="00C419D4" w:rsidRDefault="005254B1" w:rsidP="003C1D10">
            <w:pPr>
              <w:pStyle w:val="NoSpacing"/>
              <w:numPr>
                <w:ilvl w:val="0"/>
                <w:numId w:val="46"/>
              </w:numPr>
              <w:spacing w:line="0" w:lineRule="atLeast"/>
              <w:ind w:left="372" w:hanging="284"/>
              <w:contextualSpacing/>
              <w:jc w:val="both"/>
            </w:pPr>
            <w:r w:rsidRPr="00C419D4">
              <w:t>Techninės priemonės mokymo(si) medžiagai iliustruoti, vizualizuoti, pristatyti</w:t>
            </w:r>
          </w:p>
          <w:p w:rsidR="005254B1" w:rsidRPr="00C419D4" w:rsidRDefault="005254B1" w:rsidP="003C1D10">
            <w:pPr>
              <w:pStyle w:val="NoSpacing"/>
              <w:numPr>
                <w:ilvl w:val="0"/>
                <w:numId w:val="46"/>
              </w:numPr>
              <w:spacing w:line="0" w:lineRule="atLeast"/>
              <w:ind w:left="372" w:hanging="284"/>
              <w:contextualSpacing/>
              <w:jc w:val="both"/>
            </w:pPr>
            <w:r w:rsidRPr="00C419D4">
              <w:t>Projektinė dokumentacija, statinių ir santechninių sistemų brėžiniai, eskizai</w:t>
            </w:r>
          </w:p>
          <w:p w:rsidR="005254B1" w:rsidRPr="00C419D4" w:rsidRDefault="005254B1" w:rsidP="003C1D10">
            <w:pPr>
              <w:pStyle w:val="NoSpacing"/>
              <w:numPr>
                <w:ilvl w:val="0"/>
                <w:numId w:val="46"/>
              </w:numPr>
              <w:spacing w:line="0" w:lineRule="atLeast"/>
              <w:ind w:left="372" w:hanging="284"/>
              <w:contextualSpacing/>
              <w:jc w:val="both"/>
            </w:pPr>
            <w:r w:rsidRPr="00C419D4">
              <w:t>Statinių ir santechninių sistemų brėžiniai, eskizai</w:t>
            </w:r>
          </w:p>
          <w:p w:rsidR="005254B1" w:rsidRPr="00C419D4" w:rsidRDefault="005254B1" w:rsidP="003C1D10">
            <w:pPr>
              <w:pStyle w:val="NoSpacing"/>
              <w:numPr>
                <w:ilvl w:val="0"/>
                <w:numId w:val="46"/>
              </w:numPr>
              <w:spacing w:line="0" w:lineRule="atLeast"/>
              <w:ind w:left="372" w:hanging="284"/>
              <w:contextualSpacing/>
              <w:jc w:val="both"/>
            </w:pPr>
            <w:r w:rsidRPr="00C419D4">
              <w:t>Saugos ir sveikatos darbe, elektrosaugos ir priešgaisrinės saugos darbe instrukcijos</w:t>
            </w:r>
          </w:p>
          <w:p w:rsidR="001A3835" w:rsidRPr="00C419D4" w:rsidRDefault="005254B1" w:rsidP="003C1D10">
            <w:pPr>
              <w:pStyle w:val="NoSpacing"/>
              <w:numPr>
                <w:ilvl w:val="0"/>
                <w:numId w:val="46"/>
              </w:numPr>
              <w:spacing w:line="0" w:lineRule="atLeast"/>
              <w:ind w:left="372" w:hanging="284"/>
              <w:contextualSpacing/>
              <w:jc w:val="both"/>
              <w:rPr>
                <w:rFonts w:eastAsia="Calibri"/>
                <w:i/>
              </w:rPr>
            </w:pPr>
            <w:r w:rsidRPr="00C419D4">
              <w:t>Įvairių medžiagų ir įrankių pavyzdžiai</w:t>
            </w:r>
          </w:p>
        </w:tc>
      </w:tr>
      <w:tr w:rsidR="001A3835" w:rsidRPr="00C419D4" w:rsidTr="000F6D2F">
        <w:trPr>
          <w:trHeight w:val="57"/>
          <w:jc w:val="center"/>
        </w:trPr>
        <w:tc>
          <w:tcPr>
            <w:tcW w:w="976" w:type="pct"/>
          </w:tcPr>
          <w:p w:rsidR="001A3835" w:rsidRPr="00C419D4" w:rsidRDefault="001A3835" w:rsidP="003C1D10">
            <w:pPr>
              <w:pStyle w:val="2vidutinistinklelis1"/>
              <w:widowControl w:val="0"/>
              <w:spacing w:line="0" w:lineRule="atLeast"/>
              <w:contextualSpacing/>
            </w:pPr>
            <w:r w:rsidRPr="00C419D4">
              <w:t>Reikalavimai teorinio ir praktinio mokymo vietai</w:t>
            </w:r>
          </w:p>
        </w:tc>
        <w:tc>
          <w:tcPr>
            <w:tcW w:w="4024" w:type="pct"/>
            <w:gridSpan w:val="5"/>
          </w:tcPr>
          <w:p w:rsidR="005254B1" w:rsidRPr="00C419D4" w:rsidRDefault="005254B1" w:rsidP="003C1D10">
            <w:pPr>
              <w:widowControl w:val="0"/>
              <w:spacing w:after="0" w:line="0" w:lineRule="atLeast"/>
              <w:contextualSpacing/>
              <w:jc w:val="both"/>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Klasė ar kita mokymui(si) pritaikyta patalpa su techninėmis priemonėmis (kompiuteriu, vaizdo projektoriumi) mokymo(si) medžiagai pateikti.</w:t>
            </w:r>
          </w:p>
          <w:p w:rsidR="001A3835" w:rsidRPr="00C419D4" w:rsidRDefault="005254B1" w:rsidP="003C1D10">
            <w:pPr>
              <w:widowControl w:val="0"/>
              <w:spacing w:after="0" w:line="0" w:lineRule="atLeast"/>
              <w:contextualSpacing/>
              <w:jc w:val="both"/>
              <w:rPr>
                <w:rFonts w:ascii="Times New Roman" w:hAnsi="Times New Roman" w:cs="Times New Roman"/>
                <w:sz w:val="24"/>
                <w:szCs w:val="24"/>
              </w:rPr>
            </w:pPr>
            <w:r w:rsidRPr="00C419D4">
              <w:rPr>
                <w:rFonts w:ascii="Times New Roman" w:eastAsia="Times New Roman" w:hAnsi="Times New Roman" w:cs="Times New Roman"/>
                <w:sz w:val="24"/>
                <w:szCs w:val="24"/>
                <w:lang w:eastAsia="lt-LT"/>
              </w:rPr>
              <w:t>Praktinio mokymo klasė (patalpa), aprūpinta</w:t>
            </w:r>
            <w:r w:rsidRPr="00C419D4">
              <w:rPr>
                <w:rFonts w:ascii="Times New Roman" w:eastAsia="Times New Roman" w:hAnsi="Times New Roman" w:cs="Times New Roman"/>
                <w:sz w:val="24"/>
                <w:szCs w:val="24"/>
              </w:rPr>
              <w:t xml:space="preserve"> detalių pavyzdžiais, kontroliniais ir matavimo prietaisais, vandens apskaitos prietaisų montavimo stendas, plieninių ir plastikinių vamzdžių pavyzdžiais, plieninių vamzdžių pavyzdžiais, </w:t>
            </w:r>
            <w:r w:rsidRPr="00C419D4">
              <w:rPr>
                <w:rFonts w:ascii="Times New Roman" w:eastAsia="Times New Roman" w:hAnsi="Times New Roman" w:cs="Times New Roman"/>
                <w:sz w:val="24"/>
                <w:szCs w:val="24"/>
              </w:rPr>
              <w:lastRenderedPageBreak/>
              <w:t xml:space="preserve">santechninės armatūros pavyzdžiais, santechninių įrenginių pavyzdžiais, vandens tiekimo ir nuotakyno sistemų vamzdynų, prietaisų bei jų jungiamųjų dalių pavyzdžiais, </w:t>
            </w:r>
            <w:r w:rsidRPr="00C419D4">
              <w:rPr>
                <w:rFonts w:ascii="Times New Roman" w:eastAsia="Times New Roman" w:hAnsi="Times New Roman" w:cs="Times New Roman"/>
                <w:sz w:val="24"/>
                <w:szCs w:val="24"/>
                <w:lang w:eastAsia="lt-LT"/>
              </w:rPr>
              <w:t>mechanizuotais įrankiais metalui pjauti, plastikinių vamzdžių suvirinimo įranga, rankiniais įrankiais metalui pjauti, santechninių įrankių rinkiniu, spaustuvais, šaltkalvio darbo stalais, vamzdžių presavimo įrankiais, vamzdžių sriegimo įrankiais. Patalpoje turi būti įrengta ventiliacija.</w:t>
            </w:r>
          </w:p>
        </w:tc>
      </w:tr>
      <w:tr w:rsidR="001A3835" w:rsidRPr="00C419D4" w:rsidTr="000F6D2F">
        <w:trPr>
          <w:trHeight w:val="57"/>
          <w:jc w:val="center"/>
        </w:trPr>
        <w:tc>
          <w:tcPr>
            <w:tcW w:w="976" w:type="pct"/>
          </w:tcPr>
          <w:p w:rsidR="001A3835" w:rsidRPr="00C419D4" w:rsidRDefault="001A3835" w:rsidP="003C1D10">
            <w:pPr>
              <w:pStyle w:val="2vidutinistinklelis1"/>
              <w:widowControl w:val="0"/>
              <w:spacing w:line="0" w:lineRule="atLeast"/>
              <w:contextualSpacing/>
            </w:pPr>
            <w:r w:rsidRPr="00C419D4">
              <w:lastRenderedPageBreak/>
              <w:t>Kvalifikaciniai ir kompetencijų reikalavimai mokytojams (dėstytojams)</w:t>
            </w:r>
          </w:p>
        </w:tc>
        <w:tc>
          <w:tcPr>
            <w:tcW w:w="4024" w:type="pct"/>
            <w:gridSpan w:val="5"/>
          </w:tcPr>
          <w:p w:rsidR="005254B1" w:rsidRPr="00C419D4" w:rsidRDefault="005254B1" w:rsidP="003C1D10">
            <w:pPr>
              <w:widowControl w:val="0"/>
              <w:spacing w:after="0" w:line="0" w:lineRule="atLeast"/>
              <w:contextualSpacing/>
              <w:jc w:val="both"/>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Modulį gali vesti mokytojas, turintis:</w:t>
            </w:r>
          </w:p>
          <w:p w:rsidR="005254B1" w:rsidRPr="00C419D4" w:rsidRDefault="005254B1" w:rsidP="003C1D10">
            <w:pPr>
              <w:widowControl w:val="0"/>
              <w:spacing w:after="0" w:line="0" w:lineRule="atLeast"/>
              <w:contextualSpacing/>
              <w:jc w:val="both"/>
              <w:rPr>
                <w:rFonts w:ascii="Times New Roman" w:eastAsia="Times New Roman" w:hAnsi="Times New Roman" w:cs="Times New Roman"/>
                <w:sz w:val="24"/>
                <w:szCs w:val="24"/>
                <w:lang w:eastAsia="lt-LT"/>
              </w:rPr>
            </w:pPr>
            <w:r w:rsidRPr="00C419D4">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A3835" w:rsidRPr="00C419D4" w:rsidRDefault="005254B1" w:rsidP="003C1D10">
            <w:pPr>
              <w:pStyle w:val="2vidutinistinklelis1"/>
              <w:widowControl w:val="0"/>
              <w:spacing w:line="0" w:lineRule="atLeast"/>
              <w:contextualSpacing/>
              <w:jc w:val="both"/>
              <w:rPr>
                <w:i/>
                <w:iCs/>
              </w:rPr>
            </w:pPr>
            <w:r w:rsidRPr="00C419D4">
              <w:t>2) santechniko ar lygiavertę kvalifikaciją arba statybos inžinerijos studijų krypties ar lygiavertį išsilavinimą, arba ne mažesnę kaip 3 metų santechniko profesinės veiklos patirtį.</w:t>
            </w:r>
          </w:p>
        </w:tc>
      </w:tr>
    </w:tbl>
    <w:p w:rsidR="001A3835" w:rsidRDefault="001A3835" w:rsidP="003C1D10">
      <w:pPr>
        <w:widowControl w:val="0"/>
        <w:spacing w:after="0" w:line="0" w:lineRule="atLeast"/>
        <w:contextualSpacing/>
        <w:rPr>
          <w:rFonts w:ascii="Times New Roman" w:hAnsi="Times New Roman" w:cs="Times New Roman"/>
          <w:i/>
          <w:sz w:val="24"/>
          <w:szCs w:val="24"/>
        </w:rPr>
      </w:pPr>
    </w:p>
    <w:p w:rsidR="003649DF" w:rsidRPr="003649DF" w:rsidRDefault="003649DF" w:rsidP="003C1D10">
      <w:pPr>
        <w:widowControl w:val="0"/>
        <w:spacing w:after="0" w:line="0" w:lineRule="atLeast"/>
        <w:contextualSpacing/>
        <w:rPr>
          <w:rFonts w:ascii="Times New Roman" w:eastAsia="Times New Roman" w:hAnsi="Times New Roman" w:cs="Times New Roman"/>
          <w:b/>
          <w:sz w:val="24"/>
          <w:szCs w:val="24"/>
          <w:lang w:eastAsia="lt-LT"/>
        </w:rPr>
      </w:pPr>
      <w:r w:rsidRPr="003649DF">
        <w:rPr>
          <w:rFonts w:ascii="Times New Roman" w:eastAsia="Times New Roman" w:hAnsi="Times New Roman" w:cs="Times New Roman"/>
          <w:b/>
          <w:sz w:val="24"/>
          <w:szCs w:val="24"/>
          <w:lang w:eastAsia="lt-LT"/>
        </w:rPr>
        <w:t>Modulio pavadinimas – „Pastato šildymo sistemos įrengimas“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3424"/>
        <w:gridCol w:w="4247"/>
        <w:gridCol w:w="1416"/>
        <w:gridCol w:w="1416"/>
        <w:gridCol w:w="1416"/>
      </w:tblGrid>
      <w:tr w:rsidR="003649DF" w:rsidRPr="00937C19" w:rsidTr="009C1AAA">
        <w:trPr>
          <w:trHeight w:val="57"/>
          <w:jc w:val="center"/>
        </w:trPr>
        <w:tc>
          <w:tcPr>
            <w:tcW w:w="969" w:type="pct"/>
          </w:tcPr>
          <w:p w:rsidR="003649DF" w:rsidRPr="00937C19" w:rsidRDefault="003649DF" w:rsidP="003C1D10">
            <w:pPr>
              <w:pStyle w:val="NoSpacing"/>
              <w:widowControl w:val="0"/>
              <w:spacing w:line="0" w:lineRule="atLeast"/>
              <w:contextualSpacing/>
            </w:pPr>
            <w:r w:rsidRPr="00937C19">
              <w:t>Valstybinis kodas</w:t>
            </w:r>
          </w:p>
        </w:tc>
        <w:tc>
          <w:tcPr>
            <w:tcW w:w="4031" w:type="pct"/>
            <w:gridSpan w:val="5"/>
          </w:tcPr>
          <w:p w:rsidR="003649DF" w:rsidRPr="00937C19" w:rsidRDefault="003649DF" w:rsidP="003C1D10">
            <w:pPr>
              <w:pStyle w:val="NoSpacing"/>
              <w:widowControl w:val="0"/>
              <w:spacing w:line="0" w:lineRule="atLeast"/>
              <w:contextualSpacing/>
            </w:pPr>
            <w:r w:rsidRPr="00FB6298">
              <w:t>307320068</w:t>
            </w:r>
          </w:p>
        </w:tc>
      </w:tr>
      <w:tr w:rsidR="003649DF" w:rsidRPr="00937C19" w:rsidTr="009C1AAA">
        <w:trPr>
          <w:trHeight w:val="57"/>
          <w:jc w:val="center"/>
        </w:trPr>
        <w:tc>
          <w:tcPr>
            <w:tcW w:w="969" w:type="pct"/>
          </w:tcPr>
          <w:p w:rsidR="003649DF" w:rsidRPr="00937C19" w:rsidRDefault="003649DF" w:rsidP="003C1D10">
            <w:pPr>
              <w:pStyle w:val="NoSpacing"/>
              <w:widowControl w:val="0"/>
              <w:spacing w:line="0" w:lineRule="atLeast"/>
              <w:contextualSpacing/>
            </w:pPr>
            <w:r w:rsidRPr="00937C19">
              <w:t>Modulio LTKS lygis</w:t>
            </w:r>
          </w:p>
        </w:tc>
        <w:tc>
          <w:tcPr>
            <w:tcW w:w="4031" w:type="pct"/>
            <w:gridSpan w:val="5"/>
          </w:tcPr>
          <w:p w:rsidR="003649DF" w:rsidRPr="00937C19" w:rsidRDefault="003649DF" w:rsidP="003C1D10">
            <w:pPr>
              <w:pStyle w:val="NoSpacing"/>
              <w:widowControl w:val="0"/>
              <w:spacing w:line="0" w:lineRule="atLeast"/>
              <w:contextualSpacing/>
            </w:pPr>
            <w:r>
              <w:t>III</w:t>
            </w:r>
          </w:p>
        </w:tc>
      </w:tr>
      <w:tr w:rsidR="003649DF" w:rsidRPr="00937C19" w:rsidTr="009C1AAA">
        <w:trPr>
          <w:trHeight w:val="57"/>
          <w:jc w:val="center"/>
        </w:trPr>
        <w:tc>
          <w:tcPr>
            <w:tcW w:w="969" w:type="pct"/>
          </w:tcPr>
          <w:p w:rsidR="003649DF" w:rsidRPr="00937C19" w:rsidRDefault="003649DF" w:rsidP="003C1D10">
            <w:pPr>
              <w:pStyle w:val="NoSpacing"/>
              <w:widowControl w:val="0"/>
              <w:spacing w:line="0" w:lineRule="atLeast"/>
              <w:contextualSpacing/>
            </w:pPr>
            <w:r w:rsidRPr="00937C19">
              <w:t>Apimtis mokymosi kreditais</w:t>
            </w:r>
          </w:p>
        </w:tc>
        <w:tc>
          <w:tcPr>
            <w:tcW w:w="4031" w:type="pct"/>
            <w:gridSpan w:val="5"/>
          </w:tcPr>
          <w:p w:rsidR="003649DF" w:rsidRPr="00937C19" w:rsidRDefault="003649DF" w:rsidP="003C1D10">
            <w:pPr>
              <w:pStyle w:val="NoSpacing"/>
              <w:widowControl w:val="0"/>
              <w:spacing w:line="0" w:lineRule="atLeast"/>
              <w:contextualSpacing/>
            </w:pPr>
            <w:r>
              <w:t>10</w:t>
            </w:r>
          </w:p>
        </w:tc>
      </w:tr>
      <w:tr w:rsidR="003649DF" w:rsidRPr="00937C19" w:rsidTr="009C1AAA">
        <w:trPr>
          <w:trHeight w:val="57"/>
          <w:jc w:val="center"/>
        </w:trPr>
        <w:tc>
          <w:tcPr>
            <w:tcW w:w="969" w:type="pct"/>
          </w:tcPr>
          <w:p w:rsidR="003649DF" w:rsidRPr="00937C19" w:rsidRDefault="003649DF" w:rsidP="003C1D10">
            <w:pPr>
              <w:pStyle w:val="NoSpacing"/>
              <w:widowControl w:val="0"/>
              <w:spacing w:line="0" w:lineRule="atLeast"/>
              <w:contextualSpacing/>
            </w:pPr>
            <w:r w:rsidRPr="00937C19">
              <w:t>Asmens pasirengimo mokytis modulyje reikalavimai (jei taikoma)</w:t>
            </w:r>
          </w:p>
        </w:tc>
        <w:tc>
          <w:tcPr>
            <w:tcW w:w="4031" w:type="pct"/>
            <w:gridSpan w:val="5"/>
          </w:tcPr>
          <w:p w:rsidR="00B46A16" w:rsidRPr="00B46A16" w:rsidRDefault="00B46A16" w:rsidP="003C1D10">
            <w:pPr>
              <w:widowControl w:val="0"/>
              <w:spacing w:after="0" w:line="0" w:lineRule="atLeast"/>
              <w:contextualSpacing/>
              <w:rPr>
                <w:rFonts w:ascii="Times New Roman" w:eastAsia="Times New Roman" w:hAnsi="Times New Roman" w:cs="Times New Roman"/>
                <w:i/>
                <w:sz w:val="24"/>
                <w:szCs w:val="24"/>
                <w:lang w:eastAsia="lt-LT"/>
              </w:rPr>
            </w:pPr>
            <w:r w:rsidRPr="00B46A16">
              <w:rPr>
                <w:rFonts w:ascii="Times New Roman" w:eastAsia="Times New Roman" w:hAnsi="Times New Roman" w:cs="Times New Roman"/>
                <w:i/>
                <w:sz w:val="24"/>
                <w:szCs w:val="24"/>
                <w:lang w:eastAsia="lt-LT"/>
              </w:rPr>
              <w:t>Baigtas šis modulis:</w:t>
            </w:r>
          </w:p>
          <w:p w:rsidR="003649DF" w:rsidRPr="00937C19" w:rsidRDefault="00B46A16" w:rsidP="003C1D10">
            <w:pPr>
              <w:pStyle w:val="NoSpacing"/>
              <w:widowControl w:val="0"/>
              <w:spacing w:line="0" w:lineRule="atLeast"/>
              <w:contextualSpacing/>
            </w:pPr>
            <w:r w:rsidRPr="00B46A16">
              <w:t>Bendrosios veiklos statybos objekte vykdymas (santechniko)</w:t>
            </w:r>
          </w:p>
        </w:tc>
      </w:tr>
      <w:tr w:rsidR="003649DF" w:rsidRPr="00937C19" w:rsidTr="009C1AAA">
        <w:trPr>
          <w:trHeight w:val="278"/>
          <w:jc w:val="center"/>
        </w:trPr>
        <w:tc>
          <w:tcPr>
            <w:tcW w:w="969" w:type="pct"/>
            <w:vMerge w:val="restart"/>
            <w:shd w:val="clear" w:color="auto" w:fill="F2F2F2"/>
          </w:tcPr>
          <w:p w:rsidR="003649DF" w:rsidRPr="00937C19" w:rsidRDefault="003649DF" w:rsidP="003C1D10">
            <w:pPr>
              <w:pStyle w:val="NoSpacing"/>
              <w:widowControl w:val="0"/>
              <w:spacing w:line="0" w:lineRule="atLeast"/>
              <w:contextualSpacing/>
              <w:rPr>
                <w:bCs/>
                <w:iCs/>
              </w:rPr>
            </w:pPr>
            <w:r w:rsidRPr="00937C19">
              <w:t>Kompetencijos</w:t>
            </w:r>
          </w:p>
        </w:tc>
        <w:tc>
          <w:tcPr>
            <w:tcW w:w="1158" w:type="pct"/>
            <w:vMerge w:val="restart"/>
            <w:shd w:val="clear" w:color="auto" w:fill="F2F2F2"/>
          </w:tcPr>
          <w:p w:rsidR="003649DF" w:rsidRPr="00937C19" w:rsidRDefault="003649DF" w:rsidP="003C1D10">
            <w:pPr>
              <w:pStyle w:val="NoSpacing"/>
              <w:widowControl w:val="0"/>
              <w:spacing w:line="0" w:lineRule="atLeast"/>
              <w:contextualSpacing/>
              <w:rPr>
                <w:bCs/>
                <w:iCs/>
              </w:rPr>
            </w:pPr>
            <w:r w:rsidRPr="00937C19">
              <w:rPr>
                <w:bCs/>
                <w:iCs/>
              </w:rPr>
              <w:t>Mokymosi rezultatai</w:t>
            </w:r>
          </w:p>
        </w:tc>
        <w:tc>
          <w:tcPr>
            <w:tcW w:w="1436" w:type="pct"/>
            <w:vMerge w:val="restart"/>
            <w:shd w:val="clear" w:color="auto" w:fill="F2F2F2"/>
          </w:tcPr>
          <w:p w:rsidR="003649DF" w:rsidRPr="00937C19" w:rsidRDefault="003649DF" w:rsidP="003C1D10">
            <w:pPr>
              <w:pStyle w:val="NoSpacing"/>
              <w:widowControl w:val="0"/>
              <w:spacing w:line="0" w:lineRule="atLeast"/>
              <w:contextualSpacing/>
              <w:rPr>
                <w:bCs/>
                <w:iCs/>
              </w:rPr>
            </w:pPr>
            <w:r w:rsidRPr="00937C19">
              <w:rPr>
                <w:bCs/>
                <w:iCs/>
              </w:rPr>
              <w:t>Rekomenduojamas turinys mokymosi rezultatams pasiekti</w:t>
            </w:r>
          </w:p>
        </w:tc>
        <w:tc>
          <w:tcPr>
            <w:tcW w:w="1436" w:type="pct"/>
            <w:gridSpan w:val="3"/>
            <w:shd w:val="clear" w:color="auto" w:fill="F2F2F2"/>
          </w:tcPr>
          <w:p w:rsidR="003649DF" w:rsidRPr="00937C19" w:rsidRDefault="003649DF" w:rsidP="003C1D10">
            <w:pPr>
              <w:suppressAutoHyphens/>
              <w:overflowPunct w:val="0"/>
              <w:spacing w:after="0" w:line="0" w:lineRule="atLeast"/>
              <w:contextualSpacing/>
              <w:jc w:val="center"/>
              <w:textAlignment w:val="center"/>
              <w:rPr>
                <w:rFonts w:ascii="Times New Roman" w:hAnsi="Times New Roman" w:cs="Times New Roman"/>
                <w:sz w:val="24"/>
                <w:szCs w:val="24"/>
              </w:rPr>
            </w:pPr>
            <w:r w:rsidRPr="00937C19">
              <w:rPr>
                <w:rFonts w:ascii="Times New Roman" w:hAnsi="Times New Roman" w:cs="Times New Roman"/>
                <w:sz w:val="24"/>
                <w:szCs w:val="24"/>
              </w:rPr>
              <w:t>Akademinės valandos kontaktiniam darbui</w:t>
            </w:r>
          </w:p>
        </w:tc>
      </w:tr>
      <w:tr w:rsidR="003649DF" w:rsidRPr="00937C19" w:rsidTr="009C1AAA">
        <w:trPr>
          <w:trHeight w:val="277"/>
          <w:jc w:val="center"/>
        </w:trPr>
        <w:tc>
          <w:tcPr>
            <w:tcW w:w="969" w:type="pct"/>
            <w:vMerge/>
            <w:shd w:val="clear" w:color="auto" w:fill="F2F2F2"/>
          </w:tcPr>
          <w:p w:rsidR="003649DF" w:rsidRPr="00937C19" w:rsidRDefault="003649DF" w:rsidP="003C1D10">
            <w:pPr>
              <w:pStyle w:val="NoSpacing"/>
              <w:widowControl w:val="0"/>
              <w:spacing w:line="0" w:lineRule="atLeast"/>
              <w:contextualSpacing/>
            </w:pPr>
          </w:p>
        </w:tc>
        <w:tc>
          <w:tcPr>
            <w:tcW w:w="1158" w:type="pct"/>
            <w:vMerge/>
            <w:shd w:val="clear" w:color="auto" w:fill="F2F2F2"/>
          </w:tcPr>
          <w:p w:rsidR="003649DF" w:rsidRPr="00937C19" w:rsidRDefault="003649DF" w:rsidP="003C1D10">
            <w:pPr>
              <w:pStyle w:val="NoSpacing"/>
              <w:widowControl w:val="0"/>
              <w:spacing w:line="0" w:lineRule="atLeast"/>
              <w:contextualSpacing/>
              <w:rPr>
                <w:bCs/>
                <w:iCs/>
              </w:rPr>
            </w:pPr>
          </w:p>
        </w:tc>
        <w:tc>
          <w:tcPr>
            <w:tcW w:w="1436" w:type="pct"/>
            <w:vMerge/>
            <w:shd w:val="clear" w:color="auto" w:fill="F2F2F2"/>
          </w:tcPr>
          <w:p w:rsidR="003649DF" w:rsidRPr="00937C19" w:rsidRDefault="003649DF" w:rsidP="003C1D10">
            <w:pPr>
              <w:pStyle w:val="NoSpacing"/>
              <w:widowControl w:val="0"/>
              <w:spacing w:line="0" w:lineRule="atLeast"/>
              <w:contextualSpacing/>
              <w:rPr>
                <w:bCs/>
                <w:iCs/>
              </w:rPr>
            </w:pPr>
          </w:p>
        </w:tc>
        <w:tc>
          <w:tcPr>
            <w:tcW w:w="479" w:type="pct"/>
            <w:shd w:val="clear" w:color="auto" w:fill="F2F2F2"/>
          </w:tcPr>
          <w:p w:rsidR="003649DF" w:rsidRPr="00937C19" w:rsidRDefault="003649DF" w:rsidP="003C1D10">
            <w:pPr>
              <w:suppressAutoHyphens/>
              <w:overflowPunct w:val="0"/>
              <w:spacing w:after="0" w:line="0" w:lineRule="atLeast"/>
              <w:contextualSpacing/>
              <w:jc w:val="center"/>
              <w:textAlignment w:val="center"/>
              <w:rPr>
                <w:rFonts w:ascii="Times New Roman" w:hAnsi="Times New Roman" w:cs="Times New Roman"/>
                <w:sz w:val="24"/>
                <w:szCs w:val="24"/>
              </w:rPr>
            </w:pPr>
            <w:r w:rsidRPr="00937C19">
              <w:rPr>
                <w:rFonts w:ascii="Times New Roman" w:hAnsi="Times New Roman" w:cs="Times New Roman"/>
                <w:sz w:val="24"/>
                <w:szCs w:val="24"/>
              </w:rPr>
              <w:t>Teoriniam mokymui</w:t>
            </w:r>
          </w:p>
        </w:tc>
        <w:tc>
          <w:tcPr>
            <w:tcW w:w="479" w:type="pct"/>
            <w:shd w:val="clear" w:color="auto" w:fill="F2F2F2"/>
          </w:tcPr>
          <w:p w:rsidR="003649DF" w:rsidRPr="00937C19" w:rsidRDefault="003649DF" w:rsidP="003C1D10">
            <w:pPr>
              <w:suppressAutoHyphens/>
              <w:overflowPunct w:val="0"/>
              <w:spacing w:after="0" w:line="0" w:lineRule="atLeast"/>
              <w:contextualSpacing/>
              <w:jc w:val="center"/>
              <w:textAlignment w:val="center"/>
              <w:rPr>
                <w:rFonts w:ascii="Times New Roman" w:hAnsi="Times New Roman" w:cs="Times New Roman"/>
                <w:sz w:val="24"/>
                <w:szCs w:val="24"/>
              </w:rPr>
            </w:pPr>
            <w:r w:rsidRPr="00937C19">
              <w:rPr>
                <w:rFonts w:ascii="Times New Roman" w:hAnsi="Times New Roman" w:cs="Times New Roman"/>
                <w:sz w:val="24"/>
                <w:szCs w:val="24"/>
              </w:rPr>
              <w:t>Praktiniam mokymui</w:t>
            </w:r>
          </w:p>
        </w:tc>
        <w:tc>
          <w:tcPr>
            <w:tcW w:w="479" w:type="pct"/>
            <w:shd w:val="clear" w:color="auto" w:fill="F2F2F2"/>
          </w:tcPr>
          <w:p w:rsidR="003649DF" w:rsidRPr="00937C19" w:rsidRDefault="003649DF" w:rsidP="003C1D10">
            <w:pPr>
              <w:suppressAutoHyphens/>
              <w:overflowPunct w:val="0"/>
              <w:spacing w:after="0" w:line="0" w:lineRule="atLeast"/>
              <w:contextualSpacing/>
              <w:jc w:val="center"/>
              <w:textAlignment w:val="center"/>
              <w:rPr>
                <w:rFonts w:ascii="Times New Roman" w:hAnsi="Times New Roman" w:cs="Times New Roman"/>
                <w:sz w:val="24"/>
                <w:szCs w:val="24"/>
              </w:rPr>
            </w:pPr>
            <w:r w:rsidRPr="00937C19">
              <w:rPr>
                <w:rFonts w:ascii="Times New Roman" w:hAnsi="Times New Roman" w:cs="Times New Roman"/>
                <w:sz w:val="24"/>
                <w:szCs w:val="24"/>
              </w:rPr>
              <w:t>Iš viso</w:t>
            </w:r>
          </w:p>
        </w:tc>
      </w:tr>
      <w:tr w:rsidR="00FE4BA7" w:rsidRPr="00937C19" w:rsidTr="009C1AAA">
        <w:trPr>
          <w:trHeight w:val="57"/>
          <w:jc w:val="center"/>
        </w:trPr>
        <w:tc>
          <w:tcPr>
            <w:tcW w:w="969" w:type="pct"/>
            <w:vMerge w:val="restart"/>
          </w:tcPr>
          <w:p w:rsidR="00FE4BA7" w:rsidRPr="00937C19" w:rsidRDefault="00FE4BA7" w:rsidP="003C1D10">
            <w:pPr>
              <w:pStyle w:val="NoSpacing"/>
              <w:widowControl w:val="0"/>
              <w:spacing w:line="0" w:lineRule="atLeast"/>
              <w:contextualSpacing/>
            </w:pPr>
            <w:r w:rsidRPr="00FF027A">
              <w:rPr>
                <w:iCs/>
              </w:rPr>
              <w:t xml:space="preserve">1. </w:t>
            </w:r>
            <w:r w:rsidRPr="00FF027A">
              <w:t>Montuoti pastato šildymo sistemos vamzdynus.</w:t>
            </w:r>
          </w:p>
        </w:tc>
        <w:tc>
          <w:tcPr>
            <w:tcW w:w="1158" w:type="pct"/>
          </w:tcPr>
          <w:p w:rsidR="00FE4BA7" w:rsidRPr="00937C19" w:rsidRDefault="00FE4BA7" w:rsidP="003C1D10">
            <w:pPr>
              <w:pStyle w:val="NoSpacing"/>
              <w:widowControl w:val="0"/>
              <w:spacing w:line="0" w:lineRule="atLeast"/>
              <w:contextualSpacing/>
            </w:pPr>
            <w:r w:rsidRPr="00FF027A">
              <w:t>1.1. Apibūdinti pastato šildymo sistemą, jos montavimo technologiją.</w:t>
            </w:r>
          </w:p>
        </w:tc>
        <w:tc>
          <w:tcPr>
            <w:tcW w:w="1436" w:type="pct"/>
          </w:tcPr>
          <w:p w:rsidR="00FE4BA7" w:rsidRPr="003649DF" w:rsidRDefault="00FE4BA7" w:rsidP="003C1D10">
            <w:pPr>
              <w:widowControl w:val="0"/>
              <w:autoSpaceDE w:val="0"/>
              <w:autoSpaceDN w:val="0"/>
              <w:adjustRightInd w:val="0"/>
              <w:spacing w:after="0" w:line="0" w:lineRule="atLeast"/>
              <w:contextualSpacing/>
              <w:rPr>
                <w:rFonts w:ascii="Times New Roman" w:eastAsia="Times New Roman" w:hAnsi="Times New Roman" w:cs="Times New Roman"/>
                <w:sz w:val="24"/>
                <w:szCs w:val="24"/>
                <w:lang w:eastAsia="lt-LT"/>
              </w:rPr>
            </w:pPr>
            <w:r w:rsidRPr="003649DF">
              <w:rPr>
                <w:rFonts w:ascii="Times New Roman" w:eastAsia="Times New Roman" w:hAnsi="Times New Roman" w:cs="Times New Roman"/>
                <w:b/>
                <w:bCs/>
                <w:sz w:val="24"/>
                <w:szCs w:val="24"/>
                <w:lang w:eastAsia="lt-LT"/>
              </w:rPr>
              <w:t>Tema</w:t>
            </w:r>
            <w:r>
              <w:rPr>
                <w:rFonts w:ascii="Times New Roman" w:eastAsia="Times New Roman" w:hAnsi="Times New Roman" w:cs="Times New Roman"/>
                <w:b/>
                <w:bCs/>
                <w:sz w:val="24"/>
                <w:szCs w:val="24"/>
                <w:lang w:eastAsia="lt-LT"/>
              </w:rPr>
              <w:t>.</w:t>
            </w:r>
            <w:r w:rsidRPr="003649DF">
              <w:rPr>
                <w:rFonts w:ascii="Times New Roman" w:eastAsia="Times New Roman" w:hAnsi="Times New Roman" w:cs="Times New Roman"/>
                <w:b/>
                <w:bCs/>
                <w:sz w:val="24"/>
                <w:szCs w:val="24"/>
                <w:lang w:eastAsia="lt-LT"/>
              </w:rPr>
              <w:t xml:space="preserve"> Pastato šildymo sistema, jos montavimo technologija</w:t>
            </w:r>
          </w:p>
          <w:p w:rsidR="00FE4BA7" w:rsidRPr="003649DF" w:rsidRDefault="00FE4BA7" w:rsidP="003C1D10">
            <w:pPr>
              <w:pStyle w:val="NoSpacing"/>
              <w:widowControl w:val="0"/>
              <w:numPr>
                <w:ilvl w:val="0"/>
                <w:numId w:val="4"/>
              </w:numPr>
              <w:tabs>
                <w:tab w:val="left" w:pos="222"/>
              </w:tabs>
              <w:spacing w:line="0" w:lineRule="atLeast"/>
              <w:ind w:left="0" w:firstLine="0"/>
              <w:contextualSpacing/>
            </w:pPr>
            <w:r w:rsidRPr="003649DF">
              <w:t>Pastato šildymo sistemos klasifikavimas, elementai, tipai, jungimo schemos</w:t>
            </w:r>
          </w:p>
          <w:p w:rsidR="00FE4BA7" w:rsidRPr="003649DF" w:rsidRDefault="00FE4BA7" w:rsidP="003C1D10">
            <w:pPr>
              <w:pStyle w:val="NoSpacing"/>
              <w:widowControl w:val="0"/>
              <w:numPr>
                <w:ilvl w:val="0"/>
                <w:numId w:val="4"/>
              </w:numPr>
              <w:tabs>
                <w:tab w:val="left" w:pos="222"/>
              </w:tabs>
              <w:spacing w:line="0" w:lineRule="atLeast"/>
              <w:ind w:left="0" w:firstLine="0"/>
              <w:contextualSpacing/>
            </w:pPr>
            <w:r w:rsidRPr="003649DF">
              <w:t>Pastato šildymo sistemos montavimo technologija, reikalavimai</w:t>
            </w:r>
          </w:p>
          <w:p w:rsidR="00FE4BA7" w:rsidRPr="003649DF" w:rsidRDefault="00FE4BA7" w:rsidP="003C1D10">
            <w:pPr>
              <w:pStyle w:val="NoSpacing"/>
              <w:widowControl w:val="0"/>
              <w:numPr>
                <w:ilvl w:val="0"/>
                <w:numId w:val="4"/>
              </w:numPr>
              <w:tabs>
                <w:tab w:val="left" w:pos="222"/>
              </w:tabs>
              <w:spacing w:line="0" w:lineRule="atLeast"/>
              <w:ind w:left="0" w:firstLine="0"/>
              <w:contextualSpacing/>
            </w:pPr>
            <w:r w:rsidRPr="003649DF">
              <w:t>Pastato šildymo sistemos brėžiniai, schemos</w:t>
            </w:r>
          </w:p>
          <w:p w:rsidR="00FE4BA7" w:rsidRPr="00937C19" w:rsidRDefault="00FE4BA7" w:rsidP="003C1D10">
            <w:pPr>
              <w:pStyle w:val="NoSpacing"/>
              <w:widowControl w:val="0"/>
              <w:numPr>
                <w:ilvl w:val="0"/>
                <w:numId w:val="4"/>
              </w:numPr>
              <w:tabs>
                <w:tab w:val="left" w:pos="222"/>
              </w:tabs>
              <w:spacing w:line="0" w:lineRule="atLeast"/>
              <w:ind w:left="0" w:firstLine="0"/>
              <w:contextualSpacing/>
            </w:pPr>
            <w:r w:rsidRPr="003649DF">
              <w:t xml:space="preserve">Pastato šildymo sistemos elementų </w:t>
            </w:r>
            <w:r w:rsidRPr="003649DF">
              <w:lastRenderedPageBreak/>
              <w:t>gamintojų instrukcijos, jų skaitymas</w:t>
            </w:r>
          </w:p>
        </w:tc>
        <w:tc>
          <w:tcPr>
            <w:tcW w:w="479" w:type="pct"/>
            <w:shd w:val="clear" w:color="auto" w:fill="auto"/>
          </w:tcPr>
          <w:p w:rsidR="00FE4BA7" w:rsidRPr="00937C19" w:rsidRDefault="00FE4BA7" w:rsidP="003C1D10">
            <w:pPr>
              <w:pStyle w:val="NoSpacing"/>
              <w:widowControl w:val="0"/>
              <w:spacing w:line="0" w:lineRule="atLeast"/>
              <w:contextualSpacing/>
              <w:jc w:val="center"/>
            </w:pPr>
            <w:r>
              <w:lastRenderedPageBreak/>
              <w:t>8</w:t>
            </w:r>
          </w:p>
        </w:tc>
        <w:tc>
          <w:tcPr>
            <w:tcW w:w="479" w:type="pct"/>
            <w:shd w:val="clear" w:color="auto" w:fill="auto"/>
          </w:tcPr>
          <w:p w:rsidR="00FE4BA7" w:rsidRPr="00937C19" w:rsidRDefault="00FE4BA7" w:rsidP="003C1D10">
            <w:pPr>
              <w:pStyle w:val="NoSpacing"/>
              <w:widowControl w:val="0"/>
              <w:spacing w:line="0" w:lineRule="atLeast"/>
              <w:contextualSpacing/>
              <w:jc w:val="center"/>
            </w:pPr>
            <w:r>
              <w:t>-</w:t>
            </w:r>
          </w:p>
        </w:tc>
        <w:tc>
          <w:tcPr>
            <w:tcW w:w="479" w:type="pct"/>
            <w:shd w:val="clear" w:color="auto" w:fill="auto"/>
          </w:tcPr>
          <w:p w:rsidR="00FE4BA7" w:rsidRPr="00937C19" w:rsidRDefault="00FE4BA7" w:rsidP="003C1D10">
            <w:pPr>
              <w:pStyle w:val="NoSpacing"/>
              <w:widowControl w:val="0"/>
              <w:spacing w:line="0" w:lineRule="atLeast"/>
              <w:contextualSpacing/>
              <w:jc w:val="center"/>
            </w:pPr>
            <w:r>
              <w:t>8</w:t>
            </w:r>
          </w:p>
        </w:tc>
      </w:tr>
      <w:tr w:rsidR="00FE4BA7" w:rsidRPr="00937C19" w:rsidTr="006044E2">
        <w:trPr>
          <w:trHeight w:val="3142"/>
          <w:jc w:val="center"/>
        </w:trPr>
        <w:tc>
          <w:tcPr>
            <w:tcW w:w="969" w:type="pct"/>
            <w:vMerge/>
          </w:tcPr>
          <w:p w:rsidR="00FE4BA7" w:rsidRPr="00937C19" w:rsidRDefault="00FE4BA7" w:rsidP="003C1D10">
            <w:pPr>
              <w:pStyle w:val="NoSpacing"/>
              <w:widowControl w:val="0"/>
              <w:spacing w:line="0" w:lineRule="atLeast"/>
              <w:contextualSpacing/>
            </w:pPr>
          </w:p>
        </w:tc>
        <w:tc>
          <w:tcPr>
            <w:tcW w:w="1158" w:type="pct"/>
            <w:vMerge w:val="restart"/>
          </w:tcPr>
          <w:p w:rsidR="00FE4BA7" w:rsidRPr="00937C19" w:rsidRDefault="00FE4BA7" w:rsidP="003C1D10">
            <w:pPr>
              <w:pStyle w:val="NoSpacing"/>
              <w:widowControl w:val="0"/>
              <w:spacing w:line="0" w:lineRule="atLeast"/>
              <w:contextualSpacing/>
            </w:pPr>
            <w:r w:rsidRPr="00FF027A">
              <w:t>1.2. Apibūdinti pastato šildymo sistemos montavimui reikalingas medžiagas ir įrankius.</w:t>
            </w:r>
          </w:p>
        </w:tc>
        <w:tc>
          <w:tcPr>
            <w:tcW w:w="1436" w:type="pct"/>
          </w:tcPr>
          <w:p w:rsidR="00FE4BA7" w:rsidRPr="003649DF" w:rsidRDefault="00FE4BA7" w:rsidP="003C1D10">
            <w:pPr>
              <w:widowControl w:val="0"/>
              <w:spacing w:after="0" w:line="0" w:lineRule="atLeast"/>
              <w:contextualSpacing/>
              <w:rPr>
                <w:rFonts w:ascii="Times New Roman" w:eastAsia="Times New Roman" w:hAnsi="Times New Roman" w:cs="Times New Roman"/>
                <w:b/>
                <w:i/>
                <w:sz w:val="24"/>
                <w:szCs w:val="24"/>
                <w:lang w:eastAsia="lt-LT"/>
              </w:rPr>
            </w:pPr>
            <w:r w:rsidRPr="003649DF">
              <w:rPr>
                <w:rFonts w:ascii="Times New Roman" w:eastAsia="Times New Roman" w:hAnsi="Times New Roman" w:cs="Times New Roman"/>
                <w:b/>
                <w:sz w:val="24"/>
                <w:szCs w:val="24"/>
                <w:lang w:eastAsia="lt-LT"/>
              </w:rPr>
              <w:t xml:space="preserve">Tema. </w:t>
            </w:r>
            <w:r w:rsidRPr="003649DF">
              <w:rPr>
                <w:rFonts w:ascii="Times New Roman" w:eastAsia="Times New Roman" w:hAnsi="Times New Roman" w:cs="Times New Roman"/>
                <w:b/>
                <w:i/>
                <w:sz w:val="24"/>
                <w:szCs w:val="24"/>
                <w:lang w:eastAsia="lt-LT"/>
              </w:rPr>
              <w:t>Pastato šildymo sistemos medžiagos, jų cheminės, fizinės, mechaninės ir technologinės savybės</w:t>
            </w:r>
          </w:p>
          <w:p w:rsidR="00FE4BA7" w:rsidRPr="003649DF" w:rsidRDefault="00FE4BA7" w:rsidP="003C1D10">
            <w:pPr>
              <w:pStyle w:val="NoSpacing"/>
              <w:widowControl w:val="0"/>
              <w:numPr>
                <w:ilvl w:val="0"/>
                <w:numId w:val="4"/>
              </w:numPr>
              <w:tabs>
                <w:tab w:val="left" w:pos="222"/>
              </w:tabs>
              <w:spacing w:line="0" w:lineRule="atLeast"/>
              <w:ind w:left="0" w:firstLine="0"/>
              <w:contextualSpacing/>
            </w:pPr>
            <w:r w:rsidRPr="003649DF">
              <w:t>Plieniniai vamzdžiai, jų savybės</w:t>
            </w:r>
          </w:p>
          <w:p w:rsidR="00FE4BA7" w:rsidRPr="003649DF" w:rsidRDefault="00FE4BA7" w:rsidP="003C1D10">
            <w:pPr>
              <w:pStyle w:val="NoSpacing"/>
              <w:widowControl w:val="0"/>
              <w:numPr>
                <w:ilvl w:val="0"/>
                <w:numId w:val="4"/>
              </w:numPr>
              <w:tabs>
                <w:tab w:val="left" w:pos="222"/>
              </w:tabs>
              <w:spacing w:line="0" w:lineRule="atLeast"/>
              <w:ind w:left="0" w:firstLine="0"/>
              <w:contextualSpacing/>
            </w:pPr>
            <w:r w:rsidRPr="003649DF">
              <w:t>Plastikiniai vamzdžiai, jų savybės</w:t>
            </w:r>
          </w:p>
          <w:p w:rsidR="00FE4BA7" w:rsidRPr="003649DF" w:rsidRDefault="00FE4BA7" w:rsidP="003C1D10">
            <w:pPr>
              <w:pStyle w:val="NoSpacing"/>
              <w:widowControl w:val="0"/>
              <w:numPr>
                <w:ilvl w:val="0"/>
                <w:numId w:val="4"/>
              </w:numPr>
              <w:tabs>
                <w:tab w:val="left" w:pos="222"/>
              </w:tabs>
              <w:spacing w:line="0" w:lineRule="atLeast"/>
              <w:ind w:left="0" w:firstLine="0"/>
              <w:contextualSpacing/>
            </w:pPr>
            <w:r w:rsidRPr="003649DF">
              <w:t>Metalo plastikiniai vamzdžiai, jų savybės</w:t>
            </w:r>
          </w:p>
          <w:p w:rsidR="00FE4BA7" w:rsidRPr="003649DF" w:rsidRDefault="00FE4BA7" w:rsidP="003C1D10">
            <w:pPr>
              <w:pStyle w:val="NoSpacing"/>
              <w:widowControl w:val="0"/>
              <w:numPr>
                <w:ilvl w:val="0"/>
                <w:numId w:val="4"/>
              </w:numPr>
              <w:tabs>
                <w:tab w:val="left" w:pos="222"/>
              </w:tabs>
              <w:spacing w:line="0" w:lineRule="atLeast"/>
              <w:ind w:left="0" w:firstLine="0"/>
              <w:contextualSpacing/>
            </w:pPr>
            <w:r w:rsidRPr="003649DF">
              <w:t>Vamzdynų jungiamosios dalys, išardomi ir neišardomi sujungimai</w:t>
            </w:r>
          </w:p>
          <w:p w:rsidR="00FE4BA7" w:rsidRPr="003649DF" w:rsidRDefault="00FE4BA7" w:rsidP="003C1D10">
            <w:pPr>
              <w:pStyle w:val="NoSpacing"/>
              <w:widowControl w:val="0"/>
              <w:numPr>
                <w:ilvl w:val="0"/>
                <w:numId w:val="4"/>
              </w:numPr>
              <w:tabs>
                <w:tab w:val="left" w:pos="222"/>
              </w:tabs>
              <w:spacing w:line="0" w:lineRule="atLeast"/>
              <w:ind w:left="0" w:firstLine="0"/>
              <w:contextualSpacing/>
            </w:pPr>
            <w:r w:rsidRPr="003649DF">
              <w:t>Vamzdynų armatūra</w:t>
            </w:r>
          </w:p>
          <w:p w:rsidR="00FE4BA7" w:rsidRPr="00937C19" w:rsidRDefault="00FE4BA7" w:rsidP="003C1D10">
            <w:pPr>
              <w:pStyle w:val="NoSpacing"/>
              <w:widowControl w:val="0"/>
              <w:numPr>
                <w:ilvl w:val="0"/>
                <w:numId w:val="4"/>
              </w:numPr>
              <w:tabs>
                <w:tab w:val="left" w:pos="222"/>
              </w:tabs>
              <w:spacing w:line="0" w:lineRule="atLeast"/>
              <w:ind w:left="0" w:firstLine="0"/>
              <w:contextualSpacing/>
            </w:pPr>
            <w:r w:rsidRPr="003649DF">
              <w:t>Sandarinimo medžiagos</w:t>
            </w:r>
          </w:p>
        </w:tc>
        <w:tc>
          <w:tcPr>
            <w:tcW w:w="479" w:type="pct"/>
            <w:shd w:val="clear" w:color="auto" w:fill="auto"/>
          </w:tcPr>
          <w:p w:rsidR="00FE4BA7" w:rsidRPr="00937C19" w:rsidRDefault="00FE4BA7" w:rsidP="003C1D10">
            <w:pPr>
              <w:pStyle w:val="NoSpacing"/>
              <w:widowControl w:val="0"/>
              <w:spacing w:line="0" w:lineRule="atLeast"/>
              <w:contextualSpacing/>
              <w:jc w:val="center"/>
            </w:pPr>
            <w:r>
              <w:t>2</w:t>
            </w:r>
          </w:p>
        </w:tc>
        <w:tc>
          <w:tcPr>
            <w:tcW w:w="479" w:type="pct"/>
            <w:shd w:val="clear" w:color="auto" w:fill="auto"/>
          </w:tcPr>
          <w:p w:rsidR="00FE4BA7" w:rsidRPr="00937C19" w:rsidRDefault="00FE4BA7" w:rsidP="003C1D10">
            <w:pPr>
              <w:pStyle w:val="NoSpacing"/>
              <w:widowControl w:val="0"/>
              <w:spacing w:line="0" w:lineRule="atLeast"/>
              <w:contextualSpacing/>
              <w:jc w:val="center"/>
            </w:pPr>
            <w:r>
              <w:t>-</w:t>
            </w:r>
          </w:p>
        </w:tc>
        <w:tc>
          <w:tcPr>
            <w:tcW w:w="479" w:type="pct"/>
            <w:shd w:val="clear" w:color="auto" w:fill="auto"/>
          </w:tcPr>
          <w:p w:rsidR="00FE4BA7" w:rsidRPr="00937C19" w:rsidRDefault="00FE4BA7" w:rsidP="003C1D10">
            <w:pPr>
              <w:pStyle w:val="NoSpacing"/>
              <w:widowControl w:val="0"/>
              <w:spacing w:line="0" w:lineRule="atLeast"/>
              <w:contextualSpacing/>
              <w:jc w:val="center"/>
            </w:pPr>
            <w:r>
              <w:t>2</w:t>
            </w:r>
          </w:p>
        </w:tc>
      </w:tr>
      <w:tr w:rsidR="00FE4BA7" w:rsidRPr="00937C19" w:rsidTr="00FE4BA7">
        <w:trPr>
          <w:trHeight w:val="2496"/>
          <w:jc w:val="center"/>
        </w:trPr>
        <w:tc>
          <w:tcPr>
            <w:tcW w:w="969" w:type="pct"/>
            <w:vMerge/>
          </w:tcPr>
          <w:p w:rsidR="00FE4BA7" w:rsidRPr="00937C19" w:rsidRDefault="00FE4BA7" w:rsidP="003C1D10">
            <w:pPr>
              <w:pStyle w:val="NoSpacing"/>
              <w:widowControl w:val="0"/>
              <w:spacing w:line="0" w:lineRule="atLeast"/>
              <w:contextualSpacing/>
            </w:pPr>
          </w:p>
        </w:tc>
        <w:tc>
          <w:tcPr>
            <w:tcW w:w="1158" w:type="pct"/>
            <w:vMerge/>
          </w:tcPr>
          <w:p w:rsidR="00FE4BA7" w:rsidRPr="00FF027A" w:rsidRDefault="00FE4BA7" w:rsidP="003C1D10">
            <w:pPr>
              <w:pStyle w:val="NoSpacing"/>
              <w:widowControl w:val="0"/>
              <w:spacing w:line="0" w:lineRule="atLeast"/>
              <w:contextualSpacing/>
            </w:pPr>
          </w:p>
        </w:tc>
        <w:tc>
          <w:tcPr>
            <w:tcW w:w="1436" w:type="pct"/>
          </w:tcPr>
          <w:p w:rsidR="00FE4BA7" w:rsidRPr="003649DF" w:rsidRDefault="00FE4BA7" w:rsidP="003C1D10">
            <w:pPr>
              <w:widowControl w:val="0"/>
              <w:spacing w:after="0" w:line="0" w:lineRule="atLeast"/>
              <w:contextualSpacing/>
              <w:rPr>
                <w:rFonts w:ascii="Times New Roman" w:eastAsia="Times New Roman" w:hAnsi="Times New Roman" w:cs="Times New Roman"/>
                <w:b/>
                <w:i/>
                <w:sz w:val="24"/>
                <w:szCs w:val="24"/>
                <w:lang w:eastAsia="lt-LT"/>
              </w:rPr>
            </w:pPr>
            <w:r w:rsidRPr="003649DF">
              <w:rPr>
                <w:rFonts w:ascii="Times New Roman" w:eastAsia="Times New Roman" w:hAnsi="Times New Roman" w:cs="Times New Roman"/>
                <w:b/>
                <w:sz w:val="24"/>
                <w:szCs w:val="24"/>
                <w:lang w:eastAsia="lt-LT"/>
              </w:rPr>
              <w:t xml:space="preserve">Tema. </w:t>
            </w:r>
            <w:r w:rsidRPr="003649DF">
              <w:rPr>
                <w:rFonts w:ascii="Times New Roman" w:eastAsia="Times New Roman" w:hAnsi="Times New Roman" w:cs="Times New Roman"/>
                <w:b/>
                <w:i/>
                <w:sz w:val="24"/>
                <w:szCs w:val="24"/>
                <w:lang w:eastAsia="lt-LT"/>
              </w:rPr>
              <w:t>Pastato šildymo vamzdynų montavimo įrankiai</w:t>
            </w:r>
          </w:p>
          <w:p w:rsidR="00FE4BA7" w:rsidRPr="003649DF" w:rsidRDefault="00FE4BA7" w:rsidP="003C1D10">
            <w:pPr>
              <w:pStyle w:val="NoSpacing"/>
              <w:widowControl w:val="0"/>
              <w:numPr>
                <w:ilvl w:val="0"/>
                <w:numId w:val="4"/>
              </w:numPr>
              <w:tabs>
                <w:tab w:val="left" w:pos="222"/>
              </w:tabs>
              <w:spacing w:line="0" w:lineRule="atLeast"/>
              <w:ind w:left="0" w:firstLine="0"/>
              <w:contextualSpacing/>
            </w:pPr>
            <w:r w:rsidRPr="003649DF">
              <w:t>Rankinės, elektrinės sriegpjūvės, polifuzinio suvirinimo aparatai, metalo plastikinių vamzdžių presai</w:t>
            </w:r>
          </w:p>
          <w:p w:rsidR="00FE4BA7" w:rsidRPr="003649DF" w:rsidRDefault="00FE4BA7" w:rsidP="003C1D10">
            <w:pPr>
              <w:pStyle w:val="NoSpacing"/>
              <w:widowControl w:val="0"/>
              <w:numPr>
                <w:ilvl w:val="0"/>
                <w:numId w:val="4"/>
              </w:numPr>
              <w:tabs>
                <w:tab w:val="left" w:pos="222"/>
              </w:tabs>
              <w:spacing w:line="0" w:lineRule="atLeast"/>
              <w:ind w:left="0" w:firstLine="0"/>
              <w:contextualSpacing/>
            </w:pPr>
            <w:r w:rsidRPr="003649DF">
              <w:t>Vamzdžių pjaustyklės, žirklės ir kalibravimo įrankiai</w:t>
            </w:r>
          </w:p>
          <w:p w:rsidR="00FE4BA7" w:rsidRPr="003649DF" w:rsidRDefault="00FE4BA7" w:rsidP="003C1D10">
            <w:pPr>
              <w:pStyle w:val="NoSpacing"/>
              <w:widowControl w:val="0"/>
              <w:numPr>
                <w:ilvl w:val="0"/>
                <w:numId w:val="4"/>
              </w:numPr>
              <w:tabs>
                <w:tab w:val="left" w:pos="222"/>
              </w:tabs>
              <w:spacing w:line="0" w:lineRule="atLeast"/>
              <w:ind w:left="0" w:firstLine="0"/>
              <w:contextualSpacing/>
            </w:pPr>
            <w:r w:rsidRPr="003649DF">
              <w:t>Raktų rinkiniai</w:t>
            </w:r>
          </w:p>
          <w:p w:rsidR="00FE4BA7" w:rsidRPr="003649DF" w:rsidRDefault="00FE4BA7" w:rsidP="003C1D10">
            <w:pPr>
              <w:pStyle w:val="NoSpacing"/>
              <w:widowControl w:val="0"/>
              <w:numPr>
                <w:ilvl w:val="0"/>
                <w:numId w:val="4"/>
              </w:numPr>
              <w:tabs>
                <w:tab w:val="left" w:pos="222"/>
              </w:tabs>
              <w:spacing w:line="0" w:lineRule="atLeast"/>
              <w:ind w:left="0" w:firstLine="0"/>
              <w:contextualSpacing/>
              <w:rPr>
                <w:b/>
              </w:rPr>
            </w:pPr>
            <w:r w:rsidRPr="003649DF">
              <w:t>Įrankių veikimo ir naudojimo principai</w:t>
            </w:r>
          </w:p>
        </w:tc>
        <w:tc>
          <w:tcPr>
            <w:tcW w:w="479" w:type="pct"/>
            <w:shd w:val="clear" w:color="auto" w:fill="auto"/>
          </w:tcPr>
          <w:p w:rsidR="00FE4BA7" w:rsidRDefault="00FE4BA7" w:rsidP="003C1D10">
            <w:pPr>
              <w:pStyle w:val="NoSpacing"/>
              <w:widowControl w:val="0"/>
              <w:spacing w:line="0" w:lineRule="atLeast"/>
              <w:contextualSpacing/>
              <w:jc w:val="center"/>
            </w:pPr>
            <w:r>
              <w:t>2</w:t>
            </w:r>
          </w:p>
        </w:tc>
        <w:tc>
          <w:tcPr>
            <w:tcW w:w="479" w:type="pct"/>
            <w:shd w:val="clear" w:color="auto" w:fill="auto"/>
          </w:tcPr>
          <w:p w:rsidR="00FE4BA7" w:rsidRDefault="00FE4BA7" w:rsidP="003C1D10">
            <w:pPr>
              <w:pStyle w:val="NoSpacing"/>
              <w:widowControl w:val="0"/>
              <w:spacing w:line="0" w:lineRule="atLeast"/>
              <w:contextualSpacing/>
              <w:jc w:val="center"/>
            </w:pPr>
            <w:r>
              <w:t>-</w:t>
            </w:r>
          </w:p>
        </w:tc>
        <w:tc>
          <w:tcPr>
            <w:tcW w:w="479" w:type="pct"/>
            <w:shd w:val="clear" w:color="auto" w:fill="auto"/>
          </w:tcPr>
          <w:p w:rsidR="00FE4BA7" w:rsidRDefault="00FE4BA7" w:rsidP="003C1D10">
            <w:pPr>
              <w:pStyle w:val="NoSpacing"/>
              <w:widowControl w:val="0"/>
              <w:spacing w:line="0" w:lineRule="atLeast"/>
              <w:contextualSpacing/>
              <w:jc w:val="center"/>
            </w:pPr>
            <w:r>
              <w:t>2</w:t>
            </w:r>
          </w:p>
        </w:tc>
      </w:tr>
      <w:tr w:rsidR="00FE4BA7" w:rsidRPr="00937C19" w:rsidTr="009A78B4">
        <w:trPr>
          <w:trHeight w:val="57"/>
          <w:jc w:val="center"/>
        </w:trPr>
        <w:tc>
          <w:tcPr>
            <w:tcW w:w="969" w:type="pct"/>
            <w:vMerge/>
          </w:tcPr>
          <w:p w:rsidR="00FE4BA7" w:rsidRPr="00937C19" w:rsidRDefault="00FE4BA7" w:rsidP="003C1D10">
            <w:pPr>
              <w:pStyle w:val="NoSpacing"/>
              <w:widowControl w:val="0"/>
              <w:spacing w:line="0" w:lineRule="atLeast"/>
              <w:contextualSpacing/>
            </w:pPr>
          </w:p>
        </w:tc>
        <w:tc>
          <w:tcPr>
            <w:tcW w:w="1158" w:type="pct"/>
          </w:tcPr>
          <w:p w:rsidR="00FE4BA7" w:rsidRPr="00FF027A" w:rsidRDefault="00FE4BA7" w:rsidP="003C1D10">
            <w:pPr>
              <w:pStyle w:val="NoSpacing"/>
              <w:widowControl w:val="0"/>
              <w:spacing w:line="0" w:lineRule="atLeast"/>
              <w:contextualSpacing/>
            </w:pPr>
            <w:r>
              <w:rPr>
                <w:rFonts w:ascii="&amp;quot" w:hAnsi="&amp;quot"/>
                <w:shd w:val="clear" w:color="auto" w:fill="FFFFFF"/>
              </w:rPr>
              <w:t xml:space="preserve">1.3. </w:t>
            </w:r>
            <w:r w:rsidRPr="00FF027A">
              <w:rPr>
                <w:rFonts w:ascii="&amp;quot" w:hAnsi="&amp;quot"/>
                <w:shd w:val="clear" w:color="auto" w:fill="FFFFFF"/>
              </w:rPr>
              <w:t>Paruošti pastato konstrukcijas vamzdynų tiesimui.</w:t>
            </w:r>
          </w:p>
        </w:tc>
        <w:tc>
          <w:tcPr>
            <w:tcW w:w="1436" w:type="pct"/>
          </w:tcPr>
          <w:p w:rsidR="00FE4BA7" w:rsidRPr="009C1AAA" w:rsidRDefault="00FE4BA7" w:rsidP="003C1D10">
            <w:pPr>
              <w:widowControl w:val="0"/>
              <w:spacing w:after="0" w:line="0" w:lineRule="atLeast"/>
              <w:contextualSpacing/>
              <w:rPr>
                <w:rFonts w:ascii="Times New Roman" w:eastAsia="Times New Roman" w:hAnsi="Times New Roman" w:cs="Times New Roman"/>
                <w:b/>
                <w:sz w:val="24"/>
                <w:szCs w:val="24"/>
                <w:lang w:eastAsia="lt-LT"/>
              </w:rPr>
            </w:pPr>
            <w:r w:rsidRPr="009C1AAA">
              <w:rPr>
                <w:rFonts w:ascii="Times New Roman" w:eastAsia="Times New Roman" w:hAnsi="Times New Roman" w:cs="Times New Roman"/>
                <w:b/>
                <w:sz w:val="24"/>
                <w:szCs w:val="24"/>
                <w:lang w:eastAsia="lt-LT"/>
              </w:rPr>
              <w:t xml:space="preserve">Tema. </w:t>
            </w:r>
            <w:r w:rsidRPr="009C1AAA">
              <w:rPr>
                <w:rFonts w:ascii="Times New Roman" w:eastAsia="Times New Roman" w:hAnsi="Times New Roman" w:cs="Times New Roman"/>
                <w:b/>
                <w:i/>
                <w:sz w:val="24"/>
                <w:szCs w:val="24"/>
                <w:lang w:eastAsia="lt-LT"/>
              </w:rPr>
              <w:t>Pastato konstrukcijų paslėptam vamzdynų montavimui paruošimas</w:t>
            </w:r>
          </w:p>
          <w:p w:rsidR="00FE4BA7" w:rsidRPr="009C1AAA" w:rsidRDefault="00FE4BA7" w:rsidP="003C1D10">
            <w:pPr>
              <w:pStyle w:val="NoSpacing"/>
              <w:widowControl w:val="0"/>
              <w:numPr>
                <w:ilvl w:val="0"/>
                <w:numId w:val="4"/>
              </w:numPr>
              <w:tabs>
                <w:tab w:val="left" w:pos="222"/>
              </w:tabs>
              <w:spacing w:line="0" w:lineRule="atLeast"/>
              <w:ind w:left="0" w:firstLine="0"/>
              <w:contextualSpacing/>
            </w:pPr>
            <w:r w:rsidRPr="009C1AAA">
              <w:t>Pastato konstrukcijų paruošimo vamzdžių tiesimui technologijos, reikalavimai</w:t>
            </w:r>
          </w:p>
          <w:p w:rsidR="00FE4BA7" w:rsidRPr="00C419D4" w:rsidRDefault="00FE4BA7" w:rsidP="003C1D10">
            <w:pPr>
              <w:pStyle w:val="NoSpacing"/>
              <w:widowControl w:val="0"/>
              <w:numPr>
                <w:ilvl w:val="0"/>
                <w:numId w:val="4"/>
              </w:numPr>
              <w:tabs>
                <w:tab w:val="left" w:pos="222"/>
              </w:tabs>
              <w:spacing w:line="0" w:lineRule="atLeast"/>
              <w:ind w:left="0" w:firstLine="0"/>
              <w:contextualSpacing/>
            </w:pPr>
            <w:r w:rsidRPr="009C1AAA">
              <w:t>Įrankių tvirtinimas</w:t>
            </w:r>
          </w:p>
          <w:p w:rsidR="00FE4BA7" w:rsidRPr="00C419D4" w:rsidRDefault="00FE4BA7" w:rsidP="003C1D10">
            <w:pPr>
              <w:pStyle w:val="NoSpacing"/>
              <w:widowControl w:val="0"/>
              <w:numPr>
                <w:ilvl w:val="0"/>
                <w:numId w:val="4"/>
              </w:numPr>
              <w:tabs>
                <w:tab w:val="left" w:pos="222"/>
              </w:tabs>
              <w:spacing w:line="0" w:lineRule="atLeast"/>
              <w:ind w:left="0" w:firstLine="0"/>
              <w:contextualSpacing/>
            </w:pPr>
            <w:r w:rsidRPr="009C1AAA">
              <w:t>Pastato konstrukcijų pjovimo, gręžimo, kalimo veiksmai</w:t>
            </w:r>
          </w:p>
          <w:p w:rsidR="00FE4BA7" w:rsidRPr="003649DF" w:rsidRDefault="00FE4BA7" w:rsidP="003C1D10">
            <w:pPr>
              <w:pStyle w:val="NoSpacing"/>
              <w:widowControl w:val="0"/>
              <w:numPr>
                <w:ilvl w:val="0"/>
                <w:numId w:val="4"/>
              </w:numPr>
              <w:tabs>
                <w:tab w:val="left" w:pos="222"/>
              </w:tabs>
              <w:spacing w:line="0" w:lineRule="atLeast"/>
              <w:ind w:left="0" w:firstLine="0"/>
              <w:contextualSpacing/>
              <w:rPr>
                <w:b/>
              </w:rPr>
            </w:pPr>
            <w:r w:rsidRPr="009C1AAA">
              <w:t xml:space="preserve">Darbuotojų saugos ir sveikatos instrukcijos ir taisyklės atliekant pastato konstrukcijų pjovimo, gręžimo ir kalimo </w:t>
            </w:r>
            <w:r w:rsidRPr="009C1AAA">
              <w:lastRenderedPageBreak/>
              <w:t>darbus</w:t>
            </w:r>
          </w:p>
        </w:tc>
        <w:tc>
          <w:tcPr>
            <w:tcW w:w="479" w:type="pct"/>
            <w:shd w:val="clear" w:color="auto" w:fill="auto"/>
          </w:tcPr>
          <w:p w:rsidR="00FE4BA7" w:rsidRPr="00937C19" w:rsidRDefault="00FE4BA7" w:rsidP="003C1D10">
            <w:pPr>
              <w:pStyle w:val="NoSpacing"/>
              <w:widowControl w:val="0"/>
              <w:spacing w:line="0" w:lineRule="atLeast"/>
              <w:contextualSpacing/>
              <w:jc w:val="center"/>
            </w:pPr>
            <w:r>
              <w:lastRenderedPageBreak/>
              <w:t>4</w:t>
            </w:r>
          </w:p>
        </w:tc>
        <w:tc>
          <w:tcPr>
            <w:tcW w:w="479" w:type="pct"/>
            <w:shd w:val="clear" w:color="auto" w:fill="auto"/>
          </w:tcPr>
          <w:p w:rsidR="00FE4BA7" w:rsidRPr="00937C19" w:rsidRDefault="00FE4BA7" w:rsidP="003C1D10">
            <w:pPr>
              <w:pStyle w:val="NoSpacing"/>
              <w:widowControl w:val="0"/>
              <w:spacing w:line="0" w:lineRule="atLeast"/>
              <w:contextualSpacing/>
              <w:jc w:val="center"/>
            </w:pPr>
            <w:r>
              <w:t>4</w:t>
            </w:r>
          </w:p>
        </w:tc>
        <w:tc>
          <w:tcPr>
            <w:tcW w:w="479" w:type="pct"/>
            <w:shd w:val="clear" w:color="auto" w:fill="auto"/>
          </w:tcPr>
          <w:p w:rsidR="00FE4BA7" w:rsidRPr="00937C19" w:rsidRDefault="00FE4BA7" w:rsidP="003C1D10">
            <w:pPr>
              <w:pStyle w:val="NoSpacing"/>
              <w:widowControl w:val="0"/>
              <w:spacing w:line="0" w:lineRule="atLeast"/>
              <w:contextualSpacing/>
              <w:jc w:val="center"/>
            </w:pPr>
            <w:r>
              <w:t>8</w:t>
            </w:r>
          </w:p>
        </w:tc>
      </w:tr>
      <w:tr w:rsidR="00FE4BA7" w:rsidRPr="00937C19" w:rsidTr="000D4489">
        <w:trPr>
          <w:trHeight w:val="57"/>
          <w:jc w:val="center"/>
        </w:trPr>
        <w:tc>
          <w:tcPr>
            <w:tcW w:w="969" w:type="pct"/>
            <w:vMerge/>
          </w:tcPr>
          <w:p w:rsidR="00FE4BA7" w:rsidRPr="00937C19" w:rsidRDefault="00FE4BA7" w:rsidP="003C1D10">
            <w:pPr>
              <w:pStyle w:val="NoSpacing"/>
              <w:widowControl w:val="0"/>
              <w:spacing w:line="0" w:lineRule="atLeast"/>
              <w:contextualSpacing/>
            </w:pPr>
          </w:p>
        </w:tc>
        <w:tc>
          <w:tcPr>
            <w:tcW w:w="1158" w:type="pct"/>
          </w:tcPr>
          <w:p w:rsidR="00FE4BA7" w:rsidRPr="00FF027A" w:rsidRDefault="00FE4BA7" w:rsidP="003C1D10">
            <w:pPr>
              <w:pStyle w:val="NoSpacing"/>
              <w:widowControl w:val="0"/>
              <w:spacing w:line="0" w:lineRule="atLeast"/>
              <w:contextualSpacing/>
            </w:pPr>
            <w:r w:rsidRPr="00FF027A">
              <w:t>1.4. Atlikti pastato šildymo sistemos vamzdynų montavimo darbus.</w:t>
            </w:r>
          </w:p>
        </w:tc>
        <w:tc>
          <w:tcPr>
            <w:tcW w:w="1436" w:type="pct"/>
          </w:tcPr>
          <w:p w:rsidR="00FE4BA7" w:rsidRPr="009C1AAA" w:rsidRDefault="00FE4BA7" w:rsidP="003C1D10">
            <w:pPr>
              <w:widowControl w:val="0"/>
              <w:spacing w:after="0" w:line="0" w:lineRule="atLeast"/>
              <w:contextualSpacing/>
              <w:rPr>
                <w:rFonts w:ascii="Times New Roman" w:eastAsia="Times New Roman" w:hAnsi="Times New Roman" w:cs="Times New Roman"/>
                <w:b/>
                <w:i/>
                <w:sz w:val="24"/>
                <w:szCs w:val="24"/>
                <w:lang w:eastAsia="lt-LT"/>
              </w:rPr>
            </w:pPr>
            <w:r w:rsidRPr="009C1AAA">
              <w:rPr>
                <w:rFonts w:ascii="Times New Roman" w:eastAsia="Times New Roman" w:hAnsi="Times New Roman" w:cs="Times New Roman"/>
                <w:b/>
                <w:sz w:val="24"/>
                <w:szCs w:val="24"/>
                <w:lang w:eastAsia="lt-LT"/>
              </w:rPr>
              <w:t xml:space="preserve">Tema. </w:t>
            </w:r>
            <w:r w:rsidRPr="009C1AAA">
              <w:rPr>
                <w:rFonts w:ascii="Times New Roman" w:eastAsia="Times New Roman" w:hAnsi="Times New Roman" w:cs="Times New Roman"/>
                <w:b/>
                <w:i/>
                <w:sz w:val="24"/>
                <w:szCs w:val="24"/>
                <w:lang w:eastAsia="lt-LT"/>
              </w:rPr>
              <w:t>Pastato šildymo sistemos vamzdynų montavimo darbai</w:t>
            </w:r>
          </w:p>
          <w:p w:rsidR="00FE4BA7" w:rsidRPr="009C1AAA" w:rsidRDefault="00FE4BA7" w:rsidP="003C1D10">
            <w:pPr>
              <w:pStyle w:val="NoSpacing"/>
              <w:widowControl w:val="0"/>
              <w:numPr>
                <w:ilvl w:val="0"/>
                <w:numId w:val="4"/>
              </w:numPr>
              <w:tabs>
                <w:tab w:val="left" w:pos="222"/>
              </w:tabs>
              <w:spacing w:line="0" w:lineRule="atLeast"/>
              <w:ind w:left="0" w:firstLine="0"/>
              <w:contextualSpacing/>
            </w:pPr>
            <w:r w:rsidRPr="009C1AAA">
              <w:t>Darbuotojų sauga ir sveikata, atliekant pastato šildymo sistemos vamzdynų montavimo darbus</w:t>
            </w:r>
          </w:p>
          <w:p w:rsidR="00FE4BA7" w:rsidRPr="009C1AAA" w:rsidRDefault="00FE4BA7" w:rsidP="003C1D10">
            <w:pPr>
              <w:pStyle w:val="NoSpacing"/>
              <w:widowControl w:val="0"/>
              <w:numPr>
                <w:ilvl w:val="0"/>
                <w:numId w:val="4"/>
              </w:numPr>
              <w:tabs>
                <w:tab w:val="left" w:pos="222"/>
              </w:tabs>
              <w:spacing w:line="0" w:lineRule="atLeast"/>
              <w:ind w:left="0" w:firstLine="0"/>
              <w:contextualSpacing/>
            </w:pPr>
            <w:r w:rsidRPr="009C1AAA">
              <w:t>Šildymo sistemų vamzdžių išardomi ir neišardomi sujungimai</w:t>
            </w:r>
          </w:p>
          <w:p w:rsidR="00FE4BA7" w:rsidRPr="009C1AAA" w:rsidRDefault="00FE4BA7" w:rsidP="003C1D10">
            <w:pPr>
              <w:pStyle w:val="NoSpacing"/>
              <w:widowControl w:val="0"/>
              <w:numPr>
                <w:ilvl w:val="0"/>
                <w:numId w:val="4"/>
              </w:numPr>
              <w:tabs>
                <w:tab w:val="left" w:pos="222"/>
              </w:tabs>
              <w:spacing w:line="0" w:lineRule="atLeast"/>
              <w:ind w:left="0" w:firstLine="0"/>
              <w:contextualSpacing/>
            </w:pPr>
            <w:r w:rsidRPr="009C1AAA">
              <w:t>Medžiagų parinkimas ir paruošimas</w:t>
            </w:r>
          </w:p>
          <w:p w:rsidR="00FE4BA7" w:rsidRPr="009C1AAA" w:rsidRDefault="00FE4BA7" w:rsidP="003C1D10">
            <w:pPr>
              <w:pStyle w:val="NoSpacing"/>
              <w:widowControl w:val="0"/>
              <w:numPr>
                <w:ilvl w:val="0"/>
                <w:numId w:val="4"/>
              </w:numPr>
              <w:tabs>
                <w:tab w:val="left" w:pos="222"/>
              </w:tabs>
              <w:spacing w:line="0" w:lineRule="atLeast"/>
              <w:ind w:left="0" w:firstLine="0"/>
              <w:contextualSpacing/>
            </w:pPr>
            <w:r w:rsidRPr="009C1AAA">
              <w:t>Vienvamzdės šildymo sistemos montavimas</w:t>
            </w:r>
          </w:p>
          <w:p w:rsidR="00FE4BA7" w:rsidRPr="009C1AAA" w:rsidRDefault="00FE4BA7" w:rsidP="003C1D10">
            <w:pPr>
              <w:pStyle w:val="NoSpacing"/>
              <w:widowControl w:val="0"/>
              <w:numPr>
                <w:ilvl w:val="0"/>
                <w:numId w:val="4"/>
              </w:numPr>
              <w:tabs>
                <w:tab w:val="left" w:pos="222"/>
              </w:tabs>
              <w:spacing w:line="0" w:lineRule="atLeast"/>
              <w:ind w:left="0" w:firstLine="0"/>
              <w:contextualSpacing/>
            </w:pPr>
            <w:r w:rsidRPr="009C1AAA">
              <w:t>Dvivamzdės kolektorinės šildymo sistemos montavimas</w:t>
            </w:r>
          </w:p>
          <w:p w:rsidR="00FE4BA7" w:rsidRPr="009C1AAA" w:rsidRDefault="00FE4BA7" w:rsidP="003C1D10">
            <w:pPr>
              <w:pStyle w:val="NoSpacing"/>
              <w:widowControl w:val="0"/>
              <w:numPr>
                <w:ilvl w:val="0"/>
                <w:numId w:val="4"/>
              </w:numPr>
              <w:tabs>
                <w:tab w:val="left" w:pos="222"/>
              </w:tabs>
              <w:spacing w:line="0" w:lineRule="atLeast"/>
              <w:ind w:left="0" w:firstLine="0"/>
              <w:contextualSpacing/>
            </w:pPr>
            <w:r w:rsidRPr="009C1AAA">
              <w:t>Šildymo kolektoriaus montavimas</w:t>
            </w:r>
          </w:p>
          <w:p w:rsidR="00FE4BA7" w:rsidRPr="009C1AAA" w:rsidRDefault="00FE4BA7" w:rsidP="003C1D10">
            <w:pPr>
              <w:pStyle w:val="NoSpacing"/>
              <w:widowControl w:val="0"/>
              <w:numPr>
                <w:ilvl w:val="0"/>
                <w:numId w:val="4"/>
              </w:numPr>
              <w:tabs>
                <w:tab w:val="left" w:pos="222"/>
              </w:tabs>
              <w:spacing w:line="0" w:lineRule="atLeast"/>
              <w:ind w:left="0" w:firstLine="0"/>
              <w:contextualSpacing/>
            </w:pPr>
            <w:r w:rsidRPr="009C1AAA">
              <w:t>Šildymo sistemų temperatūrinis reguliavimas ir balansavimas</w:t>
            </w:r>
          </w:p>
          <w:p w:rsidR="00FE4BA7" w:rsidRPr="003649DF" w:rsidRDefault="00FE4BA7" w:rsidP="003C1D10">
            <w:pPr>
              <w:pStyle w:val="NoSpacing"/>
              <w:widowControl w:val="0"/>
              <w:numPr>
                <w:ilvl w:val="0"/>
                <w:numId w:val="4"/>
              </w:numPr>
              <w:tabs>
                <w:tab w:val="left" w:pos="222"/>
              </w:tabs>
              <w:spacing w:line="0" w:lineRule="atLeast"/>
              <w:ind w:left="0" w:firstLine="0"/>
              <w:contextualSpacing/>
              <w:rPr>
                <w:b/>
              </w:rPr>
            </w:pPr>
            <w:r w:rsidRPr="009C1AAA">
              <w:t>Hidraulinis šildymo sistemos bandymas</w:t>
            </w:r>
          </w:p>
        </w:tc>
        <w:tc>
          <w:tcPr>
            <w:tcW w:w="479" w:type="pct"/>
            <w:shd w:val="clear" w:color="auto" w:fill="auto"/>
          </w:tcPr>
          <w:p w:rsidR="00FE4BA7" w:rsidRPr="00937C19" w:rsidRDefault="00FE4BA7" w:rsidP="003C1D10">
            <w:pPr>
              <w:pStyle w:val="NoSpacing"/>
              <w:widowControl w:val="0"/>
              <w:spacing w:line="0" w:lineRule="atLeast"/>
              <w:contextualSpacing/>
              <w:jc w:val="center"/>
            </w:pPr>
            <w:r>
              <w:t>-</w:t>
            </w:r>
          </w:p>
        </w:tc>
        <w:tc>
          <w:tcPr>
            <w:tcW w:w="479" w:type="pct"/>
            <w:shd w:val="clear" w:color="auto" w:fill="auto"/>
          </w:tcPr>
          <w:p w:rsidR="00FE4BA7" w:rsidRPr="00937C19" w:rsidRDefault="00FE4BA7" w:rsidP="003C1D10">
            <w:pPr>
              <w:pStyle w:val="NoSpacing"/>
              <w:widowControl w:val="0"/>
              <w:spacing w:line="0" w:lineRule="atLeast"/>
              <w:contextualSpacing/>
              <w:jc w:val="center"/>
            </w:pPr>
            <w:r>
              <w:t>24</w:t>
            </w:r>
          </w:p>
        </w:tc>
        <w:tc>
          <w:tcPr>
            <w:tcW w:w="479" w:type="pct"/>
            <w:shd w:val="clear" w:color="auto" w:fill="auto"/>
          </w:tcPr>
          <w:p w:rsidR="00FE4BA7" w:rsidRPr="00937C19" w:rsidRDefault="00FE4BA7" w:rsidP="003C1D10">
            <w:pPr>
              <w:pStyle w:val="NoSpacing"/>
              <w:widowControl w:val="0"/>
              <w:spacing w:line="0" w:lineRule="atLeast"/>
              <w:contextualSpacing/>
              <w:jc w:val="center"/>
            </w:pPr>
            <w:r>
              <w:t>24</w:t>
            </w:r>
          </w:p>
        </w:tc>
      </w:tr>
      <w:tr w:rsidR="00FE4BA7" w:rsidRPr="00937C19" w:rsidTr="000D4489">
        <w:trPr>
          <w:trHeight w:val="57"/>
          <w:jc w:val="center"/>
        </w:trPr>
        <w:tc>
          <w:tcPr>
            <w:tcW w:w="969" w:type="pct"/>
            <w:vMerge/>
          </w:tcPr>
          <w:p w:rsidR="00FE4BA7" w:rsidRPr="00937C19" w:rsidRDefault="00FE4BA7" w:rsidP="003C1D10">
            <w:pPr>
              <w:pStyle w:val="NoSpacing"/>
              <w:widowControl w:val="0"/>
              <w:spacing w:line="0" w:lineRule="atLeast"/>
              <w:contextualSpacing/>
            </w:pPr>
          </w:p>
        </w:tc>
        <w:tc>
          <w:tcPr>
            <w:tcW w:w="1158" w:type="pct"/>
          </w:tcPr>
          <w:p w:rsidR="00FE4BA7" w:rsidRPr="00FF027A" w:rsidRDefault="00FE4BA7" w:rsidP="003C1D10">
            <w:pPr>
              <w:pStyle w:val="NoSpacing"/>
              <w:widowControl w:val="0"/>
              <w:spacing w:line="0" w:lineRule="atLeast"/>
              <w:contextualSpacing/>
            </w:pPr>
            <w:r w:rsidRPr="009C1AAA">
              <w:t>1.5. Izoliuoti šilumos sistemų vamzdynus.</w:t>
            </w:r>
          </w:p>
        </w:tc>
        <w:tc>
          <w:tcPr>
            <w:tcW w:w="1436" w:type="pct"/>
          </w:tcPr>
          <w:p w:rsidR="00FE4BA7" w:rsidRPr="009C1AAA" w:rsidRDefault="00FE4BA7" w:rsidP="003C1D10">
            <w:pPr>
              <w:widowControl w:val="0"/>
              <w:spacing w:after="0" w:line="0" w:lineRule="atLeast"/>
              <w:contextualSpacing/>
              <w:rPr>
                <w:rFonts w:ascii="Times New Roman" w:eastAsia="Times New Roman" w:hAnsi="Times New Roman" w:cs="Times New Roman"/>
                <w:b/>
                <w:sz w:val="24"/>
                <w:szCs w:val="24"/>
                <w:lang w:eastAsia="lt-LT"/>
              </w:rPr>
            </w:pPr>
            <w:r w:rsidRPr="009C1AAA">
              <w:rPr>
                <w:rFonts w:ascii="Times New Roman" w:eastAsia="Times New Roman" w:hAnsi="Times New Roman" w:cs="Times New Roman"/>
                <w:b/>
                <w:sz w:val="24"/>
                <w:szCs w:val="24"/>
                <w:lang w:eastAsia="lt-LT"/>
              </w:rPr>
              <w:t xml:space="preserve">Tema. </w:t>
            </w:r>
            <w:r w:rsidRPr="009C1AAA">
              <w:rPr>
                <w:rFonts w:ascii="Times New Roman" w:eastAsia="Times New Roman" w:hAnsi="Times New Roman" w:cs="Times New Roman"/>
                <w:b/>
                <w:i/>
                <w:sz w:val="24"/>
                <w:szCs w:val="24"/>
                <w:lang w:eastAsia="lt-LT"/>
              </w:rPr>
              <w:t>Pastato šildymo sistemos vamzdynų izoliavimas (apšiltinimas)</w:t>
            </w:r>
          </w:p>
          <w:p w:rsidR="00FE4BA7" w:rsidRPr="009C1AAA" w:rsidRDefault="00FE4BA7" w:rsidP="003C1D10">
            <w:pPr>
              <w:pStyle w:val="NoSpacing"/>
              <w:widowControl w:val="0"/>
              <w:numPr>
                <w:ilvl w:val="0"/>
                <w:numId w:val="4"/>
              </w:numPr>
              <w:tabs>
                <w:tab w:val="left" w:pos="222"/>
              </w:tabs>
              <w:spacing w:line="0" w:lineRule="atLeast"/>
              <w:ind w:left="0" w:firstLine="0"/>
              <w:contextualSpacing/>
            </w:pPr>
            <w:r w:rsidRPr="009C1AAA">
              <w:t>Izoliacijos tipai, normos</w:t>
            </w:r>
          </w:p>
          <w:p w:rsidR="00FE4BA7" w:rsidRPr="009C1AAA" w:rsidRDefault="00FE4BA7" w:rsidP="003C1D10">
            <w:pPr>
              <w:pStyle w:val="NoSpacing"/>
              <w:widowControl w:val="0"/>
              <w:numPr>
                <w:ilvl w:val="0"/>
                <w:numId w:val="4"/>
              </w:numPr>
              <w:tabs>
                <w:tab w:val="left" w:pos="222"/>
              </w:tabs>
              <w:spacing w:line="0" w:lineRule="atLeast"/>
              <w:ind w:left="0" w:firstLine="0"/>
              <w:contextualSpacing/>
            </w:pPr>
            <w:r w:rsidRPr="009C1AAA">
              <w:t>Apšiltinimo medžiagos, jų parinkimas</w:t>
            </w:r>
          </w:p>
          <w:p w:rsidR="00FE4BA7" w:rsidRPr="003649DF" w:rsidRDefault="00FE4BA7" w:rsidP="003C1D10">
            <w:pPr>
              <w:pStyle w:val="NoSpacing"/>
              <w:widowControl w:val="0"/>
              <w:numPr>
                <w:ilvl w:val="0"/>
                <w:numId w:val="4"/>
              </w:numPr>
              <w:tabs>
                <w:tab w:val="left" w:pos="222"/>
              </w:tabs>
              <w:spacing w:line="0" w:lineRule="atLeast"/>
              <w:ind w:left="0" w:firstLine="0"/>
              <w:contextualSpacing/>
              <w:rPr>
                <w:b/>
              </w:rPr>
            </w:pPr>
            <w:r w:rsidRPr="009C1AAA">
              <w:t>Apšiltinimo technologija</w:t>
            </w:r>
          </w:p>
        </w:tc>
        <w:tc>
          <w:tcPr>
            <w:tcW w:w="479" w:type="pct"/>
            <w:shd w:val="clear" w:color="auto" w:fill="auto"/>
          </w:tcPr>
          <w:p w:rsidR="00FE4BA7" w:rsidRPr="00937C19" w:rsidRDefault="00FE4BA7" w:rsidP="003C1D10">
            <w:pPr>
              <w:pStyle w:val="NoSpacing"/>
              <w:widowControl w:val="0"/>
              <w:spacing w:line="0" w:lineRule="atLeast"/>
              <w:contextualSpacing/>
              <w:jc w:val="center"/>
            </w:pPr>
            <w:r>
              <w:t>-</w:t>
            </w:r>
          </w:p>
        </w:tc>
        <w:tc>
          <w:tcPr>
            <w:tcW w:w="479" w:type="pct"/>
            <w:shd w:val="clear" w:color="auto" w:fill="auto"/>
          </w:tcPr>
          <w:p w:rsidR="00FE4BA7" w:rsidRPr="00937C19" w:rsidRDefault="00FE4BA7" w:rsidP="003C1D10">
            <w:pPr>
              <w:pStyle w:val="NoSpacing"/>
              <w:widowControl w:val="0"/>
              <w:spacing w:line="0" w:lineRule="atLeast"/>
              <w:contextualSpacing/>
              <w:jc w:val="center"/>
            </w:pPr>
            <w:r>
              <w:t>16</w:t>
            </w:r>
          </w:p>
        </w:tc>
        <w:tc>
          <w:tcPr>
            <w:tcW w:w="479" w:type="pct"/>
            <w:shd w:val="clear" w:color="auto" w:fill="auto"/>
          </w:tcPr>
          <w:p w:rsidR="00FE4BA7" w:rsidRPr="00937C19" w:rsidRDefault="00FE4BA7" w:rsidP="003C1D10">
            <w:pPr>
              <w:pStyle w:val="NoSpacing"/>
              <w:widowControl w:val="0"/>
              <w:spacing w:line="0" w:lineRule="atLeast"/>
              <w:contextualSpacing/>
              <w:jc w:val="center"/>
            </w:pPr>
            <w:r>
              <w:t>16</w:t>
            </w:r>
          </w:p>
        </w:tc>
      </w:tr>
      <w:tr w:rsidR="006044E2" w:rsidRPr="00937C19" w:rsidTr="006044E2">
        <w:trPr>
          <w:trHeight w:val="2543"/>
          <w:jc w:val="center"/>
        </w:trPr>
        <w:tc>
          <w:tcPr>
            <w:tcW w:w="969" w:type="pct"/>
            <w:vMerge w:val="restart"/>
          </w:tcPr>
          <w:p w:rsidR="006044E2" w:rsidRPr="00937C19" w:rsidRDefault="006044E2" w:rsidP="003C1D10">
            <w:pPr>
              <w:pStyle w:val="NoSpacing"/>
              <w:widowControl w:val="0"/>
              <w:spacing w:line="0" w:lineRule="atLeast"/>
              <w:contextualSpacing/>
            </w:pPr>
            <w:r w:rsidRPr="00937C19">
              <w:t xml:space="preserve">2. </w:t>
            </w:r>
            <w:r w:rsidRPr="00FF027A">
              <w:t>Montuoti pastato šildymo sistemos prietaisus.</w:t>
            </w:r>
          </w:p>
        </w:tc>
        <w:tc>
          <w:tcPr>
            <w:tcW w:w="1158" w:type="pct"/>
            <w:vMerge w:val="restart"/>
          </w:tcPr>
          <w:p w:rsidR="006044E2" w:rsidRPr="00937C19" w:rsidRDefault="006044E2" w:rsidP="003C1D10">
            <w:pPr>
              <w:pStyle w:val="NoSpacing"/>
              <w:widowControl w:val="0"/>
              <w:spacing w:line="0" w:lineRule="atLeast"/>
              <w:contextualSpacing/>
            </w:pPr>
            <w:r w:rsidRPr="00937C19">
              <w:t>2.1.</w:t>
            </w:r>
            <w:r w:rsidRPr="00FF027A">
              <w:t>Apibūdinti pastato šildymo sistemos prietaisų montavimo technologiją, medžiagas ir įrankius.</w:t>
            </w:r>
          </w:p>
        </w:tc>
        <w:tc>
          <w:tcPr>
            <w:tcW w:w="1436" w:type="pct"/>
          </w:tcPr>
          <w:p w:rsidR="006044E2" w:rsidRPr="009C1AAA" w:rsidRDefault="006044E2" w:rsidP="003C1D10">
            <w:pPr>
              <w:widowControl w:val="0"/>
              <w:spacing w:after="0" w:line="0" w:lineRule="atLeast"/>
              <w:contextualSpacing/>
              <w:rPr>
                <w:rFonts w:ascii="Times New Roman" w:eastAsia="Times New Roman" w:hAnsi="Times New Roman" w:cs="Times New Roman"/>
                <w:b/>
                <w:i/>
                <w:sz w:val="24"/>
                <w:szCs w:val="24"/>
                <w:lang w:eastAsia="lt-LT"/>
              </w:rPr>
            </w:pPr>
            <w:r w:rsidRPr="009C1AAA">
              <w:rPr>
                <w:rFonts w:ascii="Times New Roman" w:eastAsia="Times New Roman" w:hAnsi="Times New Roman" w:cs="Times New Roman"/>
                <w:b/>
                <w:sz w:val="24"/>
                <w:szCs w:val="24"/>
                <w:lang w:eastAsia="lt-LT"/>
              </w:rPr>
              <w:t>Tema.</w:t>
            </w:r>
            <w:r w:rsidRPr="009C1AAA">
              <w:rPr>
                <w:rFonts w:ascii="Times New Roman" w:eastAsia="Times New Roman" w:hAnsi="Times New Roman" w:cs="Times New Roman"/>
                <w:b/>
                <w:i/>
                <w:sz w:val="24"/>
                <w:szCs w:val="24"/>
                <w:lang w:eastAsia="lt-LT"/>
              </w:rPr>
              <w:t xml:space="preserve"> Pastato šildymo sistemos prietaisai, jų montavimo technologija</w:t>
            </w:r>
          </w:p>
          <w:p w:rsidR="006044E2" w:rsidRPr="009C1AAA" w:rsidRDefault="006044E2" w:rsidP="003C1D10">
            <w:pPr>
              <w:pStyle w:val="NoSpacing"/>
              <w:widowControl w:val="0"/>
              <w:numPr>
                <w:ilvl w:val="0"/>
                <w:numId w:val="4"/>
              </w:numPr>
              <w:tabs>
                <w:tab w:val="left" w:pos="222"/>
              </w:tabs>
              <w:spacing w:line="0" w:lineRule="atLeast"/>
              <w:ind w:left="0" w:firstLine="0"/>
              <w:contextualSpacing/>
            </w:pPr>
            <w:r w:rsidRPr="009C1AAA">
              <w:t>Prietaisų tipai, paskirtis</w:t>
            </w:r>
          </w:p>
          <w:p w:rsidR="006044E2" w:rsidRPr="009C1AAA" w:rsidRDefault="006044E2" w:rsidP="003C1D10">
            <w:pPr>
              <w:pStyle w:val="NoSpacing"/>
              <w:widowControl w:val="0"/>
              <w:numPr>
                <w:ilvl w:val="0"/>
                <w:numId w:val="4"/>
              </w:numPr>
              <w:tabs>
                <w:tab w:val="left" w:pos="222"/>
              </w:tabs>
              <w:spacing w:line="0" w:lineRule="atLeast"/>
              <w:ind w:left="0" w:firstLine="0"/>
              <w:contextualSpacing/>
            </w:pPr>
            <w:r w:rsidRPr="009C1AAA">
              <w:t>Pastato šildymo sistemos montavimo technologija, reikalavimai</w:t>
            </w:r>
          </w:p>
          <w:p w:rsidR="006044E2" w:rsidRPr="009C1AAA" w:rsidRDefault="006044E2" w:rsidP="003C1D10">
            <w:pPr>
              <w:pStyle w:val="NoSpacing"/>
              <w:widowControl w:val="0"/>
              <w:numPr>
                <w:ilvl w:val="0"/>
                <w:numId w:val="4"/>
              </w:numPr>
              <w:tabs>
                <w:tab w:val="left" w:pos="222"/>
              </w:tabs>
              <w:spacing w:line="0" w:lineRule="atLeast"/>
              <w:ind w:left="0" w:firstLine="0"/>
              <w:contextualSpacing/>
            </w:pPr>
            <w:r w:rsidRPr="009C1AAA">
              <w:t>Pastato šildymo sistemos prietaisų montavimo brėžiniai, schemos</w:t>
            </w:r>
          </w:p>
          <w:p w:rsidR="006044E2" w:rsidRPr="00937C19" w:rsidRDefault="006044E2" w:rsidP="003C1D10">
            <w:pPr>
              <w:pStyle w:val="NoSpacing"/>
              <w:widowControl w:val="0"/>
              <w:numPr>
                <w:ilvl w:val="0"/>
                <w:numId w:val="4"/>
              </w:numPr>
              <w:tabs>
                <w:tab w:val="left" w:pos="222"/>
              </w:tabs>
              <w:spacing w:line="0" w:lineRule="atLeast"/>
              <w:ind w:left="0" w:firstLine="0"/>
              <w:contextualSpacing/>
            </w:pPr>
            <w:r w:rsidRPr="009C1AAA">
              <w:t>Pastato šildymo sistemos prietaisų gamintojų instrukcijos, jų skaitymas</w:t>
            </w:r>
          </w:p>
        </w:tc>
        <w:tc>
          <w:tcPr>
            <w:tcW w:w="479" w:type="pct"/>
            <w:shd w:val="clear" w:color="auto" w:fill="auto"/>
          </w:tcPr>
          <w:p w:rsidR="006044E2" w:rsidRPr="00937C19" w:rsidRDefault="00DA4F26" w:rsidP="003C1D10">
            <w:pPr>
              <w:pStyle w:val="NoSpacing"/>
              <w:widowControl w:val="0"/>
              <w:spacing w:line="0" w:lineRule="atLeast"/>
              <w:contextualSpacing/>
              <w:jc w:val="center"/>
            </w:pPr>
            <w:r>
              <w:t>4</w:t>
            </w:r>
          </w:p>
        </w:tc>
        <w:tc>
          <w:tcPr>
            <w:tcW w:w="479" w:type="pct"/>
            <w:shd w:val="clear" w:color="auto" w:fill="auto"/>
          </w:tcPr>
          <w:p w:rsidR="006044E2" w:rsidRPr="00937C19" w:rsidRDefault="006044E2" w:rsidP="003C1D10">
            <w:pPr>
              <w:pStyle w:val="NoSpacing"/>
              <w:widowControl w:val="0"/>
              <w:spacing w:line="0" w:lineRule="atLeast"/>
              <w:contextualSpacing/>
              <w:jc w:val="center"/>
            </w:pPr>
            <w:r>
              <w:t>-</w:t>
            </w:r>
          </w:p>
        </w:tc>
        <w:tc>
          <w:tcPr>
            <w:tcW w:w="479" w:type="pct"/>
            <w:shd w:val="clear" w:color="auto" w:fill="auto"/>
          </w:tcPr>
          <w:p w:rsidR="006044E2" w:rsidRPr="00937C19" w:rsidRDefault="00DA4F26" w:rsidP="003C1D10">
            <w:pPr>
              <w:pStyle w:val="NoSpacing"/>
              <w:widowControl w:val="0"/>
              <w:spacing w:line="0" w:lineRule="atLeast"/>
              <w:contextualSpacing/>
              <w:jc w:val="center"/>
            </w:pPr>
            <w:r>
              <w:t>4</w:t>
            </w:r>
          </w:p>
        </w:tc>
      </w:tr>
      <w:tr w:rsidR="00F34B21" w:rsidRPr="00937C19" w:rsidTr="006044E2">
        <w:trPr>
          <w:trHeight w:val="1421"/>
          <w:jc w:val="center"/>
        </w:trPr>
        <w:tc>
          <w:tcPr>
            <w:tcW w:w="969" w:type="pct"/>
            <w:vMerge/>
          </w:tcPr>
          <w:p w:rsidR="00F34B21" w:rsidRPr="00937C19" w:rsidRDefault="00F34B21" w:rsidP="003C1D10">
            <w:pPr>
              <w:pStyle w:val="NoSpacing"/>
              <w:widowControl w:val="0"/>
              <w:spacing w:line="0" w:lineRule="atLeast"/>
              <w:contextualSpacing/>
            </w:pPr>
          </w:p>
        </w:tc>
        <w:tc>
          <w:tcPr>
            <w:tcW w:w="1158" w:type="pct"/>
            <w:vMerge/>
          </w:tcPr>
          <w:p w:rsidR="00F34B21" w:rsidRPr="00937C19" w:rsidRDefault="00F34B21" w:rsidP="003C1D10">
            <w:pPr>
              <w:pStyle w:val="NoSpacing"/>
              <w:widowControl w:val="0"/>
              <w:spacing w:line="0" w:lineRule="atLeast"/>
              <w:contextualSpacing/>
            </w:pPr>
          </w:p>
        </w:tc>
        <w:tc>
          <w:tcPr>
            <w:tcW w:w="1436" w:type="pct"/>
          </w:tcPr>
          <w:p w:rsidR="00F34B21" w:rsidRPr="009C1AAA" w:rsidRDefault="00F34B21" w:rsidP="003C1D10">
            <w:pPr>
              <w:widowControl w:val="0"/>
              <w:spacing w:after="0" w:line="0" w:lineRule="atLeast"/>
              <w:contextualSpacing/>
              <w:rPr>
                <w:rFonts w:ascii="Times New Roman" w:eastAsia="Times New Roman" w:hAnsi="Times New Roman" w:cs="Times New Roman"/>
                <w:b/>
                <w:i/>
                <w:sz w:val="24"/>
                <w:szCs w:val="24"/>
                <w:lang w:eastAsia="lt-LT"/>
              </w:rPr>
            </w:pPr>
            <w:r w:rsidRPr="009C1AAA">
              <w:rPr>
                <w:rFonts w:ascii="Times New Roman" w:eastAsia="Times New Roman" w:hAnsi="Times New Roman" w:cs="Times New Roman"/>
                <w:b/>
                <w:sz w:val="24"/>
                <w:szCs w:val="24"/>
                <w:lang w:eastAsia="lt-LT"/>
              </w:rPr>
              <w:t>Tema.</w:t>
            </w:r>
            <w:r w:rsidRPr="009C1AAA">
              <w:rPr>
                <w:rFonts w:ascii="Times New Roman" w:eastAsia="Times New Roman" w:hAnsi="Times New Roman" w:cs="Times New Roman"/>
                <w:b/>
                <w:i/>
                <w:sz w:val="24"/>
                <w:szCs w:val="24"/>
                <w:lang w:eastAsia="lt-LT"/>
              </w:rPr>
              <w:t xml:space="preserve"> Pastato šildymo sistemos prietaisų montavimo medžiagos</w:t>
            </w:r>
          </w:p>
          <w:p w:rsidR="00F34B21" w:rsidRPr="009C1AAA" w:rsidRDefault="00F34B21" w:rsidP="003C1D10">
            <w:pPr>
              <w:pStyle w:val="NoSpacing"/>
              <w:widowControl w:val="0"/>
              <w:numPr>
                <w:ilvl w:val="0"/>
                <w:numId w:val="4"/>
              </w:numPr>
              <w:tabs>
                <w:tab w:val="left" w:pos="222"/>
              </w:tabs>
              <w:spacing w:line="0" w:lineRule="atLeast"/>
              <w:ind w:left="0" w:firstLine="0"/>
              <w:contextualSpacing/>
            </w:pPr>
            <w:r w:rsidRPr="009C1AAA">
              <w:t>Pastato šildymo sistemos įvairių tipų prietaisai, armatūra, jungtys</w:t>
            </w:r>
          </w:p>
          <w:p w:rsidR="00F34B21" w:rsidRPr="009C1AAA" w:rsidRDefault="00F34B21" w:rsidP="003C1D10">
            <w:pPr>
              <w:pStyle w:val="NoSpacing"/>
              <w:widowControl w:val="0"/>
              <w:numPr>
                <w:ilvl w:val="0"/>
                <w:numId w:val="4"/>
              </w:numPr>
              <w:tabs>
                <w:tab w:val="left" w:pos="222"/>
              </w:tabs>
              <w:spacing w:line="0" w:lineRule="atLeast"/>
              <w:ind w:left="0" w:firstLine="0"/>
              <w:contextualSpacing/>
              <w:rPr>
                <w:b/>
              </w:rPr>
            </w:pPr>
            <w:r w:rsidRPr="009C1AAA">
              <w:t>Sandarinimo medžiagos</w:t>
            </w:r>
          </w:p>
        </w:tc>
        <w:tc>
          <w:tcPr>
            <w:tcW w:w="479" w:type="pct"/>
            <w:shd w:val="clear" w:color="auto" w:fill="auto"/>
          </w:tcPr>
          <w:p w:rsidR="00F34B21" w:rsidRDefault="00DA4F26" w:rsidP="003C1D10">
            <w:pPr>
              <w:pStyle w:val="NoSpacing"/>
              <w:widowControl w:val="0"/>
              <w:spacing w:line="0" w:lineRule="atLeast"/>
              <w:contextualSpacing/>
              <w:jc w:val="center"/>
            </w:pPr>
            <w:r>
              <w:t>4</w:t>
            </w:r>
          </w:p>
        </w:tc>
        <w:tc>
          <w:tcPr>
            <w:tcW w:w="479" w:type="pct"/>
            <w:shd w:val="clear" w:color="auto" w:fill="auto"/>
          </w:tcPr>
          <w:p w:rsidR="00F34B21" w:rsidRDefault="00DA4F26" w:rsidP="003C1D10">
            <w:pPr>
              <w:pStyle w:val="NoSpacing"/>
              <w:widowControl w:val="0"/>
              <w:spacing w:line="0" w:lineRule="atLeast"/>
              <w:contextualSpacing/>
              <w:jc w:val="center"/>
            </w:pPr>
            <w:r>
              <w:t>-</w:t>
            </w:r>
          </w:p>
        </w:tc>
        <w:tc>
          <w:tcPr>
            <w:tcW w:w="479" w:type="pct"/>
            <w:shd w:val="clear" w:color="auto" w:fill="auto"/>
          </w:tcPr>
          <w:p w:rsidR="00F34B21" w:rsidRDefault="00DA4F26" w:rsidP="003C1D10">
            <w:pPr>
              <w:pStyle w:val="NoSpacing"/>
              <w:widowControl w:val="0"/>
              <w:spacing w:line="0" w:lineRule="atLeast"/>
              <w:contextualSpacing/>
              <w:jc w:val="center"/>
            </w:pPr>
            <w:r>
              <w:t>4</w:t>
            </w:r>
          </w:p>
        </w:tc>
      </w:tr>
      <w:tr w:rsidR="00F34B21" w:rsidRPr="00937C19" w:rsidTr="006044E2">
        <w:trPr>
          <w:trHeight w:val="2872"/>
          <w:jc w:val="center"/>
        </w:trPr>
        <w:tc>
          <w:tcPr>
            <w:tcW w:w="969" w:type="pct"/>
            <w:vMerge/>
          </w:tcPr>
          <w:p w:rsidR="00F34B21" w:rsidRPr="00937C19" w:rsidRDefault="00F34B21" w:rsidP="003C1D10">
            <w:pPr>
              <w:pStyle w:val="NoSpacing"/>
              <w:widowControl w:val="0"/>
              <w:spacing w:line="0" w:lineRule="atLeast"/>
              <w:contextualSpacing/>
            </w:pPr>
          </w:p>
        </w:tc>
        <w:tc>
          <w:tcPr>
            <w:tcW w:w="1158" w:type="pct"/>
            <w:vMerge/>
          </w:tcPr>
          <w:p w:rsidR="00F34B21" w:rsidRPr="00937C19" w:rsidRDefault="00F34B21" w:rsidP="003C1D10">
            <w:pPr>
              <w:pStyle w:val="NoSpacing"/>
              <w:widowControl w:val="0"/>
              <w:spacing w:line="0" w:lineRule="atLeast"/>
              <w:contextualSpacing/>
            </w:pPr>
          </w:p>
        </w:tc>
        <w:tc>
          <w:tcPr>
            <w:tcW w:w="1436" w:type="pct"/>
          </w:tcPr>
          <w:p w:rsidR="00F34B21" w:rsidRPr="009C1AAA" w:rsidRDefault="00F34B21" w:rsidP="003C1D10">
            <w:pPr>
              <w:widowControl w:val="0"/>
              <w:spacing w:after="0" w:line="0" w:lineRule="atLeast"/>
              <w:contextualSpacing/>
              <w:rPr>
                <w:rFonts w:ascii="Times New Roman" w:eastAsia="Times New Roman" w:hAnsi="Times New Roman" w:cs="Times New Roman"/>
                <w:b/>
                <w:i/>
                <w:sz w:val="24"/>
                <w:szCs w:val="24"/>
                <w:lang w:eastAsia="lt-LT"/>
              </w:rPr>
            </w:pPr>
            <w:r w:rsidRPr="009C1AAA">
              <w:rPr>
                <w:rFonts w:ascii="Times New Roman" w:eastAsia="Times New Roman" w:hAnsi="Times New Roman" w:cs="Times New Roman"/>
                <w:b/>
                <w:sz w:val="24"/>
                <w:szCs w:val="24"/>
                <w:lang w:eastAsia="lt-LT"/>
              </w:rPr>
              <w:t>Tema.</w:t>
            </w:r>
            <w:r w:rsidRPr="009C1AAA">
              <w:rPr>
                <w:rFonts w:ascii="Times New Roman" w:eastAsia="Times New Roman" w:hAnsi="Times New Roman" w:cs="Times New Roman"/>
                <w:b/>
                <w:i/>
                <w:sz w:val="24"/>
                <w:szCs w:val="24"/>
                <w:lang w:eastAsia="lt-LT"/>
              </w:rPr>
              <w:t xml:space="preserve"> Pastato šildymo prietaisų montavimui reikalingi įrankiai</w:t>
            </w:r>
          </w:p>
          <w:p w:rsidR="00F34B21" w:rsidRPr="009C1AAA" w:rsidRDefault="00F34B21" w:rsidP="003C1D10">
            <w:pPr>
              <w:pStyle w:val="NoSpacing"/>
              <w:widowControl w:val="0"/>
              <w:numPr>
                <w:ilvl w:val="0"/>
                <w:numId w:val="4"/>
              </w:numPr>
              <w:tabs>
                <w:tab w:val="left" w:pos="222"/>
              </w:tabs>
              <w:spacing w:line="0" w:lineRule="atLeast"/>
              <w:ind w:left="0" w:firstLine="0"/>
              <w:contextualSpacing/>
            </w:pPr>
            <w:r w:rsidRPr="009C1AAA">
              <w:t>Perforatorius</w:t>
            </w:r>
          </w:p>
          <w:p w:rsidR="00F34B21" w:rsidRPr="009C1AAA" w:rsidRDefault="00F34B21" w:rsidP="003C1D10">
            <w:pPr>
              <w:pStyle w:val="NoSpacing"/>
              <w:widowControl w:val="0"/>
              <w:numPr>
                <w:ilvl w:val="0"/>
                <w:numId w:val="4"/>
              </w:numPr>
              <w:tabs>
                <w:tab w:val="left" w:pos="222"/>
              </w:tabs>
              <w:spacing w:line="0" w:lineRule="atLeast"/>
              <w:ind w:left="0" w:firstLine="0"/>
              <w:contextualSpacing/>
            </w:pPr>
            <w:r w:rsidRPr="009C1AAA">
              <w:t>Suktukas</w:t>
            </w:r>
          </w:p>
          <w:p w:rsidR="00F34B21" w:rsidRPr="009C1AAA" w:rsidRDefault="00F34B21" w:rsidP="003C1D10">
            <w:pPr>
              <w:pStyle w:val="NoSpacing"/>
              <w:widowControl w:val="0"/>
              <w:numPr>
                <w:ilvl w:val="0"/>
                <w:numId w:val="4"/>
              </w:numPr>
              <w:tabs>
                <w:tab w:val="left" w:pos="222"/>
              </w:tabs>
              <w:spacing w:line="0" w:lineRule="atLeast"/>
              <w:ind w:left="0" w:firstLine="0"/>
              <w:contextualSpacing/>
            </w:pPr>
            <w:r w:rsidRPr="009C1AAA">
              <w:t>Vamzdelių pjaustyklės</w:t>
            </w:r>
          </w:p>
          <w:p w:rsidR="00F34B21" w:rsidRPr="009C1AAA" w:rsidRDefault="00F34B21" w:rsidP="003C1D10">
            <w:pPr>
              <w:pStyle w:val="NoSpacing"/>
              <w:widowControl w:val="0"/>
              <w:numPr>
                <w:ilvl w:val="0"/>
                <w:numId w:val="4"/>
              </w:numPr>
              <w:tabs>
                <w:tab w:val="left" w:pos="222"/>
              </w:tabs>
              <w:spacing w:line="0" w:lineRule="atLeast"/>
              <w:ind w:left="0" w:firstLine="0"/>
              <w:contextualSpacing/>
            </w:pPr>
            <w:r w:rsidRPr="009C1AAA">
              <w:t>Vamzdžių kirpimo žirklės</w:t>
            </w:r>
          </w:p>
          <w:p w:rsidR="00F34B21" w:rsidRPr="009C1AAA" w:rsidRDefault="00F34B21" w:rsidP="003C1D10">
            <w:pPr>
              <w:pStyle w:val="NoSpacing"/>
              <w:widowControl w:val="0"/>
              <w:numPr>
                <w:ilvl w:val="0"/>
                <w:numId w:val="4"/>
              </w:numPr>
              <w:tabs>
                <w:tab w:val="left" w:pos="222"/>
              </w:tabs>
              <w:spacing w:line="0" w:lineRule="atLeast"/>
              <w:ind w:left="0" w:firstLine="0"/>
              <w:contextualSpacing/>
            </w:pPr>
            <w:r w:rsidRPr="009C1AAA">
              <w:t>Kalibravimo įrankiai</w:t>
            </w:r>
          </w:p>
          <w:p w:rsidR="00F34B21" w:rsidRPr="009C1AAA" w:rsidRDefault="00F34B21" w:rsidP="003C1D10">
            <w:pPr>
              <w:pStyle w:val="NoSpacing"/>
              <w:widowControl w:val="0"/>
              <w:numPr>
                <w:ilvl w:val="0"/>
                <w:numId w:val="4"/>
              </w:numPr>
              <w:tabs>
                <w:tab w:val="left" w:pos="222"/>
              </w:tabs>
              <w:spacing w:line="0" w:lineRule="atLeast"/>
              <w:ind w:left="0" w:firstLine="0"/>
              <w:contextualSpacing/>
            </w:pPr>
            <w:r w:rsidRPr="009C1AAA">
              <w:t>Gulsčiukai</w:t>
            </w:r>
          </w:p>
          <w:p w:rsidR="00F34B21" w:rsidRPr="009C1AAA" w:rsidRDefault="00F34B21" w:rsidP="003C1D10">
            <w:pPr>
              <w:pStyle w:val="NoSpacing"/>
              <w:widowControl w:val="0"/>
              <w:numPr>
                <w:ilvl w:val="0"/>
                <w:numId w:val="4"/>
              </w:numPr>
              <w:tabs>
                <w:tab w:val="left" w:pos="222"/>
              </w:tabs>
              <w:spacing w:line="0" w:lineRule="atLeast"/>
              <w:ind w:left="0" w:firstLine="0"/>
              <w:contextualSpacing/>
            </w:pPr>
            <w:r w:rsidRPr="009C1AAA">
              <w:t>Raktų rinkiniai</w:t>
            </w:r>
          </w:p>
          <w:p w:rsidR="00F34B21" w:rsidRPr="009C1AAA" w:rsidRDefault="00F34B21" w:rsidP="003C1D10">
            <w:pPr>
              <w:pStyle w:val="NoSpacing"/>
              <w:widowControl w:val="0"/>
              <w:numPr>
                <w:ilvl w:val="0"/>
                <w:numId w:val="4"/>
              </w:numPr>
              <w:tabs>
                <w:tab w:val="left" w:pos="222"/>
              </w:tabs>
              <w:spacing w:line="0" w:lineRule="atLeast"/>
              <w:ind w:left="0" w:firstLine="0"/>
              <w:contextualSpacing/>
              <w:rPr>
                <w:b/>
              </w:rPr>
            </w:pPr>
            <w:r w:rsidRPr="009C1AAA">
              <w:t xml:space="preserve">Įrankių veikimo ir naudojimo </w:t>
            </w:r>
            <w:r>
              <w:t>principai</w:t>
            </w:r>
          </w:p>
        </w:tc>
        <w:tc>
          <w:tcPr>
            <w:tcW w:w="479" w:type="pct"/>
            <w:shd w:val="clear" w:color="auto" w:fill="auto"/>
          </w:tcPr>
          <w:p w:rsidR="00F34B21" w:rsidRDefault="00DA4F26" w:rsidP="003C1D10">
            <w:pPr>
              <w:pStyle w:val="NoSpacing"/>
              <w:widowControl w:val="0"/>
              <w:spacing w:line="0" w:lineRule="atLeast"/>
              <w:contextualSpacing/>
              <w:jc w:val="center"/>
            </w:pPr>
            <w:r>
              <w:t>4</w:t>
            </w:r>
          </w:p>
        </w:tc>
        <w:tc>
          <w:tcPr>
            <w:tcW w:w="479" w:type="pct"/>
            <w:shd w:val="clear" w:color="auto" w:fill="auto"/>
          </w:tcPr>
          <w:p w:rsidR="00F34B21" w:rsidRDefault="00DA4F26" w:rsidP="003C1D10">
            <w:pPr>
              <w:pStyle w:val="NoSpacing"/>
              <w:widowControl w:val="0"/>
              <w:spacing w:line="0" w:lineRule="atLeast"/>
              <w:contextualSpacing/>
              <w:jc w:val="center"/>
            </w:pPr>
            <w:r>
              <w:t>-</w:t>
            </w:r>
          </w:p>
        </w:tc>
        <w:tc>
          <w:tcPr>
            <w:tcW w:w="479" w:type="pct"/>
            <w:shd w:val="clear" w:color="auto" w:fill="auto"/>
          </w:tcPr>
          <w:p w:rsidR="00F34B21" w:rsidRDefault="00DA4F26" w:rsidP="003C1D10">
            <w:pPr>
              <w:pStyle w:val="NoSpacing"/>
              <w:widowControl w:val="0"/>
              <w:spacing w:line="0" w:lineRule="atLeast"/>
              <w:contextualSpacing/>
              <w:jc w:val="center"/>
            </w:pPr>
            <w:r>
              <w:t>4</w:t>
            </w:r>
          </w:p>
        </w:tc>
      </w:tr>
      <w:tr w:rsidR="003649DF" w:rsidRPr="00937C19" w:rsidTr="009C1AAA">
        <w:trPr>
          <w:trHeight w:val="57"/>
          <w:jc w:val="center"/>
        </w:trPr>
        <w:tc>
          <w:tcPr>
            <w:tcW w:w="969" w:type="pct"/>
            <w:vMerge/>
          </w:tcPr>
          <w:p w:rsidR="003649DF" w:rsidRPr="00937C19" w:rsidRDefault="003649DF" w:rsidP="003C1D10">
            <w:pPr>
              <w:pStyle w:val="NoSpacing"/>
              <w:widowControl w:val="0"/>
              <w:spacing w:line="0" w:lineRule="atLeast"/>
              <w:contextualSpacing/>
            </w:pPr>
          </w:p>
        </w:tc>
        <w:tc>
          <w:tcPr>
            <w:tcW w:w="1158" w:type="pct"/>
          </w:tcPr>
          <w:p w:rsidR="003649DF" w:rsidRPr="00937C19" w:rsidRDefault="003649DF" w:rsidP="003C1D10">
            <w:pPr>
              <w:pStyle w:val="NoSpacing"/>
              <w:widowControl w:val="0"/>
              <w:spacing w:line="0" w:lineRule="atLeast"/>
              <w:contextualSpacing/>
            </w:pPr>
            <w:r>
              <w:t xml:space="preserve">2.2. </w:t>
            </w:r>
            <w:r w:rsidR="009C1AAA" w:rsidRPr="00FF027A">
              <w:rPr>
                <w:iCs/>
              </w:rPr>
              <w:t>Atlikti pastato šildymo sistemos prietaisų montavimo darbus.</w:t>
            </w:r>
          </w:p>
        </w:tc>
        <w:tc>
          <w:tcPr>
            <w:tcW w:w="1436" w:type="pct"/>
          </w:tcPr>
          <w:p w:rsidR="009C1AAA" w:rsidRPr="009C1AAA" w:rsidRDefault="009C1AAA" w:rsidP="003C1D10">
            <w:pPr>
              <w:widowControl w:val="0"/>
              <w:spacing w:after="0" w:line="0" w:lineRule="atLeast"/>
              <w:contextualSpacing/>
              <w:rPr>
                <w:rFonts w:ascii="Times New Roman" w:eastAsia="Times New Roman" w:hAnsi="Times New Roman" w:cs="Times New Roman"/>
                <w:sz w:val="24"/>
                <w:szCs w:val="24"/>
                <w:lang w:eastAsia="lt-LT"/>
              </w:rPr>
            </w:pPr>
            <w:r w:rsidRPr="009C1AAA">
              <w:rPr>
                <w:rFonts w:ascii="Times New Roman" w:eastAsia="Times New Roman" w:hAnsi="Times New Roman" w:cs="Times New Roman"/>
                <w:b/>
                <w:sz w:val="24"/>
                <w:szCs w:val="24"/>
                <w:lang w:eastAsia="lt-LT"/>
              </w:rPr>
              <w:t xml:space="preserve">Tema. </w:t>
            </w:r>
            <w:r w:rsidRPr="009C1AAA">
              <w:rPr>
                <w:rFonts w:ascii="Times New Roman" w:eastAsia="Times New Roman" w:hAnsi="Times New Roman" w:cs="Times New Roman"/>
                <w:b/>
                <w:i/>
                <w:sz w:val="24"/>
                <w:szCs w:val="24"/>
                <w:lang w:eastAsia="lt-LT"/>
              </w:rPr>
              <w:t>Pastato šildymo sistemos prietaisų montavimo darbai</w:t>
            </w:r>
          </w:p>
          <w:p w:rsidR="009C1AAA" w:rsidRPr="009C1AAA" w:rsidRDefault="009C1AAA" w:rsidP="003C1D10">
            <w:pPr>
              <w:pStyle w:val="NoSpacing"/>
              <w:widowControl w:val="0"/>
              <w:numPr>
                <w:ilvl w:val="0"/>
                <w:numId w:val="4"/>
              </w:numPr>
              <w:tabs>
                <w:tab w:val="left" w:pos="222"/>
              </w:tabs>
              <w:spacing w:line="0" w:lineRule="atLeast"/>
              <w:ind w:left="0" w:firstLine="0"/>
              <w:contextualSpacing/>
            </w:pPr>
            <w:r w:rsidRPr="009C1AAA">
              <w:t>Darbuotojų saugos ir sveikatos instrukcijos ir taisyklės atliekant šildymo prietaisų montavimo darbus</w:t>
            </w:r>
          </w:p>
          <w:p w:rsidR="009C1AAA" w:rsidRPr="009C1AAA" w:rsidRDefault="009C1AAA" w:rsidP="003C1D10">
            <w:pPr>
              <w:pStyle w:val="NoSpacing"/>
              <w:widowControl w:val="0"/>
              <w:numPr>
                <w:ilvl w:val="0"/>
                <w:numId w:val="4"/>
              </w:numPr>
              <w:tabs>
                <w:tab w:val="left" w:pos="222"/>
              </w:tabs>
              <w:spacing w:line="0" w:lineRule="atLeast"/>
              <w:ind w:left="0" w:firstLine="0"/>
              <w:contextualSpacing/>
            </w:pPr>
            <w:r w:rsidRPr="009C1AAA">
              <w:t>Šildymo prietaisų parinkimas, galingumo nustatymas</w:t>
            </w:r>
          </w:p>
          <w:p w:rsidR="009C1AAA" w:rsidRPr="009C1AAA" w:rsidRDefault="009C1AAA" w:rsidP="003C1D10">
            <w:pPr>
              <w:pStyle w:val="NoSpacing"/>
              <w:widowControl w:val="0"/>
              <w:numPr>
                <w:ilvl w:val="0"/>
                <w:numId w:val="4"/>
              </w:numPr>
              <w:tabs>
                <w:tab w:val="left" w:pos="222"/>
              </w:tabs>
              <w:spacing w:line="0" w:lineRule="atLeast"/>
              <w:ind w:left="0" w:firstLine="0"/>
              <w:contextualSpacing/>
            </w:pPr>
            <w:r w:rsidRPr="009C1AAA">
              <w:t>Radiatorių ir kolektorių surinkimas</w:t>
            </w:r>
          </w:p>
          <w:p w:rsidR="009C1AAA" w:rsidRPr="009C1AAA" w:rsidRDefault="009C1AAA" w:rsidP="003C1D10">
            <w:pPr>
              <w:pStyle w:val="NoSpacing"/>
              <w:widowControl w:val="0"/>
              <w:numPr>
                <w:ilvl w:val="0"/>
                <w:numId w:val="4"/>
              </w:numPr>
              <w:tabs>
                <w:tab w:val="left" w:pos="222"/>
              </w:tabs>
              <w:spacing w:line="0" w:lineRule="atLeast"/>
              <w:ind w:left="0" w:firstLine="0"/>
              <w:contextualSpacing/>
            </w:pPr>
            <w:r w:rsidRPr="009C1AAA">
              <w:t>Radiatorių ir kolektorių montavimas, pastatymas ir pakabinimas</w:t>
            </w:r>
          </w:p>
          <w:p w:rsidR="009C1AAA" w:rsidRPr="009C1AAA" w:rsidRDefault="009C1AAA" w:rsidP="003C1D10">
            <w:pPr>
              <w:pStyle w:val="NoSpacing"/>
              <w:widowControl w:val="0"/>
              <w:numPr>
                <w:ilvl w:val="0"/>
                <w:numId w:val="4"/>
              </w:numPr>
              <w:tabs>
                <w:tab w:val="left" w:pos="222"/>
              </w:tabs>
              <w:spacing w:line="0" w:lineRule="atLeast"/>
              <w:ind w:left="0" w:firstLine="0"/>
              <w:contextualSpacing/>
            </w:pPr>
            <w:r w:rsidRPr="009C1AAA">
              <w:t>Konvektorių montavimas</w:t>
            </w:r>
          </w:p>
          <w:p w:rsidR="009C1AAA" w:rsidRPr="009C1AAA" w:rsidRDefault="009C1AAA" w:rsidP="003C1D10">
            <w:pPr>
              <w:pStyle w:val="NoSpacing"/>
              <w:widowControl w:val="0"/>
              <w:numPr>
                <w:ilvl w:val="0"/>
                <w:numId w:val="4"/>
              </w:numPr>
              <w:tabs>
                <w:tab w:val="left" w:pos="222"/>
              </w:tabs>
              <w:spacing w:line="0" w:lineRule="atLeast"/>
              <w:ind w:left="0" w:firstLine="0"/>
              <w:contextualSpacing/>
            </w:pPr>
            <w:r w:rsidRPr="009C1AAA">
              <w:t>Vonios kambario šildytuvų, rankšluosčių džiovintuvų montavimas</w:t>
            </w:r>
          </w:p>
          <w:p w:rsidR="003649DF" w:rsidRPr="00937C19" w:rsidRDefault="009C1AAA" w:rsidP="003C1D10">
            <w:pPr>
              <w:pStyle w:val="NoSpacing"/>
              <w:widowControl w:val="0"/>
              <w:numPr>
                <w:ilvl w:val="0"/>
                <w:numId w:val="4"/>
              </w:numPr>
              <w:tabs>
                <w:tab w:val="left" w:pos="222"/>
              </w:tabs>
              <w:spacing w:line="0" w:lineRule="atLeast"/>
              <w:ind w:left="0" w:firstLine="0"/>
              <w:contextualSpacing/>
            </w:pPr>
            <w:r w:rsidRPr="009C1AAA">
              <w:t>Prietaisų veikimo patikrinimas</w:t>
            </w:r>
          </w:p>
        </w:tc>
        <w:tc>
          <w:tcPr>
            <w:tcW w:w="479" w:type="pct"/>
            <w:shd w:val="clear" w:color="auto" w:fill="auto"/>
          </w:tcPr>
          <w:p w:rsidR="003649DF" w:rsidRPr="00937C19" w:rsidRDefault="00900068" w:rsidP="003C1D10">
            <w:pPr>
              <w:pStyle w:val="NoSpacing"/>
              <w:widowControl w:val="0"/>
              <w:spacing w:line="0" w:lineRule="atLeast"/>
              <w:contextualSpacing/>
              <w:jc w:val="center"/>
            </w:pPr>
            <w:r>
              <w:t>-</w:t>
            </w:r>
          </w:p>
        </w:tc>
        <w:tc>
          <w:tcPr>
            <w:tcW w:w="479" w:type="pct"/>
            <w:shd w:val="clear" w:color="auto" w:fill="auto"/>
          </w:tcPr>
          <w:p w:rsidR="003649DF" w:rsidRPr="00937C19" w:rsidRDefault="00900068" w:rsidP="003C1D10">
            <w:pPr>
              <w:pStyle w:val="NoSpacing"/>
              <w:widowControl w:val="0"/>
              <w:spacing w:line="0" w:lineRule="atLeast"/>
              <w:contextualSpacing/>
              <w:jc w:val="center"/>
            </w:pPr>
            <w:r>
              <w:t>40</w:t>
            </w:r>
          </w:p>
        </w:tc>
        <w:tc>
          <w:tcPr>
            <w:tcW w:w="479" w:type="pct"/>
            <w:shd w:val="clear" w:color="auto" w:fill="auto"/>
          </w:tcPr>
          <w:p w:rsidR="003649DF" w:rsidRPr="00937C19" w:rsidRDefault="00900068" w:rsidP="003C1D10">
            <w:pPr>
              <w:pStyle w:val="NoSpacing"/>
              <w:widowControl w:val="0"/>
              <w:spacing w:line="0" w:lineRule="atLeast"/>
              <w:contextualSpacing/>
              <w:jc w:val="center"/>
            </w:pPr>
            <w:r>
              <w:t>40</w:t>
            </w:r>
          </w:p>
        </w:tc>
      </w:tr>
      <w:tr w:rsidR="003649DF" w:rsidRPr="00937C19" w:rsidTr="009C1AAA">
        <w:trPr>
          <w:trHeight w:val="57"/>
          <w:jc w:val="center"/>
        </w:trPr>
        <w:tc>
          <w:tcPr>
            <w:tcW w:w="969" w:type="pct"/>
            <w:vMerge w:val="restart"/>
          </w:tcPr>
          <w:p w:rsidR="003649DF" w:rsidRPr="00937C19" w:rsidRDefault="003649DF" w:rsidP="003C1D10">
            <w:pPr>
              <w:pStyle w:val="NoSpacing"/>
              <w:widowControl w:val="0"/>
              <w:spacing w:line="0" w:lineRule="atLeast"/>
              <w:contextualSpacing/>
            </w:pPr>
            <w:r w:rsidRPr="00FF027A">
              <w:rPr>
                <w:iCs/>
              </w:rPr>
              <w:t xml:space="preserve">3. </w:t>
            </w:r>
            <w:r w:rsidR="009C1AAA" w:rsidRPr="00FF027A">
              <w:t>Įrengti paviršinio šildymo sistemas.</w:t>
            </w:r>
          </w:p>
        </w:tc>
        <w:tc>
          <w:tcPr>
            <w:tcW w:w="1158" w:type="pct"/>
          </w:tcPr>
          <w:p w:rsidR="003649DF" w:rsidRPr="00FF027A" w:rsidRDefault="003649DF" w:rsidP="003C1D10">
            <w:pPr>
              <w:pStyle w:val="NoSpacing"/>
              <w:widowControl w:val="0"/>
              <w:spacing w:line="0" w:lineRule="atLeast"/>
              <w:contextualSpacing/>
            </w:pPr>
            <w:r w:rsidRPr="00FF027A">
              <w:t xml:space="preserve">3.1. </w:t>
            </w:r>
            <w:r w:rsidR="009C1AAA" w:rsidRPr="00FF027A">
              <w:t>Apibūdinti paviršinio šildymo sistemą, jos montavimo technologiją.</w:t>
            </w:r>
          </w:p>
        </w:tc>
        <w:tc>
          <w:tcPr>
            <w:tcW w:w="1436" w:type="pct"/>
          </w:tcPr>
          <w:p w:rsidR="009C1AAA" w:rsidRPr="009C1AAA" w:rsidRDefault="009C1AAA" w:rsidP="003C1D10">
            <w:pPr>
              <w:widowControl w:val="0"/>
              <w:spacing w:after="0" w:line="0" w:lineRule="atLeast"/>
              <w:contextualSpacing/>
              <w:rPr>
                <w:rFonts w:ascii="Times New Roman" w:eastAsia="Times New Roman" w:hAnsi="Times New Roman" w:cs="Times New Roman"/>
                <w:b/>
                <w:i/>
                <w:sz w:val="24"/>
                <w:szCs w:val="24"/>
                <w:lang w:eastAsia="lt-LT"/>
              </w:rPr>
            </w:pPr>
            <w:r w:rsidRPr="009C1AAA">
              <w:rPr>
                <w:rFonts w:ascii="Times New Roman" w:eastAsia="Times New Roman" w:hAnsi="Times New Roman" w:cs="Times New Roman"/>
                <w:b/>
                <w:sz w:val="24"/>
                <w:szCs w:val="24"/>
                <w:lang w:eastAsia="lt-LT"/>
              </w:rPr>
              <w:t>Tema.</w:t>
            </w:r>
            <w:r w:rsidRPr="009C1AAA">
              <w:rPr>
                <w:rFonts w:ascii="Times New Roman" w:eastAsia="Times New Roman" w:hAnsi="Times New Roman" w:cs="Times New Roman"/>
                <w:b/>
                <w:i/>
                <w:sz w:val="24"/>
                <w:szCs w:val="24"/>
                <w:lang w:eastAsia="lt-LT"/>
              </w:rPr>
              <w:t xml:space="preserve"> Pastato paviršinio šildymo sistema, jos montavimo technologija</w:t>
            </w:r>
          </w:p>
          <w:p w:rsidR="009C1AAA" w:rsidRPr="009C1AAA" w:rsidRDefault="009C1AAA" w:rsidP="003C1D10">
            <w:pPr>
              <w:pStyle w:val="NoSpacing"/>
              <w:widowControl w:val="0"/>
              <w:numPr>
                <w:ilvl w:val="0"/>
                <w:numId w:val="4"/>
              </w:numPr>
              <w:tabs>
                <w:tab w:val="left" w:pos="222"/>
              </w:tabs>
              <w:spacing w:line="0" w:lineRule="atLeast"/>
              <w:ind w:left="0" w:firstLine="0"/>
              <w:contextualSpacing/>
            </w:pPr>
            <w:r w:rsidRPr="009C1AAA">
              <w:t xml:space="preserve">Pastato paviršinio šildymo sistemos </w:t>
            </w:r>
            <w:r w:rsidRPr="009C1AAA">
              <w:lastRenderedPageBreak/>
              <w:t>klasifikavimas, elementai</w:t>
            </w:r>
          </w:p>
          <w:p w:rsidR="009C1AAA" w:rsidRPr="009C1AAA" w:rsidRDefault="009C1AAA" w:rsidP="003C1D10">
            <w:pPr>
              <w:pStyle w:val="NoSpacing"/>
              <w:widowControl w:val="0"/>
              <w:numPr>
                <w:ilvl w:val="0"/>
                <w:numId w:val="4"/>
              </w:numPr>
              <w:tabs>
                <w:tab w:val="left" w:pos="222"/>
              </w:tabs>
              <w:spacing w:line="0" w:lineRule="atLeast"/>
              <w:ind w:left="0" w:firstLine="0"/>
              <w:contextualSpacing/>
            </w:pPr>
            <w:r w:rsidRPr="009C1AAA">
              <w:t>Pastato paviršinio šildymo sistemas montavimo technologija, reikalavimai</w:t>
            </w:r>
          </w:p>
          <w:p w:rsidR="009C1AAA" w:rsidRPr="009C1AAA" w:rsidRDefault="009C1AAA" w:rsidP="003C1D10">
            <w:pPr>
              <w:pStyle w:val="NoSpacing"/>
              <w:widowControl w:val="0"/>
              <w:numPr>
                <w:ilvl w:val="0"/>
                <w:numId w:val="4"/>
              </w:numPr>
              <w:tabs>
                <w:tab w:val="left" w:pos="222"/>
              </w:tabs>
              <w:spacing w:line="0" w:lineRule="atLeast"/>
              <w:ind w:left="0" w:firstLine="0"/>
              <w:contextualSpacing/>
            </w:pPr>
            <w:r w:rsidRPr="009C1AAA">
              <w:t>Grindinis, lubinis, sieninis šildymas</w:t>
            </w:r>
          </w:p>
          <w:p w:rsidR="009C1AAA" w:rsidRPr="009C1AAA" w:rsidRDefault="009C1AAA" w:rsidP="003C1D10">
            <w:pPr>
              <w:pStyle w:val="NoSpacing"/>
              <w:widowControl w:val="0"/>
              <w:numPr>
                <w:ilvl w:val="0"/>
                <w:numId w:val="4"/>
              </w:numPr>
              <w:tabs>
                <w:tab w:val="left" w:pos="222"/>
              </w:tabs>
              <w:spacing w:line="0" w:lineRule="atLeast"/>
              <w:ind w:left="0" w:firstLine="0"/>
              <w:contextualSpacing/>
            </w:pPr>
            <w:r w:rsidRPr="009C1AAA">
              <w:t>Pastato paviršinio šildymo sistemos brėžiniai, schemos</w:t>
            </w:r>
          </w:p>
          <w:p w:rsidR="003649DF" w:rsidRPr="00021465" w:rsidRDefault="009C1AAA" w:rsidP="003C1D10">
            <w:pPr>
              <w:pStyle w:val="NoSpacing"/>
              <w:widowControl w:val="0"/>
              <w:numPr>
                <w:ilvl w:val="0"/>
                <w:numId w:val="4"/>
              </w:numPr>
              <w:tabs>
                <w:tab w:val="left" w:pos="222"/>
              </w:tabs>
              <w:spacing w:line="0" w:lineRule="atLeast"/>
              <w:ind w:left="0" w:firstLine="0"/>
              <w:contextualSpacing/>
              <w:rPr>
                <w:b/>
                <w:bCs/>
              </w:rPr>
            </w:pPr>
            <w:r w:rsidRPr="009C1AAA">
              <w:t>Pastato paviršinio šildymo sistemos elementų gamintojų instrukcijos, jų skaitymas</w:t>
            </w:r>
          </w:p>
        </w:tc>
        <w:tc>
          <w:tcPr>
            <w:tcW w:w="479" w:type="pct"/>
            <w:shd w:val="clear" w:color="auto" w:fill="auto"/>
          </w:tcPr>
          <w:p w:rsidR="003649DF" w:rsidRPr="00937C19" w:rsidRDefault="00900068" w:rsidP="003C1D10">
            <w:pPr>
              <w:pStyle w:val="NoSpacing"/>
              <w:widowControl w:val="0"/>
              <w:spacing w:line="0" w:lineRule="atLeast"/>
              <w:contextualSpacing/>
              <w:jc w:val="center"/>
            </w:pPr>
            <w:r>
              <w:lastRenderedPageBreak/>
              <w:t>20</w:t>
            </w:r>
          </w:p>
        </w:tc>
        <w:tc>
          <w:tcPr>
            <w:tcW w:w="479" w:type="pct"/>
            <w:shd w:val="clear" w:color="auto" w:fill="auto"/>
          </w:tcPr>
          <w:p w:rsidR="003649DF" w:rsidRPr="00937C19" w:rsidRDefault="00900068" w:rsidP="003C1D10">
            <w:pPr>
              <w:pStyle w:val="NoSpacing"/>
              <w:widowControl w:val="0"/>
              <w:spacing w:line="0" w:lineRule="atLeast"/>
              <w:contextualSpacing/>
              <w:jc w:val="center"/>
            </w:pPr>
            <w:r>
              <w:t>-</w:t>
            </w:r>
          </w:p>
        </w:tc>
        <w:tc>
          <w:tcPr>
            <w:tcW w:w="479" w:type="pct"/>
            <w:shd w:val="clear" w:color="auto" w:fill="auto"/>
          </w:tcPr>
          <w:p w:rsidR="003649DF" w:rsidRPr="00937C19" w:rsidRDefault="00900068" w:rsidP="003C1D10">
            <w:pPr>
              <w:pStyle w:val="NoSpacing"/>
              <w:widowControl w:val="0"/>
              <w:spacing w:line="0" w:lineRule="atLeast"/>
              <w:contextualSpacing/>
              <w:jc w:val="center"/>
            </w:pPr>
            <w:r>
              <w:t>20</w:t>
            </w:r>
          </w:p>
        </w:tc>
      </w:tr>
      <w:tr w:rsidR="002655DC" w:rsidRPr="00937C19" w:rsidTr="00FE4BA7">
        <w:trPr>
          <w:trHeight w:val="3107"/>
          <w:jc w:val="center"/>
        </w:trPr>
        <w:tc>
          <w:tcPr>
            <w:tcW w:w="969" w:type="pct"/>
            <w:vMerge/>
          </w:tcPr>
          <w:p w:rsidR="002655DC" w:rsidRPr="00937C19" w:rsidRDefault="002655DC" w:rsidP="003C1D10">
            <w:pPr>
              <w:pStyle w:val="NoSpacing"/>
              <w:widowControl w:val="0"/>
              <w:spacing w:line="0" w:lineRule="atLeast"/>
              <w:contextualSpacing/>
            </w:pPr>
          </w:p>
        </w:tc>
        <w:tc>
          <w:tcPr>
            <w:tcW w:w="1158" w:type="pct"/>
            <w:vMerge w:val="restart"/>
          </w:tcPr>
          <w:p w:rsidR="002655DC" w:rsidRPr="00FF027A" w:rsidRDefault="002655DC" w:rsidP="003C1D10">
            <w:pPr>
              <w:pStyle w:val="NoSpacing"/>
              <w:widowControl w:val="0"/>
              <w:spacing w:line="0" w:lineRule="atLeast"/>
              <w:contextualSpacing/>
            </w:pPr>
            <w:r w:rsidRPr="00FF027A">
              <w:t>3.2.Apibūdinti paviršinio šildymo sistemos montavimo medžiagas, įrankius.</w:t>
            </w:r>
          </w:p>
        </w:tc>
        <w:tc>
          <w:tcPr>
            <w:tcW w:w="1436" w:type="pct"/>
          </w:tcPr>
          <w:p w:rsidR="002655DC" w:rsidRPr="009C1AAA" w:rsidRDefault="002655DC" w:rsidP="003C1D10">
            <w:pPr>
              <w:widowControl w:val="0"/>
              <w:spacing w:after="0" w:line="0" w:lineRule="atLeast"/>
              <w:contextualSpacing/>
              <w:rPr>
                <w:rFonts w:ascii="Times New Roman" w:eastAsia="Times New Roman" w:hAnsi="Times New Roman" w:cs="Times New Roman"/>
                <w:b/>
                <w:i/>
                <w:sz w:val="24"/>
                <w:szCs w:val="24"/>
                <w:lang w:eastAsia="lt-LT"/>
              </w:rPr>
            </w:pPr>
            <w:r w:rsidRPr="009C1AAA">
              <w:rPr>
                <w:rFonts w:ascii="Times New Roman" w:eastAsia="Times New Roman" w:hAnsi="Times New Roman" w:cs="Times New Roman"/>
                <w:b/>
                <w:sz w:val="24"/>
                <w:szCs w:val="24"/>
                <w:lang w:eastAsia="lt-LT"/>
              </w:rPr>
              <w:t>Tema.</w:t>
            </w:r>
            <w:r w:rsidRPr="009C1AAA">
              <w:rPr>
                <w:rFonts w:ascii="Times New Roman" w:eastAsia="Times New Roman" w:hAnsi="Times New Roman" w:cs="Times New Roman"/>
                <w:b/>
                <w:i/>
                <w:sz w:val="24"/>
                <w:szCs w:val="24"/>
                <w:lang w:eastAsia="lt-LT"/>
              </w:rPr>
              <w:t xml:space="preserve"> Pastato paviršinio šildymo sistemos montavimo medžiagos, jų cheminės, fizinės, mechaninės ir technologinės savybės</w:t>
            </w:r>
          </w:p>
          <w:p w:rsidR="002655DC" w:rsidRPr="009C1AAA" w:rsidRDefault="002655DC" w:rsidP="003C1D10">
            <w:pPr>
              <w:pStyle w:val="NoSpacing"/>
              <w:widowControl w:val="0"/>
              <w:numPr>
                <w:ilvl w:val="0"/>
                <w:numId w:val="4"/>
              </w:numPr>
              <w:tabs>
                <w:tab w:val="left" w:pos="222"/>
              </w:tabs>
              <w:spacing w:line="0" w:lineRule="atLeast"/>
              <w:ind w:left="0" w:firstLine="0"/>
              <w:contextualSpacing/>
            </w:pPr>
            <w:r w:rsidRPr="009C1AAA">
              <w:t>Vamzdynų jungiamosios dalys</w:t>
            </w:r>
          </w:p>
          <w:p w:rsidR="002655DC" w:rsidRPr="009C1AAA" w:rsidRDefault="002655DC" w:rsidP="003C1D10">
            <w:pPr>
              <w:pStyle w:val="NoSpacing"/>
              <w:widowControl w:val="0"/>
              <w:numPr>
                <w:ilvl w:val="0"/>
                <w:numId w:val="4"/>
              </w:numPr>
              <w:tabs>
                <w:tab w:val="left" w:pos="222"/>
              </w:tabs>
              <w:spacing w:line="0" w:lineRule="atLeast"/>
              <w:ind w:left="0" w:firstLine="0"/>
              <w:contextualSpacing/>
            </w:pPr>
            <w:r w:rsidRPr="009C1AAA">
              <w:t>Plastikiniai vamzdžiai, jų savybės</w:t>
            </w:r>
          </w:p>
          <w:p w:rsidR="002655DC" w:rsidRPr="009C1AAA" w:rsidRDefault="002655DC" w:rsidP="003C1D10">
            <w:pPr>
              <w:pStyle w:val="NoSpacing"/>
              <w:widowControl w:val="0"/>
              <w:numPr>
                <w:ilvl w:val="0"/>
                <w:numId w:val="4"/>
              </w:numPr>
              <w:tabs>
                <w:tab w:val="left" w:pos="222"/>
              </w:tabs>
              <w:spacing w:line="0" w:lineRule="atLeast"/>
              <w:ind w:left="0" w:firstLine="0"/>
              <w:contextualSpacing/>
            </w:pPr>
            <w:r w:rsidRPr="009C1AAA">
              <w:t>Metalo plastikiniai vamzdžiai, jų savybės</w:t>
            </w:r>
          </w:p>
          <w:p w:rsidR="002655DC" w:rsidRPr="009C1AAA" w:rsidRDefault="002655DC" w:rsidP="003C1D10">
            <w:pPr>
              <w:pStyle w:val="NoSpacing"/>
              <w:widowControl w:val="0"/>
              <w:numPr>
                <w:ilvl w:val="0"/>
                <w:numId w:val="4"/>
              </w:numPr>
              <w:tabs>
                <w:tab w:val="left" w:pos="222"/>
              </w:tabs>
              <w:spacing w:line="0" w:lineRule="atLeast"/>
              <w:ind w:left="0" w:firstLine="0"/>
              <w:contextualSpacing/>
            </w:pPr>
            <w:r w:rsidRPr="009C1AAA">
              <w:t>Pastato paviršinio šildymo sistemos armatūra</w:t>
            </w:r>
          </w:p>
          <w:p w:rsidR="002655DC" w:rsidRPr="00021465" w:rsidRDefault="002655DC" w:rsidP="003C1D10">
            <w:pPr>
              <w:pStyle w:val="NoSpacing"/>
              <w:widowControl w:val="0"/>
              <w:numPr>
                <w:ilvl w:val="0"/>
                <w:numId w:val="4"/>
              </w:numPr>
              <w:tabs>
                <w:tab w:val="left" w:pos="222"/>
              </w:tabs>
              <w:spacing w:line="0" w:lineRule="atLeast"/>
              <w:ind w:left="0" w:firstLine="0"/>
              <w:contextualSpacing/>
              <w:rPr>
                <w:b/>
                <w:bCs/>
              </w:rPr>
            </w:pPr>
            <w:r w:rsidRPr="009C1AAA">
              <w:t>Sandarinimo medžiagos</w:t>
            </w:r>
          </w:p>
        </w:tc>
        <w:tc>
          <w:tcPr>
            <w:tcW w:w="479" w:type="pct"/>
            <w:shd w:val="clear" w:color="auto" w:fill="auto"/>
          </w:tcPr>
          <w:p w:rsidR="002655DC" w:rsidRPr="00937C19" w:rsidRDefault="005F610E" w:rsidP="003C1D10">
            <w:pPr>
              <w:pStyle w:val="NoSpacing"/>
              <w:widowControl w:val="0"/>
              <w:spacing w:line="0" w:lineRule="atLeast"/>
              <w:contextualSpacing/>
              <w:jc w:val="center"/>
            </w:pPr>
            <w:r>
              <w:t>4</w:t>
            </w:r>
          </w:p>
        </w:tc>
        <w:tc>
          <w:tcPr>
            <w:tcW w:w="479" w:type="pct"/>
            <w:shd w:val="clear" w:color="auto" w:fill="auto"/>
          </w:tcPr>
          <w:p w:rsidR="002655DC" w:rsidRPr="00937C19" w:rsidRDefault="002655DC" w:rsidP="003C1D10">
            <w:pPr>
              <w:pStyle w:val="NoSpacing"/>
              <w:widowControl w:val="0"/>
              <w:spacing w:line="0" w:lineRule="atLeast"/>
              <w:contextualSpacing/>
              <w:jc w:val="center"/>
            </w:pPr>
            <w:r>
              <w:t>-</w:t>
            </w:r>
          </w:p>
        </w:tc>
        <w:tc>
          <w:tcPr>
            <w:tcW w:w="479" w:type="pct"/>
            <w:shd w:val="clear" w:color="auto" w:fill="auto"/>
          </w:tcPr>
          <w:p w:rsidR="002655DC" w:rsidRPr="00937C19" w:rsidRDefault="005F610E" w:rsidP="003C1D10">
            <w:pPr>
              <w:pStyle w:val="NoSpacing"/>
              <w:widowControl w:val="0"/>
              <w:spacing w:line="0" w:lineRule="atLeast"/>
              <w:contextualSpacing/>
              <w:jc w:val="center"/>
            </w:pPr>
            <w:r>
              <w:t>4</w:t>
            </w:r>
          </w:p>
        </w:tc>
      </w:tr>
      <w:tr w:rsidR="00F34B21" w:rsidRPr="00937C19" w:rsidTr="00FE4BA7">
        <w:trPr>
          <w:trHeight w:val="2262"/>
          <w:jc w:val="center"/>
        </w:trPr>
        <w:tc>
          <w:tcPr>
            <w:tcW w:w="969" w:type="pct"/>
            <w:vMerge/>
          </w:tcPr>
          <w:p w:rsidR="00F34B21" w:rsidRPr="00937C19" w:rsidRDefault="00F34B21" w:rsidP="003C1D10">
            <w:pPr>
              <w:pStyle w:val="NoSpacing"/>
              <w:widowControl w:val="0"/>
              <w:spacing w:line="0" w:lineRule="atLeast"/>
              <w:contextualSpacing/>
            </w:pPr>
          </w:p>
        </w:tc>
        <w:tc>
          <w:tcPr>
            <w:tcW w:w="1158" w:type="pct"/>
            <w:vMerge/>
          </w:tcPr>
          <w:p w:rsidR="00F34B21" w:rsidRPr="00FF027A" w:rsidRDefault="00F34B21" w:rsidP="003C1D10">
            <w:pPr>
              <w:pStyle w:val="NoSpacing"/>
              <w:widowControl w:val="0"/>
              <w:spacing w:line="0" w:lineRule="atLeast"/>
              <w:contextualSpacing/>
            </w:pPr>
          </w:p>
        </w:tc>
        <w:tc>
          <w:tcPr>
            <w:tcW w:w="1436" w:type="pct"/>
          </w:tcPr>
          <w:p w:rsidR="00F34B21" w:rsidRPr="009C1AAA" w:rsidRDefault="00F34B21" w:rsidP="003C1D10">
            <w:pPr>
              <w:widowControl w:val="0"/>
              <w:spacing w:after="0" w:line="0" w:lineRule="atLeast"/>
              <w:contextualSpacing/>
              <w:rPr>
                <w:rFonts w:ascii="Times New Roman" w:eastAsia="Times New Roman" w:hAnsi="Times New Roman" w:cs="Times New Roman"/>
                <w:b/>
                <w:i/>
                <w:sz w:val="24"/>
                <w:szCs w:val="24"/>
                <w:lang w:eastAsia="lt-LT"/>
              </w:rPr>
            </w:pPr>
            <w:r w:rsidRPr="009C1AAA">
              <w:rPr>
                <w:rFonts w:ascii="Times New Roman" w:eastAsia="Times New Roman" w:hAnsi="Times New Roman" w:cs="Times New Roman"/>
                <w:b/>
                <w:sz w:val="24"/>
                <w:szCs w:val="24"/>
                <w:lang w:eastAsia="lt-LT"/>
              </w:rPr>
              <w:t>Tema.</w:t>
            </w:r>
            <w:r w:rsidRPr="009C1AAA">
              <w:rPr>
                <w:rFonts w:ascii="Times New Roman" w:eastAsia="Times New Roman" w:hAnsi="Times New Roman" w:cs="Times New Roman"/>
                <w:b/>
                <w:i/>
                <w:sz w:val="24"/>
                <w:szCs w:val="24"/>
                <w:lang w:eastAsia="lt-LT"/>
              </w:rPr>
              <w:t xml:space="preserve"> Pastato paviršinio šildymo sistemos montavimo įrankiai</w:t>
            </w:r>
          </w:p>
          <w:p w:rsidR="00F34B21" w:rsidRPr="009C1AAA" w:rsidRDefault="00F34B21" w:rsidP="003C1D10">
            <w:pPr>
              <w:pStyle w:val="NoSpacing"/>
              <w:widowControl w:val="0"/>
              <w:numPr>
                <w:ilvl w:val="0"/>
                <w:numId w:val="4"/>
              </w:numPr>
              <w:tabs>
                <w:tab w:val="left" w:pos="222"/>
              </w:tabs>
              <w:spacing w:line="0" w:lineRule="atLeast"/>
              <w:ind w:left="0" w:firstLine="0"/>
              <w:contextualSpacing/>
            </w:pPr>
            <w:r w:rsidRPr="009C1AAA">
              <w:t>Polifuzinio suvirinimo aparatai, metalo plastikinių vamzdžių presai</w:t>
            </w:r>
          </w:p>
          <w:p w:rsidR="00F34B21" w:rsidRPr="009C1AAA" w:rsidRDefault="00F34B21" w:rsidP="003C1D10">
            <w:pPr>
              <w:pStyle w:val="NoSpacing"/>
              <w:widowControl w:val="0"/>
              <w:numPr>
                <w:ilvl w:val="0"/>
                <w:numId w:val="4"/>
              </w:numPr>
              <w:tabs>
                <w:tab w:val="left" w:pos="222"/>
              </w:tabs>
              <w:spacing w:line="0" w:lineRule="atLeast"/>
              <w:ind w:left="0" w:firstLine="0"/>
              <w:contextualSpacing/>
            </w:pPr>
            <w:r w:rsidRPr="009C1AAA">
              <w:t>Vamzdžių pjaustyklės, žirklės ir kalibravimo įrankiai</w:t>
            </w:r>
          </w:p>
          <w:p w:rsidR="00F34B21" w:rsidRPr="009C1AAA" w:rsidRDefault="00F34B21" w:rsidP="003C1D10">
            <w:pPr>
              <w:pStyle w:val="NoSpacing"/>
              <w:widowControl w:val="0"/>
              <w:numPr>
                <w:ilvl w:val="0"/>
                <w:numId w:val="4"/>
              </w:numPr>
              <w:tabs>
                <w:tab w:val="left" w:pos="222"/>
              </w:tabs>
              <w:spacing w:line="0" w:lineRule="atLeast"/>
              <w:ind w:left="0" w:firstLine="0"/>
              <w:contextualSpacing/>
            </w:pPr>
            <w:r w:rsidRPr="009C1AAA">
              <w:t>Raktų rinkiniai</w:t>
            </w:r>
          </w:p>
          <w:p w:rsidR="00F34B21" w:rsidRPr="009C1AAA" w:rsidRDefault="00F34B21" w:rsidP="003C1D10">
            <w:pPr>
              <w:pStyle w:val="NoSpacing"/>
              <w:widowControl w:val="0"/>
              <w:numPr>
                <w:ilvl w:val="0"/>
                <w:numId w:val="4"/>
              </w:numPr>
              <w:tabs>
                <w:tab w:val="left" w:pos="222"/>
              </w:tabs>
              <w:spacing w:line="0" w:lineRule="atLeast"/>
              <w:ind w:left="0" w:firstLine="0"/>
              <w:contextualSpacing/>
              <w:rPr>
                <w:b/>
              </w:rPr>
            </w:pPr>
            <w:r w:rsidRPr="009C1AAA">
              <w:t>Įrankių veikimo ir naudojimo principai</w:t>
            </w:r>
          </w:p>
        </w:tc>
        <w:tc>
          <w:tcPr>
            <w:tcW w:w="479" w:type="pct"/>
            <w:shd w:val="clear" w:color="auto" w:fill="auto"/>
          </w:tcPr>
          <w:p w:rsidR="00F34B21" w:rsidRDefault="005F610E" w:rsidP="003C1D10">
            <w:pPr>
              <w:pStyle w:val="NoSpacing"/>
              <w:widowControl w:val="0"/>
              <w:spacing w:line="0" w:lineRule="atLeast"/>
              <w:contextualSpacing/>
              <w:jc w:val="center"/>
            </w:pPr>
            <w:r>
              <w:t>4</w:t>
            </w:r>
          </w:p>
        </w:tc>
        <w:tc>
          <w:tcPr>
            <w:tcW w:w="479" w:type="pct"/>
            <w:shd w:val="clear" w:color="auto" w:fill="auto"/>
          </w:tcPr>
          <w:p w:rsidR="00F34B21" w:rsidRDefault="005F610E" w:rsidP="003C1D10">
            <w:pPr>
              <w:pStyle w:val="NoSpacing"/>
              <w:widowControl w:val="0"/>
              <w:spacing w:line="0" w:lineRule="atLeast"/>
              <w:contextualSpacing/>
              <w:jc w:val="center"/>
            </w:pPr>
            <w:r>
              <w:t>-</w:t>
            </w:r>
          </w:p>
        </w:tc>
        <w:tc>
          <w:tcPr>
            <w:tcW w:w="479" w:type="pct"/>
            <w:shd w:val="clear" w:color="auto" w:fill="auto"/>
          </w:tcPr>
          <w:p w:rsidR="00F34B21" w:rsidRDefault="005F610E" w:rsidP="003C1D10">
            <w:pPr>
              <w:pStyle w:val="NoSpacing"/>
              <w:widowControl w:val="0"/>
              <w:spacing w:line="0" w:lineRule="atLeast"/>
              <w:contextualSpacing/>
              <w:jc w:val="center"/>
            </w:pPr>
            <w:r>
              <w:t>4</w:t>
            </w:r>
            <w:bookmarkStart w:id="0" w:name="_GoBack"/>
            <w:bookmarkEnd w:id="0"/>
          </w:p>
        </w:tc>
      </w:tr>
      <w:tr w:rsidR="003649DF" w:rsidRPr="00937C19" w:rsidTr="009C1AAA">
        <w:trPr>
          <w:trHeight w:val="57"/>
          <w:jc w:val="center"/>
        </w:trPr>
        <w:tc>
          <w:tcPr>
            <w:tcW w:w="969" w:type="pct"/>
            <w:vMerge/>
          </w:tcPr>
          <w:p w:rsidR="003649DF" w:rsidRPr="00937C19" w:rsidRDefault="003649DF" w:rsidP="003C1D10">
            <w:pPr>
              <w:pStyle w:val="NoSpacing"/>
              <w:widowControl w:val="0"/>
              <w:spacing w:line="0" w:lineRule="atLeast"/>
              <w:contextualSpacing/>
            </w:pPr>
          </w:p>
        </w:tc>
        <w:tc>
          <w:tcPr>
            <w:tcW w:w="1158" w:type="pct"/>
          </w:tcPr>
          <w:p w:rsidR="003649DF" w:rsidRPr="00FF027A" w:rsidRDefault="003649DF" w:rsidP="003C1D10">
            <w:pPr>
              <w:pStyle w:val="NoSpacing"/>
              <w:widowControl w:val="0"/>
              <w:spacing w:line="0" w:lineRule="atLeast"/>
              <w:contextualSpacing/>
            </w:pPr>
            <w:r w:rsidRPr="00FF027A">
              <w:t xml:space="preserve">3.3. </w:t>
            </w:r>
            <w:r w:rsidR="009C1AAA" w:rsidRPr="00FF027A">
              <w:rPr>
                <w:iCs/>
              </w:rPr>
              <w:t>Atlikti pastato paviršinio šildymo sistemos įrengimo darbus.</w:t>
            </w:r>
          </w:p>
        </w:tc>
        <w:tc>
          <w:tcPr>
            <w:tcW w:w="1436" w:type="pct"/>
          </w:tcPr>
          <w:p w:rsidR="009C1AAA" w:rsidRPr="009C1AAA" w:rsidRDefault="009C1AAA" w:rsidP="003C1D10">
            <w:pPr>
              <w:widowControl w:val="0"/>
              <w:spacing w:after="0" w:line="0" w:lineRule="atLeast"/>
              <w:contextualSpacing/>
              <w:rPr>
                <w:rFonts w:ascii="Times New Roman" w:eastAsia="Times New Roman" w:hAnsi="Times New Roman" w:cs="Times New Roman"/>
                <w:b/>
                <w:i/>
                <w:sz w:val="24"/>
                <w:szCs w:val="24"/>
                <w:lang w:eastAsia="lt-LT"/>
              </w:rPr>
            </w:pPr>
            <w:r w:rsidRPr="009C1AAA">
              <w:rPr>
                <w:rFonts w:ascii="Times New Roman" w:eastAsia="Times New Roman" w:hAnsi="Times New Roman" w:cs="Times New Roman"/>
                <w:b/>
                <w:sz w:val="24"/>
                <w:szCs w:val="24"/>
                <w:lang w:eastAsia="lt-LT"/>
              </w:rPr>
              <w:t xml:space="preserve">Tema. </w:t>
            </w:r>
            <w:r w:rsidRPr="009C1AAA">
              <w:rPr>
                <w:rFonts w:ascii="Times New Roman" w:eastAsia="Times New Roman" w:hAnsi="Times New Roman" w:cs="Times New Roman"/>
                <w:b/>
                <w:i/>
                <w:sz w:val="24"/>
                <w:szCs w:val="24"/>
                <w:lang w:eastAsia="lt-LT"/>
              </w:rPr>
              <w:t>Pastato paviršinio šildymo sistemos montavimo darbai</w:t>
            </w:r>
          </w:p>
          <w:p w:rsidR="009C1AAA" w:rsidRPr="009C1AAA" w:rsidRDefault="009C1AAA" w:rsidP="003C1D10">
            <w:pPr>
              <w:pStyle w:val="NoSpacing"/>
              <w:widowControl w:val="0"/>
              <w:numPr>
                <w:ilvl w:val="0"/>
                <w:numId w:val="4"/>
              </w:numPr>
              <w:tabs>
                <w:tab w:val="left" w:pos="222"/>
              </w:tabs>
              <w:spacing w:line="0" w:lineRule="atLeast"/>
              <w:ind w:left="0" w:firstLine="0"/>
              <w:contextualSpacing/>
            </w:pPr>
            <w:r w:rsidRPr="009C1AAA">
              <w:t xml:space="preserve">Darbuotojų sauga ir sveikata, atliekant pastato paviršinio šildymo sistemos </w:t>
            </w:r>
            <w:r w:rsidRPr="009C1AAA">
              <w:lastRenderedPageBreak/>
              <w:t>montavimo darbus</w:t>
            </w:r>
          </w:p>
          <w:p w:rsidR="009C1AAA" w:rsidRPr="009C1AAA" w:rsidRDefault="009C1AAA" w:rsidP="003C1D10">
            <w:pPr>
              <w:pStyle w:val="NoSpacing"/>
              <w:widowControl w:val="0"/>
              <w:numPr>
                <w:ilvl w:val="0"/>
                <w:numId w:val="4"/>
              </w:numPr>
              <w:tabs>
                <w:tab w:val="left" w:pos="222"/>
              </w:tabs>
              <w:spacing w:line="0" w:lineRule="atLeast"/>
              <w:ind w:left="0" w:firstLine="0"/>
              <w:contextualSpacing/>
            </w:pPr>
            <w:r w:rsidRPr="009C1AAA">
              <w:t>Medžiagų parinkimas ir paruošimas</w:t>
            </w:r>
          </w:p>
          <w:p w:rsidR="009C1AAA" w:rsidRPr="009C1AAA" w:rsidRDefault="009C1AAA" w:rsidP="003C1D10">
            <w:pPr>
              <w:pStyle w:val="NoSpacing"/>
              <w:widowControl w:val="0"/>
              <w:numPr>
                <w:ilvl w:val="0"/>
                <w:numId w:val="4"/>
              </w:numPr>
              <w:tabs>
                <w:tab w:val="left" w:pos="222"/>
              </w:tabs>
              <w:spacing w:line="0" w:lineRule="atLeast"/>
              <w:ind w:left="0" w:firstLine="0"/>
              <w:contextualSpacing/>
            </w:pPr>
            <w:r w:rsidRPr="009C1AAA">
              <w:t>Kolektoriaus surinkimo darbai</w:t>
            </w:r>
          </w:p>
          <w:p w:rsidR="009C1AAA" w:rsidRPr="009C1AAA" w:rsidRDefault="009C1AAA" w:rsidP="003C1D10">
            <w:pPr>
              <w:pStyle w:val="NoSpacing"/>
              <w:widowControl w:val="0"/>
              <w:numPr>
                <w:ilvl w:val="0"/>
                <w:numId w:val="4"/>
              </w:numPr>
              <w:tabs>
                <w:tab w:val="left" w:pos="222"/>
              </w:tabs>
              <w:spacing w:line="0" w:lineRule="atLeast"/>
              <w:ind w:left="0" w:firstLine="0"/>
              <w:contextualSpacing/>
            </w:pPr>
            <w:r w:rsidRPr="009C1AAA">
              <w:t>Vamzdynų montavimas užtaisant juos sausuoju būdu</w:t>
            </w:r>
          </w:p>
          <w:p w:rsidR="009C1AAA" w:rsidRPr="009C1AAA" w:rsidRDefault="009C1AAA" w:rsidP="003C1D10">
            <w:pPr>
              <w:pStyle w:val="NoSpacing"/>
              <w:widowControl w:val="0"/>
              <w:numPr>
                <w:ilvl w:val="0"/>
                <w:numId w:val="4"/>
              </w:numPr>
              <w:tabs>
                <w:tab w:val="left" w:pos="222"/>
              </w:tabs>
              <w:spacing w:line="0" w:lineRule="atLeast"/>
              <w:ind w:left="0" w:firstLine="0"/>
              <w:contextualSpacing/>
            </w:pPr>
            <w:r w:rsidRPr="009C1AAA">
              <w:t>Vamzdynų montavimas užpilant juos šlapiuoju būdu</w:t>
            </w:r>
          </w:p>
          <w:p w:rsidR="003649DF" w:rsidRPr="00021465" w:rsidRDefault="009C1AAA" w:rsidP="003C1D10">
            <w:pPr>
              <w:pStyle w:val="NoSpacing"/>
              <w:widowControl w:val="0"/>
              <w:numPr>
                <w:ilvl w:val="0"/>
                <w:numId w:val="4"/>
              </w:numPr>
              <w:tabs>
                <w:tab w:val="left" w:pos="222"/>
              </w:tabs>
              <w:spacing w:line="0" w:lineRule="atLeast"/>
              <w:ind w:left="0" w:firstLine="0"/>
              <w:contextualSpacing/>
              <w:rPr>
                <w:b/>
                <w:bCs/>
              </w:rPr>
            </w:pPr>
            <w:r w:rsidRPr="009C1AAA">
              <w:t>Pastato paviršinio šildymo sistemos veikimo patikrinimas</w:t>
            </w:r>
          </w:p>
        </w:tc>
        <w:tc>
          <w:tcPr>
            <w:tcW w:w="479" w:type="pct"/>
            <w:shd w:val="clear" w:color="auto" w:fill="auto"/>
          </w:tcPr>
          <w:p w:rsidR="003649DF" w:rsidRPr="00937C19" w:rsidRDefault="00900068" w:rsidP="003C1D10">
            <w:pPr>
              <w:pStyle w:val="NoSpacing"/>
              <w:widowControl w:val="0"/>
              <w:spacing w:line="0" w:lineRule="atLeast"/>
              <w:contextualSpacing/>
              <w:jc w:val="center"/>
            </w:pPr>
            <w:r>
              <w:lastRenderedPageBreak/>
              <w:t>-</w:t>
            </w:r>
          </w:p>
        </w:tc>
        <w:tc>
          <w:tcPr>
            <w:tcW w:w="479" w:type="pct"/>
            <w:shd w:val="clear" w:color="auto" w:fill="auto"/>
          </w:tcPr>
          <w:p w:rsidR="003649DF" w:rsidRPr="00937C19" w:rsidRDefault="00900068" w:rsidP="003C1D10">
            <w:pPr>
              <w:pStyle w:val="NoSpacing"/>
              <w:widowControl w:val="0"/>
              <w:spacing w:line="0" w:lineRule="atLeast"/>
              <w:contextualSpacing/>
              <w:jc w:val="center"/>
            </w:pPr>
            <w:r>
              <w:t>40</w:t>
            </w:r>
          </w:p>
        </w:tc>
        <w:tc>
          <w:tcPr>
            <w:tcW w:w="479" w:type="pct"/>
            <w:shd w:val="clear" w:color="auto" w:fill="auto"/>
          </w:tcPr>
          <w:p w:rsidR="003649DF" w:rsidRPr="00937C19" w:rsidRDefault="00900068" w:rsidP="003C1D10">
            <w:pPr>
              <w:pStyle w:val="NoSpacing"/>
              <w:widowControl w:val="0"/>
              <w:spacing w:line="0" w:lineRule="atLeast"/>
              <w:contextualSpacing/>
              <w:jc w:val="center"/>
            </w:pPr>
            <w:r>
              <w:t>40</w:t>
            </w:r>
          </w:p>
        </w:tc>
      </w:tr>
      <w:tr w:rsidR="003649DF" w:rsidRPr="00937C19" w:rsidTr="009C1AAA">
        <w:trPr>
          <w:trHeight w:val="57"/>
          <w:jc w:val="center"/>
        </w:trPr>
        <w:tc>
          <w:tcPr>
            <w:tcW w:w="969" w:type="pct"/>
          </w:tcPr>
          <w:p w:rsidR="003649DF" w:rsidRPr="00937C19" w:rsidRDefault="003649DF" w:rsidP="003C1D10">
            <w:pPr>
              <w:pStyle w:val="NoSpacing"/>
              <w:widowControl w:val="0"/>
              <w:spacing w:line="0" w:lineRule="atLeast"/>
              <w:contextualSpacing/>
              <w:rPr>
                <w:highlight w:val="yellow"/>
              </w:rPr>
            </w:pPr>
            <w:r w:rsidRPr="00937C19">
              <w:lastRenderedPageBreak/>
              <w:t xml:space="preserve">Mokymosi pasiekimų vertinimo kriterijai </w:t>
            </w:r>
          </w:p>
        </w:tc>
        <w:tc>
          <w:tcPr>
            <w:tcW w:w="4031" w:type="pct"/>
            <w:gridSpan w:val="5"/>
          </w:tcPr>
          <w:p w:rsidR="003649DF" w:rsidRPr="009C1AAA" w:rsidRDefault="009C1AAA" w:rsidP="003C1D10">
            <w:pPr>
              <w:widowControl w:val="0"/>
              <w:spacing w:after="0" w:line="0" w:lineRule="atLeast"/>
              <w:contextualSpacing/>
              <w:jc w:val="both"/>
              <w:rPr>
                <w:rFonts w:ascii="Times New Roman" w:hAnsi="Times New Roman" w:cs="Times New Roman"/>
                <w:i/>
                <w:sz w:val="24"/>
                <w:szCs w:val="24"/>
              </w:rPr>
            </w:pPr>
            <w:r w:rsidRPr="009C1AAA">
              <w:rPr>
                <w:rFonts w:ascii="Times New Roman" w:hAnsi="Times New Roman" w:cs="Times New Roman"/>
                <w:sz w:val="24"/>
                <w:szCs w:val="24"/>
              </w:rPr>
              <w:t>Planuojant užduoties atlikimą pagal projektą, nurodyti būsimų darbų kokybės rodikliai, įvardytas siekiamas rezultatas, apibūdinti būsimo darbo etapai. Įvardyti rizikos veiksniai ir rizikos mažinimo priemonės bei būdai. Dėvėti tinkami darbo drabužiai ir asmeninės apsaugos priemonės. Darbai atlikti laikantis darbuotojo saugos ir sveikatos, elektrosaugos taisyklių. Darbo vieta paruošta pagal ergonomikos ir aplinkosaugos reikalavimus. Apibūdintos pastato šildymo sistemos vamzdynų montavimui naudojami įrankiai, jų paskirtis. Apibūdintos šildymo sistemų vamzdynų, prietaisų montavimo technologijos. Tinkamai parinktos medžiagos, įrankiai bei prietaisai. Tinkamai atlikti pastato konstrukcijų pjovimo, gręžimo ir kalimo darbai. Pagal instrukcijas, brėžinius ir montavimo schemas atlikti šildymo sistemų vamzdynų, prietaisų montavimo darbai. Medžiagos ir įrenginiai naudoti tausojant, tikslingai. Aukštesnės kvalifikacijos vadovaujančio asmens (mokytojo) nurodyta užduotis atlikta savarankiškai. Užduotis atlikta laiku. Užduotis atlikta laikantis įvardintų darbų kokybės rodiklių, technologijų, darbų eiliškumo, leidžiamų nuokrypių, sandarumo ir kitų reikalavimų. Patikrintas prietaisų veikimas. Apibūdinti aplinkosaugos reikalavimai ir tvarios statybos principai atliekant santechnikos sistemų montavimo darbus. Baigus darbą, darbo vieta išvalyta, sutvarkyta, atliekos surūšiuotos, sužymėtos ir utilizuotos laikantis aplinkosaugos reikalavimų, įrankiai ir įrenginiai sutvarkyti ir išvalyti. Į</w:t>
            </w:r>
            <w:r w:rsidRPr="009C1AAA">
              <w:rPr>
                <w:rFonts w:ascii="Times New Roman" w:hAnsi="Times New Roman" w:cs="Times New Roman"/>
                <w:noProof/>
                <w:sz w:val="24"/>
                <w:szCs w:val="24"/>
              </w:rPr>
              <w:t>vardinta atliktų darbų kokybė, darbų užbaigtumo laipsnis. Tinkamai parinkti įspėjamieji ženklinimai. Į klausimus atsakyta aiškiai ir išsamiai, vartoti tikslūs techniniai ir technologiniai terminai valstybine kalba.</w:t>
            </w:r>
          </w:p>
        </w:tc>
      </w:tr>
      <w:tr w:rsidR="003649DF" w:rsidRPr="00937C19" w:rsidTr="009C1AAA">
        <w:trPr>
          <w:trHeight w:val="57"/>
          <w:jc w:val="center"/>
        </w:trPr>
        <w:tc>
          <w:tcPr>
            <w:tcW w:w="969" w:type="pct"/>
          </w:tcPr>
          <w:p w:rsidR="003649DF" w:rsidRPr="00937C19" w:rsidRDefault="003649DF" w:rsidP="003C1D10">
            <w:pPr>
              <w:pStyle w:val="2vidutinistinklelis1"/>
              <w:widowControl w:val="0"/>
              <w:spacing w:line="0" w:lineRule="atLeast"/>
              <w:contextualSpacing/>
            </w:pPr>
            <w:r w:rsidRPr="00937C19">
              <w:t>Reikalavimai mokymui skirtiems metodiniams ir materialiesiems ištekliams</w:t>
            </w:r>
          </w:p>
        </w:tc>
        <w:tc>
          <w:tcPr>
            <w:tcW w:w="4031" w:type="pct"/>
            <w:gridSpan w:val="5"/>
          </w:tcPr>
          <w:p w:rsidR="003649DF" w:rsidRPr="00722529" w:rsidRDefault="003649DF" w:rsidP="003C1D10">
            <w:pPr>
              <w:widowControl w:val="0"/>
              <w:spacing w:after="0" w:line="0" w:lineRule="atLeast"/>
              <w:contextualSpacing/>
              <w:jc w:val="both"/>
              <w:rPr>
                <w:rFonts w:ascii="Times New Roman" w:hAnsi="Times New Roman" w:cs="Times New Roman"/>
                <w:i/>
                <w:sz w:val="24"/>
                <w:szCs w:val="24"/>
                <w:lang w:eastAsia="lt-LT"/>
              </w:rPr>
            </w:pPr>
            <w:r w:rsidRPr="00722529">
              <w:rPr>
                <w:rFonts w:ascii="Times New Roman" w:hAnsi="Times New Roman" w:cs="Times New Roman"/>
                <w:i/>
                <w:sz w:val="24"/>
                <w:szCs w:val="24"/>
                <w:lang w:eastAsia="lt-LT"/>
              </w:rPr>
              <w:t>Mokymo(si) medžiaga:</w:t>
            </w:r>
          </w:p>
          <w:p w:rsidR="004B1CB2" w:rsidRPr="00C419D4" w:rsidRDefault="004B1CB2" w:rsidP="003C1D10">
            <w:pPr>
              <w:pStyle w:val="NoSpacing"/>
              <w:numPr>
                <w:ilvl w:val="0"/>
                <w:numId w:val="46"/>
              </w:numPr>
              <w:spacing w:line="0" w:lineRule="atLeast"/>
              <w:ind w:left="372" w:hanging="284"/>
              <w:contextualSpacing/>
              <w:jc w:val="both"/>
            </w:pPr>
            <w:r w:rsidRPr="004B1CB2">
              <w:t>Vadovėliai ir kita mokomoji medžiaga</w:t>
            </w:r>
          </w:p>
          <w:p w:rsidR="004B1CB2" w:rsidRPr="00C419D4" w:rsidRDefault="004B1CB2" w:rsidP="003C1D10">
            <w:pPr>
              <w:pStyle w:val="NoSpacing"/>
              <w:numPr>
                <w:ilvl w:val="0"/>
                <w:numId w:val="46"/>
              </w:numPr>
              <w:spacing w:line="0" w:lineRule="atLeast"/>
              <w:ind w:left="372" w:hanging="284"/>
              <w:contextualSpacing/>
              <w:jc w:val="both"/>
            </w:pPr>
            <w:r w:rsidRPr="004B1CB2">
              <w:t>Teisės aktai, reglamentuojantys pastato statymo, santechnikos įrengimo darbus</w:t>
            </w:r>
          </w:p>
          <w:p w:rsidR="004B1CB2" w:rsidRPr="004B1CB2" w:rsidRDefault="004B1CB2" w:rsidP="003C1D10">
            <w:pPr>
              <w:pStyle w:val="NoSpacing"/>
              <w:numPr>
                <w:ilvl w:val="0"/>
                <w:numId w:val="46"/>
              </w:numPr>
              <w:spacing w:line="0" w:lineRule="atLeast"/>
              <w:ind w:left="372" w:hanging="284"/>
              <w:contextualSpacing/>
              <w:jc w:val="both"/>
            </w:pPr>
            <w:r w:rsidRPr="004B1CB2">
              <w:t>Statybos techninis reglamentas</w:t>
            </w:r>
          </w:p>
          <w:p w:rsidR="004B1CB2" w:rsidRPr="004B1CB2" w:rsidRDefault="004B1CB2" w:rsidP="003C1D10">
            <w:pPr>
              <w:pStyle w:val="NoSpacing"/>
              <w:numPr>
                <w:ilvl w:val="0"/>
                <w:numId w:val="46"/>
              </w:numPr>
              <w:spacing w:line="0" w:lineRule="atLeast"/>
              <w:ind w:left="372" w:hanging="284"/>
              <w:contextualSpacing/>
              <w:jc w:val="both"/>
            </w:pPr>
            <w:r w:rsidRPr="004B1CB2">
              <w:t>Standartai</w:t>
            </w:r>
          </w:p>
          <w:p w:rsidR="003649DF" w:rsidRPr="00722529" w:rsidRDefault="003649DF" w:rsidP="003C1D10">
            <w:pPr>
              <w:widowControl w:val="0"/>
              <w:spacing w:after="0" w:line="0" w:lineRule="atLeast"/>
              <w:contextualSpacing/>
              <w:jc w:val="both"/>
              <w:rPr>
                <w:rFonts w:ascii="Times New Roman" w:hAnsi="Times New Roman" w:cs="Times New Roman"/>
                <w:i/>
                <w:sz w:val="24"/>
                <w:szCs w:val="24"/>
                <w:lang w:eastAsia="lt-LT"/>
              </w:rPr>
            </w:pPr>
            <w:r w:rsidRPr="00722529">
              <w:rPr>
                <w:rFonts w:ascii="Times New Roman" w:hAnsi="Times New Roman" w:cs="Times New Roman"/>
                <w:i/>
                <w:sz w:val="24"/>
                <w:szCs w:val="24"/>
                <w:lang w:eastAsia="lt-LT"/>
              </w:rPr>
              <w:t>Mokymo(si) priemonės:</w:t>
            </w:r>
          </w:p>
          <w:p w:rsidR="003649DF" w:rsidRPr="00722529" w:rsidRDefault="003649DF" w:rsidP="003C1D10">
            <w:pPr>
              <w:pStyle w:val="NoSpacing"/>
              <w:numPr>
                <w:ilvl w:val="0"/>
                <w:numId w:val="46"/>
              </w:numPr>
              <w:spacing w:line="0" w:lineRule="atLeast"/>
              <w:ind w:left="372" w:hanging="284"/>
              <w:contextualSpacing/>
              <w:jc w:val="both"/>
            </w:pPr>
            <w:r w:rsidRPr="00722529">
              <w:t>Techninės priemonės mokymo(si) medžiagai iliustruoti, vizualizuoti, pristatyti</w:t>
            </w:r>
          </w:p>
          <w:p w:rsidR="003649DF" w:rsidRPr="00722529" w:rsidRDefault="003649DF" w:rsidP="003C1D10">
            <w:pPr>
              <w:pStyle w:val="NoSpacing"/>
              <w:numPr>
                <w:ilvl w:val="0"/>
                <w:numId w:val="46"/>
              </w:numPr>
              <w:spacing w:line="0" w:lineRule="atLeast"/>
              <w:ind w:left="372" w:hanging="284"/>
              <w:contextualSpacing/>
              <w:jc w:val="both"/>
            </w:pPr>
            <w:r w:rsidRPr="00722529">
              <w:t>Projektinė dokumentacija, statinių ir santechninių sistemų brėžiniai, eskizai</w:t>
            </w:r>
          </w:p>
          <w:p w:rsidR="003649DF" w:rsidRPr="00722529" w:rsidRDefault="003649DF" w:rsidP="003C1D10">
            <w:pPr>
              <w:pStyle w:val="NoSpacing"/>
              <w:numPr>
                <w:ilvl w:val="0"/>
                <w:numId w:val="46"/>
              </w:numPr>
              <w:spacing w:line="0" w:lineRule="atLeast"/>
              <w:ind w:left="372" w:hanging="284"/>
              <w:contextualSpacing/>
              <w:jc w:val="both"/>
            </w:pPr>
            <w:r w:rsidRPr="00722529">
              <w:t>Saugos ir sveikatos darbe, elektrosaugos ir priešgaisrinės saugos darbe instrukcijos</w:t>
            </w:r>
          </w:p>
          <w:p w:rsidR="003649DF" w:rsidRPr="00722529" w:rsidRDefault="003649DF" w:rsidP="003C1D10">
            <w:pPr>
              <w:pStyle w:val="NoSpacing"/>
              <w:numPr>
                <w:ilvl w:val="0"/>
                <w:numId w:val="46"/>
              </w:numPr>
              <w:spacing w:line="0" w:lineRule="atLeast"/>
              <w:ind w:left="372" w:hanging="284"/>
              <w:contextualSpacing/>
              <w:jc w:val="both"/>
              <w:rPr>
                <w:rFonts w:eastAsia="Calibri"/>
                <w:i/>
              </w:rPr>
            </w:pPr>
            <w:r w:rsidRPr="00722529">
              <w:lastRenderedPageBreak/>
              <w:t>Įvairių medžiagų ir įrankių pavyzdžiai</w:t>
            </w:r>
          </w:p>
        </w:tc>
      </w:tr>
      <w:tr w:rsidR="003649DF" w:rsidRPr="00937C19" w:rsidTr="009C1AAA">
        <w:trPr>
          <w:trHeight w:val="57"/>
          <w:jc w:val="center"/>
        </w:trPr>
        <w:tc>
          <w:tcPr>
            <w:tcW w:w="969" w:type="pct"/>
          </w:tcPr>
          <w:p w:rsidR="003649DF" w:rsidRPr="00937C19" w:rsidRDefault="003649DF" w:rsidP="003C1D10">
            <w:pPr>
              <w:pStyle w:val="2vidutinistinklelis1"/>
              <w:widowControl w:val="0"/>
              <w:spacing w:line="0" w:lineRule="atLeast"/>
              <w:contextualSpacing/>
            </w:pPr>
            <w:r w:rsidRPr="00937C19">
              <w:lastRenderedPageBreak/>
              <w:t>Reikalavimai teorinio ir praktinio mokymo vietai</w:t>
            </w:r>
          </w:p>
        </w:tc>
        <w:tc>
          <w:tcPr>
            <w:tcW w:w="4031" w:type="pct"/>
            <w:gridSpan w:val="5"/>
          </w:tcPr>
          <w:p w:rsidR="004B1CB2" w:rsidRPr="004B1CB2" w:rsidRDefault="004B1CB2" w:rsidP="003C1D10">
            <w:pPr>
              <w:widowControl w:val="0"/>
              <w:spacing w:after="0" w:line="0" w:lineRule="atLeast"/>
              <w:contextualSpacing/>
              <w:jc w:val="both"/>
              <w:rPr>
                <w:rFonts w:ascii="Times New Roman" w:eastAsia="Times New Roman" w:hAnsi="Times New Roman" w:cs="Times New Roman"/>
                <w:sz w:val="24"/>
                <w:szCs w:val="24"/>
                <w:lang w:eastAsia="lt-LT"/>
              </w:rPr>
            </w:pPr>
            <w:r w:rsidRPr="004B1CB2">
              <w:rPr>
                <w:rFonts w:ascii="Times New Roman" w:eastAsia="Times New Roman" w:hAnsi="Times New Roman" w:cs="Times New Roman"/>
                <w:sz w:val="24"/>
                <w:szCs w:val="24"/>
                <w:lang w:eastAsia="lt-LT"/>
              </w:rPr>
              <w:t>Klasė ar kita mokymui(si) pritaikyta patalpa su techninėmis priemonėmis (kompiuteriu, vaizdo projektoriumi) mokymo(si) medžiagai pateikti.</w:t>
            </w:r>
          </w:p>
          <w:p w:rsidR="003649DF" w:rsidRPr="00937C19" w:rsidRDefault="004B1CB2" w:rsidP="003C1D10">
            <w:pPr>
              <w:widowControl w:val="0"/>
              <w:spacing w:after="0" w:line="0" w:lineRule="atLeast"/>
              <w:contextualSpacing/>
              <w:jc w:val="both"/>
              <w:rPr>
                <w:rFonts w:ascii="Times New Roman" w:hAnsi="Times New Roman" w:cs="Times New Roman"/>
                <w:sz w:val="24"/>
                <w:szCs w:val="24"/>
              </w:rPr>
            </w:pPr>
            <w:r w:rsidRPr="004B1CB2">
              <w:rPr>
                <w:rFonts w:ascii="Times New Roman" w:eastAsia="Times New Roman" w:hAnsi="Times New Roman" w:cs="Times New Roman"/>
                <w:sz w:val="24"/>
                <w:szCs w:val="24"/>
                <w:lang w:eastAsia="lt-LT"/>
              </w:rPr>
              <w:t>Praktinio mokymo klasė (patalpa), aprūpinta</w:t>
            </w:r>
            <w:r w:rsidRPr="004B1CB2">
              <w:rPr>
                <w:rFonts w:ascii="Times New Roman" w:eastAsia="Times New Roman" w:hAnsi="Times New Roman" w:cs="Times New Roman"/>
                <w:sz w:val="24"/>
                <w:szCs w:val="24"/>
              </w:rPr>
              <w:t xml:space="preserve"> detalių pavyzdžiais, kontroliniais ir matavimo prietaisais, plieninių ir plastikinių vamzdžių pavyzdžiais, plieninių vamzdžių pavyzdžiais, santechninės armatūros pavyzdžiais, santechninių įrenginių pavyzdžiais, šildymo sistemos vamzdynų ir prietaisų bei jų dalių pavyzdžiais, radiatoriais, konvektoriais, grindinio šildymo maketais, </w:t>
            </w:r>
            <w:r w:rsidRPr="004B1CB2">
              <w:rPr>
                <w:rFonts w:ascii="Times New Roman" w:eastAsia="Times New Roman" w:hAnsi="Times New Roman" w:cs="Times New Roman"/>
                <w:sz w:val="24"/>
                <w:szCs w:val="24"/>
                <w:lang w:eastAsia="lt-LT"/>
              </w:rPr>
              <w:t>mechanizuotais įrankiais metalui pjauti, plastikinių vamzdžių suvirinimo įranga, rankiniais įrankiais metalui pjauti, santechninių įrankių rinkiniu, spaustuvais, šaltkalvio darbo stalais, vamzdžių presavimo įrankiais, vamzdžių sriegimo įrankiais. Patalpoje turi būti įrengta ventiliacija.</w:t>
            </w:r>
            <w:r w:rsidR="003649DF" w:rsidRPr="00722529">
              <w:rPr>
                <w:rFonts w:ascii="Times New Roman" w:eastAsia="Times New Roman" w:hAnsi="Times New Roman" w:cs="Times New Roman"/>
                <w:sz w:val="24"/>
                <w:szCs w:val="24"/>
                <w:lang w:eastAsia="lt-LT"/>
              </w:rPr>
              <w:t>.</w:t>
            </w:r>
          </w:p>
        </w:tc>
      </w:tr>
      <w:tr w:rsidR="003649DF" w:rsidRPr="00937C19" w:rsidTr="009C1AAA">
        <w:trPr>
          <w:trHeight w:val="57"/>
          <w:jc w:val="center"/>
        </w:trPr>
        <w:tc>
          <w:tcPr>
            <w:tcW w:w="969" w:type="pct"/>
          </w:tcPr>
          <w:p w:rsidR="003649DF" w:rsidRPr="00937C19" w:rsidRDefault="003649DF" w:rsidP="003C1D10">
            <w:pPr>
              <w:pStyle w:val="2vidutinistinklelis1"/>
              <w:widowControl w:val="0"/>
              <w:spacing w:line="0" w:lineRule="atLeast"/>
              <w:contextualSpacing/>
            </w:pPr>
            <w:r>
              <w:t>Kvalifikaciniai ir kompetencijų reikalavimai mokytojams (dėstytojams)</w:t>
            </w:r>
          </w:p>
        </w:tc>
        <w:tc>
          <w:tcPr>
            <w:tcW w:w="4031" w:type="pct"/>
            <w:gridSpan w:val="5"/>
          </w:tcPr>
          <w:p w:rsidR="004B1CB2" w:rsidRPr="004B1CB2" w:rsidRDefault="004B1CB2" w:rsidP="003C1D10">
            <w:pPr>
              <w:widowControl w:val="0"/>
              <w:spacing w:after="0" w:line="0" w:lineRule="atLeast"/>
              <w:contextualSpacing/>
              <w:jc w:val="both"/>
              <w:rPr>
                <w:rFonts w:ascii="Times New Roman" w:eastAsia="Times New Roman" w:hAnsi="Times New Roman" w:cs="Times New Roman"/>
                <w:sz w:val="24"/>
                <w:szCs w:val="24"/>
                <w:lang w:eastAsia="lt-LT"/>
              </w:rPr>
            </w:pPr>
            <w:r w:rsidRPr="004B1CB2">
              <w:rPr>
                <w:rFonts w:ascii="Times New Roman" w:eastAsia="Times New Roman" w:hAnsi="Times New Roman" w:cs="Times New Roman"/>
                <w:sz w:val="24"/>
                <w:szCs w:val="24"/>
                <w:lang w:eastAsia="lt-LT"/>
              </w:rPr>
              <w:t>Modulį gali vesti mokytojas, turintis:</w:t>
            </w:r>
          </w:p>
          <w:p w:rsidR="004B1CB2" w:rsidRPr="004B1CB2" w:rsidRDefault="004B1CB2" w:rsidP="003C1D10">
            <w:pPr>
              <w:widowControl w:val="0"/>
              <w:spacing w:after="0" w:line="0" w:lineRule="atLeast"/>
              <w:contextualSpacing/>
              <w:jc w:val="both"/>
              <w:rPr>
                <w:rFonts w:ascii="Times New Roman" w:eastAsia="Times New Roman" w:hAnsi="Times New Roman" w:cs="Times New Roman"/>
                <w:sz w:val="24"/>
                <w:szCs w:val="24"/>
                <w:lang w:eastAsia="lt-LT"/>
              </w:rPr>
            </w:pPr>
            <w:r w:rsidRPr="004B1CB2">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649DF" w:rsidRPr="00937C19" w:rsidRDefault="004B1CB2" w:rsidP="003C1D10">
            <w:pPr>
              <w:pStyle w:val="2vidutinistinklelis1"/>
              <w:widowControl w:val="0"/>
              <w:spacing w:line="0" w:lineRule="atLeast"/>
              <w:contextualSpacing/>
              <w:jc w:val="both"/>
              <w:rPr>
                <w:i/>
                <w:iCs/>
              </w:rPr>
            </w:pPr>
            <w:r w:rsidRPr="004B1CB2">
              <w:t>2) ) santechniko ar lygiavertę kvalifikaciją arba statybos inžinerijos studijų krypties ar lygiavertį išsilavinimą, arba ne mažesnę kaip 3 metų santechnikos sistemų montavimo srityje profesinės veiklos patirtį.</w:t>
            </w:r>
          </w:p>
        </w:tc>
      </w:tr>
    </w:tbl>
    <w:p w:rsidR="003649DF" w:rsidRPr="001A2C0F" w:rsidRDefault="003649DF" w:rsidP="003C1D10">
      <w:pPr>
        <w:widowControl w:val="0"/>
        <w:spacing w:after="0" w:line="0" w:lineRule="atLeast"/>
        <w:contextualSpacing/>
        <w:rPr>
          <w:rFonts w:ascii="Times New Roman" w:hAnsi="Times New Roman" w:cs="Times New Roman"/>
          <w:i/>
          <w:sz w:val="24"/>
          <w:szCs w:val="24"/>
        </w:rPr>
      </w:pPr>
    </w:p>
    <w:p w:rsidR="003C1D10" w:rsidRPr="001A2C0F" w:rsidRDefault="003C1D10" w:rsidP="003C1D10">
      <w:pPr>
        <w:widowControl w:val="0"/>
        <w:spacing w:after="0" w:line="0" w:lineRule="atLeast"/>
        <w:contextualSpacing/>
        <w:rPr>
          <w:rFonts w:ascii="Times New Roman" w:hAnsi="Times New Roman" w:cs="Times New Roman"/>
          <w:i/>
          <w:sz w:val="24"/>
          <w:szCs w:val="24"/>
        </w:rPr>
      </w:pPr>
    </w:p>
    <w:sectPr w:rsidR="003C1D10" w:rsidRPr="001A2C0F" w:rsidSect="00D644AA">
      <w:pgSz w:w="16838" w:h="11906" w:orient="landscape"/>
      <w:pgMar w:top="1701" w:right="1134" w:bottom="567"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AAD" w:rsidRDefault="00E65AAD">
      <w:pPr>
        <w:spacing w:after="0" w:line="240" w:lineRule="auto"/>
      </w:pPr>
      <w:r>
        <w:separator/>
      </w:r>
    </w:p>
  </w:endnote>
  <w:endnote w:type="continuationSeparator" w:id="0">
    <w:p w:rsidR="00E65AAD" w:rsidRDefault="00E65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34219333"/>
      <w:docPartObj>
        <w:docPartGallery w:val="Page Numbers (Bottom of Page)"/>
        <w:docPartUnique/>
      </w:docPartObj>
    </w:sdtPr>
    <w:sdtContent>
      <w:p w:rsidR="00956B88" w:rsidRDefault="00956B88"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56B88" w:rsidRDefault="00956B88" w:rsidP="0016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334219334"/>
      <w:docPartObj>
        <w:docPartGallery w:val="Page Numbers (Bottom of Page)"/>
        <w:docPartUnique/>
      </w:docPartObj>
    </w:sdtPr>
    <w:sdtEndPr>
      <w:rPr>
        <w:rStyle w:val="PageNumber"/>
        <w:rFonts w:ascii="Times New Roman" w:hAnsi="Times New Roman" w:cs="Times New Roman"/>
      </w:rPr>
    </w:sdtEndPr>
    <w:sdtContent>
      <w:p w:rsidR="00956B88" w:rsidRPr="000715A3" w:rsidRDefault="00956B88"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D96C66">
          <w:rPr>
            <w:rStyle w:val="PageNumber"/>
            <w:rFonts w:ascii="Times New Roman" w:hAnsi="Times New Roman" w:cs="Times New Roman"/>
            <w:noProof/>
          </w:rPr>
          <w:t>5</w:t>
        </w:r>
        <w:r w:rsidRPr="000715A3">
          <w:rPr>
            <w:rStyle w:val="PageNumber"/>
            <w:rFonts w:ascii="Times New Roman" w:hAnsi="Times New Roman" w:cs="Times New Roman"/>
          </w:rPr>
          <w:fldChar w:fldCharType="end"/>
        </w:r>
      </w:p>
    </w:sdtContent>
  </w:sdt>
  <w:p w:rsidR="00956B88" w:rsidRDefault="00956B88"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AAD" w:rsidRDefault="00E65AAD">
      <w:pPr>
        <w:spacing w:after="0" w:line="240" w:lineRule="auto"/>
      </w:pPr>
      <w:r>
        <w:separator/>
      </w:r>
    </w:p>
  </w:footnote>
  <w:footnote w:type="continuationSeparator" w:id="0">
    <w:p w:rsidR="00E65AAD" w:rsidRDefault="00E65A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88" w:rsidRDefault="00956B88">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2AB712"/>
    <w:lvl w:ilvl="0">
      <w:numFmt w:val="bullet"/>
      <w:lvlText w:val="*"/>
      <w:lvlJc w:val="left"/>
    </w:lvl>
  </w:abstractNum>
  <w:abstractNum w:abstractNumId="1">
    <w:nsid w:val="000F7B01"/>
    <w:multiLevelType w:val="hybridMultilevel"/>
    <w:tmpl w:val="244E22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20F1634"/>
    <w:multiLevelType w:val="hybridMultilevel"/>
    <w:tmpl w:val="E292A2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2F64AFC"/>
    <w:multiLevelType w:val="hybridMultilevel"/>
    <w:tmpl w:val="19FE73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4AE3B91"/>
    <w:multiLevelType w:val="hybridMultilevel"/>
    <w:tmpl w:val="D876BA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967694C"/>
    <w:multiLevelType w:val="hybridMultilevel"/>
    <w:tmpl w:val="8D4AF0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3F435BF"/>
    <w:multiLevelType w:val="hybridMultilevel"/>
    <w:tmpl w:val="606C6E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7303347"/>
    <w:multiLevelType w:val="hybridMultilevel"/>
    <w:tmpl w:val="E7309F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7710FC7"/>
    <w:multiLevelType w:val="hybridMultilevel"/>
    <w:tmpl w:val="EC3E93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99E7F0E"/>
    <w:multiLevelType w:val="hybridMultilevel"/>
    <w:tmpl w:val="14045D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9EA6322"/>
    <w:multiLevelType w:val="hybridMultilevel"/>
    <w:tmpl w:val="C58C29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ED62C35"/>
    <w:multiLevelType w:val="hybridMultilevel"/>
    <w:tmpl w:val="6F4C45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F5234F2"/>
    <w:multiLevelType w:val="hybridMultilevel"/>
    <w:tmpl w:val="B55AB8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2B71236"/>
    <w:multiLevelType w:val="hybridMultilevel"/>
    <w:tmpl w:val="847E5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65077F6"/>
    <w:multiLevelType w:val="hybridMultilevel"/>
    <w:tmpl w:val="E820B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6A377CE"/>
    <w:multiLevelType w:val="hybridMultilevel"/>
    <w:tmpl w:val="E5DCD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7E12BD9"/>
    <w:multiLevelType w:val="hybridMultilevel"/>
    <w:tmpl w:val="B91849AC"/>
    <w:lvl w:ilvl="0" w:tplc="BC2A3A5E">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D8D4904"/>
    <w:multiLevelType w:val="hybridMultilevel"/>
    <w:tmpl w:val="B62EBA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6854A83"/>
    <w:multiLevelType w:val="hybridMultilevel"/>
    <w:tmpl w:val="9E9091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6ED5DA2"/>
    <w:multiLevelType w:val="hybridMultilevel"/>
    <w:tmpl w:val="F0DA6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391461DC"/>
    <w:multiLevelType w:val="hybridMultilevel"/>
    <w:tmpl w:val="DBD89D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3AE8147B"/>
    <w:multiLevelType w:val="hybridMultilevel"/>
    <w:tmpl w:val="F13C4B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1C03653"/>
    <w:multiLevelType w:val="hybridMultilevel"/>
    <w:tmpl w:val="7F320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036A97"/>
    <w:multiLevelType w:val="hybridMultilevel"/>
    <w:tmpl w:val="E7F2DA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69604A4"/>
    <w:multiLevelType w:val="hybridMultilevel"/>
    <w:tmpl w:val="4CCC8D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D4D17BA"/>
    <w:multiLevelType w:val="hybridMultilevel"/>
    <w:tmpl w:val="C4B4E5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E2869C3"/>
    <w:multiLevelType w:val="hybridMultilevel"/>
    <w:tmpl w:val="1FAC94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61F54478"/>
    <w:multiLevelType w:val="hybridMultilevel"/>
    <w:tmpl w:val="C024A8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26E6D92"/>
    <w:multiLevelType w:val="hybridMultilevel"/>
    <w:tmpl w:val="B20045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63B151C7"/>
    <w:multiLevelType w:val="hybridMultilevel"/>
    <w:tmpl w:val="2206B3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41A14A6"/>
    <w:multiLevelType w:val="hybridMultilevel"/>
    <w:tmpl w:val="A23C54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5496F41"/>
    <w:multiLevelType w:val="hybridMultilevel"/>
    <w:tmpl w:val="AC7493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5F53CD2"/>
    <w:multiLevelType w:val="hybridMultilevel"/>
    <w:tmpl w:val="1194D2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67A9018F"/>
    <w:multiLevelType w:val="hybridMultilevel"/>
    <w:tmpl w:val="25B02C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69E828B4"/>
    <w:multiLevelType w:val="hybridMultilevel"/>
    <w:tmpl w:val="96723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6A296E27"/>
    <w:multiLevelType w:val="hybridMultilevel"/>
    <w:tmpl w:val="3B242A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6EEF2790"/>
    <w:multiLevelType w:val="hybridMultilevel"/>
    <w:tmpl w:val="1826D9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6F584F2D"/>
    <w:multiLevelType w:val="hybridMultilevel"/>
    <w:tmpl w:val="6BBEE0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70123A4E"/>
    <w:multiLevelType w:val="hybridMultilevel"/>
    <w:tmpl w:val="3A2ABB3A"/>
    <w:lvl w:ilvl="0" w:tplc="5790B7B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7288191C"/>
    <w:multiLevelType w:val="hybridMultilevel"/>
    <w:tmpl w:val="E41A5E7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1">
    <w:nsid w:val="730B407E"/>
    <w:multiLevelType w:val="hybridMultilevel"/>
    <w:tmpl w:val="CDF4C9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753552AB"/>
    <w:multiLevelType w:val="hybridMultilevel"/>
    <w:tmpl w:val="6F4AD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75D538EC"/>
    <w:multiLevelType w:val="hybridMultilevel"/>
    <w:tmpl w:val="D1DEF1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777D4351"/>
    <w:multiLevelType w:val="hybridMultilevel"/>
    <w:tmpl w:val="9FEA3F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7A7C3FB1"/>
    <w:multiLevelType w:val="hybridMultilevel"/>
    <w:tmpl w:val="357C4E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9"/>
  </w:num>
  <w:num w:numId="5">
    <w:abstractNumId w:val="33"/>
  </w:num>
  <w:num w:numId="6">
    <w:abstractNumId w:val="11"/>
  </w:num>
  <w:num w:numId="7">
    <w:abstractNumId w:val="19"/>
  </w:num>
  <w:num w:numId="8">
    <w:abstractNumId w:val="44"/>
  </w:num>
  <w:num w:numId="9">
    <w:abstractNumId w:val="31"/>
  </w:num>
  <w:num w:numId="10">
    <w:abstractNumId w:val="24"/>
  </w:num>
  <w:num w:numId="11">
    <w:abstractNumId w:val="20"/>
  </w:num>
  <w:num w:numId="12">
    <w:abstractNumId w:val="3"/>
  </w:num>
  <w:num w:numId="13">
    <w:abstractNumId w:val="34"/>
  </w:num>
  <w:num w:numId="14">
    <w:abstractNumId w:val="1"/>
  </w:num>
  <w:num w:numId="15">
    <w:abstractNumId w:val="27"/>
  </w:num>
  <w:num w:numId="16">
    <w:abstractNumId w:val="16"/>
  </w:num>
  <w:num w:numId="17">
    <w:abstractNumId w:val="32"/>
  </w:num>
  <w:num w:numId="18">
    <w:abstractNumId w:val="23"/>
  </w:num>
  <w:num w:numId="19">
    <w:abstractNumId w:val="41"/>
  </w:num>
  <w:num w:numId="20">
    <w:abstractNumId w:val="28"/>
  </w:num>
  <w:num w:numId="21">
    <w:abstractNumId w:val="38"/>
  </w:num>
  <w:num w:numId="22">
    <w:abstractNumId w:val="22"/>
  </w:num>
  <w:num w:numId="23">
    <w:abstractNumId w:val="42"/>
  </w:num>
  <w:num w:numId="24">
    <w:abstractNumId w:val="36"/>
  </w:num>
  <w:num w:numId="25">
    <w:abstractNumId w:val="10"/>
  </w:num>
  <w:num w:numId="26">
    <w:abstractNumId w:val="4"/>
  </w:num>
  <w:num w:numId="27">
    <w:abstractNumId w:val="25"/>
  </w:num>
  <w:num w:numId="28">
    <w:abstractNumId w:val="15"/>
  </w:num>
  <w:num w:numId="29">
    <w:abstractNumId w:val="8"/>
  </w:num>
  <w:num w:numId="30">
    <w:abstractNumId w:val="6"/>
  </w:num>
  <w:num w:numId="31">
    <w:abstractNumId w:val="26"/>
  </w:num>
  <w:num w:numId="32">
    <w:abstractNumId w:val="14"/>
  </w:num>
  <w:num w:numId="33">
    <w:abstractNumId w:val="30"/>
  </w:num>
  <w:num w:numId="34">
    <w:abstractNumId w:val="29"/>
  </w:num>
  <w:num w:numId="35">
    <w:abstractNumId w:val="12"/>
  </w:num>
  <w:num w:numId="36">
    <w:abstractNumId w:val="9"/>
  </w:num>
  <w:num w:numId="37">
    <w:abstractNumId w:val="45"/>
  </w:num>
  <w:num w:numId="38">
    <w:abstractNumId w:val="21"/>
  </w:num>
  <w:num w:numId="39">
    <w:abstractNumId w:val="35"/>
  </w:num>
  <w:num w:numId="40">
    <w:abstractNumId w:val="7"/>
  </w:num>
  <w:num w:numId="41">
    <w:abstractNumId w:val="43"/>
  </w:num>
  <w:num w:numId="42">
    <w:abstractNumId w:val="40"/>
  </w:num>
  <w:num w:numId="43">
    <w:abstractNumId w:val="13"/>
  </w:num>
  <w:num w:numId="44">
    <w:abstractNumId w:val="2"/>
  </w:num>
  <w:num w:numId="45">
    <w:abstractNumId w:val="37"/>
  </w:num>
  <w:num w:numId="46">
    <w:abstractNumId w:val="1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1296"/>
  <w:hyphenationZone w:val="396"/>
  <w:characterSpacingControl w:val="doNotCompress"/>
  <w:hdrShapeDefaults>
    <o:shapedefaults v:ext="edit" spidmax="11266"/>
  </w:hdrShapeDefaults>
  <w:footnotePr>
    <w:footnote w:id="-1"/>
    <w:footnote w:id="0"/>
  </w:footnotePr>
  <w:endnotePr>
    <w:endnote w:id="-1"/>
    <w:endnote w:id="0"/>
  </w:endnotePr>
  <w:compat/>
  <w:rsids>
    <w:rsidRoot w:val="00165AB9"/>
    <w:rsid w:val="000010AE"/>
    <w:rsid w:val="00004CE7"/>
    <w:rsid w:val="00021465"/>
    <w:rsid w:val="000529E7"/>
    <w:rsid w:val="00055D51"/>
    <w:rsid w:val="000623A1"/>
    <w:rsid w:val="000715A3"/>
    <w:rsid w:val="00074684"/>
    <w:rsid w:val="000767F7"/>
    <w:rsid w:val="00084041"/>
    <w:rsid w:val="00086EB9"/>
    <w:rsid w:val="000A28D1"/>
    <w:rsid w:val="000B3831"/>
    <w:rsid w:val="000D43C6"/>
    <w:rsid w:val="000D6316"/>
    <w:rsid w:val="000F6D2F"/>
    <w:rsid w:val="00101172"/>
    <w:rsid w:val="00135E67"/>
    <w:rsid w:val="00165AB9"/>
    <w:rsid w:val="00184E29"/>
    <w:rsid w:val="00195791"/>
    <w:rsid w:val="001A2C0F"/>
    <w:rsid w:val="001A3835"/>
    <w:rsid w:val="001C591B"/>
    <w:rsid w:val="001E569E"/>
    <w:rsid w:val="001F1BFD"/>
    <w:rsid w:val="001F7496"/>
    <w:rsid w:val="002360E9"/>
    <w:rsid w:val="00252BA8"/>
    <w:rsid w:val="002655DC"/>
    <w:rsid w:val="002736A4"/>
    <w:rsid w:val="00276940"/>
    <w:rsid w:val="0028564A"/>
    <w:rsid w:val="00297177"/>
    <w:rsid w:val="002A22BB"/>
    <w:rsid w:val="002D3951"/>
    <w:rsid w:val="002F4F4D"/>
    <w:rsid w:val="00306FED"/>
    <w:rsid w:val="00361187"/>
    <w:rsid w:val="003649DF"/>
    <w:rsid w:val="00365946"/>
    <w:rsid w:val="00386062"/>
    <w:rsid w:val="003A2462"/>
    <w:rsid w:val="003A5079"/>
    <w:rsid w:val="003C1D10"/>
    <w:rsid w:val="003E0941"/>
    <w:rsid w:val="00432EF4"/>
    <w:rsid w:val="00441A1B"/>
    <w:rsid w:val="00442C0B"/>
    <w:rsid w:val="0049180A"/>
    <w:rsid w:val="0049621F"/>
    <w:rsid w:val="004A0163"/>
    <w:rsid w:val="004A410C"/>
    <w:rsid w:val="004B1CB2"/>
    <w:rsid w:val="004C2370"/>
    <w:rsid w:val="005134C5"/>
    <w:rsid w:val="005254B1"/>
    <w:rsid w:val="00526D12"/>
    <w:rsid w:val="00532512"/>
    <w:rsid w:val="0054520B"/>
    <w:rsid w:val="0055176D"/>
    <w:rsid w:val="00562E2E"/>
    <w:rsid w:val="00574C79"/>
    <w:rsid w:val="0058229D"/>
    <w:rsid w:val="005855D9"/>
    <w:rsid w:val="00585FD6"/>
    <w:rsid w:val="005A1EDE"/>
    <w:rsid w:val="005A2F0E"/>
    <w:rsid w:val="005B40EA"/>
    <w:rsid w:val="005C3C92"/>
    <w:rsid w:val="005C7FB9"/>
    <w:rsid w:val="005F610E"/>
    <w:rsid w:val="006044E2"/>
    <w:rsid w:val="00611B04"/>
    <w:rsid w:val="00635AF7"/>
    <w:rsid w:val="0064202F"/>
    <w:rsid w:val="006471BA"/>
    <w:rsid w:val="00651151"/>
    <w:rsid w:val="00654996"/>
    <w:rsid w:val="0065504D"/>
    <w:rsid w:val="006833A0"/>
    <w:rsid w:val="0068667A"/>
    <w:rsid w:val="00687F9E"/>
    <w:rsid w:val="00691102"/>
    <w:rsid w:val="006C764C"/>
    <w:rsid w:val="00715A14"/>
    <w:rsid w:val="00722529"/>
    <w:rsid w:val="00735E7D"/>
    <w:rsid w:val="00746798"/>
    <w:rsid w:val="00754011"/>
    <w:rsid w:val="00766BD2"/>
    <w:rsid w:val="007730D6"/>
    <w:rsid w:val="007B5D1A"/>
    <w:rsid w:val="007C2047"/>
    <w:rsid w:val="007E21D8"/>
    <w:rsid w:val="0082036B"/>
    <w:rsid w:val="00823DFE"/>
    <w:rsid w:val="00825B04"/>
    <w:rsid w:val="00850ED1"/>
    <w:rsid w:val="008527C2"/>
    <w:rsid w:val="00852882"/>
    <w:rsid w:val="00871B87"/>
    <w:rsid w:val="00875519"/>
    <w:rsid w:val="0087763D"/>
    <w:rsid w:val="008972C8"/>
    <w:rsid w:val="008B75DD"/>
    <w:rsid w:val="008F5D12"/>
    <w:rsid w:val="00900068"/>
    <w:rsid w:val="0090113F"/>
    <w:rsid w:val="009112D1"/>
    <w:rsid w:val="00932998"/>
    <w:rsid w:val="00937C19"/>
    <w:rsid w:val="00941714"/>
    <w:rsid w:val="00956B88"/>
    <w:rsid w:val="00982004"/>
    <w:rsid w:val="009A4256"/>
    <w:rsid w:val="009C1629"/>
    <w:rsid w:val="009C1AAA"/>
    <w:rsid w:val="009E54BC"/>
    <w:rsid w:val="009F7B17"/>
    <w:rsid w:val="00A45081"/>
    <w:rsid w:val="00A541FC"/>
    <w:rsid w:val="00A57398"/>
    <w:rsid w:val="00AA24B3"/>
    <w:rsid w:val="00AB269E"/>
    <w:rsid w:val="00AD1862"/>
    <w:rsid w:val="00AD2401"/>
    <w:rsid w:val="00B12B34"/>
    <w:rsid w:val="00B139DA"/>
    <w:rsid w:val="00B46A16"/>
    <w:rsid w:val="00B72383"/>
    <w:rsid w:val="00B761B0"/>
    <w:rsid w:val="00B80E4C"/>
    <w:rsid w:val="00B84C0F"/>
    <w:rsid w:val="00B85D51"/>
    <w:rsid w:val="00BA58A6"/>
    <w:rsid w:val="00BD7080"/>
    <w:rsid w:val="00BE1DBB"/>
    <w:rsid w:val="00C02000"/>
    <w:rsid w:val="00C029D9"/>
    <w:rsid w:val="00C144A2"/>
    <w:rsid w:val="00C21420"/>
    <w:rsid w:val="00C303A9"/>
    <w:rsid w:val="00C308AE"/>
    <w:rsid w:val="00C419D4"/>
    <w:rsid w:val="00C5086D"/>
    <w:rsid w:val="00C53A7E"/>
    <w:rsid w:val="00C56D91"/>
    <w:rsid w:val="00C71083"/>
    <w:rsid w:val="00C75EC7"/>
    <w:rsid w:val="00C801CF"/>
    <w:rsid w:val="00C826FE"/>
    <w:rsid w:val="00C84B24"/>
    <w:rsid w:val="00CC5D6F"/>
    <w:rsid w:val="00CC7B30"/>
    <w:rsid w:val="00D005D9"/>
    <w:rsid w:val="00D30BF7"/>
    <w:rsid w:val="00D46745"/>
    <w:rsid w:val="00D54BD1"/>
    <w:rsid w:val="00D62B81"/>
    <w:rsid w:val="00D644AA"/>
    <w:rsid w:val="00D727C1"/>
    <w:rsid w:val="00D96C66"/>
    <w:rsid w:val="00DA4F26"/>
    <w:rsid w:val="00DC135B"/>
    <w:rsid w:val="00DD5435"/>
    <w:rsid w:val="00DF6429"/>
    <w:rsid w:val="00E00BEA"/>
    <w:rsid w:val="00E03B1C"/>
    <w:rsid w:val="00E149B0"/>
    <w:rsid w:val="00E15460"/>
    <w:rsid w:val="00E1724C"/>
    <w:rsid w:val="00E3427B"/>
    <w:rsid w:val="00E35B9D"/>
    <w:rsid w:val="00E42D90"/>
    <w:rsid w:val="00E61CAF"/>
    <w:rsid w:val="00E65AAD"/>
    <w:rsid w:val="00E90C83"/>
    <w:rsid w:val="00E93B31"/>
    <w:rsid w:val="00EC1328"/>
    <w:rsid w:val="00EC132E"/>
    <w:rsid w:val="00EC2385"/>
    <w:rsid w:val="00EC2D50"/>
    <w:rsid w:val="00ED67C1"/>
    <w:rsid w:val="00EF1BC0"/>
    <w:rsid w:val="00F05B58"/>
    <w:rsid w:val="00F23E6A"/>
    <w:rsid w:val="00F24D20"/>
    <w:rsid w:val="00F30564"/>
    <w:rsid w:val="00F34382"/>
    <w:rsid w:val="00F34B21"/>
    <w:rsid w:val="00F60934"/>
    <w:rsid w:val="00F70832"/>
    <w:rsid w:val="00F74CAD"/>
    <w:rsid w:val="00F75248"/>
    <w:rsid w:val="00F84371"/>
    <w:rsid w:val="00FA0BEC"/>
    <w:rsid w:val="00FB249D"/>
    <w:rsid w:val="00FE4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paragraph" w:styleId="Heading2">
    <w:name w:val="heading 2"/>
    <w:basedOn w:val="Normal"/>
    <w:next w:val="Normal"/>
    <w:link w:val="Heading2Char"/>
    <w:uiPriority w:val="9"/>
    <w:unhideWhenUsed/>
    <w:qFormat/>
    <w:rsid w:val="003659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uiPriority w:val="9"/>
    <w:rsid w:val="00365946"/>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01CF"/>
    <w:rPr>
      <w:rFonts w:ascii="Calibri" w:eastAsia="Calibri" w:hAnsi="Calibri" w:cs="Calibri"/>
    </w:rPr>
  </w:style>
  <w:style w:type="paragraph" w:styleId="Antrat1">
    <w:name w:val="heading 1"/>
    <w:basedOn w:val="prastasis"/>
    <w:next w:val="prastasis"/>
    <w:link w:val="Antrat1Diagrama"/>
    <w:uiPriority w:val="9"/>
    <w:qFormat/>
    <w:rsid w:val="00165AB9"/>
    <w:pPr>
      <w:keepNext/>
      <w:keepLines/>
      <w:spacing w:before="240" w:after="0"/>
      <w:outlineLvl w:val="0"/>
    </w:pPr>
    <w:rPr>
      <w:rFonts w:ascii="PT Sans" w:eastAsia="PT Sans" w:hAnsi="PT Sans" w:cs="PT Sans"/>
      <w:color w:val="858988"/>
      <w:sz w:val="28"/>
      <w:szCs w:val="28"/>
    </w:rPr>
  </w:style>
  <w:style w:type="paragraph" w:styleId="Antrat2">
    <w:name w:val="heading 2"/>
    <w:basedOn w:val="prastasis"/>
    <w:next w:val="prastasis"/>
    <w:link w:val="Antrat2Diagrama"/>
    <w:uiPriority w:val="9"/>
    <w:unhideWhenUsed/>
    <w:qFormat/>
    <w:rsid w:val="003659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65AB9"/>
    <w:rPr>
      <w:rFonts w:ascii="PT Sans" w:eastAsia="PT Sans" w:hAnsi="PT Sans" w:cs="PT Sans"/>
      <w:color w:val="858988"/>
      <w:sz w:val="28"/>
      <w:szCs w:val="28"/>
    </w:rPr>
  </w:style>
  <w:style w:type="paragraph" w:styleId="Porat">
    <w:name w:val="footer"/>
    <w:basedOn w:val="prastasis"/>
    <w:link w:val="PoratDiagrama"/>
    <w:uiPriority w:val="99"/>
    <w:unhideWhenUsed/>
    <w:rsid w:val="00165AB9"/>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65AB9"/>
    <w:rPr>
      <w:rFonts w:ascii="Calibri" w:eastAsia="Calibri" w:hAnsi="Calibri" w:cs="Calibri"/>
    </w:rPr>
  </w:style>
  <w:style w:type="character" w:styleId="Puslapionumeris">
    <w:name w:val="page number"/>
    <w:basedOn w:val="Numatytasispastraiposriftas"/>
    <w:uiPriority w:val="99"/>
    <w:unhideWhenUsed/>
    <w:rsid w:val="00165AB9"/>
  </w:style>
  <w:style w:type="character" w:styleId="Komentaronuoroda">
    <w:name w:val="annotation reference"/>
    <w:basedOn w:val="Numatytasispastraiposriftas"/>
    <w:uiPriority w:val="99"/>
    <w:semiHidden/>
    <w:unhideWhenUsed/>
    <w:rsid w:val="002D3951"/>
    <w:rPr>
      <w:sz w:val="16"/>
      <w:szCs w:val="16"/>
    </w:rPr>
  </w:style>
  <w:style w:type="paragraph" w:styleId="Komentarotekstas">
    <w:name w:val="annotation text"/>
    <w:basedOn w:val="prastasis"/>
    <w:link w:val="KomentarotekstasDiagrama"/>
    <w:uiPriority w:val="99"/>
    <w:semiHidden/>
    <w:unhideWhenUsed/>
    <w:rsid w:val="002D39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D3951"/>
    <w:rPr>
      <w:rFonts w:ascii="Calibri" w:eastAsia="Calibri" w:hAnsi="Calibri" w:cs="Calibri"/>
      <w:sz w:val="20"/>
      <w:szCs w:val="20"/>
    </w:rPr>
  </w:style>
  <w:style w:type="paragraph" w:styleId="Komentarotema">
    <w:name w:val="annotation subject"/>
    <w:basedOn w:val="Komentarotekstas"/>
    <w:next w:val="Komentarotekstas"/>
    <w:link w:val="KomentarotemaDiagrama"/>
    <w:uiPriority w:val="99"/>
    <w:semiHidden/>
    <w:unhideWhenUsed/>
    <w:rsid w:val="002D3951"/>
    <w:rPr>
      <w:b/>
      <w:bCs/>
    </w:rPr>
  </w:style>
  <w:style w:type="character" w:customStyle="1" w:styleId="KomentarotemaDiagrama">
    <w:name w:val="Komentaro tema Diagrama"/>
    <w:basedOn w:val="KomentarotekstasDiagrama"/>
    <w:link w:val="Komentarotema"/>
    <w:uiPriority w:val="99"/>
    <w:semiHidden/>
    <w:rsid w:val="002D3951"/>
    <w:rPr>
      <w:rFonts w:ascii="Calibri" w:eastAsia="Calibri" w:hAnsi="Calibri" w:cs="Calibri"/>
      <w:b/>
      <w:bCs/>
      <w:sz w:val="20"/>
      <w:szCs w:val="20"/>
    </w:rPr>
  </w:style>
  <w:style w:type="paragraph" w:styleId="Debesliotekstas">
    <w:name w:val="Balloon Text"/>
    <w:basedOn w:val="prastasis"/>
    <w:link w:val="DebesliotekstasDiagrama"/>
    <w:uiPriority w:val="99"/>
    <w:semiHidden/>
    <w:unhideWhenUsed/>
    <w:rsid w:val="002D39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D3951"/>
    <w:rPr>
      <w:rFonts w:ascii="Segoe UI" w:eastAsia="Calibri" w:hAnsi="Segoe UI" w:cs="Segoe UI"/>
      <w:sz w:val="18"/>
      <w:szCs w:val="18"/>
    </w:rPr>
  </w:style>
  <w:style w:type="paragraph" w:styleId="Sraopastraipa">
    <w:name w:val="List Paragraph"/>
    <w:basedOn w:val="prastasis"/>
    <w:uiPriority w:val="99"/>
    <w:qFormat/>
    <w:rsid w:val="00D62B81"/>
    <w:pPr>
      <w:spacing w:after="200" w:line="276" w:lineRule="auto"/>
      <w:ind w:left="720"/>
      <w:contextualSpacing/>
    </w:pPr>
    <w:rPr>
      <w:rFonts w:asciiTheme="minorHAnsi" w:eastAsiaTheme="minorHAnsi" w:hAnsiTheme="minorHAnsi" w:cstheme="minorBidi"/>
    </w:rPr>
  </w:style>
  <w:style w:type="table" w:styleId="Lentelstinklelis">
    <w:name w:val="Table Grid"/>
    <w:basedOn w:val="prastojilente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Antrats">
    <w:name w:val="header"/>
    <w:basedOn w:val="prastasis"/>
    <w:link w:val="AntratsDiagrama"/>
    <w:uiPriority w:val="99"/>
    <w:unhideWhenUsed/>
    <w:rsid w:val="000715A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715A3"/>
    <w:rPr>
      <w:rFonts w:ascii="Calibri" w:eastAsia="Calibri" w:hAnsi="Calibri" w:cs="Calibri"/>
    </w:rPr>
  </w:style>
  <w:style w:type="paragraph" w:styleId="Puslapioinaostekstas">
    <w:name w:val="footnote text"/>
    <w:basedOn w:val="prastasis"/>
    <w:link w:val="PuslapioinaostekstasDiagrama"/>
    <w:uiPriority w:val="99"/>
    <w:semiHidden/>
    <w:unhideWhenUsed/>
    <w:rsid w:val="00D644AA"/>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644AA"/>
    <w:rPr>
      <w:rFonts w:ascii="Calibri" w:eastAsia="Calibri" w:hAnsi="Calibri" w:cs="Calibri"/>
      <w:sz w:val="20"/>
      <w:szCs w:val="20"/>
    </w:rPr>
  </w:style>
  <w:style w:type="character" w:styleId="Puslapioinaosnuoroda">
    <w:name w:val="footnote reference"/>
    <w:basedOn w:val="Numatytasispastraiposriftas"/>
    <w:uiPriority w:val="99"/>
    <w:semiHidden/>
    <w:unhideWhenUsed/>
    <w:rsid w:val="00D644AA"/>
    <w:rPr>
      <w:vertAlign w:val="superscript"/>
    </w:rPr>
  </w:style>
  <w:style w:type="paragraph" w:styleId="Betarp">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uiPriority w:val="9"/>
    <w:rsid w:val="00365946"/>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48126766">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844857065">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1757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37AAF-BA3B-438E-9587-DEECAAF0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28</Pages>
  <Words>5378</Words>
  <Characters>30659</Characters>
  <Application>Microsoft Office Word</Application>
  <DocSecurity>0</DocSecurity>
  <Lines>255</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35966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VM</cp:lastModifiedBy>
  <cp:revision>13</cp:revision>
  <cp:lastPrinted>2019-12-03T07:23:00Z</cp:lastPrinted>
  <dcterms:created xsi:type="dcterms:W3CDTF">2020-05-11T09:59:00Z</dcterms:created>
  <dcterms:modified xsi:type="dcterms:W3CDTF">2020-05-11T14:58:00Z</dcterms:modified>
</cp:coreProperties>
</file>