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F25111" w:rsidRDefault="00E15460" w:rsidP="008A04BE">
      <w:pPr>
        <w:spacing w:after="0" w:line="240" w:lineRule="auto"/>
        <w:jc w:val="center"/>
        <w:rPr>
          <w:rFonts w:ascii="Times New Roman" w:hAnsi="Times New Roman" w:cs="Times New Roman"/>
          <w:b/>
          <w:sz w:val="24"/>
          <w:szCs w:val="24"/>
        </w:rPr>
      </w:pPr>
      <w:bookmarkStart w:id="0" w:name="_GoBack"/>
      <w:r w:rsidRPr="00F25111">
        <w:rPr>
          <w:rFonts w:ascii="Times New Roman" w:hAnsi="Times New Roman" w:cs="Times New Roman"/>
          <w:b/>
          <w:color w:val="000000"/>
          <w:sz w:val="24"/>
          <w:szCs w:val="24"/>
        </w:rPr>
        <w:t>NEFORMALIOJO PROFESINIO MOKYMO PROGRAMA</w:t>
      </w:r>
    </w:p>
    <w:p w:rsidR="00E15460" w:rsidRPr="00F25111" w:rsidRDefault="00E15460" w:rsidP="008A04BE">
      <w:pPr>
        <w:spacing w:after="0" w:line="240" w:lineRule="auto"/>
        <w:rPr>
          <w:rFonts w:ascii="Times New Roman" w:hAnsi="Times New Roman" w:cs="Times New Roman"/>
          <w:color w:val="000000"/>
          <w:sz w:val="24"/>
          <w:szCs w:val="24"/>
        </w:rPr>
      </w:pPr>
    </w:p>
    <w:p w:rsidR="00526D12" w:rsidRPr="00F25111" w:rsidRDefault="00D644AA" w:rsidP="008A04BE">
      <w:pPr>
        <w:spacing w:after="0" w:line="240" w:lineRule="auto"/>
        <w:jc w:val="center"/>
        <w:rPr>
          <w:rFonts w:ascii="Times New Roman" w:hAnsi="Times New Roman" w:cs="Times New Roman"/>
          <w:b/>
          <w:color w:val="000000"/>
          <w:sz w:val="24"/>
          <w:szCs w:val="24"/>
        </w:rPr>
      </w:pPr>
      <w:r w:rsidRPr="00F25111">
        <w:rPr>
          <w:rFonts w:ascii="Times New Roman" w:hAnsi="Times New Roman" w:cs="Times New Roman"/>
          <w:b/>
          <w:color w:val="000000"/>
          <w:sz w:val="24"/>
          <w:szCs w:val="24"/>
        </w:rPr>
        <w:t>1. PROGRAMOS APIBŪDINIMAS</w:t>
      </w:r>
    </w:p>
    <w:p w:rsidR="00D644AA" w:rsidRPr="00F25111" w:rsidRDefault="00D644AA" w:rsidP="008A04BE">
      <w:pPr>
        <w:spacing w:after="0" w:line="240" w:lineRule="auto"/>
        <w:rPr>
          <w:rFonts w:ascii="Times New Roman" w:hAnsi="Times New Roman" w:cs="Times New Roman"/>
          <w:b/>
          <w:color w:val="000000"/>
          <w:sz w:val="24"/>
          <w:szCs w:val="24"/>
        </w:rPr>
      </w:pPr>
    </w:p>
    <w:p w:rsidR="00526D12" w:rsidRPr="00F25111" w:rsidRDefault="00526D12" w:rsidP="008A04BE">
      <w:pPr>
        <w:spacing w:after="0" w:line="240" w:lineRule="auto"/>
        <w:rPr>
          <w:rFonts w:ascii="Times New Roman" w:hAnsi="Times New Roman" w:cs="Times New Roman"/>
          <w:color w:val="000000"/>
          <w:sz w:val="24"/>
          <w:szCs w:val="24"/>
        </w:rPr>
      </w:pPr>
      <w:r w:rsidRPr="00F25111">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F25111" w:rsidTr="00526D12">
        <w:tc>
          <w:tcPr>
            <w:tcW w:w="9628" w:type="dxa"/>
          </w:tcPr>
          <w:p w:rsidR="00526D12" w:rsidRPr="00F25111" w:rsidRDefault="00FF217C" w:rsidP="008A04BE">
            <w:pPr>
              <w:rPr>
                <w:rFonts w:ascii="Times New Roman" w:hAnsi="Times New Roman" w:cs="Times New Roman"/>
                <w:color w:val="000000"/>
                <w:sz w:val="24"/>
                <w:szCs w:val="24"/>
              </w:rPr>
            </w:pPr>
            <w:r w:rsidRPr="00F25111">
              <w:rPr>
                <w:rFonts w:ascii="Times New Roman" w:hAnsi="Times New Roman" w:cs="Times New Roman"/>
                <w:sz w:val="24"/>
                <w:szCs w:val="24"/>
              </w:rPr>
              <w:t xml:space="preserve">Pirkėjų </w:t>
            </w:r>
            <w:r w:rsidR="00E5519A" w:rsidRPr="00F25111">
              <w:rPr>
                <w:rFonts w:ascii="Times New Roman" w:hAnsi="Times New Roman" w:cs="Times New Roman"/>
                <w:sz w:val="24"/>
                <w:szCs w:val="24"/>
              </w:rPr>
              <w:t>konsulta</w:t>
            </w:r>
            <w:r w:rsidR="006831DB">
              <w:rPr>
                <w:rFonts w:ascii="Times New Roman" w:hAnsi="Times New Roman" w:cs="Times New Roman"/>
                <w:sz w:val="24"/>
                <w:szCs w:val="24"/>
              </w:rPr>
              <w:t>v</w:t>
            </w:r>
            <w:r w:rsidR="00E5519A" w:rsidRPr="00F25111">
              <w:rPr>
                <w:rFonts w:ascii="Times New Roman" w:hAnsi="Times New Roman" w:cs="Times New Roman"/>
                <w:sz w:val="24"/>
                <w:szCs w:val="24"/>
              </w:rPr>
              <w:t xml:space="preserve">imo ir </w:t>
            </w:r>
            <w:r w:rsidRPr="00F25111">
              <w:rPr>
                <w:rFonts w:ascii="Times New Roman" w:hAnsi="Times New Roman" w:cs="Times New Roman"/>
                <w:sz w:val="24"/>
                <w:szCs w:val="24"/>
              </w:rPr>
              <w:t>aptarnavimo neformaliojo profesinio mokymo programa</w:t>
            </w:r>
          </w:p>
        </w:tc>
      </w:tr>
    </w:tbl>
    <w:p w:rsidR="00526D12" w:rsidRPr="00F25111" w:rsidRDefault="00526D12" w:rsidP="008A04BE">
      <w:pPr>
        <w:spacing w:after="0" w:line="240" w:lineRule="auto"/>
        <w:rPr>
          <w:rFonts w:ascii="Times New Roman" w:hAnsi="Times New Roman" w:cs="Times New Roman"/>
          <w:color w:val="000000"/>
          <w:sz w:val="24"/>
          <w:szCs w:val="24"/>
        </w:rPr>
      </w:pPr>
    </w:p>
    <w:p w:rsidR="00526D12" w:rsidRPr="00F25111" w:rsidRDefault="00526D12" w:rsidP="008A04BE">
      <w:pPr>
        <w:spacing w:after="0" w:line="240" w:lineRule="auto"/>
        <w:rPr>
          <w:rFonts w:ascii="Times New Roman" w:hAnsi="Times New Roman" w:cs="Times New Roman"/>
          <w:i/>
          <w:color w:val="000000"/>
          <w:sz w:val="24"/>
          <w:szCs w:val="24"/>
        </w:rPr>
      </w:pPr>
      <w:r w:rsidRPr="00F25111">
        <w:rPr>
          <w:rFonts w:ascii="Times New Roman" w:hAnsi="Times New Roman" w:cs="Times New Roman"/>
          <w:color w:val="000000"/>
          <w:sz w:val="24"/>
          <w:szCs w:val="24"/>
        </w:rPr>
        <w:t>1.</w:t>
      </w:r>
      <w:r w:rsidR="00D644AA" w:rsidRPr="00F25111">
        <w:rPr>
          <w:rFonts w:ascii="Times New Roman" w:hAnsi="Times New Roman" w:cs="Times New Roman"/>
          <w:color w:val="000000"/>
          <w:sz w:val="24"/>
          <w:szCs w:val="24"/>
        </w:rPr>
        <w:t>2</w:t>
      </w:r>
      <w:r w:rsidRPr="00F25111">
        <w:rPr>
          <w:rFonts w:ascii="Times New Roman" w:hAnsi="Times New Roman" w:cs="Times New Roman"/>
          <w:color w:val="000000"/>
          <w:sz w:val="24"/>
          <w:szCs w:val="24"/>
        </w:rPr>
        <w:t>. Programos valstybinis kodas</w:t>
      </w:r>
      <w:r w:rsidR="00982004" w:rsidRPr="00F25111">
        <w:rPr>
          <w:rFonts w:ascii="Times New Roman" w:hAnsi="Times New Roman" w:cs="Times New Roman"/>
          <w:color w:val="000000"/>
          <w:sz w:val="24"/>
          <w:szCs w:val="24"/>
        </w:rPr>
        <w:t xml:space="preserve"> </w:t>
      </w:r>
      <w:r w:rsidR="00982004" w:rsidRPr="00F25111">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F25111" w:rsidTr="00526D12">
        <w:tc>
          <w:tcPr>
            <w:tcW w:w="9628" w:type="dxa"/>
          </w:tcPr>
          <w:p w:rsidR="00526D12" w:rsidRPr="00F25111" w:rsidRDefault="008A04BE" w:rsidP="008A04BE">
            <w:pPr>
              <w:rPr>
                <w:rFonts w:ascii="Times New Roman" w:hAnsi="Times New Roman" w:cs="Times New Roman"/>
                <w:color w:val="000000"/>
                <w:sz w:val="24"/>
                <w:szCs w:val="24"/>
              </w:rPr>
            </w:pPr>
            <w:r w:rsidRPr="008A04BE">
              <w:rPr>
                <w:rFonts w:ascii="Times New Roman" w:hAnsi="Times New Roman" w:cs="Times New Roman"/>
                <w:sz w:val="24"/>
                <w:szCs w:val="24"/>
              </w:rPr>
              <w:t>N43041601</w:t>
            </w:r>
          </w:p>
        </w:tc>
      </w:tr>
    </w:tbl>
    <w:p w:rsidR="00526D12" w:rsidRPr="00F25111" w:rsidRDefault="00526D12" w:rsidP="008A04BE">
      <w:pPr>
        <w:spacing w:after="0" w:line="240" w:lineRule="auto"/>
        <w:rPr>
          <w:rFonts w:ascii="Times New Roman" w:hAnsi="Times New Roman" w:cs="Times New Roman"/>
          <w:color w:val="000000"/>
          <w:sz w:val="24"/>
          <w:szCs w:val="24"/>
        </w:rPr>
      </w:pPr>
    </w:p>
    <w:p w:rsidR="00526D12" w:rsidRPr="00F25111" w:rsidRDefault="00526D12" w:rsidP="008A04BE">
      <w:pPr>
        <w:spacing w:after="0" w:line="240" w:lineRule="auto"/>
        <w:rPr>
          <w:rFonts w:ascii="Times New Roman" w:hAnsi="Times New Roman" w:cs="Times New Roman"/>
          <w:color w:val="000000"/>
          <w:sz w:val="24"/>
          <w:szCs w:val="24"/>
        </w:rPr>
      </w:pPr>
      <w:r w:rsidRPr="00F25111">
        <w:rPr>
          <w:rFonts w:ascii="Times New Roman" w:hAnsi="Times New Roman" w:cs="Times New Roman"/>
          <w:color w:val="000000"/>
          <w:sz w:val="24"/>
          <w:szCs w:val="24"/>
        </w:rPr>
        <w:t>1.</w:t>
      </w:r>
      <w:r w:rsidR="00D644AA" w:rsidRPr="00F25111">
        <w:rPr>
          <w:rFonts w:ascii="Times New Roman" w:hAnsi="Times New Roman" w:cs="Times New Roman"/>
          <w:color w:val="000000"/>
          <w:sz w:val="24"/>
          <w:szCs w:val="24"/>
        </w:rPr>
        <w:t>3</w:t>
      </w:r>
      <w:r w:rsidRPr="00F25111">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F25111" w:rsidTr="00526D12">
        <w:tc>
          <w:tcPr>
            <w:tcW w:w="9628" w:type="dxa"/>
          </w:tcPr>
          <w:p w:rsidR="00526D12" w:rsidRPr="00F25111" w:rsidRDefault="00BC006A" w:rsidP="008A04BE">
            <w:pPr>
              <w:rPr>
                <w:rFonts w:ascii="Times New Roman" w:hAnsi="Times New Roman" w:cs="Times New Roman"/>
                <w:color w:val="000000"/>
                <w:sz w:val="24"/>
                <w:szCs w:val="24"/>
              </w:rPr>
            </w:pPr>
            <w:r w:rsidRPr="00F25111">
              <w:rPr>
                <w:rFonts w:ascii="Times New Roman" w:hAnsi="Times New Roman" w:cs="Times New Roman"/>
                <w:sz w:val="24"/>
                <w:szCs w:val="24"/>
              </w:rPr>
              <w:t>Verslas ir administravimas</w:t>
            </w:r>
          </w:p>
        </w:tc>
      </w:tr>
    </w:tbl>
    <w:p w:rsidR="00526D12" w:rsidRPr="00F25111" w:rsidRDefault="00526D12" w:rsidP="008A04BE">
      <w:pPr>
        <w:spacing w:after="0" w:line="240" w:lineRule="auto"/>
        <w:rPr>
          <w:rFonts w:ascii="Times New Roman" w:hAnsi="Times New Roman" w:cs="Times New Roman"/>
          <w:color w:val="000000"/>
          <w:sz w:val="24"/>
          <w:szCs w:val="24"/>
        </w:rPr>
      </w:pPr>
    </w:p>
    <w:p w:rsidR="00526D12" w:rsidRPr="00F25111" w:rsidRDefault="00526D12" w:rsidP="008A04BE">
      <w:pPr>
        <w:spacing w:after="0" w:line="240" w:lineRule="auto"/>
        <w:rPr>
          <w:rFonts w:ascii="Times New Roman" w:hAnsi="Times New Roman" w:cs="Times New Roman"/>
          <w:color w:val="000000"/>
          <w:sz w:val="24"/>
          <w:szCs w:val="24"/>
        </w:rPr>
      </w:pPr>
      <w:r w:rsidRPr="00F25111">
        <w:rPr>
          <w:rFonts w:ascii="Times New Roman" w:hAnsi="Times New Roman" w:cs="Times New Roman"/>
          <w:color w:val="000000"/>
          <w:sz w:val="24"/>
          <w:szCs w:val="24"/>
        </w:rPr>
        <w:t>1.</w:t>
      </w:r>
      <w:r w:rsidR="00982004" w:rsidRPr="00F25111">
        <w:rPr>
          <w:rFonts w:ascii="Times New Roman" w:hAnsi="Times New Roman" w:cs="Times New Roman"/>
          <w:color w:val="000000"/>
          <w:sz w:val="24"/>
          <w:szCs w:val="24"/>
        </w:rPr>
        <w:t>4</w:t>
      </w:r>
      <w:r w:rsidRPr="00F25111">
        <w:rPr>
          <w:rFonts w:ascii="Times New Roman" w:hAnsi="Times New Roman" w:cs="Times New Roman"/>
          <w:color w:val="000000"/>
          <w:sz w:val="24"/>
          <w:szCs w:val="24"/>
        </w:rPr>
        <w:t xml:space="preserve">. </w:t>
      </w:r>
      <w:r w:rsidR="00E1724C" w:rsidRPr="00F25111">
        <w:rPr>
          <w:rFonts w:ascii="Times New Roman" w:hAnsi="Times New Roman" w:cs="Times New Roman"/>
          <w:color w:val="000000"/>
          <w:sz w:val="24"/>
          <w:szCs w:val="24"/>
        </w:rPr>
        <w:t>Š</w:t>
      </w:r>
      <w:r w:rsidRPr="00F25111">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F25111" w:rsidTr="00526D12">
        <w:tc>
          <w:tcPr>
            <w:tcW w:w="9628" w:type="dxa"/>
          </w:tcPr>
          <w:p w:rsidR="00526D12" w:rsidRPr="00F25111" w:rsidRDefault="00BC006A" w:rsidP="008A04BE">
            <w:pPr>
              <w:rPr>
                <w:rFonts w:ascii="Times New Roman" w:hAnsi="Times New Roman" w:cs="Times New Roman"/>
                <w:color w:val="000000"/>
                <w:sz w:val="24"/>
                <w:szCs w:val="24"/>
              </w:rPr>
            </w:pPr>
            <w:r w:rsidRPr="00F25111">
              <w:rPr>
                <w:rFonts w:ascii="Times New Roman" w:hAnsi="Times New Roman" w:cs="Times New Roman"/>
                <w:sz w:val="24"/>
                <w:szCs w:val="24"/>
              </w:rPr>
              <w:t>Didmeninė ir mažmeninė prekyba</w:t>
            </w:r>
          </w:p>
        </w:tc>
      </w:tr>
    </w:tbl>
    <w:p w:rsidR="00526D12" w:rsidRPr="00F25111" w:rsidRDefault="00526D12" w:rsidP="008A04BE">
      <w:pPr>
        <w:spacing w:after="0" w:line="240" w:lineRule="auto"/>
        <w:rPr>
          <w:rFonts w:ascii="Times New Roman" w:hAnsi="Times New Roman" w:cs="Times New Roman"/>
          <w:color w:val="000000"/>
          <w:sz w:val="24"/>
          <w:szCs w:val="24"/>
        </w:rPr>
      </w:pPr>
    </w:p>
    <w:p w:rsidR="00E1724C" w:rsidRPr="00F25111" w:rsidRDefault="00E1724C" w:rsidP="008A04BE">
      <w:pPr>
        <w:spacing w:after="0" w:line="240" w:lineRule="auto"/>
        <w:rPr>
          <w:rFonts w:ascii="Times New Roman" w:hAnsi="Times New Roman" w:cs="Times New Roman"/>
          <w:color w:val="000000"/>
          <w:sz w:val="24"/>
          <w:szCs w:val="24"/>
        </w:rPr>
      </w:pPr>
      <w:r w:rsidRPr="00F25111">
        <w:rPr>
          <w:rFonts w:ascii="Times New Roman" w:hAnsi="Times New Roman" w:cs="Times New Roman"/>
          <w:color w:val="000000"/>
          <w:sz w:val="24"/>
          <w:szCs w:val="24"/>
        </w:rPr>
        <w:t>1.</w:t>
      </w:r>
      <w:r w:rsidR="00982004" w:rsidRPr="00F25111">
        <w:rPr>
          <w:rFonts w:ascii="Times New Roman" w:hAnsi="Times New Roman" w:cs="Times New Roman"/>
          <w:color w:val="000000"/>
          <w:sz w:val="24"/>
          <w:szCs w:val="24"/>
        </w:rPr>
        <w:t>5</w:t>
      </w:r>
      <w:r w:rsidRPr="00F25111">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F25111" w:rsidTr="00E1724C">
        <w:tc>
          <w:tcPr>
            <w:tcW w:w="9628" w:type="dxa"/>
          </w:tcPr>
          <w:p w:rsidR="00E1724C" w:rsidRPr="00F25111" w:rsidRDefault="00FF217C" w:rsidP="008A04BE">
            <w:pPr>
              <w:rPr>
                <w:rFonts w:ascii="Times New Roman" w:hAnsi="Times New Roman" w:cs="Times New Roman"/>
                <w:color w:val="000000"/>
                <w:sz w:val="24"/>
                <w:szCs w:val="24"/>
              </w:rPr>
            </w:pPr>
            <w:r w:rsidRPr="00F25111">
              <w:rPr>
                <w:rFonts w:ascii="Times New Roman" w:hAnsi="Times New Roman" w:cs="Times New Roman"/>
                <w:color w:val="000000"/>
                <w:sz w:val="24"/>
                <w:szCs w:val="24"/>
              </w:rPr>
              <w:t>20</w:t>
            </w:r>
          </w:p>
        </w:tc>
      </w:tr>
    </w:tbl>
    <w:p w:rsidR="00E1724C" w:rsidRPr="00F25111" w:rsidRDefault="00E1724C" w:rsidP="008A04BE">
      <w:pPr>
        <w:spacing w:after="0" w:line="240" w:lineRule="auto"/>
        <w:rPr>
          <w:rFonts w:ascii="Times New Roman" w:hAnsi="Times New Roman" w:cs="Times New Roman"/>
          <w:color w:val="000000"/>
          <w:sz w:val="24"/>
          <w:szCs w:val="24"/>
        </w:rPr>
      </w:pPr>
    </w:p>
    <w:p w:rsidR="00D46745" w:rsidRPr="00F25111" w:rsidRDefault="00D46745" w:rsidP="008A04BE">
      <w:pPr>
        <w:spacing w:after="0" w:line="240" w:lineRule="auto"/>
        <w:rPr>
          <w:rFonts w:ascii="Times New Roman" w:hAnsi="Times New Roman" w:cs="Times New Roman"/>
          <w:color w:val="000000"/>
          <w:sz w:val="24"/>
          <w:szCs w:val="24"/>
        </w:rPr>
      </w:pPr>
      <w:r w:rsidRPr="00F25111">
        <w:rPr>
          <w:rFonts w:ascii="Times New Roman" w:hAnsi="Times New Roman" w:cs="Times New Roman"/>
          <w:color w:val="000000"/>
          <w:sz w:val="24"/>
          <w:szCs w:val="24"/>
        </w:rPr>
        <w:t>1.</w:t>
      </w:r>
      <w:r w:rsidR="00982004" w:rsidRPr="00F25111">
        <w:rPr>
          <w:rFonts w:ascii="Times New Roman" w:hAnsi="Times New Roman" w:cs="Times New Roman"/>
          <w:color w:val="000000"/>
          <w:sz w:val="24"/>
          <w:szCs w:val="24"/>
        </w:rPr>
        <w:t>6</w:t>
      </w:r>
      <w:r w:rsidRPr="00F25111">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F25111" w:rsidTr="00D46745">
        <w:tc>
          <w:tcPr>
            <w:tcW w:w="9628" w:type="dxa"/>
          </w:tcPr>
          <w:p w:rsidR="00D46745" w:rsidRPr="00F25111" w:rsidRDefault="00FF217C" w:rsidP="008A04BE">
            <w:pPr>
              <w:jc w:val="both"/>
              <w:rPr>
                <w:rFonts w:ascii="Times New Roman" w:hAnsi="Times New Roman" w:cs="Times New Roman"/>
                <w:color w:val="000000"/>
                <w:sz w:val="24"/>
                <w:szCs w:val="24"/>
              </w:rPr>
            </w:pPr>
            <w:r w:rsidRPr="00F25111">
              <w:rPr>
                <w:rFonts w:ascii="Times New Roman" w:hAnsi="Times New Roman" w:cs="Times New Roman"/>
                <w:color w:val="000000"/>
                <w:sz w:val="24"/>
                <w:szCs w:val="24"/>
              </w:rPr>
              <w:t>360</w:t>
            </w:r>
            <w:r w:rsidR="00900AD8" w:rsidRPr="00F25111">
              <w:rPr>
                <w:rFonts w:ascii="Times New Roman" w:hAnsi="Times New Roman" w:cs="Times New Roman"/>
                <w:color w:val="000000"/>
                <w:sz w:val="24"/>
                <w:szCs w:val="24"/>
              </w:rPr>
              <w:t xml:space="preserve"> akademinės valandos kontaktiniam darbui, iš kurių </w:t>
            </w:r>
            <w:r w:rsidRPr="00F25111">
              <w:rPr>
                <w:rFonts w:ascii="Times New Roman" w:hAnsi="Times New Roman" w:cs="Times New Roman"/>
                <w:color w:val="000000"/>
                <w:sz w:val="24"/>
                <w:szCs w:val="24"/>
              </w:rPr>
              <w:t>108</w:t>
            </w:r>
            <w:r w:rsidR="00900AD8" w:rsidRPr="00F25111">
              <w:rPr>
                <w:rFonts w:ascii="Times New Roman" w:hAnsi="Times New Roman" w:cs="Times New Roman"/>
                <w:color w:val="000000"/>
                <w:sz w:val="24"/>
                <w:szCs w:val="24"/>
              </w:rPr>
              <w:t xml:space="preserve"> akademinių valandų skiriamos teoriniam mokymui, </w:t>
            </w:r>
            <w:r w:rsidRPr="00F25111">
              <w:rPr>
                <w:rFonts w:ascii="Times New Roman" w:hAnsi="Times New Roman" w:cs="Times New Roman"/>
                <w:color w:val="000000"/>
                <w:sz w:val="24"/>
                <w:szCs w:val="24"/>
              </w:rPr>
              <w:t>252</w:t>
            </w:r>
            <w:r w:rsidR="00900AD8" w:rsidRPr="00F25111">
              <w:rPr>
                <w:rFonts w:ascii="Times New Roman" w:hAnsi="Times New Roman" w:cs="Times New Roman"/>
                <w:color w:val="000000"/>
                <w:sz w:val="24"/>
                <w:szCs w:val="24"/>
              </w:rPr>
              <w:t xml:space="preserve"> akademinės valandos – praktiniam mokymui.</w:t>
            </w:r>
          </w:p>
        </w:tc>
      </w:tr>
    </w:tbl>
    <w:p w:rsidR="00D46745" w:rsidRPr="00F25111" w:rsidRDefault="00D46745" w:rsidP="008A04BE">
      <w:pPr>
        <w:spacing w:after="0" w:line="240" w:lineRule="auto"/>
        <w:rPr>
          <w:rFonts w:ascii="Times New Roman" w:hAnsi="Times New Roman" w:cs="Times New Roman"/>
          <w:color w:val="000000"/>
          <w:sz w:val="24"/>
          <w:szCs w:val="24"/>
        </w:rPr>
      </w:pPr>
    </w:p>
    <w:p w:rsidR="00526D12" w:rsidRPr="00F25111" w:rsidRDefault="00D46745" w:rsidP="008A04BE">
      <w:pPr>
        <w:spacing w:after="0" w:line="240" w:lineRule="auto"/>
        <w:rPr>
          <w:rFonts w:ascii="Times New Roman" w:hAnsi="Times New Roman" w:cs="Times New Roman"/>
          <w:color w:val="000000"/>
          <w:sz w:val="24"/>
          <w:szCs w:val="24"/>
        </w:rPr>
      </w:pPr>
      <w:r w:rsidRPr="00F25111">
        <w:rPr>
          <w:rFonts w:ascii="Times New Roman" w:hAnsi="Times New Roman" w:cs="Times New Roman"/>
          <w:color w:val="000000"/>
          <w:sz w:val="24"/>
          <w:szCs w:val="24"/>
        </w:rPr>
        <w:t>1.</w:t>
      </w:r>
      <w:r w:rsidR="00982004" w:rsidRPr="00F25111">
        <w:rPr>
          <w:rFonts w:ascii="Times New Roman" w:hAnsi="Times New Roman" w:cs="Times New Roman"/>
          <w:color w:val="000000"/>
          <w:sz w:val="24"/>
          <w:szCs w:val="24"/>
        </w:rPr>
        <w:t>7</w:t>
      </w:r>
      <w:r w:rsidRPr="00F25111">
        <w:rPr>
          <w:rFonts w:ascii="Times New Roman" w:hAnsi="Times New Roman" w:cs="Times New Roman"/>
          <w:color w:val="000000"/>
          <w:sz w:val="24"/>
          <w:szCs w:val="24"/>
        </w:rPr>
        <w:t>. Minimalūs reikalavimai, norint mokytis pagal programą (jeigu nu</w:t>
      </w:r>
      <w:r w:rsidR="00D644AA" w:rsidRPr="00F25111">
        <w:rPr>
          <w:rFonts w:ascii="Times New Roman" w:hAnsi="Times New Roman" w:cs="Times New Roman"/>
          <w:color w:val="000000"/>
          <w:sz w:val="24"/>
          <w:szCs w:val="24"/>
        </w:rPr>
        <w:t>s</w:t>
      </w:r>
      <w:r w:rsidRPr="00F25111">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F25111" w:rsidTr="00D46745">
        <w:tc>
          <w:tcPr>
            <w:tcW w:w="9628" w:type="dxa"/>
          </w:tcPr>
          <w:p w:rsidR="00D46745" w:rsidRPr="00F25111" w:rsidRDefault="000C343A" w:rsidP="008A04BE">
            <w:pPr>
              <w:rPr>
                <w:rFonts w:ascii="Times New Roman" w:hAnsi="Times New Roman" w:cs="Times New Roman"/>
                <w:color w:val="000000"/>
                <w:sz w:val="24"/>
                <w:szCs w:val="24"/>
              </w:rPr>
            </w:pPr>
            <w:r w:rsidRPr="00F25111">
              <w:rPr>
                <w:rFonts w:ascii="Times New Roman" w:hAnsi="Times New Roman" w:cs="Times New Roman"/>
                <w:color w:val="000000"/>
                <w:sz w:val="24"/>
                <w:szCs w:val="24"/>
              </w:rPr>
              <w:t>Vidurinis išsilavinimas</w:t>
            </w:r>
          </w:p>
        </w:tc>
      </w:tr>
    </w:tbl>
    <w:p w:rsidR="00D46745" w:rsidRPr="00F25111" w:rsidRDefault="00D46745" w:rsidP="008A04BE">
      <w:pPr>
        <w:spacing w:after="0" w:line="240" w:lineRule="auto"/>
        <w:rPr>
          <w:rFonts w:ascii="Times New Roman" w:hAnsi="Times New Roman" w:cs="Times New Roman"/>
          <w:color w:val="000000"/>
          <w:sz w:val="24"/>
          <w:szCs w:val="24"/>
        </w:rPr>
      </w:pPr>
    </w:p>
    <w:p w:rsidR="00D46745" w:rsidRPr="00F25111" w:rsidRDefault="00D644AA" w:rsidP="008A04BE">
      <w:pPr>
        <w:spacing w:after="0" w:line="240" w:lineRule="auto"/>
        <w:rPr>
          <w:rFonts w:ascii="Times New Roman" w:hAnsi="Times New Roman" w:cs="Times New Roman"/>
          <w:bCs/>
          <w:sz w:val="24"/>
          <w:szCs w:val="24"/>
        </w:rPr>
      </w:pPr>
      <w:r w:rsidRPr="00F25111">
        <w:rPr>
          <w:rFonts w:ascii="Times New Roman" w:hAnsi="Times New Roman" w:cs="Times New Roman"/>
          <w:color w:val="000000"/>
          <w:sz w:val="24"/>
          <w:szCs w:val="24"/>
        </w:rPr>
        <w:t>1.</w:t>
      </w:r>
      <w:r w:rsidR="00982004" w:rsidRPr="00F25111">
        <w:rPr>
          <w:rFonts w:ascii="Times New Roman" w:hAnsi="Times New Roman" w:cs="Times New Roman"/>
          <w:color w:val="000000"/>
          <w:sz w:val="24"/>
          <w:szCs w:val="24"/>
        </w:rPr>
        <w:t>8</w:t>
      </w:r>
      <w:r w:rsidR="00D46745" w:rsidRPr="00F25111">
        <w:rPr>
          <w:rFonts w:ascii="Times New Roman" w:hAnsi="Times New Roman" w:cs="Times New Roman"/>
          <w:color w:val="000000"/>
          <w:sz w:val="24"/>
          <w:szCs w:val="24"/>
        </w:rPr>
        <w:t xml:space="preserve">. </w:t>
      </w:r>
      <w:r w:rsidR="001F7496" w:rsidRPr="00F25111">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F25111" w:rsidTr="001F7496">
        <w:tc>
          <w:tcPr>
            <w:tcW w:w="3211" w:type="dxa"/>
          </w:tcPr>
          <w:p w:rsidR="001F7496" w:rsidRPr="00F25111" w:rsidRDefault="001F7496" w:rsidP="008A04BE">
            <w:pPr>
              <w:rPr>
                <w:rFonts w:ascii="Times New Roman" w:hAnsi="Times New Roman" w:cs="Times New Roman"/>
                <w:bCs/>
                <w:sz w:val="24"/>
                <w:szCs w:val="24"/>
              </w:rPr>
            </w:pPr>
            <w:r w:rsidRPr="00F25111">
              <w:rPr>
                <w:rFonts w:ascii="Times New Roman" w:hAnsi="Times New Roman" w:cs="Times New Roman"/>
                <w:bCs/>
                <w:sz w:val="24"/>
                <w:szCs w:val="24"/>
              </w:rPr>
              <w:t>Kompetencijos pavadinimas</w:t>
            </w:r>
          </w:p>
        </w:tc>
        <w:tc>
          <w:tcPr>
            <w:tcW w:w="3211" w:type="dxa"/>
          </w:tcPr>
          <w:p w:rsidR="001F7496" w:rsidRPr="00F25111" w:rsidRDefault="001F7496" w:rsidP="008A04BE">
            <w:pPr>
              <w:rPr>
                <w:rFonts w:ascii="Times New Roman" w:hAnsi="Times New Roman" w:cs="Times New Roman"/>
                <w:bCs/>
                <w:i/>
                <w:sz w:val="24"/>
                <w:szCs w:val="24"/>
              </w:rPr>
            </w:pPr>
            <w:r w:rsidRPr="00F25111">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F25111" w:rsidRDefault="001F7496" w:rsidP="008A04BE">
            <w:pPr>
              <w:rPr>
                <w:rFonts w:ascii="Times New Roman" w:hAnsi="Times New Roman" w:cs="Times New Roman"/>
                <w:bCs/>
                <w:sz w:val="24"/>
                <w:szCs w:val="24"/>
              </w:rPr>
            </w:pPr>
            <w:r w:rsidRPr="00F25111">
              <w:rPr>
                <w:rFonts w:ascii="Times New Roman" w:hAnsi="Times New Roman" w:cs="Times New Roman"/>
                <w:bCs/>
                <w:sz w:val="24"/>
                <w:szCs w:val="24"/>
              </w:rPr>
              <w:t>Profesinio standarto pavadinimas, jo valstybinis kodas</w:t>
            </w:r>
          </w:p>
        </w:tc>
      </w:tr>
      <w:tr w:rsidR="00FF217C" w:rsidRPr="00F25111" w:rsidTr="001F7496">
        <w:tc>
          <w:tcPr>
            <w:tcW w:w="3211" w:type="dxa"/>
          </w:tcPr>
          <w:p w:rsidR="00FF217C" w:rsidRPr="00F25111" w:rsidRDefault="00FF217C" w:rsidP="008A04BE">
            <w:pPr>
              <w:pStyle w:val="HTMLPreformatted"/>
              <w:rPr>
                <w:rFonts w:ascii="Times New Roman" w:hAnsi="Times New Roman" w:cs="Times New Roman"/>
                <w:sz w:val="24"/>
                <w:szCs w:val="24"/>
              </w:rPr>
            </w:pPr>
            <w:r w:rsidRPr="00F25111">
              <w:rPr>
                <w:rFonts w:ascii="Times New Roman" w:hAnsi="Times New Roman" w:cs="Times New Roman"/>
                <w:sz w:val="24"/>
                <w:szCs w:val="24"/>
              </w:rPr>
              <w:t xml:space="preserve">Identifikuoti pirkėjo poreikius </w:t>
            </w:r>
          </w:p>
        </w:tc>
        <w:tc>
          <w:tcPr>
            <w:tcW w:w="3211" w:type="dxa"/>
          </w:tcPr>
          <w:p w:rsidR="00FF217C" w:rsidRPr="00F25111" w:rsidRDefault="00FF217C" w:rsidP="008A04BE">
            <w:pPr>
              <w:rPr>
                <w:rFonts w:ascii="Times New Roman" w:hAnsi="Times New Roman" w:cs="Times New Roman"/>
                <w:bCs/>
                <w:sz w:val="24"/>
                <w:szCs w:val="24"/>
              </w:rPr>
            </w:pPr>
            <w:r w:rsidRPr="00F25111">
              <w:rPr>
                <w:rFonts w:ascii="Times New Roman" w:hAnsi="Times New Roman" w:cs="Times New Roman"/>
                <w:sz w:val="24"/>
                <w:szCs w:val="24"/>
              </w:rPr>
              <w:t>Pardavėjas konsultantas, LTKS</w:t>
            </w:r>
            <w:r w:rsidRPr="00F25111">
              <w:rPr>
                <w:rFonts w:ascii="Times New Roman" w:hAnsi="Times New Roman" w:cs="Times New Roman"/>
                <w:bCs/>
                <w:sz w:val="24"/>
                <w:szCs w:val="24"/>
              </w:rPr>
              <w:t xml:space="preserve"> IV</w:t>
            </w:r>
          </w:p>
        </w:tc>
        <w:tc>
          <w:tcPr>
            <w:tcW w:w="3212" w:type="dxa"/>
          </w:tcPr>
          <w:p w:rsidR="00FF217C" w:rsidRPr="00F25111" w:rsidRDefault="00FF217C" w:rsidP="008A04BE">
            <w:pPr>
              <w:rPr>
                <w:rFonts w:ascii="Times New Roman" w:hAnsi="Times New Roman" w:cs="Times New Roman"/>
                <w:bCs/>
                <w:sz w:val="24"/>
                <w:szCs w:val="24"/>
              </w:rPr>
            </w:pPr>
            <w:r w:rsidRPr="00F25111">
              <w:rPr>
                <w:rFonts w:ascii="Times New Roman" w:hAnsi="Times New Roman" w:cs="Times New Roman"/>
                <w:sz w:val="24"/>
                <w:szCs w:val="24"/>
              </w:rPr>
              <w:t>Prekybos sektoriaus profesinis standartas, PSG01</w:t>
            </w:r>
          </w:p>
        </w:tc>
      </w:tr>
      <w:tr w:rsidR="00FF217C" w:rsidRPr="00F25111" w:rsidTr="001F7496">
        <w:tc>
          <w:tcPr>
            <w:tcW w:w="3211" w:type="dxa"/>
          </w:tcPr>
          <w:p w:rsidR="00FF217C" w:rsidRPr="00F25111" w:rsidRDefault="00FF217C" w:rsidP="008A04BE">
            <w:pPr>
              <w:pStyle w:val="HTMLPreformatted"/>
              <w:rPr>
                <w:rFonts w:ascii="Times New Roman" w:hAnsi="Times New Roman" w:cs="Times New Roman"/>
                <w:sz w:val="24"/>
                <w:szCs w:val="24"/>
              </w:rPr>
            </w:pPr>
            <w:r w:rsidRPr="00F25111">
              <w:rPr>
                <w:rFonts w:ascii="Times New Roman" w:hAnsi="Times New Roman" w:cs="Times New Roman"/>
                <w:sz w:val="24"/>
                <w:szCs w:val="24"/>
              </w:rPr>
              <w:t xml:space="preserve">Konsultuoti pirkėjus apie prekes </w:t>
            </w:r>
          </w:p>
        </w:tc>
        <w:tc>
          <w:tcPr>
            <w:tcW w:w="3211" w:type="dxa"/>
          </w:tcPr>
          <w:p w:rsidR="00FF217C" w:rsidRPr="00F25111" w:rsidRDefault="00FF217C" w:rsidP="008A04BE">
            <w:pPr>
              <w:rPr>
                <w:rFonts w:ascii="Times New Roman" w:hAnsi="Times New Roman" w:cs="Times New Roman"/>
                <w:bCs/>
                <w:sz w:val="24"/>
                <w:szCs w:val="24"/>
              </w:rPr>
            </w:pPr>
            <w:r w:rsidRPr="00F25111">
              <w:rPr>
                <w:rFonts w:ascii="Times New Roman" w:hAnsi="Times New Roman" w:cs="Times New Roman"/>
                <w:sz w:val="24"/>
                <w:szCs w:val="24"/>
              </w:rPr>
              <w:t>Pardavėjas konsultantas, LTKS</w:t>
            </w:r>
            <w:r w:rsidRPr="00F25111">
              <w:rPr>
                <w:rFonts w:ascii="Times New Roman" w:hAnsi="Times New Roman" w:cs="Times New Roman"/>
                <w:bCs/>
                <w:sz w:val="24"/>
                <w:szCs w:val="24"/>
              </w:rPr>
              <w:t xml:space="preserve"> IV</w:t>
            </w:r>
          </w:p>
        </w:tc>
        <w:tc>
          <w:tcPr>
            <w:tcW w:w="3212" w:type="dxa"/>
          </w:tcPr>
          <w:p w:rsidR="00FF217C" w:rsidRPr="00F25111" w:rsidRDefault="00FF217C" w:rsidP="008A04BE">
            <w:pPr>
              <w:rPr>
                <w:rFonts w:ascii="Times New Roman" w:hAnsi="Times New Roman" w:cs="Times New Roman"/>
                <w:bCs/>
                <w:sz w:val="24"/>
                <w:szCs w:val="24"/>
              </w:rPr>
            </w:pPr>
            <w:r w:rsidRPr="00F25111">
              <w:rPr>
                <w:rFonts w:ascii="Times New Roman" w:hAnsi="Times New Roman" w:cs="Times New Roman"/>
                <w:sz w:val="24"/>
                <w:szCs w:val="24"/>
              </w:rPr>
              <w:t>Prekybos sektoriaus profesinis standartas, PSG01</w:t>
            </w:r>
          </w:p>
        </w:tc>
      </w:tr>
      <w:tr w:rsidR="00FF217C" w:rsidRPr="00F25111" w:rsidTr="001F7496">
        <w:tc>
          <w:tcPr>
            <w:tcW w:w="3211" w:type="dxa"/>
          </w:tcPr>
          <w:p w:rsidR="00FF217C" w:rsidRPr="00F25111" w:rsidRDefault="00FF217C" w:rsidP="008A04BE">
            <w:pPr>
              <w:pStyle w:val="HTMLPreformatted"/>
              <w:rPr>
                <w:rFonts w:ascii="Times New Roman" w:hAnsi="Times New Roman" w:cs="Times New Roman"/>
                <w:sz w:val="24"/>
                <w:szCs w:val="24"/>
              </w:rPr>
            </w:pPr>
            <w:r w:rsidRPr="00F25111">
              <w:rPr>
                <w:rFonts w:ascii="Times New Roman" w:hAnsi="Times New Roman" w:cs="Times New Roman"/>
                <w:sz w:val="24"/>
                <w:szCs w:val="24"/>
              </w:rPr>
              <w:t xml:space="preserve">Vykdyti atsiskaitymus už prekes </w:t>
            </w:r>
          </w:p>
        </w:tc>
        <w:tc>
          <w:tcPr>
            <w:tcW w:w="3211" w:type="dxa"/>
          </w:tcPr>
          <w:p w:rsidR="00FF217C" w:rsidRPr="00F25111" w:rsidRDefault="00FF217C" w:rsidP="008A04BE">
            <w:pPr>
              <w:rPr>
                <w:rFonts w:ascii="Times New Roman" w:hAnsi="Times New Roman" w:cs="Times New Roman"/>
                <w:bCs/>
                <w:sz w:val="24"/>
                <w:szCs w:val="24"/>
              </w:rPr>
            </w:pPr>
            <w:r w:rsidRPr="00F25111">
              <w:rPr>
                <w:rFonts w:ascii="Times New Roman" w:hAnsi="Times New Roman" w:cs="Times New Roman"/>
                <w:sz w:val="24"/>
                <w:szCs w:val="24"/>
              </w:rPr>
              <w:t>Pardavėjas konsultantas, LTKS</w:t>
            </w:r>
            <w:r w:rsidRPr="00F25111">
              <w:rPr>
                <w:rFonts w:ascii="Times New Roman" w:hAnsi="Times New Roman" w:cs="Times New Roman"/>
                <w:bCs/>
                <w:sz w:val="24"/>
                <w:szCs w:val="24"/>
              </w:rPr>
              <w:t xml:space="preserve"> IV</w:t>
            </w:r>
          </w:p>
        </w:tc>
        <w:tc>
          <w:tcPr>
            <w:tcW w:w="3212" w:type="dxa"/>
          </w:tcPr>
          <w:p w:rsidR="00FF217C" w:rsidRPr="00F25111" w:rsidRDefault="00FF217C" w:rsidP="008A04BE">
            <w:pPr>
              <w:rPr>
                <w:rFonts w:ascii="Times New Roman" w:hAnsi="Times New Roman" w:cs="Times New Roman"/>
                <w:bCs/>
                <w:sz w:val="24"/>
                <w:szCs w:val="24"/>
              </w:rPr>
            </w:pPr>
            <w:r w:rsidRPr="00F25111">
              <w:rPr>
                <w:rFonts w:ascii="Times New Roman" w:hAnsi="Times New Roman" w:cs="Times New Roman"/>
                <w:sz w:val="24"/>
                <w:szCs w:val="24"/>
              </w:rPr>
              <w:t>Prekybos sektoriaus profesinis standartas, PSG01</w:t>
            </w:r>
          </w:p>
        </w:tc>
      </w:tr>
    </w:tbl>
    <w:p w:rsidR="001F7496" w:rsidRPr="00F25111" w:rsidRDefault="001F7496" w:rsidP="008A04BE">
      <w:pPr>
        <w:spacing w:after="0" w:line="240" w:lineRule="auto"/>
        <w:rPr>
          <w:rFonts w:ascii="Times New Roman" w:hAnsi="Times New Roman" w:cs="Times New Roman"/>
          <w:color w:val="000000"/>
          <w:sz w:val="24"/>
          <w:szCs w:val="24"/>
        </w:rPr>
      </w:pPr>
    </w:p>
    <w:p w:rsidR="00937C19" w:rsidRPr="00F25111" w:rsidRDefault="00937C19" w:rsidP="008A04BE">
      <w:pPr>
        <w:spacing w:after="0" w:line="240" w:lineRule="auto"/>
        <w:rPr>
          <w:rFonts w:ascii="Times New Roman" w:hAnsi="Times New Roman" w:cs="Times New Roman"/>
          <w:color w:val="000000"/>
          <w:sz w:val="24"/>
          <w:szCs w:val="24"/>
        </w:rPr>
      </w:pPr>
      <w:r w:rsidRPr="00F25111">
        <w:rPr>
          <w:rFonts w:ascii="Times New Roman" w:hAnsi="Times New Roman" w:cs="Times New Roman"/>
          <w:color w:val="000000"/>
          <w:sz w:val="24"/>
          <w:szCs w:val="24"/>
        </w:rPr>
        <w:t>1.</w:t>
      </w:r>
      <w:r w:rsidR="00982004" w:rsidRPr="00F25111">
        <w:rPr>
          <w:rFonts w:ascii="Times New Roman" w:hAnsi="Times New Roman" w:cs="Times New Roman"/>
          <w:color w:val="000000"/>
          <w:sz w:val="24"/>
          <w:szCs w:val="24"/>
        </w:rPr>
        <w:t>9</w:t>
      </w:r>
      <w:r w:rsidRPr="00F25111">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F25111" w:rsidTr="00937C19">
        <w:tc>
          <w:tcPr>
            <w:tcW w:w="9628" w:type="dxa"/>
          </w:tcPr>
          <w:p w:rsidR="00937C19" w:rsidRPr="00F25111" w:rsidRDefault="001A2C0F" w:rsidP="008A04BE">
            <w:pPr>
              <w:pStyle w:val="ListParagraph"/>
              <w:numPr>
                <w:ilvl w:val="0"/>
                <w:numId w:val="1"/>
              </w:numPr>
              <w:spacing w:after="0" w:line="240" w:lineRule="auto"/>
              <w:ind w:left="447"/>
              <w:rPr>
                <w:rFonts w:ascii="Times New Roman" w:hAnsi="Times New Roman" w:cs="Times New Roman"/>
                <w:color w:val="000000"/>
                <w:sz w:val="24"/>
                <w:szCs w:val="24"/>
              </w:rPr>
            </w:pPr>
            <w:r w:rsidRPr="00F25111">
              <w:rPr>
                <w:rFonts w:ascii="Times New Roman" w:hAnsi="Times New Roman" w:cs="Times New Roman"/>
                <w:color w:val="000000"/>
                <w:sz w:val="24"/>
                <w:szCs w:val="24"/>
              </w:rPr>
              <w:t xml:space="preserve">Jei asmens mokymas yra finansuojamas iš Užimtumo </w:t>
            </w:r>
            <w:r w:rsidR="002360E9" w:rsidRPr="00F25111">
              <w:rPr>
                <w:rFonts w:ascii="Times New Roman" w:hAnsi="Times New Roman" w:cs="Times New Roman"/>
                <w:color w:val="000000"/>
                <w:sz w:val="24"/>
                <w:szCs w:val="24"/>
              </w:rPr>
              <w:t>tarnybos</w:t>
            </w:r>
            <w:r w:rsidRPr="00F25111">
              <w:rPr>
                <w:rFonts w:ascii="Times New Roman" w:hAnsi="Times New Roman" w:cs="Times New Roman"/>
                <w:color w:val="000000"/>
                <w:sz w:val="24"/>
                <w:szCs w:val="24"/>
              </w:rPr>
              <w:t xml:space="preserve"> lėšų, asmeniui, baigusiam programą yra būtinas įgytų kompetencijų vertinimas.</w:t>
            </w:r>
          </w:p>
        </w:tc>
      </w:tr>
    </w:tbl>
    <w:p w:rsidR="00937C19" w:rsidRPr="00F25111" w:rsidRDefault="00937C19" w:rsidP="008A04BE">
      <w:pPr>
        <w:spacing w:after="0" w:line="240" w:lineRule="auto"/>
        <w:rPr>
          <w:rFonts w:ascii="Times New Roman" w:hAnsi="Times New Roman" w:cs="Times New Roman"/>
          <w:color w:val="000000"/>
          <w:sz w:val="24"/>
          <w:szCs w:val="24"/>
        </w:rPr>
      </w:pPr>
    </w:p>
    <w:p w:rsidR="00D644AA" w:rsidRPr="00F25111" w:rsidRDefault="00D644AA" w:rsidP="008A04BE">
      <w:pPr>
        <w:spacing w:after="0" w:line="240" w:lineRule="auto"/>
        <w:rPr>
          <w:rFonts w:ascii="Times New Roman" w:hAnsi="Times New Roman" w:cs="Times New Roman"/>
          <w:b/>
          <w:sz w:val="24"/>
          <w:szCs w:val="24"/>
        </w:rPr>
      </w:pPr>
      <w:r w:rsidRPr="00F25111">
        <w:rPr>
          <w:rFonts w:ascii="Times New Roman" w:hAnsi="Times New Roman" w:cs="Times New Roman"/>
          <w:b/>
          <w:sz w:val="24"/>
          <w:szCs w:val="24"/>
        </w:rPr>
        <w:br w:type="page"/>
      </w:r>
    </w:p>
    <w:p w:rsidR="00D644AA" w:rsidRPr="00F25111" w:rsidRDefault="00D644AA" w:rsidP="008A04BE">
      <w:pPr>
        <w:spacing w:after="0" w:line="240" w:lineRule="auto"/>
        <w:jc w:val="center"/>
        <w:rPr>
          <w:rFonts w:ascii="Times New Roman" w:hAnsi="Times New Roman" w:cs="Times New Roman"/>
          <w:b/>
          <w:sz w:val="24"/>
          <w:szCs w:val="24"/>
        </w:rPr>
        <w:sectPr w:rsidR="00D644AA" w:rsidRPr="00F25111"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F25111" w:rsidRDefault="00165AB9" w:rsidP="008A04BE">
      <w:pPr>
        <w:spacing w:after="0" w:line="240" w:lineRule="auto"/>
        <w:jc w:val="center"/>
        <w:rPr>
          <w:rFonts w:ascii="Times New Roman" w:hAnsi="Times New Roman" w:cs="Times New Roman"/>
          <w:b/>
          <w:sz w:val="24"/>
          <w:szCs w:val="24"/>
        </w:rPr>
      </w:pPr>
      <w:r w:rsidRPr="00F25111">
        <w:rPr>
          <w:rFonts w:ascii="Times New Roman" w:hAnsi="Times New Roman" w:cs="Times New Roman"/>
          <w:b/>
          <w:sz w:val="24"/>
          <w:szCs w:val="24"/>
        </w:rPr>
        <w:lastRenderedPageBreak/>
        <w:t xml:space="preserve">2. PROGRAMOS </w:t>
      </w:r>
      <w:r w:rsidR="00ED67C1" w:rsidRPr="00F25111">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0"/>
        <w:gridCol w:w="1440"/>
        <w:gridCol w:w="2883"/>
        <w:gridCol w:w="2874"/>
        <w:gridCol w:w="1293"/>
        <w:gridCol w:w="1440"/>
        <w:gridCol w:w="1583"/>
        <w:gridCol w:w="1010"/>
      </w:tblGrid>
      <w:tr w:rsidR="00937C19" w:rsidRPr="00F25111" w:rsidTr="00FF217C">
        <w:trPr>
          <w:trHeight w:val="40"/>
        </w:trPr>
        <w:tc>
          <w:tcPr>
            <w:tcW w:w="895" w:type="pct"/>
            <w:vMerge w:val="restart"/>
          </w:tcPr>
          <w:p w:rsidR="00937C19" w:rsidRPr="00F25111" w:rsidRDefault="00937C19" w:rsidP="008A04BE">
            <w:pPr>
              <w:spacing w:after="0" w:line="240" w:lineRule="auto"/>
              <w:jc w:val="center"/>
              <w:rPr>
                <w:rFonts w:ascii="Times New Roman" w:hAnsi="Times New Roman" w:cs="Times New Roman"/>
                <w:b/>
                <w:sz w:val="24"/>
                <w:szCs w:val="24"/>
              </w:rPr>
            </w:pPr>
            <w:r w:rsidRPr="00F25111">
              <w:rPr>
                <w:rFonts w:ascii="Times New Roman" w:hAnsi="Times New Roman" w:cs="Times New Roman"/>
                <w:b/>
                <w:sz w:val="24"/>
                <w:szCs w:val="24"/>
              </w:rPr>
              <w:t>Modulio pavadinimas (valstybinis kodas</w:t>
            </w:r>
            <w:r w:rsidRPr="00F25111">
              <w:rPr>
                <w:rStyle w:val="FootnoteReference"/>
                <w:rFonts w:ascii="Times New Roman" w:hAnsi="Times New Roman" w:cs="Times New Roman"/>
                <w:b/>
                <w:sz w:val="24"/>
                <w:szCs w:val="24"/>
              </w:rPr>
              <w:footnoteReference w:id="1"/>
            </w:r>
            <w:r w:rsidRPr="00F25111">
              <w:rPr>
                <w:rFonts w:ascii="Times New Roman" w:hAnsi="Times New Roman" w:cs="Times New Roman"/>
                <w:b/>
                <w:sz w:val="24"/>
                <w:szCs w:val="24"/>
              </w:rPr>
              <w:t>)</w:t>
            </w:r>
          </w:p>
        </w:tc>
        <w:tc>
          <w:tcPr>
            <w:tcW w:w="472" w:type="pct"/>
            <w:vMerge w:val="restart"/>
          </w:tcPr>
          <w:p w:rsidR="00937C19" w:rsidRPr="00F25111" w:rsidRDefault="00937C19" w:rsidP="008A04BE">
            <w:pPr>
              <w:spacing w:after="0" w:line="240" w:lineRule="auto"/>
              <w:jc w:val="center"/>
              <w:rPr>
                <w:rFonts w:ascii="Times New Roman" w:hAnsi="Times New Roman" w:cs="Times New Roman"/>
                <w:b/>
                <w:sz w:val="24"/>
                <w:szCs w:val="24"/>
              </w:rPr>
            </w:pPr>
            <w:r w:rsidRPr="00F25111">
              <w:rPr>
                <w:rFonts w:ascii="Times New Roman" w:hAnsi="Times New Roman" w:cs="Times New Roman"/>
                <w:b/>
                <w:sz w:val="24"/>
                <w:szCs w:val="24"/>
              </w:rPr>
              <w:t>Modulio LTKS lygis</w:t>
            </w:r>
          </w:p>
        </w:tc>
        <w:tc>
          <w:tcPr>
            <w:tcW w:w="945" w:type="pct"/>
            <w:vMerge w:val="restart"/>
          </w:tcPr>
          <w:p w:rsidR="00937C19" w:rsidRPr="00F25111" w:rsidRDefault="00937C19" w:rsidP="008A04BE">
            <w:pPr>
              <w:spacing w:after="0" w:line="240" w:lineRule="auto"/>
              <w:jc w:val="center"/>
              <w:rPr>
                <w:rFonts w:ascii="Times New Roman" w:hAnsi="Times New Roman" w:cs="Times New Roman"/>
                <w:b/>
                <w:sz w:val="24"/>
                <w:szCs w:val="24"/>
              </w:rPr>
            </w:pPr>
            <w:r w:rsidRPr="00F25111">
              <w:rPr>
                <w:rFonts w:ascii="Times New Roman" w:hAnsi="Times New Roman" w:cs="Times New Roman"/>
                <w:b/>
                <w:sz w:val="24"/>
                <w:szCs w:val="24"/>
              </w:rPr>
              <w:t>Kompetencija(-os)</w:t>
            </w:r>
          </w:p>
        </w:tc>
        <w:tc>
          <w:tcPr>
            <w:tcW w:w="942" w:type="pct"/>
            <w:vMerge w:val="restart"/>
          </w:tcPr>
          <w:p w:rsidR="00937C19" w:rsidRPr="00F25111" w:rsidRDefault="00937C19" w:rsidP="008A04BE">
            <w:pPr>
              <w:spacing w:after="0" w:line="240" w:lineRule="auto"/>
              <w:jc w:val="center"/>
              <w:rPr>
                <w:rFonts w:ascii="Times New Roman" w:hAnsi="Times New Roman" w:cs="Times New Roman"/>
                <w:b/>
                <w:sz w:val="24"/>
                <w:szCs w:val="24"/>
              </w:rPr>
            </w:pPr>
            <w:r w:rsidRPr="00F25111">
              <w:rPr>
                <w:rFonts w:ascii="Times New Roman" w:hAnsi="Times New Roman" w:cs="Times New Roman"/>
                <w:b/>
                <w:sz w:val="24"/>
                <w:szCs w:val="24"/>
              </w:rPr>
              <w:t>Kompetencijos(-jų) pasiekimą nurodantys mokymosi rezultatai</w:t>
            </w:r>
          </w:p>
        </w:tc>
        <w:tc>
          <w:tcPr>
            <w:tcW w:w="424" w:type="pct"/>
            <w:vMerge w:val="restart"/>
          </w:tcPr>
          <w:p w:rsidR="00937C19" w:rsidRPr="00F25111" w:rsidRDefault="00937C19" w:rsidP="008A04BE">
            <w:pPr>
              <w:spacing w:after="0" w:line="240" w:lineRule="auto"/>
              <w:jc w:val="center"/>
              <w:rPr>
                <w:rFonts w:ascii="Times New Roman" w:hAnsi="Times New Roman" w:cs="Times New Roman"/>
                <w:b/>
                <w:sz w:val="24"/>
                <w:szCs w:val="24"/>
              </w:rPr>
            </w:pPr>
            <w:r w:rsidRPr="00F25111">
              <w:rPr>
                <w:rFonts w:ascii="Times New Roman" w:hAnsi="Times New Roman" w:cs="Times New Roman"/>
                <w:b/>
                <w:sz w:val="24"/>
                <w:szCs w:val="24"/>
              </w:rPr>
              <w:t>Modulio apimtis mokymosi kreditais</w:t>
            </w:r>
          </w:p>
        </w:tc>
        <w:tc>
          <w:tcPr>
            <w:tcW w:w="1322" w:type="pct"/>
            <w:gridSpan w:val="3"/>
          </w:tcPr>
          <w:p w:rsidR="00937C19" w:rsidRPr="00F25111" w:rsidRDefault="00937C19" w:rsidP="008A04BE">
            <w:pPr>
              <w:suppressAutoHyphens/>
              <w:overflowPunct w:val="0"/>
              <w:spacing w:after="0" w:line="240" w:lineRule="auto"/>
              <w:jc w:val="center"/>
              <w:textAlignment w:val="center"/>
              <w:rPr>
                <w:rFonts w:ascii="Times New Roman" w:hAnsi="Times New Roman" w:cs="Times New Roman"/>
                <w:b/>
                <w:sz w:val="24"/>
                <w:szCs w:val="24"/>
              </w:rPr>
            </w:pPr>
            <w:r w:rsidRPr="00F25111">
              <w:rPr>
                <w:rFonts w:ascii="Times New Roman" w:hAnsi="Times New Roman" w:cs="Times New Roman"/>
                <w:b/>
                <w:sz w:val="24"/>
                <w:szCs w:val="24"/>
              </w:rPr>
              <w:t>Akademinės valandos kontaktiniam darbui</w:t>
            </w:r>
          </w:p>
        </w:tc>
      </w:tr>
      <w:tr w:rsidR="00937C19" w:rsidRPr="00F25111" w:rsidTr="00FF217C">
        <w:trPr>
          <w:trHeight w:val="582"/>
        </w:trPr>
        <w:tc>
          <w:tcPr>
            <w:tcW w:w="895" w:type="pct"/>
            <w:vMerge/>
          </w:tcPr>
          <w:p w:rsidR="00937C19" w:rsidRPr="00F25111" w:rsidRDefault="00937C19" w:rsidP="008A04BE">
            <w:pPr>
              <w:spacing w:after="0" w:line="240" w:lineRule="auto"/>
              <w:rPr>
                <w:rFonts w:ascii="Times New Roman" w:hAnsi="Times New Roman" w:cs="Times New Roman"/>
                <w:b/>
                <w:sz w:val="24"/>
                <w:szCs w:val="24"/>
              </w:rPr>
            </w:pPr>
          </w:p>
        </w:tc>
        <w:tc>
          <w:tcPr>
            <w:tcW w:w="472" w:type="pct"/>
            <w:vMerge/>
          </w:tcPr>
          <w:p w:rsidR="00937C19" w:rsidRPr="00F25111" w:rsidRDefault="00937C19" w:rsidP="008A04BE">
            <w:pPr>
              <w:spacing w:after="0" w:line="240" w:lineRule="auto"/>
              <w:rPr>
                <w:rFonts w:ascii="Times New Roman" w:hAnsi="Times New Roman" w:cs="Times New Roman"/>
                <w:b/>
                <w:sz w:val="24"/>
                <w:szCs w:val="24"/>
              </w:rPr>
            </w:pPr>
          </w:p>
        </w:tc>
        <w:tc>
          <w:tcPr>
            <w:tcW w:w="945" w:type="pct"/>
            <w:vMerge/>
          </w:tcPr>
          <w:p w:rsidR="00937C19" w:rsidRPr="00F25111" w:rsidRDefault="00937C19" w:rsidP="008A04BE">
            <w:pPr>
              <w:spacing w:after="0" w:line="240" w:lineRule="auto"/>
              <w:rPr>
                <w:rFonts w:ascii="Times New Roman" w:hAnsi="Times New Roman" w:cs="Times New Roman"/>
                <w:b/>
                <w:sz w:val="24"/>
                <w:szCs w:val="24"/>
              </w:rPr>
            </w:pPr>
          </w:p>
        </w:tc>
        <w:tc>
          <w:tcPr>
            <w:tcW w:w="942" w:type="pct"/>
            <w:vMerge/>
          </w:tcPr>
          <w:p w:rsidR="00937C19" w:rsidRPr="00F25111" w:rsidRDefault="00937C19" w:rsidP="008A04BE">
            <w:pPr>
              <w:spacing w:after="0" w:line="240" w:lineRule="auto"/>
              <w:rPr>
                <w:rFonts w:ascii="Times New Roman" w:hAnsi="Times New Roman" w:cs="Times New Roman"/>
                <w:b/>
                <w:sz w:val="24"/>
                <w:szCs w:val="24"/>
              </w:rPr>
            </w:pPr>
          </w:p>
        </w:tc>
        <w:tc>
          <w:tcPr>
            <w:tcW w:w="424" w:type="pct"/>
            <w:vMerge/>
          </w:tcPr>
          <w:p w:rsidR="00937C19" w:rsidRPr="00F25111" w:rsidRDefault="00937C19" w:rsidP="008A04BE">
            <w:pPr>
              <w:spacing w:after="0" w:line="240" w:lineRule="auto"/>
              <w:rPr>
                <w:rFonts w:ascii="Times New Roman" w:hAnsi="Times New Roman" w:cs="Times New Roman"/>
                <w:b/>
                <w:sz w:val="24"/>
                <w:szCs w:val="24"/>
              </w:rPr>
            </w:pPr>
          </w:p>
        </w:tc>
        <w:tc>
          <w:tcPr>
            <w:tcW w:w="472" w:type="pct"/>
          </w:tcPr>
          <w:p w:rsidR="00937C19" w:rsidRPr="00F25111" w:rsidRDefault="00937C19" w:rsidP="008A04BE">
            <w:pPr>
              <w:suppressAutoHyphens/>
              <w:overflowPunct w:val="0"/>
              <w:spacing w:after="0" w:line="240" w:lineRule="auto"/>
              <w:jc w:val="center"/>
              <w:textAlignment w:val="center"/>
              <w:rPr>
                <w:rFonts w:ascii="Times New Roman" w:hAnsi="Times New Roman" w:cs="Times New Roman"/>
                <w:b/>
                <w:sz w:val="24"/>
                <w:szCs w:val="24"/>
              </w:rPr>
            </w:pPr>
            <w:r w:rsidRPr="00F25111">
              <w:rPr>
                <w:rFonts w:ascii="Times New Roman" w:hAnsi="Times New Roman" w:cs="Times New Roman"/>
                <w:b/>
                <w:sz w:val="24"/>
                <w:szCs w:val="24"/>
              </w:rPr>
              <w:t>Teoriniam mokymui</w:t>
            </w:r>
          </w:p>
        </w:tc>
        <w:tc>
          <w:tcPr>
            <w:tcW w:w="519" w:type="pct"/>
          </w:tcPr>
          <w:p w:rsidR="00937C19" w:rsidRPr="00F25111" w:rsidRDefault="00937C19" w:rsidP="008A04BE">
            <w:pPr>
              <w:suppressAutoHyphens/>
              <w:overflowPunct w:val="0"/>
              <w:spacing w:after="0" w:line="240" w:lineRule="auto"/>
              <w:jc w:val="center"/>
              <w:textAlignment w:val="center"/>
              <w:rPr>
                <w:rFonts w:ascii="Times New Roman" w:hAnsi="Times New Roman" w:cs="Times New Roman"/>
                <w:b/>
                <w:sz w:val="24"/>
                <w:szCs w:val="24"/>
              </w:rPr>
            </w:pPr>
            <w:r w:rsidRPr="00F25111">
              <w:rPr>
                <w:rFonts w:ascii="Times New Roman" w:hAnsi="Times New Roman" w:cs="Times New Roman"/>
                <w:b/>
                <w:sz w:val="24"/>
                <w:szCs w:val="24"/>
              </w:rPr>
              <w:t>Praktiniam mokymui</w:t>
            </w:r>
          </w:p>
        </w:tc>
        <w:tc>
          <w:tcPr>
            <w:tcW w:w="331" w:type="pct"/>
          </w:tcPr>
          <w:p w:rsidR="00937C19" w:rsidRPr="00F25111" w:rsidRDefault="00937C19" w:rsidP="008A04BE">
            <w:pPr>
              <w:suppressAutoHyphens/>
              <w:overflowPunct w:val="0"/>
              <w:spacing w:after="0" w:line="240" w:lineRule="auto"/>
              <w:jc w:val="center"/>
              <w:textAlignment w:val="center"/>
              <w:rPr>
                <w:rFonts w:ascii="Times New Roman" w:hAnsi="Times New Roman" w:cs="Times New Roman"/>
                <w:b/>
                <w:sz w:val="24"/>
                <w:szCs w:val="24"/>
              </w:rPr>
            </w:pPr>
            <w:r w:rsidRPr="00F25111">
              <w:rPr>
                <w:rFonts w:ascii="Times New Roman" w:hAnsi="Times New Roman" w:cs="Times New Roman"/>
                <w:b/>
                <w:sz w:val="24"/>
                <w:szCs w:val="24"/>
              </w:rPr>
              <w:t>Iš viso</w:t>
            </w:r>
          </w:p>
        </w:tc>
      </w:tr>
      <w:tr w:rsidR="00FF217C" w:rsidRPr="00F25111" w:rsidTr="00FF217C">
        <w:trPr>
          <w:trHeight w:val="40"/>
        </w:trPr>
        <w:tc>
          <w:tcPr>
            <w:tcW w:w="895" w:type="pct"/>
            <w:vMerge w:val="restart"/>
          </w:tcPr>
          <w:p w:rsidR="00FF217C" w:rsidRPr="00F25111" w:rsidRDefault="00FF217C" w:rsidP="008A04BE">
            <w:pPr>
              <w:spacing w:after="0" w:line="240" w:lineRule="auto"/>
              <w:rPr>
                <w:rFonts w:ascii="Times New Roman" w:hAnsi="Times New Roman" w:cs="Times New Roman"/>
                <w:sz w:val="24"/>
                <w:szCs w:val="24"/>
              </w:rPr>
            </w:pPr>
            <w:r w:rsidRPr="00F25111">
              <w:rPr>
                <w:rFonts w:ascii="Times New Roman" w:hAnsi="Times New Roman" w:cs="Times New Roman"/>
                <w:sz w:val="24"/>
                <w:szCs w:val="24"/>
              </w:rPr>
              <w:t>Pirkėjų aptarnavimas (404160007)</w:t>
            </w:r>
          </w:p>
        </w:tc>
        <w:tc>
          <w:tcPr>
            <w:tcW w:w="472" w:type="pct"/>
            <w:vMerge w:val="restart"/>
          </w:tcPr>
          <w:p w:rsidR="00FF217C" w:rsidRPr="00F25111" w:rsidRDefault="00FF217C" w:rsidP="008A04BE">
            <w:pPr>
              <w:spacing w:after="0" w:line="240" w:lineRule="auto"/>
              <w:jc w:val="center"/>
              <w:rPr>
                <w:rFonts w:ascii="Times New Roman" w:hAnsi="Times New Roman" w:cs="Times New Roman"/>
                <w:sz w:val="24"/>
                <w:szCs w:val="24"/>
              </w:rPr>
            </w:pPr>
            <w:r w:rsidRPr="00F25111">
              <w:rPr>
                <w:rFonts w:ascii="Times New Roman" w:hAnsi="Times New Roman" w:cs="Times New Roman"/>
                <w:sz w:val="24"/>
                <w:szCs w:val="24"/>
              </w:rPr>
              <w:t>IV</w:t>
            </w:r>
          </w:p>
        </w:tc>
        <w:tc>
          <w:tcPr>
            <w:tcW w:w="945" w:type="pct"/>
          </w:tcPr>
          <w:p w:rsidR="00FF217C" w:rsidRPr="00F25111" w:rsidRDefault="00FF217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Identifikuoti pirkėjo poreikius.</w:t>
            </w:r>
          </w:p>
        </w:tc>
        <w:tc>
          <w:tcPr>
            <w:tcW w:w="942" w:type="pct"/>
          </w:tcPr>
          <w:p w:rsidR="00FF217C" w:rsidRPr="00F25111" w:rsidRDefault="00FF217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Apibūdinti reklaminės medžiagos apie prekes, nuolaidas, akcijas naudojimo tradicinėje prekybos įmonėje ir elektroninėje parduotuvėje tikslingumą.</w:t>
            </w:r>
          </w:p>
          <w:p w:rsidR="00FF217C" w:rsidRPr="00F25111" w:rsidRDefault="00FF217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Išsiaiškinti pirkėjo poreikius, laikantis kokybiško klientų aptarnavimo proceso etapų.</w:t>
            </w:r>
          </w:p>
          <w:p w:rsidR="00FF217C" w:rsidRPr="00F25111" w:rsidRDefault="00FF217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Paaiškinti parduodamų prekių savybes, taikant į pirkėją orientuotą pardavimo strategiją.</w:t>
            </w:r>
          </w:p>
          <w:p w:rsidR="00FF217C" w:rsidRPr="00F25111" w:rsidRDefault="00FF217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Suformuoti elektroninės prekybos asortimentą.</w:t>
            </w:r>
          </w:p>
          <w:p w:rsidR="00FF217C" w:rsidRPr="00F25111" w:rsidRDefault="00FF217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Organizuoti maisto prekių degustavimo akciją.</w:t>
            </w:r>
          </w:p>
        </w:tc>
        <w:tc>
          <w:tcPr>
            <w:tcW w:w="424" w:type="pct"/>
            <w:vMerge w:val="restart"/>
          </w:tcPr>
          <w:p w:rsidR="00FF217C" w:rsidRPr="00F25111" w:rsidRDefault="00FF217C" w:rsidP="008A04BE">
            <w:pPr>
              <w:spacing w:after="0" w:line="240" w:lineRule="auto"/>
              <w:jc w:val="center"/>
              <w:rPr>
                <w:rFonts w:ascii="Times New Roman" w:hAnsi="Times New Roman" w:cs="Times New Roman"/>
                <w:sz w:val="24"/>
                <w:szCs w:val="24"/>
              </w:rPr>
            </w:pPr>
            <w:r w:rsidRPr="00F25111">
              <w:rPr>
                <w:rFonts w:ascii="Times New Roman" w:hAnsi="Times New Roman" w:cs="Times New Roman"/>
                <w:sz w:val="24"/>
                <w:szCs w:val="24"/>
              </w:rPr>
              <w:t>20</w:t>
            </w:r>
          </w:p>
        </w:tc>
        <w:tc>
          <w:tcPr>
            <w:tcW w:w="472" w:type="pct"/>
            <w:vMerge w:val="restart"/>
          </w:tcPr>
          <w:p w:rsidR="00FF217C" w:rsidRPr="00F25111" w:rsidRDefault="00FF217C" w:rsidP="008A04BE">
            <w:pPr>
              <w:spacing w:after="0" w:line="240" w:lineRule="auto"/>
              <w:jc w:val="center"/>
              <w:rPr>
                <w:rFonts w:ascii="Times New Roman" w:hAnsi="Times New Roman" w:cs="Times New Roman"/>
                <w:sz w:val="24"/>
                <w:szCs w:val="24"/>
              </w:rPr>
            </w:pPr>
            <w:r w:rsidRPr="00F25111">
              <w:rPr>
                <w:rFonts w:ascii="Times New Roman" w:hAnsi="Times New Roman" w:cs="Times New Roman"/>
                <w:sz w:val="24"/>
                <w:szCs w:val="24"/>
              </w:rPr>
              <w:t>108</w:t>
            </w:r>
          </w:p>
        </w:tc>
        <w:tc>
          <w:tcPr>
            <w:tcW w:w="519" w:type="pct"/>
            <w:vMerge w:val="restart"/>
          </w:tcPr>
          <w:p w:rsidR="00FF217C" w:rsidRPr="00F25111" w:rsidRDefault="00FF217C" w:rsidP="008A04BE">
            <w:pPr>
              <w:spacing w:after="0" w:line="240" w:lineRule="auto"/>
              <w:jc w:val="center"/>
              <w:rPr>
                <w:rFonts w:ascii="Times New Roman" w:hAnsi="Times New Roman" w:cs="Times New Roman"/>
                <w:sz w:val="24"/>
                <w:szCs w:val="24"/>
              </w:rPr>
            </w:pPr>
            <w:r w:rsidRPr="00F25111">
              <w:rPr>
                <w:rFonts w:ascii="Times New Roman" w:hAnsi="Times New Roman" w:cs="Times New Roman"/>
                <w:sz w:val="24"/>
                <w:szCs w:val="24"/>
              </w:rPr>
              <w:t>252</w:t>
            </w:r>
          </w:p>
        </w:tc>
        <w:tc>
          <w:tcPr>
            <w:tcW w:w="331" w:type="pct"/>
            <w:vMerge w:val="restart"/>
          </w:tcPr>
          <w:p w:rsidR="00FF217C" w:rsidRPr="00F25111" w:rsidRDefault="00FF217C" w:rsidP="008A04BE">
            <w:pPr>
              <w:spacing w:after="0" w:line="240" w:lineRule="auto"/>
              <w:jc w:val="center"/>
              <w:rPr>
                <w:rFonts w:ascii="Times New Roman" w:hAnsi="Times New Roman" w:cs="Times New Roman"/>
                <w:sz w:val="24"/>
                <w:szCs w:val="24"/>
              </w:rPr>
            </w:pPr>
            <w:r w:rsidRPr="00F25111">
              <w:rPr>
                <w:rFonts w:ascii="Times New Roman" w:hAnsi="Times New Roman" w:cs="Times New Roman"/>
                <w:sz w:val="24"/>
                <w:szCs w:val="24"/>
              </w:rPr>
              <w:t>360</w:t>
            </w:r>
          </w:p>
        </w:tc>
      </w:tr>
      <w:tr w:rsidR="00BA483C" w:rsidRPr="00F25111" w:rsidTr="00FF217C">
        <w:trPr>
          <w:trHeight w:val="40"/>
        </w:trPr>
        <w:tc>
          <w:tcPr>
            <w:tcW w:w="895" w:type="pct"/>
            <w:vMerge/>
          </w:tcPr>
          <w:p w:rsidR="00BA483C" w:rsidRPr="00F25111" w:rsidRDefault="00BA483C" w:rsidP="008A04BE">
            <w:pPr>
              <w:spacing w:after="0" w:line="240" w:lineRule="auto"/>
              <w:rPr>
                <w:rFonts w:ascii="Times New Roman" w:hAnsi="Times New Roman" w:cs="Times New Roman"/>
                <w:sz w:val="24"/>
                <w:szCs w:val="24"/>
              </w:rPr>
            </w:pPr>
          </w:p>
        </w:tc>
        <w:tc>
          <w:tcPr>
            <w:tcW w:w="472" w:type="pct"/>
            <w:vMerge/>
          </w:tcPr>
          <w:p w:rsidR="00BA483C" w:rsidRPr="00F25111" w:rsidRDefault="00BA483C" w:rsidP="008A04BE">
            <w:pPr>
              <w:spacing w:after="0" w:line="240" w:lineRule="auto"/>
              <w:jc w:val="center"/>
              <w:rPr>
                <w:rFonts w:ascii="Times New Roman" w:hAnsi="Times New Roman" w:cs="Times New Roman"/>
                <w:sz w:val="24"/>
                <w:szCs w:val="24"/>
              </w:rPr>
            </w:pPr>
          </w:p>
        </w:tc>
        <w:tc>
          <w:tcPr>
            <w:tcW w:w="945" w:type="pct"/>
          </w:tcPr>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Konsultuoti pirkėjus apie prekes.</w:t>
            </w:r>
          </w:p>
        </w:tc>
        <w:tc>
          <w:tcPr>
            <w:tcW w:w="942" w:type="pct"/>
          </w:tcPr>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Apibūdinti prekių klasifikavimo požymius.</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Paaiškinti prekių ženklinimo simbolius.</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 xml:space="preserve">Taikyti elektroninės prekybos sistemos teisės norminius aktus </w:t>
            </w:r>
            <w:r w:rsidRPr="00F25111">
              <w:rPr>
                <w:rFonts w:ascii="Times New Roman" w:hAnsi="Times New Roman" w:cs="Times New Roman"/>
                <w:sz w:val="24"/>
                <w:szCs w:val="24"/>
              </w:rPr>
              <w:lastRenderedPageBreak/>
              <w:t>konsultuojant pirkėjus.</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Identifikuoti pagrindines maisto ir ne maisto prekių žaliavas, vartojamąsias ir naudojamąsias prekių savybes, klasifikavimą.</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Informuoti klientus apie prekių keitimo ir grąžinimo sąlygas, gamintojo garantinius įsipareigojimus.</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Demonstruoti techniškai sudėtingų prekių veikimą.</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Taikyti etiško, taisyklingo verbalinio ir neverbalinio bendravimo tiesiogiai ir internetu metodus, konsultuojant pirkėjus.</w:t>
            </w:r>
          </w:p>
        </w:tc>
        <w:tc>
          <w:tcPr>
            <w:tcW w:w="424" w:type="pct"/>
            <w:vMerge/>
          </w:tcPr>
          <w:p w:rsidR="00BA483C" w:rsidRPr="00F25111" w:rsidRDefault="00BA483C" w:rsidP="008A04BE">
            <w:pPr>
              <w:spacing w:after="0" w:line="240" w:lineRule="auto"/>
              <w:jc w:val="center"/>
              <w:rPr>
                <w:rFonts w:ascii="Times New Roman" w:hAnsi="Times New Roman" w:cs="Times New Roman"/>
                <w:sz w:val="24"/>
                <w:szCs w:val="24"/>
              </w:rPr>
            </w:pPr>
          </w:p>
        </w:tc>
        <w:tc>
          <w:tcPr>
            <w:tcW w:w="472" w:type="pct"/>
            <w:vMerge/>
          </w:tcPr>
          <w:p w:rsidR="00BA483C" w:rsidRPr="00F25111" w:rsidRDefault="00BA483C" w:rsidP="008A04BE">
            <w:pPr>
              <w:spacing w:after="0" w:line="240" w:lineRule="auto"/>
              <w:jc w:val="center"/>
              <w:rPr>
                <w:rFonts w:ascii="Times New Roman" w:hAnsi="Times New Roman" w:cs="Times New Roman"/>
                <w:sz w:val="24"/>
                <w:szCs w:val="24"/>
              </w:rPr>
            </w:pPr>
          </w:p>
        </w:tc>
        <w:tc>
          <w:tcPr>
            <w:tcW w:w="519" w:type="pct"/>
            <w:vMerge/>
          </w:tcPr>
          <w:p w:rsidR="00BA483C" w:rsidRPr="00F25111" w:rsidRDefault="00BA483C" w:rsidP="008A04BE">
            <w:pPr>
              <w:spacing w:after="0" w:line="240" w:lineRule="auto"/>
              <w:jc w:val="center"/>
              <w:rPr>
                <w:rFonts w:ascii="Times New Roman" w:hAnsi="Times New Roman" w:cs="Times New Roman"/>
                <w:sz w:val="24"/>
                <w:szCs w:val="24"/>
              </w:rPr>
            </w:pPr>
          </w:p>
        </w:tc>
        <w:tc>
          <w:tcPr>
            <w:tcW w:w="331" w:type="pct"/>
            <w:vMerge/>
          </w:tcPr>
          <w:p w:rsidR="00BA483C" w:rsidRPr="00F25111" w:rsidRDefault="00BA483C" w:rsidP="008A04BE">
            <w:pPr>
              <w:spacing w:after="0" w:line="240" w:lineRule="auto"/>
              <w:jc w:val="center"/>
              <w:rPr>
                <w:rFonts w:ascii="Times New Roman" w:hAnsi="Times New Roman" w:cs="Times New Roman"/>
                <w:sz w:val="24"/>
                <w:szCs w:val="24"/>
              </w:rPr>
            </w:pPr>
          </w:p>
        </w:tc>
      </w:tr>
      <w:tr w:rsidR="00BA483C" w:rsidRPr="00F25111" w:rsidTr="00FF217C">
        <w:trPr>
          <w:trHeight w:val="602"/>
        </w:trPr>
        <w:tc>
          <w:tcPr>
            <w:tcW w:w="895" w:type="pct"/>
            <w:vMerge/>
          </w:tcPr>
          <w:p w:rsidR="00BA483C" w:rsidRPr="00F25111" w:rsidRDefault="00BA483C" w:rsidP="008A04BE">
            <w:pPr>
              <w:spacing w:after="0" w:line="240" w:lineRule="auto"/>
              <w:rPr>
                <w:rFonts w:ascii="Times New Roman" w:hAnsi="Times New Roman" w:cs="Times New Roman"/>
                <w:bCs/>
                <w:sz w:val="24"/>
                <w:szCs w:val="24"/>
                <w:lang w:eastAsia="lt-LT"/>
              </w:rPr>
            </w:pPr>
          </w:p>
        </w:tc>
        <w:tc>
          <w:tcPr>
            <w:tcW w:w="472" w:type="pct"/>
            <w:vMerge/>
          </w:tcPr>
          <w:p w:rsidR="00BA483C" w:rsidRPr="00F25111" w:rsidRDefault="00BA483C" w:rsidP="008A04BE">
            <w:pPr>
              <w:spacing w:after="0" w:line="240" w:lineRule="auto"/>
              <w:jc w:val="center"/>
              <w:rPr>
                <w:rFonts w:ascii="Times New Roman" w:hAnsi="Times New Roman" w:cs="Times New Roman"/>
                <w:sz w:val="24"/>
                <w:szCs w:val="24"/>
              </w:rPr>
            </w:pPr>
          </w:p>
        </w:tc>
        <w:tc>
          <w:tcPr>
            <w:tcW w:w="945" w:type="pct"/>
          </w:tcPr>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Vykdyti atsiskaitymus už prekes.</w:t>
            </w:r>
          </w:p>
        </w:tc>
        <w:tc>
          <w:tcPr>
            <w:tcW w:w="942" w:type="pct"/>
          </w:tcPr>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Išmanyti kasos aparatų naudojimo taisykles ir sandarą.</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Išmanyti prekių pristatymo ir atsiskaitymo už prekes būdus elektroninėje prekyboje.</w:t>
            </w:r>
          </w:p>
          <w:p w:rsidR="00BA483C" w:rsidRPr="00F25111" w:rsidRDefault="00BA483C" w:rsidP="008A04BE">
            <w:pPr>
              <w:widowControl w:val="0"/>
              <w:spacing w:after="0" w:line="240" w:lineRule="auto"/>
              <w:rPr>
                <w:rFonts w:ascii="Times New Roman" w:hAnsi="Times New Roman" w:cs="Times New Roman"/>
                <w:bCs/>
                <w:sz w:val="24"/>
                <w:szCs w:val="24"/>
              </w:rPr>
            </w:pPr>
            <w:r w:rsidRPr="00F25111">
              <w:rPr>
                <w:rFonts w:ascii="Times New Roman" w:hAnsi="Times New Roman" w:cs="Times New Roman"/>
                <w:sz w:val="24"/>
                <w:szCs w:val="24"/>
              </w:rPr>
              <w:t>Atlikti</w:t>
            </w:r>
            <w:r w:rsidRPr="00F25111">
              <w:rPr>
                <w:rFonts w:ascii="Times New Roman" w:hAnsi="Times New Roman" w:cs="Times New Roman"/>
                <w:bCs/>
                <w:sz w:val="24"/>
                <w:szCs w:val="24"/>
              </w:rPr>
              <w:t xml:space="preserve"> operacijas kasos aparatu.</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Pildyti kasos apskaitos dokumentus.</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Atlikti užsakymų priėmimą ir registravimą elektroninėje erdvėje.</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 xml:space="preserve">Sudaryti elektroninės </w:t>
            </w:r>
            <w:r w:rsidRPr="00F25111">
              <w:rPr>
                <w:rFonts w:ascii="Times New Roman" w:hAnsi="Times New Roman" w:cs="Times New Roman"/>
                <w:sz w:val="24"/>
                <w:szCs w:val="24"/>
              </w:rPr>
              <w:lastRenderedPageBreak/>
              <w:t>prekybos pirkimo ir pardavimo sutartis, apskaičiuojant pirkinio vertę ir numatant atsiskaitymo terminą.</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Vykdyti prekių realizavimo ir atsiskaitymo elektroninėje parduotuvėje stebėseną.</w:t>
            </w:r>
          </w:p>
          <w:p w:rsidR="00BA483C" w:rsidRPr="00F25111" w:rsidRDefault="00BA483C"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Vykdyti atsiskaitymo už prekes, įsigytas išperkamosios nuomos būdu, terminų kontrolę.</w:t>
            </w:r>
          </w:p>
        </w:tc>
        <w:tc>
          <w:tcPr>
            <w:tcW w:w="424" w:type="pct"/>
            <w:vMerge/>
          </w:tcPr>
          <w:p w:rsidR="00BA483C" w:rsidRPr="00F25111" w:rsidRDefault="00BA483C" w:rsidP="008A04BE">
            <w:pPr>
              <w:spacing w:after="0" w:line="240" w:lineRule="auto"/>
              <w:jc w:val="center"/>
              <w:rPr>
                <w:rFonts w:ascii="Times New Roman" w:hAnsi="Times New Roman" w:cs="Times New Roman"/>
                <w:sz w:val="24"/>
                <w:szCs w:val="24"/>
              </w:rPr>
            </w:pPr>
          </w:p>
        </w:tc>
        <w:tc>
          <w:tcPr>
            <w:tcW w:w="472" w:type="pct"/>
            <w:vMerge/>
          </w:tcPr>
          <w:p w:rsidR="00BA483C" w:rsidRPr="00F25111" w:rsidRDefault="00BA483C" w:rsidP="008A04BE">
            <w:pPr>
              <w:spacing w:after="0" w:line="240" w:lineRule="auto"/>
              <w:jc w:val="center"/>
              <w:rPr>
                <w:rFonts w:ascii="Times New Roman" w:hAnsi="Times New Roman" w:cs="Times New Roman"/>
                <w:sz w:val="24"/>
                <w:szCs w:val="24"/>
              </w:rPr>
            </w:pPr>
          </w:p>
        </w:tc>
        <w:tc>
          <w:tcPr>
            <w:tcW w:w="519" w:type="pct"/>
            <w:vMerge/>
          </w:tcPr>
          <w:p w:rsidR="00BA483C" w:rsidRPr="00F25111" w:rsidRDefault="00BA483C" w:rsidP="008A04BE">
            <w:pPr>
              <w:spacing w:after="0" w:line="240" w:lineRule="auto"/>
              <w:jc w:val="center"/>
              <w:rPr>
                <w:rFonts w:ascii="Times New Roman" w:hAnsi="Times New Roman" w:cs="Times New Roman"/>
                <w:sz w:val="24"/>
                <w:szCs w:val="24"/>
              </w:rPr>
            </w:pPr>
          </w:p>
        </w:tc>
        <w:tc>
          <w:tcPr>
            <w:tcW w:w="331" w:type="pct"/>
            <w:vMerge/>
          </w:tcPr>
          <w:p w:rsidR="00BA483C" w:rsidRPr="00F25111" w:rsidRDefault="00BA483C" w:rsidP="008A04BE">
            <w:pPr>
              <w:spacing w:after="0" w:line="240" w:lineRule="auto"/>
              <w:jc w:val="center"/>
              <w:rPr>
                <w:rFonts w:ascii="Times New Roman" w:hAnsi="Times New Roman" w:cs="Times New Roman"/>
                <w:sz w:val="24"/>
                <w:szCs w:val="24"/>
              </w:rPr>
            </w:pPr>
          </w:p>
        </w:tc>
      </w:tr>
    </w:tbl>
    <w:p w:rsidR="004E7998" w:rsidRPr="00F25111" w:rsidRDefault="00BA483C" w:rsidP="008A04BE">
      <w:pPr>
        <w:tabs>
          <w:tab w:val="left" w:pos="7974"/>
        </w:tabs>
        <w:spacing w:after="0" w:line="240" w:lineRule="auto"/>
        <w:rPr>
          <w:rFonts w:ascii="Times New Roman" w:hAnsi="Times New Roman" w:cs="Times New Roman"/>
          <w:b/>
          <w:sz w:val="24"/>
          <w:szCs w:val="24"/>
        </w:rPr>
      </w:pPr>
      <w:r w:rsidRPr="00F25111">
        <w:rPr>
          <w:rFonts w:ascii="Times New Roman" w:hAnsi="Times New Roman" w:cs="Times New Roman"/>
          <w:b/>
          <w:sz w:val="24"/>
          <w:szCs w:val="24"/>
        </w:rPr>
        <w:tab/>
      </w:r>
    </w:p>
    <w:p w:rsidR="004E7998" w:rsidRPr="00F25111" w:rsidRDefault="004E7998" w:rsidP="008A04BE">
      <w:pPr>
        <w:spacing w:after="0" w:line="240" w:lineRule="auto"/>
        <w:rPr>
          <w:rFonts w:ascii="Times New Roman" w:hAnsi="Times New Roman" w:cs="Times New Roman"/>
          <w:b/>
          <w:sz w:val="24"/>
          <w:szCs w:val="24"/>
        </w:rPr>
      </w:pPr>
      <w:r w:rsidRPr="00F25111">
        <w:rPr>
          <w:rFonts w:ascii="Times New Roman" w:hAnsi="Times New Roman" w:cs="Times New Roman"/>
          <w:b/>
          <w:sz w:val="24"/>
          <w:szCs w:val="24"/>
        </w:rPr>
        <w:br w:type="page"/>
      </w:r>
    </w:p>
    <w:p w:rsidR="00165AB9" w:rsidRPr="00F25111" w:rsidRDefault="00ED67C1" w:rsidP="008A04BE">
      <w:pPr>
        <w:spacing w:after="0" w:line="240" w:lineRule="auto"/>
        <w:jc w:val="center"/>
        <w:rPr>
          <w:rFonts w:ascii="Times New Roman" w:hAnsi="Times New Roman" w:cs="Times New Roman"/>
          <w:b/>
          <w:sz w:val="24"/>
          <w:szCs w:val="24"/>
        </w:rPr>
      </w:pPr>
      <w:r w:rsidRPr="00F25111">
        <w:rPr>
          <w:rFonts w:ascii="Times New Roman" w:hAnsi="Times New Roman" w:cs="Times New Roman"/>
          <w:b/>
          <w:sz w:val="24"/>
          <w:szCs w:val="24"/>
        </w:rPr>
        <w:lastRenderedPageBreak/>
        <w:t>3</w:t>
      </w:r>
      <w:r w:rsidR="00165AB9" w:rsidRPr="00F25111">
        <w:rPr>
          <w:rFonts w:ascii="Times New Roman" w:hAnsi="Times New Roman" w:cs="Times New Roman"/>
          <w:b/>
          <w:sz w:val="24"/>
          <w:szCs w:val="24"/>
        </w:rPr>
        <w:t>. MODULIŲ APRAŠAI</w:t>
      </w:r>
    </w:p>
    <w:p w:rsidR="001A2C0F" w:rsidRPr="00F25111" w:rsidRDefault="001A2C0F" w:rsidP="008A04BE">
      <w:pPr>
        <w:widowControl w:val="0"/>
        <w:spacing w:after="0" w:line="240" w:lineRule="auto"/>
        <w:rPr>
          <w:rFonts w:ascii="Times New Roman" w:hAnsi="Times New Roman" w:cs="Times New Roman"/>
          <w:b/>
          <w:sz w:val="24"/>
          <w:szCs w:val="24"/>
        </w:rPr>
      </w:pPr>
    </w:p>
    <w:p w:rsidR="00937C19" w:rsidRPr="00F25111" w:rsidRDefault="00D05FE4" w:rsidP="008A04BE">
      <w:pPr>
        <w:widowControl w:val="0"/>
        <w:spacing w:after="0" w:line="240" w:lineRule="auto"/>
        <w:rPr>
          <w:rFonts w:ascii="Times New Roman" w:hAnsi="Times New Roman" w:cs="Times New Roman"/>
          <w:b/>
          <w:sz w:val="24"/>
          <w:szCs w:val="24"/>
        </w:rPr>
      </w:pPr>
      <w:r w:rsidRPr="00F25111">
        <w:rPr>
          <w:rFonts w:ascii="Times New Roman" w:hAnsi="Times New Roman" w:cs="Times New Roman"/>
          <w:b/>
          <w:sz w:val="24"/>
          <w:szCs w:val="24"/>
        </w:rPr>
        <w:t>Modulio pavadinimas – „</w:t>
      </w:r>
      <w:r w:rsidR="008448EB" w:rsidRPr="00F25111">
        <w:rPr>
          <w:rFonts w:ascii="Times New Roman" w:hAnsi="Times New Roman" w:cs="Times New Roman"/>
          <w:b/>
          <w:sz w:val="24"/>
          <w:szCs w:val="24"/>
        </w:rPr>
        <w:t>Pirkėj</w:t>
      </w:r>
      <w:r w:rsidR="00E5519A" w:rsidRPr="00F25111">
        <w:rPr>
          <w:rFonts w:ascii="Times New Roman" w:hAnsi="Times New Roman" w:cs="Times New Roman"/>
          <w:b/>
          <w:sz w:val="24"/>
          <w:szCs w:val="24"/>
        </w:rPr>
        <w:t>ų</w:t>
      </w:r>
      <w:r w:rsidR="008448EB" w:rsidRPr="00F25111">
        <w:rPr>
          <w:rFonts w:ascii="Times New Roman" w:hAnsi="Times New Roman" w:cs="Times New Roman"/>
          <w:b/>
          <w:sz w:val="24"/>
          <w:szCs w:val="24"/>
        </w:rPr>
        <w:t xml:space="preserve"> aptarnavimas</w:t>
      </w:r>
      <w:r w:rsidR="00937C19" w:rsidRPr="00F25111">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5"/>
        <w:gridCol w:w="3424"/>
        <w:gridCol w:w="4247"/>
        <w:gridCol w:w="1411"/>
        <w:gridCol w:w="6"/>
        <w:gridCol w:w="1428"/>
        <w:gridCol w:w="1405"/>
      </w:tblGrid>
      <w:tr w:rsidR="00937C19" w:rsidRPr="00F25111" w:rsidTr="002A11AE">
        <w:trPr>
          <w:trHeight w:val="57"/>
          <w:jc w:val="center"/>
        </w:trPr>
        <w:tc>
          <w:tcPr>
            <w:tcW w:w="969" w:type="pct"/>
          </w:tcPr>
          <w:p w:rsidR="00937C19" w:rsidRPr="00F25111" w:rsidRDefault="00937C19" w:rsidP="008A04BE">
            <w:pPr>
              <w:pStyle w:val="NoSpacing"/>
              <w:widowControl w:val="0"/>
            </w:pPr>
            <w:r w:rsidRPr="00F25111">
              <w:t>Valstybinis kodas</w:t>
            </w:r>
            <w:r w:rsidRPr="00F25111">
              <w:rPr>
                <w:rStyle w:val="FootnoteReference"/>
              </w:rPr>
              <w:footnoteReference w:id="2"/>
            </w:r>
          </w:p>
        </w:tc>
        <w:tc>
          <w:tcPr>
            <w:tcW w:w="4031" w:type="pct"/>
            <w:gridSpan w:val="6"/>
          </w:tcPr>
          <w:p w:rsidR="00937C19" w:rsidRPr="00F25111" w:rsidRDefault="008448EB" w:rsidP="008A04BE">
            <w:pPr>
              <w:pStyle w:val="NoSpacing"/>
              <w:widowControl w:val="0"/>
            </w:pPr>
            <w:r w:rsidRPr="00F25111">
              <w:t>(404160007)</w:t>
            </w:r>
          </w:p>
        </w:tc>
      </w:tr>
      <w:tr w:rsidR="00937C19" w:rsidRPr="00F25111" w:rsidTr="002A11AE">
        <w:trPr>
          <w:trHeight w:val="57"/>
          <w:jc w:val="center"/>
        </w:trPr>
        <w:tc>
          <w:tcPr>
            <w:tcW w:w="969" w:type="pct"/>
          </w:tcPr>
          <w:p w:rsidR="00937C19" w:rsidRPr="00F25111" w:rsidRDefault="00937C19" w:rsidP="008A04BE">
            <w:pPr>
              <w:pStyle w:val="NoSpacing"/>
              <w:widowControl w:val="0"/>
            </w:pPr>
            <w:r w:rsidRPr="00F25111">
              <w:t>Modulio LTKS lygis</w:t>
            </w:r>
          </w:p>
        </w:tc>
        <w:tc>
          <w:tcPr>
            <w:tcW w:w="4031" w:type="pct"/>
            <w:gridSpan w:val="6"/>
          </w:tcPr>
          <w:p w:rsidR="00937C19" w:rsidRPr="00F25111" w:rsidRDefault="002B218E" w:rsidP="008A04BE">
            <w:pPr>
              <w:pStyle w:val="NoSpacing"/>
              <w:widowControl w:val="0"/>
            </w:pPr>
            <w:r w:rsidRPr="00F25111">
              <w:t>IV</w:t>
            </w:r>
          </w:p>
        </w:tc>
      </w:tr>
      <w:tr w:rsidR="00937C19" w:rsidRPr="00F25111" w:rsidTr="002A11AE">
        <w:trPr>
          <w:trHeight w:val="57"/>
          <w:jc w:val="center"/>
        </w:trPr>
        <w:tc>
          <w:tcPr>
            <w:tcW w:w="969" w:type="pct"/>
          </w:tcPr>
          <w:p w:rsidR="00937C19" w:rsidRPr="00F25111" w:rsidRDefault="00937C19" w:rsidP="008A04BE">
            <w:pPr>
              <w:pStyle w:val="NoSpacing"/>
              <w:widowControl w:val="0"/>
            </w:pPr>
            <w:r w:rsidRPr="00F25111">
              <w:t>Apimtis mokymosi kreditais</w:t>
            </w:r>
          </w:p>
        </w:tc>
        <w:tc>
          <w:tcPr>
            <w:tcW w:w="4031" w:type="pct"/>
            <w:gridSpan w:val="6"/>
          </w:tcPr>
          <w:p w:rsidR="00937C19" w:rsidRPr="00F25111" w:rsidRDefault="008448EB" w:rsidP="008A04BE">
            <w:pPr>
              <w:pStyle w:val="NoSpacing"/>
              <w:widowControl w:val="0"/>
            </w:pPr>
            <w:r w:rsidRPr="00F25111">
              <w:t>20</w:t>
            </w:r>
          </w:p>
          <w:p w:rsidR="001413AA" w:rsidRPr="00F25111" w:rsidRDefault="001413AA" w:rsidP="008A04BE">
            <w:pPr>
              <w:pStyle w:val="NoSpacing"/>
              <w:widowControl w:val="0"/>
            </w:pPr>
          </w:p>
        </w:tc>
      </w:tr>
      <w:tr w:rsidR="00937C19" w:rsidRPr="00F25111" w:rsidTr="002A11AE">
        <w:trPr>
          <w:trHeight w:val="57"/>
          <w:jc w:val="center"/>
        </w:trPr>
        <w:tc>
          <w:tcPr>
            <w:tcW w:w="969" w:type="pct"/>
          </w:tcPr>
          <w:p w:rsidR="00937C19" w:rsidRPr="00F25111" w:rsidRDefault="00937C19" w:rsidP="008A04BE">
            <w:pPr>
              <w:pStyle w:val="NoSpacing"/>
              <w:widowControl w:val="0"/>
            </w:pPr>
            <w:r w:rsidRPr="00F25111">
              <w:t>Asmens pasirengimo mokytis modulyje reikalavimai (jei taikoma)</w:t>
            </w:r>
          </w:p>
        </w:tc>
        <w:tc>
          <w:tcPr>
            <w:tcW w:w="4031" w:type="pct"/>
            <w:gridSpan w:val="6"/>
          </w:tcPr>
          <w:p w:rsidR="00937C19" w:rsidRPr="00F25111" w:rsidRDefault="00937C19" w:rsidP="008A04BE">
            <w:pPr>
              <w:pStyle w:val="NoSpacing"/>
              <w:widowControl w:val="0"/>
            </w:pPr>
          </w:p>
          <w:p w:rsidR="002B218E" w:rsidRPr="00F25111" w:rsidRDefault="002B218E" w:rsidP="008A04BE">
            <w:pPr>
              <w:pStyle w:val="NoSpacing"/>
              <w:widowControl w:val="0"/>
            </w:pPr>
          </w:p>
        </w:tc>
      </w:tr>
      <w:tr w:rsidR="00937C19" w:rsidRPr="00F25111" w:rsidTr="00F20F47">
        <w:trPr>
          <w:trHeight w:val="278"/>
          <w:jc w:val="center"/>
        </w:trPr>
        <w:tc>
          <w:tcPr>
            <w:tcW w:w="969" w:type="pct"/>
            <w:vMerge w:val="restart"/>
            <w:shd w:val="clear" w:color="auto" w:fill="F2F2F2"/>
          </w:tcPr>
          <w:p w:rsidR="00937C19" w:rsidRPr="00F25111" w:rsidRDefault="00937C19" w:rsidP="008A04BE">
            <w:pPr>
              <w:pStyle w:val="NoSpacing"/>
              <w:widowControl w:val="0"/>
              <w:rPr>
                <w:bCs/>
                <w:iCs/>
              </w:rPr>
            </w:pPr>
            <w:r w:rsidRPr="00F25111">
              <w:t>Kompetencijos</w:t>
            </w:r>
          </w:p>
        </w:tc>
        <w:tc>
          <w:tcPr>
            <w:tcW w:w="1158" w:type="pct"/>
            <w:vMerge w:val="restart"/>
            <w:shd w:val="clear" w:color="auto" w:fill="F2F2F2"/>
          </w:tcPr>
          <w:p w:rsidR="00937C19" w:rsidRPr="00F25111" w:rsidRDefault="00937C19" w:rsidP="008A04BE">
            <w:pPr>
              <w:pStyle w:val="NoSpacing"/>
              <w:widowControl w:val="0"/>
              <w:rPr>
                <w:bCs/>
                <w:iCs/>
              </w:rPr>
            </w:pPr>
            <w:r w:rsidRPr="00F25111">
              <w:rPr>
                <w:bCs/>
                <w:iCs/>
              </w:rPr>
              <w:t>Mokymosi rezultatai</w:t>
            </w:r>
          </w:p>
        </w:tc>
        <w:tc>
          <w:tcPr>
            <w:tcW w:w="1436" w:type="pct"/>
            <w:vMerge w:val="restart"/>
            <w:shd w:val="clear" w:color="auto" w:fill="F2F2F2"/>
          </w:tcPr>
          <w:p w:rsidR="00937C19" w:rsidRPr="00F25111" w:rsidRDefault="00937C19" w:rsidP="008A04BE">
            <w:pPr>
              <w:pStyle w:val="NoSpacing"/>
              <w:widowControl w:val="0"/>
              <w:rPr>
                <w:bCs/>
                <w:iCs/>
              </w:rPr>
            </w:pPr>
            <w:r w:rsidRPr="00F25111">
              <w:rPr>
                <w:bCs/>
                <w:iCs/>
              </w:rPr>
              <w:t>Rekomenduojamas turinys mokymosi rezultatams pasiekti</w:t>
            </w:r>
          </w:p>
        </w:tc>
        <w:tc>
          <w:tcPr>
            <w:tcW w:w="1437" w:type="pct"/>
            <w:gridSpan w:val="4"/>
            <w:shd w:val="clear" w:color="auto" w:fill="F2F2F2"/>
          </w:tcPr>
          <w:p w:rsidR="00937C19" w:rsidRPr="00F25111" w:rsidRDefault="00937C19" w:rsidP="008A04BE">
            <w:pPr>
              <w:suppressAutoHyphens/>
              <w:overflowPunct w:val="0"/>
              <w:spacing w:after="0" w:line="240" w:lineRule="auto"/>
              <w:jc w:val="center"/>
              <w:textAlignment w:val="center"/>
              <w:rPr>
                <w:rFonts w:ascii="Times New Roman" w:hAnsi="Times New Roman" w:cs="Times New Roman"/>
                <w:sz w:val="24"/>
                <w:szCs w:val="24"/>
              </w:rPr>
            </w:pPr>
            <w:r w:rsidRPr="00F25111">
              <w:rPr>
                <w:rFonts w:ascii="Times New Roman" w:hAnsi="Times New Roman" w:cs="Times New Roman"/>
                <w:sz w:val="24"/>
                <w:szCs w:val="24"/>
              </w:rPr>
              <w:t>Akademinės valandos kontaktiniam darbui</w:t>
            </w:r>
          </w:p>
        </w:tc>
      </w:tr>
      <w:tr w:rsidR="00937C19" w:rsidRPr="00F25111" w:rsidTr="005C3ACC">
        <w:trPr>
          <w:trHeight w:val="277"/>
          <w:jc w:val="center"/>
        </w:trPr>
        <w:tc>
          <w:tcPr>
            <w:tcW w:w="969" w:type="pct"/>
            <w:vMerge/>
            <w:shd w:val="clear" w:color="auto" w:fill="F2F2F2"/>
          </w:tcPr>
          <w:p w:rsidR="00937C19" w:rsidRPr="00F25111" w:rsidRDefault="00937C19" w:rsidP="008A04BE">
            <w:pPr>
              <w:pStyle w:val="NoSpacing"/>
              <w:widowControl w:val="0"/>
            </w:pPr>
          </w:p>
        </w:tc>
        <w:tc>
          <w:tcPr>
            <w:tcW w:w="1158" w:type="pct"/>
            <w:vMerge/>
            <w:shd w:val="clear" w:color="auto" w:fill="F2F2F2"/>
          </w:tcPr>
          <w:p w:rsidR="00937C19" w:rsidRPr="00F25111" w:rsidRDefault="00937C19" w:rsidP="008A04BE">
            <w:pPr>
              <w:pStyle w:val="NoSpacing"/>
              <w:widowControl w:val="0"/>
              <w:rPr>
                <w:bCs/>
                <w:iCs/>
              </w:rPr>
            </w:pPr>
          </w:p>
        </w:tc>
        <w:tc>
          <w:tcPr>
            <w:tcW w:w="1436" w:type="pct"/>
            <w:vMerge/>
            <w:shd w:val="clear" w:color="auto" w:fill="F2F2F2"/>
          </w:tcPr>
          <w:p w:rsidR="00937C19" w:rsidRPr="00F25111" w:rsidRDefault="00937C19" w:rsidP="008A04BE">
            <w:pPr>
              <w:pStyle w:val="NoSpacing"/>
              <w:widowControl w:val="0"/>
              <w:rPr>
                <w:bCs/>
                <w:iCs/>
              </w:rPr>
            </w:pPr>
          </w:p>
        </w:tc>
        <w:tc>
          <w:tcPr>
            <w:tcW w:w="479" w:type="pct"/>
            <w:gridSpan w:val="2"/>
            <w:shd w:val="clear" w:color="auto" w:fill="F2F2F2"/>
          </w:tcPr>
          <w:p w:rsidR="00937C19" w:rsidRPr="00F25111" w:rsidRDefault="00937C19" w:rsidP="008A04BE">
            <w:pPr>
              <w:suppressAutoHyphens/>
              <w:overflowPunct w:val="0"/>
              <w:spacing w:after="0" w:line="240" w:lineRule="auto"/>
              <w:jc w:val="center"/>
              <w:textAlignment w:val="center"/>
              <w:rPr>
                <w:rFonts w:ascii="Times New Roman" w:hAnsi="Times New Roman" w:cs="Times New Roman"/>
                <w:sz w:val="24"/>
                <w:szCs w:val="24"/>
              </w:rPr>
            </w:pPr>
            <w:r w:rsidRPr="00F25111">
              <w:rPr>
                <w:rFonts w:ascii="Times New Roman" w:hAnsi="Times New Roman" w:cs="Times New Roman"/>
                <w:sz w:val="24"/>
                <w:szCs w:val="24"/>
              </w:rPr>
              <w:t>Teoriniam mokymui</w:t>
            </w:r>
          </w:p>
        </w:tc>
        <w:tc>
          <w:tcPr>
            <w:tcW w:w="483" w:type="pct"/>
            <w:shd w:val="clear" w:color="auto" w:fill="F2F2F2"/>
          </w:tcPr>
          <w:p w:rsidR="00937C19" w:rsidRPr="00F25111" w:rsidRDefault="00937C19" w:rsidP="008A04BE">
            <w:pPr>
              <w:suppressAutoHyphens/>
              <w:overflowPunct w:val="0"/>
              <w:spacing w:after="0" w:line="240" w:lineRule="auto"/>
              <w:jc w:val="center"/>
              <w:textAlignment w:val="center"/>
              <w:rPr>
                <w:rFonts w:ascii="Times New Roman" w:hAnsi="Times New Roman" w:cs="Times New Roman"/>
                <w:sz w:val="24"/>
                <w:szCs w:val="24"/>
              </w:rPr>
            </w:pPr>
            <w:r w:rsidRPr="00F25111">
              <w:rPr>
                <w:rFonts w:ascii="Times New Roman" w:hAnsi="Times New Roman" w:cs="Times New Roman"/>
                <w:sz w:val="24"/>
                <w:szCs w:val="24"/>
              </w:rPr>
              <w:t>Praktiniam mokymui</w:t>
            </w:r>
          </w:p>
        </w:tc>
        <w:tc>
          <w:tcPr>
            <w:tcW w:w="475" w:type="pct"/>
            <w:shd w:val="clear" w:color="auto" w:fill="F2F2F2"/>
          </w:tcPr>
          <w:p w:rsidR="00937C19" w:rsidRPr="00F25111" w:rsidRDefault="00937C19" w:rsidP="008A04BE">
            <w:pPr>
              <w:suppressAutoHyphens/>
              <w:overflowPunct w:val="0"/>
              <w:spacing w:after="0" w:line="240" w:lineRule="auto"/>
              <w:jc w:val="center"/>
              <w:textAlignment w:val="center"/>
              <w:rPr>
                <w:rFonts w:ascii="Times New Roman" w:hAnsi="Times New Roman" w:cs="Times New Roman"/>
                <w:sz w:val="24"/>
                <w:szCs w:val="24"/>
              </w:rPr>
            </w:pPr>
            <w:r w:rsidRPr="00F25111">
              <w:rPr>
                <w:rFonts w:ascii="Times New Roman" w:hAnsi="Times New Roman" w:cs="Times New Roman"/>
                <w:sz w:val="24"/>
                <w:szCs w:val="24"/>
              </w:rPr>
              <w:t>Iš viso</w:t>
            </w:r>
          </w:p>
        </w:tc>
      </w:tr>
      <w:tr w:rsidR="008448EB" w:rsidRPr="00F25111" w:rsidTr="009C4753">
        <w:trPr>
          <w:trHeight w:val="2010"/>
          <w:jc w:val="center"/>
        </w:trPr>
        <w:tc>
          <w:tcPr>
            <w:tcW w:w="969" w:type="pct"/>
            <w:vMerge w:val="restart"/>
          </w:tcPr>
          <w:p w:rsidR="008448EB" w:rsidRPr="00F25111" w:rsidRDefault="008448EB" w:rsidP="008A04BE">
            <w:pPr>
              <w:pStyle w:val="NoSpacing"/>
              <w:widowControl w:val="0"/>
              <w:rPr>
                <w:i/>
              </w:rPr>
            </w:pPr>
            <w:r w:rsidRPr="00F25111">
              <w:t>1. Identifikuoti pirkėjo poreikius.</w:t>
            </w:r>
          </w:p>
        </w:tc>
        <w:tc>
          <w:tcPr>
            <w:tcW w:w="1158" w:type="pct"/>
            <w:vMerge w:val="restart"/>
          </w:tcPr>
          <w:p w:rsidR="008448EB" w:rsidRPr="00F25111" w:rsidRDefault="008448EB"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1.1. Apibūdinti reklaminės medžiagos apie prekes, nuolaidas, akcijas naudojimo tradicinėje prekybos įmonėje ir elektroninėje parduotuvėje tikslingumą.</w:t>
            </w:r>
          </w:p>
        </w:tc>
        <w:tc>
          <w:tcPr>
            <w:tcW w:w="1436" w:type="pct"/>
          </w:tcPr>
          <w:p w:rsidR="00E843F4" w:rsidRPr="00F25111" w:rsidRDefault="00E843F4" w:rsidP="008A04BE">
            <w:pPr>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Reklamos priemonės prekybos įmonėje</w:t>
            </w:r>
          </w:p>
          <w:p w:rsidR="00E843F4" w:rsidRPr="00F25111" w:rsidRDefault="00E843F4" w:rsidP="008A04BE">
            <w:pPr>
              <w:pStyle w:val="NoSpacing"/>
              <w:widowControl w:val="0"/>
              <w:numPr>
                <w:ilvl w:val="0"/>
                <w:numId w:val="4"/>
              </w:numPr>
              <w:tabs>
                <w:tab w:val="left" w:pos="222"/>
              </w:tabs>
              <w:ind w:left="0" w:firstLine="0"/>
            </w:pPr>
            <w:r w:rsidRPr="00F25111">
              <w:t>Reklamos tikslai</w:t>
            </w:r>
          </w:p>
          <w:p w:rsidR="00E843F4" w:rsidRPr="00F25111" w:rsidRDefault="00E843F4" w:rsidP="008A04BE">
            <w:pPr>
              <w:pStyle w:val="NoSpacing"/>
              <w:widowControl w:val="0"/>
              <w:numPr>
                <w:ilvl w:val="0"/>
                <w:numId w:val="4"/>
              </w:numPr>
              <w:tabs>
                <w:tab w:val="left" w:pos="222"/>
              </w:tabs>
              <w:ind w:left="0" w:firstLine="0"/>
            </w:pPr>
            <w:r w:rsidRPr="00F25111">
              <w:t>Reklamos priemonių klasifikavimas</w:t>
            </w:r>
          </w:p>
          <w:p w:rsidR="00E843F4" w:rsidRPr="00F25111" w:rsidRDefault="00E843F4" w:rsidP="008A04BE">
            <w:pPr>
              <w:pStyle w:val="NoSpacing"/>
              <w:widowControl w:val="0"/>
              <w:numPr>
                <w:ilvl w:val="0"/>
                <w:numId w:val="4"/>
              </w:numPr>
              <w:tabs>
                <w:tab w:val="left" w:pos="222"/>
              </w:tabs>
              <w:ind w:left="0" w:firstLine="0"/>
            </w:pPr>
            <w:r w:rsidRPr="00F25111">
              <w:t>Reklamos priemonių rūšys, pasirinkimas</w:t>
            </w:r>
          </w:p>
          <w:p w:rsidR="00E843F4" w:rsidRPr="00F25111" w:rsidRDefault="00E843F4" w:rsidP="008A04BE">
            <w:pPr>
              <w:pStyle w:val="NoSpacing"/>
              <w:widowControl w:val="0"/>
              <w:numPr>
                <w:ilvl w:val="0"/>
                <w:numId w:val="4"/>
              </w:numPr>
              <w:tabs>
                <w:tab w:val="left" w:pos="222"/>
              </w:tabs>
              <w:ind w:left="0" w:firstLine="0"/>
            </w:pPr>
            <w:r w:rsidRPr="00F25111">
              <w:t>Reklamos būdai pardavimo vietoje</w:t>
            </w:r>
          </w:p>
          <w:p w:rsidR="00E843F4" w:rsidRPr="00F25111" w:rsidRDefault="00E843F4" w:rsidP="008A04BE">
            <w:pPr>
              <w:pStyle w:val="NoSpacing"/>
              <w:widowControl w:val="0"/>
              <w:numPr>
                <w:ilvl w:val="0"/>
                <w:numId w:val="4"/>
              </w:numPr>
              <w:tabs>
                <w:tab w:val="left" w:pos="222"/>
              </w:tabs>
              <w:ind w:left="0" w:firstLine="0"/>
            </w:pPr>
            <w:r w:rsidRPr="00F25111">
              <w:t>Prekybos įmonės reklaminių akcijų tikslai</w:t>
            </w:r>
          </w:p>
          <w:p w:rsidR="00E843F4" w:rsidRPr="00F25111" w:rsidRDefault="00E843F4" w:rsidP="008A04BE">
            <w:pPr>
              <w:pStyle w:val="NoSpacing"/>
              <w:widowControl w:val="0"/>
              <w:numPr>
                <w:ilvl w:val="0"/>
                <w:numId w:val="4"/>
              </w:numPr>
              <w:tabs>
                <w:tab w:val="left" w:pos="222"/>
              </w:tabs>
              <w:ind w:left="0" w:firstLine="0"/>
            </w:pPr>
            <w:r w:rsidRPr="00F25111">
              <w:t>Naujų produktų pristatymas</w:t>
            </w:r>
          </w:p>
          <w:p w:rsidR="00E843F4" w:rsidRPr="00F25111" w:rsidRDefault="00E843F4" w:rsidP="008A04BE">
            <w:pPr>
              <w:pStyle w:val="NoSpacing"/>
              <w:widowControl w:val="0"/>
              <w:numPr>
                <w:ilvl w:val="0"/>
                <w:numId w:val="4"/>
              </w:numPr>
              <w:tabs>
                <w:tab w:val="left" w:pos="222"/>
              </w:tabs>
              <w:ind w:left="0" w:firstLine="0"/>
            </w:pPr>
            <w:r w:rsidRPr="00F25111">
              <w:t>Įvaizdžio formavimas</w:t>
            </w:r>
          </w:p>
          <w:p w:rsidR="00E843F4" w:rsidRPr="00F25111" w:rsidRDefault="00E843F4" w:rsidP="008A04BE">
            <w:pPr>
              <w:pStyle w:val="NoSpacing"/>
              <w:widowControl w:val="0"/>
              <w:numPr>
                <w:ilvl w:val="0"/>
                <w:numId w:val="4"/>
              </w:numPr>
              <w:tabs>
                <w:tab w:val="left" w:pos="222"/>
              </w:tabs>
              <w:ind w:left="0" w:firstLine="0"/>
            </w:pPr>
            <w:r w:rsidRPr="00F25111">
              <w:t>Informuojantis skatinimas</w:t>
            </w:r>
          </w:p>
          <w:p w:rsidR="00E843F4" w:rsidRPr="00F25111" w:rsidRDefault="00E843F4" w:rsidP="008A04BE">
            <w:pPr>
              <w:pStyle w:val="NoSpacing"/>
              <w:widowControl w:val="0"/>
              <w:numPr>
                <w:ilvl w:val="0"/>
                <w:numId w:val="4"/>
              </w:numPr>
              <w:tabs>
                <w:tab w:val="left" w:pos="222"/>
              </w:tabs>
              <w:ind w:left="0" w:firstLine="0"/>
            </w:pPr>
            <w:r w:rsidRPr="00F25111">
              <w:t>Stimuliuojantis skatinimas</w:t>
            </w:r>
          </w:p>
          <w:p w:rsidR="00E843F4" w:rsidRPr="00F25111" w:rsidRDefault="00E843F4" w:rsidP="008A04BE">
            <w:pPr>
              <w:pStyle w:val="NoSpacing"/>
              <w:widowControl w:val="0"/>
              <w:numPr>
                <w:ilvl w:val="0"/>
                <w:numId w:val="4"/>
              </w:numPr>
              <w:tabs>
                <w:tab w:val="left" w:pos="222"/>
              </w:tabs>
              <w:ind w:left="0" w:firstLine="0"/>
            </w:pPr>
            <w:r w:rsidRPr="00F25111">
              <w:t>Akcijos</w:t>
            </w:r>
          </w:p>
          <w:p w:rsidR="008448EB" w:rsidRPr="00F25111" w:rsidRDefault="00E843F4" w:rsidP="008A04BE">
            <w:pPr>
              <w:pStyle w:val="NoSpacing"/>
              <w:widowControl w:val="0"/>
              <w:numPr>
                <w:ilvl w:val="0"/>
                <w:numId w:val="4"/>
              </w:numPr>
              <w:tabs>
                <w:tab w:val="left" w:pos="222"/>
              </w:tabs>
              <w:ind w:left="0" w:firstLine="0"/>
            </w:pPr>
            <w:r w:rsidRPr="00F25111">
              <w:t>Nuolaidos</w:t>
            </w:r>
          </w:p>
        </w:tc>
        <w:tc>
          <w:tcPr>
            <w:tcW w:w="477" w:type="pct"/>
            <w:shd w:val="clear" w:color="auto" w:fill="auto"/>
          </w:tcPr>
          <w:p w:rsidR="008448EB" w:rsidRPr="00F25111" w:rsidRDefault="007B50AD" w:rsidP="008A04BE">
            <w:pPr>
              <w:pStyle w:val="NoSpacing"/>
              <w:widowControl w:val="0"/>
              <w:jc w:val="center"/>
            </w:pPr>
            <w:r w:rsidRPr="00F25111">
              <w:t>3</w:t>
            </w:r>
          </w:p>
        </w:tc>
        <w:tc>
          <w:tcPr>
            <w:tcW w:w="485" w:type="pct"/>
            <w:gridSpan w:val="2"/>
            <w:shd w:val="clear" w:color="auto" w:fill="auto"/>
          </w:tcPr>
          <w:p w:rsidR="008448EB" w:rsidRPr="00F25111" w:rsidRDefault="007E3744" w:rsidP="008A04BE">
            <w:pPr>
              <w:pStyle w:val="NoSpacing"/>
              <w:widowControl w:val="0"/>
              <w:jc w:val="center"/>
            </w:pPr>
            <w:r w:rsidRPr="00F25111">
              <w:t>6</w:t>
            </w:r>
          </w:p>
        </w:tc>
        <w:tc>
          <w:tcPr>
            <w:tcW w:w="475" w:type="pct"/>
            <w:shd w:val="clear" w:color="auto" w:fill="auto"/>
          </w:tcPr>
          <w:p w:rsidR="008448EB" w:rsidRPr="00F25111" w:rsidRDefault="00E04D2C" w:rsidP="008A04BE">
            <w:pPr>
              <w:pStyle w:val="NoSpacing"/>
              <w:widowControl w:val="0"/>
              <w:jc w:val="center"/>
            </w:pPr>
            <w:r w:rsidRPr="00F25111">
              <w:t>9</w:t>
            </w:r>
          </w:p>
        </w:tc>
      </w:tr>
      <w:tr w:rsidR="009C4753" w:rsidRPr="00F25111" w:rsidTr="009C4753">
        <w:trPr>
          <w:trHeight w:val="1412"/>
          <w:jc w:val="center"/>
        </w:trPr>
        <w:tc>
          <w:tcPr>
            <w:tcW w:w="969" w:type="pct"/>
            <w:vMerge/>
          </w:tcPr>
          <w:p w:rsidR="009C4753" w:rsidRPr="00F25111" w:rsidRDefault="009C4753" w:rsidP="008A04BE">
            <w:pPr>
              <w:pStyle w:val="NoSpacing"/>
              <w:widowControl w:val="0"/>
            </w:pPr>
          </w:p>
        </w:tc>
        <w:tc>
          <w:tcPr>
            <w:tcW w:w="1158" w:type="pct"/>
            <w:vMerge/>
          </w:tcPr>
          <w:p w:rsidR="009C4753" w:rsidRPr="00F25111" w:rsidRDefault="009C4753" w:rsidP="008A04BE">
            <w:pPr>
              <w:pStyle w:val="NoSpacing"/>
              <w:widowControl w:val="0"/>
              <w:rPr>
                <w:color w:val="000000"/>
              </w:rPr>
            </w:pPr>
          </w:p>
        </w:tc>
        <w:tc>
          <w:tcPr>
            <w:tcW w:w="1436" w:type="pct"/>
          </w:tcPr>
          <w:p w:rsidR="00E843F4" w:rsidRPr="00F25111" w:rsidRDefault="00E843F4" w:rsidP="008A04BE">
            <w:pPr>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Reklamos priemonės elektroninėje parduotuvėje</w:t>
            </w:r>
          </w:p>
          <w:p w:rsidR="00E843F4" w:rsidRPr="00F25111" w:rsidRDefault="00E843F4" w:rsidP="008A04BE">
            <w:pPr>
              <w:pStyle w:val="NoSpacing"/>
              <w:widowControl w:val="0"/>
              <w:numPr>
                <w:ilvl w:val="0"/>
                <w:numId w:val="4"/>
              </w:numPr>
              <w:tabs>
                <w:tab w:val="left" w:pos="222"/>
              </w:tabs>
              <w:ind w:left="0" w:firstLine="0"/>
            </w:pPr>
            <w:r w:rsidRPr="00F25111">
              <w:t>Interaktyvios rinkodaros privalumai</w:t>
            </w:r>
          </w:p>
          <w:p w:rsidR="00E843F4" w:rsidRPr="00F25111" w:rsidRDefault="00E843F4" w:rsidP="008A04BE">
            <w:pPr>
              <w:pStyle w:val="NoSpacing"/>
              <w:widowControl w:val="0"/>
              <w:numPr>
                <w:ilvl w:val="0"/>
                <w:numId w:val="4"/>
              </w:numPr>
              <w:tabs>
                <w:tab w:val="left" w:pos="222"/>
              </w:tabs>
              <w:ind w:left="0" w:firstLine="0"/>
            </w:pPr>
            <w:r w:rsidRPr="00F25111">
              <w:t>Elektroninės prekybos sistemoje skelbiama informacija apie renginius, nuolaidas, akcijas</w:t>
            </w:r>
          </w:p>
          <w:p w:rsidR="00E843F4" w:rsidRPr="00F25111" w:rsidRDefault="00E843F4" w:rsidP="008A04BE">
            <w:pPr>
              <w:pStyle w:val="NoSpacing"/>
              <w:widowControl w:val="0"/>
              <w:numPr>
                <w:ilvl w:val="0"/>
                <w:numId w:val="4"/>
              </w:numPr>
              <w:tabs>
                <w:tab w:val="left" w:pos="222"/>
              </w:tabs>
              <w:ind w:left="0" w:firstLine="0"/>
            </w:pPr>
            <w:r w:rsidRPr="00F25111">
              <w:t>Reklama elektroniniu paštu, naudojant kaičiąją reklamą, kitas interneto priemones</w:t>
            </w:r>
          </w:p>
          <w:p w:rsidR="009C4753" w:rsidRPr="00F25111" w:rsidRDefault="00E843F4" w:rsidP="008A04BE">
            <w:pPr>
              <w:pStyle w:val="NoSpacing"/>
              <w:widowControl w:val="0"/>
              <w:numPr>
                <w:ilvl w:val="0"/>
                <w:numId w:val="4"/>
              </w:numPr>
              <w:tabs>
                <w:tab w:val="left" w:pos="237"/>
              </w:tabs>
              <w:ind w:left="0" w:firstLine="0"/>
              <w:rPr>
                <w:b/>
              </w:rPr>
            </w:pPr>
            <w:r w:rsidRPr="00F25111">
              <w:t>Elektroninės parduotuvės techniniai sprendimai reklamuojant prekes, nuolaidas, akcijas</w:t>
            </w:r>
          </w:p>
        </w:tc>
        <w:tc>
          <w:tcPr>
            <w:tcW w:w="477" w:type="pct"/>
            <w:shd w:val="clear" w:color="auto" w:fill="auto"/>
          </w:tcPr>
          <w:p w:rsidR="009C4753" w:rsidRPr="00F25111" w:rsidRDefault="007B50AD" w:rsidP="008A04BE">
            <w:pPr>
              <w:pStyle w:val="NoSpacing"/>
              <w:widowControl w:val="0"/>
              <w:jc w:val="center"/>
            </w:pPr>
            <w:r w:rsidRPr="00F25111">
              <w:t>3</w:t>
            </w:r>
          </w:p>
        </w:tc>
        <w:tc>
          <w:tcPr>
            <w:tcW w:w="485" w:type="pct"/>
            <w:gridSpan w:val="2"/>
            <w:shd w:val="clear" w:color="auto" w:fill="auto"/>
          </w:tcPr>
          <w:p w:rsidR="009C4753" w:rsidRPr="00F25111" w:rsidRDefault="007E3744" w:rsidP="008A04BE">
            <w:pPr>
              <w:pStyle w:val="NoSpacing"/>
              <w:widowControl w:val="0"/>
              <w:jc w:val="center"/>
            </w:pPr>
            <w:r w:rsidRPr="00F25111">
              <w:t>6</w:t>
            </w:r>
          </w:p>
        </w:tc>
        <w:tc>
          <w:tcPr>
            <w:tcW w:w="475" w:type="pct"/>
            <w:shd w:val="clear" w:color="auto" w:fill="auto"/>
          </w:tcPr>
          <w:p w:rsidR="009C4753" w:rsidRPr="00F25111" w:rsidRDefault="00E04D2C" w:rsidP="008A04BE">
            <w:pPr>
              <w:pStyle w:val="NoSpacing"/>
              <w:widowControl w:val="0"/>
              <w:jc w:val="center"/>
            </w:pPr>
            <w:r w:rsidRPr="00F25111">
              <w:t>9</w:t>
            </w:r>
          </w:p>
        </w:tc>
      </w:tr>
      <w:tr w:rsidR="00E843F4" w:rsidRPr="00F25111" w:rsidTr="009C4753">
        <w:trPr>
          <w:trHeight w:val="561"/>
          <w:jc w:val="center"/>
        </w:trPr>
        <w:tc>
          <w:tcPr>
            <w:tcW w:w="969" w:type="pct"/>
            <w:vMerge/>
          </w:tcPr>
          <w:p w:rsidR="00E843F4" w:rsidRPr="00F25111" w:rsidRDefault="00E843F4" w:rsidP="008A04BE">
            <w:pPr>
              <w:pStyle w:val="NoSpacing"/>
              <w:widowControl w:val="0"/>
            </w:pPr>
          </w:p>
        </w:tc>
        <w:tc>
          <w:tcPr>
            <w:tcW w:w="1158" w:type="pct"/>
            <w:vMerge w:val="restart"/>
          </w:tcPr>
          <w:p w:rsidR="00E843F4" w:rsidRPr="00F25111" w:rsidRDefault="00E843F4" w:rsidP="008A04BE">
            <w:pPr>
              <w:pStyle w:val="NoSpacing"/>
              <w:widowControl w:val="0"/>
              <w:rPr>
                <w:color w:val="000000"/>
              </w:rPr>
            </w:pPr>
            <w:r w:rsidRPr="00F25111">
              <w:t>1.2. Išsiaiškinti pirkėjo poreikius, laikantis kokybiško klientų aptarnavimo proceso etapų.</w:t>
            </w:r>
          </w:p>
        </w:tc>
        <w:tc>
          <w:tcPr>
            <w:tcW w:w="1436" w:type="pct"/>
          </w:tcPr>
          <w:p w:rsidR="00E843F4" w:rsidRPr="00F25111" w:rsidRDefault="00E843F4" w:rsidP="008A04BE">
            <w:pPr>
              <w:pStyle w:val="NoSpacing"/>
              <w:widowControl w:val="0"/>
              <w:rPr>
                <w:b/>
                <w:i/>
              </w:rPr>
            </w:pPr>
            <w:r w:rsidRPr="00F25111">
              <w:rPr>
                <w:b/>
              </w:rPr>
              <w:t>Tema.</w:t>
            </w:r>
            <w:r w:rsidRPr="00F25111">
              <w:t xml:space="preserve"> </w:t>
            </w:r>
            <w:r w:rsidRPr="00F25111">
              <w:rPr>
                <w:b/>
                <w:i/>
              </w:rPr>
              <w:t>Pagrindiniai pirkėjų aptarnavimo principai</w:t>
            </w:r>
          </w:p>
          <w:p w:rsidR="00E843F4" w:rsidRPr="00F25111" w:rsidRDefault="00E843F4" w:rsidP="008A04BE">
            <w:pPr>
              <w:pStyle w:val="NoSpacing"/>
              <w:widowControl w:val="0"/>
              <w:numPr>
                <w:ilvl w:val="0"/>
                <w:numId w:val="4"/>
              </w:numPr>
              <w:tabs>
                <w:tab w:val="left" w:pos="222"/>
              </w:tabs>
              <w:ind w:left="0" w:firstLine="0"/>
            </w:pPr>
            <w:r w:rsidRPr="00F25111">
              <w:t>Subjektyvūs veiksniai, darantys įtaką pirkėjų aptarnavimo kokybei</w:t>
            </w:r>
          </w:p>
          <w:p w:rsidR="00E843F4" w:rsidRPr="00F25111" w:rsidRDefault="00E843F4" w:rsidP="008A04BE">
            <w:pPr>
              <w:pStyle w:val="NoSpacing"/>
              <w:widowControl w:val="0"/>
              <w:numPr>
                <w:ilvl w:val="0"/>
                <w:numId w:val="4"/>
              </w:numPr>
              <w:tabs>
                <w:tab w:val="left" w:pos="222"/>
              </w:tabs>
              <w:ind w:left="0" w:firstLine="0"/>
            </w:pPr>
            <w:r w:rsidRPr="00F25111">
              <w:t>Objektyvūs veiksniai, darantys įtaką pirkėjų aptarnavimo kokybei</w:t>
            </w:r>
          </w:p>
        </w:tc>
        <w:tc>
          <w:tcPr>
            <w:tcW w:w="477" w:type="pct"/>
            <w:shd w:val="clear" w:color="auto" w:fill="auto"/>
          </w:tcPr>
          <w:p w:rsidR="00E843F4" w:rsidRPr="00F25111" w:rsidRDefault="007B50AD" w:rsidP="008A04BE">
            <w:pPr>
              <w:pStyle w:val="NoSpacing"/>
              <w:widowControl w:val="0"/>
              <w:jc w:val="center"/>
            </w:pPr>
            <w:r w:rsidRPr="00F25111">
              <w:t>3</w:t>
            </w:r>
          </w:p>
        </w:tc>
        <w:tc>
          <w:tcPr>
            <w:tcW w:w="485" w:type="pct"/>
            <w:gridSpan w:val="2"/>
            <w:shd w:val="clear" w:color="auto" w:fill="auto"/>
          </w:tcPr>
          <w:p w:rsidR="00E843F4" w:rsidRPr="00F25111" w:rsidRDefault="007E3744" w:rsidP="008A04BE">
            <w:pPr>
              <w:pStyle w:val="NoSpacing"/>
              <w:widowControl w:val="0"/>
              <w:jc w:val="center"/>
            </w:pPr>
            <w:r w:rsidRPr="00F25111">
              <w:t>3</w:t>
            </w:r>
          </w:p>
        </w:tc>
        <w:tc>
          <w:tcPr>
            <w:tcW w:w="475" w:type="pct"/>
            <w:shd w:val="clear" w:color="auto" w:fill="auto"/>
          </w:tcPr>
          <w:p w:rsidR="00E843F4" w:rsidRPr="00F25111" w:rsidRDefault="00E04D2C" w:rsidP="008A04BE">
            <w:pPr>
              <w:pStyle w:val="NoSpacing"/>
              <w:widowControl w:val="0"/>
              <w:jc w:val="center"/>
            </w:pPr>
            <w:r w:rsidRPr="00F25111">
              <w:t>6</w:t>
            </w:r>
          </w:p>
        </w:tc>
      </w:tr>
      <w:tr w:rsidR="00E843F4" w:rsidRPr="00F25111" w:rsidTr="00D701AA">
        <w:trPr>
          <w:trHeight w:val="1662"/>
          <w:jc w:val="center"/>
        </w:trPr>
        <w:tc>
          <w:tcPr>
            <w:tcW w:w="969" w:type="pct"/>
            <w:vMerge/>
          </w:tcPr>
          <w:p w:rsidR="00E843F4" w:rsidRPr="00F25111" w:rsidRDefault="00E843F4" w:rsidP="008A04BE">
            <w:pPr>
              <w:pStyle w:val="NoSpacing"/>
              <w:widowControl w:val="0"/>
            </w:pPr>
          </w:p>
        </w:tc>
        <w:tc>
          <w:tcPr>
            <w:tcW w:w="1158" w:type="pct"/>
            <w:vMerge/>
          </w:tcPr>
          <w:p w:rsidR="00E843F4" w:rsidRPr="00F25111" w:rsidRDefault="00E843F4" w:rsidP="008A04BE">
            <w:pPr>
              <w:pStyle w:val="NoSpacing"/>
              <w:widowControl w:val="0"/>
            </w:pPr>
          </w:p>
        </w:tc>
        <w:tc>
          <w:tcPr>
            <w:tcW w:w="1436" w:type="pct"/>
          </w:tcPr>
          <w:p w:rsidR="00E843F4" w:rsidRPr="00F25111" w:rsidRDefault="00E843F4" w:rsidP="008A04BE">
            <w:pPr>
              <w:pStyle w:val="NoSpacing"/>
              <w:widowControl w:val="0"/>
              <w:rPr>
                <w:b/>
                <w:i/>
              </w:rPr>
            </w:pPr>
            <w:r w:rsidRPr="00F25111">
              <w:rPr>
                <w:b/>
              </w:rPr>
              <w:t>Tema.</w:t>
            </w:r>
            <w:r w:rsidRPr="00F25111">
              <w:t xml:space="preserve"> </w:t>
            </w:r>
            <w:r w:rsidRPr="00F25111">
              <w:rPr>
                <w:b/>
                <w:i/>
              </w:rPr>
              <w:t>Rinkos dalyviai, jų pažinimas, pirkėjų poreikio nustatymas</w:t>
            </w:r>
          </w:p>
          <w:p w:rsidR="00E843F4" w:rsidRPr="00F25111" w:rsidRDefault="00E843F4" w:rsidP="008A04BE">
            <w:pPr>
              <w:pStyle w:val="NoSpacing"/>
              <w:widowControl w:val="0"/>
              <w:numPr>
                <w:ilvl w:val="0"/>
                <w:numId w:val="4"/>
              </w:numPr>
              <w:tabs>
                <w:tab w:val="left" w:pos="222"/>
              </w:tabs>
              <w:ind w:left="0" w:firstLine="0"/>
            </w:pPr>
            <w:r w:rsidRPr="00F25111">
              <w:t>Vartotojų rinkos segmentavimas</w:t>
            </w:r>
          </w:p>
          <w:p w:rsidR="00E843F4" w:rsidRPr="00F25111" w:rsidRDefault="00E843F4" w:rsidP="008A04BE">
            <w:pPr>
              <w:pStyle w:val="NoSpacing"/>
              <w:widowControl w:val="0"/>
              <w:numPr>
                <w:ilvl w:val="0"/>
                <w:numId w:val="4"/>
              </w:numPr>
              <w:tabs>
                <w:tab w:val="left" w:pos="222"/>
              </w:tabs>
              <w:ind w:left="0" w:firstLine="0"/>
            </w:pPr>
            <w:r w:rsidRPr="00F25111">
              <w:t>Pagrindiniai parduotuvės pirkėjai</w:t>
            </w:r>
          </w:p>
          <w:p w:rsidR="00E843F4" w:rsidRPr="00F25111" w:rsidRDefault="00E843F4" w:rsidP="008A04BE">
            <w:pPr>
              <w:pStyle w:val="NoSpacing"/>
              <w:widowControl w:val="0"/>
              <w:numPr>
                <w:ilvl w:val="0"/>
                <w:numId w:val="4"/>
              </w:numPr>
              <w:tabs>
                <w:tab w:val="left" w:pos="222"/>
              </w:tabs>
              <w:ind w:left="0" w:firstLine="0"/>
              <w:rPr>
                <w:b/>
                <w:i/>
              </w:rPr>
            </w:pPr>
            <w:r w:rsidRPr="00F25111">
              <w:t>Pirkėjų poreikių nustatymas laikantis kokybiško klientų aptarnavimo proceso etapų</w:t>
            </w:r>
          </w:p>
        </w:tc>
        <w:tc>
          <w:tcPr>
            <w:tcW w:w="477" w:type="pct"/>
            <w:shd w:val="clear" w:color="auto" w:fill="auto"/>
          </w:tcPr>
          <w:p w:rsidR="00E843F4" w:rsidRPr="00F25111" w:rsidRDefault="007B50AD" w:rsidP="008A04BE">
            <w:pPr>
              <w:pStyle w:val="NoSpacing"/>
              <w:widowControl w:val="0"/>
              <w:jc w:val="center"/>
            </w:pPr>
            <w:r w:rsidRPr="00F25111">
              <w:t>3</w:t>
            </w:r>
          </w:p>
        </w:tc>
        <w:tc>
          <w:tcPr>
            <w:tcW w:w="485" w:type="pct"/>
            <w:gridSpan w:val="2"/>
            <w:shd w:val="clear" w:color="auto" w:fill="auto"/>
          </w:tcPr>
          <w:p w:rsidR="00E843F4" w:rsidRPr="00F25111" w:rsidRDefault="007E3744" w:rsidP="008A04BE">
            <w:pPr>
              <w:pStyle w:val="NoSpacing"/>
              <w:widowControl w:val="0"/>
              <w:jc w:val="center"/>
            </w:pPr>
            <w:r w:rsidRPr="00F25111">
              <w:t>6</w:t>
            </w:r>
          </w:p>
        </w:tc>
        <w:tc>
          <w:tcPr>
            <w:tcW w:w="475" w:type="pct"/>
            <w:shd w:val="clear" w:color="auto" w:fill="auto"/>
          </w:tcPr>
          <w:p w:rsidR="00E843F4" w:rsidRPr="00F25111" w:rsidRDefault="00E04D2C" w:rsidP="008A04BE">
            <w:pPr>
              <w:pStyle w:val="NoSpacing"/>
              <w:widowControl w:val="0"/>
              <w:jc w:val="center"/>
            </w:pPr>
            <w:r w:rsidRPr="00F25111">
              <w:t>9</w:t>
            </w:r>
          </w:p>
        </w:tc>
      </w:tr>
      <w:tr w:rsidR="00E843F4" w:rsidRPr="00F25111" w:rsidTr="00D701AA">
        <w:trPr>
          <w:trHeight w:val="1662"/>
          <w:jc w:val="center"/>
        </w:trPr>
        <w:tc>
          <w:tcPr>
            <w:tcW w:w="969" w:type="pct"/>
            <w:vMerge/>
          </w:tcPr>
          <w:p w:rsidR="00E843F4" w:rsidRPr="00F25111" w:rsidRDefault="00E843F4" w:rsidP="008A04BE">
            <w:pPr>
              <w:pStyle w:val="NoSpacing"/>
              <w:widowControl w:val="0"/>
            </w:pPr>
          </w:p>
        </w:tc>
        <w:tc>
          <w:tcPr>
            <w:tcW w:w="1158" w:type="pct"/>
            <w:vMerge/>
          </w:tcPr>
          <w:p w:rsidR="00E843F4" w:rsidRPr="00F25111" w:rsidRDefault="00E843F4" w:rsidP="008A04BE">
            <w:pPr>
              <w:pStyle w:val="NoSpacing"/>
              <w:widowControl w:val="0"/>
            </w:pPr>
          </w:p>
        </w:tc>
        <w:tc>
          <w:tcPr>
            <w:tcW w:w="1436" w:type="pct"/>
          </w:tcPr>
          <w:p w:rsidR="00E843F4" w:rsidRPr="00F25111" w:rsidRDefault="00E843F4" w:rsidP="008A04BE">
            <w:pPr>
              <w:pStyle w:val="NoSpacing"/>
              <w:widowControl w:val="0"/>
              <w:rPr>
                <w:b/>
                <w:i/>
              </w:rPr>
            </w:pPr>
            <w:r w:rsidRPr="00F25111">
              <w:rPr>
                <w:b/>
              </w:rPr>
              <w:t>Tema.</w:t>
            </w:r>
            <w:r w:rsidRPr="00F25111">
              <w:t xml:space="preserve"> </w:t>
            </w:r>
            <w:r w:rsidRPr="00F25111">
              <w:rPr>
                <w:b/>
                <w:i/>
              </w:rPr>
              <w:t>Pradiniai klientų aptarnavimo etapai</w:t>
            </w:r>
          </w:p>
          <w:p w:rsidR="00E843F4" w:rsidRPr="00F25111" w:rsidRDefault="00E843F4" w:rsidP="008A04BE">
            <w:pPr>
              <w:pStyle w:val="NoSpacing"/>
              <w:widowControl w:val="0"/>
              <w:numPr>
                <w:ilvl w:val="0"/>
                <w:numId w:val="4"/>
              </w:numPr>
              <w:tabs>
                <w:tab w:val="left" w:pos="222"/>
              </w:tabs>
              <w:ind w:left="0" w:firstLine="0"/>
            </w:pPr>
            <w:r w:rsidRPr="00F25111">
              <w:t>Kontakto su klientu užmezgimas</w:t>
            </w:r>
          </w:p>
          <w:p w:rsidR="00E843F4" w:rsidRPr="00F25111" w:rsidRDefault="00E843F4" w:rsidP="008A04BE">
            <w:pPr>
              <w:pStyle w:val="NoSpacing"/>
              <w:widowControl w:val="0"/>
              <w:numPr>
                <w:ilvl w:val="0"/>
                <w:numId w:val="4"/>
              </w:numPr>
              <w:tabs>
                <w:tab w:val="left" w:pos="222"/>
              </w:tabs>
              <w:ind w:left="0" w:firstLine="0"/>
            </w:pPr>
            <w:r w:rsidRPr="00F25111">
              <w:t>Argumentavimo etapas išsiaiškinant kliento poreikius, finansines galimybes, sprendimo priėmimo tvarką</w:t>
            </w:r>
          </w:p>
        </w:tc>
        <w:tc>
          <w:tcPr>
            <w:tcW w:w="477" w:type="pct"/>
            <w:shd w:val="clear" w:color="auto" w:fill="auto"/>
          </w:tcPr>
          <w:p w:rsidR="00E843F4" w:rsidRPr="00F25111" w:rsidRDefault="007B50AD" w:rsidP="008A04BE">
            <w:pPr>
              <w:pStyle w:val="NoSpacing"/>
              <w:widowControl w:val="0"/>
              <w:jc w:val="center"/>
            </w:pPr>
            <w:r w:rsidRPr="00F25111">
              <w:t>3</w:t>
            </w:r>
          </w:p>
        </w:tc>
        <w:tc>
          <w:tcPr>
            <w:tcW w:w="485" w:type="pct"/>
            <w:gridSpan w:val="2"/>
            <w:shd w:val="clear" w:color="auto" w:fill="auto"/>
          </w:tcPr>
          <w:p w:rsidR="00E843F4" w:rsidRPr="00F25111" w:rsidRDefault="007E3744" w:rsidP="008A04BE">
            <w:pPr>
              <w:pStyle w:val="NoSpacing"/>
              <w:widowControl w:val="0"/>
              <w:jc w:val="center"/>
            </w:pPr>
            <w:r w:rsidRPr="00F25111">
              <w:t>9</w:t>
            </w:r>
          </w:p>
        </w:tc>
        <w:tc>
          <w:tcPr>
            <w:tcW w:w="475" w:type="pct"/>
            <w:shd w:val="clear" w:color="auto" w:fill="auto"/>
          </w:tcPr>
          <w:p w:rsidR="00E843F4" w:rsidRPr="00F25111" w:rsidRDefault="00E04D2C" w:rsidP="008A04BE">
            <w:pPr>
              <w:pStyle w:val="NoSpacing"/>
              <w:widowControl w:val="0"/>
              <w:jc w:val="center"/>
            </w:pPr>
            <w:r w:rsidRPr="00F25111">
              <w:t>12</w:t>
            </w:r>
          </w:p>
        </w:tc>
      </w:tr>
      <w:tr w:rsidR="009464A4" w:rsidRPr="00F25111" w:rsidTr="005C3ACC">
        <w:trPr>
          <w:trHeight w:val="1033"/>
          <w:jc w:val="center"/>
        </w:trPr>
        <w:tc>
          <w:tcPr>
            <w:tcW w:w="969" w:type="pct"/>
            <w:vMerge/>
          </w:tcPr>
          <w:p w:rsidR="009464A4" w:rsidRPr="00F25111" w:rsidRDefault="009464A4" w:rsidP="008A04BE">
            <w:pPr>
              <w:pStyle w:val="NoSpacing"/>
              <w:widowControl w:val="0"/>
            </w:pPr>
          </w:p>
        </w:tc>
        <w:tc>
          <w:tcPr>
            <w:tcW w:w="1158" w:type="pct"/>
            <w:vMerge w:val="restart"/>
          </w:tcPr>
          <w:p w:rsidR="009464A4" w:rsidRPr="00F25111" w:rsidRDefault="009464A4" w:rsidP="008A04BE">
            <w:pPr>
              <w:pStyle w:val="NoSpacing"/>
              <w:widowControl w:val="0"/>
            </w:pPr>
            <w:r w:rsidRPr="00F25111">
              <w:t>1.3. Paaiškinti parduodamų prekių savybes, taikant į pirkėją orientuotą pardavimo strategiją</w:t>
            </w:r>
          </w:p>
        </w:tc>
        <w:tc>
          <w:tcPr>
            <w:tcW w:w="1436" w:type="pct"/>
          </w:tcPr>
          <w:p w:rsidR="009464A4" w:rsidRPr="00F25111" w:rsidRDefault="009464A4" w:rsidP="008A04BE">
            <w:pPr>
              <w:pStyle w:val="NoSpacing"/>
              <w:widowControl w:val="0"/>
              <w:rPr>
                <w:b/>
                <w:i/>
              </w:rPr>
            </w:pPr>
            <w:r w:rsidRPr="00F25111">
              <w:rPr>
                <w:b/>
              </w:rPr>
              <w:t>Tema.</w:t>
            </w:r>
            <w:r w:rsidRPr="00F25111">
              <w:t xml:space="preserve"> </w:t>
            </w:r>
            <w:r w:rsidRPr="00F25111">
              <w:rPr>
                <w:b/>
                <w:i/>
              </w:rPr>
              <w:t>Prekių klasifikavimas pagal savybes ir vartojimo terminus</w:t>
            </w:r>
          </w:p>
          <w:p w:rsidR="009464A4" w:rsidRPr="00F25111" w:rsidRDefault="009464A4" w:rsidP="008A04BE">
            <w:pPr>
              <w:pStyle w:val="NoSpacing"/>
              <w:widowControl w:val="0"/>
              <w:numPr>
                <w:ilvl w:val="0"/>
                <w:numId w:val="4"/>
              </w:numPr>
              <w:tabs>
                <w:tab w:val="left" w:pos="222"/>
              </w:tabs>
              <w:ind w:left="0" w:firstLine="0"/>
            </w:pPr>
            <w:r w:rsidRPr="00F25111">
              <w:t>Prekių artikulai</w:t>
            </w:r>
          </w:p>
          <w:p w:rsidR="009464A4" w:rsidRPr="00F25111" w:rsidRDefault="009464A4" w:rsidP="008A04BE">
            <w:pPr>
              <w:pStyle w:val="NoSpacing"/>
              <w:widowControl w:val="0"/>
              <w:numPr>
                <w:ilvl w:val="0"/>
                <w:numId w:val="4"/>
              </w:numPr>
              <w:tabs>
                <w:tab w:val="left" w:pos="222"/>
              </w:tabs>
              <w:ind w:left="0" w:firstLine="0"/>
            </w:pPr>
            <w:r w:rsidRPr="00F25111">
              <w:t>Prekių standartizacija</w:t>
            </w:r>
          </w:p>
          <w:p w:rsidR="009464A4" w:rsidRPr="00F25111" w:rsidRDefault="009464A4" w:rsidP="008A04BE">
            <w:pPr>
              <w:pStyle w:val="NoSpacing"/>
              <w:widowControl w:val="0"/>
              <w:numPr>
                <w:ilvl w:val="0"/>
                <w:numId w:val="4"/>
              </w:numPr>
              <w:tabs>
                <w:tab w:val="left" w:pos="222"/>
              </w:tabs>
              <w:ind w:left="0" w:firstLine="0"/>
            </w:pPr>
            <w:r w:rsidRPr="00F25111">
              <w:t>Prekių sertifikavimas</w:t>
            </w:r>
          </w:p>
          <w:p w:rsidR="009464A4" w:rsidRPr="00F25111" w:rsidRDefault="009464A4" w:rsidP="008A04BE">
            <w:pPr>
              <w:pStyle w:val="NoSpacing"/>
              <w:widowControl w:val="0"/>
              <w:numPr>
                <w:ilvl w:val="0"/>
                <w:numId w:val="4"/>
              </w:numPr>
              <w:tabs>
                <w:tab w:val="left" w:pos="222"/>
              </w:tabs>
              <w:ind w:left="0" w:firstLine="0"/>
            </w:pPr>
            <w:r w:rsidRPr="00F25111">
              <w:t>Maisto prekių maistinė, biologinė, fiziologinė, energetinė vertė</w:t>
            </w:r>
          </w:p>
          <w:p w:rsidR="009464A4" w:rsidRPr="00F25111" w:rsidRDefault="009464A4" w:rsidP="008A04BE">
            <w:pPr>
              <w:pStyle w:val="NoSpacing"/>
              <w:widowControl w:val="0"/>
              <w:numPr>
                <w:ilvl w:val="0"/>
                <w:numId w:val="4"/>
              </w:numPr>
              <w:tabs>
                <w:tab w:val="left" w:pos="222"/>
              </w:tabs>
              <w:ind w:left="0" w:firstLine="0"/>
            </w:pPr>
            <w:r w:rsidRPr="00F25111">
              <w:t>Ne maisto prekių socialinės, funkcinės, patikimumo, estetinės, ergonominės, saugaus vartojimo, ekonominės savybės</w:t>
            </w:r>
          </w:p>
        </w:tc>
        <w:tc>
          <w:tcPr>
            <w:tcW w:w="477" w:type="pct"/>
            <w:shd w:val="clear" w:color="auto" w:fill="auto"/>
          </w:tcPr>
          <w:p w:rsidR="009464A4" w:rsidRPr="00F25111" w:rsidRDefault="007B50AD" w:rsidP="008A04BE">
            <w:pPr>
              <w:pStyle w:val="NoSpacing"/>
              <w:widowControl w:val="0"/>
              <w:jc w:val="center"/>
            </w:pPr>
            <w:r w:rsidRPr="00F25111">
              <w:t>3</w:t>
            </w:r>
          </w:p>
        </w:tc>
        <w:tc>
          <w:tcPr>
            <w:tcW w:w="485" w:type="pct"/>
            <w:gridSpan w:val="2"/>
            <w:shd w:val="clear" w:color="auto" w:fill="auto"/>
          </w:tcPr>
          <w:p w:rsidR="009464A4" w:rsidRPr="00F25111" w:rsidRDefault="007E3744" w:rsidP="008A04BE">
            <w:pPr>
              <w:pStyle w:val="NoSpacing"/>
              <w:widowControl w:val="0"/>
              <w:jc w:val="center"/>
            </w:pPr>
            <w:r w:rsidRPr="00F25111">
              <w:t>3</w:t>
            </w:r>
          </w:p>
        </w:tc>
        <w:tc>
          <w:tcPr>
            <w:tcW w:w="475" w:type="pct"/>
            <w:shd w:val="clear" w:color="auto" w:fill="auto"/>
          </w:tcPr>
          <w:p w:rsidR="009464A4" w:rsidRPr="00F25111" w:rsidRDefault="00E04D2C" w:rsidP="008A04BE">
            <w:pPr>
              <w:pStyle w:val="NoSpacing"/>
              <w:widowControl w:val="0"/>
              <w:jc w:val="center"/>
            </w:pPr>
            <w:r w:rsidRPr="00F25111">
              <w:t>6</w:t>
            </w:r>
          </w:p>
        </w:tc>
      </w:tr>
      <w:tr w:rsidR="009464A4" w:rsidRPr="00F25111" w:rsidTr="005C3ACC">
        <w:trPr>
          <w:trHeight w:val="1033"/>
          <w:jc w:val="center"/>
        </w:trPr>
        <w:tc>
          <w:tcPr>
            <w:tcW w:w="969" w:type="pct"/>
            <w:vMerge/>
          </w:tcPr>
          <w:p w:rsidR="009464A4" w:rsidRPr="00F25111" w:rsidRDefault="009464A4" w:rsidP="008A04BE">
            <w:pPr>
              <w:pStyle w:val="NoSpacing"/>
              <w:widowControl w:val="0"/>
            </w:pPr>
          </w:p>
        </w:tc>
        <w:tc>
          <w:tcPr>
            <w:tcW w:w="1158" w:type="pct"/>
            <w:vMerge/>
          </w:tcPr>
          <w:p w:rsidR="009464A4" w:rsidRPr="00F25111" w:rsidRDefault="009464A4" w:rsidP="008A04BE">
            <w:pPr>
              <w:pStyle w:val="NoSpacing"/>
              <w:widowControl w:val="0"/>
            </w:pPr>
          </w:p>
        </w:tc>
        <w:tc>
          <w:tcPr>
            <w:tcW w:w="1436" w:type="pct"/>
          </w:tcPr>
          <w:p w:rsidR="009464A4" w:rsidRPr="00F25111" w:rsidRDefault="009464A4" w:rsidP="008A04BE">
            <w:pPr>
              <w:pStyle w:val="NoSpacing"/>
              <w:widowControl w:val="0"/>
              <w:rPr>
                <w:b/>
                <w:i/>
              </w:rPr>
            </w:pPr>
            <w:r w:rsidRPr="00F25111">
              <w:rPr>
                <w:b/>
              </w:rPr>
              <w:t>Tema.</w:t>
            </w:r>
            <w:r w:rsidRPr="00F25111">
              <w:t xml:space="preserve"> </w:t>
            </w:r>
            <w:r w:rsidRPr="00F25111">
              <w:rPr>
                <w:b/>
                <w:i/>
              </w:rPr>
              <w:t>Prekybos vartotojų konsultavimas</w:t>
            </w:r>
          </w:p>
          <w:p w:rsidR="009464A4" w:rsidRPr="00F25111" w:rsidRDefault="009464A4" w:rsidP="008A04BE">
            <w:pPr>
              <w:pStyle w:val="NoSpacing"/>
              <w:widowControl w:val="0"/>
              <w:numPr>
                <w:ilvl w:val="0"/>
                <w:numId w:val="4"/>
              </w:numPr>
              <w:tabs>
                <w:tab w:val="left" w:pos="222"/>
              </w:tabs>
              <w:ind w:left="0" w:firstLine="0"/>
            </w:pPr>
            <w:r w:rsidRPr="00F25111">
              <w:t>Bendravimas su vartotojais ir tiekėjais</w:t>
            </w:r>
          </w:p>
          <w:p w:rsidR="009464A4" w:rsidRPr="00F25111" w:rsidRDefault="009464A4" w:rsidP="008A04BE">
            <w:pPr>
              <w:pStyle w:val="NoSpacing"/>
              <w:widowControl w:val="0"/>
              <w:numPr>
                <w:ilvl w:val="0"/>
                <w:numId w:val="4"/>
              </w:numPr>
              <w:tabs>
                <w:tab w:val="left" w:pos="222"/>
              </w:tabs>
              <w:ind w:left="0" w:firstLine="0"/>
            </w:pPr>
            <w:r w:rsidRPr="00F25111">
              <w:t>Konfliktų analizė ir valdymas</w:t>
            </w:r>
          </w:p>
          <w:p w:rsidR="009464A4" w:rsidRPr="00F25111" w:rsidRDefault="009464A4" w:rsidP="008A04BE">
            <w:pPr>
              <w:pStyle w:val="NoSpacing"/>
              <w:widowControl w:val="0"/>
              <w:numPr>
                <w:ilvl w:val="0"/>
                <w:numId w:val="4"/>
              </w:numPr>
              <w:tabs>
                <w:tab w:val="left" w:pos="222"/>
              </w:tabs>
              <w:ind w:left="0" w:firstLine="0"/>
            </w:pPr>
            <w:r w:rsidRPr="00F25111">
              <w:t>Specialybės užsienio žinių taikymas</w:t>
            </w:r>
          </w:p>
        </w:tc>
        <w:tc>
          <w:tcPr>
            <w:tcW w:w="477" w:type="pct"/>
            <w:shd w:val="clear" w:color="auto" w:fill="auto"/>
          </w:tcPr>
          <w:p w:rsidR="009464A4" w:rsidRPr="00F25111" w:rsidRDefault="007B50AD" w:rsidP="008A04BE">
            <w:pPr>
              <w:pStyle w:val="NoSpacing"/>
              <w:widowControl w:val="0"/>
              <w:jc w:val="center"/>
            </w:pPr>
            <w:r w:rsidRPr="00F25111">
              <w:t>3</w:t>
            </w:r>
          </w:p>
        </w:tc>
        <w:tc>
          <w:tcPr>
            <w:tcW w:w="485" w:type="pct"/>
            <w:gridSpan w:val="2"/>
            <w:shd w:val="clear" w:color="auto" w:fill="auto"/>
          </w:tcPr>
          <w:p w:rsidR="009464A4" w:rsidRPr="00F25111" w:rsidRDefault="00336FD7" w:rsidP="008A04BE">
            <w:pPr>
              <w:pStyle w:val="NoSpacing"/>
              <w:widowControl w:val="0"/>
              <w:jc w:val="center"/>
            </w:pPr>
            <w:r w:rsidRPr="00F25111">
              <w:t>9</w:t>
            </w:r>
          </w:p>
        </w:tc>
        <w:tc>
          <w:tcPr>
            <w:tcW w:w="475" w:type="pct"/>
            <w:shd w:val="clear" w:color="auto" w:fill="auto"/>
          </w:tcPr>
          <w:p w:rsidR="009464A4" w:rsidRPr="00F25111" w:rsidRDefault="00E04D2C" w:rsidP="008A04BE">
            <w:pPr>
              <w:pStyle w:val="NoSpacing"/>
              <w:widowControl w:val="0"/>
              <w:jc w:val="center"/>
            </w:pPr>
            <w:r w:rsidRPr="00F25111">
              <w:t>12</w:t>
            </w:r>
          </w:p>
        </w:tc>
      </w:tr>
      <w:tr w:rsidR="009464A4" w:rsidRPr="00F25111" w:rsidTr="005C3ACC">
        <w:trPr>
          <w:trHeight w:val="1033"/>
          <w:jc w:val="center"/>
        </w:trPr>
        <w:tc>
          <w:tcPr>
            <w:tcW w:w="969" w:type="pct"/>
            <w:vMerge/>
          </w:tcPr>
          <w:p w:rsidR="009464A4" w:rsidRPr="00F25111" w:rsidRDefault="009464A4" w:rsidP="008A04BE">
            <w:pPr>
              <w:pStyle w:val="NoSpacing"/>
              <w:widowControl w:val="0"/>
            </w:pPr>
          </w:p>
        </w:tc>
        <w:tc>
          <w:tcPr>
            <w:tcW w:w="1158" w:type="pct"/>
            <w:vMerge/>
          </w:tcPr>
          <w:p w:rsidR="009464A4" w:rsidRPr="00F25111" w:rsidRDefault="009464A4" w:rsidP="008A04BE">
            <w:pPr>
              <w:pStyle w:val="NoSpacing"/>
              <w:widowControl w:val="0"/>
            </w:pPr>
          </w:p>
        </w:tc>
        <w:tc>
          <w:tcPr>
            <w:tcW w:w="1436" w:type="pct"/>
          </w:tcPr>
          <w:p w:rsidR="009464A4" w:rsidRPr="00F25111" w:rsidRDefault="009464A4" w:rsidP="008A04BE">
            <w:pPr>
              <w:pStyle w:val="NoSpacing"/>
              <w:widowControl w:val="0"/>
              <w:rPr>
                <w:b/>
              </w:rPr>
            </w:pPr>
            <w:r w:rsidRPr="00F25111">
              <w:rPr>
                <w:b/>
              </w:rPr>
              <w:t xml:space="preserve">Tema. </w:t>
            </w:r>
            <w:r w:rsidRPr="00F25111">
              <w:rPr>
                <w:b/>
                <w:i/>
              </w:rPr>
              <w:t>Elektroninės prekybos vartotojų konsultavimas</w:t>
            </w:r>
          </w:p>
          <w:p w:rsidR="009464A4" w:rsidRPr="00F25111" w:rsidRDefault="009464A4" w:rsidP="008A04BE">
            <w:pPr>
              <w:pStyle w:val="NoSpacing"/>
              <w:widowControl w:val="0"/>
              <w:numPr>
                <w:ilvl w:val="0"/>
                <w:numId w:val="4"/>
              </w:numPr>
              <w:tabs>
                <w:tab w:val="left" w:pos="222"/>
              </w:tabs>
              <w:ind w:left="0" w:firstLine="0"/>
            </w:pPr>
            <w:r w:rsidRPr="00F25111">
              <w:t>Bendravimas su vartotojais ir tiekėjais elektroninėje erdvėje</w:t>
            </w:r>
          </w:p>
          <w:p w:rsidR="009464A4" w:rsidRPr="00F25111" w:rsidRDefault="009464A4" w:rsidP="008A04BE">
            <w:pPr>
              <w:pStyle w:val="NoSpacing"/>
              <w:widowControl w:val="0"/>
              <w:numPr>
                <w:ilvl w:val="0"/>
                <w:numId w:val="4"/>
              </w:numPr>
              <w:tabs>
                <w:tab w:val="left" w:pos="222"/>
              </w:tabs>
              <w:ind w:left="0" w:firstLine="0"/>
            </w:pPr>
            <w:r w:rsidRPr="00F25111">
              <w:t>Bendravimo internete ypatumai</w:t>
            </w:r>
          </w:p>
          <w:p w:rsidR="009464A4" w:rsidRPr="00F25111" w:rsidRDefault="009464A4" w:rsidP="008A04BE">
            <w:pPr>
              <w:pStyle w:val="NoSpacing"/>
              <w:widowControl w:val="0"/>
              <w:numPr>
                <w:ilvl w:val="0"/>
                <w:numId w:val="4"/>
              </w:numPr>
              <w:tabs>
                <w:tab w:val="left" w:pos="222"/>
              </w:tabs>
              <w:ind w:left="0" w:firstLine="0"/>
            </w:pPr>
            <w:r w:rsidRPr="00F25111">
              <w:t>Konsultuoti pirkėjus apie maisto prekių savybes ir ne maisto prekių ypatumus elektroninėje erdvėje</w:t>
            </w:r>
          </w:p>
        </w:tc>
        <w:tc>
          <w:tcPr>
            <w:tcW w:w="477" w:type="pct"/>
            <w:shd w:val="clear" w:color="auto" w:fill="auto"/>
          </w:tcPr>
          <w:p w:rsidR="009464A4" w:rsidRPr="00F25111" w:rsidRDefault="007B50AD" w:rsidP="008A04BE">
            <w:pPr>
              <w:pStyle w:val="NoSpacing"/>
              <w:widowControl w:val="0"/>
              <w:jc w:val="center"/>
            </w:pPr>
            <w:r w:rsidRPr="00F25111">
              <w:t>3</w:t>
            </w:r>
          </w:p>
        </w:tc>
        <w:tc>
          <w:tcPr>
            <w:tcW w:w="485" w:type="pct"/>
            <w:gridSpan w:val="2"/>
            <w:shd w:val="clear" w:color="auto" w:fill="auto"/>
          </w:tcPr>
          <w:p w:rsidR="009464A4" w:rsidRPr="00F25111" w:rsidRDefault="00336FD7" w:rsidP="008A04BE">
            <w:pPr>
              <w:pStyle w:val="NoSpacing"/>
              <w:widowControl w:val="0"/>
              <w:jc w:val="center"/>
            </w:pPr>
            <w:r w:rsidRPr="00F25111">
              <w:t>6</w:t>
            </w:r>
          </w:p>
        </w:tc>
        <w:tc>
          <w:tcPr>
            <w:tcW w:w="475" w:type="pct"/>
            <w:shd w:val="clear" w:color="auto" w:fill="auto"/>
          </w:tcPr>
          <w:p w:rsidR="009464A4" w:rsidRPr="00F25111" w:rsidRDefault="00E04D2C" w:rsidP="008A04BE">
            <w:pPr>
              <w:pStyle w:val="NoSpacing"/>
              <w:widowControl w:val="0"/>
              <w:jc w:val="center"/>
            </w:pPr>
            <w:r w:rsidRPr="00F25111">
              <w:t>9</w:t>
            </w:r>
          </w:p>
        </w:tc>
      </w:tr>
      <w:tr w:rsidR="009464A4" w:rsidRPr="00F25111" w:rsidTr="005C3ACC">
        <w:trPr>
          <w:trHeight w:val="1033"/>
          <w:jc w:val="center"/>
        </w:trPr>
        <w:tc>
          <w:tcPr>
            <w:tcW w:w="969" w:type="pct"/>
            <w:vMerge/>
          </w:tcPr>
          <w:p w:rsidR="009464A4" w:rsidRPr="00F25111" w:rsidRDefault="009464A4" w:rsidP="008A04BE">
            <w:pPr>
              <w:pStyle w:val="NoSpacing"/>
              <w:widowControl w:val="0"/>
            </w:pPr>
          </w:p>
        </w:tc>
        <w:tc>
          <w:tcPr>
            <w:tcW w:w="1158" w:type="pct"/>
            <w:vMerge w:val="restart"/>
          </w:tcPr>
          <w:p w:rsidR="009464A4" w:rsidRPr="00F25111" w:rsidRDefault="009464A4" w:rsidP="008A04BE">
            <w:pPr>
              <w:pStyle w:val="NoSpacing"/>
              <w:widowControl w:val="0"/>
            </w:pPr>
            <w:r w:rsidRPr="00F25111">
              <w:t>1.4. Suformuoti elektroninės prekybos asortimentą.</w:t>
            </w:r>
          </w:p>
        </w:tc>
        <w:tc>
          <w:tcPr>
            <w:tcW w:w="1436" w:type="pct"/>
          </w:tcPr>
          <w:p w:rsidR="009464A4" w:rsidRPr="00F25111" w:rsidRDefault="009464A4" w:rsidP="008A04BE">
            <w:pPr>
              <w:pStyle w:val="NoSpacing"/>
              <w:widowControl w:val="0"/>
              <w:rPr>
                <w:b/>
              </w:rPr>
            </w:pPr>
            <w:r w:rsidRPr="00F25111">
              <w:rPr>
                <w:b/>
              </w:rPr>
              <w:t xml:space="preserve">Tema. </w:t>
            </w:r>
            <w:r w:rsidRPr="00F25111">
              <w:rPr>
                <w:b/>
                <w:i/>
              </w:rPr>
              <w:t>Elektroninės prekybos asortimento formavimas</w:t>
            </w:r>
          </w:p>
          <w:p w:rsidR="009464A4" w:rsidRPr="00F25111" w:rsidRDefault="009464A4" w:rsidP="008A04BE">
            <w:pPr>
              <w:pStyle w:val="NoSpacing"/>
              <w:widowControl w:val="0"/>
              <w:numPr>
                <w:ilvl w:val="0"/>
                <w:numId w:val="4"/>
              </w:numPr>
              <w:tabs>
                <w:tab w:val="left" w:pos="222"/>
              </w:tabs>
              <w:ind w:left="0" w:firstLine="0"/>
            </w:pPr>
            <w:r w:rsidRPr="00F25111">
              <w:t>Asortimento formavimo ypatumai</w:t>
            </w:r>
          </w:p>
          <w:p w:rsidR="009464A4" w:rsidRPr="00F25111" w:rsidRDefault="009464A4" w:rsidP="008A04BE">
            <w:pPr>
              <w:pStyle w:val="NoSpacing"/>
              <w:widowControl w:val="0"/>
              <w:numPr>
                <w:ilvl w:val="0"/>
                <w:numId w:val="4"/>
              </w:numPr>
              <w:tabs>
                <w:tab w:val="left" w:pos="222"/>
              </w:tabs>
              <w:ind w:left="0" w:firstLine="0"/>
            </w:pPr>
            <w:r w:rsidRPr="00F25111">
              <w:t>Asortimento parametrai</w:t>
            </w:r>
          </w:p>
          <w:p w:rsidR="009464A4" w:rsidRPr="00F25111" w:rsidRDefault="009464A4" w:rsidP="008A04BE">
            <w:pPr>
              <w:pStyle w:val="NoSpacing"/>
              <w:widowControl w:val="0"/>
              <w:numPr>
                <w:ilvl w:val="0"/>
                <w:numId w:val="4"/>
              </w:numPr>
              <w:tabs>
                <w:tab w:val="left" w:pos="222"/>
              </w:tabs>
              <w:ind w:left="0" w:firstLine="0"/>
            </w:pPr>
            <w:r w:rsidRPr="00F25111">
              <w:t>Prekių asortimento kaita</w:t>
            </w:r>
          </w:p>
          <w:p w:rsidR="009464A4" w:rsidRPr="00F25111" w:rsidRDefault="009464A4" w:rsidP="008A04BE">
            <w:pPr>
              <w:pStyle w:val="NoSpacing"/>
              <w:widowControl w:val="0"/>
              <w:numPr>
                <w:ilvl w:val="0"/>
                <w:numId w:val="4"/>
              </w:numPr>
              <w:tabs>
                <w:tab w:val="left" w:pos="222"/>
              </w:tabs>
              <w:ind w:left="0" w:firstLine="0"/>
              <w:rPr>
                <w:bCs/>
              </w:rPr>
            </w:pPr>
            <w:r w:rsidRPr="00F25111">
              <w:t>Susijusių produktų pardavimas elektroninėje parduotuvėje</w:t>
            </w:r>
          </w:p>
        </w:tc>
        <w:tc>
          <w:tcPr>
            <w:tcW w:w="477" w:type="pct"/>
            <w:shd w:val="clear" w:color="auto" w:fill="auto"/>
          </w:tcPr>
          <w:p w:rsidR="009464A4" w:rsidRPr="00F25111" w:rsidRDefault="007B50AD" w:rsidP="008A04BE">
            <w:pPr>
              <w:pStyle w:val="NoSpacing"/>
              <w:widowControl w:val="0"/>
              <w:jc w:val="center"/>
            </w:pPr>
            <w:r w:rsidRPr="00F25111">
              <w:t>3</w:t>
            </w:r>
          </w:p>
        </w:tc>
        <w:tc>
          <w:tcPr>
            <w:tcW w:w="485" w:type="pct"/>
            <w:gridSpan w:val="2"/>
            <w:shd w:val="clear" w:color="auto" w:fill="auto"/>
          </w:tcPr>
          <w:p w:rsidR="009464A4" w:rsidRPr="00F25111" w:rsidRDefault="00336FD7" w:rsidP="008A04BE">
            <w:pPr>
              <w:pStyle w:val="NoSpacing"/>
              <w:widowControl w:val="0"/>
              <w:jc w:val="center"/>
            </w:pPr>
            <w:r w:rsidRPr="00F25111">
              <w:t>6</w:t>
            </w:r>
          </w:p>
        </w:tc>
        <w:tc>
          <w:tcPr>
            <w:tcW w:w="475" w:type="pct"/>
            <w:shd w:val="clear" w:color="auto" w:fill="auto"/>
          </w:tcPr>
          <w:p w:rsidR="009464A4" w:rsidRPr="00F25111" w:rsidRDefault="00E04D2C" w:rsidP="008A04BE">
            <w:pPr>
              <w:pStyle w:val="NoSpacing"/>
              <w:widowControl w:val="0"/>
              <w:jc w:val="center"/>
            </w:pPr>
            <w:r w:rsidRPr="00F25111">
              <w:t>9</w:t>
            </w:r>
          </w:p>
        </w:tc>
      </w:tr>
      <w:tr w:rsidR="009464A4" w:rsidRPr="00F25111" w:rsidTr="005C3ACC">
        <w:trPr>
          <w:trHeight w:val="1033"/>
          <w:jc w:val="center"/>
        </w:trPr>
        <w:tc>
          <w:tcPr>
            <w:tcW w:w="969" w:type="pct"/>
            <w:vMerge/>
          </w:tcPr>
          <w:p w:rsidR="009464A4" w:rsidRPr="00F25111" w:rsidRDefault="009464A4" w:rsidP="008A04BE">
            <w:pPr>
              <w:pStyle w:val="NoSpacing"/>
              <w:widowControl w:val="0"/>
            </w:pPr>
          </w:p>
        </w:tc>
        <w:tc>
          <w:tcPr>
            <w:tcW w:w="1158" w:type="pct"/>
            <w:vMerge/>
          </w:tcPr>
          <w:p w:rsidR="009464A4" w:rsidRPr="00F25111" w:rsidRDefault="009464A4" w:rsidP="008A04BE">
            <w:pPr>
              <w:pStyle w:val="NoSpacing"/>
              <w:widowControl w:val="0"/>
            </w:pPr>
          </w:p>
        </w:tc>
        <w:tc>
          <w:tcPr>
            <w:tcW w:w="1436" w:type="pct"/>
          </w:tcPr>
          <w:p w:rsidR="009464A4" w:rsidRPr="00F25111" w:rsidRDefault="009464A4" w:rsidP="008A04BE">
            <w:pPr>
              <w:pStyle w:val="NoSpacing"/>
              <w:widowControl w:val="0"/>
              <w:rPr>
                <w:b/>
                <w:i/>
              </w:rPr>
            </w:pPr>
            <w:r w:rsidRPr="00F25111">
              <w:rPr>
                <w:b/>
              </w:rPr>
              <w:t>Tema.</w:t>
            </w:r>
            <w:r w:rsidRPr="00F25111">
              <w:t xml:space="preserve"> </w:t>
            </w:r>
            <w:r w:rsidRPr="00F25111">
              <w:rPr>
                <w:b/>
                <w:i/>
              </w:rPr>
              <w:t>Elektroninės prekybos asortimento formavimas naudojantis informacinėmis technologijomis</w:t>
            </w:r>
          </w:p>
          <w:p w:rsidR="009464A4" w:rsidRPr="00F25111" w:rsidRDefault="009464A4" w:rsidP="008A04BE">
            <w:pPr>
              <w:pStyle w:val="NoSpacing"/>
              <w:widowControl w:val="0"/>
              <w:numPr>
                <w:ilvl w:val="0"/>
                <w:numId w:val="4"/>
              </w:numPr>
              <w:tabs>
                <w:tab w:val="left" w:pos="222"/>
              </w:tabs>
              <w:ind w:left="0" w:firstLine="0"/>
            </w:pPr>
            <w:r w:rsidRPr="00F25111">
              <w:t>El. parduotuvės asortimento formavimo ir išdėstymo strategija</w:t>
            </w:r>
          </w:p>
          <w:p w:rsidR="009464A4" w:rsidRPr="00F25111" w:rsidRDefault="009464A4" w:rsidP="008A04BE">
            <w:pPr>
              <w:pStyle w:val="NoSpacing"/>
              <w:widowControl w:val="0"/>
              <w:numPr>
                <w:ilvl w:val="0"/>
                <w:numId w:val="4"/>
              </w:numPr>
              <w:tabs>
                <w:tab w:val="left" w:pos="222"/>
              </w:tabs>
              <w:ind w:left="0" w:firstLine="0"/>
            </w:pPr>
            <w:r w:rsidRPr="00F25111">
              <w:t>Asortimento medžio formavimas</w:t>
            </w:r>
          </w:p>
          <w:p w:rsidR="009464A4" w:rsidRPr="00F25111" w:rsidRDefault="009464A4" w:rsidP="008A04BE">
            <w:pPr>
              <w:pStyle w:val="NoSpacing"/>
              <w:widowControl w:val="0"/>
              <w:numPr>
                <w:ilvl w:val="0"/>
                <w:numId w:val="4"/>
              </w:numPr>
              <w:tabs>
                <w:tab w:val="left" w:pos="222"/>
              </w:tabs>
              <w:ind w:left="0" w:firstLine="0"/>
            </w:pPr>
            <w:r w:rsidRPr="00F25111">
              <w:t>Asortimento duomenų sąsajos su tiekėjais</w:t>
            </w:r>
          </w:p>
          <w:p w:rsidR="009464A4" w:rsidRPr="00F25111" w:rsidRDefault="009464A4" w:rsidP="008A04BE">
            <w:pPr>
              <w:pStyle w:val="NoSpacing"/>
              <w:widowControl w:val="0"/>
              <w:numPr>
                <w:ilvl w:val="0"/>
                <w:numId w:val="4"/>
              </w:numPr>
              <w:tabs>
                <w:tab w:val="left" w:pos="222"/>
              </w:tabs>
              <w:ind w:left="0" w:firstLine="0"/>
            </w:pPr>
            <w:r w:rsidRPr="00F25111">
              <w:t>Informacijos paieškos sistemos</w:t>
            </w:r>
          </w:p>
          <w:p w:rsidR="009464A4" w:rsidRPr="00F25111" w:rsidRDefault="009464A4" w:rsidP="008A04BE">
            <w:pPr>
              <w:pStyle w:val="NoSpacing"/>
              <w:widowControl w:val="0"/>
              <w:numPr>
                <w:ilvl w:val="0"/>
                <w:numId w:val="4"/>
              </w:numPr>
              <w:tabs>
                <w:tab w:val="left" w:pos="222"/>
              </w:tabs>
              <w:ind w:left="0" w:firstLine="0"/>
            </w:pPr>
            <w:r w:rsidRPr="00F25111">
              <w:t>Internetinių katalogų sistemos</w:t>
            </w:r>
          </w:p>
          <w:p w:rsidR="009464A4" w:rsidRPr="00F25111" w:rsidRDefault="009464A4" w:rsidP="008A04BE">
            <w:pPr>
              <w:pStyle w:val="NoSpacing"/>
              <w:widowControl w:val="0"/>
              <w:numPr>
                <w:ilvl w:val="0"/>
                <w:numId w:val="4"/>
              </w:numPr>
              <w:tabs>
                <w:tab w:val="left" w:pos="222"/>
              </w:tabs>
              <w:ind w:left="0" w:firstLine="0"/>
            </w:pPr>
            <w:r w:rsidRPr="00F25111">
              <w:t>Darbas taikomosiomis sistemomis</w:t>
            </w:r>
          </w:p>
        </w:tc>
        <w:tc>
          <w:tcPr>
            <w:tcW w:w="477" w:type="pct"/>
            <w:shd w:val="clear" w:color="auto" w:fill="auto"/>
          </w:tcPr>
          <w:p w:rsidR="009464A4" w:rsidRPr="00F25111" w:rsidRDefault="007B50AD" w:rsidP="008A04BE">
            <w:pPr>
              <w:pStyle w:val="NoSpacing"/>
              <w:widowControl w:val="0"/>
              <w:jc w:val="center"/>
            </w:pPr>
            <w:r w:rsidRPr="00F25111">
              <w:t>3</w:t>
            </w:r>
          </w:p>
        </w:tc>
        <w:tc>
          <w:tcPr>
            <w:tcW w:w="485" w:type="pct"/>
            <w:gridSpan w:val="2"/>
            <w:shd w:val="clear" w:color="auto" w:fill="auto"/>
          </w:tcPr>
          <w:p w:rsidR="009464A4" w:rsidRPr="00F25111" w:rsidRDefault="00E04D2C" w:rsidP="008A04BE">
            <w:pPr>
              <w:pStyle w:val="NoSpacing"/>
              <w:widowControl w:val="0"/>
              <w:jc w:val="center"/>
            </w:pPr>
            <w:r w:rsidRPr="00F25111">
              <w:t>8</w:t>
            </w:r>
          </w:p>
        </w:tc>
        <w:tc>
          <w:tcPr>
            <w:tcW w:w="475" w:type="pct"/>
            <w:shd w:val="clear" w:color="auto" w:fill="auto"/>
          </w:tcPr>
          <w:p w:rsidR="009464A4" w:rsidRPr="00F25111" w:rsidRDefault="00E04D2C" w:rsidP="008A04BE">
            <w:pPr>
              <w:pStyle w:val="NoSpacing"/>
              <w:widowControl w:val="0"/>
              <w:jc w:val="center"/>
            </w:pPr>
            <w:r w:rsidRPr="00F25111">
              <w:t>11</w:t>
            </w:r>
          </w:p>
        </w:tc>
      </w:tr>
      <w:tr w:rsidR="009464A4" w:rsidRPr="00F25111" w:rsidTr="005C3ACC">
        <w:trPr>
          <w:trHeight w:val="1033"/>
          <w:jc w:val="center"/>
        </w:trPr>
        <w:tc>
          <w:tcPr>
            <w:tcW w:w="969" w:type="pct"/>
            <w:vMerge/>
          </w:tcPr>
          <w:p w:rsidR="009464A4" w:rsidRPr="00F25111" w:rsidRDefault="009464A4" w:rsidP="008A04BE">
            <w:pPr>
              <w:pStyle w:val="NoSpacing"/>
              <w:widowControl w:val="0"/>
            </w:pPr>
          </w:p>
        </w:tc>
        <w:tc>
          <w:tcPr>
            <w:tcW w:w="1158" w:type="pct"/>
          </w:tcPr>
          <w:p w:rsidR="009464A4" w:rsidRPr="00F25111" w:rsidRDefault="009464A4"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1.5. Organizuoti maisto prekių degustavimo akciją.</w:t>
            </w:r>
          </w:p>
        </w:tc>
        <w:tc>
          <w:tcPr>
            <w:tcW w:w="1436" w:type="pct"/>
          </w:tcPr>
          <w:p w:rsidR="009464A4" w:rsidRPr="00F25111" w:rsidRDefault="009464A4" w:rsidP="008A04BE">
            <w:pPr>
              <w:pStyle w:val="NoSpacing"/>
              <w:widowControl w:val="0"/>
              <w:rPr>
                <w:b/>
                <w:i/>
              </w:rPr>
            </w:pPr>
            <w:r w:rsidRPr="00F25111">
              <w:rPr>
                <w:b/>
              </w:rPr>
              <w:t xml:space="preserve">Tema. </w:t>
            </w:r>
            <w:r w:rsidRPr="00F25111">
              <w:rPr>
                <w:b/>
                <w:i/>
              </w:rPr>
              <w:t>Maisto prekių degustacija</w:t>
            </w:r>
          </w:p>
          <w:p w:rsidR="009464A4" w:rsidRPr="00F25111" w:rsidRDefault="009464A4" w:rsidP="008A04BE">
            <w:pPr>
              <w:pStyle w:val="NoSpacing"/>
              <w:widowControl w:val="0"/>
              <w:numPr>
                <w:ilvl w:val="0"/>
                <w:numId w:val="4"/>
              </w:numPr>
              <w:tabs>
                <w:tab w:val="left" w:pos="222"/>
              </w:tabs>
              <w:ind w:left="0" w:firstLine="0"/>
            </w:pPr>
            <w:r w:rsidRPr="00F25111">
              <w:t>Degustacijos tikslai</w:t>
            </w:r>
          </w:p>
          <w:p w:rsidR="009464A4" w:rsidRPr="00F25111" w:rsidRDefault="009464A4" w:rsidP="008A04BE">
            <w:pPr>
              <w:pStyle w:val="NoSpacing"/>
              <w:widowControl w:val="0"/>
              <w:numPr>
                <w:ilvl w:val="0"/>
                <w:numId w:val="4"/>
              </w:numPr>
              <w:tabs>
                <w:tab w:val="left" w:pos="222"/>
              </w:tabs>
              <w:ind w:left="0" w:firstLine="0"/>
            </w:pPr>
            <w:r w:rsidRPr="00F25111">
              <w:t>Pasyvi maisto produktų degustacija</w:t>
            </w:r>
          </w:p>
          <w:p w:rsidR="009464A4" w:rsidRPr="00F25111" w:rsidRDefault="009464A4" w:rsidP="008A04BE">
            <w:pPr>
              <w:pStyle w:val="NoSpacing"/>
              <w:widowControl w:val="0"/>
              <w:numPr>
                <w:ilvl w:val="0"/>
                <w:numId w:val="4"/>
              </w:numPr>
              <w:tabs>
                <w:tab w:val="left" w:pos="222"/>
              </w:tabs>
              <w:ind w:left="0" w:firstLine="0"/>
            </w:pPr>
            <w:r w:rsidRPr="00F25111">
              <w:t>Aktyvi maisto produktų degustacija</w:t>
            </w:r>
          </w:p>
          <w:p w:rsidR="009464A4" w:rsidRPr="00F25111" w:rsidRDefault="009464A4" w:rsidP="008A04BE">
            <w:pPr>
              <w:pStyle w:val="NoSpacing"/>
              <w:widowControl w:val="0"/>
              <w:numPr>
                <w:ilvl w:val="0"/>
                <w:numId w:val="4"/>
              </w:numPr>
              <w:tabs>
                <w:tab w:val="left" w:pos="222"/>
              </w:tabs>
              <w:ind w:left="0" w:firstLine="0"/>
            </w:pPr>
            <w:r w:rsidRPr="00F25111">
              <w:t>Degustavimo meniu parinkimas</w:t>
            </w:r>
          </w:p>
          <w:p w:rsidR="009464A4" w:rsidRPr="00F25111" w:rsidRDefault="009464A4" w:rsidP="008A04BE">
            <w:pPr>
              <w:pStyle w:val="NoSpacing"/>
              <w:widowControl w:val="0"/>
              <w:numPr>
                <w:ilvl w:val="0"/>
                <w:numId w:val="4"/>
              </w:numPr>
              <w:tabs>
                <w:tab w:val="left" w:pos="222"/>
              </w:tabs>
              <w:ind w:left="0" w:firstLine="0"/>
            </w:pPr>
            <w:r w:rsidRPr="00F25111">
              <w:t>Prekės pateikimas ir pristatymas</w:t>
            </w:r>
          </w:p>
          <w:p w:rsidR="009464A4" w:rsidRPr="00F25111" w:rsidRDefault="009464A4" w:rsidP="008A04BE">
            <w:pPr>
              <w:pStyle w:val="NoSpacing"/>
              <w:widowControl w:val="0"/>
              <w:numPr>
                <w:ilvl w:val="0"/>
                <w:numId w:val="4"/>
              </w:numPr>
              <w:tabs>
                <w:tab w:val="left" w:pos="222"/>
              </w:tabs>
              <w:ind w:left="0" w:firstLine="0"/>
            </w:pPr>
            <w:r w:rsidRPr="00F25111">
              <w:t>Bendravimo su klientai lietuvių ir užsienio kalba ypatumai degustacijos metu</w:t>
            </w:r>
          </w:p>
        </w:tc>
        <w:tc>
          <w:tcPr>
            <w:tcW w:w="477" w:type="pct"/>
            <w:shd w:val="clear" w:color="auto" w:fill="auto"/>
          </w:tcPr>
          <w:p w:rsidR="009464A4" w:rsidRPr="00F25111" w:rsidRDefault="007B50AD" w:rsidP="008A04BE">
            <w:pPr>
              <w:pStyle w:val="NoSpacing"/>
              <w:widowControl w:val="0"/>
              <w:jc w:val="center"/>
            </w:pPr>
            <w:r w:rsidRPr="00F25111">
              <w:t>3</w:t>
            </w:r>
          </w:p>
        </w:tc>
        <w:tc>
          <w:tcPr>
            <w:tcW w:w="485" w:type="pct"/>
            <w:gridSpan w:val="2"/>
            <w:shd w:val="clear" w:color="auto" w:fill="auto"/>
          </w:tcPr>
          <w:p w:rsidR="009464A4" w:rsidRPr="00F25111" w:rsidRDefault="00336FD7" w:rsidP="008A04BE">
            <w:pPr>
              <w:pStyle w:val="NoSpacing"/>
              <w:widowControl w:val="0"/>
              <w:jc w:val="center"/>
            </w:pPr>
            <w:r w:rsidRPr="00F25111">
              <w:t>6</w:t>
            </w:r>
          </w:p>
        </w:tc>
        <w:tc>
          <w:tcPr>
            <w:tcW w:w="475" w:type="pct"/>
            <w:shd w:val="clear" w:color="auto" w:fill="auto"/>
          </w:tcPr>
          <w:p w:rsidR="009464A4" w:rsidRPr="00F25111" w:rsidRDefault="00E04D2C" w:rsidP="008A04BE">
            <w:pPr>
              <w:pStyle w:val="NoSpacing"/>
              <w:widowControl w:val="0"/>
              <w:jc w:val="center"/>
            </w:pPr>
            <w:r w:rsidRPr="00F25111">
              <w:t>9</w:t>
            </w:r>
          </w:p>
        </w:tc>
      </w:tr>
      <w:tr w:rsidR="002A11AE" w:rsidRPr="00F25111" w:rsidTr="00F25111">
        <w:trPr>
          <w:trHeight w:val="1338"/>
          <w:jc w:val="center"/>
        </w:trPr>
        <w:tc>
          <w:tcPr>
            <w:tcW w:w="969" w:type="pct"/>
            <w:vMerge w:val="restart"/>
          </w:tcPr>
          <w:p w:rsidR="002A11AE" w:rsidRPr="00F25111" w:rsidRDefault="002A11AE" w:rsidP="008A04BE">
            <w:pPr>
              <w:pStyle w:val="NoSpacing"/>
              <w:widowControl w:val="0"/>
            </w:pPr>
            <w:r w:rsidRPr="00F25111">
              <w:t>2. Konsultuoti pirkėjus apie prekes.</w:t>
            </w:r>
          </w:p>
        </w:tc>
        <w:tc>
          <w:tcPr>
            <w:tcW w:w="1158" w:type="pct"/>
            <w:vMerge w:val="restart"/>
          </w:tcPr>
          <w:p w:rsidR="002A11AE" w:rsidRPr="00F25111" w:rsidRDefault="002A11AE"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2.1. Apibūdinti prekių klasifikavimo požymius.</w:t>
            </w:r>
          </w:p>
        </w:tc>
        <w:tc>
          <w:tcPr>
            <w:tcW w:w="1436" w:type="pct"/>
          </w:tcPr>
          <w:p w:rsidR="002A11AE" w:rsidRPr="00F25111" w:rsidRDefault="002A11AE" w:rsidP="008A04BE">
            <w:pPr>
              <w:spacing w:after="0" w:line="240" w:lineRule="auto"/>
              <w:rPr>
                <w:rFonts w:ascii="Times New Roman" w:hAnsi="Times New Roman" w:cs="Times New Roman"/>
                <w:b/>
                <w:sz w:val="24"/>
                <w:szCs w:val="24"/>
              </w:rPr>
            </w:pPr>
            <w:r w:rsidRPr="00F25111">
              <w:rPr>
                <w:rFonts w:ascii="Times New Roman" w:hAnsi="Times New Roman" w:cs="Times New Roman"/>
                <w:b/>
                <w:sz w:val="24"/>
                <w:szCs w:val="24"/>
              </w:rPr>
              <w:t xml:space="preserve">Tema. </w:t>
            </w:r>
            <w:r w:rsidRPr="00F25111">
              <w:rPr>
                <w:rFonts w:ascii="Times New Roman" w:hAnsi="Times New Roman" w:cs="Times New Roman"/>
                <w:b/>
                <w:i/>
                <w:sz w:val="24"/>
                <w:szCs w:val="24"/>
              </w:rPr>
              <w:t>Prekių klasifikavimas</w:t>
            </w:r>
          </w:p>
          <w:p w:rsidR="002A11AE" w:rsidRPr="00F25111" w:rsidRDefault="002A11AE" w:rsidP="008A04BE">
            <w:pPr>
              <w:pStyle w:val="NoSpacing"/>
              <w:widowControl w:val="0"/>
              <w:numPr>
                <w:ilvl w:val="0"/>
                <w:numId w:val="4"/>
              </w:numPr>
              <w:tabs>
                <w:tab w:val="left" w:pos="222"/>
              </w:tabs>
              <w:ind w:left="0" w:firstLine="0"/>
            </w:pPr>
            <w:r w:rsidRPr="00F25111">
              <w:t>Bendravalstybinis prekių klasifikavimas</w:t>
            </w:r>
          </w:p>
          <w:p w:rsidR="002A11AE" w:rsidRPr="00F25111" w:rsidRDefault="002A11AE" w:rsidP="008A04BE">
            <w:pPr>
              <w:pStyle w:val="NoSpacing"/>
              <w:widowControl w:val="0"/>
              <w:numPr>
                <w:ilvl w:val="0"/>
                <w:numId w:val="4"/>
              </w:numPr>
              <w:tabs>
                <w:tab w:val="left" w:pos="222"/>
              </w:tabs>
              <w:ind w:left="0" w:firstLine="0"/>
            </w:pPr>
            <w:r w:rsidRPr="00F25111">
              <w:t>Prekybinis prekių klasifikavimas</w:t>
            </w:r>
          </w:p>
          <w:p w:rsidR="002A11AE" w:rsidRPr="00F25111" w:rsidRDefault="002A11AE" w:rsidP="008A04BE">
            <w:pPr>
              <w:pStyle w:val="NoSpacing"/>
              <w:widowControl w:val="0"/>
              <w:numPr>
                <w:ilvl w:val="0"/>
                <w:numId w:val="4"/>
              </w:numPr>
              <w:tabs>
                <w:tab w:val="left" w:pos="222"/>
              </w:tabs>
              <w:ind w:left="0" w:firstLine="0"/>
              <w:rPr>
                <w:bCs/>
              </w:rPr>
            </w:pPr>
            <w:r w:rsidRPr="00F25111">
              <w:t>Mokomasis prekių klasifikavimas</w:t>
            </w:r>
          </w:p>
        </w:tc>
        <w:tc>
          <w:tcPr>
            <w:tcW w:w="477" w:type="pct"/>
            <w:shd w:val="clear" w:color="auto" w:fill="auto"/>
          </w:tcPr>
          <w:p w:rsidR="002A11AE" w:rsidRPr="00F25111" w:rsidRDefault="007B50AD" w:rsidP="008A04BE">
            <w:pPr>
              <w:pStyle w:val="NoSpacing"/>
              <w:widowControl w:val="0"/>
              <w:jc w:val="center"/>
            </w:pPr>
            <w:r w:rsidRPr="00F25111">
              <w:t>2</w:t>
            </w:r>
          </w:p>
        </w:tc>
        <w:tc>
          <w:tcPr>
            <w:tcW w:w="485" w:type="pct"/>
            <w:gridSpan w:val="2"/>
            <w:shd w:val="clear" w:color="auto" w:fill="auto"/>
          </w:tcPr>
          <w:p w:rsidR="002A11AE" w:rsidRPr="00F25111" w:rsidRDefault="00E04D2C" w:rsidP="008A04BE">
            <w:pPr>
              <w:pStyle w:val="NoSpacing"/>
              <w:widowControl w:val="0"/>
              <w:jc w:val="center"/>
            </w:pPr>
            <w:r w:rsidRPr="00F25111">
              <w:t>4</w:t>
            </w:r>
          </w:p>
        </w:tc>
        <w:tc>
          <w:tcPr>
            <w:tcW w:w="475" w:type="pct"/>
            <w:shd w:val="clear" w:color="auto" w:fill="auto"/>
          </w:tcPr>
          <w:p w:rsidR="002A11AE" w:rsidRPr="00F25111" w:rsidRDefault="00E04D2C" w:rsidP="008A04BE">
            <w:pPr>
              <w:pStyle w:val="NoSpacing"/>
              <w:widowControl w:val="0"/>
              <w:jc w:val="center"/>
            </w:pPr>
            <w:r w:rsidRPr="00F25111">
              <w:t>6</w:t>
            </w:r>
          </w:p>
        </w:tc>
      </w:tr>
      <w:tr w:rsidR="002A11AE" w:rsidRPr="00F25111" w:rsidTr="00F25111">
        <w:trPr>
          <w:trHeight w:val="1443"/>
          <w:jc w:val="center"/>
        </w:trPr>
        <w:tc>
          <w:tcPr>
            <w:tcW w:w="969" w:type="pct"/>
            <w:vMerge/>
          </w:tcPr>
          <w:p w:rsidR="002A11AE" w:rsidRPr="00F25111" w:rsidRDefault="002A11AE" w:rsidP="008A04BE">
            <w:pPr>
              <w:pStyle w:val="NoSpacing"/>
              <w:widowControl w:val="0"/>
            </w:pPr>
          </w:p>
        </w:tc>
        <w:tc>
          <w:tcPr>
            <w:tcW w:w="1158" w:type="pct"/>
            <w:vMerge/>
          </w:tcPr>
          <w:p w:rsidR="002A11AE" w:rsidRPr="00F25111" w:rsidRDefault="002A11AE" w:rsidP="008A04BE">
            <w:pPr>
              <w:widowControl w:val="0"/>
              <w:spacing w:after="0" w:line="240" w:lineRule="auto"/>
              <w:rPr>
                <w:rFonts w:ascii="Times New Roman" w:hAnsi="Times New Roman" w:cs="Times New Roman"/>
                <w:sz w:val="24"/>
                <w:szCs w:val="24"/>
              </w:rPr>
            </w:pPr>
          </w:p>
        </w:tc>
        <w:tc>
          <w:tcPr>
            <w:tcW w:w="1436" w:type="pct"/>
          </w:tcPr>
          <w:p w:rsidR="002A11AE" w:rsidRPr="00F25111" w:rsidRDefault="002A11AE" w:rsidP="008A04BE">
            <w:pPr>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Prekių kodavimas</w:t>
            </w:r>
          </w:p>
          <w:p w:rsidR="002A11AE" w:rsidRPr="00F25111" w:rsidRDefault="002A11AE" w:rsidP="008A04BE">
            <w:pPr>
              <w:pStyle w:val="NoSpacing"/>
              <w:widowControl w:val="0"/>
              <w:numPr>
                <w:ilvl w:val="0"/>
                <w:numId w:val="4"/>
              </w:numPr>
              <w:tabs>
                <w:tab w:val="left" w:pos="222"/>
              </w:tabs>
              <w:ind w:left="0" w:firstLine="0"/>
            </w:pPr>
            <w:r w:rsidRPr="00F25111">
              <w:t>Brūkšninis prekių kodavimas</w:t>
            </w:r>
          </w:p>
          <w:p w:rsidR="002A11AE" w:rsidRPr="00F25111" w:rsidRDefault="002A11AE" w:rsidP="008A04BE">
            <w:pPr>
              <w:pStyle w:val="NoSpacing"/>
              <w:widowControl w:val="0"/>
              <w:numPr>
                <w:ilvl w:val="0"/>
                <w:numId w:val="4"/>
              </w:numPr>
              <w:tabs>
                <w:tab w:val="left" w:pos="222"/>
              </w:tabs>
              <w:ind w:left="0" w:firstLine="0"/>
            </w:pPr>
            <w:r w:rsidRPr="00F25111">
              <w:t>Brūkšninis kodas ir jo patikrinimas</w:t>
            </w:r>
          </w:p>
          <w:p w:rsidR="002A11AE" w:rsidRPr="00F25111" w:rsidRDefault="002A11AE" w:rsidP="008A04BE">
            <w:pPr>
              <w:pStyle w:val="NoSpacing"/>
              <w:widowControl w:val="0"/>
              <w:numPr>
                <w:ilvl w:val="0"/>
                <w:numId w:val="4"/>
              </w:numPr>
              <w:tabs>
                <w:tab w:val="left" w:pos="222"/>
              </w:tabs>
              <w:ind w:left="0" w:firstLine="0"/>
            </w:pPr>
            <w:r w:rsidRPr="00F25111">
              <w:t>Skaitmeninis prekių kodavimas</w:t>
            </w:r>
          </w:p>
          <w:p w:rsidR="002A11AE" w:rsidRPr="00F25111" w:rsidRDefault="002A11AE" w:rsidP="008A04BE">
            <w:pPr>
              <w:pStyle w:val="NoSpacing"/>
              <w:widowControl w:val="0"/>
              <w:numPr>
                <w:ilvl w:val="0"/>
                <w:numId w:val="4"/>
              </w:numPr>
              <w:tabs>
                <w:tab w:val="left" w:pos="222"/>
              </w:tabs>
              <w:ind w:left="0" w:firstLine="0"/>
              <w:rPr>
                <w:b/>
                <w:i/>
              </w:rPr>
            </w:pPr>
            <w:r w:rsidRPr="00F25111">
              <w:t>EAN kodo prasmė, struktūra</w:t>
            </w:r>
          </w:p>
        </w:tc>
        <w:tc>
          <w:tcPr>
            <w:tcW w:w="477" w:type="pct"/>
            <w:shd w:val="clear" w:color="auto" w:fill="auto"/>
          </w:tcPr>
          <w:p w:rsidR="002A11AE" w:rsidRPr="00F25111" w:rsidRDefault="007B50AD" w:rsidP="008A04BE">
            <w:pPr>
              <w:pStyle w:val="NoSpacing"/>
              <w:widowControl w:val="0"/>
              <w:jc w:val="center"/>
            </w:pPr>
            <w:r w:rsidRPr="00F25111">
              <w:t>2</w:t>
            </w:r>
          </w:p>
        </w:tc>
        <w:tc>
          <w:tcPr>
            <w:tcW w:w="485" w:type="pct"/>
            <w:gridSpan w:val="2"/>
            <w:shd w:val="clear" w:color="auto" w:fill="auto"/>
          </w:tcPr>
          <w:p w:rsidR="002A11AE" w:rsidRPr="00F25111" w:rsidRDefault="00E04D2C" w:rsidP="008A04BE">
            <w:pPr>
              <w:pStyle w:val="NoSpacing"/>
              <w:widowControl w:val="0"/>
              <w:jc w:val="center"/>
            </w:pPr>
            <w:r w:rsidRPr="00F25111">
              <w:t>4</w:t>
            </w:r>
          </w:p>
        </w:tc>
        <w:tc>
          <w:tcPr>
            <w:tcW w:w="475" w:type="pct"/>
            <w:shd w:val="clear" w:color="auto" w:fill="auto"/>
          </w:tcPr>
          <w:p w:rsidR="002A11AE" w:rsidRPr="00F25111" w:rsidRDefault="00E04D2C" w:rsidP="008A04BE">
            <w:pPr>
              <w:pStyle w:val="NoSpacing"/>
              <w:widowControl w:val="0"/>
              <w:jc w:val="center"/>
            </w:pPr>
            <w:r w:rsidRPr="00F25111">
              <w:t>6</w:t>
            </w:r>
          </w:p>
        </w:tc>
      </w:tr>
      <w:tr w:rsidR="002A11AE" w:rsidRPr="00F25111" w:rsidTr="005C3ACC">
        <w:trPr>
          <w:trHeight w:val="3383"/>
          <w:jc w:val="center"/>
        </w:trPr>
        <w:tc>
          <w:tcPr>
            <w:tcW w:w="969" w:type="pct"/>
            <w:vMerge/>
          </w:tcPr>
          <w:p w:rsidR="002A11AE" w:rsidRPr="00F25111" w:rsidRDefault="002A11AE" w:rsidP="008A04BE">
            <w:pPr>
              <w:pStyle w:val="NoSpacing"/>
              <w:widowControl w:val="0"/>
            </w:pPr>
          </w:p>
        </w:tc>
        <w:tc>
          <w:tcPr>
            <w:tcW w:w="1158" w:type="pct"/>
            <w:vMerge/>
          </w:tcPr>
          <w:p w:rsidR="002A11AE" w:rsidRPr="00F25111" w:rsidRDefault="002A11AE" w:rsidP="008A04BE">
            <w:pPr>
              <w:widowControl w:val="0"/>
              <w:spacing w:after="0" w:line="240" w:lineRule="auto"/>
              <w:rPr>
                <w:rFonts w:ascii="Times New Roman" w:hAnsi="Times New Roman" w:cs="Times New Roman"/>
                <w:sz w:val="24"/>
                <w:szCs w:val="24"/>
              </w:rPr>
            </w:pPr>
          </w:p>
        </w:tc>
        <w:tc>
          <w:tcPr>
            <w:tcW w:w="1436" w:type="pct"/>
          </w:tcPr>
          <w:p w:rsidR="002A11AE" w:rsidRPr="00F25111" w:rsidRDefault="002A11AE" w:rsidP="008A04BE">
            <w:pPr>
              <w:widowControl w:val="0"/>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Prekių klasifikavimas pagal bendriausius požymius</w:t>
            </w:r>
          </w:p>
          <w:p w:rsidR="002A11AE" w:rsidRPr="00F25111" w:rsidRDefault="002A11AE" w:rsidP="008A04BE">
            <w:pPr>
              <w:pStyle w:val="NoSpacing"/>
              <w:widowControl w:val="0"/>
              <w:numPr>
                <w:ilvl w:val="0"/>
                <w:numId w:val="4"/>
              </w:numPr>
              <w:tabs>
                <w:tab w:val="left" w:pos="222"/>
              </w:tabs>
              <w:ind w:left="0" w:firstLine="0"/>
            </w:pPr>
            <w:r w:rsidRPr="00F25111">
              <w:t>Pagrindinės prekių klasifikavimo taisyklės</w:t>
            </w:r>
          </w:p>
          <w:p w:rsidR="002A11AE" w:rsidRPr="00F25111" w:rsidRDefault="002A11AE" w:rsidP="008A04BE">
            <w:pPr>
              <w:pStyle w:val="NoSpacing"/>
              <w:widowControl w:val="0"/>
              <w:numPr>
                <w:ilvl w:val="0"/>
                <w:numId w:val="4"/>
              </w:numPr>
              <w:tabs>
                <w:tab w:val="left" w:pos="222"/>
              </w:tabs>
              <w:ind w:left="0" w:firstLine="0"/>
            </w:pPr>
            <w:r w:rsidRPr="00F25111">
              <w:t>Prekių klasifikavimo hierarchinė schema</w:t>
            </w:r>
          </w:p>
          <w:p w:rsidR="002A11AE" w:rsidRPr="00F25111" w:rsidRDefault="002A11AE" w:rsidP="008A04BE">
            <w:pPr>
              <w:pStyle w:val="NoSpacing"/>
              <w:widowControl w:val="0"/>
              <w:numPr>
                <w:ilvl w:val="0"/>
                <w:numId w:val="4"/>
              </w:numPr>
              <w:tabs>
                <w:tab w:val="left" w:pos="222"/>
              </w:tabs>
              <w:ind w:left="0" w:firstLine="0"/>
            </w:pPr>
            <w:r w:rsidRPr="00F25111">
              <w:t>Prekių klasifikavimas pagal naudojimo ilgaamžiškumo laipsnį</w:t>
            </w:r>
          </w:p>
          <w:p w:rsidR="002A11AE" w:rsidRPr="00F25111" w:rsidRDefault="002A11AE" w:rsidP="008A04BE">
            <w:pPr>
              <w:pStyle w:val="NoSpacing"/>
              <w:widowControl w:val="0"/>
              <w:numPr>
                <w:ilvl w:val="0"/>
                <w:numId w:val="4"/>
              </w:numPr>
              <w:tabs>
                <w:tab w:val="left" w:pos="222"/>
              </w:tabs>
              <w:ind w:left="0" w:firstLine="0"/>
            </w:pPr>
            <w:r w:rsidRPr="00F25111">
              <w:t>Prekių klasifikavimas pagal paklausos pobūdį</w:t>
            </w:r>
          </w:p>
          <w:p w:rsidR="002A11AE" w:rsidRPr="00F25111" w:rsidRDefault="002A11AE" w:rsidP="008A04BE">
            <w:pPr>
              <w:pStyle w:val="NoSpacing"/>
              <w:widowControl w:val="0"/>
              <w:numPr>
                <w:ilvl w:val="0"/>
                <w:numId w:val="4"/>
              </w:numPr>
              <w:tabs>
                <w:tab w:val="left" w:pos="222"/>
              </w:tabs>
              <w:ind w:left="0" w:firstLine="0"/>
            </w:pPr>
            <w:r w:rsidRPr="00F25111">
              <w:t>Prekių klasifikavimas pagal prekės funkciją</w:t>
            </w:r>
          </w:p>
        </w:tc>
        <w:tc>
          <w:tcPr>
            <w:tcW w:w="477" w:type="pct"/>
            <w:shd w:val="clear" w:color="auto" w:fill="auto"/>
          </w:tcPr>
          <w:p w:rsidR="002A11AE" w:rsidRPr="00F25111" w:rsidRDefault="007B50AD" w:rsidP="008A04BE">
            <w:pPr>
              <w:pStyle w:val="NoSpacing"/>
              <w:widowControl w:val="0"/>
              <w:jc w:val="center"/>
            </w:pPr>
            <w:r w:rsidRPr="00F25111">
              <w:t>3</w:t>
            </w:r>
          </w:p>
        </w:tc>
        <w:tc>
          <w:tcPr>
            <w:tcW w:w="485" w:type="pct"/>
            <w:gridSpan w:val="2"/>
            <w:shd w:val="clear" w:color="auto" w:fill="auto"/>
          </w:tcPr>
          <w:p w:rsidR="002A11AE" w:rsidRPr="00F25111" w:rsidRDefault="00E04D2C" w:rsidP="008A04BE">
            <w:pPr>
              <w:pStyle w:val="NoSpacing"/>
              <w:widowControl w:val="0"/>
              <w:jc w:val="center"/>
            </w:pPr>
            <w:r w:rsidRPr="00F25111">
              <w:t>4</w:t>
            </w:r>
          </w:p>
        </w:tc>
        <w:tc>
          <w:tcPr>
            <w:tcW w:w="475" w:type="pct"/>
            <w:shd w:val="clear" w:color="auto" w:fill="auto"/>
          </w:tcPr>
          <w:p w:rsidR="002A11AE" w:rsidRPr="00F25111" w:rsidRDefault="00E04D2C" w:rsidP="008A04BE">
            <w:pPr>
              <w:pStyle w:val="NoSpacing"/>
              <w:widowControl w:val="0"/>
              <w:jc w:val="center"/>
            </w:pPr>
            <w:r w:rsidRPr="00F25111">
              <w:t>7</w:t>
            </w:r>
          </w:p>
        </w:tc>
      </w:tr>
      <w:tr w:rsidR="002A11AE" w:rsidRPr="00F25111" w:rsidTr="00617B1D">
        <w:trPr>
          <w:trHeight w:val="2538"/>
          <w:jc w:val="center"/>
        </w:trPr>
        <w:tc>
          <w:tcPr>
            <w:tcW w:w="969" w:type="pct"/>
            <w:vMerge/>
          </w:tcPr>
          <w:p w:rsidR="002A11AE" w:rsidRPr="00F25111" w:rsidRDefault="002A11AE" w:rsidP="008A04BE">
            <w:pPr>
              <w:pStyle w:val="NoSpacing"/>
              <w:widowControl w:val="0"/>
            </w:pPr>
          </w:p>
        </w:tc>
        <w:tc>
          <w:tcPr>
            <w:tcW w:w="1158" w:type="pct"/>
            <w:vMerge/>
          </w:tcPr>
          <w:p w:rsidR="002A11AE" w:rsidRPr="00F25111" w:rsidRDefault="002A11AE" w:rsidP="008A04BE">
            <w:pPr>
              <w:widowControl w:val="0"/>
              <w:spacing w:after="0" w:line="240" w:lineRule="auto"/>
              <w:rPr>
                <w:rFonts w:ascii="Times New Roman" w:hAnsi="Times New Roman" w:cs="Times New Roman"/>
                <w:sz w:val="24"/>
                <w:szCs w:val="24"/>
              </w:rPr>
            </w:pPr>
          </w:p>
        </w:tc>
        <w:tc>
          <w:tcPr>
            <w:tcW w:w="1436" w:type="pct"/>
          </w:tcPr>
          <w:p w:rsidR="002A11AE" w:rsidRPr="00F25111" w:rsidRDefault="002A11AE" w:rsidP="008A04BE">
            <w:pPr>
              <w:widowControl w:val="0"/>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Maisto prekių klasifikavimas pagal įvairius požymius</w:t>
            </w:r>
          </w:p>
          <w:p w:rsidR="002A11AE" w:rsidRPr="00F25111" w:rsidRDefault="002A11AE" w:rsidP="008A04BE">
            <w:pPr>
              <w:pStyle w:val="NoSpacing"/>
              <w:widowControl w:val="0"/>
              <w:numPr>
                <w:ilvl w:val="0"/>
                <w:numId w:val="4"/>
              </w:numPr>
              <w:tabs>
                <w:tab w:val="left" w:pos="222"/>
              </w:tabs>
              <w:ind w:left="0" w:firstLine="0"/>
            </w:pPr>
            <w:r w:rsidRPr="00F25111">
              <w:t>Klasifikavimas pagal pagrindinės žaliavos kilmę, cheminę sudėtį, paskirtį</w:t>
            </w:r>
          </w:p>
          <w:p w:rsidR="002A11AE" w:rsidRPr="00F25111" w:rsidRDefault="002A11AE" w:rsidP="008A04BE">
            <w:pPr>
              <w:pStyle w:val="NoSpacing"/>
              <w:widowControl w:val="0"/>
              <w:numPr>
                <w:ilvl w:val="0"/>
                <w:numId w:val="4"/>
              </w:numPr>
              <w:tabs>
                <w:tab w:val="left" w:pos="222"/>
              </w:tabs>
              <w:ind w:left="0" w:firstLine="0"/>
            </w:pPr>
            <w:r w:rsidRPr="00F25111">
              <w:t>Prekybinis maisto prekių klasifikavimas</w:t>
            </w:r>
          </w:p>
          <w:p w:rsidR="002A11AE" w:rsidRPr="00F25111" w:rsidRDefault="002A11AE" w:rsidP="008A04BE">
            <w:pPr>
              <w:pStyle w:val="NoSpacing"/>
              <w:widowControl w:val="0"/>
              <w:numPr>
                <w:ilvl w:val="0"/>
                <w:numId w:val="4"/>
              </w:numPr>
              <w:tabs>
                <w:tab w:val="left" w:pos="222"/>
              </w:tabs>
              <w:ind w:left="0" w:firstLine="0"/>
            </w:pPr>
            <w:r w:rsidRPr="00F25111">
              <w:t>Atskirų prekių grupių klasifikavimas nuo bendriausių iki siaurai prekių grupei būdingų požymių</w:t>
            </w:r>
          </w:p>
        </w:tc>
        <w:tc>
          <w:tcPr>
            <w:tcW w:w="477" w:type="pct"/>
            <w:shd w:val="clear" w:color="auto" w:fill="auto"/>
          </w:tcPr>
          <w:p w:rsidR="002A11AE" w:rsidRPr="00F25111" w:rsidRDefault="007B50AD" w:rsidP="008A04BE">
            <w:pPr>
              <w:pStyle w:val="NoSpacing"/>
              <w:widowControl w:val="0"/>
              <w:jc w:val="center"/>
            </w:pPr>
            <w:r w:rsidRPr="00F25111">
              <w:t>3</w:t>
            </w:r>
          </w:p>
        </w:tc>
        <w:tc>
          <w:tcPr>
            <w:tcW w:w="485" w:type="pct"/>
            <w:gridSpan w:val="2"/>
            <w:shd w:val="clear" w:color="auto" w:fill="auto"/>
          </w:tcPr>
          <w:p w:rsidR="002A11AE" w:rsidRPr="00F25111" w:rsidRDefault="00E04D2C" w:rsidP="008A04BE">
            <w:pPr>
              <w:pStyle w:val="NoSpacing"/>
              <w:widowControl w:val="0"/>
              <w:jc w:val="center"/>
            </w:pPr>
            <w:r w:rsidRPr="00F25111">
              <w:t>4</w:t>
            </w:r>
          </w:p>
        </w:tc>
        <w:tc>
          <w:tcPr>
            <w:tcW w:w="475" w:type="pct"/>
            <w:shd w:val="clear" w:color="auto" w:fill="auto"/>
          </w:tcPr>
          <w:p w:rsidR="002A11AE" w:rsidRPr="00F25111" w:rsidRDefault="00E04D2C" w:rsidP="008A04BE">
            <w:pPr>
              <w:pStyle w:val="NoSpacing"/>
              <w:widowControl w:val="0"/>
              <w:jc w:val="center"/>
            </w:pPr>
            <w:r w:rsidRPr="00F25111">
              <w:t>7</w:t>
            </w:r>
          </w:p>
        </w:tc>
      </w:tr>
      <w:tr w:rsidR="002A11AE" w:rsidRPr="00F25111" w:rsidTr="00F25111">
        <w:trPr>
          <w:trHeight w:val="1979"/>
          <w:jc w:val="center"/>
        </w:trPr>
        <w:tc>
          <w:tcPr>
            <w:tcW w:w="969" w:type="pct"/>
            <w:vMerge/>
          </w:tcPr>
          <w:p w:rsidR="002A11AE" w:rsidRPr="00F25111" w:rsidRDefault="002A11AE" w:rsidP="008A04BE">
            <w:pPr>
              <w:pStyle w:val="NoSpacing"/>
              <w:widowControl w:val="0"/>
            </w:pPr>
          </w:p>
        </w:tc>
        <w:tc>
          <w:tcPr>
            <w:tcW w:w="1158" w:type="pct"/>
            <w:vMerge/>
          </w:tcPr>
          <w:p w:rsidR="002A11AE" w:rsidRPr="00F25111" w:rsidRDefault="002A11AE" w:rsidP="008A04BE">
            <w:pPr>
              <w:widowControl w:val="0"/>
              <w:spacing w:after="0" w:line="240" w:lineRule="auto"/>
              <w:rPr>
                <w:rFonts w:ascii="Times New Roman" w:hAnsi="Times New Roman" w:cs="Times New Roman"/>
                <w:sz w:val="24"/>
                <w:szCs w:val="24"/>
              </w:rPr>
            </w:pPr>
          </w:p>
        </w:tc>
        <w:tc>
          <w:tcPr>
            <w:tcW w:w="1436" w:type="pct"/>
          </w:tcPr>
          <w:p w:rsidR="002A11AE" w:rsidRPr="00F25111" w:rsidRDefault="002A11AE" w:rsidP="008A04BE">
            <w:pPr>
              <w:widowControl w:val="0"/>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Ne maisto prekių klasifikavimas pagal įvairius požymius</w:t>
            </w:r>
          </w:p>
          <w:p w:rsidR="002A11AE" w:rsidRPr="00F25111" w:rsidRDefault="002A11AE" w:rsidP="008A04BE">
            <w:pPr>
              <w:pStyle w:val="NoSpacing"/>
              <w:widowControl w:val="0"/>
              <w:numPr>
                <w:ilvl w:val="0"/>
                <w:numId w:val="4"/>
              </w:numPr>
              <w:tabs>
                <w:tab w:val="left" w:pos="222"/>
              </w:tabs>
              <w:ind w:left="0" w:firstLine="0"/>
            </w:pPr>
            <w:r w:rsidRPr="00F25111">
              <w:t>Prekybinis ne maisto prekių klasifikavimas</w:t>
            </w:r>
          </w:p>
          <w:p w:rsidR="002A11AE" w:rsidRPr="00F25111" w:rsidRDefault="002A11AE" w:rsidP="008A04BE">
            <w:pPr>
              <w:pStyle w:val="NoSpacing"/>
              <w:widowControl w:val="0"/>
              <w:numPr>
                <w:ilvl w:val="0"/>
                <w:numId w:val="4"/>
              </w:numPr>
              <w:tabs>
                <w:tab w:val="left" w:pos="222"/>
              </w:tabs>
              <w:ind w:left="0" w:firstLine="0"/>
            </w:pPr>
            <w:r w:rsidRPr="00F25111">
              <w:t>Prekių grupių klasifikavimas pagal žaliavą, gamybos būdą, paskirtį, apdailą ir kitus prekių grupei aktualius požymius</w:t>
            </w:r>
          </w:p>
        </w:tc>
        <w:tc>
          <w:tcPr>
            <w:tcW w:w="477" w:type="pct"/>
            <w:shd w:val="clear" w:color="auto" w:fill="auto"/>
          </w:tcPr>
          <w:p w:rsidR="002A11AE" w:rsidRPr="00F25111" w:rsidRDefault="007B50AD" w:rsidP="008A04BE">
            <w:pPr>
              <w:pStyle w:val="NoSpacing"/>
              <w:widowControl w:val="0"/>
              <w:jc w:val="center"/>
            </w:pPr>
            <w:r w:rsidRPr="00F25111">
              <w:t>3</w:t>
            </w:r>
          </w:p>
        </w:tc>
        <w:tc>
          <w:tcPr>
            <w:tcW w:w="485" w:type="pct"/>
            <w:gridSpan w:val="2"/>
            <w:shd w:val="clear" w:color="auto" w:fill="auto"/>
          </w:tcPr>
          <w:p w:rsidR="002A11AE" w:rsidRPr="00F25111" w:rsidRDefault="00E04D2C" w:rsidP="008A04BE">
            <w:pPr>
              <w:pStyle w:val="NoSpacing"/>
              <w:widowControl w:val="0"/>
              <w:jc w:val="center"/>
            </w:pPr>
            <w:r w:rsidRPr="00F25111">
              <w:t>4</w:t>
            </w:r>
          </w:p>
        </w:tc>
        <w:tc>
          <w:tcPr>
            <w:tcW w:w="475" w:type="pct"/>
            <w:shd w:val="clear" w:color="auto" w:fill="auto"/>
          </w:tcPr>
          <w:p w:rsidR="002A11AE" w:rsidRPr="00F25111" w:rsidRDefault="00E04D2C" w:rsidP="008A04BE">
            <w:pPr>
              <w:pStyle w:val="NoSpacing"/>
              <w:widowControl w:val="0"/>
              <w:jc w:val="center"/>
            </w:pPr>
            <w:r w:rsidRPr="00F25111">
              <w:t>7</w:t>
            </w:r>
          </w:p>
        </w:tc>
      </w:tr>
      <w:tr w:rsidR="002A11AE" w:rsidRPr="00F25111" w:rsidTr="005C3ACC">
        <w:trPr>
          <w:trHeight w:val="562"/>
          <w:jc w:val="center"/>
        </w:trPr>
        <w:tc>
          <w:tcPr>
            <w:tcW w:w="969" w:type="pct"/>
            <w:vMerge/>
          </w:tcPr>
          <w:p w:rsidR="002A11AE" w:rsidRPr="00F25111" w:rsidRDefault="002A11AE" w:rsidP="008A04BE">
            <w:pPr>
              <w:pStyle w:val="NoSpacing"/>
              <w:widowControl w:val="0"/>
            </w:pPr>
          </w:p>
        </w:tc>
        <w:tc>
          <w:tcPr>
            <w:tcW w:w="1158" w:type="pct"/>
          </w:tcPr>
          <w:p w:rsidR="002A11AE" w:rsidRPr="00F25111" w:rsidRDefault="002A11AE"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2.2. Paaiškinti prekių ženklinimo simbolius.</w:t>
            </w:r>
          </w:p>
        </w:tc>
        <w:tc>
          <w:tcPr>
            <w:tcW w:w="1436" w:type="pct"/>
          </w:tcPr>
          <w:p w:rsidR="002A11AE" w:rsidRPr="00F25111" w:rsidRDefault="002A11AE" w:rsidP="008A04BE">
            <w:pPr>
              <w:widowControl w:val="0"/>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Prekių ženklinimas</w:t>
            </w:r>
          </w:p>
          <w:p w:rsidR="002A11AE" w:rsidRPr="00F25111" w:rsidRDefault="002A11AE" w:rsidP="008A04BE">
            <w:pPr>
              <w:pStyle w:val="NoSpacing"/>
              <w:widowControl w:val="0"/>
              <w:numPr>
                <w:ilvl w:val="0"/>
                <w:numId w:val="4"/>
              </w:numPr>
              <w:tabs>
                <w:tab w:val="left" w:pos="222"/>
              </w:tabs>
              <w:ind w:left="0" w:firstLine="0"/>
            </w:pPr>
            <w:r w:rsidRPr="00F25111">
              <w:t>Prekių ženklo sąvoka</w:t>
            </w:r>
          </w:p>
          <w:p w:rsidR="002A11AE" w:rsidRPr="00F25111" w:rsidRDefault="002A11AE" w:rsidP="008A04BE">
            <w:pPr>
              <w:pStyle w:val="NoSpacing"/>
              <w:widowControl w:val="0"/>
              <w:numPr>
                <w:ilvl w:val="0"/>
                <w:numId w:val="4"/>
              </w:numPr>
              <w:tabs>
                <w:tab w:val="left" w:pos="222"/>
              </w:tabs>
              <w:ind w:left="0" w:firstLine="0"/>
            </w:pPr>
            <w:r w:rsidRPr="00F25111">
              <w:t>Instrukcinė, informacinė, perspėjamoji ženklinimo prasmė</w:t>
            </w:r>
          </w:p>
          <w:p w:rsidR="002A11AE" w:rsidRPr="00F25111" w:rsidRDefault="002A11AE" w:rsidP="008A04BE">
            <w:pPr>
              <w:pStyle w:val="NoSpacing"/>
              <w:widowControl w:val="0"/>
              <w:numPr>
                <w:ilvl w:val="0"/>
                <w:numId w:val="4"/>
              </w:numPr>
              <w:tabs>
                <w:tab w:val="left" w:pos="222"/>
              </w:tabs>
              <w:ind w:left="0" w:firstLine="0"/>
            </w:pPr>
            <w:r w:rsidRPr="00F25111">
              <w:lastRenderedPageBreak/>
              <w:t>Reikalavimai, keliami ženklinimo rekvizitams</w:t>
            </w:r>
          </w:p>
          <w:p w:rsidR="002A11AE" w:rsidRPr="00F25111" w:rsidRDefault="002A11AE" w:rsidP="008A04BE">
            <w:pPr>
              <w:pStyle w:val="NoSpacing"/>
              <w:widowControl w:val="0"/>
              <w:numPr>
                <w:ilvl w:val="0"/>
                <w:numId w:val="4"/>
              </w:numPr>
              <w:tabs>
                <w:tab w:val="left" w:pos="222"/>
              </w:tabs>
              <w:ind w:left="0" w:firstLine="0"/>
            </w:pPr>
            <w:r w:rsidRPr="00F25111">
              <w:t>Visoms prekėms būtini ženklinimo rekvizitai</w:t>
            </w:r>
          </w:p>
          <w:p w:rsidR="002A11AE" w:rsidRPr="00F25111" w:rsidRDefault="002A11AE" w:rsidP="008A04BE">
            <w:pPr>
              <w:pStyle w:val="NoSpacing"/>
              <w:widowControl w:val="0"/>
              <w:numPr>
                <w:ilvl w:val="0"/>
                <w:numId w:val="4"/>
              </w:numPr>
              <w:tabs>
                <w:tab w:val="left" w:pos="222"/>
              </w:tabs>
              <w:ind w:left="0" w:firstLine="0"/>
            </w:pPr>
            <w:r w:rsidRPr="00F25111">
              <w:t>Ženklinimo rekvizitai, nustatyti tam tikrų prekių normatyvinių dokumentų ir teisės norminių aktų</w:t>
            </w:r>
          </w:p>
          <w:p w:rsidR="002A11AE" w:rsidRPr="00F25111" w:rsidRDefault="002A11AE" w:rsidP="008A04BE">
            <w:pPr>
              <w:pStyle w:val="NoSpacing"/>
              <w:widowControl w:val="0"/>
              <w:numPr>
                <w:ilvl w:val="0"/>
                <w:numId w:val="4"/>
              </w:numPr>
              <w:tabs>
                <w:tab w:val="left" w:pos="222"/>
              </w:tabs>
              <w:ind w:left="0" w:firstLine="0"/>
            </w:pPr>
            <w:r w:rsidRPr="00F25111">
              <w:t>Charakteristikos, informacija dėl saugaus vartojimo</w:t>
            </w:r>
          </w:p>
          <w:p w:rsidR="002A11AE" w:rsidRPr="00F25111" w:rsidRDefault="002A11AE" w:rsidP="008A04BE">
            <w:pPr>
              <w:pStyle w:val="NoSpacing"/>
              <w:widowControl w:val="0"/>
              <w:numPr>
                <w:ilvl w:val="0"/>
                <w:numId w:val="4"/>
              </w:numPr>
              <w:tabs>
                <w:tab w:val="left" w:pos="222"/>
              </w:tabs>
              <w:ind w:left="0" w:firstLine="0"/>
            </w:pPr>
            <w:r w:rsidRPr="00F25111">
              <w:t>Piktogramos ir abreviatūros</w:t>
            </w:r>
          </w:p>
          <w:p w:rsidR="002A11AE" w:rsidRPr="00F25111" w:rsidRDefault="002A11AE" w:rsidP="008A04BE">
            <w:pPr>
              <w:pStyle w:val="NoSpacing"/>
              <w:widowControl w:val="0"/>
              <w:numPr>
                <w:ilvl w:val="0"/>
                <w:numId w:val="4"/>
              </w:numPr>
              <w:tabs>
                <w:tab w:val="left" w:pos="222"/>
              </w:tabs>
              <w:ind w:left="0" w:firstLine="0"/>
            </w:pPr>
            <w:r w:rsidRPr="00F25111">
              <w:t>Tekstilės gaminių priežiūros ženklų simboliai</w:t>
            </w:r>
          </w:p>
          <w:p w:rsidR="002A11AE" w:rsidRPr="00F25111" w:rsidRDefault="002A11AE" w:rsidP="008A04BE">
            <w:pPr>
              <w:pStyle w:val="NoSpacing"/>
              <w:widowControl w:val="0"/>
              <w:numPr>
                <w:ilvl w:val="0"/>
                <w:numId w:val="4"/>
              </w:numPr>
              <w:tabs>
                <w:tab w:val="left" w:pos="222"/>
              </w:tabs>
              <w:ind w:left="0" w:firstLine="0"/>
            </w:pPr>
            <w:r w:rsidRPr="00F25111">
              <w:t>Tauriųjų metalų, brangakmenių ir jų gaminių prabos ženklai</w:t>
            </w:r>
          </w:p>
          <w:p w:rsidR="002A11AE" w:rsidRPr="00F25111" w:rsidRDefault="002A11AE" w:rsidP="008A04BE">
            <w:pPr>
              <w:pStyle w:val="NoSpacing"/>
              <w:widowControl w:val="0"/>
              <w:numPr>
                <w:ilvl w:val="0"/>
                <w:numId w:val="4"/>
              </w:numPr>
              <w:tabs>
                <w:tab w:val="left" w:pos="222"/>
              </w:tabs>
              <w:ind w:left="0" w:firstLine="0"/>
            </w:pPr>
            <w:r w:rsidRPr="00F25111">
              <w:t>Aplinkosauginis ženklinimas</w:t>
            </w:r>
          </w:p>
          <w:p w:rsidR="002A11AE" w:rsidRPr="00F25111" w:rsidRDefault="002A11AE" w:rsidP="008A04BE">
            <w:pPr>
              <w:pStyle w:val="NoSpacing"/>
              <w:widowControl w:val="0"/>
              <w:numPr>
                <w:ilvl w:val="0"/>
                <w:numId w:val="4"/>
              </w:numPr>
              <w:tabs>
                <w:tab w:val="left" w:pos="222"/>
              </w:tabs>
              <w:ind w:left="0" w:firstLine="0"/>
            </w:pPr>
            <w:r w:rsidRPr="00F25111">
              <w:t>Maisto prekių ir maisto prekių pakuotės ženklai</w:t>
            </w:r>
          </w:p>
          <w:p w:rsidR="002A11AE" w:rsidRPr="00F25111" w:rsidRDefault="002A11AE" w:rsidP="008A04BE">
            <w:pPr>
              <w:pStyle w:val="NoSpacing"/>
              <w:widowControl w:val="0"/>
              <w:numPr>
                <w:ilvl w:val="0"/>
                <w:numId w:val="4"/>
              </w:numPr>
              <w:tabs>
                <w:tab w:val="left" w:pos="222"/>
              </w:tabs>
              <w:ind w:left="0" w:firstLine="0"/>
              <w:rPr>
                <w:b/>
                <w:i/>
              </w:rPr>
            </w:pPr>
            <w:r w:rsidRPr="00F25111">
              <w:t>Alkoholinių gėrimų ir tabako gaminių pakuotės ženklinimas banderolėmis</w:t>
            </w:r>
          </w:p>
        </w:tc>
        <w:tc>
          <w:tcPr>
            <w:tcW w:w="477" w:type="pct"/>
            <w:shd w:val="clear" w:color="auto" w:fill="auto"/>
          </w:tcPr>
          <w:p w:rsidR="002A11AE" w:rsidRPr="00F25111" w:rsidRDefault="007B50AD" w:rsidP="008A04BE">
            <w:pPr>
              <w:pStyle w:val="NoSpacing"/>
              <w:widowControl w:val="0"/>
              <w:jc w:val="center"/>
            </w:pPr>
            <w:r w:rsidRPr="00F25111">
              <w:lastRenderedPageBreak/>
              <w:t>3</w:t>
            </w:r>
          </w:p>
        </w:tc>
        <w:tc>
          <w:tcPr>
            <w:tcW w:w="485" w:type="pct"/>
            <w:gridSpan w:val="2"/>
            <w:shd w:val="clear" w:color="auto" w:fill="auto"/>
          </w:tcPr>
          <w:p w:rsidR="002A11AE" w:rsidRPr="00F25111" w:rsidRDefault="00E04D2C" w:rsidP="008A04BE">
            <w:pPr>
              <w:pStyle w:val="NoSpacing"/>
              <w:widowControl w:val="0"/>
              <w:jc w:val="center"/>
            </w:pPr>
            <w:r w:rsidRPr="00F25111">
              <w:t>8</w:t>
            </w:r>
          </w:p>
        </w:tc>
        <w:tc>
          <w:tcPr>
            <w:tcW w:w="475" w:type="pct"/>
            <w:shd w:val="clear" w:color="auto" w:fill="auto"/>
          </w:tcPr>
          <w:p w:rsidR="002A11AE" w:rsidRPr="00F25111" w:rsidRDefault="00E04D2C" w:rsidP="008A04BE">
            <w:pPr>
              <w:pStyle w:val="NoSpacing"/>
              <w:widowControl w:val="0"/>
              <w:jc w:val="center"/>
            </w:pPr>
            <w:r w:rsidRPr="00F25111">
              <w:t>11</w:t>
            </w:r>
          </w:p>
        </w:tc>
      </w:tr>
      <w:tr w:rsidR="002A11AE" w:rsidRPr="00F25111" w:rsidTr="005C3ACC">
        <w:trPr>
          <w:trHeight w:val="562"/>
          <w:jc w:val="center"/>
        </w:trPr>
        <w:tc>
          <w:tcPr>
            <w:tcW w:w="969" w:type="pct"/>
            <w:vMerge/>
          </w:tcPr>
          <w:p w:rsidR="002A11AE" w:rsidRPr="00F25111" w:rsidRDefault="002A11AE" w:rsidP="008A04BE">
            <w:pPr>
              <w:pStyle w:val="NoSpacing"/>
              <w:widowControl w:val="0"/>
            </w:pPr>
          </w:p>
        </w:tc>
        <w:tc>
          <w:tcPr>
            <w:tcW w:w="1158" w:type="pct"/>
          </w:tcPr>
          <w:p w:rsidR="002A11AE" w:rsidRPr="00F25111" w:rsidRDefault="002A11AE"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2.3. Taikyti elektroninės prekybos sistemos teisės norminius aktus konsultuojant pirkėjus.</w:t>
            </w:r>
          </w:p>
        </w:tc>
        <w:tc>
          <w:tcPr>
            <w:tcW w:w="1436" w:type="pct"/>
          </w:tcPr>
          <w:p w:rsidR="002A11AE" w:rsidRPr="00F25111" w:rsidRDefault="002A11AE" w:rsidP="008A04BE">
            <w:pPr>
              <w:pStyle w:val="NoSpacing"/>
              <w:widowControl w:val="0"/>
              <w:rPr>
                <w:b/>
                <w:i/>
              </w:rPr>
            </w:pPr>
            <w:r w:rsidRPr="00F25111">
              <w:rPr>
                <w:b/>
              </w:rPr>
              <w:t xml:space="preserve">Tema. </w:t>
            </w:r>
            <w:r w:rsidRPr="00F25111">
              <w:rPr>
                <w:b/>
                <w:i/>
              </w:rPr>
              <w:t>Elektroninės prekybos sistemos teisinė bazė</w:t>
            </w:r>
          </w:p>
          <w:p w:rsidR="002A11AE" w:rsidRPr="00F25111" w:rsidRDefault="002A11AE" w:rsidP="008A04BE">
            <w:pPr>
              <w:pStyle w:val="NoSpacing"/>
              <w:widowControl w:val="0"/>
              <w:numPr>
                <w:ilvl w:val="0"/>
                <w:numId w:val="4"/>
              </w:numPr>
              <w:tabs>
                <w:tab w:val="left" w:pos="222"/>
              </w:tabs>
              <w:ind w:left="0" w:firstLine="0"/>
            </w:pPr>
            <w:r w:rsidRPr="00F25111">
              <w:t>Elektroninės prekybos sistemos teisės aktai</w:t>
            </w:r>
          </w:p>
          <w:p w:rsidR="002A11AE" w:rsidRPr="00F25111" w:rsidRDefault="002A11AE" w:rsidP="008A04BE">
            <w:pPr>
              <w:pStyle w:val="NoSpacing"/>
              <w:widowControl w:val="0"/>
              <w:numPr>
                <w:ilvl w:val="0"/>
                <w:numId w:val="4"/>
              </w:numPr>
              <w:tabs>
                <w:tab w:val="left" w:pos="222"/>
              </w:tabs>
              <w:ind w:left="0" w:firstLine="0"/>
            </w:pPr>
            <w:r w:rsidRPr="00F25111">
              <w:t>Elektroninės prekybos taisyklės</w:t>
            </w:r>
          </w:p>
          <w:p w:rsidR="002A11AE" w:rsidRPr="00F25111" w:rsidRDefault="002A11AE" w:rsidP="008A04BE">
            <w:pPr>
              <w:pStyle w:val="NoSpacing"/>
              <w:widowControl w:val="0"/>
              <w:numPr>
                <w:ilvl w:val="0"/>
                <w:numId w:val="4"/>
              </w:numPr>
              <w:tabs>
                <w:tab w:val="left" w:pos="222"/>
              </w:tabs>
              <w:ind w:left="0" w:firstLine="0"/>
            </w:pPr>
            <w:r w:rsidRPr="00F25111">
              <w:t>Prekių ir paslaugų e. pirkimo-pardavimo sutartys</w:t>
            </w:r>
          </w:p>
          <w:p w:rsidR="002A11AE" w:rsidRPr="00F25111" w:rsidRDefault="002A11AE" w:rsidP="008A04BE">
            <w:pPr>
              <w:pStyle w:val="NoSpacing"/>
              <w:widowControl w:val="0"/>
              <w:numPr>
                <w:ilvl w:val="0"/>
                <w:numId w:val="4"/>
              </w:numPr>
              <w:tabs>
                <w:tab w:val="left" w:pos="222"/>
              </w:tabs>
              <w:ind w:left="0" w:firstLine="0"/>
            </w:pPr>
            <w:r w:rsidRPr="00F25111">
              <w:t>Atsiskaitymas už prekes ir paslaugas iš karto ir (ar) atsiimant prekę arba išperkamosios nuomos būdu, sutarčių vykdymo terminai, kontrolė</w:t>
            </w:r>
          </w:p>
          <w:p w:rsidR="002A11AE" w:rsidRPr="00F25111" w:rsidRDefault="002A11AE" w:rsidP="008A04BE">
            <w:pPr>
              <w:pStyle w:val="NoSpacing"/>
              <w:widowControl w:val="0"/>
              <w:numPr>
                <w:ilvl w:val="0"/>
                <w:numId w:val="4"/>
              </w:numPr>
              <w:tabs>
                <w:tab w:val="left" w:pos="222"/>
              </w:tabs>
              <w:ind w:left="0" w:firstLine="0"/>
            </w:pPr>
            <w:r w:rsidRPr="00F25111">
              <w:t>Prekių keitimo ir grąžinimo taisyklės</w:t>
            </w:r>
          </w:p>
          <w:p w:rsidR="002A11AE" w:rsidRPr="00F25111" w:rsidRDefault="002A11AE" w:rsidP="008A04BE">
            <w:pPr>
              <w:pStyle w:val="NoSpacing"/>
              <w:widowControl w:val="0"/>
              <w:numPr>
                <w:ilvl w:val="0"/>
                <w:numId w:val="4"/>
              </w:numPr>
              <w:tabs>
                <w:tab w:val="left" w:pos="222"/>
              </w:tabs>
              <w:ind w:left="0" w:firstLine="0"/>
            </w:pPr>
            <w:r w:rsidRPr="00F25111">
              <w:t>Klientų duomenų apsauga</w:t>
            </w:r>
          </w:p>
          <w:p w:rsidR="002A11AE" w:rsidRPr="00F25111" w:rsidRDefault="002A11AE" w:rsidP="008A04BE">
            <w:pPr>
              <w:pStyle w:val="NoSpacing"/>
              <w:widowControl w:val="0"/>
              <w:numPr>
                <w:ilvl w:val="0"/>
                <w:numId w:val="4"/>
              </w:numPr>
              <w:tabs>
                <w:tab w:val="left" w:pos="222"/>
              </w:tabs>
              <w:ind w:left="0" w:firstLine="0"/>
            </w:pPr>
            <w:r w:rsidRPr="00F25111">
              <w:lastRenderedPageBreak/>
              <w:t>Vartotojų teisės, jų apsauga</w:t>
            </w:r>
          </w:p>
          <w:p w:rsidR="002A11AE" w:rsidRPr="00F25111" w:rsidRDefault="002A11AE" w:rsidP="008A04BE">
            <w:pPr>
              <w:pStyle w:val="NoSpacing"/>
              <w:widowControl w:val="0"/>
              <w:numPr>
                <w:ilvl w:val="0"/>
                <w:numId w:val="4"/>
              </w:numPr>
              <w:tabs>
                <w:tab w:val="left" w:pos="222"/>
              </w:tabs>
              <w:ind w:left="0" w:firstLine="0"/>
            </w:pPr>
            <w:r w:rsidRPr="00F25111">
              <w:t>Garantiniai įsipareigojimai</w:t>
            </w:r>
          </w:p>
        </w:tc>
        <w:tc>
          <w:tcPr>
            <w:tcW w:w="477" w:type="pct"/>
            <w:shd w:val="clear" w:color="auto" w:fill="auto"/>
          </w:tcPr>
          <w:p w:rsidR="002A11AE" w:rsidRPr="00F25111" w:rsidRDefault="007B50AD" w:rsidP="008A04BE">
            <w:pPr>
              <w:pStyle w:val="NoSpacing"/>
              <w:widowControl w:val="0"/>
              <w:jc w:val="center"/>
            </w:pPr>
            <w:r w:rsidRPr="00F25111">
              <w:lastRenderedPageBreak/>
              <w:t>3</w:t>
            </w:r>
          </w:p>
        </w:tc>
        <w:tc>
          <w:tcPr>
            <w:tcW w:w="485" w:type="pct"/>
            <w:gridSpan w:val="2"/>
            <w:shd w:val="clear" w:color="auto" w:fill="auto"/>
          </w:tcPr>
          <w:p w:rsidR="002A11AE" w:rsidRPr="00F25111" w:rsidRDefault="00E04D2C" w:rsidP="008A04BE">
            <w:pPr>
              <w:pStyle w:val="NoSpacing"/>
              <w:widowControl w:val="0"/>
              <w:jc w:val="center"/>
            </w:pPr>
            <w:r w:rsidRPr="00F25111">
              <w:t>6</w:t>
            </w:r>
          </w:p>
        </w:tc>
        <w:tc>
          <w:tcPr>
            <w:tcW w:w="475" w:type="pct"/>
            <w:shd w:val="clear" w:color="auto" w:fill="auto"/>
          </w:tcPr>
          <w:p w:rsidR="002A11AE" w:rsidRPr="00F25111" w:rsidRDefault="00E04D2C" w:rsidP="008A04BE">
            <w:pPr>
              <w:pStyle w:val="NoSpacing"/>
              <w:widowControl w:val="0"/>
              <w:jc w:val="center"/>
            </w:pPr>
            <w:r w:rsidRPr="00F25111">
              <w:t>9</w:t>
            </w:r>
          </w:p>
        </w:tc>
      </w:tr>
      <w:tr w:rsidR="002A11AE" w:rsidRPr="00F25111" w:rsidTr="005C3ACC">
        <w:trPr>
          <w:trHeight w:val="562"/>
          <w:jc w:val="center"/>
        </w:trPr>
        <w:tc>
          <w:tcPr>
            <w:tcW w:w="969" w:type="pct"/>
            <w:vMerge/>
          </w:tcPr>
          <w:p w:rsidR="002A11AE" w:rsidRPr="00F25111" w:rsidRDefault="002A11AE" w:rsidP="008A04BE">
            <w:pPr>
              <w:pStyle w:val="NoSpacing"/>
              <w:widowControl w:val="0"/>
            </w:pPr>
          </w:p>
        </w:tc>
        <w:tc>
          <w:tcPr>
            <w:tcW w:w="1158" w:type="pct"/>
            <w:vMerge w:val="restart"/>
          </w:tcPr>
          <w:p w:rsidR="002A11AE" w:rsidRPr="00F25111" w:rsidRDefault="002A11AE" w:rsidP="008A04BE">
            <w:pPr>
              <w:pStyle w:val="NoSpacing"/>
              <w:widowControl w:val="0"/>
            </w:pPr>
            <w:r w:rsidRPr="00F25111">
              <w:t>2.4. Identifikuoti pagrindines maisto ir ne maisto prekių žaliavas, vartojamąsias ir naudojamąsias prekių savybes, klasifikavimą.</w:t>
            </w:r>
          </w:p>
        </w:tc>
        <w:tc>
          <w:tcPr>
            <w:tcW w:w="1436" w:type="pct"/>
          </w:tcPr>
          <w:p w:rsidR="002A11AE" w:rsidRPr="00F25111" w:rsidRDefault="002A11AE" w:rsidP="008A04BE">
            <w:pPr>
              <w:pStyle w:val="NoSpacing"/>
              <w:widowControl w:val="0"/>
              <w:rPr>
                <w:b/>
                <w:bCs/>
                <w:i/>
                <w:iCs/>
              </w:rPr>
            </w:pPr>
            <w:r w:rsidRPr="00F25111">
              <w:rPr>
                <w:b/>
                <w:bCs/>
              </w:rPr>
              <w:t xml:space="preserve">Tema. </w:t>
            </w:r>
            <w:r w:rsidRPr="00F25111">
              <w:rPr>
                <w:b/>
                <w:bCs/>
                <w:i/>
                <w:iCs/>
              </w:rPr>
              <w:t>Prekių identifikavimas</w:t>
            </w:r>
          </w:p>
          <w:p w:rsidR="002A11AE" w:rsidRPr="00F25111" w:rsidRDefault="002A11AE" w:rsidP="008A04BE">
            <w:pPr>
              <w:pStyle w:val="NoSpacing"/>
              <w:widowControl w:val="0"/>
              <w:numPr>
                <w:ilvl w:val="0"/>
                <w:numId w:val="4"/>
              </w:numPr>
              <w:tabs>
                <w:tab w:val="left" w:pos="222"/>
              </w:tabs>
              <w:ind w:left="0" w:firstLine="0"/>
            </w:pPr>
            <w:r w:rsidRPr="00F25111">
              <w:t>Pagrindinės prekės identifikavimo priemonės (ženklas, vardas, simbolis)</w:t>
            </w:r>
          </w:p>
          <w:p w:rsidR="002A11AE" w:rsidRPr="00F25111" w:rsidRDefault="002A11AE" w:rsidP="008A04BE">
            <w:pPr>
              <w:pStyle w:val="NoSpacing"/>
              <w:widowControl w:val="0"/>
              <w:numPr>
                <w:ilvl w:val="0"/>
                <w:numId w:val="4"/>
              </w:numPr>
              <w:tabs>
                <w:tab w:val="left" w:pos="222"/>
              </w:tabs>
              <w:ind w:left="0" w:firstLine="0"/>
            </w:pPr>
            <w:r w:rsidRPr="00F25111">
              <w:t>Prekės ženklo nuosavybė</w:t>
            </w:r>
          </w:p>
          <w:p w:rsidR="002A11AE" w:rsidRPr="00F25111" w:rsidRDefault="002A11AE" w:rsidP="008A04BE">
            <w:pPr>
              <w:pStyle w:val="NoSpacing"/>
              <w:widowControl w:val="0"/>
              <w:numPr>
                <w:ilvl w:val="0"/>
                <w:numId w:val="4"/>
              </w:numPr>
              <w:tabs>
                <w:tab w:val="left" w:pos="222"/>
              </w:tabs>
              <w:ind w:left="0" w:firstLine="0"/>
            </w:pPr>
            <w:r w:rsidRPr="00F25111">
              <w:t>Prekių žymėjimo sprendimai</w:t>
            </w:r>
          </w:p>
          <w:p w:rsidR="002A11AE" w:rsidRPr="00F25111" w:rsidRDefault="002A11AE" w:rsidP="008A04BE">
            <w:pPr>
              <w:pStyle w:val="NoSpacing"/>
              <w:widowControl w:val="0"/>
              <w:numPr>
                <w:ilvl w:val="0"/>
                <w:numId w:val="4"/>
              </w:numPr>
              <w:tabs>
                <w:tab w:val="left" w:pos="222"/>
              </w:tabs>
              <w:ind w:left="0" w:firstLine="0"/>
            </w:pPr>
            <w:r w:rsidRPr="00F25111">
              <w:t>Prekių ir pakuotės ženklinimas</w:t>
            </w:r>
          </w:p>
        </w:tc>
        <w:tc>
          <w:tcPr>
            <w:tcW w:w="477" w:type="pct"/>
            <w:shd w:val="clear" w:color="auto" w:fill="auto"/>
          </w:tcPr>
          <w:p w:rsidR="002A11AE" w:rsidRPr="00F25111" w:rsidRDefault="007B50AD" w:rsidP="008A04BE">
            <w:pPr>
              <w:pStyle w:val="NoSpacing"/>
              <w:widowControl w:val="0"/>
              <w:jc w:val="center"/>
            </w:pPr>
            <w:r w:rsidRPr="00F25111">
              <w:t>2</w:t>
            </w:r>
          </w:p>
        </w:tc>
        <w:tc>
          <w:tcPr>
            <w:tcW w:w="485" w:type="pct"/>
            <w:gridSpan w:val="2"/>
            <w:shd w:val="clear" w:color="auto" w:fill="auto"/>
          </w:tcPr>
          <w:p w:rsidR="002A11AE" w:rsidRPr="00F25111" w:rsidRDefault="00E04D2C" w:rsidP="008A04BE">
            <w:pPr>
              <w:pStyle w:val="NoSpacing"/>
              <w:widowControl w:val="0"/>
              <w:jc w:val="center"/>
            </w:pPr>
            <w:r w:rsidRPr="00F25111">
              <w:t>5</w:t>
            </w:r>
          </w:p>
        </w:tc>
        <w:tc>
          <w:tcPr>
            <w:tcW w:w="475" w:type="pct"/>
            <w:shd w:val="clear" w:color="auto" w:fill="auto"/>
          </w:tcPr>
          <w:p w:rsidR="002A11AE" w:rsidRPr="00F25111" w:rsidRDefault="00E04D2C" w:rsidP="008A04BE">
            <w:pPr>
              <w:pStyle w:val="NoSpacing"/>
              <w:widowControl w:val="0"/>
              <w:jc w:val="center"/>
            </w:pPr>
            <w:r w:rsidRPr="00F25111">
              <w:t>7</w:t>
            </w:r>
          </w:p>
        </w:tc>
      </w:tr>
      <w:tr w:rsidR="002A11AE" w:rsidRPr="00F25111" w:rsidTr="005C3ACC">
        <w:trPr>
          <w:trHeight w:val="562"/>
          <w:jc w:val="center"/>
        </w:trPr>
        <w:tc>
          <w:tcPr>
            <w:tcW w:w="969" w:type="pct"/>
            <w:vMerge/>
          </w:tcPr>
          <w:p w:rsidR="002A11AE" w:rsidRPr="00F25111" w:rsidRDefault="002A11AE" w:rsidP="008A04BE">
            <w:pPr>
              <w:pStyle w:val="NoSpacing"/>
              <w:widowControl w:val="0"/>
            </w:pPr>
          </w:p>
        </w:tc>
        <w:tc>
          <w:tcPr>
            <w:tcW w:w="1158" w:type="pct"/>
            <w:vMerge/>
          </w:tcPr>
          <w:p w:rsidR="002A11AE" w:rsidRPr="00F25111" w:rsidRDefault="002A11AE" w:rsidP="008A04BE">
            <w:pPr>
              <w:pStyle w:val="NoSpacing"/>
              <w:widowControl w:val="0"/>
            </w:pPr>
          </w:p>
        </w:tc>
        <w:tc>
          <w:tcPr>
            <w:tcW w:w="1436" w:type="pct"/>
          </w:tcPr>
          <w:p w:rsidR="002A11AE" w:rsidRPr="00F25111" w:rsidRDefault="002A11AE" w:rsidP="008A04BE">
            <w:pPr>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Pagrindinės maisto prekių žaliavos, maistinės, vartojamosios savybės</w:t>
            </w:r>
          </w:p>
          <w:p w:rsidR="002A11AE" w:rsidRPr="00F25111" w:rsidRDefault="002A11AE" w:rsidP="008A04BE">
            <w:pPr>
              <w:pStyle w:val="NoSpacing"/>
              <w:widowControl w:val="0"/>
              <w:numPr>
                <w:ilvl w:val="0"/>
                <w:numId w:val="4"/>
              </w:numPr>
              <w:tabs>
                <w:tab w:val="left" w:pos="222"/>
              </w:tabs>
              <w:ind w:left="0" w:firstLine="0"/>
            </w:pPr>
            <w:r w:rsidRPr="00F25111">
              <w:t>Maisto produktų cheminė sudėtis</w:t>
            </w:r>
          </w:p>
          <w:p w:rsidR="002A11AE" w:rsidRPr="00F25111" w:rsidRDefault="002A11AE" w:rsidP="008A04BE">
            <w:pPr>
              <w:pStyle w:val="NoSpacing"/>
              <w:widowControl w:val="0"/>
              <w:numPr>
                <w:ilvl w:val="0"/>
                <w:numId w:val="4"/>
              </w:numPr>
              <w:tabs>
                <w:tab w:val="left" w:pos="222"/>
              </w:tabs>
              <w:ind w:left="0" w:firstLine="0"/>
              <w:rPr>
                <w:bCs/>
              </w:rPr>
            </w:pPr>
            <w:r w:rsidRPr="00F25111">
              <w:t>Maisto produktų vertės</w:t>
            </w:r>
          </w:p>
        </w:tc>
        <w:tc>
          <w:tcPr>
            <w:tcW w:w="477" w:type="pct"/>
            <w:shd w:val="clear" w:color="auto" w:fill="auto"/>
          </w:tcPr>
          <w:p w:rsidR="002A11AE" w:rsidRPr="00F25111" w:rsidRDefault="007B50AD" w:rsidP="008A04BE">
            <w:pPr>
              <w:pStyle w:val="NoSpacing"/>
              <w:widowControl w:val="0"/>
              <w:jc w:val="center"/>
            </w:pPr>
            <w:r w:rsidRPr="00F25111">
              <w:t>2</w:t>
            </w:r>
          </w:p>
        </w:tc>
        <w:tc>
          <w:tcPr>
            <w:tcW w:w="485" w:type="pct"/>
            <w:gridSpan w:val="2"/>
            <w:shd w:val="clear" w:color="auto" w:fill="auto"/>
          </w:tcPr>
          <w:p w:rsidR="002A11AE" w:rsidRPr="00F25111" w:rsidRDefault="00336FD7" w:rsidP="008A04BE">
            <w:pPr>
              <w:pStyle w:val="NoSpacing"/>
              <w:widowControl w:val="0"/>
              <w:jc w:val="center"/>
            </w:pPr>
            <w:r w:rsidRPr="00F25111">
              <w:t>4</w:t>
            </w:r>
          </w:p>
        </w:tc>
        <w:tc>
          <w:tcPr>
            <w:tcW w:w="475" w:type="pct"/>
            <w:shd w:val="clear" w:color="auto" w:fill="auto"/>
          </w:tcPr>
          <w:p w:rsidR="002A11AE" w:rsidRPr="00F25111" w:rsidRDefault="00E04D2C" w:rsidP="008A04BE">
            <w:pPr>
              <w:pStyle w:val="NoSpacing"/>
              <w:widowControl w:val="0"/>
              <w:jc w:val="center"/>
            </w:pPr>
            <w:r w:rsidRPr="00F25111">
              <w:t>6</w:t>
            </w:r>
          </w:p>
        </w:tc>
      </w:tr>
      <w:tr w:rsidR="002A11AE" w:rsidRPr="00F25111" w:rsidTr="005C3ACC">
        <w:trPr>
          <w:trHeight w:val="562"/>
          <w:jc w:val="center"/>
        </w:trPr>
        <w:tc>
          <w:tcPr>
            <w:tcW w:w="969" w:type="pct"/>
            <w:vMerge/>
          </w:tcPr>
          <w:p w:rsidR="002A11AE" w:rsidRPr="00F25111" w:rsidRDefault="002A11AE" w:rsidP="008A04BE">
            <w:pPr>
              <w:pStyle w:val="NoSpacing"/>
              <w:widowControl w:val="0"/>
            </w:pPr>
          </w:p>
        </w:tc>
        <w:tc>
          <w:tcPr>
            <w:tcW w:w="1158" w:type="pct"/>
            <w:vMerge/>
          </w:tcPr>
          <w:p w:rsidR="002A11AE" w:rsidRPr="00F25111" w:rsidRDefault="002A11AE" w:rsidP="008A04BE">
            <w:pPr>
              <w:pStyle w:val="NoSpacing"/>
              <w:widowControl w:val="0"/>
            </w:pPr>
          </w:p>
        </w:tc>
        <w:tc>
          <w:tcPr>
            <w:tcW w:w="1436" w:type="pct"/>
          </w:tcPr>
          <w:p w:rsidR="002A11AE" w:rsidRPr="00F25111" w:rsidRDefault="002A11AE" w:rsidP="008A04BE">
            <w:pPr>
              <w:spacing w:after="0" w:line="240" w:lineRule="auto"/>
              <w:rPr>
                <w:rFonts w:ascii="Times New Roman" w:hAnsi="Times New Roman" w:cs="Times New Roman"/>
                <w:bCs/>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Maisto prekių klasifikavimas</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Grūdai, jų perdirbimo produktai</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Daržovės, vaisiai, riešutai, grybai</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Cukrus, medus, krakmolas</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Konditerijos prekės</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Kiaušiniai ir jų produktai</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Maistiniai riebalai</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Maisto koncentratai</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Pienas ir jo produktai</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Žuvys ir jų produktai</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Mėsa ir jos gaminiai</w:t>
            </w:r>
          </w:p>
          <w:p w:rsidR="002A11AE" w:rsidRPr="00F25111" w:rsidRDefault="002A11AE" w:rsidP="008A04BE">
            <w:pPr>
              <w:pStyle w:val="ListParagraph"/>
              <w:widowControl w:val="0"/>
              <w:numPr>
                <w:ilvl w:val="0"/>
                <w:numId w:val="22"/>
              </w:numPr>
              <w:spacing w:after="0" w:line="240" w:lineRule="auto"/>
              <w:ind w:left="232" w:hanging="232"/>
              <w:rPr>
                <w:rFonts w:ascii="Times New Roman" w:hAnsi="Times New Roman" w:cs="Times New Roman"/>
                <w:sz w:val="24"/>
                <w:szCs w:val="24"/>
              </w:rPr>
            </w:pPr>
            <w:r w:rsidRPr="00F25111">
              <w:rPr>
                <w:rFonts w:ascii="Times New Roman" w:hAnsi="Times New Roman" w:cs="Times New Roman"/>
                <w:sz w:val="24"/>
                <w:szCs w:val="24"/>
              </w:rPr>
              <w:t>Tabakas ir jo gaminiai</w:t>
            </w:r>
          </w:p>
        </w:tc>
        <w:tc>
          <w:tcPr>
            <w:tcW w:w="477" w:type="pct"/>
            <w:shd w:val="clear" w:color="auto" w:fill="auto"/>
          </w:tcPr>
          <w:p w:rsidR="002A11AE" w:rsidRPr="00F25111" w:rsidRDefault="007B50AD" w:rsidP="008A04BE">
            <w:pPr>
              <w:pStyle w:val="NoSpacing"/>
              <w:widowControl w:val="0"/>
              <w:jc w:val="center"/>
            </w:pPr>
            <w:r w:rsidRPr="00F25111">
              <w:t>3</w:t>
            </w:r>
          </w:p>
        </w:tc>
        <w:tc>
          <w:tcPr>
            <w:tcW w:w="485" w:type="pct"/>
            <w:gridSpan w:val="2"/>
            <w:shd w:val="clear" w:color="auto" w:fill="auto"/>
          </w:tcPr>
          <w:p w:rsidR="002A11AE" w:rsidRPr="00F25111" w:rsidRDefault="00727488" w:rsidP="008A04BE">
            <w:pPr>
              <w:pStyle w:val="NoSpacing"/>
              <w:widowControl w:val="0"/>
              <w:jc w:val="center"/>
            </w:pPr>
            <w:r w:rsidRPr="00F25111">
              <w:t>12</w:t>
            </w:r>
          </w:p>
        </w:tc>
        <w:tc>
          <w:tcPr>
            <w:tcW w:w="475" w:type="pct"/>
            <w:shd w:val="clear" w:color="auto" w:fill="auto"/>
          </w:tcPr>
          <w:p w:rsidR="002A11AE" w:rsidRPr="00F25111" w:rsidRDefault="00E04D2C" w:rsidP="008A04BE">
            <w:pPr>
              <w:pStyle w:val="NoSpacing"/>
              <w:widowControl w:val="0"/>
              <w:jc w:val="center"/>
            </w:pPr>
            <w:r w:rsidRPr="00F25111">
              <w:t>15</w:t>
            </w:r>
          </w:p>
        </w:tc>
      </w:tr>
      <w:tr w:rsidR="002A11AE" w:rsidRPr="00F25111" w:rsidTr="005C3ACC">
        <w:trPr>
          <w:trHeight w:val="562"/>
          <w:jc w:val="center"/>
        </w:trPr>
        <w:tc>
          <w:tcPr>
            <w:tcW w:w="969" w:type="pct"/>
            <w:vMerge/>
          </w:tcPr>
          <w:p w:rsidR="002A11AE" w:rsidRPr="00F25111" w:rsidRDefault="002A11AE" w:rsidP="008A04BE">
            <w:pPr>
              <w:pStyle w:val="NoSpacing"/>
              <w:widowControl w:val="0"/>
            </w:pPr>
          </w:p>
        </w:tc>
        <w:tc>
          <w:tcPr>
            <w:tcW w:w="1158" w:type="pct"/>
            <w:vMerge/>
          </w:tcPr>
          <w:p w:rsidR="002A11AE" w:rsidRPr="00F25111" w:rsidRDefault="002A11AE" w:rsidP="008A04BE">
            <w:pPr>
              <w:pStyle w:val="NoSpacing"/>
              <w:widowControl w:val="0"/>
            </w:pPr>
          </w:p>
        </w:tc>
        <w:tc>
          <w:tcPr>
            <w:tcW w:w="1436" w:type="pct"/>
          </w:tcPr>
          <w:p w:rsidR="002A11AE" w:rsidRPr="00F25111" w:rsidRDefault="002A11AE" w:rsidP="008A04BE">
            <w:pPr>
              <w:widowControl w:val="0"/>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Pagrindinės ne maisto prekių žaliavos, paskirtis, naudojimo ypatumai, klasifikavimas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Audiniai</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Siūtos prekės ir kailių prekės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Trikotažo prekės ir kilimai</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Avalynės prekės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lastRenderedPageBreak/>
              <w:t>Galanterijos ir juvelyrinės prekės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Parfumerijos ir kosmetikos prekės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Buitinės elektros prekės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Buitinės stiklo prekės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Buitinės keramikos prekės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Ūkinės metalo prekės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Ūkinės plastmasės prekės</w:t>
            </w:r>
          </w:p>
          <w:p w:rsidR="002A11AE" w:rsidRPr="00F25111" w:rsidRDefault="002A11AE" w:rsidP="008A04BE">
            <w:pPr>
              <w:pStyle w:val="ListParagraph"/>
              <w:widowControl w:val="0"/>
              <w:numPr>
                <w:ilvl w:val="0"/>
                <w:numId w:val="23"/>
              </w:numPr>
              <w:spacing w:after="0" w:line="240" w:lineRule="auto"/>
              <w:ind w:left="232" w:hanging="232"/>
              <w:rPr>
                <w:rFonts w:ascii="Times New Roman" w:hAnsi="Times New Roman" w:cs="Times New Roman"/>
                <w:b/>
                <w:i/>
                <w:sz w:val="24"/>
                <w:szCs w:val="24"/>
              </w:rPr>
            </w:pPr>
            <w:r w:rsidRPr="00F25111">
              <w:rPr>
                <w:rFonts w:ascii="Times New Roman" w:hAnsi="Times New Roman" w:cs="Times New Roman"/>
                <w:sz w:val="24"/>
                <w:szCs w:val="24"/>
              </w:rPr>
              <w:t>Buitinės chemijos prekės</w:t>
            </w:r>
          </w:p>
          <w:p w:rsidR="002A11AE" w:rsidRPr="00F25111" w:rsidRDefault="002A11AE" w:rsidP="008A04BE">
            <w:pPr>
              <w:pStyle w:val="NoSpacing"/>
              <w:widowControl w:val="0"/>
              <w:numPr>
                <w:ilvl w:val="0"/>
                <w:numId w:val="4"/>
              </w:numPr>
              <w:tabs>
                <w:tab w:val="left" w:pos="222"/>
              </w:tabs>
              <w:ind w:left="0" w:firstLine="0"/>
            </w:pPr>
            <w:r w:rsidRPr="00F25111">
              <w:t>Statybinės medžiagos</w:t>
            </w:r>
          </w:p>
          <w:p w:rsidR="002A11AE" w:rsidRPr="00F25111" w:rsidRDefault="002A11AE" w:rsidP="008A04BE">
            <w:pPr>
              <w:pStyle w:val="NoSpacing"/>
              <w:widowControl w:val="0"/>
              <w:numPr>
                <w:ilvl w:val="0"/>
                <w:numId w:val="4"/>
              </w:numPr>
              <w:tabs>
                <w:tab w:val="left" w:pos="222"/>
              </w:tabs>
              <w:ind w:left="0" w:firstLine="0"/>
            </w:pPr>
            <w:r w:rsidRPr="00F25111">
              <w:t>Rašymo, raštinės, žaislų prekės</w:t>
            </w:r>
          </w:p>
          <w:p w:rsidR="002A11AE" w:rsidRPr="00F25111" w:rsidRDefault="002A11AE" w:rsidP="008A04BE">
            <w:pPr>
              <w:pStyle w:val="NoSpacing"/>
              <w:widowControl w:val="0"/>
              <w:numPr>
                <w:ilvl w:val="0"/>
                <w:numId w:val="4"/>
              </w:numPr>
              <w:tabs>
                <w:tab w:val="left" w:pos="222"/>
              </w:tabs>
              <w:ind w:left="0" w:firstLine="0"/>
              <w:rPr>
                <w:b/>
                <w:i/>
              </w:rPr>
            </w:pPr>
            <w:r w:rsidRPr="00F25111">
              <w:t>Radijo-elektronikos, foto, sporto prekės</w:t>
            </w:r>
          </w:p>
        </w:tc>
        <w:tc>
          <w:tcPr>
            <w:tcW w:w="477" w:type="pct"/>
            <w:shd w:val="clear" w:color="auto" w:fill="auto"/>
          </w:tcPr>
          <w:p w:rsidR="002A11AE" w:rsidRPr="00F25111" w:rsidRDefault="007B50AD" w:rsidP="008A04BE">
            <w:pPr>
              <w:pStyle w:val="NoSpacing"/>
              <w:widowControl w:val="0"/>
              <w:jc w:val="center"/>
            </w:pPr>
            <w:r w:rsidRPr="00F25111">
              <w:lastRenderedPageBreak/>
              <w:t>3</w:t>
            </w:r>
          </w:p>
        </w:tc>
        <w:tc>
          <w:tcPr>
            <w:tcW w:w="485" w:type="pct"/>
            <w:gridSpan w:val="2"/>
            <w:shd w:val="clear" w:color="auto" w:fill="auto"/>
          </w:tcPr>
          <w:p w:rsidR="002A11AE" w:rsidRPr="00F25111" w:rsidRDefault="00727488" w:rsidP="008A04BE">
            <w:pPr>
              <w:pStyle w:val="NoSpacing"/>
              <w:widowControl w:val="0"/>
              <w:jc w:val="center"/>
            </w:pPr>
            <w:r w:rsidRPr="00F25111">
              <w:t>12</w:t>
            </w:r>
          </w:p>
        </w:tc>
        <w:tc>
          <w:tcPr>
            <w:tcW w:w="475" w:type="pct"/>
            <w:shd w:val="clear" w:color="auto" w:fill="auto"/>
          </w:tcPr>
          <w:p w:rsidR="002A11AE" w:rsidRPr="00F25111" w:rsidRDefault="00E04D2C" w:rsidP="008A04BE">
            <w:pPr>
              <w:pStyle w:val="NoSpacing"/>
              <w:widowControl w:val="0"/>
              <w:jc w:val="center"/>
            </w:pPr>
            <w:r w:rsidRPr="00F25111">
              <w:t>15</w:t>
            </w:r>
          </w:p>
        </w:tc>
      </w:tr>
      <w:tr w:rsidR="002A11AE" w:rsidRPr="00F25111" w:rsidTr="005C3ACC">
        <w:trPr>
          <w:trHeight w:val="562"/>
          <w:jc w:val="center"/>
        </w:trPr>
        <w:tc>
          <w:tcPr>
            <w:tcW w:w="969" w:type="pct"/>
            <w:vMerge/>
          </w:tcPr>
          <w:p w:rsidR="002A11AE" w:rsidRPr="00F25111" w:rsidRDefault="002A11AE" w:rsidP="008A04BE">
            <w:pPr>
              <w:pStyle w:val="NoSpacing"/>
              <w:widowControl w:val="0"/>
            </w:pPr>
          </w:p>
        </w:tc>
        <w:tc>
          <w:tcPr>
            <w:tcW w:w="1158" w:type="pct"/>
          </w:tcPr>
          <w:p w:rsidR="002A11AE" w:rsidRPr="00F25111" w:rsidRDefault="002A11AE"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2.5. Informuoti klientus apie prekių keitimo ir grąžinimo sąlygas, gamintojo garantinius įsipareigojimus.</w:t>
            </w:r>
          </w:p>
        </w:tc>
        <w:tc>
          <w:tcPr>
            <w:tcW w:w="1436" w:type="pct"/>
          </w:tcPr>
          <w:p w:rsidR="002A11AE" w:rsidRPr="00F25111" w:rsidRDefault="002A11AE" w:rsidP="008A04BE">
            <w:pPr>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 xml:space="preserve">Tema. </w:t>
            </w:r>
            <w:r w:rsidRPr="00F25111">
              <w:rPr>
                <w:rFonts w:ascii="Times New Roman" w:hAnsi="Times New Roman" w:cs="Times New Roman"/>
                <w:b/>
                <w:i/>
                <w:sz w:val="24"/>
                <w:szCs w:val="24"/>
              </w:rPr>
              <w:t>Daiktų keitimo ir grąžinimo taisyklės</w:t>
            </w:r>
          </w:p>
          <w:p w:rsidR="002A11AE" w:rsidRPr="00F25111" w:rsidRDefault="002A11AE" w:rsidP="008A04BE">
            <w:pPr>
              <w:pStyle w:val="NoSpacing"/>
              <w:widowControl w:val="0"/>
              <w:numPr>
                <w:ilvl w:val="0"/>
                <w:numId w:val="4"/>
              </w:numPr>
              <w:tabs>
                <w:tab w:val="left" w:pos="222"/>
              </w:tabs>
              <w:ind w:left="0" w:firstLine="0"/>
            </w:pPr>
            <w:r w:rsidRPr="00F25111">
              <w:t>Prekių keitimo ir grąžinimo sąlygos</w:t>
            </w:r>
          </w:p>
          <w:p w:rsidR="002A11AE" w:rsidRPr="00F25111" w:rsidRDefault="002A11AE" w:rsidP="008A04BE">
            <w:pPr>
              <w:pStyle w:val="NoSpacing"/>
              <w:widowControl w:val="0"/>
              <w:numPr>
                <w:ilvl w:val="0"/>
                <w:numId w:val="4"/>
              </w:numPr>
              <w:tabs>
                <w:tab w:val="left" w:pos="222"/>
              </w:tabs>
              <w:ind w:left="0" w:firstLine="0"/>
            </w:pPr>
            <w:r w:rsidRPr="00F25111">
              <w:t>Prekių keitimo ir grąžinimo terminai</w:t>
            </w:r>
          </w:p>
          <w:p w:rsidR="002A11AE" w:rsidRPr="00F25111" w:rsidRDefault="002A11AE" w:rsidP="008A04BE">
            <w:pPr>
              <w:pStyle w:val="NoSpacing"/>
              <w:widowControl w:val="0"/>
              <w:numPr>
                <w:ilvl w:val="0"/>
                <w:numId w:val="4"/>
              </w:numPr>
              <w:tabs>
                <w:tab w:val="left" w:pos="222"/>
              </w:tabs>
              <w:ind w:left="0" w:firstLine="0"/>
            </w:pPr>
            <w:r w:rsidRPr="00F25111">
              <w:t>Prekių gamintojų garantiniai įsipareigojimai</w:t>
            </w:r>
          </w:p>
          <w:p w:rsidR="002A11AE" w:rsidRPr="00F25111" w:rsidRDefault="002A11AE" w:rsidP="008A04BE">
            <w:pPr>
              <w:pStyle w:val="NoSpacing"/>
              <w:widowControl w:val="0"/>
              <w:numPr>
                <w:ilvl w:val="0"/>
                <w:numId w:val="4"/>
              </w:numPr>
              <w:tabs>
                <w:tab w:val="left" w:pos="222"/>
              </w:tabs>
              <w:ind w:left="0" w:firstLine="0"/>
            </w:pPr>
            <w:r w:rsidRPr="00F25111">
              <w:t>Grąžintos prekės kokybės įvertinimas</w:t>
            </w:r>
          </w:p>
          <w:p w:rsidR="002A11AE" w:rsidRPr="00F25111" w:rsidRDefault="002A11AE" w:rsidP="008A04BE">
            <w:pPr>
              <w:pStyle w:val="NoSpacing"/>
              <w:widowControl w:val="0"/>
              <w:numPr>
                <w:ilvl w:val="0"/>
                <w:numId w:val="4"/>
              </w:numPr>
              <w:tabs>
                <w:tab w:val="left" w:pos="222"/>
              </w:tabs>
              <w:ind w:left="0" w:firstLine="0"/>
            </w:pPr>
            <w:r w:rsidRPr="00F25111">
              <w:t>Klientų duomenų apsauga</w:t>
            </w:r>
          </w:p>
          <w:p w:rsidR="002A11AE" w:rsidRPr="00F25111" w:rsidRDefault="002A11AE" w:rsidP="008A04BE">
            <w:pPr>
              <w:pStyle w:val="NoSpacing"/>
              <w:widowControl w:val="0"/>
              <w:numPr>
                <w:ilvl w:val="0"/>
                <w:numId w:val="4"/>
              </w:numPr>
              <w:tabs>
                <w:tab w:val="left" w:pos="222"/>
              </w:tabs>
              <w:ind w:left="0" w:firstLine="0"/>
            </w:pPr>
            <w:r w:rsidRPr="00F25111">
              <w:t>Vartotojų teisės, jų apsauga</w:t>
            </w:r>
          </w:p>
        </w:tc>
        <w:tc>
          <w:tcPr>
            <w:tcW w:w="477" w:type="pct"/>
            <w:shd w:val="clear" w:color="auto" w:fill="auto"/>
          </w:tcPr>
          <w:p w:rsidR="002A11AE" w:rsidRPr="00F25111" w:rsidRDefault="007B50AD" w:rsidP="008A04BE">
            <w:pPr>
              <w:pStyle w:val="NoSpacing"/>
              <w:widowControl w:val="0"/>
              <w:jc w:val="center"/>
            </w:pPr>
            <w:r w:rsidRPr="00F25111">
              <w:t>2</w:t>
            </w:r>
          </w:p>
        </w:tc>
        <w:tc>
          <w:tcPr>
            <w:tcW w:w="485" w:type="pct"/>
            <w:gridSpan w:val="2"/>
            <w:shd w:val="clear" w:color="auto" w:fill="auto"/>
          </w:tcPr>
          <w:p w:rsidR="002A11AE" w:rsidRPr="00F25111" w:rsidRDefault="00727488" w:rsidP="008A04BE">
            <w:pPr>
              <w:pStyle w:val="NoSpacing"/>
              <w:widowControl w:val="0"/>
              <w:jc w:val="center"/>
            </w:pPr>
            <w:r w:rsidRPr="00F25111">
              <w:t>6</w:t>
            </w:r>
          </w:p>
        </w:tc>
        <w:tc>
          <w:tcPr>
            <w:tcW w:w="475" w:type="pct"/>
            <w:shd w:val="clear" w:color="auto" w:fill="auto"/>
          </w:tcPr>
          <w:p w:rsidR="002A11AE" w:rsidRPr="00F25111" w:rsidRDefault="00E04D2C" w:rsidP="008A04BE">
            <w:pPr>
              <w:pStyle w:val="NoSpacing"/>
              <w:widowControl w:val="0"/>
              <w:jc w:val="center"/>
            </w:pPr>
            <w:r w:rsidRPr="00F25111">
              <w:t>8</w:t>
            </w:r>
          </w:p>
        </w:tc>
      </w:tr>
      <w:tr w:rsidR="002A11AE" w:rsidRPr="00F25111" w:rsidTr="00F25111">
        <w:trPr>
          <w:trHeight w:val="274"/>
          <w:jc w:val="center"/>
        </w:trPr>
        <w:tc>
          <w:tcPr>
            <w:tcW w:w="969" w:type="pct"/>
            <w:vMerge/>
          </w:tcPr>
          <w:p w:rsidR="002A11AE" w:rsidRPr="00F25111" w:rsidRDefault="002A11AE" w:rsidP="008A04BE">
            <w:pPr>
              <w:pStyle w:val="NoSpacing"/>
              <w:widowControl w:val="0"/>
            </w:pPr>
          </w:p>
        </w:tc>
        <w:tc>
          <w:tcPr>
            <w:tcW w:w="1158" w:type="pct"/>
          </w:tcPr>
          <w:p w:rsidR="002A11AE" w:rsidRPr="00F25111" w:rsidRDefault="002A11AE" w:rsidP="008A04BE">
            <w:pPr>
              <w:widowControl w:val="0"/>
              <w:spacing w:after="0" w:line="240" w:lineRule="auto"/>
              <w:rPr>
                <w:rFonts w:ascii="Times New Roman" w:hAnsi="Times New Roman" w:cs="Times New Roman"/>
                <w:sz w:val="24"/>
                <w:szCs w:val="24"/>
                <w:highlight w:val="yellow"/>
              </w:rPr>
            </w:pPr>
            <w:r w:rsidRPr="00F25111">
              <w:rPr>
                <w:rFonts w:ascii="Times New Roman" w:hAnsi="Times New Roman" w:cs="Times New Roman"/>
                <w:sz w:val="24"/>
                <w:szCs w:val="24"/>
              </w:rPr>
              <w:t>2.6. Demonstruoti techniškai sudėtingų prekių veikimą.</w:t>
            </w:r>
          </w:p>
        </w:tc>
        <w:tc>
          <w:tcPr>
            <w:tcW w:w="1436" w:type="pct"/>
          </w:tcPr>
          <w:p w:rsidR="002A11AE" w:rsidRPr="00F25111" w:rsidRDefault="002A11AE" w:rsidP="008A04BE">
            <w:pPr>
              <w:pStyle w:val="NoSpacing"/>
              <w:widowControl w:val="0"/>
              <w:rPr>
                <w:b/>
                <w:i/>
              </w:rPr>
            </w:pPr>
            <w:r w:rsidRPr="00F25111">
              <w:rPr>
                <w:b/>
              </w:rPr>
              <w:t>Tema.</w:t>
            </w:r>
            <w:r w:rsidRPr="00F25111">
              <w:rPr>
                <w:b/>
                <w:i/>
              </w:rPr>
              <w:t xml:space="preserve"> Techniškai sudėtingų prekių pardavimas</w:t>
            </w:r>
          </w:p>
          <w:p w:rsidR="002A11AE" w:rsidRPr="00F25111" w:rsidRDefault="002A11AE" w:rsidP="008A04BE">
            <w:pPr>
              <w:pStyle w:val="NoSpacing"/>
              <w:widowControl w:val="0"/>
              <w:numPr>
                <w:ilvl w:val="0"/>
                <w:numId w:val="4"/>
              </w:numPr>
              <w:tabs>
                <w:tab w:val="left" w:pos="222"/>
              </w:tabs>
              <w:ind w:left="0" w:firstLine="0"/>
            </w:pPr>
            <w:r w:rsidRPr="00F25111">
              <w:t>Techniškai sudėtingų prekių instrukcijos</w:t>
            </w:r>
          </w:p>
          <w:p w:rsidR="002A11AE" w:rsidRPr="00F25111" w:rsidRDefault="002A11AE" w:rsidP="008A04BE">
            <w:pPr>
              <w:pStyle w:val="NoSpacing"/>
              <w:widowControl w:val="0"/>
              <w:numPr>
                <w:ilvl w:val="0"/>
                <w:numId w:val="4"/>
              </w:numPr>
              <w:tabs>
                <w:tab w:val="left" w:pos="222"/>
              </w:tabs>
              <w:ind w:left="0" w:firstLine="0"/>
            </w:pPr>
            <w:r w:rsidRPr="00F25111">
              <w:t>Asmeninis techniškai sudėtingų prekių pardavimas</w:t>
            </w:r>
          </w:p>
          <w:p w:rsidR="002A11AE" w:rsidRPr="00F25111" w:rsidRDefault="002A11AE" w:rsidP="008A04BE">
            <w:pPr>
              <w:pStyle w:val="NoSpacing"/>
              <w:widowControl w:val="0"/>
              <w:numPr>
                <w:ilvl w:val="0"/>
                <w:numId w:val="4"/>
              </w:numPr>
              <w:tabs>
                <w:tab w:val="left" w:pos="222"/>
              </w:tabs>
              <w:ind w:left="0" w:firstLine="0"/>
            </w:pPr>
            <w:r w:rsidRPr="00F25111">
              <w:t>Pirkėjo konsultavimas apie prekės paskirtį, funkcijas, prijungimą prie maitinimo šaltinio, saugos reikalavimus</w:t>
            </w:r>
          </w:p>
          <w:p w:rsidR="002A11AE" w:rsidRPr="00F25111" w:rsidRDefault="002A11AE" w:rsidP="008A04BE">
            <w:pPr>
              <w:pStyle w:val="NoSpacing"/>
              <w:widowControl w:val="0"/>
              <w:numPr>
                <w:ilvl w:val="0"/>
                <w:numId w:val="4"/>
              </w:numPr>
              <w:tabs>
                <w:tab w:val="left" w:pos="222"/>
              </w:tabs>
              <w:ind w:left="0" w:firstLine="0"/>
            </w:pPr>
            <w:r w:rsidRPr="00F25111">
              <w:t>Pagrindinių prekės funkcijų, veikimo demonstravimas</w:t>
            </w:r>
          </w:p>
        </w:tc>
        <w:tc>
          <w:tcPr>
            <w:tcW w:w="477" w:type="pct"/>
            <w:shd w:val="clear" w:color="auto" w:fill="auto"/>
          </w:tcPr>
          <w:p w:rsidR="002A11AE" w:rsidRPr="00F25111" w:rsidRDefault="007B50AD" w:rsidP="008A04BE">
            <w:pPr>
              <w:pStyle w:val="NoSpacing"/>
              <w:widowControl w:val="0"/>
              <w:jc w:val="center"/>
            </w:pPr>
            <w:r w:rsidRPr="00F25111">
              <w:t>2</w:t>
            </w:r>
          </w:p>
        </w:tc>
        <w:tc>
          <w:tcPr>
            <w:tcW w:w="485" w:type="pct"/>
            <w:gridSpan w:val="2"/>
            <w:shd w:val="clear" w:color="auto" w:fill="auto"/>
          </w:tcPr>
          <w:p w:rsidR="002A11AE" w:rsidRPr="00F25111" w:rsidRDefault="00727488" w:rsidP="008A04BE">
            <w:pPr>
              <w:pStyle w:val="NoSpacing"/>
              <w:widowControl w:val="0"/>
              <w:jc w:val="center"/>
            </w:pPr>
            <w:r w:rsidRPr="00F25111">
              <w:t>6</w:t>
            </w:r>
          </w:p>
        </w:tc>
        <w:tc>
          <w:tcPr>
            <w:tcW w:w="475" w:type="pct"/>
            <w:shd w:val="clear" w:color="auto" w:fill="auto"/>
          </w:tcPr>
          <w:p w:rsidR="002A11AE" w:rsidRPr="00F25111" w:rsidRDefault="00E04D2C" w:rsidP="008A04BE">
            <w:pPr>
              <w:pStyle w:val="NoSpacing"/>
              <w:widowControl w:val="0"/>
              <w:jc w:val="center"/>
            </w:pPr>
            <w:r w:rsidRPr="00F25111">
              <w:t>8</w:t>
            </w:r>
          </w:p>
        </w:tc>
      </w:tr>
      <w:tr w:rsidR="002A11AE" w:rsidRPr="00F25111" w:rsidTr="005C3ACC">
        <w:trPr>
          <w:trHeight w:val="562"/>
          <w:jc w:val="center"/>
        </w:trPr>
        <w:tc>
          <w:tcPr>
            <w:tcW w:w="969" w:type="pct"/>
            <w:vMerge/>
          </w:tcPr>
          <w:p w:rsidR="002A11AE" w:rsidRPr="00F25111" w:rsidRDefault="002A11AE" w:rsidP="008A04BE">
            <w:pPr>
              <w:pStyle w:val="NoSpacing"/>
              <w:widowControl w:val="0"/>
            </w:pPr>
          </w:p>
        </w:tc>
        <w:tc>
          <w:tcPr>
            <w:tcW w:w="1158" w:type="pct"/>
            <w:vMerge w:val="restart"/>
          </w:tcPr>
          <w:p w:rsidR="002A11AE" w:rsidRPr="00F25111" w:rsidRDefault="002A11AE"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2.7. Taikyti etiško, taisyklingo verbalinio ir neverbalinio bendravimo tiesiogiai ir internetu metodus, konsultuojant pirkėjus.</w:t>
            </w:r>
          </w:p>
        </w:tc>
        <w:tc>
          <w:tcPr>
            <w:tcW w:w="1436" w:type="pct"/>
          </w:tcPr>
          <w:p w:rsidR="002A11AE" w:rsidRPr="00F25111" w:rsidRDefault="002A11AE" w:rsidP="008A04BE">
            <w:pPr>
              <w:widowControl w:val="0"/>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Pirkėjų konsultavimo etika</w:t>
            </w:r>
          </w:p>
          <w:p w:rsidR="002A11AE" w:rsidRPr="00F25111" w:rsidRDefault="002A11AE" w:rsidP="008A04BE">
            <w:pPr>
              <w:pStyle w:val="NoSpacing"/>
              <w:widowControl w:val="0"/>
              <w:numPr>
                <w:ilvl w:val="0"/>
                <w:numId w:val="4"/>
              </w:numPr>
              <w:tabs>
                <w:tab w:val="left" w:pos="222"/>
              </w:tabs>
              <w:ind w:left="0" w:firstLine="0"/>
            </w:pPr>
            <w:r w:rsidRPr="00F25111">
              <w:t>Pirkėjų aptarnavimo procesas</w:t>
            </w:r>
          </w:p>
          <w:p w:rsidR="002A11AE" w:rsidRPr="00F25111" w:rsidRDefault="002A11AE" w:rsidP="008A04BE">
            <w:pPr>
              <w:pStyle w:val="NoSpacing"/>
              <w:widowControl w:val="0"/>
              <w:numPr>
                <w:ilvl w:val="0"/>
                <w:numId w:val="4"/>
              </w:numPr>
              <w:tabs>
                <w:tab w:val="left" w:pos="222"/>
              </w:tabs>
              <w:ind w:left="0" w:firstLine="0"/>
            </w:pPr>
            <w:r w:rsidRPr="00F25111">
              <w:t>Pardavimo pokalbis. AIDA metodo taikymas</w:t>
            </w:r>
          </w:p>
          <w:p w:rsidR="002A11AE" w:rsidRPr="00F25111" w:rsidRDefault="002A11AE" w:rsidP="008A04BE">
            <w:pPr>
              <w:pStyle w:val="NoSpacing"/>
              <w:widowControl w:val="0"/>
              <w:numPr>
                <w:ilvl w:val="0"/>
                <w:numId w:val="4"/>
              </w:numPr>
              <w:tabs>
                <w:tab w:val="left" w:pos="222"/>
              </w:tabs>
              <w:ind w:left="0" w:firstLine="0"/>
            </w:pPr>
            <w:r w:rsidRPr="00F25111">
              <w:t>Pirkėjų asmenybės tipai</w:t>
            </w:r>
          </w:p>
          <w:p w:rsidR="002A11AE" w:rsidRPr="00F25111" w:rsidRDefault="002A11AE" w:rsidP="008A04BE">
            <w:pPr>
              <w:pStyle w:val="NoSpacing"/>
              <w:widowControl w:val="0"/>
              <w:numPr>
                <w:ilvl w:val="0"/>
                <w:numId w:val="4"/>
              </w:numPr>
              <w:tabs>
                <w:tab w:val="left" w:pos="222"/>
              </w:tabs>
              <w:ind w:left="0" w:firstLine="0"/>
            </w:pPr>
            <w:r w:rsidRPr="00F25111">
              <w:t>Temperamento ir charakterio įtaka parenkant pirkėjų konsultavimo strategiją</w:t>
            </w:r>
          </w:p>
          <w:p w:rsidR="002A11AE" w:rsidRPr="00F25111" w:rsidRDefault="002A11AE" w:rsidP="008A04BE">
            <w:pPr>
              <w:pStyle w:val="NoSpacing"/>
              <w:widowControl w:val="0"/>
              <w:numPr>
                <w:ilvl w:val="0"/>
                <w:numId w:val="4"/>
              </w:numPr>
              <w:tabs>
                <w:tab w:val="left" w:pos="222"/>
              </w:tabs>
              <w:ind w:left="0" w:firstLine="0"/>
            </w:pPr>
            <w:r w:rsidRPr="00F25111">
              <w:t>Etiški konfliktinės situacijos sprendimai</w:t>
            </w:r>
          </w:p>
          <w:p w:rsidR="002A11AE" w:rsidRPr="00F25111" w:rsidRDefault="002A11AE" w:rsidP="008A04BE">
            <w:pPr>
              <w:pStyle w:val="NoSpacing"/>
              <w:widowControl w:val="0"/>
              <w:numPr>
                <w:ilvl w:val="0"/>
                <w:numId w:val="4"/>
              </w:numPr>
              <w:tabs>
                <w:tab w:val="left" w:pos="222"/>
              </w:tabs>
              <w:ind w:left="0" w:firstLine="0"/>
            </w:pPr>
            <w:r w:rsidRPr="00F25111">
              <w:t>Verbalinis bendravimas. Klausymasis. Pozityvi aplinka</w:t>
            </w:r>
          </w:p>
          <w:p w:rsidR="002A11AE" w:rsidRPr="00F25111" w:rsidRDefault="002A11AE" w:rsidP="008A04BE">
            <w:pPr>
              <w:pStyle w:val="NoSpacing"/>
              <w:widowControl w:val="0"/>
              <w:numPr>
                <w:ilvl w:val="0"/>
                <w:numId w:val="4"/>
              </w:numPr>
              <w:tabs>
                <w:tab w:val="left" w:pos="222"/>
              </w:tabs>
              <w:ind w:left="0" w:firstLine="0"/>
            </w:pPr>
            <w:r w:rsidRPr="00F25111">
              <w:t>Neverbalinis bendravimas. Pagrindiniai gestai, naudojami klientų aptarnavime</w:t>
            </w:r>
          </w:p>
          <w:p w:rsidR="002A11AE" w:rsidRPr="00F25111" w:rsidRDefault="002A11AE" w:rsidP="008A04BE">
            <w:pPr>
              <w:pStyle w:val="NoSpacing"/>
              <w:widowControl w:val="0"/>
              <w:numPr>
                <w:ilvl w:val="0"/>
                <w:numId w:val="4"/>
              </w:numPr>
              <w:tabs>
                <w:tab w:val="left" w:pos="222"/>
              </w:tabs>
              <w:ind w:left="0" w:firstLine="0"/>
            </w:pPr>
            <w:r w:rsidRPr="00F25111">
              <w:t>Kalbos etiketas. Kalbos mandagumo formos</w:t>
            </w:r>
          </w:p>
        </w:tc>
        <w:tc>
          <w:tcPr>
            <w:tcW w:w="477" w:type="pct"/>
            <w:shd w:val="clear" w:color="auto" w:fill="auto"/>
          </w:tcPr>
          <w:p w:rsidR="002A11AE" w:rsidRPr="00F25111" w:rsidRDefault="007B50AD" w:rsidP="008A04BE">
            <w:pPr>
              <w:pStyle w:val="NoSpacing"/>
              <w:widowControl w:val="0"/>
              <w:jc w:val="center"/>
            </w:pPr>
            <w:r w:rsidRPr="00F25111">
              <w:t>3</w:t>
            </w:r>
          </w:p>
        </w:tc>
        <w:tc>
          <w:tcPr>
            <w:tcW w:w="485" w:type="pct"/>
            <w:gridSpan w:val="2"/>
            <w:shd w:val="clear" w:color="auto" w:fill="auto"/>
          </w:tcPr>
          <w:p w:rsidR="002A11AE" w:rsidRPr="00F25111" w:rsidRDefault="00727488" w:rsidP="008A04BE">
            <w:pPr>
              <w:pStyle w:val="NoSpacing"/>
              <w:widowControl w:val="0"/>
              <w:jc w:val="center"/>
            </w:pPr>
            <w:r w:rsidRPr="00F25111">
              <w:t>12</w:t>
            </w:r>
          </w:p>
        </w:tc>
        <w:tc>
          <w:tcPr>
            <w:tcW w:w="475" w:type="pct"/>
            <w:shd w:val="clear" w:color="auto" w:fill="auto"/>
          </w:tcPr>
          <w:p w:rsidR="002A11AE" w:rsidRPr="00F25111" w:rsidRDefault="00E04D2C" w:rsidP="008A04BE">
            <w:pPr>
              <w:pStyle w:val="NoSpacing"/>
              <w:widowControl w:val="0"/>
              <w:jc w:val="center"/>
            </w:pPr>
            <w:r w:rsidRPr="00F25111">
              <w:t>15</w:t>
            </w:r>
          </w:p>
        </w:tc>
      </w:tr>
      <w:tr w:rsidR="002A11AE" w:rsidRPr="00F25111" w:rsidTr="005C3ACC">
        <w:trPr>
          <w:trHeight w:val="562"/>
          <w:jc w:val="center"/>
        </w:trPr>
        <w:tc>
          <w:tcPr>
            <w:tcW w:w="969" w:type="pct"/>
            <w:vMerge/>
          </w:tcPr>
          <w:p w:rsidR="002A11AE" w:rsidRPr="00F25111" w:rsidRDefault="002A11AE" w:rsidP="008A04BE">
            <w:pPr>
              <w:pStyle w:val="NoSpacing"/>
              <w:widowControl w:val="0"/>
            </w:pPr>
          </w:p>
        </w:tc>
        <w:tc>
          <w:tcPr>
            <w:tcW w:w="1158" w:type="pct"/>
            <w:vMerge/>
          </w:tcPr>
          <w:p w:rsidR="002A11AE" w:rsidRPr="00F25111" w:rsidRDefault="002A11AE" w:rsidP="008A04BE">
            <w:pPr>
              <w:widowControl w:val="0"/>
              <w:spacing w:after="0" w:line="240" w:lineRule="auto"/>
              <w:rPr>
                <w:rFonts w:ascii="Times New Roman" w:hAnsi="Times New Roman" w:cs="Times New Roman"/>
                <w:sz w:val="24"/>
                <w:szCs w:val="24"/>
              </w:rPr>
            </w:pPr>
          </w:p>
        </w:tc>
        <w:tc>
          <w:tcPr>
            <w:tcW w:w="1436" w:type="pct"/>
          </w:tcPr>
          <w:p w:rsidR="002A11AE" w:rsidRPr="00F25111" w:rsidRDefault="002A11AE" w:rsidP="008A04BE">
            <w:pPr>
              <w:pStyle w:val="NoSpacing"/>
              <w:widowControl w:val="0"/>
              <w:rPr>
                <w:b/>
                <w:bCs/>
                <w:i/>
                <w:iCs/>
              </w:rPr>
            </w:pPr>
            <w:r w:rsidRPr="00F25111">
              <w:rPr>
                <w:b/>
                <w:bCs/>
              </w:rPr>
              <w:t xml:space="preserve">Tema. </w:t>
            </w:r>
            <w:r w:rsidRPr="00F25111">
              <w:rPr>
                <w:b/>
                <w:bCs/>
                <w:i/>
                <w:iCs/>
              </w:rPr>
              <w:t>Pirkėjų konsultavimas internetu</w:t>
            </w:r>
          </w:p>
          <w:p w:rsidR="002A11AE" w:rsidRPr="00F25111" w:rsidRDefault="002A11AE" w:rsidP="008A04BE">
            <w:pPr>
              <w:pStyle w:val="NoSpacing"/>
              <w:widowControl w:val="0"/>
              <w:numPr>
                <w:ilvl w:val="0"/>
                <w:numId w:val="4"/>
              </w:numPr>
              <w:tabs>
                <w:tab w:val="left" w:pos="222"/>
              </w:tabs>
              <w:ind w:left="0" w:firstLine="0"/>
            </w:pPr>
            <w:r w:rsidRPr="00F25111">
              <w:t>Vartotojų elgsena virtualioje aplinkoje, ją lemiantys veiksniai</w:t>
            </w:r>
          </w:p>
          <w:p w:rsidR="002A11AE" w:rsidRPr="00F25111" w:rsidRDefault="002A11AE" w:rsidP="008A04BE">
            <w:pPr>
              <w:pStyle w:val="NoSpacing"/>
              <w:widowControl w:val="0"/>
              <w:numPr>
                <w:ilvl w:val="0"/>
                <w:numId w:val="4"/>
              </w:numPr>
              <w:tabs>
                <w:tab w:val="left" w:pos="222"/>
              </w:tabs>
              <w:ind w:left="0" w:firstLine="0"/>
            </w:pPr>
            <w:r w:rsidRPr="00F25111">
              <w:t>Komunikacijos formos</w:t>
            </w:r>
          </w:p>
          <w:p w:rsidR="002A11AE" w:rsidRPr="00F25111" w:rsidRDefault="002A11AE" w:rsidP="008A04BE">
            <w:pPr>
              <w:pStyle w:val="NoSpacing"/>
              <w:widowControl w:val="0"/>
              <w:numPr>
                <w:ilvl w:val="0"/>
                <w:numId w:val="4"/>
              </w:numPr>
              <w:tabs>
                <w:tab w:val="left" w:pos="222"/>
              </w:tabs>
              <w:ind w:left="0" w:firstLine="0"/>
            </w:pPr>
            <w:r w:rsidRPr="00F25111">
              <w:t>Konfliktinių situacijų su klientais valdymas</w:t>
            </w:r>
          </w:p>
          <w:p w:rsidR="002A11AE" w:rsidRPr="00F25111" w:rsidRDefault="002A11AE" w:rsidP="008A04BE">
            <w:pPr>
              <w:pStyle w:val="NoSpacing"/>
              <w:widowControl w:val="0"/>
              <w:numPr>
                <w:ilvl w:val="0"/>
                <w:numId w:val="4"/>
              </w:numPr>
              <w:tabs>
                <w:tab w:val="left" w:pos="222"/>
              </w:tabs>
              <w:ind w:left="0" w:firstLine="0"/>
            </w:pPr>
            <w:r w:rsidRPr="00F25111">
              <w:t>Dalykinio susirašinėjimo internetu etikos taisyklės</w:t>
            </w:r>
          </w:p>
          <w:p w:rsidR="002A11AE" w:rsidRPr="00F25111" w:rsidRDefault="002A11AE" w:rsidP="008A04BE">
            <w:pPr>
              <w:pStyle w:val="NoSpacing"/>
              <w:widowControl w:val="0"/>
              <w:numPr>
                <w:ilvl w:val="0"/>
                <w:numId w:val="4"/>
              </w:numPr>
              <w:tabs>
                <w:tab w:val="left" w:pos="222"/>
              </w:tabs>
              <w:ind w:left="0" w:firstLine="0"/>
            </w:pPr>
            <w:r w:rsidRPr="00F25111">
              <w:t>Asmeninis pardavimas</w:t>
            </w:r>
          </w:p>
          <w:p w:rsidR="002A11AE" w:rsidRPr="00F25111" w:rsidRDefault="002A11AE" w:rsidP="008A04BE">
            <w:pPr>
              <w:pStyle w:val="NoSpacing"/>
              <w:widowControl w:val="0"/>
              <w:numPr>
                <w:ilvl w:val="0"/>
                <w:numId w:val="4"/>
              </w:numPr>
              <w:tabs>
                <w:tab w:val="left" w:pos="222"/>
              </w:tabs>
              <w:ind w:left="0" w:firstLine="0"/>
            </w:pPr>
            <w:r w:rsidRPr="00F25111">
              <w:t>Maisto ir ne maisto prekių vartojamosios savybės</w:t>
            </w:r>
          </w:p>
          <w:p w:rsidR="002A11AE" w:rsidRPr="00F25111" w:rsidRDefault="002A11AE" w:rsidP="008A04BE">
            <w:pPr>
              <w:pStyle w:val="NoSpacing"/>
              <w:widowControl w:val="0"/>
              <w:numPr>
                <w:ilvl w:val="0"/>
                <w:numId w:val="4"/>
              </w:numPr>
              <w:tabs>
                <w:tab w:val="left" w:pos="222"/>
              </w:tabs>
              <w:ind w:left="0" w:firstLine="0"/>
              <w:rPr>
                <w:bCs/>
                <w:iCs/>
              </w:rPr>
            </w:pPr>
            <w:r w:rsidRPr="00F25111">
              <w:t>Informacija apie prekių įsigijimo tvarką ir atsiskaitymą už jas</w:t>
            </w:r>
          </w:p>
        </w:tc>
        <w:tc>
          <w:tcPr>
            <w:tcW w:w="477" w:type="pct"/>
            <w:shd w:val="clear" w:color="auto" w:fill="auto"/>
          </w:tcPr>
          <w:p w:rsidR="002A11AE" w:rsidRPr="00F25111" w:rsidRDefault="007B50AD" w:rsidP="008A04BE">
            <w:pPr>
              <w:pStyle w:val="NoSpacing"/>
              <w:widowControl w:val="0"/>
              <w:jc w:val="center"/>
            </w:pPr>
            <w:r w:rsidRPr="00F25111">
              <w:t>3</w:t>
            </w:r>
          </w:p>
        </w:tc>
        <w:tc>
          <w:tcPr>
            <w:tcW w:w="485" w:type="pct"/>
            <w:gridSpan w:val="2"/>
            <w:shd w:val="clear" w:color="auto" w:fill="auto"/>
          </w:tcPr>
          <w:p w:rsidR="002A11AE" w:rsidRPr="00F25111" w:rsidRDefault="00727488" w:rsidP="008A04BE">
            <w:pPr>
              <w:pStyle w:val="NoSpacing"/>
              <w:widowControl w:val="0"/>
              <w:jc w:val="center"/>
            </w:pPr>
            <w:r w:rsidRPr="00F25111">
              <w:t>12</w:t>
            </w:r>
          </w:p>
        </w:tc>
        <w:tc>
          <w:tcPr>
            <w:tcW w:w="475" w:type="pct"/>
            <w:shd w:val="clear" w:color="auto" w:fill="auto"/>
          </w:tcPr>
          <w:p w:rsidR="002A11AE" w:rsidRPr="00F25111" w:rsidRDefault="00E04D2C" w:rsidP="008A04BE">
            <w:pPr>
              <w:pStyle w:val="NoSpacing"/>
              <w:widowControl w:val="0"/>
              <w:jc w:val="center"/>
            </w:pPr>
            <w:r w:rsidRPr="00F25111">
              <w:t>15</w:t>
            </w:r>
          </w:p>
        </w:tc>
      </w:tr>
      <w:tr w:rsidR="00863EE4" w:rsidRPr="00F25111" w:rsidTr="005C3ACC">
        <w:trPr>
          <w:trHeight w:val="562"/>
          <w:jc w:val="center"/>
        </w:trPr>
        <w:tc>
          <w:tcPr>
            <w:tcW w:w="969" w:type="pct"/>
            <w:vMerge w:val="restart"/>
          </w:tcPr>
          <w:p w:rsidR="00863EE4" w:rsidRPr="00F25111" w:rsidRDefault="00863EE4" w:rsidP="008A04BE">
            <w:pPr>
              <w:pStyle w:val="NoSpacing"/>
              <w:widowControl w:val="0"/>
              <w:rPr>
                <w:i/>
              </w:rPr>
            </w:pPr>
            <w:r w:rsidRPr="00F25111">
              <w:t>3. Vykdyti atsiskaitymus už prekes.</w:t>
            </w:r>
          </w:p>
        </w:tc>
        <w:tc>
          <w:tcPr>
            <w:tcW w:w="1158" w:type="pct"/>
            <w:vMerge w:val="restart"/>
          </w:tcPr>
          <w:p w:rsidR="00863EE4" w:rsidRPr="00F25111" w:rsidRDefault="00863EE4"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3.1. Išmanyti kasos aparatų naudojimo taisykles ir sandarą.</w:t>
            </w:r>
          </w:p>
        </w:tc>
        <w:tc>
          <w:tcPr>
            <w:tcW w:w="1436" w:type="pct"/>
          </w:tcPr>
          <w:p w:rsidR="00863EE4" w:rsidRPr="00F25111" w:rsidRDefault="00863EE4" w:rsidP="008A04BE">
            <w:pPr>
              <w:widowControl w:val="0"/>
              <w:spacing w:after="0" w:line="240" w:lineRule="auto"/>
              <w:rPr>
                <w:rFonts w:ascii="Times New Roman" w:hAnsi="Times New Roman" w:cs="Times New Roman"/>
                <w:b/>
                <w:i/>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Kasos aparatų diegimas ir naudojimas</w:t>
            </w:r>
          </w:p>
          <w:p w:rsidR="00863EE4" w:rsidRPr="00F25111" w:rsidRDefault="00863EE4" w:rsidP="008A04BE">
            <w:pPr>
              <w:pStyle w:val="NoSpacing"/>
              <w:widowControl w:val="0"/>
              <w:numPr>
                <w:ilvl w:val="0"/>
                <w:numId w:val="4"/>
              </w:numPr>
              <w:tabs>
                <w:tab w:val="left" w:pos="222"/>
              </w:tabs>
              <w:ind w:left="0" w:firstLine="0"/>
            </w:pPr>
            <w:r w:rsidRPr="00F25111">
              <w:t>Darbo kasos aparatu bendrosios nuostatos</w:t>
            </w:r>
          </w:p>
          <w:p w:rsidR="00863EE4" w:rsidRPr="00F25111" w:rsidRDefault="00863EE4" w:rsidP="008A04BE">
            <w:pPr>
              <w:pStyle w:val="NoSpacing"/>
              <w:widowControl w:val="0"/>
              <w:numPr>
                <w:ilvl w:val="0"/>
                <w:numId w:val="4"/>
              </w:numPr>
              <w:tabs>
                <w:tab w:val="left" w:pos="222"/>
              </w:tabs>
              <w:ind w:left="0" w:firstLine="0"/>
            </w:pPr>
            <w:r w:rsidRPr="00F25111">
              <w:lastRenderedPageBreak/>
              <w:t>Kasos darbo organizavimo ir kasos operacijų atlikimo taisyklės</w:t>
            </w:r>
          </w:p>
          <w:p w:rsidR="00863EE4" w:rsidRPr="00F25111" w:rsidRDefault="00863EE4" w:rsidP="008A04BE">
            <w:pPr>
              <w:pStyle w:val="NoSpacing"/>
              <w:widowControl w:val="0"/>
              <w:numPr>
                <w:ilvl w:val="0"/>
                <w:numId w:val="4"/>
              </w:numPr>
              <w:tabs>
                <w:tab w:val="left" w:pos="222"/>
              </w:tabs>
              <w:ind w:left="0" w:firstLine="0"/>
            </w:pPr>
            <w:r w:rsidRPr="00F25111">
              <w:t>Kaso aparato įsigijimas, diegimas, registravimas ir techninė priežiūra</w:t>
            </w:r>
          </w:p>
          <w:p w:rsidR="00863EE4" w:rsidRPr="00F25111" w:rsidRDefault="00863EE4" w:rsidP="008A04BE">
            <w:pPr>
              <w:pStyle w:val="NoSpacing"/>
              <w:widowControl w:val="0"/>
              <w:numPr>
                <w:ilvl w:val="0"/>
                <w:numId w:val="4"/>
              </w:numPr>
              <w:tabs>
                <w:tab w:val="left" w:pos="222"/>
              </w:tabs>
              <w:ind w:left="0" w:firstLine="0"/>
            </w:pPr>
            <w:r w:rsidRPr="00F25111">
              <w:t>Kasos aparatų dokumentai</w:t>
            </w:r>
          </w:p>
          <w:p w:rsidR="00863EE4" w:rsidRPr="00F25111" w:rsidRDefault="00863EE4" w:rsidP="008A04BE">
            <w:pPr>
              <w:pStyle w:val="NoSpacing"/>
              <w:widowControl w:val="0"/>
              <w:numPr>
                <w:ilvl w:val="0"/>
                <w:numId w:val="4"/>
              </w:numPr>
              <w:tabs>
                <w:tab w:val="left" w:pos="222"/>
              </w:tabs>
              <w:ind w:left="0" w:firstLine="0"/>
            </w:pPr>
            <w:r w:rsidRPr="00F25111">
              <w:t>Kasininko atsakomybė</w:t>
            </w:r>
          </w:p>
        </w:tc>
        <w:tc>
          <w:tcPr>
            <w:tcW w:w="477" w:type="pct"/>
            <w:shd w:val="clear" w:color="auto" w:fill="auto"/>
          </w:tcPr>
          <w:p w:rsidR="00863EE4" w:rsidRPr="00F25111" w:rsidRDefault="007E3744" w:rsidP="008A04BE">
            <w:pPr>
              <w:pStyle w:val="NoSpacing"/>
              <w:widowControl w:val="0"/>
              <w:jc w:val="center"/>
            </w:pPr>
            <w:r w:rsidRPr="00F25111">
              <w:lastRenderedPageBreak/>
              <w:t>3</w:t>
            </w:r>
          </w:p>
        </w:tc>
        <w:tc>
          <w:tcPr>
            <w:tcW w:w="485" w:type="pct"/>
            <w:gridSpan w:val="2"/>
            <w:shd w:val="clear" w:color="auto" w:fill="auto"/>
          </w:tcPr>
          <w:p w:rsidR="00863EE4" w:rsidRPr="00F25111" w:rsidRDefault="00336FD7" w:rsidP="008A04BE">
            <w:pPr>
              <w:pStyle w:val="NoSpacing"/>
              <w:widowControl w:val="0"/>
              <w:jc w:val="center"/>
            </w:pPr>
            <w:r w:rsidRPr="00F25111">
              <w:t>3</w:t>
            </w:r>
          </w:p>
        </w:tc>
        <w:tc>
          <w:tcPr>
            <w:tcW w:w="475" w:type="pct"/>
            <w:shd w:val="clear" w:color="auto" w:fill="auto"/>
          </w:tcPr>
          <w:p w:rsidR="00863EE4" w:rsidRPr="00F25111" w:rsidRDefault="00E04D2C" w:rsidP="008A04BE">
            <w:pPr>
              <w:pStyle w:val="NoSpacing"/>
              <w:widowControl w:val="0"/>
              <w:jc w:val="center"/>
            </w:pPr>
            <w:r w:rsidRPr="00F25111">
              <w:t>6</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vMerge/>
          </w:tcPr>
          <w:p w:rsidR="00863EE4" w:rsidRPr="00F25111" w:rsidRDefault="00863EE4" w:rsidP="008A04BE">
            <w:pPr>
              <w:widowControl w:val="0"/>
              <w:spacing w:after="0" w:line="240" w:lineRule="auto"/>
              <w:rPr>
                <w:rFonts w:ascii="Times New Roman" w:hAnsi="Times New Roman" w:cs="Times New Roman"/>
                <w:sz w:val="24"/>
                <w:szCs w:val="24"/>
              </w:rPr>
            </w:pPr>
          </w:p>
        </w:tc>
        <w:tc>
          <w:tcPr>
            <w:tcW w:w="1436" w:type="pct"/>
          </w:tcPr>
          <w:p w:rsidR="00863EE4" w:rsidRPr="00F25111" w:rsidRDefault="00863EE4" w:rsidP="008A04BE">
            <w:pPr>
              <w:pStyle w:val="NoSpacing"/>
              <w:widowControl w:val="0"/>
              <w:rPr>
                <w:b/>
                <w:i/>
              </w:rPr>
            </w:pPr>
            <w:r w:rsidRPr="00F25111">
              <w:rPr>
                <w:b/>
              </w:rPr>
              <w:t xml:space="preserve">Tema. </w:t>
            </w:r>
            <w:r w:rsidRPr="00F25111">
              <w:rPr>
                <w:b/>
                <w:i/>
              </w:rPr>
              <w:t>Kasos aparato sandara</w:t>
            </w:r>
          </w:p>
          <w:p w:rsidR="00863EE4" w:rsidRPr="00F25111" w:rsidRDefault="00863EE4" w:rsidP="008A04BE">
            <w:pPr>
              <w:pStyle w:val="NoSpacing"/>
              <w:widowControl w:val="0"/>
              <w:numPr>
                <w:ilvl w:val="0"/>
                <w:numId w:val="4"/>
              </w:numPr>
              <w:tabs>
                <w:tab w:val="left" w:pos="222"/>
              </w:tabs>
              <w:ind w:left="0" w:firstLine="0"/>
            </w:pPr>
            <w:r w:rsidRPr="00F25111">
              <w:t>Kasos aparato fiziniai komponentai, jų atliekamos funkcijos</w:t>
            </w:r>
          </w:p>
          <w:p w:rsidR="00863EE4" w:rsidRPr="00F25111" w:rsidRDefault="00863EE4" w:rsidP="008A04BE">
            <w:pPr>
              <w:pStyle w:val="NoSpacing"/>
              <w:widowControl w:val="0"/>
              <w:numPr>
                <w:ilvl w:val="0"/>
                <w:numId w:val="4"/>
              </w:numPr>
              <w:tabs>
                <w:tab w:val="left" w:pos="222"/>
              </w:tabs>
              <w:ind w:left="0" w:firstLine="0"/>
            </w:pPr>
            <w:r w:rsidRPr="00F25111">
              <w:t>Kasos aparato sudedamosios dalys ir jų svarba</w:t>
            </w:r>
          </w:p>
          <w:p w:rsidR="00863EE4" w:rsidRPr="00F25111" w:rsidRDefault="00863EE4" w:rsidP="008A04BE">
            <w:pPr>
              <w:pStyle w:val="NoSpacing"/>
              <w:widowControl w:val="0"/>
              <w:numPr>
                <w:ilvl w:val="0"/>
                <w:numId w:val="4"/>
              </w:numPr>
              <w:tabs>
                <w:tab w:val="left" w:pos="222"/>
              </w:tabs>
              <w:ind w:left="0" w:firstLine="0"/>
            </w:pPr>
            <w:r w:rsidRPr="00F25111">
              <w:t>Kasos aparato programinė dalis</w:t>
            </w:r>
          </w:p>
          <w:p w:rsidR="00863EE4" w:rsidRPr="00F25111" w:rsidRDefault="00863EE4" w:rsidP="008A04BE">
            <w:pPr>
              <w:pStyle w:val="NoSpacing"/>
              <w:widowControl w:val="0"/>
              <w:numPr>
                <w:ilvl w:val="0"/>
                <w:numId w:val="4"/>
              </w:numPr>
              <w:tabs>
                <w:tab w:val="left" w:pos="222"/>
              </w:tabs>
              <w:ind w:left="0" w:firstLine="0"/>
            </w:pPr>
            <w:r w:rsidRPr="00F25111">
              <w:t>Ryšys tarp buhalterinės apskaitos ir kompiuterinės kasos sistemos POS darbo programų</w:t>
            </w:r>
          </w:p>
        </w:tc>
        <w:tc>
          <w:tcPr>
            <w:tcW w:w="477" w:type="pct"/>
            <w:shd w:val="clear" w:color="auto" w:fill="auto"/>
          </w:tcPr>
          <w:p w:rsidR="00863EE4" w:rsidRPr="00F25111" w:rsidRDefault="007E3744" w:rsidP="008A04BE">
            <w:pPr>
              <w:pStyle w:val="NoSpacing"/>
              <w:widowControl w:val="0"/>
              <w:jc w:val="center"/>
            </w:pPr>
            <w:r w:rsidRPr="00F25111">
              <w:t>2</w:t>
            </w:r>
          </w:p>
        </w:tc>
        <w:tc>
          <w:tcPr>
            <w:tcW w:w="485" w:type="pct"/>
            <w:gridSpan w:val="2"/>
            <w:shd w:val="clear" w:color="auto" w:fill="auto"/>
          </w:tcPr>
          <w:p w:rsidR="00863EE4" w:rsidRPr="00F25111" w:rsidRDefault="00336FD7" w:rsidP="008A04BE">
            <w:pPr>
              <w:pStyle w:val="NoSpacing"/>
              <w:widowControl w:val="0"/>
              <w:jc w:val="center"/>
            </w:pPr>
            <w:r w:rsidRPr="00F25111">
              <w:t>3</w:t>
            </w:r>
          </w:p>
        </w:tc>
        <w:tc>
          <w:tcPr>
            <w:tcW w:w="475" w:type="pct"/>
            <w:shd w:val="clear" w:color="auto" w:fill="auto"/>
          </w:tcPr>
          <w:p w:rsidR="00863EE4" w:rsidRPr="00F25111" w:rsidRDefault="00E04D2C" w:rsidP="008A04BE">
            <w:pPr>
              <w:pStyle w:val="NoSpacing"/>
              <w:widowControl w:val="0"/>
              <w:jc w:val="center"/>
            </w:pPr>
            <w:r w:rsidRPr="00F25111">
              <w:t>5</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vMerge w:val="restart"/>
          </w:tcPr>
          <w:p w:rsidR="00863EE4" w:rsidRPr="00F25111" w:rsidRDefault="00863EE4"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3.2. Išmanyti prekių pristatymo ir atsiskaitymo už prekes būdus elektroninėje prekyboje.</w:t>
            </w:r>
          </w:p>
        </w:tc>
        <w:tc>
          <w:tcPr>
            <w:tcW w:w="1436" w:type="pct"/>
          </w:tcPr>
          <w:p w:rsidR="00863EE4" w:rsidRPr="00F25111" w:rsidRDefault="00863EE4" w:rsidP="008A04BE">
            <w:pPr>
              <w:pStyle w:val="NoSpacing"/>
              <w:widowControl w:val="0"/>
              <w:rPr>
                <w:b/>
                <w:bCs/>
                <w:i/>
                <w:iCs/>
              </w:rPr>
            </w:pPr>
            <w:r w:rsidRPr="00F25111">
              <w:rPr>
                <w:b/>
                <w:bCs/>
              </w:rPr>
              <w:t xml:space="preserve">Tema. </w:t>
            </w:r>
            <w:r w:rsidRPr="00F25111">
              <w:rPr>
                <w:b/>
                <w:bCs/>
                <w:i/>
                <w:iCs/>
              </w:rPr>
              <w:t>Prekių pristatymo tvarka elektroninėje prekyboje</w:t>
            </w:r>
          </w:p>
          <w:p w:rsidR="00863EE4" w:rsidRPr="00F25111" w:rsidRDefault="00863EE4" w:rsidP="008A04BE">
            <w:pPr>
              <w:pStyle w:val="NoSpacing"/>
              <w:widowControl w:val="0"/>
              <w:numPr>
                <w:ilvl w:val="0"/>
                <w:numId w:val="4"/>
              </w:numPr>
              <w:tabs>
                <w:tab w:val="left" w:pos="222"/>
              </w:tabs>
              <w:ind w:left="0" w:firstLine="0"/>
            </w:pPr>
            <w:r w:rsidRPr="00F25111">
              <w:t>Prekių pristatymo galimybės, būdai, terminai, sąlygos.</w:t>
            </w:r>
          </w:p>
          <w:p w:rsidR="00863EE4" w:rsidRPr="00F25111" w:rsidRDefault="00863EE4" w:rsidP="008A04BE">
            <w:pPr>
              <w:pStyle w:val="NoSpacing"/>
              <w:widowControl w:val="0"/>
              <w:numPr>
                <w:ilvl w:val="0"/>
                <w:numId w:val="4"/>
              </w:numPr>
              <w:tabs>
                <w:tab w:val="left" w:pos="222"/>
              </w:tabs>
              <w:ind w:left="0" w:firstLine="0"/>
            </w:pPr>
            <w:r w:rsidRPr="00F25111">
              <w:t>Tiekimo grandinės sudarymas.</w:t>
            </w:r>
          </w:p>
          <w:p w:rsidR="00863EE4" w:rsidRPr="00F25111" w:rsidRDefault="00863EE4" w:rsidP="008A04BE">
            <w:pPr>
              <w:pStyle w:val="NoSpacing"/>
              <w:widowControl w:val="0"/>
              <w:numPr>
                <w:ilvl w:val="0"/>
                <w:numId w:val="4"/>
              </w:numPr>
              <w:tabs>
                <w:tab w:val="left" w:pos="222"/>
              </w:tabs>
              <w:ind w:left="0" w:firstLine="0"/>
            </w:pPr>
            <w:r w:rsidRPr="00F25111">
              <w:t>Prekių judėjimo apskaita</w:t>
            </w:r>
          </w:p>
          <w:p w:rsidR="00863EE4" w:rsidRPr="00F25111" w:rsidRDefault="00863EE4" w:rsidP="008A04BE">
            <w:pPr>
              <w:pStyle w:val="NoSpacing"/>
              <w:widowControl w:val="0"/>
              <w:numPr>
                <w:ilvl w:val="0"/>
                <w:numId w:val="4"/>
              </w:numPr>
              <w:tabs>
                <w:tab w:val="left" w:pos="222"/>
              </w:tabs>
              <w:ind w:left="0" w:firstLine="0"/>
              <w:rPr>
                <w:rFonts w:eastAsia="Calibri"/>
              </w:rPr>
            </w:pPr>
            <w:r w:rsidRPr="00F25111">
              <w:t>Pirkėjų ir pardavėjų teisės ir pareigos</w:t>
            </w:r>
          </w:p>
        </w:tc>
        <w:tc>
          <w:tcPr>
            <w:tcW w:w="477" w:type="pct"/>
            <w:shd w:val="clear" w:color="auto" w:fill="auto"/>
          </w:tcPr>
          <w:p w:rsidR="00863EE4" w:rsidRPr="00F25111" w:rsidRDefault="007E3744" w:rsidP="008A04BE">
            <w:pPr>
              <w:pStyle w:val="NoSpacing"/>
              <w:widowControl w:val="0"/>
              <w:jc w:val="center"/>
            </w:pPr>
            <w:r w:rsidRPr="00F25111">
              <w:t>3</w:t>
            </w:r>
          </w:p>
        </w:tc>
        <w:tc>
          <w:tcPr>
            <w:tcW w:w="485" w:type="pct"/>
            <w:gridSpan w:val="2"/>
            <w:shd w:val="clear" w:color="auto" w:fill="auto"/>
          </w:tcPr>
          <w:p w:rsidR="00863EE4" w:rsidRPr="00F25111" w:rsidRDefault="00336FD7" w:rsidP="008A04BE">
            <w:pPr>
              <w:pStyle w:val="NoSpacing"/>
              <w:widowControl w:val="0"/>
              <w:jc w:val="center"/>
            </w:pPr>
            <w:r w:rsidRPr="00F25111">
              <w:t>4</w:t>
            </w:r>
          </w:p>
        </w:tc>
        <w:tc>
          <w:tcPr>
            <w:tcW w:w="475" w:type="pct"/>
            <w:shd w:val="clear" w:color="auto" w:fill="auto"/>
          </w:tcPr>
          <w:p w:rsidR="00863EE4" w:rsidRPr="00F25111" w:rsidRDefault="00E04D2C" w:rsidP="008A04BE">
            <w:pPr>
              <w:pStyle w:val="NoSpacing"/>
              <w:widowControl w:val="0"/>
              <w:jc w:val="center"/>
            </w:pPr>
            <w:r w:rsidRPr="00F25111">
              <w:t>7</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vMerge/>
          </w:tcPr>
          <w:p w:rsidR="00863EE4" w:rsidRPr="00F25111" w:rsidRDefault="00863EE4" w:rsidP="008A04BE">
            <w:pPr>
              <w:widowControl w:val="0"/>
              <w:spacing w:after="0" w:line="240" w:lineRule="auto"/>
              <w:rPr>
                <w:rFonts w:ascii="Times New Roman" w:hAnsi="Times New Roman" w:cs="Times New Roman"/>
                <w:sz w:val="24"/>
                <w:szCs w:val="24"/>
              </w:rPr>
            </w:pPr>
          </w:p>
        </w:tc>
        <w:tc>
          <w:tcPr>
            <w:tcW w:w="1436" w:type="pct"/>
          </w:tcPr>
          <w:p w:rsidR="00863EE4" w:rsidRPr="00F25111" w:rsidRDefault="00863EE4" w:rsidP="008A04BE">
            <w:pPr>
              <w:pStyle w:val="NoSpacing"/>
              <w:widowControl w:val="0"/>
              <w:rPr>
                <w:b/>
                <w:bCs/>
                <w:i/>
                <w:iCs/>
              </w:rPr>
            </w:pPr>
            <w:r w:rsidRPr="00F25111">
              <w:rPr>
                <w:b/>
                <w:bCs/>
              </w:rPr>
              <w:t xml:space="preserve">Tema. </w:t>
            </w:r>
            <w:r w:rsidRPr="00F25111">
              <w:rPr>
                <w:b/>
                <w:bCs/>
                <w:i/>
                <w:iCs/>
              </w:rPr>
              <w:t>Atsiskaitymas už prekes elektroninėje prekyboje</w:t>
            </w:r>
          </w:p>
          <w:p w:rsidR="00863EE4" w:rsidRPr="00F25111" w:rsidRDefault="00863EE4" w:rsidP="008A04BE">
            <w:pPr>
              <w:pStyle w:val="NoSpacing"/>
              <w:widowControl w:val="0"/>
              <w:numPr>
                <w:ilvl w:val="0"/>
                <w:numId w:val="4"/>
              </w:numPr>
              <w:tabs>
                <w:tab w:val="left" w:pos="222"/>
              </w:tabs>
              <w:ind w:left="0" w:firstLine="0"/>
            </w:pPr>
            <w:r w:rsidRPr="00F25111">
              <w:t>Atsiskaitymo už prekes ir paslaugas būdai ir formos</w:t>
            </w:r>
          </w:p>
          <w:p w:rsidR="00863EE4" w:rsidRPr="00F25111" w:rsidRDefault="00863EE4" w:rsidP="008A04BE">
            <w:pPr>
              <w:pStyle w:val="NoSpacing"/>
              <w:widowControl w:val="0"/>
              <w:numPr>
                <w:ilvl w:val="0"/>
                <w:numId w:val="4"/>
              </w:numPr>
              <w:tabs>
                <w:tab w:val="left" w:pos="222"/>
              </w:tabs>
              <w:ind w:left="0" w:firstLine="0"/>
            </w:pPr>
            <w:r w:rsidRPr="00F25111">
              <w:t>Nominalų apsaugos požymiai</w:t>
            </w:r>
          </w:p>
          <w:p w:rsidR="00863EE4" w:rsidRPr="00F25111" w:rsidRDefault="00863EE4" w:rsidP="008A04BE">
            <w:pPr>
              <w:pStyle w:val="NoSpacing"/>
              <w:widowControl w:val="0"/>
              <w:numPr>
                <w:ilvl w:val="0"/>
                <w:numId w:val="4"/>
              </w:numPr>
              <w:tabs>
                <w:tab w:val="left" w:pos="222"/>
              </w:tabs>
              <w:ind w:left="0" w:firstLine="0"/>
            </w:pPr>
            <w:r w:rsidRPr="00F25111">
              <w:t>Mokėjimo kortelių tipai</w:t>
            </w:r>
          </w:p>
          <w:p w:rsidR="00863EE4" w:rsidRPr="00F25111" w:rsidRDefault="00863EE4" w:rsidP="008A04BE">
            <w:pPr>
              <w:pStyle w:val="NoSpacing"/>
              <w:widowControl w:val="0"/>
              <w:numPr>
                <w:ilvl w:val="0"/>
                <w:numId w:val="4"/>
              </w:numPr>
              <w:tabs>
                <w:tab w:val="left" w:pos="222"/>
              </w:tabs>
              <w:ind w:left="0" w:firstLine="0"/>
            </w:pPr>
            <w:r w:rsidRPr="00F25111">
              <w:t>Atsiskaitymas banko kortele, kitomis priemonėmis</w:t>
            </w:r>
          </w:p>
          <w:p w:rsidR="00863EE4" w:rsidRPr="00F25111" w:rsidRDefault="00863EE4" w:rsidP="008A04BE">
            <w:pPr>
              <w:pStyle w:val="NoSpacing"/>
              <w:widowControl w:val="0"/>
              <w:numPr>
                <w:ilvl w:val="0"/>
                <w:numId w:val="4"/>
              </w:numPr>
              <w:tabs>
                <w:tab w:val="left" w:pos="222"/>
              </w:tabs>
              <w:ind w:left="0" w:firstLine="0"/>
            </w:pPr>
            <w:r w:rsidRPr="00F25111">
              <w:t>Atsiskaitymas per elektroninę bankininkystę, bankiniu pavedimu</w:t>
            </w:r>
          </w:p>
        </w:tc>
        <w:tc>
          <w:tcPr>
            <w:tcW w:w="477" w:type="pct"/>
            <w:shd w:val="clear" w:color="auto" w:fill="auto"/>
          </w:tcPr>
          <w:p w:rsidR="00863EE4" w:rsidRPr="00F25111" w:rsidRDefault="007E3744" w:rsidP="008A04BE">
            <w:pPr>
              <w:pStyle w:val="NoSpacing"/>
              <w:widowControl w:val="0"/>
              <w:jc w:val="center"/>
            </w:pPr>
            <w:r w:rsidRPr="00F25111">
              <w:t>3</w:t>
            </w:r>
          </w:p>
        </w:tc>
        <w:tc>
          <w:tcPr>
            <w:tcW w:w="485" w:type="pct"/>
            <w:gridSpan w:val="2"/>
            <w:shd w:val="clear" w:color="auto" w:fill="auto"/>
          </w:tcPr>
          <w:p w:rsidR="00863EE4" w:rsidRPr="00F25111" w:rsidRDefault="00727488" w:rsidP="008A04BE">
            <w:pPr>
              <w:pStyle w:val="NoSpacing"/>
              <w:widowControl w:val="0"/>
              <w:jc w:val="center"/>
            </w:pPr>
            <w:r w:rsidRPr="00F25111">
              <w:t>6</w:t>
            </w:r>
          </w:p>
        </w:tc>
        <w:tc>
          <w:tcPr>
            <w:tcW w:w="475" w:type="pct"/>
            <w:shd w:val="clear" w:color="auto" w:fill="auto"/>
          </w:tcPr>
          <w:p w:rsidR="00863EE4" w:rsidRPr="00F25111" w:rsidRDefault="00E04D2C" w:rsidP="008A04BE">
            <w:pPr>
              <w:pStyle w:val="NoSpacing"/>
              <w:widowControl w:val="0"/>
              <w:jc w:val="center"/>
            </w:pPr>
            <w:r w:rsidRPr="00F25111">
              <w:t>9</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vMerge w:val="restart"/>
          </w:tcPr>
          <w:p w:rsidR="00863EE4" w:rsidRPr="00F25111" w:rsidRDefault="00863EE4"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3.3. Atlikti</w:t>
            </w:r>
            <w:r w:rsidRPr="00F25111">
              <w:rPr>
                <w:rFonts w:ascii="Times New Roman" w:hAnsi="Times New Roman" w:cs="Times New Roman"/>
                <w:bCs/>
                <w:sz w:val="24"/>
                <w:szCs w:val="24"/>
              </w:rPr>
              <w:t xml:space="preserve"> operacijas kasos aparatu.</w:t>
            </w:r>
          </w:p>
        </w:tc>
        <w:tc>
          <w:tcPr>
            <w:tcW w:w="1436" w:type="pct"/>
          </w:tcPr>
          <w:p w:rsidR="00863EE4" w:rsidRPr="00F25111" w:rsidRDefault="00863EE4" w:rsidP="008A04BE">
            <w:pPr>
              <w:widowControl w:val="0"/>
              <w:spacing w:after="0" w:line="240" w:lineRule="auto"/>
              <w:contextualSpacing/>
              <w:rPr>
                <w:rFonts w:ascii="Times New Roman" w:hAnsi="Times New Roman" w:cs="Times New Roman"/>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Prekių, paslaugų registravimo kasos aparatu būdai</w:t>
            </w:r>
          </w:p>
          <w:p w:rsidR="00863EE4" w:rsidRPr="00F25111" w:rsidRDefault="00863EE4" w:rsidP="008A04BE">
            <w:pPr>
              <w:pStyle w:val="NoSpacing"/>
              <w:widowControl w:val="0"/>
              <w:numPr>
                <w:ilvl w:val="0"/>
                <w:numId w:val="4"/>
              </w:numPr>
              <w:tabs>
                <w:tab w:val="left" w:pos="222"/>
              </w:tabs>
              <w:ind w:left="0" w:firstLine="0"/>
            </w:pPr>
            <w:r w:rsidRPr="00F25111">
              <w:t>Prekių registravimas pagal kainas</w:t>
            </w:r>
          </w:p>
          <w:p w:rsidR="00863EE4" w:rsidRPr="00F25111" w:rsidRDefault="00863EE4" w:rsidP="008A04BE">
            <w:pPr>
              <w:pStyle w:val="NoSpacing"/>
              <w:widowControl w:val="0"/>
              <w:numPr>
                <w:ilvl w:val="0"/>
                <w:numId w:val="4"/>
              </w:numPr>
              <w:tabs>
                <w:tab w:val="left" w:pos="222"/>
              </w:tabs>
              <w:ind w:left="0" w:firstLine="0"/>
            </w:pPr>
            <w:r w:rsidRPr="00F25111">
              <w:t>Depozito sistema</w:t>
            </w:r>
          </w:p>
          <w:p w:rsidR="00863EE4" w:rsidRPr="00F25111" w:rsidRDefault="00863EE4" w:rsidP="008A04BE">
            <w:pPr>
              <w:pStyle w:val="NoSpacing"/>
              <w:widowControl w:val="0"/>
              <w:numPr>
                <w:ilvl w:val="0"/>
                <w:numId w:val="4"/>
              </w:numPr>
              <w:tabs>
                <w:tab w:val="left" w:pos="222"/>
              </w:tabs>
              <w:ind w:left="0" w:firstLine="0"/>
            </w:pPr>
            <w:r w:rsidRPr="00F25111">
              <w:t>Prekės ir užstato registravimas</w:t>
            </w:r>
          </w:p>
          <w:p w:rsidR="00863EE4" w:rsidRPr="00F25111" w:rsidRDefault="00863EE4" w:rsidP="008A04BE">
            <w:pPr>
              <w:pStyle w:val="NoSpacing"/>
              <w:widowControl w:val="0"/>
              <w:numPr>
                <w:ilvl w:val="0"/>
                <w:numId w:val="4"/>
              </w:numPr>
              <w:tabs>
                <w:tab w:val="left" w:pos="222"/>
              </w:tabs>
              <w:ind w:left="0" w:firstLine="0"/>
            </w:pPr>
            <w:r w:rsidRPr="00F25111">
              <w:t>Prekės registravimas pagal kodus</w:t>
            </w:r>
          </w:p>
          <w:p w:rsidR="00863EE4" w:rsidRPr="00F25111" w:rsidRDefault="00863EE4" w:rsidP="008A04BE">
            <w:pPr>
              <w:pStyle w:val="NoSpacing"/>
              <w:widowControl w:val="0"/>
              <w:numPr>
                <w:ilvl w:val="0"/>
                <w:numId w:val="4"/>
              </w:numPr>
              <w:tabs>
                <w:tab w:val="left" w:pos="222"/>
              </w:tabs>
              <w:ind w:left="0" w:firstLine="0"/>
            </w:pPr>
            <w:r w:rsidRPr="00F25111">
              <w:t>Brūkšniniai kodai</w:t>
            </w:r>
          </w:p>
        </w:tc>
        <w:tc>
          <w:tcPr>
            <w:tcW w:w="477" w:type="pct"/>
            <w:shd w:val="clear" w:color="auto" w:fill="auto"/>
          </w:tcPr>
          <w:p w:rsidR="00863EE4" w:rsidRPr="00F25111" w:rsidRDefault="007E3744" w:rsidP="008A04BE">
            <w:pPr>
              <w:pStyle w:val="NoSpacing"/>
              <w:widowControl w:val="0"/>
              <w:jc w:val="center"/>
            </w:pPr>
            <w:r w:rsidRPr="00F25111">
              <w:t>3</w:t>
            </w:r>
          </w:p>
        </w:tc>
        <w:tc>
          <w:tcPr>
            <w:tcW w:w="485" w:type="pct"/>
            <w:gridSpan w:val="2"/>
            <w:shd w:val="clear" w:color="auto" w:fill="auto"/>
          </w:tcPr>
          <w:p w:rsidR="00863EE4" w:rsidRPr="00F25111" w:rsidRDefault="00727488" w:rsidP="008A04BE">
            <w:pPr>
              <w:pStyle w:val="NoSpacing"/>
              <w:widowControl w:val="0"/>
              <w:jc w:val="center"/>
            </w:pPr>
            <w:r w:rsidRPr="00F25111">
              <w:t>5</w:t>
            </w:r>
          </w:p>
        </w:tc>
        <w:tc>
          <w:tcPr>
            <w:tcW w:w="475" w:type="pct"/>
            <w:shd w:val="clear" w:color="auto" w:fill="auto"/>
          </w:tcPr>
          <w:p w:rsidR="00863EE4" w:rsidRPr="00F25111" w:rsidRDefault="00E04D2C" w:rsidP="008A04BE">
            <w:pPr>
              <w:pStyle w:val="NoSpacing"/>
              <w:widowControl w:val="0"/>
              <w:jc w:val="center"/>
            </w:pPr>
            <w:r w:rsidRPr="00F25111">
              <w:t>8</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vMerge/>
          </w:tcPr>
          <w:p w:rsidR="00863EE4" w:rsidRPr="00F25111" w:rsidRDefault="00863EE4" w:rsidP="008A04BE">
            <w:pPr>
              <w:widowControl w:val="0"/>
              <w:spacing w:after="0" w:line="240" w:lineRule="auto"/>
              <w:rPr>
                <w:rFonts w:ascii="Times New Roman" w:hAnsi="Times New Roman" w:cs="Times New Roman"/>
                <w:sz w:val="24"/>
                <w:szCs w:val="24"/>
              </w:rPr>
            </w:pPr>
          </w:p>
        </w:tc>
        <w:tc>
          <w:tcPr>
            <w:tcW w:w="1436" w:type="pct"/>
          </w:tcPr>
          <w:p w:rsidR="00863EE4" w:rsidRPr="00F25111" w:rsidRDefault="00863EE4" w:rsidP="008A04BE">
            <w:pPr>
              <w:widowControl w:val="0"/>
              <w:spacing w:after="0" w:line="240" w:lineRule="auto"/>
              <w:contextualSpacing/>
              <w:rPr>
                <w:rFonts w:ascii="Times New Roman" w:hAnsi="Times New Roman" w:cs="Times New Roman"/>
                <w:bCs/>
                <w:sz w:val="24"/>
                <w:szCs w:val="24"/>
              </w:rPr>
            </w:pPr>
            <w:r w:rsidRPr="00F25111">
              <w:rPr>
                <w:rFonts w:ascii="Times New Roman" w:hAnsi="Times New Roman" w:cs="Times New Roman"/>
                <w:b/>
                <w:sz w:val="24"/>
                <w:szCs w:val="24"/>
              </w:rPr>
              <w:t>Tema.</w:t>
            </w:r>
            <w:r w:rsidRPr="00F25111">
              <w:rPr>
                <w:rFonts w:ascii="Times New Roman" w:hAnsi="Times New Roman" w:cs="Times New Roman"/>
                <w:b/>
                <w:i/>
                <w:sz w:val="24"/>
                <w:szCs w:val="24"/>
              </w:rPr>
              <w:t xml:space="preserve"> Kasos operacijos</w:t>
            </w:r>
          </w:p>
          <w:p w:rsidR="00863EE4" w:rsidRPr="00F25111" w:rsidRDefault="00863EE4" w:rsidP="008A04BE">
            <w:pPr>
              <w:pStyle w:val="NoSpacing"/>
              <w:widowControl w:val="0"/>
              <w:numPr>
                <w:ilvl w:val="0"/>
                <w:numId w:val="4"/>
              </w:numPr>
              <w:tabs>
                <w:tab w:val="left" w:pos="222"/>
              </w:tabs>
              <w:ind w:left="0" w:firstLine="0"/>
            </w:pPr>
            <w:r w:rsidRPr="00F25111">
              <w:t>Atsiskaitymo už prekes ir paslaugas formos</w:t>
            </w:r>
          </w:p>
          <w:p w:rsidR="00863EE4" w:rsidRPr="00F25111" w:rsidRDefault="00863EE4" w:rsidP="008A04BE">
            <w:pPr>
              <w:pStyle w:val="NoSpacing"/>
              <w:widowControl w:val="0"/>
              <w:numPr>
                <w:ilvl w:val="0"/>
                <w:numId w:val="4"/>
              </w:numPr>
              <w:tabs>
                <w:tab w:val="left" w:pos="222"/>
              </w:tabs>
              <w:ind w:left="0" w:firstLine="0"/>
            </w:pPr>
            <w:r w:rsidRPr="00F25111">
              <w:t>Nominalų apsaugos požymiai, mokėjimo kortelių tipai</w:t>
            </w:r>
          </w:p>
          <w:p w:rsidR="00863EE4" w:rsidRPr="00F25111" w:rsidRDefault="00863EE4" w:rsidP="008A04BE">
            <w:pPr>
              <w:pStyle w:val="NoSpacing"/>
              <w:widowControl w:val="0"/>
              <w:numPr>
                <w:ilvl w:val="0"/>
                <w:numId w:val="4"/>
              </w:numPr>
              <w:tabs>
                <w:tab w:val="left" w:pos="222"/>
              </w:tabs>
              <w:ind w:left="0" w:firstLine="0"/>
            </w:pPr>
            <w:r w:rsidRPr="00F25111">
              <w:t>Įdėtų pinigų į kasos aparato kasą įtraukimas į pinigų apskaitą kasos aparatu</w:t>
            </w:r>
          </w:p>
          <w:p w:rsidR="00863EE4" w:rsidRPr="00F25111" w:rsidRDefault="00863EE4" w:rsidP="008A04BE">
            <w:pPr>
              <w:pStyle w:val="NoSpacing"/>
              <w:widowControl w:val="0"/>
              <w:numPr>
                <w:ilvl w:val="0"/>
                <w:numId w:val="4"/>
              </w:numPr>
              <w:tabs>
                <w:tab w:val="left" w:pos="222"/>
              </w:tabs>
              <w:ind w:left="0" w:firstLine="0"/>
            </w:pPr>
            <w:r w:rsidRPr="00F25111">
              <w:t>Išimtų pinigų iš kasos aparato kasos įtraukimas į apskaitą kasos aparatu</w:t>
            </w:r>
          </w:p>
          <w:p w:rsidR="00863EE4" w:rsidRPr="00F25111" w:rsidRDefault="00863EE4" w:rsidP="008A04BE">
            <w:pPr>
              <w:pStyle w:val="NoSpacing"/>
              <w:widowControl w:val="0"/>
              <w:numPr>
                <w:ilvl w:val="0"/>
                <w:numId w:val="4"/>
              </w:numPr>
              <w:tabs>
                <w:tab w:val="left" w:pos="222"/>
              </w:tabs>
              <w:ind w:left="0" w:firstLine="0"/>
            </w:pPr>
            <w:r w:rsidRPr="00F25111">
              <w:t>Pinigų grąžinimas klientui už jo grąžintą prekę</w:t>
            </w:r>
          </w:p>
          <w:p w:rsidR="00863EE4" w:rsidRPr="00F25111" w:rsidRDefault="00863EE4" w:rsidP="008A04BE">
            <w:pPr>
              <w:pStyle w:val="NoSpacing"/>
              <w:widowControl w:val="0"/>
              <w:numPr>
                <w:ilvl w:val="0"/>
                <w:numId w:val="4"/>
              </w:numPr>
              <w:tabs>
                <w:tab w:val="left" w:pos="222"/>
              </w:tabs>
              <w:ind w:left="0" w:firstLine="0"/>
            </w:pPr>
            <w:r w:rsidRPr="00F25111">
              <w:t>Užregistruotos informacijos taisymas</w:t>
            </w:r>
          </w:p>
        </w:tc>
        <w:tc>
          <w:tcPr>
            <w:tcW w:w="477" w:type="pct"/>
            <w:shd w:val="clear" w:color="auto" w:fill="auto"/>
          </w:tcPr>
          <w:p w:rsidR="00863EE4" w:rsidRPr="00F25111" w:rsidRDefault="007E3744" w:rsidP="008A04BE">
            <w:pPr>
              <w:pStyle w:val="NoSpacing"/>
              <w:widowControl w:val="0"/>
              <w:jc w:val="center"/>
            </w:pPr>
            <w:r w:rsidRPr="00F25111">
              <w:t>3</w:t>
            </w:r>
          </w:p>
        </w:tc>
        <w:tc>
          <w:tcPr>
            <w:tcW w:w="485" w:type="pct"/>
            <w:gridSpan w:val="2"/>
            <w:shd w:val="clear" w:color="auto" w:fill="auto"/>
          </w:tcPr>
          <w:p w:rsidR="00863EE4" w:rsidRPr="00F25111" w:rsidRDefault="00727488" w:rsidP="008A04BE">
            <w:pPr>
              <w:pStyle w:val="NoSpacing"/>
              <w:widowControl w:val="0"/>
              <w:jc w:val="center"/>
            </w:pPr>
            <w:r w:rsidRPr="00F25111">
              <w:t>10</w:t>
            </w:r>
          </w:p>
        </w:tc>
        <w:tc>
          <w:tcPr>
            <w:tcW w:w="475" w:type="pct"/>
            <w:shd w:val="clear" w:color="auto" w:fill="auto"/>
          </w:tcPr>
          <w:p w:rsidR="00863EE4" w:rsidRPr="00F25111" w:rsidRDefault="00E04D2C" w:rsidP="008A04BE">
            <w:pPr>
              <w:pStyle w:val="NoSpacing"/>
              <w:widowControl w:val="0"/>
              <w:jc w:val="center"/>
            </w:pPr>
            <w:r w:rsidRPr="00F25111">
              <w:t>13</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vMerge/>
          </w:tcPr>
          <w:p w:rsidR="00863EE4" w:rsidRPr="00F25111" w:rsidRDefault="00863EE4" w:rsidP="008A04BE">
            <w:pPr>
              <w:widowControl w:val="0"/>
              <w:spacing w:after="0" w:line="240" w:lineRule="auto"/>
              <w:rPr>
                <w:rFonts w:ascii="Times New Roman" w:hAnsi="Times New Roman" w:cs="Times New Roman"/>
                <w:sz w:val="24"/>
                <w:szCs w:val="24"/>
              </w:rPr>
            </w:pPr>
          </w:p>
        </w:tc>
        <w:tc>
          <w:tcPr>
            <w:tcW w:w="1436" w:type="pct"/>
          </w:tcPr>
          <w:p w:rsidR="00863EE4" w:rsidRPr="00F25111" w:rsidRDefault="00863EE4" w:rsidP="008A04BE">
            <w:pPr>
              <w:pStyle w:val="NoSpacing"/>
              <w:rPr>
                <w:b/>
                <w:bCs/>
                <w:i/>
                <w:iCs/>
              </w:rPr>
            </w:pPr>
            <w:r w:rsidRPr="00F25111">
              <w:rPr>
                <w:b/>
                <w:bCs/>
              </w:rPr>
              <w:t xml:space="preserve">Tema. </w:t>
            </w:r>
            <w:r w:rsidRPr="00F25111">
              <w:rPr>
                <w:b/>
                <w:bCs/>
                <w:i/>
                <w:iCs/>
              </w:rPr>
              <w:t>Darbas pamainos metu</w:t>
            </w:r>
          </w:p>
          <w:p w:rsidR="00863EE4" w:rsidRPr="00F25111" w:rsidRDefault="00863EE4" w:rsidP="008A04BE">
            <w:pPr>
              <w:pStyle w:val="NoSpacing"/>
              <w:widowControl w:val="0"/>
              <w:numPr>
                <w:ilvl w:val="0"/>
                <w:numId w:val="4"/>
              </w:numPr>
              <w:tabs>
                <w:tab w:val="left" w:pos="222"/>
              </w:tabs>
              <w:ind w:left="0" w:firstLine="0"/>
            </w:pPr>
            <w:r w:rsidRPr="00F25111">
              <w:t>Fiskalinių kasos aparatų ir kompiuterinės kasos sistemos (POS) paruošimas darbui</w:t>
            </w:r>
          </w:p>
          <w:p w:rsidR="00863EE4" w:rsidRPr="00F25111" w:rsidRDefault="00863EE4" w:rsidP="008A04BE">
            <w:pPr>
              <w:pStyle w:val="NoSpacing"/>
              <w:widowControl w:val="0"/>
              <w:numPr>
                <w:ilvl w:val="0"/>
                <w:numId w:val="4"/>
              </w:numPr>
              <w:tabs>
                <w:tab w:val="left" w:pos="222"/>
              </w:tabs>
              <w:ind w:left="0" w:firstLine="0"/>
            </w:pPr>
            <w:r w:rsidRPr="00F25111">
              <w:t>Kasos aparato kasos įplaukų ir išlaidų registravimas kasos aparatu</w:t>
            </w:r>
          </w:p>
          <w:p w:rsidR="00863EE4" w:rsidRPr="00F25111" w:rsidRDefault="00863EE4" w:rsidP="008A04BE">
            <w:pPr>
              <w:pStyle w:val="NoSpacing"/>
              <w:widowControl w:val="0"/>
              <w:numPr>
                <w:ilvl w:val="0"/>
                <w:numId w:val="4"/>
              </w:numPr>
              <w:tabs>
                <w:tab w:val="left" w:pos="222"/>
              </w:tabs>
              <w:ind w:left="0" w:firstLine="0"/>
              <w:rPr>
                <w:bCs/>
              </w:rPr>
            </w:pPr>
            <w:r w:rsidRPr="00F25111">
              <w:t>Kasos aparato sutvarkymas po darbo dienos</w:t>
            </w:r>
          </w:p>
        </w:tc>
        <w:tc>
          <w:tcPr>
            <w:tcW w:w="477" w:type="pct"/>
            <w:shd w:val="clear" w:color="auto" w:fill="auto"/>
          </w:tcPr>
          <w:p w:rsidR="00863EE4" w:rsidRPr="00F25111" w:rsidRDefault="007B50AD" w:rsidP="008A04BE">
            <w:pPr>
              <w:pStyle w:val="NoSpacing"/>
              <w:widowControl w:val="0"/>
              <w:jc w:val="center"/>
            </w:pPr>
            <w:r w:rsidRPr="00F25111">
              <w:t>2</w:t>
            </w:r>
          </w:p>
        </w:tc>
        <w:tc>
          <w:tcPr>
            <w:tcW w:w="485" w:type="pct"/>
            <w:gridSpan w:val="2"/>
            <w:shd w:val="clear" w:color="auto" w:fill="auto"/>
          </w:tcPr>
          <w:p w:rsidR="00863EE4" w:rsidRPr="00F25111" w:rsidRDefault="00727488" w:rsidP="008A04BE">
            <w:pPr>
              <w:pStyle w:val="NoSpacing"/>
              <w:widowControl w:val="0"/>
              <w:jc w:val="center"/>
            </w:pPr>
            <w:r w:rsidRPr="00F25111">
              <w:t>6</w:t>
            </w:r>
          </w:p>
        </w:tc>
        <w:tc>
          <w:tcPr>
            <w:tcW w:w="475" w:type="pct"/>
            <w:shd w:val="clear" w:color="auto" w:fill="auto"/>
          </w:tcPr>
          <w:p w:rsidR="00863EE4" w:rsidRPr="00F25111" w:rsidRDefault="00E04D2C" w:rsidP="008A04BE">
            <w:pPr>
              <w:pStyle w:val="NoSpacing"/>
              <w:widowControl w:val="0"/>
              <w:jc w:val="center"/>
            </w:pPr>
            <w:r w:rsidRPr="00F25111">
              <w:t>8</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vMerge/>
          </w:tcPr>
          <w:p w:rsidR="00863EE4" w:rsidRPr="00F25111" w:rsidRDefault="00863EE4" w:rsidP="008A04BE">
            <w:pPr>
              <w:widowControl w:val="0"/>
              <w:spacing w:after="0" w:line="240" w:lineRule="auto"/>
              <w:rPr>
                <w:rFonts w:ascii="Times New Roman" w:hAnsi="Times New Roman" w:cs="Times New Roman"/>
                <w:sz w:val="24"/>
                <w:szCs w:val="24"/>
              </w:rPr>
            </w:pPr>
          </w:p>
        </w:tc>
        <w:tc>
          <w:tcPr>
            <w:tcW w:w="1436" w:type="pct"/>
          </w:tcPr>
          <w:p w:rsidR="00863EE4" w:rsidRPr="00F25111" w:rsidRDefault="00863EE4" w:rsidP="008A04BE">
            <w:pPr>
              <w:pStyle w:val="NoSpacing"/>
              <w:widowControl w:val="0"/>
            </w:pPr>
            <w:r w:rsidRPr="00F25111">
              <w:rPr>
                <w:b/>
                <w:bCs/>
              </w:rPr>
              <w:t xml:space="preserve">Tema. </w:t>
            </w:r>
            <w:r w:rsidRPr="00F25111">
              <w:rPr>
                <w:b/>
                <w:bCs/>
                <w:i/>
                <w:iCs/>
              </w:rPr>
              <w:t>Savitarna</w:t>
            </w:r>
            <w:r w:rsidRPr="00F25111">
              <w:t>.</w:t>
            </w:r>
          </w:p>
          <w:p w:rsidR="00863EE4" w:rsidRPr="00F25111" w:rsidRDefault="00863EE4" w:rsidP="008A04BE">
            <w:pPr>
              <w:pStyle w:val="NoSpacing"/>
              <w:widowControl w:val="0"/>
              <w:numPr>
                <w:ilvl w:val="0"/>
                <w:numId w:val="4"/>
              </w:numPr>
              <w:tabs>
                <w:tab w:val="left" w:pos="222"/>
              </w:tabs>
              <w:ind w:left="0" w:firstLine="0"/>
            </w:pPr>
            <w:r w:rsidRPr="00F25111">
              <w:t>Savitarnos kasų tipai, privalumai ir trūkumai</w:t>
            </w:r>
          </w:p>
          <w:p w:rsidR="00863EE4" w:rsidRPr="00F25111" w:rsidRDefault="00863EE4" w:rsidP="008A04BE">
            <w:pPr>
              <w:pStyle w:val="NoSpacing"/>
              <w:widowControl w:val="0"/>
              <w:numPr>
                <w:ilvl w:val="0"/>
                <w:numId w:val="4"/>
              </w:numPr>
              <w:tabs>
                <w:tab w:val="left" w:pos="222"/>
              </w:tabs>
              <w:ind w:left="0" w:firstLine="0"/>
            </w:pPr>
            <w:r w:rsidRPr="00F25111">
              <w:t>Savitarnos kasos veikimo principas</w:t>
            </w:r>
          </w:p>
          <w:p w:rsidR="00863EE4" w:rsidRPr="00F25111" w:rsidRDefault="00863EE4" w:rsidP="008A04BE">
            <w:pPr>
              <w:pStyle w:val="NoSpacing"/>
              <w:widowControl w:val="0"/>
              <w:numPr>
                <w:ilvl w:val="0"/>
                <w:numId w:val="4"/>
              </w:numPr>
              <w:tabs>
                <w:tab w:val="left" w:pos="222"/>
              </w:tabs>
              <w:ind w:left="0" w:firstLine="0"/>
            </w:pPr>
            <w:r w:rsidRPr="00F25111">
              <w:t>Atsiskaitymo būdai savitarnos kasoje</w:t>
            </w:r>
          </w:p>
        </w:tc>
        <w:tc>
          <w:tcPr>
            <w:tcW w:w="477" w:type="pct"/>
            <w:shd w:val="clear" w:color="auto" w:fill="auto"/>
          </w:tcPr>
          <w:p w:rsidR="00863EE4" w:rsidRPr="00F25111" w:rsidRDefault="007B50AD" w:rsidP="008A04BE">
            <w:pPr>
              <w:pStyle w:val="NoSpacing"/>
              <w:widowControl w:val="0"/>
              <w:jc w:val="center"/>
            </w:pPr>
            <w:r w:rsidRPr="00F25111">
              <w:t>2</w:t>
            </w:r>
          </w:p>
        </w:tc>
        <w:tc>
          <w:tcPr>
            <w:tcW w:w="485" w:type="pct"/>
            <w:gridSpan w:val="2"/>
            <w:shd w:val="clear" w:color="auto" w:fill="auto"/>
          </w:tcPr>
          <w:p w:rsidR="00863EE4" w:rsidRPr="00F25111" w:rsidRDefault="00727488" w:rsidP="008A04BE">
            <w:pPr>
              <w:pStyle w:val="NoSpacing"/>
              <w:widowControl w:val="0"/>
              <w:jc w:val="center"/>
            </w:pPr>
            <w:r w:rsidRPr="00F25111">
              <w:t>6</w:t>
            </w:r>
          </w:p>
        </w:tc>
        <w:tc>
          <w:tcPr>
            <w:tcW w:w="475" w:type="pct"/>
            <w:shd w:val="clear" w:color="auto" w:fill="auto"/>
          </w:tcPr>
          <w:p w:rsidR="00863EE4" w:rsidRPr="00F25111" w:rsidRDefault="00E04D2C" w:rsidP="008A04BE">
            <w:pPr>
              <w:pStyle w:val="NoSpacing"/>
              <w:widowControl w:val="0"/>
              <w:jc w:val="center"/>
            </w:pPr>
            <w:r w:rsidRPr="00F25111">
              <w:t>8</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tcPr>
          <w:p w:rsidR="00863EE4" w:rsidRPr="00F25111" w:rsidRDefault="00863EE4"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3.4. Pildyti kasos apskaitos dokumentus.</w:t>
            </w:r>
          </w:p>
        </w:tc>
        <w:tc>
          <w:tcPr>
            <w:tcW w:w="1436" w:type="pct"/>
          </w:tcPr>
          <w:p w:rsidR="00863EE4" w:rsidRPr="00F25111" w:rsidRDefault="00863EE4" w:rsidP="008A04BE">
            <w:pPr>
              <w:pStyle w:val="NoSpacing"/>
              <w:widowControl w:val="0"/>
              <w:rPr>
                <w:b/>
                <w:i/>
              </w:rPr>
            </w:pPr>
            <w:r w:rsidRPr="00F25111">
              <w:rPr>
                <w:b/>
              </w:rPr>
              <w:t>Tema.</w:t>
            </w:r>
            <w:r w:rsidRPr="00F25111">
              <w:t xml:space="preserve"> </w:t>
            </w:r>
            <w:r w:rsidRPr="00F25111">
              <w:rPr>
                <w:b/>
                <w:i/>
              </w:rPr>
              <w:t>Kasos apskaitos dokumentai</w:t>
            </w:r>
          </w:p>
          <w:p w:rsidR="00863EE4" w:rsidRPr="00F25111" w:rsidRDefault="00863EE4" w:rsidP="008A04BE">
            <w:pPr>
              <w:pStyle w:val="NoSpacing"/>
              <w:widowControl w:val="0"/>
              <w:numPr>
                <w:ilvl w:val="0"/>
                <w:numId w:val="4"/>
              </w:numPr>
              <w:tabs>
                <w:tab w:val="left" w:pos="222"/>
              </w:tabs>
              <w:ind w:left="0" w:firstLine="0"/>
            </w:pPr>
            <w:r w:rsidRPr="00F25111">
              <w:t>Techninis pasas</w:t>
            </w:r>
          </w:p>
          <w:p w:rsidR="00863EE4" w:rsidRPr="00F25111" w:rsidRDefault="00863EE4" w:rsidP="008A04BE">
            <w:pPr>
              <w:pStyle w:val="NoSpacing"/>
              <w:widowControl w:val="0"/>
              <w:numPr>
                <w:ilvl w:val="0"/>
                <w:numId w:val="4"/>
              </w:numPr>
              <w:tabs>
                <w:tab w:val="left" w:pos="222"/>
              </w:tabs>
              <w:ind w:left="0" w:firstLine="0"/>
            </w:pPr>
            <w:r w:rsidRPr="00F25111">
              <w:t>Kasos operacijų žurnalas</w:t>
            </w:r>
          </w:p>
          <w:p w:rsidR="00863EE4" w:rsidRPr="00F25111" w:rsidRDefault="00863EE4" w:rsidP="008A04BE">
            <w:pPr>
              <w:pStyle w:val="NoSpacing"/>
              <w:widowControl w:val="0"/>
              <w:numPr>
                <w:ilvl w:val="0"/>
                <w:numId w:val="4"/>
              </w:numPr>
              <w:tabs>
                <w:tab w:val="left" w:pos="222"/>
              </w:tabs>
              <w:ind w:left="0" w:firstLine="0"/>
            </w:pPr>
            <w:r w:rsidRPr="00F25111">
              <w:t>Kasos aparato kontrolinė ataskaita (juosta)</w:t>
            </w:r>
          </w:p>
          <w:p w:rsidR="00863EE4" w:rsidRPr="00F25111" w:rsidRDefault="00863EE4" w:rsidP="008A04BE">
            <w:pPr>
              <w:pStyle w:val="NoSpacing"/>
              <w:widowControl w:val="0"/>
              <w:numPr>
                <w:ilvl w:val="0"/>
                <w:numId w:val="4"/>
              </w:numPr>
              <w:tabs>
                <w:tab w:val="left" w:pos="222"/>
              </w:tabs>
              <w:ind w:left="0" w:firstLine="0"/>
            </w:pPr>
            <w:r w:rsidRPr="00F25111">
              <w:t>Bendroji dienos finansinė fiskalinė ataskaita</w:t>
            </w:r>
          </w:p>
          <w:p w:rsidR="00863EE4" w:rsidRPr="00F25111" w:rsidRDefault="00863EE4" w:rsidP="008A04BE">
            <w:pPr>
              <w:pStyle w:val="NoSpacing"/>
              <w:widowControl w:val="0"/>
              <w:numPr>
                <w:ilvl w:val="0"/>
                <w:numId w:val="4"/>
              </w:numPr>
              <w:tabs>
                <w:tab w:val="left" w:pos="222"/>
              </w:tabs>
              <w:ind w:left="0" w:firstLine="0"/>
            </w:pPr>
            <w:r w:rsidRPr="00F25111">
              <w:t>Suminė (periodinė) fiskalinė ataskaita</w:t>
            </w:r>
          </w:p>
        </w:tc>
        <w:tc>
          <w:tcPr>
            <w:tcW w:w="477" w:type="pct"/>
            <w:shd w:val="clear" w:color="auto" w:fill="auto"/>
          </w:tcPr>
          <w:p w:rsidR="00863EE4" w:rsidRPr="00F25111" w:rsidRDefault="007E3744" w:rsidP="008A04BE">
            <w:pPr>
              <w:pStyle w:val="NoSpacing"/>
              <w:widowControl w:val="0"/>
              <w:jc w:val="center"/>
            </w:pPr>
            <w:r w:rsidRPr="00F25111">
              <w:t>3</w:t>
            </w:r>
          </w:p>
        </w:tc>
        <w:tc>
          <w:tcPr>
            <w:tcW w:w="485" w:type="pct"/>
            <w:gridSpan w:val="2"/>
            <w:shd w:val="clear" w:color="auto" w:fill="auto"/>
          </w:tcPr>
          <w:p w:rsidR="00863EE4" w:rsidRPr="00F25111" w:rsidRDefault="00727488" w:rsidP="008A04BE">
            <w:pPr>
              <w:pStyle w:val="NoSpacing"/>
              <w:widowControl w:val="0"/>
              <w:jc w:val="center"/>
            </w:pPr>
            <w:r w:rsidRPr="00F25111">
              <w:t>10</w:t>
            </w:r>
          </w:p>
        </w:tc>
        <w:tc>
          <w:tcPr>
            <w:tcW w:w="475" w:type="pct"/>
            <w:shd w:val="clear" w:color="auto" w:fill="auto"/>
          </w:tcPr>
          <w:p w:rsidR="00863EE4" w:rsidRPr="00F25111" w:rsidRDefault="00E04D2C" w:rsidP="008A04BE">
            <w:pPr>
              <w:pStyle w:val="NoSpacing"/>
              <w:widowControl w:val="0"/>
              <w:jc w:val="center"/>
            </w:pPr>
            <w:r w:rsidRPr="00F25111">
              <w:t>13</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tcPr>
          <w:p w:rsidR="00863EE4" w:rsidRPr="00F25111" w:rsidRDefault="00863EE4"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3.5. Atlikti užsakymų priėmimą ir registravimą elektroninėje erdvėje.</w:t>
            </w:r>
          </w:p>
        </w:tc>
        <w:tc>
          <w:tcPr>
            <w:tcW w:w="1436" w:type="pct"/>
          </w:tcPr>
          <w:p w:rsidR="00863EE4" w:rsidRPr="00F25111" w:rsidRDefault="00863EE4" w:rsidP="008A04BE">
            <w:pPr>
              <w:pStyle w:val="NoSpacing"/>
              <w:widowControl w:val="0"/>
            </w:pPr>
            <w:r w:rsidRPr="00F25111">
              <w:rPr>
                <w:b/>
                <w:bCs/>
              </w:rPr>
              <w:t>Tema</w:t>
            </w:r>
            <w:r w:rsidRPr="00F25111">
              <w:t xml:space="preserve">. </w:t>
            </w:r>
            <w:r w:rsidRPr="00F25111">
              <w:rPr>
                <w:b/>
                <w:bCs/>
                <w:i/>
                <w:iCs/>
              </w:rPr>
              <w:t>Prekių užsakymas ir registravimas elektroninėje erdvėje</w:t>
            </w:r>
          </w:p>
          <w:p w:rsidR="00863EE4" w:rsidRPr="00F25111" w:rsidRDefault="00863EE4" w:rsidP="008A04BE">
            <w:pPr>
              <w:pStyle w:val="NoSpacing"/>
              <w:widowControl w:val="0"/>
              <w:numPr>
                <w:ilvl w:val="0"/>
                <w:numId w:val="4"/>
              </w:numPr>
              <w:tabs>
                <w:tab w:val="left" w:pos="222"/>
              </w:tabs>
              <w:ind w:left="0" w:firstLine="0"/>
            </w:pPr>
            <w:r w:rsidRPr="00F25111">
              <w:t>Užsakymų priėmimas elektroninėje erdvėje</w:t>
            </w:r>
          </w:p>
          <w:p w:rsidR="00863EE4" w:rsidRPr="00F25111" w:rsidRDefault="00863EE4" w:rsidP="008A04BE">
            <w:pPr>
              <w:pStyle w:val="NoSpacing"/>
              <w:widowControl w:val="0"/>
              <w:numPr>
                <w:ilvl w:val="0"/>
                <w:numId w:val="4"/>
              </w:numPr>
              <w:tabs>
                <w:tab w:val="left" w:pos="222"/>
              </w:tabs>
              <w:ind w:left="0" w:firstLine="0"/>
            </w:pPr>
            <w:r w:rsidRPr="00F25111">
              <w:t>Užsakymų registravimas elektroninėje erdvėje</w:t>
            </w:r>
          </w:p>
          <w:p w:rsidR="00863EE4" w:rsidRPr="00F25111" w:rsidRDefault="00863EE4" w:rsidP="008A04BE">
            <w:pPr>
              <w:pStyle w:val="NoSpacing"/>
              <w:widowControl w:val="0"/>
              <w:numPr>
                <w:ilvl w:val="0"/>
                <w:numId w:val="4"/>
              </w:numPr>
              <w:tabs>
                <w:tab w:val="left" w:pos="222"/>
              </w:tabs>
              <w:ind w:left="0" w:firstLine="0"/>
            </w:pPr>
            <w:r w:rsidRPr="00F25111">
              <w:t>Reikiamų dokumentų prekių pristatymui rengimas</w:t>
            </w:r>
          </w:p>
        </w:tc>
        <w:tc>
          <w:tcPr>
            <w:tcW w:w="477" w:type="pct"/>
            <w:shd w:val="clear" w:color="auto" w:fill="auto"/>
          </w:tcPr>
          <w:p w:rsidR="00863EE4" w:rsidRPr="00F25111" w:rsidRDefault="007E3744" w:rsidP="008A04BE">
            <w:pPr>
              <w:pStyle w:val="NoSpacing"/>
              <w:widowControl w:val="0"/>
              <w:jc w:val="center"/>
            </w:pPr>
            <w:r w:rsidRPr="00F25111">
              <w:t>3</w:t>
            </w:r>
          </w:p>
        </w:tc>
        <w:tc>
          <w:tcPr>
            <w:tcW w:w="485" w:type="pct"/>
            <w:gridSpan w:val="2"/>
            <w:shd w:val="clear" w:color="auto" w:fill="auto"/>
          </w:tcPr>
          <w:p w:rsidR="00863EE4" w:rsidRPr="00F25111" w:rsidRDefault="00727488" w:rsidP="008A04BE">
            <w:pPr>
              <w:pStyle w:val="NoSpacing"/>
              <w:widowControl w:val="0"/>
              <w:jc w:val="center"/>
            </w:pPr>
            <w:r w:rsidRPr="00F25111">
              <w:t>8</w:t>
            </w:r>
          </w:p>
        </w:tc>
        <w:tc>
          <w:tcPr>
            <w:tcW w:w="475" w:type="pct"/>
            <w:shd w:val="clear" w:color="auto" w:fill="auto"/>
          </w:tcPr>
          <w:p w:rsidR="00863EE4" w:rsidRPr="00F25111" w:rsidRDefault="00E04D2C" w:rsidP="008A04BE">
            <w:pPr>
              <w:pStyle w:val="NoSpacing"/>
              <w:widowControl w:val="0"/>
              <w:jc w:val="center"/>
            </w:pPr>
            <w:r w:rsidRPr="00F25111">
              <w:t>11</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vMerge w:val="restart"/>
          </w:tcPr>
          <w:p w:rsidR="00863EE4" w:rsidRPr="00F25111" w:rsidRDefault="00863EE4"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3.6. Sudaryti elektroninės prekybos pirkimo ir pardavimo sutartis, apskaičiuojant pirkinio vertę ir numatant atsiskaitymo terminą.</w:t>
            </w:r>
          </w:p>
        </w:tc>
        <w:tc>
          <w:tcPr>
            <w:tcW w:w="1436" w:type="pct"/>
          </w:tcPr>
          <w:p w:rsidR="00863EE4" w:rsidRPr="00F25111" w:rsidRDefault="00863EE4" w:rsidP="008A04BE">
            <w:pPr>
              <w:pStyle w:val="NoSpacing"/>
              <w:widowControl w:val="0"/>
            </w:pPr>
            <w:r w:rsidRPr="00F25111">
              <w:rPr>
                <w:b/>
                <w:bCs/>
              </w:rPr>
              <w:t>Tema</w:t>
            </w:r>
            <w:r w:rsidRPr="00F25111">
              <w:t xml:space="preserve">. </w:t>
            </w:r>
            <w:r w:rsidRPr="00F25111">
              <w:rPr>
                <w:b/>
                <w:bCs/>
                <w:i/>
                <w:iCs/>
              </w:rPr>
              <w:t>Elektroninės prekybos prekių pirkimo ir pardavimo sutartis</w:t>
            </w:r>
          </w:p>
          <w:p w:rsidR="00863EE4" w:rsidRPr="00F25111" w:rsidRDefault="00863EE4" w:rsidP="008A04BE">
            <w:pPr>
              <w:pStyle w:val="NoSpacing"/>
              <w:widowControl w:val="0"/>
              <w:numPr>
                <w:ilvl w:val="0"/>
                <w:numId w:val="4"/>
              </w:numPr>
              <w:tabs>
                <w:tab w:val="left" w:pos="222"/>
              </w:tabs>
              <w:ind w:left="0" w:firstLine="0"/>
            </w:pPr>
            <w:r w:rsidRPr="00F25111">
              <w:t>Prekių pirkimo-pardavimo sutarties sudarymas</w:t>
            </w:r>
          </w:p>
          <w:p w:rsidR="00863EE4" w:rsidRPr="00F25111" w:rsidRDefault="00863EE4" w:rsidP="008A04BE">
            <w:pPr>
              <w:pStyle w:val="NoSpacing"/>
              <w:widowControl w:val="0"/>
              <w:numPr>
                <w:ilvl w:val="0"/>
                <w:numId w:val="4"/>
              </w:numPr>
              <w:tabs>
                <w:tab w:val="left" w:pos="222"/>
              </w:tabs>
              <w:ind w:left="0" w:firstLine="0"/>
            </w:pPr>
            <w:r w:rsidRPr="00F25111">
              <w:t>Sutarčių atsisakymo (nutraukimo), prekių grąžinimo tvarka</w:t>
            </w:r>
          </w:p>
          <w:p w:rsidR="00863EE4" w:rsidRPr="00F25111" w:rsidRDefault="00863EE4" w:rsidP="008A04BE">
            <w:pPr>
              <w:pStyle w:val="NoSpacing"/>
              <w:widowControl w:val="0"/>
              <w:numPr>
                <w:ilvl w:val="0"/>
                <w:numId w:val="4"/>
              </w:numPr>
              <w:tabs>
                <w:tab w:val="left" w:pos="222"/>
              </w:tabs>
              <w:ind w:left="0" w:firstLine="0"/>
            </w:pPr>
            <w:r w:rsidRPr="00F25111">
              <w:t>Garantijos nekokybiškų prekių atveju</w:t>
            </w:r>
          </w:p>
        </w:tc>
        <w:tc>
          <w:tcPr>
            <w:tcW w:w="477" w:type="pct"/>
            <w:shd w:val="clear" w:color="auto" w:fill="auto"/>
          </w:tcPr>
          <w:p w:rsidR="00863EE4" w:rsidRPr="00F25111" w:rsidRDefault="007E3744" w:rsidP="008A04BE">
            <w:pPr>
              <w:pStyle w:val="NoSpacing"/>
              <w:widowControl w:val="0"/>
              <w:jc w:val="center"/>
            </w:pPr>
            <w:r w:rsidRPr="00F25111">
              <w:t>3</w:t>
            </w:r>
          </w:p>
        </w:tc>
        <w:tc>
          <w:tcPr>
            <w:tcW w:w="485" w:type="pct"/>
            <w:gridSpan w:val="2"/>
            <w:shd w:val="clear" w:color="auto" w:fill="auto"/>
          </w:tcPr>
          <w:p w:rsidR="00863EE4" w:rsidRPr="00F25111" w:rsidRDefault="00727488" w:rsidP="008A04BE">
            <w:pPr>
              <w:pStyle w:val="NoSpacing"/>
              <w:widowControl w:val="0"/>
              <w:jc w:val="center"/>
            </w:pPr>
            <w:r w:rsidRPr="00F25111">
              <w:t>6</w:t>
            </w:r>
          </w:p>
        </w:tc>
        <w:tc>
          <w:tcPr>
            <w:tcW w:w="475" w:type="pct"/>
            <w:shd w:val="clear" w:color="auto" w:fill="auto"/>
          </w:tcPr>
          <w:p w:rsidR="00863EE4" w:rsidRPr="00F25111" w:rsidRDefault="00E04D2C" w:rsidP="008A04BE">
            <w:pPr>
              <w:pStyle w:val="NoSpacing"/>
              <w:widowControl w:val="0"/>
              <w:jc w:val="center"/>
            </w:pPr>
            <w:r w:rsidRPr="00F25111">
              <w:t>9</w:t>
            </w:r>
          </w:p>
        </w:tc>
      </w:tr>
      <w:tr w:rsidR="00863EE4" w:rsidRPr="00F25111" w:rsidTr="00807C1E">
        <w:trPr>
          <w:trHeight w:val="278"/>
          <w:jc w:val="center"/>
        </w:trPr>
        <w:tc>
          <w:tcPr>
            <w:tcW w:w="969" w:type="pct"/>
            <w:vMerge/>
          </w:tcPr>
          <w:p w:rsidR="00863EE4" w:rsidRPr="00F25111" w:rsidRDefault="00863EE4" w:rsidP="008A04BE">
            <w:pPr>
              <w:pStyle w:val="NoSpacing"/>
              <w:widowControl w:val="0"/>
            </w:pPr>
          </w:p>
        </w:tc>
        <w:tc>
          <w:tcPr>
            <w:tcW w:w="1158" w:type="pct"/>
            <w:vMerge/>
          </w:tcPr>
          <w:p w:rsidR="00863EE4" w:rsidRPr="00F25111" w:rsidRDefault="00863EE4" w:rsidP="008A04BE">
            <w:pPr>
              <w:widowControl w:val="0"/>
              <w:spacing w:after="0" w:line="240" w:lineRule="auto"/>
              <w:rPr>
                <w:rFonts w:ascii="Times New Roman" w:hAnsi="Times New Roman" w:cs="Times New Roman"/>
                <w:sz w:val="24"/>
                <w:szCs w:val="24"/>
              </w:rPr>
            </w:pPr>
          </w:p>
        </w:tc>
        <w:tc>
          <w:tcPr>
            <w:tcW w:w="1436" w:type="pct"/>
          </w:tcPr>
          <w:p w:rsidR="00863EE4" w:rsidRPr="00F25111" w:rsidRDefault="00863EE4" w:rsidP="008A04BE">
            <w:pPr>
              <w:pStyle w:val="NoSpacing"/>
              <w:widowControl w:val="0"/>
            </w:pPr>
            <w:r w:rsidRPr="00F25111">
              <w:rPr>
                <w:b/>
                <w:bCs/>
              </w:rPr>
              <w:t>Tema</w:t>
            </w:r>
            <w:r w:rsidRPr="00F25111">
              <w:t xml:space="preserve">. </w:t>
            </w:r>
            <w:r w:rsidRPr="00F25111">
              <w:rPr>
                <w:b/>
                <w:bCs/>
                <w:i/>
                <w:iCs/>
              </w:rPr>
              <w:t>Pirkinio vertės apskaičiavimas ir atsiskaitymo terminas</w:t>
            </w:r>
          </w:p>
          <w:p w:rsidR="00807C1E" w:rsidRPr="00F25111" w:rsidRDefault="00863EE4" w:rsidP="008A04BE">
            <w:pPr>
              <w:pStyle w:val="NoSpacing"/>
              <w:widowControl w:val="0"/>
              <w:numPr>
                <w:ilvl w:val="0"/>
                <w:numId w:val="4"/>
              </w:numPr>
              <w:tabs>
                <w:tab w:val="left" w:pos="222"/>
              </w:tabs>
              <w:ind w:left="0" w:firstLine="0"/>
            </w:pPr>
            <w:r w:rsidRPr="00F25111">
              <w:t>Pirkinio vertės apskaičiavimas</w:t>
            </w:r>
          </w:p>
          <w:p w:rsidR="00863EE4" w:rsidRPr="00F25111" w:rsidRDefault="00863EE4" w:rsidP="008A04BE">
            <w:pPr>
              <w:pStyle w:val="NoSpacing"/>
              <w:widowControl w:val="0"/>
              <w:numPr>
                <w:ilvl w:val="0"/>
                <w:numId w:val="4"/>
              </w:numPr>
              <w:tabs>
                <w:tab w:val="left" w:pos="222"/>
              </w:tabs>
              <w:ind w:left="0" w:firstLine="0"/>
            </w:pPr>
            <w:r w:rsidRPr="00F25111">
              <w:t>Atsiskaitymo už pirkinį termino nustatymas</w:t>
            </w:r>
          </w:p>
        </w:tc>
        <w:tc>
          <w:tcPr>
            <w:tcW w:w="477" w:type="pct"/>
            <w:shd w:val="clear" w:color="auto" w:fill="auto"/>
          </w:tcPr>
          <w:p w:rsidR="00863EE4" w:rsidRPr="00F25111" w:rsidRDefault="007B50AD" w:rsidP="008A04BE">
            <w:pPr>
              <w:pStyle w:val="NoSpacing"/>
              <w:widowControl w:val="0"/>
              <w:jc w:val="center"/>
            </w:pPr>
            <w:r w:rsidRPr="00F25111">
              <w:t>2</w:t>
            </w:r>
          </w:p>
        </w:tc>
        <w:tc>
          <w:tcPr>
            <w:tcW w:w="485" w:type="pct"/>
            <w:gridSpan w:val="2"/>
            <w:shd w:val="clear" w:color="auto" w:fill="auto"/>
          </w:tcPr>
          <w:p w:rsidR="00863EE4" w:rsidRPr="00F25111" w:rsidRDefault="00727488" w:rsidP="008A04BE">
            <w:pPr>
              <w:pStyle w:val="NoSpacing"/>
              <w:widowControl w:val="0"/>
              <w:jc w:val="center"/>
            </w:pPr>
            <w:r w:rsidRPr="00F25111">
              <w:t>4</w:t>
            </w:r>
          </w:p>
        </w:tc>
        <w:tc>
          <w:tcPr>
            <w:tcW w:w="475" w:type="pct"/>
            <w:shd w:val="clear" w:color="auto" w:fill="auto"/>
          </w:tcPr>
          <w:p w:rsidR="00863EE4" w:rsidRPr="00F25111" w:rsidRDefault="00E04D2C" w:rsidP="008A04BE">
            <w:pPr>
              <w:pStyle w:val="NoSpacing"/>
              <w:widowControl w:val="0"/>
              <w:jc w:val="center"/>
            </w:pPr>
            <w:r w:rsidRPr="00F25111">
              <w:t>6</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tcPr>
          <w:p w:rsidR="00863EE4" w:rsidRPr="00F25111" w:rsidRDefault="00863EE4" w:rsidP="008A04BE">
            <w:pPr>
              <w:widowControl w:val="0"/>
              <w:spacing w:after="0" w:line="240" w:lineRule="auto"/>
              <w:rPr>
                <w:rFonts w:ascii="Times New Roman" w:hAnsi="Times New Roman" w:cs="Times New Roman"/>
                <w:sz w:val="24"/>
                <w:szCs w:val="24"/>
              </w:rPr>
            </w:pPr>
            <w:r w:rsidRPr="00F25111">
              <w:rPr>
                <w:rFonts w:ascii="Times New Roman" w:hAnsi="Times New Roman" w:cs="Times New Roman"/>
                <w:sz w:val="24"/>
                <w:szCs w:val="24"/>
              </w:rPr>
              <w:t>3.7. Vykdyti prekių realizavimo ir atsiskaitymo elektroninėje parduotuvėje stebėseną.</w:t>
            </w:r>
          </w:p>
        </w:tc>
        <w:tc>
          <w:tcPr>
            <w:tcW w:w="1436" w:type="pct"/>
          </w:tcPr>
          <w:p w:rsidR="00863EE4" w:rsidRPr="00F25111" w:rsidRDefault="00863EE4" w:rsidP="008A04BE">
            <w:pPr>
              <w:pStyle w:val="NoSpacing"/>
              <w:widowControl w:val="0"/>
            </w:pPr>
            <w:r w:rsidRPr="00F25111">
              <w:rPr>
                <w:b/>
                <w:bCs/>
              </w:rPr>
              <w:t>Tema</w:t>
            </w:r>
            <w:r w:rsidRPr="00F25111">
              <w:t xml:space="preserve">. </w:t>
            </w:r>
            <w:r w:rsidRPr="00F25111">
              <w:rPr>
                <w:b/>
                <w:bCs/>
                <w:i/>
                <w:iCs/>
              </w:rPr>
              <w:t>Prekių realizavimo ir atsiskaitymo elektroninėje parduotuvėje stebėjimas</w:t>
            </w:r>
          </w:p>
          <w:p w:rsidR="00807C1E" w:rsidRPr="00F25111" w:rsidRDefault="00863EE4" w:rsidP="008A04BE">
            <w:pPr>
              <w:pStyle w:val="NoSpacing"/>
              <w:widowControl w:val="0"/>
              <w:numPr>
                <w:ilvl w:val="0"/>
                <w:numId w:val="4"/>
              </w:numPr>
              <w:tabs>
                <w:tab w:val="left" w:pos="222"/>
              </w:tabs>
              <w:ind w:left="0" w:firstLine="0"/>
            </w:pPr>
            <w:r w:rsidRPr="00F25111">
              <w:t xml:space="preserve">Užsakytų prekių realizavimo </w:t>
            </w:r>
            <w:r w:rsidRPr="00F25111">
              <w:lastRenderedPageBreak/>
              <w:t>stebėjimas</w:t>
            </w:r>
          </w:p>
          <w:p w:rsidR="00863EE4" w:rsidRPr="00F25111" w:rsidRDefault="00863EE4" w:rsidP="008A04BE">
            <w:pPr>
              <w:pStyle w:val="NoSpacing"/>
              <w:widowControl w:val="0"/>
              <w:numPr>
                <w:ilvl w:val="0"/>
                <w:numId w:val="4"/>
              </w:numPr>
              <w:tabs>
                <w:tab w:val="left" w:pos="222"/>
              </w:tabs>
              <w:ind w:left="0" w:firstLine="0"/>
            </w:pPr>
            <w:r w:rsidRPr="00F25111">
              <w:t xml:space="preserve">Atsiskaitymo už prekes stebėjimas </w:t>
            </w:r>
          </w:p>
        </w:tc>
        <w:tc>
          <w:tcPr>
            <w:tcW w:w="477" w:type="pct"/>
            <w:shd w:val="clear" w:color="auto" w:fill="auto"/>
          </w:tcPr>
          <w:p w:rsidR="00863EE4" w:rsidRPr="00F25111" w:rsidRDefault="007B50AD" w:rsidP="008A04BE">
            <w:pPr>
              <w:pStyle w:val="NoSpacing"/>
              <w:widowControl w:val="0"/>
              <w:jc w:val="center"/>
            </w:pPr>
            <w:r w:rsidRPr="00F25111">
              <w:lastRenderedPageBreak/>
              <w:t>2</w:t>
            </w:r>
          </w:p>
        </w:tc>
        <w:tc>
          <w:tcPr>
            <w:tcW w:w="485" w:type="pct"/>
            <w:gridSpan w:val="2"/>
            <w:shd w:val="clear" w:color="auto" w:fill="auto"/>
          </w:tcPr>
          <w:p w:rsidR="00863EE4" w:rsidRPr="00F25111" w:rsidRDefault="00727488" w:rsidP="008A04BE">
            <w:pPr>
              <w:pStyle w:val="NoSpacing"/>
              <w:widowControl w:val="0"/>
              <w:jc w:val="center"/>
            </w:pPr>
            <w:r w:rsidRPr="00F25111">
              <w:t>4</w:t>
            </w:r>
          </w:p>
        </w:tc>
        <w:tc>
          <w:tcPr>
            <w:tcW w:w="475" w:type="pct"/>
            <w:shd w:val="clear" w:color="auto" w:fill="auto"/>
          </w:tcPr>
          <w:p w:rsidR="00863EE4" w:rsidRPr="00F25111" w:rsidRDefault="00E04D2C" w:rsidP="008A04BE">
            <w:pPr>
              <w:pStyle w:val="NoSpacing"/>
              <w:widowControl w:val="0"/>
              <w:jc w:val="center"/>
            </w:pPr>
            <w:r w:rsidRPr="00F25111">
              <w:t>6</w:t>
            </w:r>
          </w:p>
        </w:tc>
      </w:tr>
      <w:tr w:rsidR="00863EE4" w:rsidRPr="00F25111" w:rsidTr="005C3ACC">
        <w:trPr>
          <w:trHeight w:val="562"/>
          <w:jc w:val="center"/>
        </w:trPr>
        <w:tc>
          <w:tcPr>
            <w:tcW w:w="969" w:type="pct"/>
            <w:vMerge/>
          </w:tcPr>
          <w:p w:rsidR="00863EE4" w:rsidRPr="00F25111" w:rsidRDefault="00863EE4" w:rsidP="008A04BE">
            <w:pPr>
              <w:pStyle w:val="NoSpacing"/>
              <w:widowControl w:val="0"/>
            </w:pPr>
          </w:p>
        </w:tc>
        <w:tc>
          <w:tcPr>
            <w:tcW w:w="1158" w:type="pct"/>
          </w:tcPr>
          <w:p w:rsidR="00863EE4" w:rsidRPr="00F25111" w:rsidRDefault="00863EE4" w:rsidP="008A04BE">
            <w:pPr>
              <w:pStyle w:val="NoSpacing"/>
              <w:widowControl w:val="0"/>
            </w:pPr>
            <w:r w:rsidRPr="00F25111">
              <w:t>3.8. Vykdyti atsiskaitymo už prekes, įsigytas išperkamosios nuomos būdu, terminų kontrolę.</w:t>
            </w:r>
          </w:p>
        </w:tc>
        <w:tc>
          <w:tcPr>
            <w:tcW w:w="1436" w:type="pct"/>
          </w:tcPr>
          <w:p w:rsidR="00863EE4" w:rsidRPr="00F25111" w:rsidRDefault="00863EE4" w:rsidP="008A04BE">
            <w:pPr>
              <w:pStyle w:val="NoSpacing"/>
              <w:widowControl w:val="0"/>
              <w:rPr>
                <w:b/>
                <w:bCs/>
                <w:i/>
                <w:iCs/>
              </w:rPr>
            </w:pPr>
            <w:r w:rsidRPr="00F25111">
              <w:rPr>
                <w:b/>
                <w:bCs/>
              </w:rPr>
              <w:t>Tema</w:t>
            </w:r>
            <w:r w:rsidRPr="00F25111">
              <w:rPr>
                <w:b/>
              </w:rPr>
              <w:t xml:space="preserve">. </w:t>
            </w:r>
            <w:r w:rsidRPr="00F25111">
              <w:rPr>
                <w:b/>
                <w:bCs/>
                <w:i/>
                <w:iCs/>
              </w:rPr>
              <w:t>Atsiskaitymo</w:t>
            </w:r>
            <w:r w:rsidRPr="00F25111">
              <w:rPr>
                <w:b/>
              </w:rPr>
              <w:t xml:space="preserve"> </w:t>
            </w:r>
            <w:r w:rsidRPr="00F25111">
              <w:rPr>
                <w:b/>
                <w:i/>
              </w:rPr>
              <w:t>už prekes, įsigytas išperkamosios nuomos būdu,</w:t>
            </w:r>
            <w:r w:rsidRPr="00F25111">
              <w:rPr>
                <w:b/>
                <w:bCs/>
                <w:i/>
                <w:iCs/>
              </w:rPr>
              <w:t xml:space="preserve"> terminų</w:t>
            </w:r>
            <w:r w:rsidRPr="00F25111">
              <w:rPr>
                <w:b/>
              </w:rPr>
              <w:t xml:space="preserve"> </w:t>
            </w:r>
            <w:r w:rsidRPr="00F25111">
              <w:rPr>
                <w:b/>
                <w:bCs/>
                <w:i/>
                <w:iCs/>
              </w:rPr>
              <w:t>kontrolė</w:t>
            </w:r>
          </w:p>
          <w:p w:rsidR="00807C1E" w:rsidRPr="00F25111" w:rsidRDefault="00863EE4" w:rsidP="008A04BE">
            <w:pPr>
              <w:pStyle w:val="NoSpacing"/>
              <w:widowControl w:val="0"/>
              <w:numPr>
                <w:ilvl w:val="0"/>
                <w:numId w:val="4"/>
              </w:numPr>
              <w:tabs>
                <w:tab w:val="left" w:pos="222"/>
              </w:tabs>
              <w:ind w:left="0" w:firstLine="0"/>
            </w:pPr>
            <w:r w:rsidRPr="00F25111">
              <w:t>Išperkamosios nuomos sutartis</w:t>
            </w:r>
          </w:p>
          <w:p w:rsidR="00863EE4" w:rsidRPr="00F25111" w:rsidRDefault="00863EE4" w:rsidP="008A04BE">
            <w:pPr>
              <w:pStyle w:val="NoSpacing"/>
              <w:widowControl w:val="0"/>
              <w:numPr>
                <w:ilvl w:val="0"/>
                <w:numId w:val="4"/>
              </w:numPr>
              <w:tabs>
                <w:tab w:val="left" w:pos="222"/>
              </w:tabs>
              <w:ind w:left="0" w:firstLine="0"/>
            </w:pPr>
            <w:r w:rsidRPr="00F25111">
              <w:t>Atsiskaitymo terminų kontrolė už prekes, įsigytas išperkamosios nuomos būdu</w:t>
            </w:r>
          </w:p>
        </w:tc>
        <w:tc>
          <w:tcPr>
            <w:tcW w:w="477" w:type="pct"/>
            <w:shd w:val="clear" w:color="auto" w:fill="auto"/>
          </w:tcPr>
          <w:p w:rsidR="00863EE4" w:rsidRPr="00F25111" w:rsidRDefault="007B50AD" w:rsidP="008A04BE">
            <w:pPr>
              <w:pStyle w:val="NoSpacing"/>
              <w:widowControl w:val="0"/>
              <w:jc w:val="center"/>
            </w:pPr>
            <w:r w:rsidRPr="00F25111">
              <w:t>2</w:t>
            </w:r>
          </w:p>
        </w:tc>
        <w:tc>
          <w:tcPr>
            <w:tcW w:w="485" w:type="pct"/>
            <w:gridSpan w:val="2"/>
            <w:shd w:val="clear" w:color="auto" w:fill="auto"/>
          </w:tcPr>
          <w:p w:rsidR="00863EE4" w:rsidRPr="00F25111" w:rsidRDefault="00727488" w:rsidP="008A04BE">
            <w:pPr>
              <w:pStyle w:val="NoSpacing"/>
              <w:widowControl w:val="0"/>
              <w:jc w:val="center"/>
            </w:pPr>
            <w:r w:rsidRPr="00F25111">
              <w:t>6</w:t>
            </w:r>
          </w:p>
        </w:tc>
        <w:tc>
          <w:tcPr>
            <w:tcW w:w="475" w:type="pct"/>
            <w:shd w:val="clear" w:color="auto" w:fill="auto"/>
          </w:tcPr>
          <w:p w:rsidR="00863EE4" w:rsidRPr="00F25111" w:rsidRDefault="00E04D2C" w:rsidP="008A04BE">
            <w:pPr>
              <w:pStyle w:val="NoSpacing"/>
              <w:widowControl w:val="0"/>
              <w:jc w:val="center"/>
            </w:pPr>
            <w:r w:rsidRPr="00F25111">
              <w:t>8</w:t>
            </w:r>
          </w:p>
        </w:tc>
      </w:tr>
      <w:tr w:rsidR="00863EE4" w:rsidRPr="00F25111" w:rsidTr="002A11AE">
        <w:trPr>
          <w:trHeight w:val="57"/>
          <w:jc w:val="center"/>
        </w:trPr>
        <w:tc>
          <w:tcPr>
            <w:tcW w:w="969" w:type="pct"/>
          </w:tcPr>
          <w:p w:rsidR="00863EE4" w:rsidRPr="00F25111" w:rsidRDefault="00863EE4" w:rsidP="008A04BE">
            <w:pPr>
              <w:pStyle w:val="NoSpacing"/>
              <w:widowControl w:val="0"/>
              <w:rPr>
                <w:highlight w:val="yellow"/>
              </w:rPr>
            </w:pPr>
            <w:r w:rsidRPr="00F25111">
              <w:t xml:space="preserve">Mokymosi pasiekimų vertinimo kriterijai </w:t>
            </w:r>
          </w:p>
        </w:tc>
        <w:tc>
          <w:tcPr>
            <w:tcW w:w="4031" w:type="pct"/>
            <w:gridSpan w:val="6"/>
          </w:tcPr>
          <w:p w:rsidR="00863EE4" w:rsidRPr="00F25111" w:rsidRDefault="00807C1E" w:rsidP="008A04BE">
            <w:pPr>
              <w:shd w:val="clear" w:color="auto" w:fill="FFFFFF"/>
              <w:spacing w:after="0" w:line="240" w:lineRule="auto"/>
              <w:jc w:val="both"/>
              <w:rPr>
                <w:rFonts w:ascii="Times New Roman" w:hAnsi="Times New Roman" w:cs="Times New Roman"/>
                <w:i/>
                <w:sz w:val="24"/>
                <w:szCs w:val="24"/>
              </w:rPr>
            </w:pPr>
            <w:r w:rsidRPr="00F25111">
              <w:rPr>
                <w:rFonts w:ascii="Times New Roman" w:hAnsi="Times New Roman" w:cs="Times New Roman"/>
                <w:sz w:val="24"/>
                <w:szCs w:val="24"/>
              </w:rPr>
              <w:t>Apibūdintas reklaminės medžiagos apie prekes, nuolaidas, akcijas naudojimo tradicinėje prekybos įmonėje ir elektroninėje parduotuvėje tikslingumas. Išsiaiškinti pirkėjo poreikiai, laikantis kokybiško klientų aptarnavimo proceso etapų. Paaiškintos parduodamų prekių savybės, taikant į pirkėją orientuotą pardavimo strategiją. Suformuotas elektroninės prekybos asortimentas. Organizuota maisto prekių degustavimo akcija. Apibūdinti prekių klasifikavimo požymiai. Paaiškinti prekių ženklinimo simboliai. Paaiškinti elektroninės prekybos sistemos teisės norminiai aktai konsultuojant pirkėjus. Identifikuotos pagrindinės maisto ir ne maisto prekių žaliavos, vartojamosios ir naudojamosios prekių savybės, klasifikavimas. Informuoti klientai apie prekių keitimo ir grąžinimo sąlygas, gamintojo garantinius įsipareigojimus. Demonstruotas techniškai sudėtingų prekių veikimas. Taikyti etiško, taisyklingo verbalinio ir neverbalinio bendravimo tiesiogiai ir internetu metodai, konsultuojant pirkėjus. Paaiškintos kasos aparatų naudojimo taisyklės ir sandarą. Paaiškinti prekių pristatymo ir atsiskaitymo už prekes būdai elektroninėje prekyboje. Atliktos</w:t>
            </w:r>
            <w:r w:rsidRPr="00F25111">
              <w:rPr>
                <w:rFonts w:ascii="Times New Roman" w:hAnsi="Times New Roman" w:cs="Times New Roman"/>
                <w:bCs/>
                <w:sz w:val="24"/>
                <w:szCs w:val="24"/>
              </w:rPr>
              <w:t xml:space="preserve"> operacijos kasos aparatu. Užp</w:t>
            </w:r>
            <w:r w:rsidRPr="00F25111">
              <w:rPr>
                <w:rFonts w:ascii="Times New Roman" w:hAnsi="Times New Roman" w:cs="Times New Roman"/>
                <w:sz w:val="24"/>
                <w:szCs w:val="24"/>
              </w:rPr>
              <w:t>ildyti kasos apskaitos dokumentai. Atliktas užsakymų priėmimas ir registravimas elektroninėje erdvėje. Sudaryta elektroninės prekybos pirkimo ir pardavimo sutartis, apskaičiuojant pirkinio vertę ir numatant atsiskaitymo terminą. Vykdyta prekių realizavimo ir atsiskaitymo elektroninėje parduotuvėje stebėsena. Vykdyta atsikaitymo už prekes, įsigytas išperkamosios nuomos būdu, terminų kontrolė.</w:t>
            </w:r>
          </w:p>
        </w:tc>
      </w:tr>
      <w:tr w:rsidR="00863EE4" w:rsidRPr="00F25111" w:rsidTr="002A11AE">
        <w:trPr>
          <w:trHeight w:val="57"/>
          <w:jc w:val="center"/>
        </w:trPr>
        <w:tc>
          <w:tcPr>
            <w:tcW w:w="969" w:type="pct"/>
          </w:tcPr>
          <w:p w:rsidR="00863EE4" w:rsidRPr="00F25111" w:rsidRDefault="00863EE4" w:rsidP="008A04BE">
            <w:pPr>
              <w:pStyle w:val="2vidutinistinklelis1"/>
              <w:widowControl w:val="0"/>
            </w:pPr>
            <w:r w:rsidRPr="00F25111">
              <w:t>Reikalavimai mokymui skirtiems metodiniams ir materialiesiems ištekliams</w:t>
            </w:r>
          </w:p>
        </w:tc>
        <w:tc>
          <w:tcPr>
            <w:tcW w:w="4031" w:type="pct"/>
            <w:gridSpan w:val="6"/>
          </w:tcPr>
          <w:p w:rsidR="00863EE4" w:rsidRPr="00F25111" w:rsidRDefault="00863EE4" w:rsidP="008A04BE">
            <w:pPr>
              <w:widowControl w:val="0"/>
              <w:spacing w:after="0" w:line="240" w:lineRule="auto"/>
              <w:rPr>
                <w:rFonts w:ascii="Times New Roman" w:hAnsi="Times New Roman" w:cs="Times New Roman"/>
                <w:i/>
                <w:sz w:val="24"/>
                <w:szCs w:val="24"/>
              </w:rPr>
            </w:pPr>
            <w:r w:rsidRPr="00F25111">
              <w:rPr>
                <w:rFonts w:ascii="Times New Roman" w:hAnsi="Times New Roman" w:cs="Times New Roman"/>
                <w:i/>
                <w:sz w:val="24"/>
                <w:szCs w:val="24"/>
              </w:rPr>
              <w:t>Mokymo(si) medžiaga:</w:t>
            </w:r>
          </w:p>
          <w:p w:rsidR="00807C1E" w:rsidRPr="00F25111" w:rsidRDefault="00807C1E" w:rsidP="008A04BE">
            <w:pPr>
              <w:pStyle w:val="NoSpacing"/>
              <w:widowControl w:val="0"/>
              <w:numPr>
                <w:ilvl w:val="0"/>
                <w:numId w:val="4"/>
              </w:numPr>
              <w:tabs>
                <w:tab w:val="left" w:pos="222"/>
              </w:tabs>
              <w:ind w:left="0" w:firstLine="0"/>
            </w:pPr>
            <w:r w:rsidRPr="00F25111">
              <w:t>Vadovėliai kita mokomoji medžiaga</w:t>
            </w:r>
          </w:p>
          <w:p w:rsidR="00807C1E" w:rsidRPr="00F25111" w:rsidRDefault="00807C1E" w:rsidP="008A04BE">
            <w:pPr>
              <w:pStyle w:val="NoSpacing"/>
              <w:widowControl w:val="0"/>
              <w:numPr>
                <w:ilvl w:val="0"/>
                <w:numId w:val="4"/>
              </w:numPr>
              <w:tabs>
                <w:tab w:val="left" w:pos="222"/>
              </w:tabs>
              <w:ind w:left="0" w:firstLine="0"/>
            </w:pPr>
            <w:r w:rsidRPr="00F25111">
              <w:t>Lietuvos Respublikos elektroninės prekybos įstatymas</w:t>
            </w:r>
          </w:p>
          <w:p w:rsidR="00807C1E" w:rsidRPr="00F25111" w:rsidRDefault="00807C1E" w:rsidP="008A04BE">
            <w:pPr>
              <w:pStyle w:val="NoSpacing"/>
              <w:widowControl w:val="0"/>
              <w:numPr>
                <w:ilvl w:val="0"/>
                <w:numId w:val="4"/>
              </w:numPr>
              <w:tabs>
                <w:tab w:val="left" w:pos="222"/>
              </w:tabs>
              <w:ind w:left="0" w:firstLine="0"/>
            </w:pPr>
            <w:r w:rsidRPr="00F25111">
              <w:t>Alkoholio kontrolės įstatymas</w:t>
            </w:r>
          </w:p>
          <w:p w:rsidR="00807C1E" w:rsidRPr="00F25111" w:rsidRDefault="00807C1E" w:rsidP="008A04BE">
            <w:pPr>
              <w:pStyle w:val="NoSpacing"/>
              <w:widowControl w:val="0"/>
              <w:numPr>
                <w:ilvl w:val="0"/>
                <w:numId w:val="4"/>
              </w:numPr>
              <w:tabs>
                <w:tab w:val="left" w:pos="222"/>
              </w:tabs>
              <w:ind w:left="0" w:firstLine="0"/>
            </w:pPr>
            <w:r w:rsidRPr="00F25111">
              <w:t>Daiktų grąžinimo ir keitimo taisyklės</w:t>
            </w:r>
          </w:p>
          <w:p w:rsidR="00807C1E" w:rsidRPr="00F25111" w:rsidRDefault="00807C1E" w:rsidP="008A04BE">
            <w:pPr>
              <w:pStyle w:val="NoSpacing"/>
              <w:widowControl w:val="0"/>
              <w:numPr>
                <w:ilvl w:val="0"/>
                <w:numId w:val="4"/>
              </w:numPr>
              <w:tabs>
                <w:tab w:val="left" w:pos="222"/>
              </w:tabs>
              <w:ind w:left="0" w:firstLine="0"/>
            </w:pPr>
            <w:r w:rsidRPr="00F25111">
              <w:t>Darbuotojų saugą ir sveikatą reglamentuojantys teisės aktai</w:t>
            </w:r>
          </w:p>
          <w:p w:rsidR="00807C1E" w:rsidRPr="00F25111" w:rsidRDefault="00807C1E" w:rsidP="008A04BE">
            <w:pPr>
              <w:pStyle w:val="NoSpacing"/>
              <w:widowControl w:val="0"/>
              <w:numPr>
                <w:ilvl w:val="0"/>
                <w:numId w:val="4"/>
              </w:numPr>
              <w:tabs>
                <w:tab w:val="left" w:pos="222"/>
              </w:tabs>
              <w:ind w:left="0" w:firstLine="0"/>
            </w:pPr>
            <w:r w:rsidRPr="00F25111">
              <w:t>Prekių ženklinimo ir kainų nurodymo taisyklės</w:t>
            </w:r>
          </w:p>
          <w:p w:rsidR="00807C1E" w:rsidRPr="00F25111" w:rsidRDefault="00807C1E" w:rsidP="008A04BE">
            <w:pPr>
              <w:pStyle w:val="NoSpacing"/>
              <w:widowControl w:val="0"/>
              <w:numPr>
                <w:ilvl w:val="0"/>
                <w:numId w:val="4"/>
              </w:numPr>
              <w:tabs>
                <w:tab w:val="left" w:pos="222"/>
              </w:tabs>
              <w:ind w:left="0" w:firstLine="0"/>
            </w:pPr>
            <w:r w:rsidRPr="00F25111">
              <w:t>Techniškai sudėtingų prekių naudojimo instrukcijos</w:t>
            </w:r>
          </w:p>
          <w:p w:rsidR="00807C1E" w:rsidRPr="00F25111" w:rsidRDefault="00807C1E" w:rsidP="008A04BE">
            <w:pPr>
              <w:pStyle w:val="NoSpacing"/>
              <w:widowControl w:val="0"/>
              <w:numPr>
                <w:ilvl w:val="0"/>
                <w:numId w:val="4"/>
              </w:numPr>
              <w:tabs>
                <w:tab w:val="left" w:pos="222"/>
              </w:tabs>
              <w:ind w:left="0" w:firstLine="0"/>
            </w:pPr>
            <w:r w:rsidRPr="00F25111">
              <w:t>Mažmeninės prekybos taisyklės</w:t>
            </w:r>
          </w:p>
          <w:p w:rsidR="00807C1E" w:rsidRPr="00F25111" w:rsidRDefault="00807C1E" w:rsidP="008A04BE">
            <w:pPr>
              <w:pStyle w:val="NoSpacing"/>
              <w:widowControl w:val="0"/>
              <w:numPr>
                <w:ilvl w:val="0"/>
                <w:numId w:val="4"/>
              </w:numPr>
              <w:tabs>
                <w:tab w:val="left" w:pos="222"/>
              </w:tabs>
              <w:ind w:left="0" w:firstLine="0"/>
            </w:pPr>
            <w:r w:rsidRPr="00F25111">
              <w:t>Kasos aparatų naudojimo taisyklės</w:t>
            </w:r>
          </w:p>
          <w:p w:rsidR="00807C1E" w:rsidRPr="00F25111" w:rsidRDefault="00807C1E" w:rsidP="008A04BE">
            <w:pPr>
              <w:pStyle w:val="NoSpacing"/>
              <w:widowControl w:val="0"/>
              <w:numPr>
                <w:ilvl w:val="0"/>
                <w:numId w:val="4"/>
              </w:numPr>
              <w:tabs>
                <w:tab w:val="left" w:pos="222"/>
              </w:tabs>
              <w:ind w:left="0" w:firstLine="0"/>
            </w:pPr>
            <w:r w:rsidRPr="00F25111">
              <w:lastRenderedPageBreak/>
              <w:t>Kiti prekybą reglamentuojantys teisės aktai</w:t>
            </w:r>
          </w:p>
          <w:p w:rsidR="00863EE4" w:rsidRPr="00F25111" w:rsidRDefault="00863EE4" w:rsidP="008A04BE">
            <w:pPr>
              <w:pStyle w:val="NoSpacing"/>
              <w:widowControl w:val="0"/>
              <w:rPr>
                <w:rFonts w:eastAsia="Calibri"/>
                <w:i/>
              </w:rPr>
            </w:pPr>
            <w:r w:rsidRPr="00F25111">
              <w:rPr>
                <w:rFonts w:eastAsia="Calibri"/>
                <w:i/>
              </w:rPr>
              <w:t>Mokymo(si) priemonės:</w:t>
            </w:r>
          </w:p>
          <w:p w:rsidR="00807C1E" w:rsidRPr="00F25111" w:rsidRDefault="00807C1E" w:rsidP="008A04BE">
            <w:pPr>
              <w:pStyle w:val="NoSpacing"/>
              <w:widowControl w:val="0"/>
              <w:numPr>
                <w:ilvl w:val="0"/>
                <w:numId w:val="4"/>
              </w:numPr>
              <w:tabs>
                <w:tab w:val="left" w:pos="222"/>
              </w:tabs>
              <w:ind w:left="0" w:firstLine="0"/>
            </w:pPr>
            <w:r w:rsidRPr="00F25111">
              <w:t>Techninės priemonės mokymo(si) medžiagai iliustruoti, vizualizuoti, pristatyti</w:t>
            </w:r>
          </w:p>
          <w:p w:rsidR="00863EE4" w:rsidRPr="00F25111" w:rsidRDefault="00807C1E" w:rsidP="008A04BE">
            <w:pPr>
              <w:pStyle w:val="NoSpacing"/>
              <w:widowControl w:val="0"/>
              <w:numPr>
                <w:ilvl w:val="0"/>
                <w:numId w:val="4"/>
              </w:numPr>
              <w:tabs>
                <w:tab w:val="left" w:pos="222"/>
              </w:tabs>
              <w:ind w:left="0" w:firstLine="0"/>
            </w:pPr>
            <w:r w:rsidRPr="00F25111">
              <w:t>Mokomoji elektroninė parduotuvė</w:t>
            </w:r>
          </w:p>
        </w:tc>
      </w:tr>
      <w:tr w:rsidR="00863EE4" w:rsidRPr="00F25111" w:rsidTr="002A11AE">
        <w:trPr>
          <w:trHeight w:val="57"/>
          <w:jc w:val="center"/>
        </w:trPr>
        <w:tc>
          <w:tcPr>
            <w:tcW w:w="969" w:type="pct"/>
          </w:tcPr>
          <w:p w:rsidR="00863EE4" w:rsidRPr="00F25111" w:rsidRDefault="00863EE4" w:rsidP="008A04BE">
            <w:pPr>
              <w:pStyle w:val="2vidutinistinklelis1"/>
              <w:widowControl w:val="0"/>
            </w:pPr>
            <w:r w:rsidRPr="00F25111">
              <w:lastRenderedPageBreak/>
              <w:t>Reikalavimai teorinio ir praktinio mokymo vietai</w:t>
            </w:r>
          </w:p>
        </w:tc>
        <w:tc>
          <w:tcPr>
            <w:tcW w:w="4031" w:type="pct"/>
            <w:gridSpan w:val="6"/>
          </w:tcPr>
          <w:p w:rsidR="00807C1E" w:rsidRPr="00F25111" w:rsidRDefault="00807C1E" w:rsidP="008A04BE">
            <w:pPr>
              <w:widowControl w:val="0"/>
              <w:spacing w:after="0" w:line="240" w:lineRule="auto"/>
              <w:jc w:val="both"/>
              <w:rPr>
                <w:rFonts w:ascii="Times New Roman" w:hAnsi="Times New Roman" w:cs="Times New Roman"/>
                <w:sz w:val="24"/>
                <w:szCs w:val="24"/>
              </w:rPr>
            </w:pPr>
            <w:r w:rsidRPr="00F25111">
              <w:rPr>
                <w:rFonts w:ascii="Times New Roman" w:hAnsi="Times New Roman" w:cs="Times New Roman"/>
                <w:sz w:val="24"/>
                <w:szCs w:val="24"/>
              </w:rPr>
              <w:t>Klasė ar kita mokymui(si) pritaikyta patalpa su techninėmis priemonėmis (kompiuteriu, vaizdo projektavimo įranga, lenta) mokymo(si) medžiagai pateikti.</w:t>
            </w:r>
          </w:p>
          <w:p w:rsidR="00863EE4" w:rsidRPr="00F25111" w:rsidRDefault="00807C1E" w:rsidP="008A04BE">
            <w:pPr>
              <w:widowControl w:val="0"/>
              <w:spacing w:after="0" w:line="240" w:lineRule="auto"/>
              <w:jc w:val="both"/>
              <w:rPr>
                <w:rFonts w:ascii="Times New Roman" w:hAnsi="Times New Roman" w:cs="Times New Roman"/>
                <w:sz w:val="24"/>
                <w:szCs w:val="24"/>
              </w:rPr>
            </w:pPr>
            <w:r w:rsidRPr="00F25111">
              <w:rPr>
                <w:rFonts w:ascii="Times New Roman" w:hAnsi="Times New Roman" w:cs="Times New Roman"/>
                <w:sz w:val="24"/>
                <w:szCs w:val="24"/>
              </w:rPr>
              <w:t>Praktinio mokymo klasė (patalpa), aprūpinta reikalinga technologine įranga ir kitomis darbo priemonėmis: kasos aparatais, kompiuterinėmis kasos sistemomis, kompiuteriais su elektroninės parduotuvės programine įranga, interneto prieiga, natūraliais prekių pavyzdžiais, spausdintuvu.</w:t>
            </w:r>
          </w:p>
        </w:tc>
      </w:tr>
      <w:tr w:rsidR="00863EE4" w:rsidRPr="00F25111" w:rsidTr="002A11AE">
        <w:trPr>
          <w:trHeight w:val="57"/>
          <w:jc w:val="center"/>
        </w:trPr>
        <w:tc>
          <w:tcPr>
            <w:tcW w:w="969" w:type="pct"/>
          </w:tcPr>
          <w:p w:rsidR="00863EE4" w:rsidRPr="00F25111" w:rsidRDefault="00863EE4" w:rsidP="008A04BE">
            <w:pPr>
              <w:pStyle w:val="2vidutinistinklelis1"/>
              <w:widowControl w:val="0"/>
            </w:pPr>
            <w:r w:rsidRPr="00F25111">
              <w:t>Kvalifikaciniai ir kompetencijų reikalavimai mokytojams (dėstytojams)</w:t>
            </w:r>
          </w:p>
        </w:tc>
        <w:tc>
          <w:tcPr>
            <w:tcW w:w="4031" w:type="pct"/>
            <w:gridSpan w:val="6"/>
          </w:tcPr>
          <w:p w:rsidR="00863EE4" w:rsidRPr="00F25111" w:rsidRDefault="00863EE4" w:rsidP="008A04BE">
            <w:pPr>
              <w:widowControl w:val="0"/>
              <w:spacing w:after="0" w:line="240" w:lineRule="auto"/>
              <w:jc w:val="both"/>
              <w:rPr>
                <w:rFonts w:ascii="Times New Roman" w:hAnsi="Times New Roman" w:cs="Times New Roman"/>
                <w:sz w:val="24"/>
                <w:szCs w:val="24"/>
              </w:rPr>
            </w:pPr>
            <w:r w:rsidRPr="00F25111">
              <w:rPr>
                <w:rFonts w:ascii="Times New Roman" w:hAnsi="Times New Roman" w:cs="Times New Roman"/>
                <w:sz w:val="24"/>
                <w:szCs w:val="24"/>
              </w:rPr>
              <w:t>Modulį gali vesti mokytojas, turintis:</w:t>
            </w:r>
          </w:p>
          <w:p w:rsidR="00863EE4" w:rsidRPr="00F25111" w:rsidRDefault="00863EE4" w:rsidP="008A04BE">
            <w:pPr>
              <w:widowControl w:val="0"/>
              <w:spacing w:after="0" w:line="240" w:lineRule="auto"/>
              <w:jc w:val="both"/>
              <w:rPr>
                <w:rFonts w:ascii="Times New Roman" w:hAnsi="Times New Roman" w:cs="Times New Roman"/>
                <w:sz w:val="24"/>
                <w:szCs w:val="24"/>
              </w:rPr>
            </w:pPr>
            <w:r w:rsidRPr="00F25111">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63EE4" w:rsidRPr="00F25111" w:rsidRDefault="00863EE4" w:rsidP="008A04BE">
            <w:pPr>
              <w:pStyle w:val="2vidutinistinklelis1"/>
              <w:widowControl w:val="0"/>
              <w:jc w:val="both"/>
              <w:rPr>
                <w:i/>
                <w:iCs/>
              </w:rPr>
            </w:pPr>
            <w:r w:rsidRPr="00F25111">
              <w:t xml:space="preserve">2) pardavėjo ar lygiavertę kvalifikaciją (išsilavinimą) arba ne mažesnę kaip 3 metų </w:t>
            </w:r>
            <w:r w:rsidR="00BA2DDB" w:rsidRPr="00F25111">
              <w:t>pardavėjo</w:t>
            </w:r>
            <w:r w:rsidRPr="00F25111">
              <w:t xml:space="preserve"> profesinės veiklos patirtį.</w:t>
            </w:r>
          </w:p>
        </w:tc>
      </w:tr>
      <w:bookmarkEnd w:id="0"/>
    </w:tbl>
    <w:p w:rsidR="001A2C0F" w:rsidRPr="00F25111" w:rsidRDefault="001A2C0F" w:rsidP="008A04BE">
      <w:pPr>
        <w:widowControl w:val="0"/>
        <w:spacing w:after="0" w:line="240" w:lineRule="auto"/>
        <w:rPr>
          <w:rFonts w:ascii="Times New Roman" w:hAnsi="Times New Roman" w:cs="Times New Roman"/>
          <w:i/>
          <w:sz w:val="24"/>
          <w:szCs w:val="24"/>
        </w:rPr>
      </w:pPr>
    </w:p>
    <w:sectPr w:rsidR="001A2C0F" w:rsidRPr="00F25111"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8D" w:rsidRDefault="0002218D">
      <w:pPr>
        <w:spacing w:after="0" w:line="240" w:lineRule="auto"/>
      </w:pPr>
      <w:r>
        <w:separator/>
      </w:r>
    </w:p>
  </w:endnote>
  <w:endnote w:type="continuationSeparator" w:id="0">
    <w:p w:rsidR="0002218D" w:rsidRDefault="0002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E5519A" w:rsidRDefault="00E5519A"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5519A" w:rsidRDefault="00E5519A"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E5519A" w:rsidRPr="000715A3" w:rsidRDefault="00E5519A"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8A04BE">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rsidR="00E5519A" w:rsidRDefault="00E5519A"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8D" w:rsidRDefault="0002218D">
      <w:pPr>
        <w:spacing w:after="0" w:line="240" w:lineRule="auto"/>
      </w:pPr>
      <w:r>
        <w:separator/>
      </w:r>
    </w:p>
  </w:footnote>
  <w:footnote w:type="continuationSeparator" w:id="0">
    <w:p w:rsidR="0002218D" w:rsidRDefault="0002218D">
      <w:pPr>
        <w:spacing w:after="0" w:line="240" w:lineRule="auto"/>
      </w:pPr>
      <w:r>
        <w:continuationSeparator/>
      </w:r>
    </w:p>
  </w:footnote>
  <w:footnote w:id="1">
    <w:p w:rsidR="00E5519A" w:rsidRPr="00D644AA" w:rsidRDefault="00E5519A">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E5519A" w:rsidRPr="00937C19" w:rsidRDefault="00E5519A">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19A" w:rsidRDefault="00E5519A">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836A1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F863A6"/>
    <w:multiLevelType w:val="hybridMultilevel"/>
    <w:tmpl w:val="491C4A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7716FE"/>
    <w:multiLevelType w:val="hybridMultilevel"/>
    <w:tmpl w:val="AA089B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AA6B1C"/>
    <w:multiLevelType w:val="hybridMultilevel"/>
    <w:tmpl w:val="B3E4C7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0F00D80"/>
    <w:multiLevelType w:val="hybridMultilevel"/>
    <w:tmpl w:val="5128B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2481791"/>
    <w:multiLevelType w:val="hybridMultilevel"/>
    <w:tmpl w:val="924E65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43D0A26"/>
    <w:multiLevelType w:val="hybridMultilevel"/>
    <w:tmpl w:val="29B68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9013E9"/>
    <w:multiLevelType w:val="hybridMultilevel"/>
    <w:tmpl w:val="317845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95514A0"/>
    <w:multiLevelType w:val="hybridMultilevel"/>
    <w:tmpl w:val="DF185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C5803D1"/>
    <w:multiLevelType w:val="hybridMultilevel"/>
    <w:tmpl w:val="217AC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45D2E63"/>
    <w:multiLevelType w:val="hybridMultilevel"/>
    <w:tmpl w:val="98F45D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7702492"/>
    <w:multiLevelType w:val="hybridMultilevel"/>
    <w:tmpl w:val="4C54C1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7941A8C"/>
    <w:multiLevelType w:val="hybridMultilevel"/>
    <w:tmpl w:val="6B38B7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EE1431"/>
    <w:multiLevelType w:val="hybridMultilevel"/>
    <w:tmpl w:val="B1E071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C2120C6"/>
    <w:multiLevelType w:val="hybridMultilevel"/>
    <w:tmpl w:val="03C89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5177CBE"/>
    <w:multiLevelType w:val="hybridMultilevel"/>
    <w:tmpl w:val="8FE4B8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5912944"/>
    <w:multiLevelType w:val="hybridMultilevel"/>
    <w:tmpl w:val="B2D8B8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68B3107"/>
    <w:multiLevelType w:val="hybridMultilevel"/>
    <w:tmpl w:val="0B8410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A1877F0"/>
    <w:multiLevelType w:val="hybridMultilevel"/>
    <w:tmpl w:val="14A09D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4E13D91"/>
    <w:multiLevelType w:val="hybridMultilevel"/>
    <w:tmpl w:val="35BA7A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52614E6"/>
    <w:multiLevelType w:val="hybridMultilevel"/>
    <w:tmpl w:val="F4923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724018C"/>
    <w:multiLevelType w:val="hybridMultilevel"/>
    <w:tmpl w:val="E8E41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BB93C67"/>
    <w:multiLevelType w:val="hybridMultilevel"/>
    <w:tmpl w:val="D25245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E555725"/>
    <w:multiLevelType w:val="hybridMultilevel"/>
    <w:tmpl w:val="F2648F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26244FA"/>
    <w:multiLevelType w:val="hybridMultilevel"/>
    <w:tmpl w:val="C87E42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5E32467"/>
    <w:multiLevelType w:val="hybridMultilevel"/>
    <w:tmpl w:val="8D9ACC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9821072"/>
    <w:multiLevelType w:val="hybridMultilevel"/>
    <w:tmpl w:val="0DBC40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B5336CB"/>
    <w:multiLevelType w:val="hybridMultilevel"/>
    <w:tmpl w:val="94BEC8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E1104B2"/>
    <w:multiLevelType w:val="hybridMultilevel"/>
    <w:tmpl w:val="929623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FF74F29"/>
    <w:multiLevelType w:val="hybridMultilevel"/>
    <w:tmpl w:val="19F4F3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06661C8"/>
    <w:multiLevelType w:val="hybridMultilevel"/>
    <w:tmpl w:val="16120B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2094BD5"/>
    <w:multiLevelType w:val="hybridMultilevel"/>
    <w:tmpl w:val="DC9841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2A7741F"/>
    <w:multiLevelType w:val="hybridMultilevel"/>
    <w:tmpl w:val="126C06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4CD512D"/>
    <w:multiLevelType w:val="hybridMultilevel"/>
    <w:tmpl w:val="0A20F0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5011B56"/>
    <w:multiLevelType w:val="hybridMultilevel"/>
    <w:tmpl w:val="B19A0F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6464773"/>
    <w:multiLevelType w:val="hybridMultilevel"/>
    <w:tmpl w:val="AB929F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716014B"/>
    <w:multiLevelType w:val="hybridMultilevel"/>
    <w:tmpl w:val="A1B66B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8AD08BF"/>
    <w:multiLevelType w:val="hybridMultilevel"/>
    <w:tmpl w:val="76C49F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CC919C4"/>
    <w:multiLevelType w:val="hybridMultilevel"/>
    <w:tmpl w:val="46E05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CCF02A9"/>
    <w:multiLevelType w:val="hybridMultilevel"/>
    <w:tmpl w:val="6DE8E9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3CD3D44"/>
    <w:multiLevelType w:val="hybridMultilevel"/>
    <w:tmpl w:val="48E25F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1"/>
  </w:num>
  <w:num w:numId="4">
    <w:abstractNumId w:val="36"/>
  </w:num>
  <w:num w:numId="5">
    <w:abstractNumId w:val="40"/>
  </w:num>
  <w:num w:numId="6">
    <w:abstractNumId w:val="24"/>
  </w:num>
  <w:num w:numId="7">
    <w:abstractNumId w:val="4"/>
  </w:num>
  <w:num w:numId="8">
    <w:abstractNumId w:val="3"/>
  </w:num>
  <w:num w:numId="9">
    <w:abstractNumId w:val="22"/>
  </w:num>
  <w:num w:numId="10">
    <w:abstractNumId w:val="18"/>
  </w:num>
  <w:num w:numId="11">
    <w:abstractNumId w:val="35"/>
  </w:num>
  <w:num w:numId="12">
    <w:abstractNumId w:val="21"/>
  </w:num>
  <w:num w:numId="13">
    <w:abstractNumId w:val="32"/>
  </w:num>
  <w:num w:numId="14">
    <w:abstractNumId w:val="30"/>
  </w:num>
  <w:num w:numId="15">
    <w:abstractNumId w:val="39"/>
  </w:num>
  <w:num w:numId="16">
    <w:abstractNumId w:val="2"/>
  </w:num>
  <w:num w:numId="17">
    <w:abstractNumId w:val="8"/>
  </w:num>
  <w:num w:numId="18">
    <w:abstractNumId w:val="1"/>
  </w:num>
  <w:num w:numId="19">
    <w:abstractNumId w:val="15"/>
  </w:num>
  <w:num w:numId="20">
    <w:abstractNumId w:val="5"/>
  </w:num>
  <w:num w:numId="21">
    <w:abstractNumId w:val="7"/>
  </w:num>
  <w:num w:numId="22">
    <w:abstractNumId w:val="27"/>
  </w:num>
  <w:num w:numId="23">
    <w:abstractNumId w:val="17"/>
  </w:num>
  <w:num w:numId="24">
    <w:abstractNumId w:val="23"/>
  </w:num>
  <w:num w:numId="25">
    <w:abstractNumId w:val="25"/>
  </w:num>
  <w:num w:numId="26">
    <w:abstractNumId w:val="12"/>
  </w:num>
  <w:num w:numId="27">
    <w:abstractNumId w:val="33"/>
  </w:num>
  <w:num w:numId="28">
    <w:abstractNumId w:val="26"/>
  </w:num>
  <w:num w:numId="29">
    <w:abstractNumId w:val="14"/>
  </w:num>
  <w:num w:numId="30">
    <w:abstractNumId w:val="9"/>
  </w:num>
  <w:num w:numId="31">
    <w:abstractNumId w:val="10"/>
  </w:num>
  <w:num w:numId="32">
    <w:abstractNumId w:val="13"/>
  </w:num>
  <w:num w:numId="33">
    <w:abstractNumId w:val="34"/>
  </w:num>
  <w:num w:numId="34">
    <w:abstractNumId w:val="38"/>
  </w:num>
  <w:num w:numId="35">
    <w:abstractNumId w:val="29"/>
  </w:num>
  <w:num w:numId="36">
    <w:abstractNumId w:val="16"/>
  </w:num>
  <w:num w:numId="37">
    <w:abstractNumId w:val="37"/>
  </w:num>
  <w:num w:numId="38">
    <w:abstractNumId w:val="19"/>
  </w:num>
  <w:num w:numId="39">
    <w:abstractNumId w:val="28"/>
  </w:num>
  <w:num w:numId="40">
    <w:abstractNumId w:val="20"/>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AB9"/>
    <w:rsid w:val="000161A1"/>
    <w:rsid w:val="0002218D"/>
    <w:rsid w:val="00026AEA"/>
    <w:rsid w:val="000529E7"/>
    <w:rsid w:val="000715A3"/>
    <w:rsid w:val="000767F7"/>
    <w:rsid w:val="000A5D39"/>
    <w:rsid w:val="000A60D0"/>
    <w:rsid w:val="000B25AE"/>
    <w:rsid w:val="000B32A8"/>
    <w:rsid w:val="000C343A"/>
    <w:rsid w:val="000D350E"/>
    <w:rsid w:val="000E7A93"/>
    <w:rsid w:val="000F056C"/>
    <w:rsid w:val="000F60A6"/>
    <w:rsid w:val="00106779"/>
    <w:rsid w:val="00116AD6"/>
    <w:rsid w:val="00132F82"/>
    <w:rsid w:val="001413AA"/>
    <w:rsid w:val="00145BF4"/>
    <w:rsid w:val="00160A21"/>
    <w:rsid w:val="00165AB9"/>
    <w:rsid w:val="001773A0"/>
    <w:rsid w:val="00180EE8"/>
    <w:rsid w:val="0018112E"/>
    <w:rsid w:val="00184E29"/>
    <w:rsid w:val="00193C3C"/>
    <w:rsid w:val="001A2C0F"/>
    <w:rsid w:val="001A70F8"/>
    <w:rsid w:val="001C553F"/>
    <w:rsid w:val="001D6D6E"/>
    <w:rsid w:val="001E4A07"/>
    <w:rsid w:val="001F1BFD"/>
    <w:rsid w:val="001F5847"/>
    <w:rsid w:val="001F7496"/>
    <w:rsid w:val="002360E9"/>
    <w:rsid w:val="00240058"/>
    <w:rsid w:val="00252BA8"/>
    <w:rsid w:val="002569C9"/>
    <w:rsid w:val="002822FE"/>
    <w:rsid w:val="0029745E"/>
    <w:rsid w:val="002A11AE"/>
    <w:rsid w:val="002B218E"/>
    <w:rsid w:val="002C5B12"/>
    <w:rsid w:val="002D3951"/>
    <w:rsid w:val="00312EAF"/>
    <w:rsid w:val="003151CE"/>
    <w:rsid w:val="00326ED9"/>
    <w:rsid w:val="00336FD7"/>
    <w:rsid w:val="00354CA7"/>
    <w:rsid w:val="003653E8"/>
    <w:rsid w:val="00385D75"/>
    <w:rsid w:val="003922CC"/>
    <w:rsid w:val="003A2462"/>
    <w:rsid w:val="004168D3"/>
    <w:rsid w:val="00432EF4"/>
    <w:rsid w:val="004421DB"/>
    <w:rsid w:val="004663EE"/>
    <w:rsid w:val="0047575A"/>
    <w:rsid w:val="004A3559"/>
    <w:rsid w:val="004C4DFE"/>
    <w:rsid w:val="004E0096"/>
    <w:rsid w:val="004E7998"/>
    <w:rsid w:val="00516FD7"/>
    <w:rsid w:val="00525D41"/>
    <w:rsid w:val="00526D12"/>
    <w:rsid w:val="005271B2"/>
    <w:rsid w:val="00535B21"/>
    <w:rsid w:val="00543A6F"/>
    <w:rsid w:val="005563D2"/>
    <w:rsid w:val="005855D9"/>
    <w:rsid w:val="00590DAF"/>
    <w:rsid w:val="005A1392"/>
    <w:rsid w:val="005A2C12"/>
    <w:rsid w:val="005B488E"/>
    <w:rsid w:val="005B4A09"/>
    <w:rsid w:val="005B6973"/>
    <w:rsid w:val="005B6C44"/>
    <w:rsid w:val="005C3ACC"/>
    <w:rsid w:val="005C42B2"/>
    <w:rsid w:val="005E293D"/>
    <w:rsid w:val="005E4FEA"/>
    <w:rsid w:val="005E78AC"/>
    <w:rsid w:val="00612334"/>
    <w:rsid w:val="00617B1D"/>
    <w:rsid w:val="006302DF"/>
    <w:rsid w:val="0064202F"/>
    <w:rsid w:val="00651151"/>
    <w:rsid w:val="00652778"/>
    <w:rsid w:val="00654996"/>
    <w:rsid w:val="00676899"/>
    <w:rsid w:val="006831DB"/>
    <w:rsid w:val="00696E7B"/>
    <w:rsid w:val="006B3B5B"/>
    <w:rsid w:val="006C4843"/>
    <w:rsid w:val="006D2AB2"/>
    <w:rsid w:val="00715A14"/>
    <w:rsid w:val="007212CB"/>
    <w:rsid w:val="00727488"/>
    <w:rsid w:val="00746798"/>
    <w:rsid w:val="00754011"/>
    <w:rsid w:val="00770E51"/>
    <w:rsid w:val="007730D6"/>
    <w:rsid w:val="007A19F6"/>
    <w:rsid w:val="007B0B52"/>
    <w:rsid w:val="007B50AD"/>
    <w:rsid w:val="007C587E"/>
    <w:rsid w:val="007D6D11"/>
    <w:rsid w:val="007D7AD9"/>
    <w:rsid w:val="007E3744"/>
    <w:rsid w:val="007F30B3"/>
    <w:rsid w:val="008079EA"/>
    <w:rsid w:val="00807C1E"/>
    <w:rsid w:val="0081464F"/>
    <w:rsid w:val="0082036B"/>
    <w:rsid w:val="00825B04"/>
    <w:rsid w:val="008448EB"/>
    <w:rsid w:val="008527C2"/>
    <w:rsid w:val="00852882"/>
    <w:rsid w:val="00863EE4"/>
    <w:rsid w:val="0086457F"/>
    <w:rsid w:val="00871B87"/>
    <w:rsid w:val="008835B5"/>
    <w:rsid w:val="008A04BE"/>
    <w:rsid w:val="008B1667"/>
    <w:rsid w:val="008B1681"/>
    <w:rsid w:val="008B75DD"/>
    <w:rsid w:val="008C0242"/>
    <w:rsid w:val="008D4577"/>
    <w:rsid w:val="008D4859"/>
    <w:rsid w:val="008E09A1"/>
    <w:rsid w:val="00900AD8"/>
    <w:rsid w:val="00904ADB"/>
    <w:rsid w:val="00905286"/>
    <w:rsid w:val="00937C19"/>
    <w:rsid w:val="009464A4"/>
    <w:rsid w:val="009670C9"/>
    <w:rsid w:val="00982004"/>
    <w:rsid w:val="0099496C"/>
    <w:rsid w:val="009A1DE5"/>
    <w:rsid w:val="009B3013"/>
    <w:rsid w:val="009C1629"/>
    <w:rsid w:val="009C4753"/>
    <w:rsid w:val="009D14E6"/>
    <w:rsid w:val="009D4D96"/>
    <w:rsid w:val="009E7AFE"/>
    <w:rsid w:val="009E7CBB"/>
    <w:rsid w:val="009F39BF"/>
    <w:rsid w:val="00A06317"/>
    <w:rsid w:val="00A23EA4"/>
    <w:rsid w:val="00A85796"/>
    <w:rsid w:val="00A859CE"/>
    <w:rsid w:val="00A879B0"/>
    <w:rsid w:val="00AB6024"/>
    <w:rsid w:val="00AC2666"/>
    <w:rsid w:val="00AD1862"/>
    <w:rsid w:val="00AE26FF"/>
    <w:rsid w:val="00AF7F97"/>
    <w:rsid w:val="00B12B34"/>
    <w:rsid w:val="00B139DA"/>
    <w:rsid w:val="00B52277"/>
    <w:rsid w:val="00B80E4C"/>
    <w:rsid w:val="00B83FAB"/>
    <w:rsid w:val="00B84C0F"/>
    <w:rsid w:val="00B93A3D"/>
    <w:rsid w:val="00BA2DDB"/>
    <w:rsid w:val="00BA483C"/>
    <w:rsid w:val="00BC006A"/>
    <w:rsid w:val="00BD7F36"/>
    <w:rsid w:val="00BE74A5"/>
    <w:rsid w:val="00C40D59"/>
    <w:rsid w:val="00C47EF7"/>
    <w:rsid w:val="00C55538"/>
    <w:rsid w:val="00C71083"/>
    <w:rsid w:val="00C801CF"/>
    <w:rsid w:val="00C817A2"/>
    <w:rsid w:val="00C915B3"/>
    <w:rsid w:val="00C97968"/>
    <w:rsid w:val="00CA6F37"/>
    <w:rsid w:val="00CB795A"/>
    <w:rsid w:val="00CC1CBB"/>
    <w:rsid w:val="00CE4E52"/>
    <w:rsid w:val="00CF107A"/>
    <w:rsid w:val="00D05A99"/>
    <w:rsid w:val="00D05FE4"/>
    <w:rsid w:val="00D11D38"/>
    <w:rsid w:val="00D26E45"/>
    <w:rsid w:val="00D46745"/>
    <w:rsid w:val="00D54BD1"/>
    <w:rsid w:val="00D62B81"/>
    <w:rsid w:val="00D63F77"/>
    <w:rsid w:val="00D644AA"/>
    <w:rsid w:val="00D701AA"/>
    <w:rsid w:val="00DA5CD7"/>
    <w:rsid w:val="00DB3566"/>
    <w:rsid w:val="00DC135B"/>
    <w:rsid w:val="00E04D2C"/>
    <w:rsid w:val="00E15460"/>
    <w:rsid w:val="00E1724C"/>
    <w:rsid w:val="00E364D3"/>
    <w:rsid w:val="00E42645"/>
    <w:rsid w:val="00E5519A"/>
    <w:rsid w:val="00E73376"/>
    <w:rsid w:val="00E843F4"/>
    <w:rsid w:val="00EC2385"/>
    <w:rsid w:val="00EC2D50"/>
    <w:rsid w:val="00EC70C2"/>
    <w:rsid w:val="00ED67C1"/>
    <w:rsid w:val="00EF5D6F"/>
    <w:rsid w:val="00F049A2"/>
    <w:rsid w:val="00F15D7C"/>
    <w:rsid w:val="00F20F47"/>
    <w:rsid w:val="00F23E6A"/>
    <w:rsid w:val="00F25111"/>
    <w:rsid w:val="00F4407A"/>
    <w:rsid w:val="00F84371"/>
    <w:rsid w:val="00FB249D"/>
    <w:rsid w:val="00FD3CB2"/>
    <w:rsid w:val="00FE5E3F"/>
    <w:rsid w:val="00FF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0F8F56-ED15-49B6-8F53-CA7964A05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unhideWhenUsed/>
    <w:rsid w:val="002822FE"/>
    <w:rPr>
      <w:color w:val="0563C1"/>
      <w:u w:val="single"/>
    </w:rPr>
  </w:style>
  <w:style w:type="paragraph" w:styleId="HTMLPreformatted">
    <w:name w:val="HTML Preformatted"/>
    <w:basedOn w:val="Normal"/>
    <w:link w:val="HTMLPreformattedChar"/>
    <w:uiPriority w:val="99"/>
    <w:unhideWhenUsed/>
    <w:rsid w:val="00BC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BC006A"/>
    <w:rPr>
      <w:rFonts w:ascii="Courier New" w:eastAsia="Times New Roman" w:hAnsi="Courier New" w:cs="Courier New"/>
      <w:sz w:val="20"/>
      <w:szCs w:val="20"/>
      <w:lang w:eastAsia="lt-LT"/>
    </w:rPr>
  </w:style>
  <w:style w:type="character" w:customStyle="1" w:styleId="fontstyle01">
    <w:name w:val="fontstyle01"/>
    <w:basedOn w:val="DefaultParagraphFont"/>
    <w:rsid w:val="00E843F4"/>
    <w:rPr>
      <w:rFonts w:ascii="TimesNewRoman" w:hAnsi="TimesNewRoman" w:hint="default"/>
      <w:b w:val="0"/>
      <w:bCs w:val="0"/>
      <w:i w:val="0"/>
      <w:iCs w:val="0"/>
      <w:color w:val="000000"/>
      <w:sz w:val="24"/>
      <w:szCs w:val="24"/>
    </w:rPr>
  </w:style>
  <w:style w:type="paragraph" w:customStyle="1" w:styleId="Default">
    <w:name w:val="Default"/>
    <w:rsid w:val="00807C1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713">
      <w:bodyDiv w:val="1"/>
      <w:marLeft w:val="0"/>
      <w:marRight w:val="0"/>
      <w:marTop w:val="0"/>
      <w:marBottom w:val="0"/>
      <w:divBdr>
        <w:top w:val="none" w:sz="0" w:space="0" w:color="auto"/>
        <w:left w:val="none" w:sz="0" w:space="0" w:color="auto"/>
        <w:bottom w:val="none" w:sz="0" w:space="0" w:color="auto"/>
        <w:right w:val="none" w:sz="0" w:space="0" w:color="auto"/>
      </w:divBdr>
    </w:div>
    <w:div w:id="42680196">
      <w:bodyDiv w:val="1"/>
      <w:marLeft w:val="0"/>
      <w:marRight w:val="0"/>
      <w:marTop w:val="0"/>
      <w:marBottom w:val="0"/>
      <w:divBdr>
        <w:top w:val="none" w:sz="0" w:space="0" w:color="auto"/>
        <w:left w:val="none" w:sz="0" w:space="0" w:color="auto"/>
        <w:bottom w:val="none" w:sz="0" w:space="0" w:color="auto"/>
        <w:right w:val="none" w:sz="0" w:space="0" w:color="auto"/>
      </w:divBdr>
    </w:div>
    <w:div w:id="66273490">
      <w:bodyDiv w:val="1"/>
      <w:marLeft w:val="0"/>
      <w:marRight w:val="0"/>
      <w:marTop w:val="0"/>
      <w:marBottom w:val="0"/>
      <w:divBdr>
        <w:top w:val="none" w:sz="0" w:space="0" w:color="auto"/>
        <w:left w:val="none" w:sz="0" w:space="0" w:color="auto"/>
        <w:bottom w:val="none" w:sz="0" w:space="0" w:color="auto"/>
        <w:right w:val="none" w:sz="0" w:space="0" w:color="auto"/>
      </w:divBdr>
    </w:div>
    <w:div w:id="71322600">
      <w:bodyDiv w:val="1"/>
      <w:marLeft w:val="0"/>
      <w:marRight w:val="0"/>
      <w:marTop w:val="0"/>
      <w:marBottom w:val="0"/>
      <w:divBdr>
        <w:top w:val="none" w:sz="0" w:space="0" w:color="auto"/>
        <w:left w:val="none" w:sz="0" w:space="0" w:color="auto"/>
        <w:bottom w:val="none" w:sz="0" w:space="0" w:color="auto"/>
        <w:right w:val="none" w:sz="0" w:space="0" w:color="auto"/>
      </w:divBdr>
    </w:div>
    <w:div w:id="537200104">
      <w:bodyDiv w:val="1"/>
      <w:marLeft w:val="0"/>
      <w:marRight w:val="0"/>
      <w:marTop w:val="0"/>
      <w:marBottom w:val="0"/>
      <w:divBdr>
        <w:top w:val="none" w:sz="0" w:space="0" w:color="auto"/>
        <w:left w:val="none" w:sz="0" w:space="0" w:color="auto"/>
        <w:bottom w:val="none" w:sz="0" w:space="0" w:color="auto"/>
        <w:right w:val="none" w:sz="0" w:space="0" w:color="auto"/>
      </w:divBdr>
    </w:div>
    <w:div w:id="791826902">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854615781">
      <w:bodyDiv w:val="1"/>
      <w:marLeft w:val="0"/>
      <w:marRight w:val="0"/>
      <w:marTop w:val="0"/>
      <w:marBottom w:val="0"/>
      <w:divBdr>
        <w:top w:val="none" w:sz="0" w:space="0" w:color="auto"/>
        <w:left w:val="none" w:sz="0" w:space="0" w:color="auto"/>
        <w:bottom w:val="none" w:sz="0" w:space="0" w:color="auto"/>
        <w:right w:val="none" w:sz="0" w:space="0" w:color="auto"/>
      </w:divBdr>
    </w:div>
    <w:div w:id="1038777339">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080373056">
      <w:bodyDiv w:val="1"/>
      <w:marLeft w:val="0"/>
      <w:marRight w:val="0"/>
      <w:marTop w:val="0"/>
      <w:marBottom w:val="0"/>
      <w:divBdr>
        <w:top w:val="none" w:sz="0" w:space="0" w:color="auto"/>
        <w:left w:val="none" w:sz="0" w:space="0" w:color="auto"/>
        <w:bottom w:val="none" w:sz="0" w:space="0" w:color="auto"/>
        <w:right w:val="none" w:sz="0" w:space="0" w:color="auto"/>
      </w:divBdr>
    </w:div>
    <w:div w:id="1147160591">
      <w:bodyDiv w:val="1"/>
      <w:marLeft w:val="0"/>
      <w:marRight w:val="0"/>
      <w:marTop w:val="0"/>
      <w:marBottom w:val="0"/>
      <w:divBdr>
        <w:top w:val="none" w:sz="0" w:space="0" w:color="auto"/>
        <w:left w:val="none" w:sz="0" w:space="0" w:color="auto"/>
        <w:bottom w:val="none" w:sz="0" w:space="0" w:color="auto"/>
        <w:right w:val="none" w:sz="0" w:space="0" w:color="auto"/>
      </w:divBdr>
    </w:div>
    <w:div w:id="1312053475">
      <w:bodyDiv w:val="1"/>
      <w:marLeft w:val="0"/>
      <w:marRight w:val="0"/>
      <w:marTop w:val="0"/>
      <w:marBottom w:val="0"/>
      <w:divBdr>
        <w:top w:val="none" w:sz="0" w:space="0" w:color="auto"/>
        <w:left w:val="none" w:sz="0" w:space="0" w:color="auto"/>
        <w:bottom w:val="none" w:sz="0" w:space="0" w:color="auto"/>
        <w:right w:val="none" w:sz="0" w:space="0" w:color="auto"/>
      </w:divBdr>
    </w:div>
    <w:div w:id="1514957527">
      <w:bodyDiv w:val="1"/>
      <w:marLeft w:val="0"/>
      <w:marRight w:val="0"/>
      <w:marTop w:val="0"/>
      <w:marBottom w:val="0"/>
      <w:divBdr>
        <w:top w:val="none" w:sz="0" w:space="0" w:color="auto"/>
        <w:left w:val="none" w:sz="0" w:space="0" w:color="auto"/>
        <w:bottom w:val="none" w:sz="0" w:space="0" w:color="auto"/>
        <w:right w:val="none" w:sz="0" w:space="0" w:color="auto"/>
      </w:divBdr>
    </w:div>
    <w:div w:id="1549026101">
      <w:bodyDiv w:val="1"/>
      <w:marLeft w:val="0"/>
      <w:marRight w:val="0"/>
      <w:marTop w:val="0"/>
      <w:marBottom w:val="0"/>
      <w:divBdr>
        <w:top w:val="none" w:sz="0" w:space="0" w:color="auto"/>
        <w:left w:val="none" w:sz="0" w:space="0" w:color="auto"/>
        <w:bottom w:val="none" w:sz="0" w:space="0" w:color="auto"/>
        <w:right w:val="none" w:sz="0" w:space="0" w:color="auto"/>
      </w:divBdr>
    </w:div>
    <w:div w:id="1558738230">
      <w:bodyDiv w:val="1"/>
      <w:marLeft w:val="0"/>
      <w:marRight w:val="0"/>
      <w:marTop w:val="0"/>
      <w:marBottom w:val="0"/>
      <w:divBdr>
        <w:top w:val="none" w:sz="0" w:space="0" w:color="auto"/>
        <w:left w:val="none" w:sz="0" w:space="0" w:color="auto"/>
        <w:bottom w:val="none" w:sz="0" w:space="0" w:color="auto"/>
        <w:right w:val="none" w:sz="0" w:space="0" w:color="auto"/>
      </w:divBdr>
    </w:div>
    <w:div w:id="1710302218">
      <w:bodyDiv w:val="1"/>
      <w:marLeft w:val="0"/>
      <w:marRight w:val="0"/>
      <w:marTop w:val="0"/>
      <w:marBottom w:val="0"/>
      <w:divBdr>
        <w:top w:val="none" w:sz="0" w:space="0" w:color="auto"/>
        <w:left w:val="none" w:sz="0" w:space="0" w:color="auto"/>
        <w:bottom w:val="none" w:sz="0" w:space="0" w:color="auto"/>
        <w:right w:val="none" w:sz="0" w:space="0" w:color="auto"/>
      </w:divBdr>
    </w:div>
    <w:div w:id="2012053345">
      <w:bodyDiv w:val="1"/>
      <w:marLeft w:val="0"/>
      <w:marRight w:val="0"/>
      <w:marTop w:val="0"/>
      <w:marBottom w:val="0"/>
      <w:divBdr>
        <w:top w:val="none" w:sz="0" w:space="0" w:color="auto"/>
        <w:left w:val="none" w:sz="0" w:space="0" w:color="auto"/>
        <w:bottom w:val="none" w:sz="0" w:space="0" w:color="auto"/>
        <w:right w:val="none" w:sz="0" w:space="0" w:color="auto"/>
      </w:divBdr>
    </w:div>
    <w:div w:id="2090032686">
      <w:bodyDiv w:val="1"/>
      <w:marLeft w:val="0"/>
      <w:marRight w:val="0"/>
      <w:marTop w:val="0"/>
      <w:marBottom w:val="0"/>
      <w:divBdr>
        <w:top w:val="none" w:sz="0" w:space="0" w:color="auto"/>
        <w:left w:val="none" w:sz="0" w:space="0" w:color="auto"/>
        <w:bottom w:val="none" w:sz="0" w:space="0" w:color="auto"/>
        <w:right w:val="none" w:sz="0" w:space="0" w:color="auto"/>
      </w:divBdr>
    </w:div>
    <w:div w:id="2125687570">
      <w:bodyDiv w:val="1"/>
      <w:marLeft w:val="0"/>
      <w:marRight w:val="0"/>
      <w:marTop w:val="0"/>
      <w:marBottom w:val="0"/>
      <w:divBdr>
        <w:top w:val="none" w:sz="0" w:space="0" w:color="auto"/>
        <w:left w:val="none" w:sz="0" w:space="0" w:color="auto"/>
        <w:bottom w:val="none" w:sz="0" w:space="0" w:color="auto"/>
        <w:right w:val="none" w:sz="0" w:space="0" w:color="auto"/>
      </w:divBdr>
    </w:div>
    <w:div w:id="21309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EAEB8-E8C8-476F-9A28-47ADEC7F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12494</Words>
  <Characters>7123</Characters>
  <Application>Microsoft Office Word</Application>
  <DocSecurity>0</DocSecurity>
  <Lines>59</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10</cp:revision>
  <cp:lastPrinted>2020-11-19T06:04:00Z</cp:lastPrinted>
  <dcterms:created xsi:type="dcterms:W3CDTF">2020-11-18T11:55:00Z</dcterms:created>
  <dcterms:modified xsi:type="dcterms:W3CDTF">2020-11-25T09:17:00Z</dcterms:modified>
</cp:coreProperties>
</file>